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92EA1" w14:textId="77777777" w:rsidR="00DC51A2" w:rsidRDefault="00DC51A2" w:rsidP="000F58E9">
      <w:pPr>
        <w:spacing w:after="0" w:line="360" w:lineRule="auto"/>
        <w:jc w:val="center"/>
        <w:rPr>
          <w:rFonts w:eastAsia="HY신명조" w:cs="Times New Roman"/>
          <w:b/>
          <w:bCs/>
          <w:i/>
          <w:iCs/>
          <w:color w:val="000000" w:themeColor="text1"/>
        </w:rPr>
      </w:pPr>
      <w:bookmarkStart w:id="0" w:name="_Hlk182200311"/>
    </w:p>
    <w:p w14:paraId="47B2068B" w14:textId="1252281A" w:rsidR="004412D4" w:rsidRPr="001D042B" w:rsidRDefault="00DC51A2" w:rsidP="003370BC">
      <w:pPr>
        <w:spacing w:after="0" w:line="360" w:lineRule="auto"/>
        <w:jc w:val="right"/>
        <w:rPr>
          <w:rFonts w:eastAsia="HY신명조" w:cs="Times New Roman"/>
          <w:b/>
          <w:bCs/>
          <w:i/>
          <w:iCs/>
          <w:color w:val="000000" w:themeColor="text1"/>
          <w:sz w:val="28"/>
          <w:szCs w:val="28"/>
          <w:u w:val="single" w:color="7030A0"/>
        </w:rPr>
      </w:pPr>
      <w:r w:rsidRPr="001D042B">
        <w:rPr>
          <w:rFonts w:eastAsia="HY신명조" w:cs="Times New Roman"/>
          <w:b/>
          <w:bCs/>
          <w:i/>
          <w:iCs/>
          <w:color w:val="000000" w:themeColor="text1"/>
          <w:sz w:val="28"/>
          <w:szCs w:val="28"/>
          <w:u w:val="single" w:color="7030A0"/>
        </w:rPr>
        <w:t>Supporting Information</w:t>
      </w:r>
      <w:r w:rsidR="004579EC" w:rsidRPr="001D042B">
        <w:rPr>
          <w:rFonts w:eastAsia="HY신명조" w:cs="Times New Roman"/>
          <w:b/>
          <w:bCs/>
          <w:i/>
          <w:iCs/>
          <w:color w:val="000000" w:themeColor="text1"/>
          <w:sz w:val="28"/>
          <w:szCs w:val="28"/>
          <w:u w:val="single" w:color="7030A0"/>
        </w:rPr>
        <w:t xml:space="preserve"> </w:t>
      </w:r>
    </w:p>
    <w:p w14:paraId="1EFB45CE" w14:textId="77777777" w:rsidR="00DC51A2" w:rsidRDefault="00DC51A2" w:rsidP="000F58E9">
      <w:pPr>
        <w:pStyle w:val="Bodyheading"/>
        <w:spacing w:line="360" w:lineRule="auto"/>
        <w:jc w:val="center"/>
        <w:rPr>
          <w:bCs w:val="0"/>
          <w:sz w:val="26"/>
          <w:szCs w:val="26"/>
        </w:rPr>
      </w:pPr>
      <w:bookmarkStart w:id="1" w:name="_Hlk189937459"/>
    </w:p>
    <w:p w14:paraId="43BBAFC0" w14:textId="77777777" w:rsidR="00DC51A2" w:rsidRDefault="00DC51A2" w:rsidP="000F58E9">
      <w:pPr>
        <w:pStyle w:val="Bodyheading"/>
        <w:spacing w:line="360" w:lineRule="auto"/>
        <w:jc w:val="center"/>
        <w:rPr>
          <w:bCs w:val="0"/>
          <w:sz w:val="26"/>
          <w:szCs w:val="26"/>
        </w:rPr>
      </w:pPr>
    </w:p>
    <w:bookmarkEnd w:id="1"/>
    <w:p w14:paraId="28E31943" w14:textId="77777777" w:rsidR="00AE0E83" w:rsidRPr="008446E5" w:rsidRDefault="00AE0E83" w:rsidP="008446E5">
      <w:pPr>
        <w:pStyle w:val="Headings12MolNeurobiol"/>
      </w:pPr>
      <w:r w:rsidRPr="008446E5">
        <w:t>Engineered APP C-terminus Alters APP Expression Dynamics in Differentiated SH-SY5Y-Derived Neurons</w:t>
      </w:r>
    </w:p>
    <w:p w14:paraId="2B4CDA29" w14:textId="77777777" w:rsidR="00AE0E83" w:rsidRPr="00C01E8E" w:rsidRDefault="00AE0E83" w:rsidP="00AE0E83">
      <w:pPr>
        <w:spacing w:after="0" w:line="360" w:lineRule="auto"/>
        <w:jc w:val="center"/>
        <w:rPr>
          <w:rFonts w:eastAsia="한컴바탕" w:cs="Times New Roman"/>
          <w:bCs/>
          <w:color w:val="000000" w:themeColor="text1"/>
          <w:sz w:val="20"/>
          <w:szCs w:val="20"/>
          <w:shd w:val="clear" w:color="auto" w:fill="FFFFFF"/>
        </w:rPr>
      </w:pPr>
    </w:p>
    <w:p w14:paraId="3E5A20ED" w14:textId="0EF6B5D6" w:rsidR="00AE0E83" w:rsidRPr="00C01E8E" w:rsidRDefault="00AE0E83" w:rsidP="00AE0E83">
      <w:pPr>
        <w:pStyle w:val="Textbody10MolNeurobiol"/>
        <w:rPr>
          <w:rFonts w:eastAsia="한컴바탕"/>
          <w:shd w:val="clear" w:color="auto" w:fill="FFFFFF"/>
        </w:rPr>
      </w:pPr>
      <w:r w:rsidRPr="00C01E8E">
        <w:t>D. Chanuka M. Kulatunga</w:t>
      </w:r>
      <w:r w:rsidRPr="00C01E8E">
        <w:rPr>
          <w:vertAlign w:val="superscript"/>
        </w:rPr>
        <w:t>1</w:t>
      </w:r>
      <w:r w:rsidRPr="00C01E8E">
        <w:t>, Umanthi Ranaraja</w:t>
      </w:r>
      <w:r w:rsidRPr="00C01E8E">
        <w:rPr>
          <w:vertAlign w:val="superscript"/>
        </w:rPr>
        <w:t>1</w:t>
      </w:r>
      <w:r w:rsidRPr="00C01E8E">
        <w:t>, Eun Young Kim</w:t>
      </w:r>
      <w:r w:rsidRPr="00C01E8E">
        <w:rPr>
          <w:vertAlign w:val="superscript"/>
        </w:rPr>
        <w:t>2</w:t>
      </w:r>
      <w:r w:rsidRPr="00C01E8E">
        <w:t>, Kukbin Ji</w:t>
      </w:r>
      <w:r w:rsidRPr="00C01E8E">
        <w:rPr>
          <w:vertAlign w:val="superscript"/>
        </w:rPr>
        <w:t>1</w:t>
      </w:r>
      <w:r w:rsidRPr="00C01E8E">
        <w:t xml:space="preserve">, </w:t>
      </w:r>
      <w:bookmarkStart w:id="2" w:name="_Hlk199037642"/>
      <w:r w:rsidRPr="00C01E8E">
        <w:t>Ho Yong Choi</w:t>
      </w:r>
      <w:r w:rsidRPr="00C01E8E">
        <w:rPr>
          <w:vertAlign w:val="superscript"/>
        </w:rPr>
        <w:t>1</w:t>
      </w:r>
      <w:r w:rsidRPr="00C01E8E">
        <w:t xml:space="preserve">, </w:t>
      </w:r>
      <w:proofErr w:type="spellStart"/>
      <w:r w:rsidRPr="00C01E8E">
        <w:t>JaeHyeok</w:t>
      </w:r>
      <w:proofErr w:type="spellEnd"/>
      <w:r w:rsidRPr="00C01E8E">
        <w:t xml:space="preserve"> Yoon</w:t>
      </w:r>
      <w:r w:rsidRPr="00C01E8E">
        <w:rPr>
          <w:vertAlign w:val="superscript"/>
        </w:rPr>
        <w:t>1</w:t>
      </w:r>
      <w:r w:rsidRPr="00C01E8E">
        <w:t xml:space="preserve">, </w:t>
      </w:r>
      <w:proofErr w:type="spellStart"/>
      <w:r w:rsidRPr="00C01E8E">
        <w:t>Kangsun</w:t>
      </w:r>
      <w:proofErr w:type="spellEnd"/>
      <w:r w:rsidRPr="00C01E8E">
        <w:t xml:space="preserve"> Park</w:t>
      </w:r>
      <w:r w:rsidRPr="00C01E8E">
        <w:rPr>
          <w:vertAlign w:val="superscript"/>
        </w:rPr>
        <w:t>2</w:t>
      </w:r>
      <w:bookmarkEnd w:id="2"/>
      <w:r w:rsidRPr="00C01E8E">
        <w:t>, Min Kyu Kim*</w:t>
      </w:r>
      <w:r w:rsidRPr="00C01E8E">
        <w:rPr>
          <w:vertAlign w:val="superscript"/>
        </w:rPr>
        <w:t xml:space="preserve"> 1,2</w:t>
      </w:r>
    </w:p>
    <w:p w14:paraId="22ADE942" w14:textId="77777777" w:rsidR="00AE0E83" w:rsidRPr="00C01E8E" w:rsidRDefault="00AE0E83" w:rsidP="00AE0E83">
      <w:pPr>
        <w:pStyle w:val="Textbody10MolNeurobiol"/>
      </w:pPr>
    </w:p>
    <w:p w14:paraId="04DA558F" w14:textId="77777777" w:rsidR="00AE0E83" w:rsidRPr="00C01E8E" w:rsidRDefault="00AE0E83" w:rsidP="00AE0E83">
      <w:pPr>
        <w:pStyle w:val="Textbody10MolNeurobiol"/>
        <w:rPr>
          <w:kern w:val="0"/>
          <w14:ligatures w14:val="none"/>
        </w:rPr>
      </w:pPr>
      <w:r w:rsidRPr="00C01E8E">
        <w:rPr>
          <w:kern w:val="0"/>
          <w:vertAlign w:val="superscript"/>
          <w14:ligatures w14:val="none"/>
        </w:rPr>
        <w:t xml:space="preserve">1 </w:t>
      </w:r>
      <w:r w:rsidRPr="00C01E8E">
        <w:rPr>
          <w:kern w:val="0"/>
          <w14:ligatures w14:val="none"/>
        </w:rPr>
        <w:t xml:space="preserve">Department of Animal Science and Biotechnology, Chungnam National University, </w:t>
      </w:r>
    </w:p>
    <w:p w14:paraId="4710F47D" w14:textId="77777777" w:rsidR="00AE0E83" w:rsidRPr="000E3C42" w:rsidRDefault="00AE0E83" w:rsidP="00AE0E83">
      <w:pPr>
        <w:pStyle w:val="Textbody10MolNeurobiol"/>
        <w:rPr>
          <w:kern w:val="0"/>
          <w14:ligatures w14:val="none"/>
        </w:rPr>
      </w:pPr>
      <w:r w:rsidRPr="00C01E8E">
        <w:rPr>
          <w:kern w:val="0"/>
          <w14:ligatures w14:val="none"/>
        </w:rPr>
        <w:t>Yuseong-gu, Daejeon, Republic of Korea.</w:t>
      </w:r>
    </w:p>
    <w:p w14:paraId="70803952" w14:textId="77777777" w:rsidR="00AE0E83" w:rsidRPr="000E3C42" w:rsidRDefault="00AE0E83" w:rsidP="00AE0E83">
      <w:pPr>
        <w:pStyle w:val="Textbody10MolNeurobiol"/>
      </w:pPr>
      <w:r w:rsidRPr="00C01E8E">
        <w:rPr>
          <w:vertAlign w:val="superscript"/>
        </w:rPr>
        <w:t xml:space="preserve">2 </w:t>
      </w:r>
      <w:r>
        <w:t>Stem cell Research Team, M</w:t>
      </w:r>
      <w:r w:rsidRPr="00C01E8E">
        <w:t xml:space="preserve">K Biotech Inc., </w:t>
      </w:r>
      <w:r w:rsidRPr="00C01E8E">
        <w:rPr>
          <w:kern w:val="0"/>
          <w14:ligatures w14:val="none"/>
        </w:rPr>
        <w:t xml:space="preserve">Yuseong-gu, </w:t>
      </w:r>
      <w:r w:rsidRPr="00C01E8E">
        <w:t>Daejeon, Republic of Korea.</w:t>
      </w:r>
    </w:p>
    <w:p w14:paraId="39CC2A17" w14:textId="77777777" w:rsidR="00AE0E83" w:rsidRPr="00C01E8E" w:rsidRDefault="00AE0E83" w:rsidP="00AE0E83">
      <w:pPr>
        <w:pStyle w:val="Textbody10MolNeurobiol"/>
        <w:rPr>
          <w:rFonts w:eastAsia="가는안상수체"/>
        </w:rPr>
      </w:pPr>
      <w:r w:rsidRPr="00C01E8E">
        <w:rPr>
          <w:rFonts w:eastAsia="가는안상수체"/>
        </w:rPr>
        <w:t>* Corresponding author</w:t>
      </w:r>
      <w:r>
        <w:rPr>
          <w:rFonts w:eastAsia="가는안상수체"/>
        </w:rPr>
        <w:t xml:space="preserve">, Email: </w:t>
      </w:r>
      <w:r w:rsidRPr="009C4248">
        <w:rPr>
          <w:rFonts w:eastAsia="가는안상수체"/>
        </w:rPr>
        <w:t>kminkyu@cnu.ac.kr</w:t>
      </w:r>
    </w:p>
    <w:p w14:paraId="687789EC" w14:textId="77777777" w:rsidR="00AE0E83" w:rsidRDefault="00AE0E83" w:rsidP="00AE0E83">
      <w:pPr>
        <w:pStyle w:val="Textbody10MolNeurobiol"/>
      </w:pPr>
    </w:p>
    <w:p w14:paraId="4CF32436" w14:textId="77777777" w:rsidR="00AE0E83" w:rsidRPr="00645580" w:rsidRDefault="00AE0E83" w:rsidP="00AE0E83">
      <w:pPr>
        <w:pStyle w:val="Textbody10MolNeurobiol"/>
        <w:rPr>
          <w:i/>
          <w:iCs/>
        </w:rPr>
      </w:pPr>
      <w:r w:rsidRPr="00645580">
        <w:rPr>
          <w:i/>
          <w:iCs/>
        </w:rPr>
        <w:t>ORCID of the authors</w:t>
      </w:r>
      <w:r>
        <w:rPr>
          <w:i/>
          <w:iCs/>
        </w:rPr>
        <w:t>,</w:t>
      </w:r>
    </w:p>
    <w:p w14:paraId="26C100AA" w14:textId="77777777" w:rsidR="00AE0E83" w:rsidRPr="00645580" w:rsidRDefault="00AE0E83" w:rsidP="00AE0E83">
      <w:pPr>
        <w:pStyle w:val="Textbody10MolNeurobiol"/>
        <w:ind w:firstLine="720"/>
        <w:rPr>
          <w:vertAlign w:val="superscript"/>
        </w:rPr>
      </w:pPr>
      <w:r w:rsidRPr="00645580">
        <w:t xml:space="preserve">D. Chanuka M. Kulatunga </w:t>
      </w:r>
      <w:r w:rsidRPr="00645580">
        <w:tab/>
        <w:t>: 0000-0002-2998-9217</w:t>
      </w:r>
    </w:p>
    <w:p w14:paraId="55433374" w14:textId="77777777" w:rsidR="00AE0E83" w:rsidRPr="00645580" w:rsidRDefault="00AE0E83" w:rsidP="00AE0E83">
      <w:pPr>
        <w:pStyle w:val="Textbody10MolNeurobiol"/>
        <w:ind w:firstLine="720"/>
        <w:rPr>
          <w:vertAlign w:val="superscript"/>
        </w:rPr>
      </w:pPr>
      <w:r w:rsidRPr="00645580">
        <w:t>Umanthi Ranaraja</w:t>
      </w:r>
      <w:r w:rsidRPr="00645580">
        <w:tab/>
      </w:r>
      <w:r w:rsidRPr="00645580">
        <w:tab/>
        <w:t>: 0000-0002-8794-1908</w:t>
      </w:r>
    </w:p>
    <w:p w14:paraId="0E19BDBD" w14:textId="77777777" w:rsidR="00AE0E83" w:rsidRDefault="00AE0E83" w:rsidP="00AE0E83">
      <w:pPr>
        <w:pStyle w:val="Textbody10MolNeurobiol"/>
        <w:ind w:firstLine="720"/>
        <w:rPr>
          <w:vertAlign w:val="superscript"/>
        </w:rPr>
      </w:pPr>
      <w:r w:rsidRPr="00C01E8E">
        <w:t>Eun Young Kim</w:t>
      </w:r>
      <w:r>
        <w:tab/>
      </w:r>
      <w:r>
        <w:tab/>
      </w:r>
      <w:r>
        <w:tab/>
        <w:t>:</w:t>
      </w:r>
      <w:r w:rsidRPr="00C13D42">
        <w:t xml:space="preserve"> 0009-0002-4819-0934</w:t>
      </w:r>
    </w:p>
    <w:p w14:paraId="0C90B1E9" w14:textId="77777777" w:rsidR="00AE0E83" w:rsidRDefault="00AE0E83" w:rsidP="00AE0E83">
      <w:pPr>
        <w:pStyle w:val="Textbody10MolNeurobiol"/>
        <w:ind w:firstLine="720"/>
        <w:rPr>
          <w:vertAlign w:val="superscript"/>
        </w:rPr>
      </w:pPr>
      <w:r w:rsidRPr="00C01E8E">
        <w:t>Kukbin Ji</w:t>
      </w:r>
      <w:r>
        <w:tab/>
      </w:r>
      <w:r>
        <w:tab/>
      </w:r>
      <w:r>
        <w:tab/>
        <w:t>:</w:t>
      </w:r>
      <w:r w:rsidRPr="00C13D42">
        <w:t xml:space="preserve"> 0000-0002-3144-9746</w:t>
      </w:r>
    </w:p>
    <w:p w14:paraId="4F05344F" w14:textId="77777777" w:rsidR="00AE0E83" w:rsidRDefault="00AE0E83" w:rsidP="00AE0E83">
      <w:pPr>
        <w:pStyle w:val="Textbody10MolNeurobiol"/>
        <w:ind w:firstLine="720"/>
        <w:rPr>
          <w:vertAlign w:val="superscript"/>
        </w:rPr>
      </w:pPr>
      <w:r w:rsidRPr="00C01E8E">
        <w:t>Ho Yong Choi</w:t>
      </w:r>
      <w:r>
        <w:tab/>
      </w:r>
      <w:r>
        <w:tab/>
      </w:r>
      <w:r>
        <w:tab/>
        <w:t>:</w:t>
      </w:r>
      <w:r w:rsidRPr="00C13D42">
        <w:t xml:space="preserve"> 0000-0001-9527-7544</w:t>
      </w:r>
    </w:p>
    <w:p w14:paraId="15B496CA" w14:textId="77777777" w:rsidR="00AE0E83" w:rsidRDefault="00AE0E83" w:rsidP="00AE0E83">
      <w:pPr>
        <w:pStyle w:val="Textbody10MolNeurobiol"/>
        <w:ind w:firstLine="720"/>
        <w:rPr>
          <w:vertAlign w:val="superscript"/>
        </w:rPr>
      </w:pPr>
      <w:proofErr w:type="spellStart"/>
      <w:r w:rsidRPr="00C01E8E">
        <w:t>JaeHyeok</w:t>
      </w:r>
      <w:proofErr w:type="spellEnd"/>
      <w:r w:rsidRPr="00C01E8E">
        <w:t xml:space="preserve"> Yoon</w:t>
      </w:r>
      <w:r>
        <w:tab/>
      </w:r>
      <w:r>
        <w:tab/>
      </w:r>
      <w:r>
        <w:tab/>
        <w:t>:</w:t>
      </w:r>
      <w:r w:rsidRPr="00C13D42">
        <w:t xml:space="preserve"> 0009-0008-2789-7088</w:t>
      </w:r>
    </w:p>
    <w:p w14:paraId="4C097FED" w14:textId="77777777" w:rsidR="00AE0E83" w:rsidRDefault="00AE0E83" w:rsidP="00AE0E83">
      <w:pPr>
        <w:pStyle w:val="Textbody10MolNeurobiol"/>
        <w:ind w:firstLine="720"/>
        <w:rPr>
          <w:vertAlign w:val="superscript"/>
        </w:rPr>
      </w:pPr>
      <w:proofErr w:type="spellStart"/>
      <w:r w:rsidRPr="00C01E8E">
        <w:t>Kangsun</w:t>
      </w:r>
      <w:proofErr w:type="spellEnd"/>
      <w:r w:rsidRPr="00C01E8E">
        <w:t xml:space="preserve"> Park</w:t>
      </w:r>
      <w:r>
        <w:tab/>
      </w:r>
      <w:r>
        <w:tab/>
      </w:r>
      <w:r>
        <w:tab/>
        <w:t>:</w:t>
      </w:r>
      <w:r w:rsidRPr="00C13D42">
        <w:t xml:space="preserve"> 0000-0002-9395-2881</w:t>
      </w:r>
    </w:p>
    <w:p w14:paraId="237D77F3" w14:textId="77777777" w:rsidR="00AE0E83" w:rsidRDefault="00AE0E83" w:rsidP="00AE0E83">
      <w:pPr>
        <w:pStyle w:val="Textbody10MolNeurobiol"/>
        <w:ind w:firstLine="720"/>
      </w:pPr>
      <w:r w:rsidRPr="00C01E8E">
        <w:t>Min Kyu Kim</w:t>
      </w:r>
      <w:r>
        <w:tab/>
      </w:r>
      <w:r>
        <w:tab/>
      </w:r>
      <w:r>
        <w:tab/>
        <w:t>:</w:t>
      </w:r>
      <w:r w:rsidRPr="00C13D42">
        <w:t xml:space="preserve"> 0000-0001-7099-9735</w:t>
      </w:r>
    </w:p>
    <w:p w14:paraId="05C3DE40" w14:textId="1F6F5861" w:rsidR="00D97FEC" w:rsidRPr="00240E6C" w:rsidRDefault="00AE0E83" w:rsidP="00AE0E83">
      <w:pPr>
        <w:spacing w:after="0" w:line="360" w:lineRule="auto"/>
        <w:rPr>
          <w:rFonts w:cs="Times New Roman"/>
          <w:color w:val="000000" w:themeColor="text1"/>
        </w:rPr>
      </w:pPr>
      <w:r w:rsidRPr="00240E6C">
        <w:br w:type="page"/>
      </w:r>
    </w:p>
    <w:bookmarkEnd w:id="0"/>
    <w:p w14:paraId="1286D962" w14:textId="77777777" w:rsidR="004C6259" w:rsidRPr="00240E6C" w:rsidRDefault="004C6259" w:rsidP="004C6259">
      <w:pPr>
        <w:spacing w:after="0" w:line="360" w:lineRule="auto"/>
        <w:jc w:val="both"/>
        <w:rPr>
          <w:color w:val="000000" w:themeColor="text1"/>
        </w:rPr>
        <w:sectPr w:rsidR="004C6259" w:rsidRPr="00240E6C" w:rsidSect="00E45150">
          <w:footerReference w:type="default" r:id="rId8"/>
          <w:pgSz w:w="10318" w:h="14570" w:code="13"/>
          <w:pgMar w:top="1701" w:right="1440" w:bottom="1440" w:left="1440" w:header="720" w:footer="720" w:gutter="0"/>
          <w:pgBorders w:offsetFrom="page">
            <w:top w:val="double" w:sz="6" w:space="24" w:color="501549" w:themeColor="accent5" w:themeShade="80"/>
            <w:left w:val="double" w:sz="6" w:space="24" w:color="501549" w:themeColor="accent5" w:themeShade="80"/>
            <w:bottom w:val="double" w:sz="6" w:space="24" w:color="501549" w:themeColor="accent5" w:themeShade="80"/>
            <w:right w:val="double" w:sz="6" w:space="24" w:color="501549" w:themeColor="accent5" w:themeShade="80"/>
          </w:pgBorders>
          <w:cols w:space="720"/>
          <w:docGrid w:linePitch="360"/>
        </w:sectPr>
      </w:pPr>
    </w:p>
    <w:p w14:paraId="5A4E5213" w14:textId="0F2F9F88" w:rsidR="004C6259" w:rsidRPr="00240E6C" w:rsidRDefault="002B0659" w:rsidP="009614A7">
      <w:pPr>
        <w:pStyle w:val="HeadingMS"/>
        <w:jc w:val="center"/>
        <w:rPr>
          <w:color w:val="000000" w:themeColor="text1"/>
        </w:rPr>
      </w:pPr>
      <w:r w:rsidRPr="00240E6C">
        <w:rPr>
          <w:color w:val="000000" w:themeColor="text1"/>
        </w:rPr>
        <w:lastRenderedPageBreak/>
        <w:t xml:space="preserve">Supplementary </w:t>
      </w:r>
      <w:r w:rsidR="004C6259" w:rsidRPr="00240E6C">
        <w:rPr>
          <w:color w:val="000000" w:themeColor="text1"/>
        </w:rPr>
        <w:t>Tables</w:t>
      </w:r>
    </w:p>
    <w:p w14:paraId="1EB1C331" w14:textId="77777777" w:rsidR="009614A7" w:rsidRPr="00240E6C" w:rsidRDefault="009614A7" w:rsidP="004C6259">
      <w:pPr>
        <w:pStyle w:val="HeadingMS"/>
        <w:rPr>
          <w:color w:val="000000" w:themeColor="text1"/>
        </w:rPr>
      </w:pPr>
    </w:p>
    <w:p w14:paraId="01356A21" w14:textId="77893D91" w:rsidR="000963A1" w:rsidRPr="00240E6C" w:rsidRDefault="009614A7">
      <w:pPr>
        <w:rPr>
          <w:rFonts w:eastAsia="HY신명조" w:cs="Times New Roman"/>
          <w:color w:val="000000" w:themeColor="text1"/>
        </w:rPr>
      </w:pPr>
      <w:r w:rsidRPr="00240E6C">
        <w:rPr>
          <w:rFonts w:eastAsia="HY신명조" w:cs="Times New Roman"/>
          <w:b/>
          <w:bCs/>
          <w:color w:val="000000" w:themeColor="text1"/>
        </w:rPr>
        <w:t>Table S1: Neuron markers and corresponding primers used in RTQPCR</w:t>
      </w:r>
      <w:r w:rsidRPr="00240E6C">
        <w:rPr>
          <w:rFonts w:eastAsia="HY신명조" w:cs="Times New Roman"/>
          <w:color w:val="000000" w:themeColor="text1"/>
        </w:rPr>
        <w:t>.</w:t>
      </w:r>
    </w:p>
    <w:p w14:paraId="760ECDEC" w14:textId="77777777" w:rsidR="009614A7" w:rsidRPr="00240E6C" w:rsidRDefault="009614A7">
      <w:pPr>
        <w:rPr>
          <w:rFonts w:eastAsia="HY신명조" w:cs="Times New Roman"/>
          <w:color w:val="000000" w:themeColor="text1"/>
        </w:rPr>
      </w:pPr>
    </w:p>
    <w:tbl>
      <w:tblPr>
        <w:tblW w:w="11037" w:type="dxa"/>
        <w:tblInd w:w="553" w:type="dxa"/>
        <w:tblCellMar>
          <w:left w:w="0" w:type="dxa"/>
          <w:right w:w="0" w:type="dxa"/>
        </w:tblCellMar>
        <w:tblLook w:val="0600" w:firstRow="0" w:lastRow="0" w:firstColumn="0" w:lastColumn="0" w:noHBand="1" w:noVBand="1"/>
      </w:tblPr>
      <w:tblGrid>
        <w:gridCol w:w="2317"/>
        <w:gridCol w:w="667"/>
        <w:gridCol w:w="2120"/>
        <w:gridCol w:w="4195"/>
        <w:gridCol w:w="727"/>
        <w:gridCol w:w="1011"/>
      </w:tblGrid>
      <w:tr w:rsidR="002B0659" w:rsidRPr="00240E6C" w14:paraId="5E6C7D7C" w14:textId="77777777" w:rsidTr="00930FB1">
        <w:trPr>
          <w:trHeight w:val="448"/>
        </w:trPr>
        <w:tc>
          <w:tcPr>
            <w:tcW w:w="2317"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639D1E81" w14:textId="3AD26BC9"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b/>
                <w:bCs/>
                <w:color w:val="000000"/>
                <w:kern w:val="24"/>
                <w:sz w:val="20"/>
                <w:szCs w:val="20"/>
                <w:lang w:bidi="si-LK"/>
                <w14:ligatures w14:val="none"/>
              </w:rPr>
              <w:t xml:space="preserve">Gene </w:t>
            </w:r>
            <w:r w:rsidR="00A251C0" w:rsidRPr="00240E6C">
              <w:rPr>
                <w:rFonts w:eastAsia="DFKai-SB" w:cs="Times New Roman"/>
                <w:b/>
                <w:bCs/>
                <w:color w:val="000000"/>
                <w:kern w:val="24"/>
                <w:sz w:val="20"/>
                <w:szCs w:val="20"/>
                <w:lang w:bidi="si-LK"/>
                <w14:ligatures w14:val="none"/>
              </w:rPr>
              <w:t>Target</w:t>
            </w:r>
          </w:p>
          <w:p w14:paraId="1DA82EC8"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b/>
                <w:bCs/>
                <w:color w:val="000000"/>
                <w:kern w:val="24"/>
                <w:sz w:val="20"/>
                <w:szCs w:val="20"/>
                <w:lang w:bidi="si-LK"/>
                <w14:ligatures w14:val="none"/>
              </w:rPr>
              <w:t xml:space="preserve">[NCBI </w:t>
            </w:r>
            <w:proofErr w:type="spellStart"/>
            <w:r w:rsidRPr="00240E6C">
              <w:rPr>
                <w:rFonts w:eastAsia="DFKai-SB" w:cs="Times New Roman"/>
                <w:b/>
                <w:bCs/>
                <w:color w:val="000000"/>
                <w:kern w:val="24"/>
                <w:sz w:val="20"/>
                <w:szCs w:val="20"/>
                <w:lang w:bidi="si-LK"/>
                <w14:ligatures w14:val="none"/>
              </w:rPr>
              <w:t>RefSeq</w:t>
            </w:r>
            <w:proofErr w:type="spellEnd"/>
            <w:r w:rsidRPr="00240E6C">
              <w:rPr>
                <w:rFonts w:eastAsia="DFKai-SB" w:cs="Times New Roman"/>
                <w:b/>
                <w:bCs/>
                <w:color w:val="000000"/>
                <w:kern w:val="24"/>
                <w:sz w:val="20"/>
                <w:szCs w:val="20"/>
                <w:lang w:bidi="si-LK"/>
                <w14:ligatures w14:val="none"/>
              </w:rPr>
              <w:t xml:space="preserve"> ID]</w:t>
            </w:r>
          </w:p>
        </w:tc>
        <w:tc>
          <w:tcPr>
            <w:tcW w:w="667"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5817620E"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b/>
                <w:bCs/>
                <w:color w:val="000000"/>
                <w:kern w:val="24"/>
                <w:sz w:val="20"/>
                <w:szCs w:val="20"/>
                <w:lang w:bidi="si-LK"/>
                <w14:ligatures w14:val="none"/>
              </w:rPr>
              <w:t>bp</w:t>
            </w:r>
          </w:p>
        </w:tc>
        <w:tc>
          <w:tcPr>
            <w:tcW w:w="2120"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1419A428"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b/>
                <w:bCs/>
                <w:color w:val="000000"/>
                <w:kern w:val="24"/>
                <w:sz w:val="20"/>
                <w:szCs w:val="20"/>
                <w:lang w:bidi="si-LK"/>
                <w14:ligatures w14:val="none"/>
              </w:rPr>
              <w:t>Name</w:t>
            </w:r>
          </w:p>
        </w:tc>
        <w:tc>
          <w:tcPr>
            <w:tcW w:w="4195"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36BB49AE"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b/>
                <w:bCs/>
                <w:color w:val="000000"/>
                <w:kern w:val="24"/>
                <w:sz w:val="20"/>
                <w:szCs w:val="20"/>
                <w:lang w:bidi="si-LK"/>
                <w14:ligatures w14:val="none"/>
              </w:rPr>
              <w:t>Sequence (5'</w:t>
            </w:r>
            <w:r w:rsidRPr="00240E6C">
              <w:rPr>
                <w:rFonts w:eastAsia="맑은 고딕" w:cs="Times New Roman"/>
                <w:b/>
                <w:bCs/>
                <w:color w:val="000000"/>
                <w:kern w:val="24"/>
                <w:sz w:val="20"/>
                <w:szCs w:val="20"/>
                <w:lang w:bidi="si-LK"/>
                <w14:ligatures w14:val="none"/>
              </w:rPr>
              <w:t>→</w:t>
            </w:r>
            <w:r w:rsidRPr="00240E6C">
              <w:rPr>
                <w:rFonts w:eastAsia="DFKai-SB" w:cs="Times New Roman"/>
                <w:b/>
                <w:bCs/>
                <w:color w:val="000000"/>
                <w:kern w:val="24"/>
                <w:sz w:val="20"/>
                <w:szCs w:val="20"/>
                <w:lang w:bidi="si-LK"/>
                <w14:ligatures w14:val="none"/>
              </w:rPr>
              <w:t xml:space="preserve">3') </w:t>
            </w:r>
          </w:p>
        </w:tc>
        <w:tc>
          <w:tcPr>
            <w:tcW w:w="72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A066610"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b/>
                <w:bCs/>
                <w:color w:val="000000"/>
                <w:kern w:val="24"/>
                <w:sz w:val="20"/>
                <w:szCs w:val="20"/>
                <w:lang w:bidi="si-LK"/>
                <w14:ligatures w14:val="none"/>
              </w:rPr>
              <w:t>Size (</w:t>
            </w:r>
            <w:proofErr w:type="spellStart"/>
            <w:r w:rsidRPr="00240E6C">
              <w:rPr>
                <w:rFonts w:eastAsia="DFKai-SB" w:cs="Times New Roman"/>
                <w:b/>
                <w:bCs/>
                <w:color w:val="000000"/>
                <w:kern w:val="24"/>
                <w:sz w:val="20"/>
                <w:szCs w:val="20"/>
                <w:lang w:bidi="si-LK"/>
                <w14:ligatures w14:val="none"/>
              </w:rPr>
              <w:t>Nt</w:t>
            </w:r>
            <w:proofErr w:type="spellEnd"/>
            <w:r w:rsidRPr="00240E6C">
              <w:rPr>
                <w:rFonts w:eastAsia="DFKai-SB" w:cs="Times New Roman"/>
                <w:b/>
                <w:bCs/>
                <w:color w:val="000000"/>
                <w:kern w:val="24"/>
                <w:sz w:val="20"/>
                <w:szCs w:val="20"/>
                <w:lang w:bidi="si-LK"/>
                <w14:ligatures w14:val="none"/>
              </w:rPr>
              <w:t>)</w:t>
            </w:r>
          </w:p>
        </w:tc>
        <w:tc>
          <w:tcPr>
            <w:tcW w:w="1011"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2864315"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roofErr w:type="spellStart"/>
            <w:r w:rsidRPr="00240E6C">
              <w:rPr>
                <w:rFonts w:eastAsia="DFKai-SB" w:cs="Times New Roman"/>
                <w:b/>
                <w:bCs/>
                <w:color w:val="000000"/>
                <w:kern w:val="24"/>
                <w:sz w:val="20"/>
                <w:szCs w:val="20"/>
                <w:lang w:bidi="si-LK"/>
                <w14:ligatures w14:val="none"/>
              </w:rPr>
              <w:t>Tm</w:t>
            </w:r>
            <w:r w:rsidRPr="00240E6C">
              <w:rPr>
                <w:rFonts w:eastAsia="맑은 고딕" w:cs="Times New Roman"/>
                <w:b/>
                <w:bCs/>
                <w:color w:val="000000"/>
                <w:kern w:val="24"/>
                <w:sz w:val="20"/>
                <w:szCs w:val="20"/>
                <w:lang w:bidi="si-LK"/>
                <w14:ligatures w14:val="none"/>
              </w:rPr>
              <w:t>°</w:t>
            </w:r>
            <w:r w:rsidRPr="00240E6C">
              <w:rPr>
                <w:rFonts w:eastAsia="DFKai-SB" w:cs="Times New Roman"/>
                <w:b/>
                <w:bCs/>
                <w:color w:val="000000"/>
                <w:kern w:val="24"/>
                <w:sz w:val="20"/>
                <w:szCs w:val="20"/>
                <w:lang w:bidi="si-LK"/>
                <w14:ligatures w14:val="none"/>
              </w:rPr>
              <w:t>C</w:t>
            </w:r>
            <w:proofErr w:type="spellEnd"/>
          </w:p>
          <w:p w14:paraId="23C88394"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b/>
                <w:bCs/>
                <w:color w:val="000000"/>
                <w:kern w:val="24"/>
                <w:sz w:val="20"/>
                <w:szCs w:val="20"/>
                <w:lang w:bidi="si-LK"/>
                <w14:ligatures w14:val="none"/>
              </w:rPr>
              <w:t>Primer blast</w:t>
            </w:r>
          </w:p>
        </w:tc>
      </w:tr>
      <w:tr w:rsidR="002B0659" w:rsidRPr="00240E6C" w14:paraId="418DCF8C" w14:textId="77777777" w:rsidTr="00930FB1">
        <w:trPr>
          <w:trHeight w:val="192"/>
        </w:trPr>
        <w:tc>
          <w:tcPr>
            <w:tcW w:w="2317"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147AFE7" w14:textId="4E34A41B"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b/>
                <w:bCs/>
                <w:color w:val="000000"/>
                <w:kern w:val="24"/>
                <w:sz w:val="20"/>
                <w:szCs w:val="20"/>
                <w:lang w:bidi="si-LK"/>
                <w14:ligatures w14:val="none"/>
              </w:rPr>
              <w:t>ASCL1</w:t>
            </w:r>
            <w:r w:rsidR="00A251C0" w:rsidRPr="00240E6C">
              <w:rPr>
                <w:rFonts w:eastAsia="DFKai-SB" w:cs="Times New Roman"/>
                <w:b/>
                <w:bCs/>
                <w:color w:val="000000"/>
                <w:kern w:val="24"/>
                <w:sz w:val="20"/>
                <w:szCs w:val="20"/>
                <w:lang w:bidi="si-LK"/>
                <w14:ligatures w14:val="none"/>
              </w:rPr>
              <w:t xml:space="preserve"> </w:t>
            </w:r>
            <w:r w:rsidRPr="00240E6C">
              <w:rPr>
                <w:rFonts w:eastAsia="DFKai-SB" w:cs="Times New Roman"/>
                <w:color w:val="000000"/>
                <w:kern w:val="24"/>
                <w:sz w:val="20"/>
                <w:szCs w:val="20"/>
                <w:lang w:bidi="si-LK"/>
                <w14:ligatures w14:val="none"/>
              </w:rPr>
              <w:t>[NM_004316.4]</w:t>
            </w:r>
          </w:p>
        </w:tc>
        <w:tc>
          <w:tcPr>
            <w:tcW w:w="667"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633F302"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165</w:t>
            </w:r>
          </w:p>
        </w:tc>
        <w:tc>
          <w:tcPr>
            <w:tcW w:w="2120" w:type="dxa"/>
            <w:tcBorders>
              <w:top w:val="single" w:sz="8" w:space="0" w:color="000000"/>
              <w:left w:val="nil"/>
              <w:bottom w:val="nil"/>
              <w:right w:val="nil"/>
            </w:tcBorders>
            <w:tcMar>
              <w:top w:w="15" w:type="dxa"/>
              <w:left w:w="108" w:type="dxa"/>
              <w:bottom w:w="0" w:type="dxa"/>
              <w:right w:w="108" w:type="dxa"/>
            </w:tcMar>
            <w:vAlign w:val="center"/>
            <w:hideMark/>
          </w:tcPr>
          <w:p w14:paraId="21FE6626"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qASCL1(MASH1)-F</w:t>
            </w:r>
          </w:p>
        </w:tc>
        <w:tc>
          <w:tcPr>
            <w:tcW w:w="4195" w:type="dxa"/>
            <w:tcBorders>
              <w:top w:val="single" w:sz="8" w:space="0" w:color="000000"/>
              <w:left w:val="nil"/>
              <w:bottom w:val="nil"/>
              <w:right w:val="nil"/>
            </w:tcBorders>
            <w:tcMar>
              <w:top w:w="15" w:type="dxa"/>
              <w:left w:w="108" w:type="dxa"/>
              <w:bottom w:w="0" w:type="dxa"/>
              <w:right w:w="108" w:type="dxa"/>
            </w:tcMar>
            <w:vAlign w:val="center"/>
            <w:hideMark/>
          </w:tcPr>
          <w:p w14:paraId="37A19227"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GAGGGCTCTTACGACCCGCTCAG</w:t>
            </w:r>
          </w:p>
        </w:tc>
        <w:tc>
          <w:tcPr>
            <w:tcW w:w="727" w:type="dxa"/>
            <w:tcBorders>
              <w:top w:val="single" w:sz="8" w:space="0" w:color="000000"/>
              <w:left w:val="nil"/>
              <w:bottom w:val="nil"/>
              <w:right w:val="nil"/>
            </w:tcBorders>
            <w:tcMar>
              <w:top w:w="15" w:type="dxa"/>
              <w:left w:w="108" w:type="dxa"/>
              <w:bottom w:w="0" w:type="dxa"/>
              <w:right w:w="108" w:type="dxa"/>
            </w:tcMar>
            <w:vAlign w:val="center"/>
            <w:hideMark/>
          </w:tcPr>
          <w:p w14:paraId="4C70AD8C"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23</w:t>
            </w:r>
          </w:p>
        </w:tc>
        <w:tc>
          <w:tcPr>
            <w:tcW w:w="1011" w:type="dxa"/>
            <w:tcBorders>
              <w:top w:val="single" w:sz="8" w:space="0" w:color="000000"/>
              <w:left w:val="nil"/>
              <w:bottom w:val="nil"/>
              <w:right w:val="nil"/>
            </w:tcBorders>
            <w:tcMar>
              <w:top w:w="15" w:type="dxa"/>
              <w:left w:w="108" w:type="dxa"/>
              <w:bottom w:w="0" w:type="dxa"/>
              <w:right w:w="108" w:type="dxa"/>
            </w:tcMar>
            <w:vAlign w:val="center"/>
            <w:hideMark/>
          </w:tcPr>
          <w:p w14:paraId="19BEA35C"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66.5</w:t>
            </w:r>
          </w:p>
        </w:tc>
      </w:tr>
      <w:tr w:rsidR="002B0659" w:rsidRPr="00240E6C" w14:paraId="7CEDD8A3" w14:textId="77777777" w:rsidTr="00930FB1">
        <w:trPr>
          <w:trHeight w:val="192"/>
        </w:trPr>
        <w:tc>
          <w:tcPr>
            <w:tcW w:w="0" w:type="auto"/>
            <w:vMerge/>
            <w:tcBorders>
              <w:top w:val="single" w:sz="8" w:space="0" w:color="000000"/>
              <w:left w:val="nil"/>
              <w:bottom w:val="single" w:sz="8" w:space="0" w:color="000000"/>
              <w:right w:val="nil"/>
            </w:tcBorders>
            <w:vAlign w:val="center"/>
            <w:hideMark/>
          </w:tcPr>
          <w:p w14:paraId="78600081"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
        </w:tc>
        <w:tc>
          <w:tcPr>
            <w:tcW w:w="0" w:type="auto"/>
            <w:vMerge/>
            <w:tcBorders>
              <w:top w:val="single" w:sz="8" w:space="0" w:color="000000"/>
              <w:left w:val="nil"/>
              <w:bottom w:val="single" w:sz="8" w:space="0" w:color="000000"/>
              <w:right w:val="nil"/>
            </w:tcBorders>
            <w:vAlign w:val="center"/>
            <w:hideMark/>
          </w:tcPr>
          <w:p w14:paraId="16003C1E"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
        </w:tc>
        <w:tc>
          <w:tcPr>
            <w:tcW w:w="2120" w:type="dxa"/>
            <w:tcBorders>
              <w:top w:val="nil"/>
              <w:left w:val="nil"/>
              <w:bottom w:val="single" w:sz="8" w:space="0" w:color="000000"/>
              <w:right w:val="nil"/>
            </w:tcBorders>
            <w:tcMar>
              <w:top w:w="15" w:type="dxa"/>
              <w:left w:w="108" w:type="dxa"/>
              <w:bottom w:w="0" w:type="dxa"/>
              <w:right w:w="108" w:type="dxa"/>
            </w:tcMar>
            <w:vAlign w:val="center"/>
            <w:hideMark/>
          </w:tcPr>
          <w:p w14:paraId="220F0A11"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qASCL1(MASH1)-R</w:t>
            </w:r>
          </w:p>
        </w:tc>
        <w:tc>
          <w:tcPr>
            <w:tcW w:w="4195" w:type="dxa"/>
            <w:tcBorders>
              <w:top w:val="nil"/>
              <w:left w:val="nil"/>
              <w:bottom w:val="single" w:sz="8" w:space="0" w:color="000000"/>
              <w:right w:val="nil"/>
            </w:tcBorders>
            <w:tcMar>
              <w:top w:w="15" w:type="dxa"/>
              <w:left w:w="108" w:type="dxa"/>
              <w:bottom w:w="0" w:type="dxa"/>
              <w:right w:w="108" w:type="dxa"/>
            </w:tcMar>
            <w:vAlign w:val="center"/>
            <w:hideMark/>
          </w:tcPr>
          <w:p w14:paraId="3601E65F"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CTCCCAACGCCACTGACAAGAAAGC</w:t>
            </w:r>
          </w:p>
        </w:tc>
        <w:tc>
          <w:tcPr>
            <w:tcW w:w="727" w:type="dxa"/>
            <w:tcBorders>
              <w:top w:val="nil"/>
              <w:left w:val="nil"/>
              <w:bottom w:val="single" w:sz="8" w:space="0" w:color="000000"/>
              <w:right w:val="nil"/>
            </w:tcBorders>
            <w:tcMar>
              <w:top w:w="15" w:type="dxa"/>
              <w:left w:w="108" w:type="dxa"/>
              <w:bottom w:w="0" w:type="dxa"/>
              <w:right w:w="108" w:type="dxa"/>
            </w:tcMar>
            <w:vAlign w:val="center"/>
            <w:hideMark/>
          </w:tcPr>
          <w:p w14:paraId="01EFAD32"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25</w:t>
            </w:r>
          </w:p>
        </w:tc>
        <w:tc>
          <w:tcPr>
            <w:tcW w:w="1011" w:type="dxa"/>
            <w:tcBorders>
              <w:top w:val="nil"/>
              <w:left w:val="nil"/>
              <w:bottom w:val="single" w:sz="8" w:space="0" w:color="000000"/>
              <w:right w:val="nil"/>
            </w:tcBorders>
            <w:tcMar>
              <w:top w:w="15" w:type="dxa"/>
              <w:left w:w="108" w:type="dxa"/>
              <w:bottom w:w="0" w:type="dxa"/>
              <w:right w:w="108" w:type="dxa"/>
            </w:tcMar>
            <w:vAlign w:val="center"/>
            <w:hideMark/>
          </w:tcPr>
          <w:p w14:paraId="62D4131B"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66.3</w:t>
            </w:r>
          </w:p>
        </w:tc>
      </w:tr>
      <w:tr w:rsidR="002B0659" w:rsidRPr="00240E6C" w14:paraId="1CEB4806" w14:textId="77777777" w:rsidTr="00930FB1">
        <w:trPr>
          <w:trHeight w:val="192"/>
        </w:trPr>
        <w:tc>
          <w:tcPr>
            <w:tcW w:w="2317" w:type="dxa"/>
            <w:vMerge w:val="restart"/>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59EF7016" w14:textId="5488717B"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b/>
                <w:bCs/>
                <w:color w:val="000000"/>
                <w:kern w:val="24"/>
                <w:sz w:val="20"/>
                <w:szCs w:val="20"/>
                <w:lang w:bidi="si-LK"/>
                <w14:ligatures w14:val="none"/>
              </w:rPr>
              <w:t xml:space="preserve">MAPT </w:t>
            </w:r>
            <w:r w:rsidRPr="00240E6C">
              <w:rPr>
                <w:rFonts w:eastAsia="DFKai-SB" w:cs="Times New Roman"/>
                <w:color w:val="000000"/>
                <w:kern w:val="24"/>
                <w:sz w:val="20"/>
                <w:szCs w:val="20"/>
                <w:lang w:bidi="si-LK"/>
                <w14:ligatures w14:val="none"/>
              </w:rPr>
              <w:t>[NM_016835.5]</w:t>
            </w:r>
          </w:p>
        </w:tc>
        <w:tc>
          <w:tcPr>
            <w:tcW w:w="667" w:type="dxa"/>
            <w:vMerge w:val="restart"/>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51ABE797"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196</w:t>
            </w:r>
          </w:p>
        </w:tc>
        <w:tc>
          <w:tcPr>
            <w:tcW w:w="2120" w:type="dxa"/>
            <w:tcBorders>
              <w:top w:val="single" w:sz="8" w:space="0" w:color="000000"/>
              <w:left w:val="nil"/>
              <w:bottom w:val="nil"/>
              <w:right w:val="nil"/>
            </w:tcBorders>
            <w:tcMar>
              <w:top w:w="15" w:type="dxa"/>
              <w:left w:w="50" w:type="dxa"/>
              <w:bottom w:w="0" w:type="dxa"/>
              <w:right w:w="50" w:type="dxa"/>
            </w:tcMar>
            <w:vAlign w:val="center"/>
            <w:hideMark/>
          </w:tcPr>
          <w:p w14:paraId="4AE05F66"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roofErr w:type="spellStart"/>
            <w:proofErr w:type="gramStart"/>
            <w:r w:rsidRPr="00240E6C">
              <w:rPr>
                <w:rFonts w:eastAsia="DFKai-SB" w:cs="Times New Roman"/>
                <w:color w:val="000000"/>
                <w:kern w:val="24"/>
                <w:sz w:val="20"/>
                <w:szCs w:val="20"/>
                <w:lang w:bidi="si-LK"/>
                <w14:ligatures w14:val="none"/>
              </w:rPr>
              <w:t>qMAPT</w:t>
            </w:r>
            <w:proofErr w:type="spellEnd"/>
            <w:r w:rsidRPr="00240E6C">
              <w:rPr>
                <w:rFonts w:eastAsia="DFKai-SB" w:cs="Times New Roman"/>
                <w:color w:val="000000"/>
                <w:kern w:val="24"/>
                <w:sz w:val="20"/>
                <w:szCs w:val="20"/>
                <w:lang w:bidi="si-LK"/>
                <w14:ligatures w14:val="none"/>
              </w:rPr>
              <w:t>(</w:t>
            </w:r>
            <w:proofErr w:type="gramEnd"/>
            <w:r w:rsidRPr="00240E6C">
              <w:rPr>
                <w:rFonts w:eastAsia="DFKai-SB" w:cs="Times New Roman"/>
                <w:color w:val="000000"/>
                <w:kern w:val="24"/>
                <w:sz w:val="20"/>
                <w:szCs w:val="20"/>
                <w:lang w:bidi="si-LK"/>
                <w14:ligatures w14:val="none"/>
              </w:rPr>
              <w:t>Tau)-F</w:t>
            </w:r>
          </w:p>
        </w:tc>
        <w:tc>
          <w:tcPr>
            <w:tcW w:w="4195" w:type="dxa"/>
            <w:tcBorders>
              <w:top w:val="single" w:sz="8" w:space="0" w:color="000000"/>
              <w:left w:val="nil"/>
              <w:bottom w:val="nil"/>
              <w:right w:val="nil"/>
            </w:tcBorders>
            <w:tcMar>
              <w:top w:w="15" w:type="dxa"/>
              <w:left w:w="50" w:type="dxa"/>
              <w:bottom w:w="0" w:type="dxa"/>
              <w:right w:w="50" w:type="dxa"/>
            </w:tcMar>
            <w:vAlign w:val="center"/>
            <w:hideMark/>
          </w:tcPr>
          <w:p w14:paraId="1CB8BA34"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 xml:space="preserve"> CAAGGACAGAGTCCAGTCGAAGATTGG</w:t>
            </w:r>
          </w:p>
        </w:tc>
        <w:tc>
          <w:tcPr>
            <w:tcW w:w="727" w:type="dxa"/>
            <w:tcBorders>
              <w:top w:val="single" w:sz="8" w:space="0" w:color="000000"/>
              <w:left w:val="nil"/>
              <w:bottom w:val="nil"/>
              <w:right w:val="nil"/>
            </w:tcBorders>
            <w:tcMar>
              <w:top w:w="15" w:type="dxa"/>
              <w:left w:w="50" w:type="dxa"/>
              <w:bottom w:w="0" w:type="dxa"/>
              <w:right w:w="50" w:type="dxa"/>
            </w:tcMar>
            <w:vAlign w:val="center"/>
            <w:hideMark/>
          </w:tcPr>
          <w:p w14:paraId="75CC10D0"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27</w:t>
            </w:r>
          </w:p>
        </w:tc>
        <w:tc>
          <w:tcPr>
            <w:tcW w:w="1011" w:type="dxa"/>
            <w:tcBorders>
              <w:top w:val="single" w:sz="8" w:space="0" w:color="000000"/>
              <w:left w:val="nil"/>
              <w:bottom w:val="nil"/>
              <w:right w:val="nil"/>
            </w:tcBorders>
            <w:tcMar>
              <w:top w:w="15" w:type="dxa"/>
              <w:left w:w="50" w:type="dxa"/>
              <w:bottom w:w="0" w:type="dxa"/>
              <w:right w:w="50" w:type="dxa"/>
            </w:tcMar>
            <w:vAlign w:val="center"/>
            <w:hideMark/>
          </w:tcPr>
          <w:p w14:paraId="30ADF70C"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64.9</w:t>
            </w:r>
          </w:p>
        </w:tc>
      </w:tr>
      <w:tr w:rsidR="002B0659" w:rsidRPr="00240E6C" w14:paraId="0A715779" w14:textId="77777777" w:rsidTr="00930FB1">
        <w:trPr>
          <w:trHeight w:val="192"/>
        </w:trPr>
        <w:tc>
          <w:tcPr>
            <w:tcW w:w="0" w:type="auto"/>
            <w:vMerge/>
            <w:tcBorders>
              <w:top w:val="single" w:sz="8" w:space="0" w:color="000000"/>
              <w:left w:val="nil"/>
              <w:bottom w:val="single" w:sz="8" w:space="0" w:color="000000"/>
              <w:right w:val="nil"/>
            </w:tcBorders>
            <w:vAlign w:val="center"/>
            <w:hideMark/>
          </w:tcPr>
          <w:p w14:paraId="0936DEA8"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
        </w:tc>
        <w:tc>
          <w:tcPr>
            <w:tcW w:w="0" w:type="auto"/>
            <w:vMerge/>
            <w:tcBorders>
              <w:top w:val="single" w:sz="8" w:space="0" w:color="000000"/>
              <w:left w:val="nil"/>
              <w:bottom w:val="single" w:sz="8" w:space="0" w:color="000000"/>
              <w:right w:val="nil"/>
            </w:tcBorders>
            <w:vAlign w:val="center"/>
            <w:hideMark/>
          </w:tcPr>
          <w:p w14:paraId="190889A8"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
        </w:tc>
        <w:tc>
          <w:tcPr>
            <w:tcW w:w="2120" w:type="dxa"/>
            <w:tcBorders>
              <w:top w:val="nil"/>
              <w:left w:val="nil"/>
              <w:bottom w:val="single" w:sz="8" w:space="0" w:color="000000"/>
              <w:right w:val="nil"/>
            </w:tcBorders>
            <w:tcMar>
              <w:top w:w="15" w:type="dxa"/>
              <w:left w:w="50" w:type="dxa"/>
              <w:bottom w:w="0" w:type="dxa"/>
              <w:right w:w="50" w:type="dxa"/>
            </w:tcMar>
            <w:vAlign w:val="center"/>
            <w:hideMark/>
          </w:tcPr>
          <w:p w14:paraId="7795B577"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roofErr w:type="spellStart"/>
            <w:proofErr w:type="gramStart"/>
            <w:r w:rsidRPr="00240E6C">
              <w:rPr>
                <w:rFonts w:eastAsia="DFKai-SB" w:cs="Times New Roman"/>
                <w:color w:val="000000"/>
                <w:kern w:val="24"/>
                <w:sz w:val="20"/>
                <w:szCs w:val="20"/>
                <w:lang w:bidi="si-LK"/>
                <w14:ligatures w14:val="none"/>
              </w:rPr>
              <w:t>qMAPT</w:t>
            </w:r>
            <w:proofErr w:type="spellEnd"/>
            <w:r w:rsidRPr="00240E6C">
              <w:rPr>
                <w:rFonts w:eastAsia="DFKai-SB" w:cs="Times New Roman"/>
                <w:color w:val="000000"/>
                <w:kern w:val="24"/>
                <w:sz w:val="20"/>
                <w:szCs w:val="20"/>
                <w:lang w:bidi="si-LK"/>
                <w14:ligatures w14:val="none"/>
              </w:rPr>
              <w:t>(</w:t>
            </w:r>
            <w:proofErr w:type="gramEnd"/>
            <w:r w:rsidRPr="00240E6C">
              <w:rPr>
                <w:rFonts w:eastAsia="DFKai-SB" w:cs="Times New Roman"/>
                <w:color w:val="000000"/>
                <w:kern w:val="24"/>
                <w:sz w:val="20"/>
                <w:szCs w:val="20"/>
                <w:lang w:bidi="si-LK"/>
                <w14:ligatures w14:val="none"/>
              </w:rPr>
              <w:t>Tau)-R</w:t>
            </w:r>
          </w:p>
        </w:tc>
        <w:tc>
          <w:tcPr>
            <w:tcW w:w="4195" w:type="dxa"/>
            <w:tcBorders>
              <w:top w:val="nil"/>
              <w:left w:val="nil"/>
              <w:bottom w:val="single" w:sz="8" w:space="0" w:color="000000"/>
              <w:right w:val="nil"/>
            </w:tcBorders>
            <w:tcMar>
              <w:top w:w="15" w:type="dxa"/>
              <w:left w:w="50" w:type="dxa"/>
              <w:bottom w:w="0" w:type="dxa"/>
              <w:right w:w="50" w:type="dxa"/>
            </w:tcMar>
            <w:vAlign w:val="center"/>
            <w:hideMark/>
          </w:tcPr>
          <w:p w14:paraId="455F825A"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 xml:space="preserve"> GACATTGCTGAGATGCCGTGGAGAC</w:t>
            </w:r>
          </w:p>
        </w:tc>
        <w:tc>
          <w:tcPr>
            <w:tcW w:w="727" w:type="dxa"/>
            <w:tcBorders>
              <w:top w:val="nil"/>
              <w:left w:val="nil"/>
              <w:bottom w:val="single" w:sz="8" w:space="0" w:color="000000"/>
              <w:right w:val="nil"/>
            </w:tcBorders>
            <w:tcMar>
              <w:top w:w="15" w:type="dxa"/>
              <w:left w:w="50" w:type="dxa"/>
              <w:bottom w:w="0" w:type="dxa"/>
              <w:right w:w="50" w:type="dxa"/>
            </w:tcMar>
            <w:vAlign w:val="center"/>
            <w:hideMark/>
          </w:tcPr>
          <w:p w14:paraId="7C1894BA"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25</w:t>
            </w:r>
          </w:p>
        </w:tc>
        <w:tc>
          <w:tcPr>
            <w:tcW w:w="1011" w:type="dxa"/>
            <w:tcBorders>
              <w:top w:val="nil"/>
              <w:left w:val="nil"/>
              <w:bottom w:val="single" w:sz="8" w:space="0" w:color="000000"/>
              <w:right w:val="nil"/>
            </w:tcBorders>
            <w:tcMar>
              <w:top w:w="15" w:type="dxa"/>
              <w:left w:w="50" w:type="dxa"/>
              <w:bottom w:w="0" w:type="dxa"/>
              <w:right w:w="50" w:type="dxa"/>
            </w:tcMar>
            <w:vAlign w:val="center"/>
            <w:hideMark/>
          </w:tcPr>
          <w:p w14:paraId="560EA233"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color w:val="000000"/>
                <w:kern w:val="24"/>
                <w:sz w:val="20"/>
                <w:szCs w:val="20"/>
                <w:lang w:bidi="si-LK"/>
                <w14:ligatures w14:val="none"/>
              </w:rPr>
              <w:t>65.8</w:t>
            </w:r>
          </w:p>
        </w:tc>
      </w:tr>
      <w:tr w:rsidR="002B0659" w:rsidRPr="00240E6C" w14:paraId="74C2B5BF" w14:textId="77777777" w:rsidTr="00930FB1">
        <w:trPr>
          <w:trHeight w:val="192"/>
        </w:trPr>
        <w:tc>
          <w:tcPr>
            <w:tcW w:w="2317" w:type="dxa"/>
            <w:vMerge w:val="restart"/>
            <w:tcBorders>
              <w:top w:val="single" w:sz="8" w:space="0" w:color="000000"/>
              <w:left w:val="nil"/>
              <w:bottom w:val="single" w:sz="8" w:space="0" w:color="000000"/>
              <w:right w:val="nil"/>
            </w:tcBorders>
            <w:tcMar>
              <w:top w:w="15" w:type="dxa"/>
              <w:left w:w="50" w:type="dxa"/>
              <w:bottom w:w="0" w:type="dxa"/>
              <w:right w:w="50" w:type="dxa"/>
            </w:tcMar>
            <w:vAlign w:val="center"/>
          </w:tcPr>
          <w:p w14:paraId="4FE55DFD" w14:textId="51F5B600" w:rsidR="002B0659" w:rsidRPr="00240E6C" w:rsidRDefault="002B0659" w:rsidP="00647719">
            <w:pPr>
              <w:spacing w:after="0" w:line="240" w:lineRule="auto"/>
              <w:jc w:val="center"/>
              <w:rPr>
                <w:rFonts w:eastAsia="Times New Roman" w:cs="Times New Roman"/>
                <w:kern w:val="0"/>
                <w:sz w:val="20"/>
                <w:szCs w:val="20"/>
                <w:lang w:bidi="si-LK"/>
              </w:rPr>
            </w:pPr>
            <w:r w:rsidRPr="00240E6C">
              <w:rPr>
                <w:rFonts w:eastAsia="DFKai-SB" w:cs="Times New Roman"/>
                <w:b/>
                <w:bCs/>
                <w:kern w:val="24"/>
                <w:sz w:val="20"/>
                <w:szCs w:val="20"/>
                <w:lang w:bidi="si-LK"/>
              </w:rPr>
              <w:t>ACHE</w:t>
            </w:r>
            <w:r w:rsidR="00A251C0" w:rsidRPr="00240E6C">
              <w:rPr>
                <w:rFonts w:eastAsia="DFKai-SB" w:cs="Times New Roman"/>
                <w:b/>
                <w:bCs/>
                <w:kern w:val="24"/>
                <w:sz w:val="20"/>
                <w:szCs w:val="20"/>
                <w:lang w:bidi="si-LK"/>
              </w:rPr>
              <w:t xml:space="preserve"> </w:t>
            </w:r>
            <w:r w:rsidRPr="00240E6C">
              <w:rPr>
                <w:rFonts w:eastAsia="DFKai-SB" w:cs="Times New Roman"/>
                <w:kern w:val="24"/>
                <w:sz w:val="20"/>
                <w:szCs w:val="20"/>
                <w:lang w:bidi="si-LK"/>
              </w:rPr>
              <w:t>[NM_000665.5]</w:t>
            </w:r>
          </w:p>
        </w:tc>
        <w:tc>
          <w:tcPr>
            <w:tcW w:w="667" w:type="dxa"/>
            <w:vMerge w:val="restart"/>
            <w:tcBorders>
              <w:top w:val="single" w:sz="8" w:space="0" w:color="000000"/>
              <w:left w:val="nil"/>
              <w:bottom w:val="single" w:sz="8" w:space="0" w:color="000000"/>
              <w:right w:val="nil"/>
            </w:tcBorders>
            <w:tcMar>
              <w:top w:w="15" w:type="dxa"/>
              <w:left w:w="50" w:type="dxa"/>
              <w:bottom w:w="0" w:type="dxa"/>
              <w:right w:w="50" w:type="dxa"/>
            </w:tcMar>
            <w:vAlign w:val="center"/>
          </w:tcPr>
          <w:p w14:paraId="2D53A301"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kern w:val="24"/>
                <w:sz w:val="20"/>
                <w:szCs w:val="20"/>
                <w:lang w:bidi="si-LK"/>
              </w:rPr>
              <w:t>188</w:t>
            </w:r>
          </w:p>
        </w:tc>
        <w:tc>
          <w:tcPr>
            <w:tcW w:w="2120" w:type="dxa"/>
            <w:tcBorders>
              <w:top w:val="single" w:sz="8" w:space="0" w:color="000000"/>
              <w:left w:val="nil"/>
              <w:bottom w:val="nil"/>
              <w:right w:val="nil"/>
            </w:tcBorders>
            <w:tcMar>
              <w:top w:w="15" w:type="dxa"/>
              <w:left w:w="50" w:type="dxa"/>
              <w:bottom w:w="0" w:type="dxa"/>
              <w:right w:w="50" w:type="dxa"/>
            </w:tcMar>
            <w:vAlign w:val="center"/>
          </w:tcPr>
          <w:p w14:paraId="7CA12D02"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roofErr w:type="spellStart"/>
            <w:r w:rsidRPr="00240E6C">
              <w:rPr>
                <w:rFonts w:eastAsia="DFKai-SB" w:cs="Times New Roman"/>
                <w:kern w:val="24"/>
                <w:sz w:val="20"/>
                <w:szCs w:val="20"/>
                <w:lang w:bidi="si-LK"/>
              </w:rPr>
              <w:t>qChol.ACHE</w:t>
            </w:r>
            <w:proofErr w:type="spellEnd"/>
            <w:r w:rsidRPr="00240E6C">
              <w:rPr>
                <w:rFonts w:eastAsia="DFKai-SB" w:cs="Times New Roman"/>
                <w:kern w:val="24"/>
                <w:sz w:val="20"/>
                <w:szCs w:val="20"/>
                <w:lang w:bidi="si-LK"/>
              </w:rPr>
              <w:t>-F</w:t>
            </w:r>
          </w:p>
        </w:tc>
        <w:tc>
          <w:tcPr>
            <w:tcW w:w="4195" w:type="dxa"/>
            <w:tcBorders>
              <w:top w:val="single" w:sz="8" w:space="0" w:color="000000"/>
              <w:left w:val="nil"/>
              <w:bottom w:val="nil"/>
              <w:right w:val="nil"/>
            </w:tcBorders>
            <w:tcMar>
              <w:top w:w="15" w:type="dxa"/>
              <w:left w:w="50" w:type="dxa"/>
              <w:bottom w:w="0" w:type="dxa"/>
              <w:right w:w="50" w:type="dxa"/>
            </w:tcMar>
            <w:vAlign w:val="center"/>
          </w:tcPr>
          <w:p w14:paraId="4E48A926"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kern w:val="24"/>
                <w:sz w:val="20"/>
                <w:szCs w:val="20"/>
                <w:lang w:bidi="si-LK"/>
              </w:rPr>
              <w:t>CTCAGCAGTACGTTAGTCTGGACCTG</w:t>
            </w:r>
          </w:p>
        </w:tc>
        <w:tc>
          <w:tcPr>
            <w:tcW w:w="727" w:type="dxa"/>
            <w:tcBorders>
              <w:top w:val="single" w:sz="8" w:space="0" w:color="000000"/>
              <w:left w:val="nil"/>
              <w:bottom w:val="nil"/>
              <w:right w:val="nil"/>
            </w:tcBorders>
            <w:tcMar>
              <w:top w:w="15" w:type="dxa"/>
              <w:left w:w="50" w:type="dxa"/>
              <w:bottom w:w="0" w:type="dxa"/>
              <w:right w:w="50" w:type="dxa"/>
            </w:tcMar>
            <w:vAlign w:val="center"/>
          </w:tcPr>
          <w:p w14:paraId="548E07B8"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kern w:val="24"/>
                <w:sz w:val="20"/>
                <w:szCs w:val="20"/>
                <w:lang w:bidi="si-LK"/>
              </w:rPr>
              <w:t>26</w:t>
            </w:r>
          </w:p>
        </w:tc>
        <w:tc>
          <w:tcPr>
            <w:tcW w:w="1011" w:type="dxa"/>
            <w:tcBorders>
              <w:top w:val="single" w:sz="8" w:space="0" w:color="000000"/>
              <w:left w:val="nil"/>
              <w:bottom w:val="nil"/>
              <w:right w:val="nil"/>
            </w:tcBorders>
            <w:tcMar>
              <w:top w:w="15" w:type="dxa"/>
              <w:left w:w="50" w:type="dxa"/>
              <w:bottom w:w="0" w:type="dxa"/>
              <w:right w:w="50" w:type="dxa"/>
            </w:tcMar>
            <w:vAlign w:val="center"/>
          </w:tcPr>
          <w:p w14:paraId="67CB13C7"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kern w:val="24"/>
                <w:sz w:val="20"/>
                <w:szCs w:val="20"/>
                <w:lang w:bidi="si-LK"/>
              </w:rPr>
              <w:t>64.4</w:t>
            </w:r>
          </w:p>
        </w:tc>
      </w:tr>
      <w:tr w:rsidR="002B0659" w:rsidRPr="00240E6C" w14:paraId="55C57AD1" w14:textId="77777777" w:rsidTr="00930FB1">
        <w:trPr>
          <w:trHeight w:val="192"/>
        </w:trPr>
        <w:tc>
          <w:tcPr>
            <w:tcW w:w="0" w:type="auto"/>
            <w:vMerge/>
            <w:tcBorders>
              <w:top w:val="single" w:sz="8" w:space="0" w:color="000000"/>
              <w:left w:val="nil"/>
              <w:bottom w:val="single" w:sz="8" w:space="0" w:color="000000"/>
              <w:right w:val="nil"/>
            </w:tcBorders>
            <w:vAlign w:val="center"/>
          </w:tcPr>
          <w:p w14:paraId="6CC35546"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
        </w:tc>
        <w:tc>
          <w:tcPr>
            <w:tcW w:w="0" w:type="auto"/>
            <w:vMerge/>
            <w:tcBorders>
              <w:top w:val="single" w:sz="8" w:space="0" w:color="000000"/>
              <w:left w:val="nil"/>
              <w:bottom w:val="single" w:sz="8" w:space="0" w:color="000000"/>
              <w:right w:val="nil"/>
            </w:tcBorders>
            <w:vAlign w:val="center"/>
          </w:tcPr>
          <w:p w14:paraId="1CAB460F"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
        </w:tc>
        <w:tc>
          <w:tcPr>
            <w:tcW w:w="2120" w:type="dxa"/>
            <w:tcBorders>
              <w:top w:val="nil"/>
              <w:left w:val="nil"/>
              <w:bottom w:val="single" w:sz="8" w:space="0" w:color="000000"/>
              <w:right w:val="nil"/>
            </w:tcBorders>
            <w:tcMar>
              <w:top w:w="15" w:type="dxa"/>
              <w:left w:w="50" w:type="dxa"/>
              <w:bottom w:w="0" w:type="dxa"/>
              <w:right w:w="50" w:type="dxa"/>
            </w:tcMar>
            <w:vAlign w:val="center"/>
          </w:tcPr>
          <w:p w14:paraId="71AB6904"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proofErr w:type="spellStart"/>
            <w:r w:rsidRPr="00240E6C">
              <w:rPr>
                <w:rFonts w:eastAsia="DFKai-SB" w:cs="Times New Roman"/>
                <w:kern w:val="24"/>
                <w:sz w:val="20"/>
                <w:szCs w:val="20"/>
                <w:lang w:bidi="si-LK"/>
              </w:rPr>
              <w:t>qChol.ACHE</w:t>
            </w:r>
            <w:proofErr w:type="spellEnd"/>
            <w:r w:rsidRPr="00240E6C">
              <w:rPr>
                <w:rFonts w:eastAsia="DFKai-SB" w:cs="Times New Roman"/>
                <w:kern w:val="24"/>
                <w:sz w:val="20"/>
                <w:szCs w:val="20"/>
                <w:lang w:bidi="si-LK"/>
              </w:rPr>
              <w:t>-R</w:t>
            </w:r>
          </w:p>
        </w:tc>
        <w:tc>
          <w:tcPr>
            <w:tcW w:w="4195" w:type="dxa"/>
            <w:tcBorders>
              <w:top w:val="nil"/>
              <w:left w:val="nil"/>
              <w:bottom w:val="single" w:sz="8" w:space="0" w:color="000000"/>
              <w:right w:val="nil"/>
            </w:tcBorders>
            <w:tcMar>
              <w:top w:w="15" w:type="dxa"/>
              <w:left w:w="50" w:type="dxa"/>
              <w:bottom w:w="0" w:type="dxa"/>
              <w:right w:w="50" w:type="dxa"/>
            </w:tcMar>
            <w:vAlign w:val="center"/>
          </w:tcPr>
          <w:p w14:paraId="57E8A7CD"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kern w:val="24"/>
                <w:sz w:val="20"/>
                <w:szCs w:val="20"/>
                <w:lang w:bidi="si-LK"/>
              </w:rPr>
              <w:t>GTTCTTCCAGTGCACCATGTAGGAGC</w:t>
            </w:r>
          </w:p>
        </w:tc>
        <w:tc>
          <w:tcPr>
            <w:tcW w:w="727" w:type="dxa"/>
            <w:tcBorders>
              <w:top w:val="nil"/>
              <w:left w:val="nil"/>
              <w:bottom w:val="single" w:sz="8" w:space="0" w:color="000000"/>
              <w:right w:val="nil"/>
            </w:tcBorders>
            <w:tcMar>
              <w:top w:w="15" w:type="dxa"/>
              <w:left w:w="50" w:type="dxa"/>
              <w:bottom w:w="0" w:type="dxa"/>
              <w:right w:w="50" w:type="dxa"/>
            </w:tcMar>
            <w:vAlign w:val="center"/>
          </w:tcPr>
          <w:p w14:paraId="137A4C4D" w14:textId="77777777" w:rsidR="002B0659" w:rsidRPr="00240E6C" w:rsidRDefault="002B0659" w:rsidP="00647719">
            <w:pPr>
              <w:spacing w:after="0" w:line="240" w:lineRule="auto"/>
              <w:jc w:val="center"/>
              <w:rPr>
                <w:rFonts w:eastAsia="Times New Roman" w:cs="Times New Roman"/>
                <w:color w:val="000000"/>
                <w:kern w:val="0"/>
                <w:sz w:val="20"/>
                <w:szCs w:val="20"/>
                <w:lang w:bidi="si-LK"/>
                <w14:ligatures w14:val="none"/>
              </w:rPr>
            </w:pPr>
            <w:r w:rsidRPr="00240E6C">
              <w:rPr>
                <w:rFonts w:eastAsia="DFKai-SB" w:cs="Times New Roman"/>
                <w:kern w:val="24"/>
                <w:sz w:val="20"/>
                <w:szCs w:val="20"/>
                <w:lang w:bidi="si-LK"/>
              </w:rPr>
              <w:t>26</w:t>
            </w:r>
          </w:p>
        </w:tc>
        <w:tc>
          <w:tcPr>
            <w:tcW w:w="1011" w:type="dxa"/>
            <w:tcBorders>
              <w:top w:val="nil"/>
              <w:left w:val="nil"/>
              <w:bottom w:val="single" w:sz="8" w:space="0" w:color="000000"/>
              <w:right w:val="nil"/>
            </w:tcBorders>
            <w:tcMar>
              <w:top w:w="15" w:type="dxa"/>
              <w:left w:w="50" w:type="dxa"/>
              <w:bottom w:w="0" w:type="dxa"/>
              <w:right w:w="50" w:type="dxa"/>
            </w:tcMar>
            <w:vAlign w:val="center"/>
          </w:tcPr>
          <w:p w14:paraId="55CDDDDE" w14:textId="77777777" w:rsidR="002B0659" w:rsidRPr="00240E6C" w:rsidRDefault="002B0659" w:rsidP="00647719">
            <w:pPr>
              <w:spacing w:after="0" w:line="240" w:lineRule="auto"/>
              <w:rPr>
                <w:rFonts w:eastAsia="Times New Roman" w:cs="Times New Roman"/>
                <w:color w:val="000000"/>
                <w:kern w:val="0"/>
                <w:sz w:val="20"/>
                <w:szCs w:val="20"/>
                <w:lang w:bidi="si-LK"/>
                <w14:ligatures w14:val="none"/>
              </w:rPr>
            </w:pPr>
            <w:r w:rsidRPr="00240E6C">
              <w:rPr>
                <w:rFonts w:eastAsia="DFKai-SB" w:cs="Times New Roman"/>
                <w:kern w:val="24"/>
                <w:sz w:val="20"/>
                <w:szCs w:val="20"/>
                <w:lang w:bidi="si-LK"/>
              </w:rPr>
              <w:t>65.6</w:t>
            </w:r>
          </w:p>
        </w:tc>
      </w:tr>
    </w:tbl>
    <w:p w14:paraId="4702346A" w14:textId="77777777" w:rsidR="002B0659" w:rsidRPr="00240E6C" w:rsidRDefault="002B0659">
      <w:pPr>
        <w:rPr>
          <w:rFonts w:eastAsia="HY신명조" w:cs="Times New Roman"/>
          <w:color w:val="000000" w:themeColor="text1"/>
        </w:rPr>
      </w:pPr>
    </w:p>
    <w:p w14:paraId="5790493C" w14:textId="7CE5F3F1" w:rsidR="00301904" w:rsidRPr="00240E6C" w:rsidRDefault="000963A1">
      <w:pPr>
        <w:rPr>
          <w:rFonts w:eastAsia="HY신명조" w:cs="Times New Roman"/>
          <w:color w:val="000000" w:themeColor="text1"/>
        </w:rPr>
      </w:pPr>
      <w:r w:rsidRPr="00240E6C">
        <w:rPr>
          <w:rFonts w:eastAsia="HY신명조" w:cs="Times New Roman"/>
          <w:color w:val="000000" w:themeColor="text1"/>
        </w:rPr>
        <w:br w:type="page"/>
      </w:r>
    </w:p>
    <w:p w14:paraId="706AED12" w14:textId="6D23BD9F" w:rsidR="00647719" w:rsidRPr="00240E6C" w:rsidRDefault="00647719">
      <w:pPr>
        <w:rPr>
          <w:rFonts w:eastAsia="HY신명조" w:cs="Times New Roman"/>
          <w:b/>
          <w:bCs/>
          <w:color w:val="000000" w:themeColor="text1"/>
        </w:rPr>
      </w:pPr>
      <w:r w:rsidRPr="00240E6C">
        <w:rPr>
          <w:rFonts w:eastAsia="HY신명조" w:cs="Times New Roman"/>
          <w:b/>
          <w:bCs/>
          <w:color w:val="000000" w:themeColor="text1"/>
        </w:rPr>
        <w:lastRenderedPageBreak/>
        <w:t>Table S</w:t>
      </w:r>
      <w:r w:rsidR="006243BB" w:rsidRPr="00240E6C">
        <w:rPr>
          <w:rFonts w:eastAsia="HY신명조" w:cs="Times New Roman"/>
          <w:b/>
          <w:bCs/>
          <w:color w:val="000000" w:themeColor="text1"/>
        </w:rPr>
        <w:t>2</w:t>
      </w:r>
      <w:r w:rsidRPr="00240E6C">
        <w:rPr>
          <w:rFonts w:eastAsia="HY신명조" w:cs="Times New Roman"/>
          <w:b/>
          <w:bCs/>
          <w:color w:val="000000" w:themeColor="text1"/>
        </w:rPr>
        <w:t xml:space="preserve">: </w:t>
      </w:r>
      <w:r w:rsidR="006243BB" w:rsidRPr="00240E6C">
        <w:rPr>
          <w:rFonts w:eastAsia="HY신명조" w:cs="Times New Roman"/>
          <w:b/>
          <w:bCs/>
          <w:color w:val="000000" w:themeColor="text1"/>
        </w:rPr>
        <w:t>APP total</w:t>
      </w:r>
      <w:r w:rsidRPr="00240E6C">
        <w:rPr>
          <w:rFonts w:eastAsia="HY신명조" w:cs="Times New Roman"/>
          <w:b/>
          <w:bCs/>
          <w:color w:val="000000" w:themeColor="text1"/>
        </w:rPr>
        <w:t>, endogenous, and transcript-group specific primers used in RTQPCR</w:t>
      </w:r>
    </w:p>
    <w:tbl>
      <w:tblPr>
        <w:tblpPr w:leftFromText="180" w:rightFromText="180" w:vertAnchor="text" w:horzAnchor="margin" w:tblpXSpec="center" w:tblpY="14"/>
        <w:tblW w:w="9759" w:type="dxa"/>
        <w:tblCellMar>
          <w:left w:w="0" w:type="dxa"/>
          <w:right w:w="0" w:type="dxa"/>
        </w:tblCellMar>
        <w:tblLook w:val="0600" w:firstRow="0" w:lastRow="0" w:firstColumn="0" w:lastColumn="0" w:noHBand="1" w:noVBand="1"/>
      </w:tblPr>
      <w:tblGrid>
        <w:gridCol w:w="1862"/>
        <w:gridCol w:w="559"/>
        <w:gridCol w:w="1899"/>
        <w:gridCol w:w="3980"/>
        <w:gridCol w:w="609"/>
        <w:gridCol w:w="850"/>
      </w:tblGrid>
      <w:tr w:rsidR="00EB1237" w:rsidRPr="00240E6C" w14:paraId="1EDF1D73" w14:textId="77777777" w:rsidTr="00930FB1">
        <w:trPr>
          <w:trHeight w:val="1039"/>
        </w:trPr>
        <w:tc>
          <w:tcPr>
            <w:tcW w:w="1862"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00D2765A" w14:textId="77777777" w:rsidR="00EB1237" w:rsidRPr="00240E6C" w:rsidRDefault="00EB1237" w:rsidP="00930FB1">
            <w:pPr>
              <w:spacing w:after="0" w:line="240" w:lineRule="auto"/>
              <w:jc w:val="center"/>
              <w:rPr>
                <w:rFonts w:eastAsia="DFKai-SB" w:cs="Times New Roman"/>
                <w:b/>
                <w:bCs/>
                <w:kern w:val="24"/>
                <w:sz w:val="16"/>
                <w:szCs w:val="16"/>
                <w:lang w:bidi="si-LK"/>
              </w:rPr>
            </w:pPr>
            <w:r w:rsidRPr="00240E6C">
              <w:rPr>
                <w:rFonts w:eastAsia="DFKai-SB" w:cs="Times New Roman"/>
                <w:b/>
                <w:bCs/>
                <w:kern w:val="24"/>
                <w:sz w:val="16"/>
                <w:szCs w:val="16"/>
                <w:lang w:bidi="si-LK"/>
              </w:rPr>
              <w:t xml:space="preserve">APP Targets </w:t>
            </w:r>
          </w:p>
          <w:p w14:paraId="2512FFF0"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 xml:space="preserve"> [NCBI </w:t>
            </w:r>
            <w:proofErr w:type="spellStart"/>
            <w:r w:rsidRPr="00240E6C">
              <w:rPr>
                <w:rFonts w:eastAsia="DFKai-SB" w:cs="Times New Roman"/>
                <w:b/>
                <w:bCs/>
                <w:kern w:val="24"/>
                <w:sz w:val="16"/>
                <w:szCs w:val="16"/>
                <w:lang w:bidi="si-LK"/>
              </w:rPr>
              <w:t>RefSeq</w:t>
            </w:r>
            <w:proofErr w:type="spellEnd"/>
            <w:r w:rsidRPr="00240E6C">
              <w:rPr>
                <w:rFonts w:eastAsia="DFKai-SB" w:cs="Times New Roman"/>
                <w:b/>
                <w:bCs/>
                <w:kern w:val="24"/>
                <w:sz w:val="16"/>
                <w:szCs w:val="16"/>
                <w:lang w:bidi="si-LK"/>
              </w:rPr>
              <w:t xml:space="preserve"> ID]</w:t>
            </w:r>
          </w:p>
        </w:tc>
        <w:tc>
          <w:tcPr>
            <w:tcW w:w="559"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64F1583A"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bp</w:t>
            </w:r>
          </w:p>
        </w:tc>
        <w:tc>
          <w:tcPr>
            <w:tcW w:w="1899"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19D29DB3" w14:textId="77777777" w:rsidR="00EB1237" w:rsidRPr="00240E6C" w:rsidRDefault="00EB1237" w:rsidP="00930FB1">
            <w:pPr>
              <w:spacing w:after="0" w:line="240" w:lineRule="auto"/>
              <w:rPr>
                <w:rFonts w:eastAsia="Times New Roman" w:cs="Times New Roman"/>
                <w:kern w:val="0"/>
                <w:sz w:val="16"/>
                <w:szCs w:val="16"/>
                <w:lang w:bidi="si-LK"/>
              </w:rPr>
            </w:pPr>
            <w:r w:rsidRPr="00240E6C">
              <w:rPr>
                <w:rFonts w:eastAsia="DFKai-SB" w:cs="Times New Roman"/>
                <w:b/>
                <w:bCs/>
                <w:kern w:val="24"/>
                <w:sz w:val="16"/>
                <w:szCs w:val="16"/>
                <w:lang w:bidi="si-LK"/>
              </w:rPr>
              <w:t>Name</w:t>
            </w:r>
          </w:p>
        </w:tc>
        <w:tc>
          <w:tcPr>
            <w:tcW w:w="3980"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3FF8981F" w14:textId="77777777" w:rsidR="00EB1237" w:rsidRPr="00240E6C" w:rsidRDefault="00EB1237" w:rsidP="00930FB1">
            <w:pPr>
              <w:spacing w:after="0" w:line="240" w:lineRule="auto"/>
              <w:rPr>
                <w:rFonts w:eastAsia="Times New Roman" w:cs="Times New Roman"/>
                <w:kern w:val="0"/>
                <w:sz w:val="16"/>
                <w:szCs w:val="16"/>
                <w:lang w:bidi="si-LK"/>
              </w:rPr>
            </w:pPr>
            <w:r w:rsidRPr="00240E6C">
              <w:rPr>
                <w:rFonts w:eastAsia="DFKai-SB" w:cs="Times New Roman"/>
                <w:b/>
                <w:bCs/>
                <w:kern w:val="24"/>
                <w:sz w:val="16"/>
                <w:szCs w:val="16"/>
                <w:lang w:bidi="si-LK"/>
              </w:rPr>
              <w:t>Sequence (5'</w:t>
            </w:r>
            <w:r w:rsidRPr="00240E6C">
              <w:rPr>
                <w:rFonts w:eastAsia="맑은 고딕" w:cs="Times New Roman"/>
                <w:b/>
                <w:bCs/>
                <w:kern w:val="24"/>
                <w:sz w:val="16"/>
                <w:szCs w:val="16"/>
                <w:lang w:bidi="si-LK"/>
              </w:rPr>
              <w:t>→</w:t>
            </w:r>
            <w:r w:rsidRPr="00240E6C">
              <w:rPr>
                <w:rFonts w:eastAsia="DFKai-SB" w:cs="Times New Roman"/>
                <w:b/>
                <w:bCs/>
                <w:kern w:val="24"/>
                <w:sz w:val="16"/>
                <w:szCs w:val="16"/>
                <w:lang w:bidi="si-LK"/>
              </w:rPr>
              <w:t xml:space="preserve">3') </w:t>
            </w:r>
          </w:p>
        </w:tc>
        <w:tc>
          <w:tcPr>
            <w:tcW w:w="609"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EF0AAAA" w14:textId="77777777" w:rsidR="00EB1237" w:rsidRPr="00240E6C" w:rsidRDefault="00EB1237" w:rsidP="00930FB1">
            <w:pPr>
              <w:spacing w:after="0" w:line="240" w:lineRule="auto"/>
              <w:rPr>
                <w:rFonts w:eastAsia="Times New Roman" w:cs="Times New Roman"/>
                <w:kern w:val="0"/>
                <w:sz w:val="16"/>
                <w:szCs w:val="16"/>
                <w:lang w:bidi="si-LK"/>
              </w:rPr>
            </w:pPr>
            <w:r w:rsidRPr="00240E6C">
              <w:rPr>
                <w:rFonts w:eastAsia="DFKai-SB" w:cs="Times New Roman"/>
                <w:b/>
                <w:bCs/>
                <w:kern w:val="24"/>
                <w:sz w:val="16"/>
                <w:szCs w:val="16"/>
                <w:lang w:bidi="si-LK"/>
              </w:rPr>
              <w:t>Size (</w:t>
            </w:r>
            <w:proofErr w:type="spellStart"/>
            <w:r w:rsidRPr="00240E6C">
              <w:rPr>
                <w:rFonts w:eastAsia="DFKai-SB" w:cs="Times New Roman"/>
                <w:b/>
                <w:bCs/>
                <w:kern w:val="24"/>
                <w:sz w:val="16"/>
                <w:szCs w:val="16"/>
                <w:lang w:bidi="si-LK"/>
              </w:rPr>
              <w:t>Nt</w:t>
            </w:r>
            <w:proofErr w:type="spellEnd"/>
            <w:r w:rsidRPr="00240E6C">
              <w:rPr>
                <w:rFonts w:eastAsia="DFKai-SB" w:cs="Times New Roman"/>
                <w:b/>
                <w:bCs/>
                <w:kern w:val="24"/>
                <w:sz w:val="16"/>
                <w:szCs w:val="16"/>
                <w:lang w:bidi="si-LK"/>
              </w:rPr>
              <w:t>)</w:t>
            </w:r>
          </w:p>
        </w:tc>
        <w:tc>
          <w:tcPr>
            <w:tcW w:w="85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1D00796" w14:textId="77777777" w:rsidR="00EB1237" w:rsidRPr="00240E6C" w:rsidRDefault="00EB1237" w:rsidP="00930FB1">
            <w:pPr>
              <w:spacing w:after="0" w:line="240" w:lineRule="auto"/>
              <w:rPr>
                <w:rFonts w:eastAsia="Times New Roman" w:cs="Times New Roman"/>
                <w:kern w:val="0"/>
                <w:sz w:val="16"/>
                <w:szCs w:val="16"/>
                <w:lang w:bidi="si-LK"/>
              </w:rPr>
            </w:pPr>
            <w:proofErr w:type="spellStart"/>
            <w:r w:rsidRPr="00240E6C">
              <w:rPr>
                <w:rFonts w:eastAsia="DFKai-SB" w:cs="Times New Roman"/>
                <w:b/>
                <w:bCs/>
                <w:kern w:val="24"/>
                <w:sz w:val="16"/>
                <w:szCs w:val="16"/>
                <w:lang w:bidi="si-LK"/>
              </w:rPr>
              <w:t>Tm</w:t>
            </w:r>
            <w:r w:rsidRPr="00240E6C">
              <w:rPr>
                <w:rFonts w:eastAsia="맑은 고딕" w:cs="Times New Roman"/>
                <w:b/>
                <w:bCs/>
                <w:kern w:val="24"/>
                <w:sz w:val="16"/>
                <w:szCs w:val="16"/>
                <w:lang w:bidi="si-LK"/>
              </w:rPr>
              <w:t>°</w:t>
            </w:r>
            <w:r w:rsidRPr="00240E6C">
              <w:rPr>
                <w:rFonts w:eastAsia="DFKai-SB" w:cs="Times New Roman"/>
                <w:b/>
                <w:bCs/>
                <w:kern w:val="24"/>
                <w:sz w:val="16"/>
                <w:szCs w:val="16"/>
                <w:lang w:bidi="si-LK"/>
              </w:rPr>
              <w:t>C</w:t>
            </w:r>
            <w:proofErr w:type="spellEnd"/>
          </w:p>
          <w:p w14:paraId="14BFD871" w14:textId="77777777" w:rsidR="00EB1237" w:rsidRPr="00240E6C" w:rsidRDefault="00EB1237" w:rsidP="00930FB1">
            <w:pPr>
              <w:spacing w:after="0" w:line="240" w:lineRule="auto"/>
              <w:rPr>
                <w:rFonts w:eastAsia="Times New Roman" w:cs="Times New Roman"/>
                <w:kern w:val="0"/>
                <w:sz w:val="16"/>
                <w:szCs w:val="16"/>
                <w:lang w:bidi="si-LK"/>
              </w:rPr>
            </w:pPr>
            <w:r w:rsidRPr="00240E6C">
              <w:rPr>
                <w:rFonts w:eastAsia="DFKai-SB" w:cs="Times New Roman"/>
                <w:b/>
                <w:bCs/>
                <w:kern w:val="24"/>
                <w:sz w:val="16"/>
                <w:szCs w:val="16"/>
                <w:lang w:bidi="si-LK"/>
              </w:rPr>
              <w:t>Primer blast</w:t>
            </w:r>
          </w:p>
        </w:tc>
      </w:tr>
      <w:tr w:rsidR="00EB1237" w:rsidRPr="00240E6C" w14:paraId="656AFDD8" w14:textId="77777777" w:rsidTr="00930FB1">
        <w:trPr>
          <w:trHeight w:val="229"/>
        </w:trPr>
        <w:tc>
          <w:tcPr>
            <w:tcW w:w="1862"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07999AB"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APP-ED</w:t>
            </w:r>
          </w:p>
          <w:p w14:paraId="04092D9C"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kern w:val="24"/>
                <w:sz w:val="16"/>
                <w:szCs w:val="16"/>
                <w:lang w:bidi="si-LK"/>
              </w:rPr>
              <w:t>[Any splice variant]</w:t>
            </w:r>
          </w:p>
        </w:tc>
        <w:tc>
          <w:tcPr>
            <w:tcW w:w="559"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F277024" w14:textId="77777777" w:rsidR="00EB1237" w:rsidRPr="00240E6C" w:rsidRDefault="00EB1237" w:rsidP="00930FB1">
            <w:pPr>
              <w:spacing w:after="0" w:line="360" w:lineRule="auto"/>
              <w:jc w:val="center"/>
              <w:rPr>
                <w:rFonts w:eastAsia="Times New Roman" w:cs="Times New Roman"/>
                <w:kern w:val="0"/>
                <w:sz w:val="16"/>
                <w:szCs w:val="16"/>
                <w:lang w:bidi="si-LK"/>
              </w:rPr>
            </w:pPr>
            <w:r w:rsidRPr="00240E6C">
              <w:rPr>
                <w:rFonts w:eastAsia="DFKai-SB" w:cs="Times New Roman"/>
                <w:kern w:val="24"/>
                <w:sz w:val="16"/>
                <w:szCs w:val="16"/>
                <w:lang w:bidi="si-LK"/>
              </w:rPr>
              <w:t>147</w:t>
            </w:r>
          </w:p>
        </w:tc>
        <w:tc>
          <w:tcPr>
            <w:tcW w:w="1899" w:type="dxa"/>
            <w:tcBorders>
              <w:top w:val="single" w:sz="8" w:space="0" w:color="000000"/>
              <w:left w:val="nil"/>
              <w:bottom w:val="nil"/>
              <w:right w:val="nil"/>
            </w:tcBorders>
            <w:tcMar>
              <w:top w:w="15" w:type="dxa"/>
              <w:left w:w="108" w:type="dxa"/>
              <w:bottom w:w="0" w:type="dxa"/>
              <w:right w:w="108" w:type="dxa"/>
            </w:tcMar>
            <w:vAlign w:val="center"/>
            <w:hideMark/>
          </w:tcPr>
          <w:p w14:paraId="5706174D" w14:textId="77777777" w:rsidR="00EB1237" w:rsidRPr="00240E6C" w:rsidRDefault="00EB1237" w:rsidP="00930FB1">
            <w:pPr>
              <w:spacing w:after="0" w:line="360" w:lineRule="auto"/>
              <w:rPr>
                <w:rFonts w:eastAsia="Times New Roman" w:cs="Times New Roman"/>
                <w:kern w:val="0"/>
                <w:sz w:val="16"/>
                <w:szCs w:val="16"/>
                <w:lang w:bidi="si-LK"/>
              </w:rPr>
            </w:pPr>
            <w:proofErr w:type="spellStart"/>
            <w:r w:rsidRPr="00240E6C">
              <w:rPr>
                <w:rFonts w:eastAsia="DFKai-SB" w:cs="Times New Roman"/>
                <w:kern w:val="24"/>
                <w:sz w:val="16"/>
                <w:szCs w:val="16"/>
                <w:lang w:bidi="si-LK"/>
              </w:rPr>
              <w:t>qAPP</w:t>
            </w:r>
            <w:proofErr w:type="spellEnd"/>
            <w:r w:rsidRPr="00240E6C">
              <w:rPr>
                <w:rFonts w:eastAsia="DFKai-SB" w:cs="Times New Roman"/>
                <w:kern w:val="24"/>
                <w:sz w:val="16"/>
                <w:szCs w:val="16"/>
                <w:lang w:bidi="si-LK"/>
              </w:rPr>
              <w:t>-ED-F</w:t>
            </w:r>
          </w:p>
        </w:tc>
        <w:tc>
          <w:tcPr>
            <w:tcW w:w="3980" w:type="dxa"/>
            <w:tcBorders>
              <w:top w:val="single" w:sz="8" w:space="0" w:color="000000"/>
              <w:left w:val="nil"/>
              <w:bottom w:val="nil"/>
              <w:right w:val="nil"/>
            </w:tcBorders>
            <w:tcMar>
              <w:top w:w="15" w:type="dxa"/>
              <w:left w:w="108" w:type="dxa"/>
              <w:bottom w:w="0" w:type="dxa"/>
              <w:right w:w="108" w:type="dxa"/>
            </w:tcMar>
            <w:vAlign w:val="center"/>
            <w:hideMark/>
          </w:tcPr>
          <w:p w14:paraId="1FB8D97D"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CTGACCACTCGACCAGGTTCTGGG</w:t>
            </w:r>
          </w:p>
        </w:tc>
        <w:tc>
          <w:tcPr>
            <w:tcW w:w="609" w:type="dxa"/>
            <w:tcBorders>
              <w:top w:val="single" w:sz="8" w:space="0" w:color="000000"/>
              <w:left w:val="nil"/>
              <w:bottom w:val="nil"/>
              <w:right w:val="nil"/>
            </w:tcBorders>
            <w:tcMar>
              <w:top w:w="15" w:type="dxa"/>
              <w:left w:w="108" w:type="dxa"/>
              <w:bottom w:w="0" w:type="dxa"/>
              <w:right w:w="108" w:type="dxa"/>
            </w:tcMar>
            <w:vAlign w:val="center"/>
            <w:hideMark/>
          </w:tcPr>
          <w:p w14:paraId="117C5533"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24</w:t>
            </w:r>
          </w:p>
        </w:tc>
        <w:tc>
          <w:tcPr>
            <w:tcW w:w="850" w:type="dxa"/>
            <w:tcBorders>
              <w:top w:val="single" w:sz="8" w:space="0" w:color="000000"/>
              <w:left w:val="nil"/>
              <w:bottom w:val="nil"/>
              <w:right w:val="nil"/>
            </w:tcBorders>
            <w:tcMar>
              <w:top w:w="15" w:type="dxa"/>
              <w:left w:w="108" w:type="dxa"/>
              <w:bottom w:w="0" w:type="dxa"/>
              <w:right w:w="108" w:type="dxa"/>
            </w:tcMar>
            <w:vAlign w:val="center"/>
            <w:hideMark/>
          </w:tcPr>
          <w:p w14:paraId="69DD2F43"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66</w:t>
            </w:r>
          </w:p>
        </w:tc>
      </w:tr>
      <w:tr w:rsidR="00EB1237" w:rsidRPr="00240E6C" w14:paraId="3B70C456" w14:textId="77777777" w:rsidTr="00930FB1">
        <w:trPr>
          <w:trHeight w:val="289"/>
        </w:trPr>
        <w:tc>
          <w:tcPr>
            <w:tcW w:w="0" w:type="auto"/>
            <w:vMerge/>
            <w:tcBorders>
              <w:top w:val="single" w:sz="8" w:space="0" w:color="000000"/>
              <w:left w:val="nil"/>
              <w:bottom w:val="single" w:sz="8" w:space="0" w:color="000000"/>
              <w:right w:val="nil"/>
            </w:tcBorders>
            <w:vAlign w:val="center"/>
            <w:hideMark/>
          </w:tcPr>
          <w:p w14:paraId="549945DF" w14:textId="77777777" w:rsidR="00EB1237" w:rsidRPr="00240E6C" w:rsidRDefault="00EB1237" w:rsidP="00930FB1">
            <w:pPr>
              <w:spacing w:after="0" w:line="240" w:lineRule="auto"/>
              <w:rPr>
                <w:rFonts w:eastAsia="Times New Roman" w:cs="Times New Roman"/>
                <w:kern w:val="0"/>
                <w:sz w:val="16"/>
                <w:szCs w:val="16"/>
                <w:lang w:bidi="si-LK"/>
              </w:rPr>
            </w:pPr>
          </w:p>
        </w:tc>
        <w:tc>
          <w:tcPr>
            <w:tcW w:w="0" w:type="auto"/>
            <w:vMerge/>
            <w:tcBorders>
              <w:top w:val="single" w:sz="8" w:space="0" w:color="000000"/>
              <w:left w:val="nil"/>
              <w:bottom w:val="single" w:sz="8" w:space="0" w:color="000000"/>
              <w:right w:val="nil"/>
            </w:tcBorders>
            <w:vAlign w:val="center"/>
            <w:hideMark/>
          </w:tcPr>
          <w:p w14:paraId="171A6643" w14:textId="77777777" w:rsidR="00EB1237" w:rsidRPr="00240E6C" w:rsidRDefault="00EB1237" w:rsidP="00930FB1">
            <w:pPr>
              <w:spacing w:after="0" w:line="240" w:lineRule="auto"/>
              <w:rPr>
                <w:rFonts w:eastAsia="Times New Roman" w:cs="Times New Roman"/>
                <w:kern w:val="0"/>
                <w:sz w:val="16"/>
                <w:szCs w:val="16"/>
                <w:lang w:bidi="si-LK"/>
              </w:rPr>
            </w:pPr>
          </w:p>
        </w:tc>
        <w:tc>
          <w:tcPr>
            <w:tcW w:w="1899" w:type="dxa"/>
            <w:tcBorders>
              <w:top w:val="nil"/>
              <w:left w:val="nil"/>
              <w:bottom w:val="single" w:sz="8" w:space="0" w:color="000000"/>
              <w:right w:val="nil"/>
            </w:tcBorders>
            <w:tcMar>
              <w:top w:w="15" w:type="dxa"/>
              <w:left w:w="108" w:type="dxa"/>
              <w:bottom w:w="0" w:type="dxa"/>
              <w:right w:w="108" w:type="dxa"/>
            </w:tcMar>
            <w:vAlign w:val="center"/>
            <w:hideMark/>
          </w:tcPr>
          <w:p w14:paraId="6AD1E18B" w14:textId="77777777" w:rsidR="00EB1237" w:rsidRPr="00240E6C" w:rsidRDefault="00EB1237" w:rsidP="00930FB1">
            <w:pPr>
              <w:spacing w:after="0" w:line="360" w:lineRule="auto"/>
              <w:rPr>
                <w:rFonts w:eastAsia="Times New Roman" w:cs="Times New Roman"/>
                <w:kern w:val="0"/>
                <w:sz w:val="16"/>
                <w:szCs w:val="16"/>
                <w:lang w:bidi="si-LK"/>
              </w:rPr>
            </w:pPr>
            <w:proofErr w:type="spellStart"/>
            <w:r w:rsidRPr="00240E6C">
              <w:rPr>
                <w:rFonts w:eastAsia="DFKai-SB" w:cs="Times New Roman"/>
                <w:kern w:val="24"/>
                <w:sz w:val="16"/>
                <w:szCs w:val="16"/>
                <w:lang w:bidi="si-LK"/>
              </w:rPr>
              <w:t>qAPP</w:t>
            </w:r>
            <w:proofErr w:type="spellEnd"/>
            <w:r w:rsidRPr="00240E6C">
              <w:rPr>
                <w:rFonts w:eastAsia="DFKai-SB" w:cs="Times New Roman"/>
                <w:kern w:val="24"/>
                <w:sz w:val="16"/>
                <w:szCs w:val="16"/>
                <w:lang w:bidi="si-LK"/>
              </w:rPr>
              <w:t>-ED-R</w:t>
            </w:r>
          </w:p>
        </w:tc>
        <w:tc>
          <w:tcPr>
            <w:tcW w:w="3980" w:type="dxa"/>
            <w:tcBorders>
              <w:top w:val="nil"/>
              <w:left w:val="nil"/>
              <w:bottom w:val="single" w:sz="8" w:space="0" w:color="000000"/>
              <w:right w:val="nil"/>
            </w:tcBorders>
            <w:tcMar>
              <w:top w:w="15" w:type="dxa"/>
              <w:left w:w="108" w:type="dxa"/>
              <w:bottom w:w="0" w:type="dxa"/>
              <w:right w:w="108" w:type="dxa"/>
            </w:tcMar>
            <w:vAlign w:val="center"/>
            <w:hideMark/>
          </w:tcPr>
          <w:p w14:paraId="10C67D19"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GTTTGAACCCACATCTTCTGCAAAGAACACC</w:t>
            </w:r>
          </w:p>
        </w:tc>
        <w:tc>
          <w:tcPr>
            <w:tcW w:w="609" w:type="dxa"/>
            <w:tcBorders>
              <w:top w:val="nil"/>
              <w:left w:val="nil"/>
              <w:bottom w:val="single" w:sz="8" w:space="0" w:color="000000"/>
              <w:right w:val="nil"/>
            </w:tcBorders>
            <w:tcMar>
              <w:top w:w="15" w:type="dxa"/>
              <w:left w:w="108" w:type="dxa"/>
              <w:bottom w:w="0" w:type="dxa"/>
              <w:right w:w="108" w:type="dxa"/>
            </w:tcMar>
            <w:vAlign w:val="center"/>
            <w:hideMark/>
          </w:tcPr>
          <w:p w14:paraId="29B9D544"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31</w:t>
            </w:r>
          </w:p>
        </w:tc>
        <w:tc>
          <w:tcPr>
            <w:tcW w:w="850" w:type="dxa"/>
            <w:tcBorders>
              <w:top w:val="nil"/>
              <w:left w:val="nil"/>
              <w:bottom w:val="single" w:sz="8" w:space="0" w:color="000000"/>
              <w:right w:val="nil"/>
            </w:tcBorders>
            <w:tcMar>
              <w:top w:w="15" w:type="dxa"/>
              <w:left w:w="108" w:type="dxa"/>
              <w:bottom w:w="0" w:type="dxa"/>
              <w:right w:w="108" w:type="dxa"/>
            </w:tcMar>
            <w:vAlign w:val="center"/>
            <w:hideMark/>
          </w:tcPr>
          <w:p w14:paraId="5937597C"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66</w:t>
            </w:r>
          </w:p>
        </w:tc>
      </w:tr>
      <w:tr w:rsidR="00EB1237" w:rsidRPr="00240E6C" w14:paraId="6D5CFB3F" w14:textId="77777777" w:rsidTr="00930FB1">
        <w:trPr>
          <w:trHeight w:val="229"/>
        </w:trPr>
        <w:tc>
          <w:tcPr>
            <w:tcW w:w="1862"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028EC5C"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APP-AICD</w:t>
            </w:r>
          </w:p>
          <w:p w14:paraId="6D006C72"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kern w:val="24"/>
                <w:sz w:val="16"/>
                <w:szCs w:val="16"/>
                <w:lang w:bidi="si-LK"/>
              </w:rPr>
              <w:t>[Any splice variant]</w:t>
            </w:r>
          </w:p>
        </w:tc>
        <w:tc>
          <w:tcPr>
            <w:tcW w:w="559"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44D4853" w14:textId="77777777" w:rsidR="00EB1237" w:rsidRPr="00240E6C" w:rsidRDefault="00EB1237" w:rsidP="00930FB1">
            <w:pPr>
              <w:spacing w:after="0" w:line="360" w:lineRule="auto"/>
              <w:jc w:val="center"/>
              <w:rPr>
                <w:rFonts w:eastAsia="Times New Roman" w:cs="Times New Roman"/>
                <w:kern w:val="0"/>
                <w:sz w:val="16"/>
                <w:szCs w:val="16"/>
                <w:lang w:bidi="si-LK"/>
              </w:rPr>
            </w:pPr>
            <w:r w:rsidRPr="00240E6C">
              <w:rPr>
                <w:rFonts w:eastAsia="DFKai-SB" w:cs="Times New Roman"/>
                <w:kern w:val="24"/>
                <w:sz w:val="16"/>
                <w:szCs w:val="16"/>
                <w:lang w:bidi="si-LK"/>
              </w:rPr>
              <w:t>143</w:t>
            </w:r>
          </w:p>
        </w:tc>
        <w:tc>
          <w:tcPr>
            <w:tcW w:w="1899" w:type="dxa"/>
            <w:tcBorders>
              <w:top w:val="single" w:sz="8" w:space="0" w:color="000000"/>
              <w:left w:val="nil"/>
              <w:bottom w:val="nil"/>
              <w:right w:val="nil"/>
            </w:tcBorders>
            <w:tcMar>
              <w:top w:w="15" w:type="dxa"/>
              <w:left w:w="108" w:type="dxa"/>
              <w:bottom w:w="0" w:type="dxa"/>
              <w:right w:w="108" w:type="dxa"/>
            </w:tcMar>
            <w:vAlign w:val="center"/>
            <w:hideMark/>
          </w:tcPr>
          <w:p w14:paraId="63DC7C2E" w14:textId="77777777" w:rsidR="00EB1237" w:rsidRPr="00240E6C" w:rsidRDefault="00EB1237" w:rsidP="00930FB1">
            <w:pPr>
              <w:spacing w:after="0" w:line="360" w:lineRule="auto"/>
              <w:rPr>
                <w:rFonts w:eastAsia="Times New Roman" w:cs="Times New Roman"/>
                <w:kern w:val="0"/>
                <w:sz w:val="16"/>
                <w:szCs w:val="16"/>
                <w:lang w:bidi="si-LK"/>
              </w:rPr>
            </w:pPr>
            <w:proofErr w:type="spellStart"/>
            <w:r w:rsidRPr="00240E6C">
              <w:rPr>
                <w:rFonts w:eastAsia="DFKai-SB" w:cs="Times New Roman"/>
                <w:kern w:val="24"/>
                <w:sz w:val="16"/>
                <w:szCs w:val="16"/>
                <w:lang w:bidi="si-LK"/>
              </w:rPr>
              <w:t>qAPP</w:t>
            </w:r>
            <w:proofErr w:type="spellEnd"/>
            <w:r w:rsidRPr="00240E6C">
              <w:rPr>
                <w:rFonts w:eastAsia="DFKai-SB" w:cs="Times New Roman"/>
                <w:kern w:val="24"/>
                <w:sz w:val="16"/>
                <w:szCs w:val="16"/>
                <w:lang w:bidi="si-LK"/>
              </w:rPr>
              <w:t>-AICD-F</w:t>
            </w:r>
          </w:p>
        </w:tc>
        <w:tc>
          <w:tcPr>
            <w:tcW w:w="3980" w:type="dxa"/>
            <w:tcBorders>
              <w:top w:val="single" w:sz="8" w:space="0" w:color="000000"/>
              <w:left w:val="nil"/>
              <w:bottom w:val="nil"/>
              <w:right w:val="nil"/>
            </w:tcBorders>
            <w:tcMar>
              <w:top w:w="15" w:type="dxa"/>
              <w:left w:w="108" w:type="dxa"/>
              <w:bottom w:w="0" w:type="dxa"/>
              <w:right w:w="108" w:type="dxa"/>
            </w:tcMar>
            <w:vAlign w:val="center"/>
            <w:hideMark/>
          </w:tcPr>
          <w:p w14:paraId="1C94DD5C"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TGCTGAAGAAGAAACAGTACACATCCATTCATC</w:t>
            </w:r>
          </w:p>
        </w:tc>
        <w:tc>
          <w:tcPr>
            <w:tcW w:w="609" w:type="dxa"/>
            <w:tcBorders>
              <w:top w:val="single" w:sz="8" w:space="0" w:color="000000"/>
              <w:left w:val="nil"/>
              <w:bottom w:val="nil"/>
              <w:right w:val="nil"/>
            </w:tcBorders>
            <w:tcMar>
              <w:top w:w="15" w:type="dxa"/>
              <w:left w:w="108" w:type="dxa"/>
              <w:bottom w:w="0" w:type="dxa"/>
              <w:right w:w="108" w:type="dxa"/>
            </w:tcMar>
            <w:vAlign w:val="center"/>
            <w:hideMark/>
          </w:tcPr>
          <w:p w14:paraId="15FCD470"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33</w:t>
            </w:r>
          </w:p>
        </w:tc>
        <w:tc>
          <w:tcPr>
            <w:tcW w:w="850" w:type="dxa"/>
            <w:tcBorders>
              <w:top w:val="single" w:sz="8" w:space="0" w:color="000000"/>
              <w:left w:val="nil"/>
              <w:bottom w:val="nil"/>
              <w:right w:val="nil"/>
            </w:tcBorders>
            <w:tcMar>
              <w:top w:w="15" w:type="dxa"/>
              <w:left w:w="108" w:type="dxa"/>
              <w:bottom w:w="0" w:type="dxa"/>
              <w:right w:w="108" w:type="dxa"/>
            </w:tcMar>
            <w:vAlign w:val="center"/>
            <w:hideMark/>
          </w:tcPr>
          <w:p w14:paraId="1F6E8124"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65</w:t>
            </w:r>
          </w:p>
        </w:tc>
      </w:tr>
      <w:tr w:rsidR="00EB1237" w:rsidRPr="00240E6C" w14:paraId="60CB0005" w14:textId="77777777" w:rsidTr="00930FB1">
        <w:trPr>
          <w:trHeight w:val="409"/>
        </w:trPr>
        <w:tc>
          <w:tcPr>
            <w:tcW w:w="0" w:type="auto"/>
            <w:vMerge/>
            <w:tcBorders>
              <w:top w:val="single" w:sz="8" w:space="0" w:color="000000"/>
              <w:left w:val="nil"/>
              <w:bottom w:val="single" w:sz="8" w:space="0" w:color="000000"/>
              <w:right w:val="nil"/>
            </w:tcBorders>
            <w:vAlign w:val="center"/>
            <w:hideMark/>
          </w:tcPr>
          <w:p w14:paraId="231F906E" w14:textId="77777777" w:rsidR="00EB1237" w:rsidRPr="00240E6C" w:rsidRDefault="00EB1237" w:rsidP="00930FB1">
            <w:pPr>
              <w:spacing w:after="0" w:line="240" w:lineRule="auto"/>
              <w:rPr>
                <w:rFonts w:eastAsia="Times New Roman" w:cs="Times New Roman"/>
                <w:kern w:val="0"/>
                <w:sz w:val="16"/>
                <w:szCs w:val="16"/>
                <w:lang w:bidi="si-LK"/>
              </w:rPr>
            </w:pPr>
          </w:p>
        </w:tc>
        <w:tc>
          <w:tcPr>
            <w:tcW w:w="0" w:type="auto"/>
            <w:vMerge/>
            <w:tcBorders>
              <w:top w:val="single" w:sz="8" w:space="0" w:color="000000"/>
              <w:left w:val="nil"/>
              <w:bottom w:val="single" w:sz="8" w:space="0" w:color="000000"/>
              <w:right w:val="nil"/>
            </w:tcBorders>
            <w:vAlign w:val="center"/>
            <w:hideMark/>
          </w:tcPr>
          <w:p w14:paraId="0CF49F36" w14:textId="77777777" w:rsidR="00EB1237" w:rsidRPr="00240E6C" w:rsidRDefault="00EB1237" w:rsidP="00930FB1">
            <w:pPr>
              <w:spacing w:after="0" w:line="240" w:lineRule="auto"/>
              <w:rPr>
                <w:rFonts w:eastAsia="Times New Roman" w:cs="Times New Roman"/>
                <w:kern w:val="0"/>
                <w:sz w:val="16"/>
                <w:szCs w:val="16"/>
                <w:lang w:bidi="si-LK"/>
              </w:rPr>
            </w:pPr>
          </w:p>
        </w:tc>
        <w:tc>
          <w:tcPr>
            <w:tcW w:w="1899" w:type="dxa"/>
            <w:tcBorders>
              <w:top w:val="nil"/>
              <w:left w:val="nil"/>
              <w:bottom w:val="single" w:sz="8" w:space="0" w:color="000000"/>
              <w:right w:val="nil"/>
            </w:tcBorders>
            <w:tcMar>
              <w:top w:w="15" w:type="dxa"/>
              <w:left w:w="108" w:type="dxa"/>
              <w:bottom w:w="0" w:type="dxa"/>
              <w:right w:w="108" w:type="dxa"/>
            </w:tcMar>
            <w:vAlign w:val="center"/>
            <w:hideMark/>
          </w:tcPr>
          <w:p w14:paraId="1F8C8687" w14:textId="77777777" w:rsidR="00EB1237" w:rsidRPr="00240E6C" w:rsidRDefault="00EB1237" w:rsidP="00930FB1">
            <w:pPr>
              <w:spacing w:after="0" w:line="360" w:lineRule="auto"/>
              <w:rPr>
                <w:rFonts w:eastAsia="Times New Roman" w:cs="Times New Roman"/>
                <w:kern w:val="0"/>
                <w:sz w:val="16"/>
                <w:szCs w:val="16"/>
                <w:lang w:bidi="si-LK"/>
              </w:rPr>
            </w:pPr>
            <w:proofErr w:type="spellStart"/>
            <w:r w:rsidRPr="00240E6C">
              <w:rPr>
                <w:rFonts w:eastAsia="DFKai-SB" w:cs="Times New Roman"/>
                <w:kern w:val="24"/>
                <w:sz w:val="16"/>
                <w:szCs w:val="16"/>
                <w:lang w:bidi="si-LK"/>
              </w:rPr>
              <w:t>qAPP</w:t>
            </w:r>
            <w:proofErr w:type="spellEnd"/>
            <w:r w:rsidRPr="00240E6C">
              <w:rPr>
                <w:rFonts w:eastAsia="DFKai-SB" w:cs="Times New Roman"/>
                <w:kern w:val="24"/>
                <w:sz w:val="16"/>
                <w:szCs w:val="16"/>
                <w:lang w:bidi="si-LK"/>
              </w:rPr>
              <w:t>-AICD-R</w:t>
            </w:r>
          </w:p>
        </w:tc>
        <w:tc>
          <w:tcPr>
            <w:tcW w:w="3980" w:type="dxa"/>
            <w:tcBorders>
              <w:top w:val="nil"/>
              <w:left w:val="nil"/>
              <w:bottom w:val="single" w:sz="8" w:space="0" w:color="000000"/>
              <w:right w:val="nil"/>
            </w:tcBorders>
            <w:tcMar>
              <w:top w:w="15" w:type="dxa"/>
              <w:left w:w="108" w:type="dxa"/>
              <w:bottom w:w="0" w:type="dxa"/>
              <w:right w:w="108" w:type="dxa"/>
            </w:tcMar>
            <w:vAlign w:val="center"/>
            <w:hideMark/>
          </w:tcPr>
          <w:p w14:paraId="6D11AD73"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CTGCATCTGCTCAAAGAACTTGTAGGTTGG</w:t>
            </w:r>
          </w:p>
        </w:tc>
        <w:tc>
          <w:tcPr>
            <w:tcW w:w="609" w:type="dxa"/>
            <w:tcBorders>
              <w:top w:val="nil"/>
              <w:left w:val="nil"/>
              <w:bottom w:val="single" w:sz="8" w:space="0" w:color="000000"/>
              <w:right w:val="nil"/>
            </w:tcBorders>
            <w:tcMar>
              <w:top w:w="15" w:type="dxa"/>
              <w:left w:w="108" w:type="dxa"/>
              <w:bottom w:w="0" w:type="dxa"/>
              <w:right w:w="108" w:type="dxa"/>
            </w:tcMar>
            <w:vAlign w:val="center"/>
            <w:hideMark/>
          </w:tcPr>
          <w:p w14:paraId="5A380EC2"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30</w:t>
            </w:r>
          </w:p>
        </w:tc>
        <w:tc>
          <w:tcPr>
            <w:tcW w:w="850" w:type="dxa"/>
            <w:tcBorders>
              <w:top w:val="nil"/>
              <w:left w:val="nil"/>
              <w:bottom w:val="single" w:sz="8" w:space="0" w:color="000000"/>
              <w:right w:val="nil"/>
            </w:tcBorders>
            <w:tcMar>
              <w:top w:w="15" w:type="dxa"/>
              <w:left w:w="108" w:type="dxa"/>
              <w:bottom w:w="0" w:type="dxa"/>
              <w:right w:w="108" w:type="dxa"/>
            </w:tcMar>
            <w:vAlign w:val="center"/>
            <w:hideMark/>
          </w:tcPr>
          <w:p w14:paraId="339B1D97"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66</w:t>
            </w:r>
          </w:p>
        </w:tc>
      </w:tr>
      <w:tr w:rsidR="00EB1237" w:rsidRPr="00240E6C" w14:paraId="45F04B47" w14:textId="77777777" w:rsidTr="00930FB1">
        <w:trPr>
          <w:trHeight w:val="229"/>
        </w:trPr>
        <w:tc>
          <w:tcPr>
            <w:tcW w:w="1862"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6CCBBAC"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APP-3’UTR</w:t>
            </w:r>
          </w:p>
          <w:p w14:paraId="574898FD"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kern w:val="24"/>
                <w:sz w:val="16"/>
                <w:szCs w:val="16"/>
                <w:lang w:bidi="si-LK"/>
              </w:rPr>
              <w:t>[Any splice variant]</w:t>
            </w:r>
          </w:p>
        </w:tc>
        <w:tc>
          <w:tcPr>
            <w:tcW w:w="559"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7220425"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kern w:val="24"/>
                <w:sz w:val="16"/>
                <w:szCs w:val="16"/>
                <w:lang w:bidi="si-LK"/>
              </w:rPr>
              <w:t>154</w:t>
            </w:r>
          </w:p>
        </w:tc>
        <w:tc>
          <w:tcPr>
            <w:tcW w:w="1899" w:type="dxa"/>
            <w:tcBorders>
              <w:top w:val="single" w:sz="8" w:space="0" w:color="000000"/>
              <w:left w:val="nil"/>
              <w:bottom w:val="nil"/>
              <w:right w:val="nil"/>
            </w:tcBorders>
            <w:tcMar>
              <w:top w:w="15" w:type="dxa"/>
              <w:left w:w="108" w:type="dxa"/>
              <w:bottom w:w="0" w:type="dxa"/>
              <w:right w:w="108" w:type="dxa"/>
            </w:tcMar>
            <w:vAlign w:val="center"/>
            <w:hideMark/>
          </w:tcPr>
          <w:p w14:paraId="0F05B7F1"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qAPP-3UTR2-F</w:t>
            </w:r>
          </w:p>
        </w:tc>
        <w:tc>
          <w:tcPr>
            <w:tcW w:w="3980" w:type="dxa"/>
            <w:tcBorders>
              <w:top w:val="single" w:sz="8" w:space="0" w:color="000000"/>
              <w:left w:val="nil"/>
              <w:bottom w:val="nil"/>
              <w:right w:val="nil"/>
            </w:tcBorders>
            <w:tcMar>
              <w:top w:w="15" w:type="dxa"/>
              <w:left w:w="108" w:type="dxa"/>
              <w:bottom w:w="0" w:type="dxa"/>
              <w:right w:w="108" w:type="dxa"/>
            </w:tcMar>
            <w:vAlign w:val="center"/>
            <w:hideMark/>
          </w:tcPr>
          <w:p w14:paraId="696E4A60"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CCTGATTATTTATCACATAGCCCCTTAGCCAG</w:t>
            </w:r>
          </w:p>
        </w:tc>
        <w:tc>
          <w:tcPr>
            <w:tcW w:w="609" w:type="dxa"/>
            <w:tcBorders>
              <w:top w:val="single" w:sz="8" w:space="0" w:color="000000"/>
              <w:left w:val="nil"/>
              <w:bottom w:val="nil"/>
              <w:right w:val="nil"/>
            </w:tcBorders>
            <w:tcMar>
              <w:top w:w="15" w:type="dxa"/>
              <w:left w:w="108" w:type="dxa"/>
              <w:bottom w:w="0" w:type="dxa"/>
              <w:right w:w="108" w:type="dxa"/>
            </w:tcMar>
            <w:vAlign w:val="center"/>
            <w:hideMark/>
          </w:tcPr>
          <w:p w14:paraId="47283D0F"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32</w:t>
            </w:r>
          </w:p>
        </w:tc>
        <w:tc>
          <w:tcPr>
            <w:tcW w:w="850" w:type="dxa"/>
            <w:tcBorders>
              <w:top w:val="single" w:sz="8" w:space="0" w:color="000000"/>
              <w:left w:val="nil"/>
              <w:bottom w:val="nil"/>
              <w:right w:val="nil"/>
            </w:tcBorders>
            <w:tcMar>
              <w:top w:w="15" w:type="dxa"/>
              <w:left w:w="108" w:type="dxa"/>
              <w:bottom w:w="0" w:type="dxa"/>
              <w:right w:w="108" w:type="dxa"/>
            </w:tcMar>
            <w:vAlign w:val="center"/>
            <w:hideMark/>
          </w:tcPr>
          <w:p w14:paraId="6DBB4FC6"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65</w:t>
            </w:r>
          </w:p>
        </w:tc>
      </w:tr>
      <w:tr w:rsidR="00EB1237" w:rsidRPr="00240E6C" w14:paraId="09F2F8E3" w14:textId="77777777" w:rsidTr="00930FB1">
        <w:trPr>
          <w:trHeight w:val="289"/>
        </w:trPr>
        <w:tc>
          <w:tcPr>
            <w:tcW w:w="0" w:type="auto"/>
            <w:vMerge/>
            <w:tcBorders>
              <w:top w:val="single" w:sz="8" w:space="0" w:color="000000"/>
              <w:left w:val="nil"/>
              <w:bottom w:val="single" w:sz="8" w:space="0" w:color="000000"/>
              <w:right w:val="nil"/>
            </w:tcBorders>
            <w:vAlign w:val="center"/>
            <w:hideMark/>
          </w:tcPr>
          <w:p w14:paraId="2E84AF72" w14:textId="77777777" w:rsidR="00EB1237" w:rsidRPr="00240E6C" w:rsidRDefault="00EB1237" w:rsidP="00930FB1">
            <w:pPr>
              <w:spacing w:after="0" w:line="240" w:lineRule="auto"/>
              <w:rPr>
                <w:rFonts w:eastAsia="Times New Roman" w:cs="Times New Roman"/>
                <w:kern w:val="0"/>
                <w:sz w:val="16"/>
                <w:szCs w:val="16"/>
                <w:lang w:bidi="si-LK"/>
              </w:rPr>
            </w:pPr>
          </w:p>
        </w:tc>
        <w:tc>
          <w:tcPr>
            <w:tcW w:w="0" w:type="auto"/>
            <w:vMerge/>
            <w:tcBorders>
              <w:top w:val="single" w:sz="8" w:space="0" w:color="000000"/>
              <w:left w:val="nil"/>
              <w:bottom w:val="single" w:sz="8" w:space="0" w:color="000000"/>
              <w:right w:val="nil"/>
            </w:tcBorders>
            <w:vAlign w:val="center"/>
            <w:hideMark/>
          </w:tcPr>
          <w:p w14:paraId="334B7B49" w14:textId="77777777" w:rsidR="00EB1237" w:rsidRPr="00240E6C" w:rsidRDefault="00EB1237" w:rsidP="00930FB1">
            <w:pPr>
              <w:spacing w:after="0" w:line="240" w:lineRule="auto"/>
              <w:rPr>
                <w:rFonts w:eastAsia="Times New Roman" w:cs="Times New Roman"/>
                <w:kern w:val="0"/>
                <w:sz w:val="16"/>
                <w:szCs w:val="16"/>
                <w:lang w:bidi="si-LK"/>
              </w:rPr>
            </w:pPr>
          </w:p>
        </w:tc>
        <w:tc>
          <w:tcPr>
            <w:tcW w:w="1899" w:type="dxa"/>
            <w:tcBorders>
              <w:top w:val="nil"/>
              <w:left w:val="nil"/>
              <w:bottom w:val="single" w:sz="8" w:space="0" w:color="000000"/>
              <w:right w:val="nil"/>
            </w:tcBorders>
            <w:tcMar>
              <w:top w:w="15" w:type="dxa"/>
              <w:left w:w="108" w:type="dxa"/>
              <w:bottom w:w="0" w:type="dxa"/>
              <w:right w:w="108" w:type="dxa"/>
            </w:tcMar>
            <w:vAlign w:val="center"/>
            <w:hideMark/>
          </w:tcPr>
          <w:p w14:paraId="71C5754F"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qAPP-3UTR2-R</w:t>
            </w:r>
          </w:p>
        </w:tc>
        <w:tc>
          <w:tcPr>
            <w:tcW w:w="3980" w:type="dxa"/>
            <w:tcBorders>
              <w:top w:val="nil"/>
              <w:left w:val="nil"/>
              <w:bottom w:val="single" w:sz="8" w:space="0" w:color="000000"/>
              <w:right w:val="nil"/>
            </w:tcBorders>
            <w:tcMar>
              <w:top w:w="15" w:type="dxa"/>
              <w:left w:w="108" w:type="dxa"/>
              <w:bottom w:w="0" w:type="dxa"/>
              <w:right w:w="108" w:type="dxa"/>
            </w:tcMar>
            <w:vAlign w:val="center"/>
            <w:hideMark/>
          </w:tcPr>
          <w:p w14:paraId="3F325714"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GGAATACTTAGGCAAGAGAAGCAGCTGAAC</w:t>
            </w:r>
          </w:p>
        </w:tc>
        <w:tc>
          <w:tcPr>
            <w:tcW w:w="609" w:type="dxa"/>
            <w:tcBorders>
              <w:top w:val="nil"/>
              <w:left w:val="nil"/>
              <w:bottom w:val="single" w:sz="8" w:space="0" w:color="000000"/>
              <w:right w:val="nil"/>
            </w:tcBorders>
            <w:tcMar>
              <w:top w:w="15" w:type="dxa"/>
              <w:left w:w="108" w:type="dxa"/>
              <w:bottom w:w="0" w:type="dxa"/>
              <w:right w:w="108" w:type="dxa"/>
            </w:tcMar>
            <w:vAlign w:val="center"/>
            <w:hideMark/>
          </w:tcPr>
          <w:p w14:paraId="09436C04"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30</w:t>
            </w:r>
          </w:p>
        </w:tc>
        <w:tc>
          <w:tcPr>
            <w:tcW w:w="850" w:type="dxa"/>
            <w:tcBorders>
              <w:top w:val="nil"/>
              <w:left w:val="nil"/>
              <w:bottom w:val="single" w:sz="8" w:space="0" w:color="000000"/>
              <w:right w:val="nil"/>
            </w:tcBorders>
            <w:tcMar>
              <w:top w:w="15" w:type="dxa"/>
              <w:left w:w="108" w:type="dxa"/>
              <w:bottom w:w="0" w:type="dxa"/>
              <w:right w:w="108" w:type="dxa"/>
            </w:tcMar>
            <w:vAlign w:val="center"/>
            <w:hideMark/>
          </w:tcPr>
          <w:p w14:paraId="7A938F72"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66</w:t>
            </w:r>
          </w:p>
        </w:tc>
      </w:tr>
      <w:tr w:rsidR="00EB1237" w:rsidRPr="00240E6C" w14:paraId="2EF1AB2C" w14:textId="77777777" w:rsidTr="00930FB1">
        <w:trPr>
          <w:trHeight w:val="229"/>
        </w:trPr>
        <w:tc>
          <w:tcPr>
            <w:tcW w:w="1862"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942C24E"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APPv1</w:t>
            </w:r>
          </w:p>
          <w:p w14:paraId="2124F9C3"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kern w:val="24"/>
                <w:sz w:val="16"/>
                <w:szCs w:val="16"/>
                <w:lang w:bidi="si-LK"/>
              </w:rPr>
              <w:t>[NM_000484.4]</w:t>
            </w:r>
          </w:p>
        </w:tc>
        <w:tc>
          <w:tcPr>
            <w:tcW w:w="559"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28E75FF"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kern w:val="24"/>
                <w:sz w:val="16"/>
                <w:szCs w:val="16"/>
                <w:lang w:bidi="si-LK"/>
              </w:rPr>
              <w:t>190</w:t>
            </w:r>
          </w:p>
        </w:tc>
        <w:tc>
          <w:tcPr>
            <w:tcW w:w="1899" w:type="dxa"/>
            <w:tcBorders>
              <w:top w:val="single" w:sz="8" w:space="0" w:color="000000"/>
              <w:left w:val="nil"/>
              <w:bottom w:val="nil"/>
              <w:right w:val="nil"/>
            </w:tcBorders>
            <w:tcMar>
              <w:top w:w="15" w:type="dxa"/>
              <w:left w:w="108" w:type="dxa"/>
              <w:bottom w:w="0" w:type="dxa"/>
              <w:right w:w="108" w:type="dxa"/>
            </w:tcMar>
            <w:vAlign w:val="center"/>
            <w:hideMark/>
          </w:tcPr>
          <w:p w14:paraId="4E518E67"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qAPP-770v1-F</w:t>
            </w:r>
          </w:p>
        </w:tc>
        <w:tc>
          <w:tcPr>
            <w:tcW w:w="3980" w:type="dxa"/>
            <w:tcBorders>
              <w:top w:val="single" w:sz="8" w:space="0" w:color="000000"/>
              <w:left w:val="nil"/>
              <w:bottom w:val="nil"/>
              <w:right w:val="nil"/>
            </w:tcBorders>
            <w:tcMar>
              <w:top w:w="15" w:type="dxa"/>
              <w:left w:w="108" w:type="dxa"/>
              <w:bottom w:w="0" w:type="dxa"/>
              <w:right w:w="108" w:type="dxa"/>
            </w:tcMar>
            <w:vAlign w:val="center"/>
            <w:hideMark/>
          </w:tcPr>
          <w:p w14:paraId="29D0EC4C"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CGAGCAATGATCTCCCGCTGGTAC</w:t>
            </w:r>
          </w:p>
        </w:tc>
        <w:tc>
          <w:tcPr>
            <w:tcW w:w="609" w:type="dxa"/>
            <w:tcBorders>
              <w:top w:val="single" w:sz="8" w:space="0" w:color="000000"/>
              <w:left w:val="nil"/>
              <w:bottom w:val="nil"/>
              <w:right w:val="nil"/>
            </w:tcBorders>
            <w:tcMar>
              <w:top w:w="15" w:type="dxa"/>
              <w:left w:w="108" w:type="dxa"/>
              <w:bottom w:w="0" w:type="dxa"/>
              <w:right w:w="108" w:type="dxa"/>
            </w:tcMar>
            <w:vAlign w:val="center"/>
            <w:hideMark/>
          </w:tcPr>
          <w:p w14:paraId="4F05E225"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24</w:t>
            </w:r>
          </w:p>
        </w:tc>
        <w:tc>
          <w:tcPr>
            <w:tcW w:w="850" w:type="dxa"/>
            <w:tcBorders>
              <w:top w:val="single" w:sz="8" w:space="0" w:color="000000"/>
              <w:left w:val="nil"/>
              <w:bottom w:val="nil"/>
              <w:right w:val="nil"/>
            </w:tcBorders>
            <w:tcMar>
              <w:top w:w="15" w:type="dxa"/>
              <w:left w:w="108" w:type="dxa"/>
              <w:bottom w:w="0" w:type="dxa"/>
              <w:right w:w="108" w:type="dxa"/>
            </w:tcMar>
            <w:vAlign w:val="center"/>
            <w:hideMark/>
          </w:tcPr>
          <w:p w14:paraId="2FC18AAC"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65</w:t>
            </w:r>
          </w:p>
        </w:tc>
      </w:tr>
      <w:tr w:rsidR="00EB1237" w:rsidRPr="00240E6C" w14:paraId="2953E1D9" w14:textId="77777777" w:rsidTr="00930FB1">
        <w:trPr>
          <w:trHeight w:val="229"/>
        </w:trPr>
        <w:tc>
          <w:tcPr>
            <w:tcW w:w="0" w:type="auto"/>
            <w:vMerge/>
            <w:tcBorders>
              <w:top w:val="single" w:sz="8" w:space="0" w:color="000000"/>
              <w:left w:val="nil"/>
              <w:bottom w:val="single" w:sz="8" w:space="0" w:color="000000"/>
              <w:right w:val="nil"/>
            </w:tcBorders>
            <w:vAlign w:val="center"/>
            <w:hideMark/>
          </w:tcPr>
          <w:p w14:paraId="084083CA" w14:textId="77777777" w:rsidR="00EB1237" w:rsidRPr="00240E6C" w:rsidRDefault="00EB1237" w:rsidP="00930FB1">
            <w:pPr>
              <w:spacing w:after="0" w:line="240" w:lineRule="auto"/>
              <w:rPr>
                <w:rFonts w:eastAsia="Times New Roman" w:cs="Times New Roman"/>
                <w:kern w:val="0"/>
                <w:sz w:val="16"/>
                <w:szCs w:val="16"/>
                <w:lang w:bidi="si-LK"/>
              </w:rPr>
            </w:pPr>
          </w:p>
        </w:tc>
        <w:tc>
          <w:tcPr>
            <w:tcW w:w="0" w:type="auto"/>
            <w:vMerge/>
            <w:tcBorders>
              <w:top w:val="single" w:sz="8" w:space="0" w:color="000000"/>
              <w:left w:val="nil"/>
              <w:bottom w:val="single" w:sz="8" w:space="0" w:color="000000"/>
              <w:right w:val="nil"/>
            </w:tcBorders>
            <w:vAlign w:val="center"/>
            <w:hideMark/>
          </w:tcPr>
          <w:p w14:paraId="2E0C96D4" w14:textId="77777777" w:rsidR="00EB1237" w:rsidRPr="00240E6C" w:rsidRDefault="00EB1237" w:rsidP="00930FB1">
            <w:pPr>
              <w:spacing w:after="0" w:line="240" w:lineRule="auto"/>
              <w:rPr>
                <w:rFonts w:eastAsia="Times New Roman" w:cs="Times New Roman"/>
                <w:kern w:val="0"/>
                <w:sz w:val="16"/>
                <w:szCs w:val="16"/>
                <w:lang w:bidi="si-LK"/>
              </w:rPr>
            </w:pPr>
          </w:p>
        </w:tc>
        <w:tc>
          <w:tcPr>
            <w:tcW w:w="1899" w:type="dxa"/>
            <w:tcBorders>
              <w:top w:val="nil"/>
              <w:left w:val="nil"/>
              <w:bottom w:val="single" w:sz="8" w:space="0" w:color="000000"/>
              <w:right w:val="nil"/>
            </w:tcBorders>
            <w:tcMar>
              <w:top w:w="15" w:type="dxa"/>
              <w:left w:w="108" w:type="dxa"/>
              <w:bottom w:w="0" w:type="dxa"/>
              <w:right w:w="108" w:type="dxa"/>
            </w:tcMar>
            <w:vAlign w:val="center"/>
            <w:hideMark/>
          </w:tcPr>
          <w:p w14:paraId="34031091"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qAPP-770v1-R</w:t>
            </w:r>
          </w:p>
        </w:tc>
        <w:tc>
          <w:tcPr>
            <w:tcW w:w="3980" w:type="dxa"/>
            <w:tcBorders>
              <w:top w:val="nil"/>
              <w:left w:val="nil"/>
              <w:bottom w:val="single" w:sz="8" w:space="0" w:color="000000"/>
              <w:right w:val="nil"/>
            </w:tcBorders>
            <w:tcMar>
              <w:top w:w="15" w:type="dxa"/>
              <w:left w:w="108" w:type="dxa"/>
              <w:bottom w:w="0" w:type="dxa"/>
              <w:right w:w="108" w:type="dxa"/>
            </w:tcMar>
            <w:vAlign w:val="center"/>
            <w:hideMark/>
          </w:tcPr>
          <w:p w14:paraId="749F6470"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GTTTAACAGGATCTCGGGCAAGAGGTTC</w:t>
            </w:r>
          </w:p>
        </w:tc>
        <w:tc>
          <w:tcPr>
            <w:tcW w:w="609" w:type="dxa"/>
            <w:tcBorders>
              <w:top w:val="nil"/>
              <w:left w:val="nil"/>
              <w:bottom w:val="single" w:sz="8" w:space="0" w:color="000000"/>
              <w:right w:val="nil"/>
            </w:tcBorders>
            <w:tcMar>
              <w:top w:w="15" w:type="dxa"/>
              <w:left w:w="108" w:type="dxa"/>
              <w:bottom w:w="0" w:type="dxa"/>
              <w:right w:w="108" w:type="dxa"/>
            </w:tcMar>
            <w:vAlign w:val="center"/>
            <w:hideMark/>
          </w:tcPr>
          <w:p w14:paraId="21DD0DC2"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28</w:t>
            </w:r>
          </w:p>
        </w:tc>
        <w:tc>
          <w:tcPr>
            <w:tcW w:w="850" w:type="dxa"/>
            <w:tcBorders>
              <w:top w:val="nil"/>
              <w:left w:val="nil"/>
              <w:bottom w:val="single" w:sz="8" w:space="0" w:color="000000"/>
              <w:right w:val="nil"/>
            </w:tcBorders>
            <w:tcMar>
              <w:top w:w="15" w:type="dxa"/>
              <w:left w:w="108" w:type="dxa"/>
              <w:bottom w:w="0" w:type="dxa"/>
              <w:right w:w="108" w:type="dxa"/>
            </w:tcMar>
            <w:vAlign w:val="center"/>
            <w:hideMark/>
          </w:tcPr>
          <w:p w14:paraId="386582B3"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65</w:t>
            </w:r>
          </w:p>
        </w:tc>
      </w:tr>
      <w:tr w:rsidR="00EB1237" w:rsidRPr="00240E6C" w14:paraId="0218F91C" w14:textId="77777777" w:rsidTr="00930FB1">
        <w:trPr>
          <w:trHeight w:val="229"/>
        </w:trPr>
        <w:tc>
          <w:tcPr>
            <w:tcW w:w="1862"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20C0CFD"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APPv2</w:t>
            </w:r>
          </w:p>
          <w:p w14:paraId="735B0080"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kern w:val="24"/>
                <w:sz w:val="16"/>
                <w:szCs w:val="16"/>
                <w:lang w:bidi="si-LK"/>
              </w:rPr>
              <w:t>[NM_201413.3]</w:t>
            </w:r>
          </w:p>
        </w:tc>
        <w:tc>
          <w:tcPr>
            <w:tcW w:w="559"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52F305B" w14:textId="77777777" w:rsidR="00EB1237" w:rsidRPr="00240E6C" w:rsidRDefault="00EB1237" w:rsidP="00930FB1">
            <w:pPr>
              <w:spacing w:after="0" w:line="360" w:lineRule="auto"/>
              <w:jc w:val="center"/>
              <w:rPr>
                <w:rFonts w:eastAsia="Times New Roman" w:cs="Times New Roman"/>
                <w:kern w:val="0"/>
                <w:sz w:val="16"/>
                <w:szCs w:val="16"/>
                <w:lang w:bidi="si-LK"/>
              </w:rPr>
            </w:pPr>
            <w:r w:rsidRPr="00240E6C">
              <w:rPr>
                <w:rFonts w:eastAsia="DFKai-SB" w:cs="Times New Roman"/>
                <w:kern w:val="24"/>
                <w:sz w:val="16"/>
                <w:szCs w:val="16"/>
                <w:lang w:bidi="si-LK"/>
              </w:rPr>
              <w:t>145</w:t>
            </w:r>
          </w:p>
        </w:tc>
        <w:tc>
          <w:tcPr>
            <w:tcW w:w="1899" w:type="dxa"/>
            <w:tcBorders>
              <w:top w:val="single" w:sz="8" w:space="0" w:color="000000"/>
              <w:left w:val="nil"/>
              <w:bottom w:val="nil"/>
              <w:right w:val="nil"/>
            </w:tcBorders>
            <w:tcMar>
              <w:top w:w="15" w:type="dxa"/>
              <w:left w:w="108" w:type="dxa"/>
              <w:bottom w:w="0" w:type="dxa"/>
              <w:right w:w="108" w:type="dxa"/>
            </w:tcMar>
            <w:vAlign w:val="center"/>
            <w:hideMark/>
          </w:tcPr>
          <w:p w14:paraId="7E5EBE4A"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qAPPv2.4.9-F(Ex7-9)</w:t>
            </w:r>
          </w:p>
        </w:tc>
        <w:tc>
          <w:tcPr>
            <w:tcW w:w="3980" w:type="dxa"/>
            <w:tcBorders>
              <w:top w:val="single" w:sz="8" w:space="0" w:color="000000"/>
              <w:left w:val="nil"/>
              <w:bottom w:val="nil"/>
              <w:right w:val="nil"/>
            </w:tcBorders>
            <w:tcMar>
              <w:top w:w="15" w:type="dxa"/>
              <w:left w:w="108" w:type="dxa"/>
              <w:bottom w:w="0" w:type="dxa"/>
              <w:right w:w="108" w:type="dxa"/>
            </w:tcMar>
            <w:vAlign w:val="center"/>
            <w:hideMark/>
          </w:tcPr>
          <w:p w14:paraId="13B715AC"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GTGTGGCAGCGCCATTCCTACAAC</w:t>
            </w:r>
          </w:p>
        </w:tc>
        <w:tc>
          <w:tcPr>
            <w:tcW w:w="609" w:type="dxa"/>
            <w:tcBorders>
              <w:top w:val="single" w:sz="8" w:space="0" w:color="000000"/>
              <w:left w:val="nil"/>
              <w:bottom w:val="nil"/>
              <w:right w:val="nil"/>
            </w:tcBorders>
            <w:tcMar>
              <w:top w:w="15" w:type="dxa"/>
              <w:left w:w="108" w:type="dxa"/>
              <w:bottom w:w="0" w:type="dxa"/>
              <w:right w:w="108" w:type="dxa"/>
            </w:tcMar>
            <w:vAlign w:val="center"/>
            <w:hideMark/>
          </w:tcPr>
          <w:p w14:paraId="71C71377"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24</w:t>
            </w:r>
          </w:p>
        </w:tc>
        <w:tc>
          <w:tcPr>
            <w:tcW w:w="850" w:type="dxa"/>
            <w:tcBorders>
              <w:top w:val="single" w:sz="8" w:space="0" w:color="000000"/>
              <w:left w:val="nil"/>
              <w:bottom w:val="nil"/>
              <w:right w:val="nil"/>
            </w:tcBorders>
            <w:tcMar>
              <w:top w:w="15" w:type="dxa"/>
              <w:left w:w="108" w:type="dxa"/>
              <w:bottom w:w="0" w:type="dxa"/>
              <w:right w:w="108" w:type="dxa"/>
            </w:tcMar>
            <w:vAlign w:val="center"/>
            <w:hideMark/>
          </w:tcPr>
          <w:p w14:paraId="7D42ADF8"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66</w:t>
            </w:r>
          </w:p>
        </w:tc>
      </w:tr>
      <w:tr w:rsidR="00EB1237" w:rsidRPr="00240E6C" w14:paraId="1DA50F89" w14:textId="77777777" w:rsidTr="00930FB1">
        <w:trPr>
          <w:trHeight w:val="463"/>
        </w:trPr>
        <w:tc>
          <w:tcPr>
            <w:tcW w:w="0" w:type="auto"/>
            <w:vMerge/>
            <w:tcBorders>
              <w:top w:val="single" w:sz="8" w:space="0" w:color="000000"/>
              <w:left w:val="nil"/>
              <w:bottom w:val="single" w:sz="8" w:space="0" w:color="000000"/>
              <w:right w:val="nil"/>
            </w:tcBorders>
            <w:vAlign w:val="center"/>
            <w:hideMark/>
          </w:tcPr>
          <w:p w14:paraId="13195DF3" w14:textId="77777777" w:rsidR="00EB1237" w:rsidRPr="00240E6C" w:rsidRDefault="00EB1237" w:rsidP="00930FB1">
            <w:pPr>
              <w:spacing w:after="0" w:line="240" w:lineRule="auto"/>
              <w:rPr>
                <w:rFonts w:eastAsia="Times New Roman" w:cs="Times New Roman"/>
                <w:kern w:val="0"/>
                <w:sz w:val="16"/>
                <w:szCs w:val="16"/>
                <w:lang w:bidi="si-LK"/>
              </w:rPr>
            </w:pPr>
          </w:p>
        </w:tc>
        <w:tc>
          <w:tcPr>
            <w:tcW w:w="0" w:type="auto"/>
            <w:vMerge/>
            <w:tcBorders>
              <w:top w:val="single" w:sz="8" w:space="0" w:color="000000"/>
              <w:left w:val="nil"/>
              <w:bottom w:val="single" w:sz="8" w:space="0" w:color="000000"/>
              <w:right w:val="nil"/>
            </w:tcBorders>
            <w:vAlign w:val="center"/>
            <w:hideMark/>
          </w:tcPr>
          <w:p w14:paraId="4F35DE4A" w14:textId="77777777" w:rsidR="00EB1237" w:rsidRPr="00240E6C" w:rsidRDefault="00EB1237" w:rsidP="00930FB1">
            <w:pPr>
              <w:spacing w:after="0" w:line="240" w:lineRule="auto"/>
              <w:rPr>
                <w:rFonts w:eastAsia="Times New Roman" w:cs="Times New Roman"/>
                <w:kern w:val="0"/>
                <w:sz w:val="16"/>
                <w:szCs w:val="16"/>
                <w:lang w:bidi="si-LK"/>
              </w:rPr>
            </w:pPr>
          </w:p>
        </w:tc>
        <w:tc>
          <w:tcPr>
            <w:tcW w:w="1899" w:type="dxa"/>
            <w:tcBorders>
              <w:top w:val="nil"/>
              <w:left w:val="nil"/>
              <w:bottom w:val="single" w:sz="8" w:space="0" w:color="000000"/>
              <w:right w:val="nil"/>
            </w:tcBorders>
            <w:tcMar>
              <w:top w:w="15" w:type="dxa"/>
              <w:left w:w="108" w:type="dxa"/>
              <w:bottom w:w="0" w:type="dxa"/>
              <w:right w:w="108" w:type="dxa"/>
            </w:tcMar>
            <w:vAlign w:val="center"/>
            <w:hideMark/>
          </w:tcPr>
          <w:p w14:paraId="609D9166" w14:textId="77777777" w:rsidR="00EB1237" w:rsidRPr="00240E6C" w:rsidRDefault="00EB1237" w:rsidP="00930FB1">
            <w:pPr>
              <w:spacing w:after="0" w:line="360" w:lineRule="auto"/>
              <w:rPr>
                <w:rFonts w:eastAsia="Times New Roman" w:cs="Times New Roman"/>
                <w:kern w:val="0"/>
                <w:sz w:val="16"/>
                <w:szCs w:val="16"/>
                <w:lang w:bidi="si-LK"/>
              </w:rPr>
            </w:pPr>
            <w:proofErr w:type="spellStart"/>
            <w:r w:rsidRPr="00240E6C">
              <w:rPr>
                <w:rFonts w:eastAsia="DFKai-SB" w:cs="Times New Roman"/>
                <w:kern w:val="24"/>
                <w:sz w:val="16"/>
                <w:szCs w:val="16"/>
                <w:lang w:bidi="si-LK"/>
              </w:rPr>
              <w:t>qAPPvAll</w:t>
            </w:r>
            <w:proofErr w:type="spellEnd"/>
            <w:r w:rsidRPr="00240E6C">
              <w:rPr>
                <w:rFonts w:eastAsia="DFKai-SB" w:cs="Times New Roman"/>
                <w:kern w:val="24"/>
                <w:sz w:val="16"/>
                <w:szCs w:val="16"/>
                <w:lang w:bidi="si-LK"/>
              </w:rPr>
              <w:t>-R(Ex9)</w:t>
            </w:r>
          </w:p>
        </w:tc>
        <w:tc>
          <w:tcPr>
            <w:tcW w:w="3980" w:type="dxa"/>
            <w:tcBorders>
              <w:top w:val="nil"/>
              <w:left w:val="nil"/>
              <w:bottom w:val="single" w:sz="8" w:space="0" w:color="000000"/>
              <w:right w:val="nil"/>
            </w:tcBorders>
            <w:tcMar>
              <w:top w:w="15" w:type="dxa"/>
              <w:left w:w="108" w:type="dxa"/>
              <w:bottom w:w="0" w:type="dxa"/>
              <w:right w:w="108" w:type="dxa"/>
            </w:tcMar>
            <w:vAlign w:val="center"/>
            <w:hideMark/>
          </w:tcPr>
          <w:p w14:paraId="17DFF210"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GGACATTCTCTCTCGGTGCTTGGC</w:t>
            </w:r>
          </w:p>
        </w:tc>
        <w:tc>
          <w:tcPr>
            <w:tcW w:w="609" w:type="dxa"/>
            <w:tcBorders>
              <w:top w:val="nil"/>
              <w:left w:val="nil"/>
              <w:bottom w:val="single" w:sz="8" w:space="0" w:color="000000"/>
              <w:right w:val="nil"/>
            </w:tcBorders>
            <w:tcMar>
              <w:top w:w="15" w:type="dxa"/>
              <w:left w:w="108" w:type="dxa"/>
              <w:bottom w:w="0" w:type="dxa"/>
              <w:right w:w="108" w:type="dxa"/>
            </w:tcMar>
            <w:vAlign w:val="center"/>
            <w:hideMark/>
          </w:tcPr>
          <w:p w14:paraId="05561AE5"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24</w:t>
            </w:r>
          </w:p>
        </w:tc>
        <w:tc>
          <w:tcPr>
            <w:tcW w:w="850" w:type="dxa"/>
            <w:tcBorders>
              <w:top w:val="nil"/>
              <w:left w:val="nil"/>
              <w:bottom w:val="single" w:sz="8" w:space="0" w:color="000000"/>
              <w:right w:val="nil"/>
            </w:tcBorders>
            <w:tcMar>
              <w:top w:w="15" w:type="dxa"/>
              <w:left w:w="108" w:type="dxa"/>
              <w:bottom w:w="0" w:type="dxa"/>
              <w:right w:w="108" w:type="dxa"/>
            </w:tcMar>
            <w:vAlign w:val="center"/>
            <w:hideMark/>
          </w:tcPr>
          <w:p w14:paraId="535276D1"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65</w:t>
            </w:r>
          </w:p>
        </w:tc>
      </w:tr>
      <w:tr w:rsidR="00EB1237" w:rsidRPr="00240E6C" w14:paraId="48286733" w14:textId="77777777" w:rsidTr="00930FB1">
        <w:trPr>
          <w:trHeight w:val="314"/>
        </w:trPr>
        <w:tc>
          <w:tcPr>
            <w:tcW w:w="1862"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051CBEA"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APPv3.5.7.10</w:t>
            </w:r>
          </w:p>
          <w:p w14:paraId="3D08C559"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kern w:val="24"/>
                <w:sz w:val="16"/>
                <w:szCs w:val="16"/>
                <w:lang w:bidi="si-LK"/>
              </w:rPr>
              <w:t>[NM_201414.3]</w:t>
            </w:r>
          </w:p>
        </w:tc>
        <w:tc>
          <w:tcPr>
            <w:tcW w:w="559"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487AC0B" w14:textId="77777777" w:rsidR="00EB1237" w:rsidRPr="00240E6C" w:rsidRDefault="00EB1237" w:rsidP="00930FB1">
            <w:pPr>
              <w:spacing w:after="0" w:line="360" w:lineRule="auto"/>
              <w:jc w:val="center"/>
              <w:rPr>
                <w:rFonts w:eastAsia="Times New Roman" w:cs="Times New Roman"/>
                <w:kern w:val="0"/>
                <w:sz w:val="16"/>
                <w:szCs w:val="16"/>
                <w:lang w:bidi="si-LK"/>
              </w:rPr>
            </w:pPr>
            <w:r w:rsidRPr="00240E6C">
              <w:rPr>
                <w:rFonts w:eastAsia="DFKai-SB" w:cs="Times New Roman"/>
                <w:kern w:val="24"/>
                <w:sz w:val="16"/>
                <w:szCs w:val="16"/>
                <w:lang w:bidi="si-LK"/>
              </w:rPr>
              <w:t>152</w:t>
            </w:r>
          </w:p>
        </w:tc>
        <w:tc>
          <w:tcPr>
            <w:tcW w:w="1899" w:type="dxa"/>
            <w:tcBorders>
              <w:top w:val="single" w:sz="8" w:space="0" w:color="000000"/>
              <w:left w:val="nil"/>
              <w:bottom w:val="nil"/>
              <w:right w:val="nil"/>
            </w:tcBorders>
            <w:tcMar>
              <w:top w:w="15" w:type="dxa"/>
              <w:left w:w="108" w:type="dxa"/>
              <w:bottom w:w="0" w:type="dxa"/>
              <w:right w:w="108" w:type="dxa"/>
            </w:tcMar>
            <w:vAlign w:val="center"/>
            <w:hideMark/>
          </w:tcPr>
          <w:p w14:paraId="33DFEB21"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qAPPv3.5.7.10-F(Ex6-9)</w:t>
            </w:r>
          </w:p>
        </w:tc>
        <w:tc>
          <w:tcPr>
            <w:tcW w:w="3980" w:type="dxa"/>
            <w:tcBorders>
              <w:top w:val="single" w:sz="8" w:space="0" w:color="000000"/>
              <w:left w:val="nil"/>
              <w:bottom w:val="nil"/>
              <w:right w:val="nil"/>
            </w:tcBorders>
            <w:tcMar>
              <w:top w:w="15" w:type="dxa"/>
              <w:left w:w="108" w:type="dxa"/>
              <w:bottom w:w="0" w:type="dxa"/>
              <w:right w:w="108" w:type="dxa"/>
            </w:tcMar>
            <w:vAlign w:val="center"/>
            <w:hideMark/>
          </w:tcPr>
          <w:p w14:paraId="304C0F41"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CTGTGGAAGAGGTGGTTCGAGTTCCTAC</w:t>
            </w:r>
          </w:p>
        </w:tc>
        <w:tc>
          <w:tcPr>
            <w:tcW w:w="609" w:type="dxa"/>
            <w:tcBorders>
              <w:top w:val="single" w:sz="8" w:space="0" w:color="000000"/>
              <w:left w:val="nil"/>
              <w:bottom w:val="nil"/>
              <w:right w:val="nil"/>
            </w:tcBorders>
            <w:tcMar>
              <w:top w:w="15" w:type="dxa"/>
              <w:left w:w="108" w:type="dxa"/>
              <w:bottom w:w="0" w:type="dxa"/>
              <w:right w:w="108" w:type="dxa"/>
            </w:tcMar>
            <w:vAlign w:val="center"/>
            <w:hideMark/>
          </w:tcPr>
          <w:p w14:paraId="70F20847"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28</w:t>
            </w:r>
          </w:p>
        </w:tc>
        <w:tc>
          <w:tcPr>
            <w:tcW w:w="850" w:type="dxa"/>
            <w:tcBorders>
              <w:top w:val="single" w:sz="8" w:space="0" w:color="000000"/>
              <w:left w:val="nil"/>
              <w:bottom w:val="nil"/>
              <w:right w:val="nil"/>
            </w:tcBorders>
            <w:tcMar>
              <w:top w:w="15" w:type="dxa"/>
              <w:left w:w="108" w:type="dxa"/>
              <w:bottom w:w="0" w:type="dxa"/>
              <w:right w:w="108" w:type="dxa"/>
            </w:tcMar>
            <w:vAlign w:val="center"/>
            <w:hideMark/>
          </w:tcPr>
          <w:p w14:paraId="10347991"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66</w:t>
            </w:r>
          </w:p>
        </w:tc>
      </w:tr>
      <w:tr w:rsidR="00EB1237" w:rsidRPr="00240E6C" w14:paraId="63A7D273" w14:textId="77777777" w:rsidTr="00930FB1">
        <w:trPr>
          <w:trHeight w:val="551"/>
        </w:trPr>
        <w:tc>
          <w:tcPr>
            <w:tcW w:w="0" w:type="auto"/>
            <w:vMerge/>
            <w:tcBorders>
              <w:top w:val="single" w:sz="8" w:space="0" w:color="000000"/>
              <w:left w:val="nil"/>
              <w:bottom w:val="single" w:sz="8" w:space="0" w:color="000000"/>
              <w:right w:val="nil"/>
            </w:tcBorders>
            <w:vAlign w:val="center"/>
            <w:hideMark/>
          </w:tcPr>
          <w:p w14:paraId="510BD9DB" w14:textId="77777777" w:rsidR="00EB1237" w:rsidRPr="00240E6C" w:rsidRDefault="00EB1237" w:rsidP="00930FB1">
            <w:pPr>
              <w:spacing w:after="0" w:line="240" w:lineRule="auto"/>
              <w:rPr>
                <w:rFonts w:eastAsia="Times New Roman" w:cs="Times New Roman"/>
                <w:kern w:val="0"/>
                <w:sz w:val="16"/>
                <w:szCs w:val="16"/>
                <w:lang w:bidi="si-LK"/>
              </w:rPr>
            </w:pPr>
          </w:p>
        </w:tc>
        <w:tc>
          <w:tcPr>
            <w:tcW w:w="0" w:type="auto"/>
            <w:vMerge/>
            <w:tcBorders>
              <w:top w:val="single" w:sz="8" w:space="0" w:color="000000"/>
              <w:left w:val="nil"/>
              <w:bottom w:val="single" w:sz="8" w:space="0" w:color="000000"/>
              <w:right w:val="nil"/>
            </w:tcBorders>
            <w:vAlign w:val="center"/>
            <w:hideMark/>
          </w:tcPr>
          <w:p w14:paraId="4EB18797" w14:textId="77777777" w:rsidR="00EB1237" w:rsidRPr="00240E6C" w:rsidRDefault="00EB1237" w:rsidP="00930FB1">
            <w:pPr>
              <w:spacing w:after="0" w:line="240" w:lineRule="auto"/>
              <w:rPr>
                <w:rFonts w:eastAsia="Times New Roman" w:cs="Times New Roman"/>
                <w:kern w:val="0"/>
                <w:sz w:val="16"/>
                <w:szCs w:val="16"/>
                <w:lang w:bidi="si-LK"/>
              </w:rPr>
            </w:pPr>
          </w:p>
        </w:tc>
        <w:tc>
          <w:tcPr>
            <w:tcW w:w="1899" w:type="dxa"/>
            <w:tcBorders>
              <w:top w:val="nil"/>
              <w:left w:val="nil"/>
              <w:bottom w:val="single" w:sz="8" w:space="0" w:color="000000"/>
              <w:right w:val="nil"/>
            </w:tcBorders>
            <w:tcMar>
              <w:top w:w="15" w:type="dxa"/>
              <w:left w:w="108" w:type="dxa"/>
              <w:bottom w:w="0" w:type="dxa"/>
              <w:right w:w="108" w:type="dxa"/>
            </w:tcMar>
            <w:vAlign w:val="center"/>
            <w:hideMark/>
          </w:tcPr>
          <w:p w14:paraId="0BAB8E51" w14:textId="77777777" w:rsidR="00EB1237" w:rsidRPr="00240E6C" w:rsidRDefault="00EB1237" w:rsidP="00930FB1">
            <w:pPr>
              <w:spacing w:after="0" w:line="360" w:lineRule="auto"/>
              <w:rPr>
                <w:rFonts w:eastAsia="Times New Roman" w:cs="Times New Roman"/>
                <w:kern w:val="0"/>
                <w:sz w:val="16"/>
                <w:szCs w:val="16"/>
                <w:lang w:bidi="si-LK"/>
              </w:rPr>
            </w:pPr>
            <w:proofErr w:type="spellStart"/>
            <w:r w:rsidRPr="00240E6C">
              <w:rPr>
                <w:rFonts w:eastAsia="DFKai-SB" w:cs="Times New Roman"/>
                <w:kern w:val="24"/>
                <w:sz w:val="16"/>
                <w:szCs w:val="16"/>
                <w:lang w:bidi="si-LK"/>
              </w:rPr>
              <w:t>qAPPvAll</w:t>
            </w:r>
            <w:proofErr w:type="spellEnd"/>
            <w:r w:rsidRPr="00240E6C">
              <w:rPr>
                <w:rFonts w:eastAsia="DFKai-SB" w:cs="Times New Roman"/>
                <w:kern w:val="24"/>
                <w:sz w:val="16"/>
                <w:szCs w:val="16"/>
                <w:lang w:bidi="si-LK"/>
              </w:rPr>
              <w:t>-R(Ex9)</w:t>
            </w:r>
          </w:p>
        </w:tc>
        <w:tc>
          <w:tcPr>
            <w:tcW w:w="3980" w:type="dxa"/>
            <w:tcBorders>
              <w:top w:val="nil"/>
              <w:left w:val="nil"/>
              <w:bottom w:val="single" w:sz="8" w:space="0" w:color="000000"/>
              <w:right w:val="nil"/>
            </w:tcBorders>
            <w:tcMar>
              <w:top w:w="15" w:type="dxa"/>
              <w:left w:w="108" w:type="dxa"/>
              <w:bottom w:w="0" w:type="dxa"/>
              <w:right w:w="108" w:type="dxa"/>
            </w:tcMar>
            <w:vAlign w:val="center"/>
            <w:hideMark/>
          </w:tcPr>
          <w:p w14:paraId="4F7F6076"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GGACATTCTCTCTCGGTGCTTGGC</w:t>
            </w:r>
          </w:p>
        </w:tc>
        <w:tc>
          <w:tcPr>
            <w:tcW w:w="609" w:type="dxa"/>
            <w:tcBorders>
              <w:top w:val="nil"/>
              <w:left w:val="nil"/>
              <w:bottom w:val="single" w:sz="8" w:space="0" w:color="000000"/>
              <w:right w:val="nil"/>
            </w:tcBorders>
            <w:tcMar>
              <w:top w:w="15" w:type="dxa"/>
              <w:left w:w="108" w:type="dxa"/>
              <w:bottom w:w="0" w:type="dxa"/>
              <w:right w:w="108" w:type="dxa"/>
            </w:tcMar>
            <w:vAlign w:val="center"/>
            <w:hideMark/>
          </w:tcPr>
          <w:p w14:paraId="64A4810E"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24</w:t>
            </w:r>
          </w:p>
        </w:tc>
        <w:tc>
          <w:tcPr>
            <w:tcW w:w="850" w:type="dxa"/>
            <w:tcBorders>
              <w:top w:val="nil"/>
              <w:left w:val="nil"/>
              <w:bottom w:val="single" w:sz="8" w:space="0" w:color="000000"/>
              <w:right w:val="nil"/>
            </w:tcBorders>
            <w:tcMar>
              <w:top w:w="15" w:type="dxa"/>
              <w:left w:w="108" w:type="dxa"/>
              <w:bottom w:w="0" w:type="dxa"/>
              <w:right w:w="108" w:type="dxa"/>
            </w:tcMar>
            <w:vAlign w:val="center"/>
            <w:hideMark/>
          </w:tcPr>
          <w:p w14:paraId="15F7EF66"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65</w:t>
            </w:r>
          </w:p>
        </w:tc>
      </w:tr>
      <w:tr w:rsidR="00EB1237" w:rsidRPr="00240E6C" w14:paraId="746754D4" w14:textId="77777777" w:rsidTr="00930FB1">
        <w:trPr>
          <w:trHeight w:val="229"/>
        </w:trPr>
        <w:tc>
          <w:tcPr>
            <w:tcW w:w="1862"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8418109"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APPv11</w:t>
            </w:r>
          </w:p>
          <w:p w14:paraId="44000864" w14:textId="77777777" w:rsidR="00EB1237" w:rsidRPr="00240E6C" w:rsidRDefault="00EB1237" w:rsidP="00930FB1">
            <w:pPr>
              <w:spacing w:after="0" w:line="240" w:lineRule="auto"/>
              <w:jc w:val="center"/>
              <w:rPr>
                <w:rFonts w:eastAsia="Times New Roman" w:cs="Times New Roman"/>
                <w:kern w:val="0"/>
                <w:sz w:val="16"/>
                <w:szCs w:val="16"/>
                <w:lang w:bidi="si-LK"/>
              </w:rPr>
            </w:pPr>
            <w:r w:rsidRPr="00240E6C">
              <w:rPr>
                <w:rFonts w:eastAsia="DFKai-SB" w:cs="Times New Roman"/>
                <w:kern w:val="24"/>
                <w:sz w:val="16"/>
                <w:szCs w:val="16"/>
                <w:lang w:bidi="si-LK"/>
              </w:rPr>
              <w:t>[NM_001385253.1]</w:t>
            </w:r>
          </w:p>
        </w:tc>
        <w:tc>
          <w:tcPr>
            <w:tcW w:w="559" w:type="dxa"/>
            <w:vMerge w:val="restart"/>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04EC12A" w14:textId="77777777" w:rsidR="00EB1237" w:rsidRPr="00240E6C" w:rsidRDefault="00EB1237" w:rsidP="00930FB1">
            <w:pPr>
              <w:spacing w:after="0" w:line="360" w:lineRule="auto"/>
              <w:jc w:val="center"/>
              <w:rPr>
                <w:rFonts w:eastAsia="Times New Roman" w:cs="Times New Roman"/>
                <w:kern w:val="0"/>
                <w:sz w:val="16"/>
                <w:szCs w:val="16"/>
                <w:lang w:bidi="si-LK"/>
              </w:rPr>
            </w:pPr>
            <w:r w:rsidRPr="00240E6C">
              <w:rPr>
                <w:rFonts w:eastAsia="DFKai-SB" w:cs="Times New Roman"/>
                <w:kern w:val="24"/>
                <w:sz w:val="16"/>
                <w:szCs w:val="16"/>
                <w:lang w:bidi="si-LK"/>
              </w:rPr>
              <w:t>204</w:t>
            </w:r>
          </w:p>
        </w:tc>
        <w:tc>
          <w:tcPr>
            <w:tcW w:w="1899" w:type="dxa"/>
            <w:tcBorders>
              <w:top w:val="single" w:sz="8" w:space="0" w:color="000000"/>
              <w:left w:val="nil"/>
              <w:bottom w:val="nil"/>
              <w:right w:val="nil"/>
            </w:tcBorders>
            <w:tcMar>
              <w:top w:w="15" w:type="dxa"/>
              <w:left w:w="108" w:type="dxa"/>
              <w:bottom w:w="0" w:type="dxa"/>
              <w:right w:w="108" w:type="dxa"/>
            </w:tcMar>
            <w:vAlign w:val="center"/>
            <w:hideMark/>
          </w:tcPr>
          <w:p w14:paraId="7855441E"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qAPPv11-F(Ex6-8)</w:t>
            </w:r>
          </w:p>
        </w:tc>
        <w:tc>
          <w:tcPr>
            <w:tcW w:w="3980" w:type="dxa"/>
            <w:tcBorders>
              <w:top w:val="single" w:sz="8" w:space="0" w:color="000000"/>
              <w:left w:val="nil"/>
              <w:bottom w:val="nil"/>
              <w:right w:val="nil"/>
            </w:tcBorders>
            <w:tcMar>
              <w:top w:w="15" w:type="dxa"/>
              <w:left w:w="108" w:type="dxa"/>
              <w:bottom w:w="0" w:type="dxa"/>
              <w:right w:w="108" w:type="dxa"/>
            </w:tcMar>
            <w:vAlign w:val="center"/>
            <w:hideMark/>
          </w:tcPr>
          <w:p w14:paraId="7A232742"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GAAGAGGTGGTTCGAGTGTCCCAAAG</w:t>
            </w:r>
          </w:p>
        </w:tc>
        <w:tc>
          <w:tcPr>
            <w:tcW w:w="609" w:type="dxa"/>
            <w:tcBorders>
              <w:top w:val="single" w:sz="8" w:space="0" w:color="000000"/>
              <w:left w:val="nil"/>
              <w:bottom w:val="nil"/>
              <w:right w:val="nil"/>
            </w:tcBorders>
            <w:tcMar>
              <w:top w:w="15" w:type="dxa"/>
              <w:left w:w="108" w:type="dxa"/>
              <w:bottom w:w="0" w:type="dxa"/>
              <w:right w:w="108" w:type="dxa"/>
            </w:tcMar>
            <w:vAlign w:val="center"/>
            <w:hideMark/>
          </w:tcPr>
          <w:p w14:paraId="31A612A0"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26</w:t>
            </w:r>
          </w:p>
        </w:tc>
        <w:tc>
          <w:tcPr>
            <w:tcW w:w="850" w:type="dxa"/>
            <w:tcBorders>
              <w:top w:val="single" w:sz="8" w:space="0" w:color="000000"/>
              <w:left w:val="nil"/>
              <w:bottom w:val="nil"/>
              <w:right w:val="nil"/>
            </w:tcBorders>
            <w:tcMar>
              <w:top w:w="15" w:type="dxa"/>
              <w:left w:w="108" w:type="dxa"/>
              <w:bottom w:w="0" w:type="dxa"/>
              <w:right w:w="108" w:type="dxa"/>
            </w:tcMar>
            <w:hideMark/>
          </w:tcPr>
          <w:p w14:paraId="4B256382"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65</w:t>
            </w:r>
          </w:p>
        </w:tc>
      </w:tr>
      <w:tr w:rsidR="00EB1237" w:rsidRPr="00240E6C" w14:paraId="258B951E" w14:textId="77777777" w:rsidTr="00930FB1">
        <w:trPr>
          <w:trHeight w:val="229"/>
        </w:trPr>
        <w:tc>
          <w:tcPr>
            <w:tcW w:w="0" w:type="auto"/>
            <w:vMerge/>
            <w:tcBorders>
              <w:top w:val="single" w:sz="8" w:space="0" w:color="000000"/>
              <w:left w:val="nil"/>
              <w:bottom w:val="single" w:sz="8" w:space="0" w:color="000000"/>
              <w:right w:val="nil"/>
            </w:tcBorders>
            <w:vAlign w:val="center"/>
            <w:hideMark/>
          </w:tcPr>
          <w:p w14:paraId="3B2E4AB8" w14:textId="77777777" w:rsidR="00EB1237" w:rsidRPr="00240E6C" w:rsidRDefault="00EB1237" w:rsidP="00930FB1">
            <w:pPr>
              <w:spacing w:after="0" w:line="240" w:lineRule="auto"/>
              <w:rPr>
                <w:rFonts w:eastAsia="Times New Roman" w:cs="Times New Roman"/>
                <w:kern w:val="0"/>
                <w:sz w:val="16"/>
                <w:szCs w:val="16"/>
                <w:lang w:bidi="si-LK"/>
              </w:rPr>
            </w:pPr>
          </w:p>
        </w:tc>
        <w:tc>
          <w:tcPr>
            <w:tcW w:w="0" w:type="auto"/>
            <w:vMerge/>
            <w:tcBorders>
              <w:top w:val="single" w:sz="8" w:space="0" w:color="000000"/>
              <w:left w:val="nil"/>
              <w:bottom w:val="single" w:sz="8" w:space="0" w:color="000000"/>
              <w:right w:val="nil"/>
            </w:tcBorders>
            <w:vAlign w:val="center"/>
            <w:hideMark/>
          </w:tcPr>
          <w:p w14:paraId="79F53880" w14:textId="77777777" w:rsidR="00EB1237" w:rsidRPr="00240E6C" w:rsidRDefault="00EB1237" w:rsidP="00930FB1">
            <w:pPr>
              <w:spacing w:after="0" w:line="240" w:lineRule="auto"/>
              <w:rPr>
                <w:rFonts w:eastAsia="Times New Roman" w:cs="Times New Roman"/>
                <w:kern w:val="0"/>
                <w:sz w:val="16"/>
                <w:szCs w:val="16"/>
                <w:lang w:bidi="si-LK"/>
              </w:rPr>
            </w:pPr>
          </w:p>
        </w:tc>
        <w:tc>
          <w:tcPr>
            <w:tcW w:w="1899" w:type="dxa"/>
            <w:tcBorders>
              <w:top w:val="nil"/>
              <w:left w:val="nil"/>
              <w:bottom w:val="single" w:sz="8" w:space="0" w:color="000000"/>
              <w:right w:val="nil"/>
            </w:tcBorders>
            <w:tcMar>
              <w:top w:w="15" w:type="dxa"/>
              <w:left w:w="108" w:type="dxa"/>
              <w:bottom w:w="0" w:type="dxa"/>
              <w:right w:w="108" w:type="dxa"/>
            </w:tcMar>
            <w:vAlign w:val="center"/>
            <w:hideMark/>
          </w:tcPr>
          <w:p w14:paraId="4F858787" w14:textId="77777777" w:rsidR="00EB1237" w:rsidRPr="00240E6C" w:rsidRDefault="00EB1237" w:rsidP="00930FB1">
            <w:pPr>
              <w:spacing w:after="0" w:line="360" w:lineRule="auto"/>
              <w:rPr>
                <w:rFonts w:eastAsia="Times New Roman" w:cs="Times New Roman"/>
                <w:kern w:val="0"/>
                <w:sz w:val="16"/>
                <w:szCs w:val="16"/>
                <w:lang w:bidi="si-LK"/>
              </w:rPr>
            </w:pPr>
            <w:proofErr w:type="spellStart"/>
            <w:r w:rsidRPr="00240E6C">
              <w:rPr>
                <w:rFonts w:eastAsia="DFKai-SB" w:cs="Times New Roman"/>
                <w:kern w:val="24"/>
                <w:sz w:val="16"/>
                <w:szCs w:val="16"/>
                <w:lang w:bidi="si-LK"/>
              </w:rPr>
              <w:t>qAPPvAll</w:t>
            </w:r>
            <w:proofErr w:type="spellEnd"/>
            <w:r w:rsidRPr="00240E6C">
              <w:rPr>
                <w:rFonts w:eastAsia="DFKai-SB" w:cs="Times New Roman"/>
                <w:kern w:val="24"/>
                <w:sz w:val="16"/>
                <w:szCs w:val="16"/>
                <w:lang w:bidi="si-LK"/>
              </w:rPr>
              <w:t>-R(Ex9)</w:t>
            </w:r>
          </w:p>
        </w:tc>
        <w:tc>
          <w:tcPr>
            <w:tcW w:w="3980" w:type="dxa"/>
            <w:tcBorders>
              <w:top w:val="nil"/>
              <w:left w:val="nil"/>
              <w:bottom w:val="single" w:sz="8" w:space="0" w:color="000000"/>
              <w:right w:val="nil"/>
            </w:tcBorders>
            <w:tcMar>
              <w:top w:w="15" w:type="dxa"/>
              <w:left w:w="108" w:type="dxa"/>
              <w:bottom w:w="0" w:type="dxa"/>
              <w:right w:w="108" w:type="dxa"/>
            </w:tcMar>
            <w:vAlign w:val="center"/>
            <w:hideMark/>
          </w:tcPr>
          <w:p w14:paraId="50AD17CA"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GGACATTCTCTCTCGGTGCTTGGC</w:t>
            </w:r>
          </w:p>
        </w:tc>
        <w:tc>
          <w:tcPr>
            <w:tcW w:w="609" w:type="dxa"/>
            <w:tcBorders>
              <w:top w:val="nil"/>
              <w:left w:val="nil"/>
              <w:bottom w:val="single" w:sz="8" w:space="0" w:color="000000"/>
              <w:right w:val="nil"/>
            </w:tcBorders>
            <w:tcMar>
              <w:top w:w="15" w:type="dxa"/>
              <w:left w:w="108" w:type="dxa"/>
              <w:bottom w:w="0" w:type="dxa"/>
              <w:right w:w="108" w:type="dxa"/>
            </w:tcMar>
            <w:vAlign w:val="center"/>
            <w:hideMark/>
          </w:tcPr>
          <w:p w14:paraId="1B7680BE"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24</w:t>
            </w:r>
          </w:p>
        </w:tc>
        <w:tc>
          <w:tcPr>
            <w:tcW w:w="850" w:type="dxa"/>
            <w:tcBorders>
              <w:top w:val="nil"/>
              <w:left w:val="nil"/>
              <w:bottom w:val="single" w:sz="8" w:space="0" w:color="000000"/>
              <w:right w:val="nil"/>
            </w:tcBorders>
            <w:tcMar>
              <w:top w:w="15" w:type="dxa"/>
              <w:left w:w="108" w:type="dxa"/>
              <w:bottom w:w="0" w:type="dxa"/>
              <w:right w:w="108" w:type="dxa"/>
            </w:tcMar>
            <w:hideMark/>
          </w:tcPr>
          <w:p w14:paraId="2C35C321" w14:textId="77777777" w:rsidR="00EB1237" w:rsidRPr="00240E6C" w:rsidRDefault="00EB1237" w:rsidP="00930FB1">
            <w:pPr>
              <w:spacing w:after="0" w:line="360" w:lineRule="auto"/>
              <w:rPr>
                <w:rFonts w:eastAsia="Times New Roman" w:cs="Times New Roman"/>
                <w:kern w:val="0"/>
                <w:sz w:val="16"/>
                <w:szCs w:val="16"/>
                <w:lang w:bidi="si-LK"/>
              </w:rPr>
            </w:pPr>
            <w:r w:rsidRPr="00240E6C">
              <w:rPr>
                <w:rFonts w:eastAsia="DFKai-SB" w:cs="Times New Roman"/>
                <w:kern w:val="24"/>
                <w:sz w:val="16"/>
                <w:szCs w:val="16"/>
                <w:lang w:bidi="si-LK"/>
              </w:rPr>
              <w:t>65</w:t>
            </w:r>
          </w:p>
        </w:tc>
      </w:tr>
    </w:tbl>
    <w:p w14:paraId="6F93CF35" w14:textId="77777777" w:rsidR="00301904" w:rsidRPr="00240E6C" w:rsidRDefault="00301904">
      <w:pPr>
        <w:rPr>
          <w:rFonts w:eastAsia="HY신명조" w:cs="Times New Roman"/>
          <w:color w:val="000000" w:themeColor="text1"/>
        </w:rPr>
      </w:pPr>
    </w:p>
    <w:p w14:paraId="39606E40" w14:textId="77777777" w:rsidR="00301904" w:rsidRPr="00240E6C" w:rsidRDefault="00301904">
      <w:pPr>
        <w:rPr>
          <w:rFonts w:eastAsia="HY신명조" w:cs="Times New Roman"/>
          <w:color w:val="000000" w:themeColor="text1"/>
        </w:rPr>
      </w:pPr>
    </w:p>
    <w:p w14:paraId="33843756" w14:textId="77777777" w:rsidR="00EB1237" w:rsidRPr="00240E6C" w:rsidRDefault="00EB1237">
      <w:pPr>
        <w:rPr>
          <w:rFonts w:eastAsia="HY신명조" w:cs="Times New Roman"/>
          <w:color w:val="000000" w:themeColor="text1"/>
        </w:rPr>
      </w:pPr>
    </w:p>
    <w:p w14:paraId="5D6354FD" w14:textId="77777777" w:rsidR="00EB1237" w:rsidRPr="00240E6C" w:rsidRDefault="00EB1237">
      <w:pPr>
        <w:rPr>
          <w:rFonts w:eastAsia="HY신명조" w:cs="Times New Roman"/>
          <w:color w:val="000000" w:themeColor="text1"/>
        </w:rPr>
      </w:pPr>
    </w:p>
    <w:p w14:paraId="5DAF32D4" w14:textId="77777777" w:rsidR="00EB1237" w:rsidRPr="00240E6C" w:rsidRDefault="00EB1237">
      <w:pPr>
        <w:rPr>
          <w:rFonts w:eastAsia="HY신명조" w:cs="Times New Roman"/>
          <w:color w:val="000000" w:themeColor="text1"/>
        </w:rPr>
      </w:pPr>
    </w:p>
    <w:p w14:paraId="50EFECF8" w14:textId="77777777" w:rsidR="00EB1237" w:rsidRPr="00240E6C" w:rsidRDefault="00EB1237">
      <w:pPr>
        <w:rPr>
          <w:rFonts w:eastAsia="HY신명조" w:cs="Times New Roman"/>
          <w:color w:val="000000" w:themeColor="text1"/>
        </w:rPr>
      </w:pPr>
    </w:p>
    <w:p w14:paraId="298F8F54" w14:textId="77777777" w:rsidR="00EB1237" w:rsidRPr="00240E6C" w:rsidRDefault="00EB1237">
      <w:pPr>
        <w:rPr>
          <w:rFonts w:eastAsia="HY신명조" w:cs="Times New Roman"/>
          <w:color w:val="000000" w:themeColor="text1"/>
        </w:rPr>
      </w:pPr>
    </w:p>
    <w:p w14:paraId="0462E3DD" w14:textId="77777777" w:rsidR="00EB1237" w:rsidRPr="00240E6C" w:rsidRDefault="00EB1237">
      <w:pPr>
        <w:rPr>
          <w:rFonts w:eastAsia="HY신명조" w:cs="Times New Roman"/>
          <w:color w:val="000000" w:themeColor="text1"/>
        </w:rPr>
      </w:pPr>
    </w:p>
    <w:p w14:paraId="15D14C61" w14:textId="77777777" w:rsidR="00EB1237" w:rsidRPr="00240E6C" w:rsidRDefault="00EB1237">
      <w:pPr>
        <w:rPr>
          <w:rFonts w:eastAsia="HY신명조" w:cs="Times New Roman"/>
          <w:color w:val="000000" w:themeColor="text1"/>
        </w:rPr>
      </w:pPr>
    </w:p>
    <w:p w14:paraId="5C1D56DB" w14:textId="77777777" w:rsidR="00EB1237" w:rsidRPr="00240E6C" w:rsidRDefault="00EB1237">
      <w:pPr>
        <w:rPr>
          <w:rFonts w:eastAsia="HY신명조" w:cs="Times New Roman"/>
          <w:color w:val="000000" w:themeColor="text1"/>
        </w:rPr>
      </w:pPr>
    </w:p>
    <w:p w14:paraId="6790403E" w14:textId="77777777" w:rsidR="00EB1237" w:rsidRPr="00240E6C" w:rsidRDefault="00EB1237">
      <w:pPr>
        <w:rPr>
          <w:rFonts w:eastAsia="HY신명조" w:cs="Times New Roman"/>
          <w:color w:val="000000" w:themeColor="text1"/>
        </w:rPr>
      </w:pPr>
    </w:p>
    <w:p w14:paraId="4D6CF986" w14:textId="77777777" w:rsidR="00EB1237" w:rsidRPr="00240E6C" w:rsidRDefault="00EB1237">
      <w:pPr>
        <w:rPr>
          <w:rFonts w:eastAsia="HY신명조" w:cs="Times New Roman"/>
          <w:color w:val="000000" w:themeColor="text1"/>
        </w:rPr>
      </w:pPr>
    </w:p>
    <w:p w14:paraId="5D938536" w14:textId="77777777" w:rsidR="00EB1237" w:rsidRPr="00240E6C" w:rsidRDefault="00EB1237">
      <w:pPr>
        <w:rPr>
          <w:rFonts w:eastAsia="HY신명조" w:cs="Times New Roman"/>
          <w:color w:val="000000" w:themeColor="text1"/>
        </w:rPr>
      </w:pPr>
    </w:p>
    <w:p w14:paraId="20E55427" w14:textId="68AD5B46" w:rsidR="000963A1" w:rsidRPr="00240E6C" w:rsidRDefault="000963A1">
      <w:pPr>
        <w:rPr>
          <w:rFonts w:eastAsia="HY신명조" w:cs="Times New Roman"/>
          <w:color w:val="000000" w:themeColor="text1"/>
        </w:rPr>
      </w:pPr>
      <w:r w:rsidRPr="00240E6C">
        <w:rPr>
          <w:rFonts w:eastAsia="HY신명조" w:cs="Times New Roman"/>
          <w:color w:val="000000" w:themeColor="text1"/>
        </w:rPr>
        <w:br w:type="page"/>
      </w:r>
    </w:p>
    <w:p w14:paraId="01A25297" w14:textId="00BC1848" w:rsidR="000963A1" w:rsidRPr="00240E6C" w:rsidRDefault="006243BB">
      <w:pPr>
        <w:rPr>
          <w:rFonts w:eastAsia="HY신명조" w:cs="Times New Roman"/>
          <w:b/>
          <w:bCs/>
          <w:color w:val="000000" w:themeColor="text1"/>
        </w:rPr>
      </w:pPr>
      <w:r w:rsidRPr="00240E6C">
        <w:rPr>
          <w:rFonts w:eastAsia="HY신명조" w:cs="Times New Roman"/>
          <w:b/>
          <w:bCs/>
          <w:color w:val="000000" w:themeColor="text1"/>
        </w:rPr>
        <w:lastRenderedPageBreak/>
        <w:t>Table S3: Housekeeping genes and corresponding primers used in RTQPCR</w:t>
      </w:r>
    </w:p>
    <w:p w14:paraId="366B79C8" w14:textId="77777777" w:rsidR="006243BB" w:rsidRPr="00240E6C" w:rsidRDefault="006243BB">
      <w:pPr>
        <w:rPr>
          <w:rFonts w:eastAsia="HY신명조" w:cs="Times New Roman"/>
          <w:color w:val="000000" w:themeColor="text1"/>
        </w:rPr>
      </w:pPr>
    </w:p>
    <w:tbl>
      <w:tblPr>
        <w:tblW w:w="11254" w:type="dxa"/>
        <w:tblLayout w:type="fixed"/>
        <w:tblCellMar>
          <w:left w:w="0" w:type="dxa"/>
          <w:right w:w="0" w:type="dxa"/>
        </w:tblCellMar>
        <w:tblLook w:val="0600" w:firstRow="0" w:lastRow="0" w:firstColumn="0" w:lastColumn="0" w:noHBand="1" w:noVBand="1"/>
      </w:tblPr>
      <w:tblGrid>
        <w:gridCol w:w="1772"/>
        <w:gridCol w:w="522"/>
        <w:gridCol w:w="1678"/>
        <w:gridCol w:w="5429"/>
        <w:gridCol w:w="908"/>
        <w:gridCol w:w="945"/>
      </w:tblGrid>
      <w:tr w:rsidR="006243BB" w:rsidRPr="00240E6C" w14:paraId="28FA2F43" w14:textId="77777777" w:rsidTr="003E72D1">
        <w:trPr>
          <w:trHeight w:val="926"/>
        </w:trPr>
        <w:tc>
          <w:tcPr>
            <w:tcW w:w="1772"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431369B2" w14:textId="333D0CE6" w:rsidR="006243BB" w:rsidRPr="00240E6C" w:rsidRDefault="006243BB" w:rsidP="00292D17">
            <w:pPr>
              <w:spacing w:after="0" w:line="240" w:lineRule="auto"/>
              <w:jc w:val="center"/>
              <w:rPr>
                <w:rFonts w:eastAsia="Times New Roman" w:cs="Times New Roman"/>
                <w:b/>
                <w:bCs/>
                <w:kern w:val="0"/>
                <w:sz w:val="20"/>
                <w:szCs w:val="20"/>
                <w:lang w:bidi="si-LK"/>
              </w:rPr>
            </w:pPr>
            <w:r w:rsidRPr="00240E6C">
              <w:rPr>
                <w:rFonts w:eastAsia="DFKai-SB" w:cs="Times New Roman"/>
                <w:b/>
                <w:bCs/>
                <w:kern w:val="24"/>
                <w:sz w:val="20"/>
                <w:szCs w:val="20"/>
                <w:lang w:bidi="si-LK"/>
              </w:rPr>
              <w:t xml:space="preserve">Gene </w:t>
            </w:r>
            <w:r w:rsidR="00292D17" w:rsidRPr="00240E6C">
              <w:rPr>
                <w:rFonts w:eastAsia="DFKai-SB" w:cs="Times New Roman"/>
                <w:b/>
                <w:bCs/>
                <w:kern w:val="24"/>
                <w:sz w:val="20"/>
                <w:szCs w:val="20"/>
                <w:lang w:bidi="si-LK"/>
              </w:rPr>
              <w:t>Target</w:t>
            </w:r>
          </w:p>
          <w:p w14:paraId="5ACAA642" w14:textId="77777777" w:rsidR="006243BB" w:rsidRPr="00240E6C" w:rsidRDefault="006243BB" w:rsidP="00292D17">
            <w:pPr>
              <w:spacing w:after="0" w:line="240" w:lineRule="auto"/>
              <w:jc w:val="center"/>
              <w:rPr>
                <w:rFonts w:eastAsia="Times New Roman" w:cs="Times New Roman"/>
                <w:b/>
                <w:bCs/>
                <w:kern w:val="0"/>
                <w:sz w:val="20"/>
                <w:szCs w:val="20"/>
                <w:lang w:bidi="si-LK"/>
              </w:rPr>
            </w:pPr>
            <w:r w:rsidRPr="00240E6C">
              <w:rPr>
                <w:rFonts w:eastAsia="DFKai-SB" w:cs="Times New Roman"/>
                <w:b/>
                <w:bCs/>
                <w:kern w:val="24"/>
                <w:sz w:val="20"/>
                <w:szCs w:val="20"/>
                <w:lang w:bidi="si-LK"/>
              </w:rPr>
              <w:t xml:space="preserve">[NCBI </w:t>
            </w:r>
            <w:proofErr w:type="spellStart"/>
            <w:r w:rsidRPr="00240E6C">
              <w:rPr>
                <w:rFonts w:eastAsia="DFKai-SB" w:cs="Times New Roman"/>
                <w:b/>
                <w:bCs/>
                <w:kern w:val="24"/>
                <w:sz w:val="20"/>
                <w:szCs w:val="20"/>
                <w:lang w:bidi="si-LK"/>
              </w:rPr>
              <w:t>RefSeq</w:t>
            </w:r>
            <w:proofErr w:type="spellEnd"/>
            <w:r w:rsidRPr="00240E6C">
              <w:rPr>
                <w:rFonts w:eastAsia="DFKai-SB" w:cs="Times New Roman"/>
                <w:b/>
                <w:bCs/>
                <w:kern w:val="24"/>
                <w:sz w:val="20"/>
                <w:szCs w:val="20"/>
                <w:lang w:bidi="si-LK"/>
              </w:rPr>
              <w:t xml:space="preserve"> ID]</w:t>
            </w:r>
          </w:p>
        </w:tc>
        <w:tc>
          <w:tcPr>
            <w:tcW w:w="522"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2B590E97" w14:textId="77777777" w:rsidR="006243BB" w:rsidRPr="00240E6C" w:rsidRDefault="006243BB" w:rsidP="00930FB1">
            <w:pPr>
              <w:spacing w:after="0" w:line="240" w:lineRule="auto"/>
              <w:jc w:val="center"/>
              <w:rPr>
                <w:rFonts w:eastAsia="Times New Roman" w:cs="Times New Roman"/>
                <w:b/>
                <w:bCs/>
                <w:kern w:val="0"/>
                <w:sz w:val="20"/>
                <w:szCs w:val="20"/>
                <w:lang w:bidi="si-LK"/>
              </w:rPr>
            </w:pPr>
            <w:r w:rsidRPr="00240E6C">
              <w:rPr>
                <w:rFonts w:eastAsia="DFKai-SB" w:cs="Times New Roman"/>
                <w:b/>
                <w:bCs/>
                <w:kern w:val="24"/>
                <w:sz w:val="20"/>
                <w:szCs w:val="20"/>
                <w:lang w:bidi="si-LK"/>
              </w:rPr>
              <w:t>bp</w:t>
            </w:r>
          </w:p>
        </w:tc>
        <w:tc>
          <w:tcPr>
            <w:tcW w:w="1678"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12917DD1" w14:textId="77777777" w:rsidR="006243BB" w:rsidRPr="00240E6C" w:rsidRDefault="006243BB" w:rsidP="00930FB1">
            <w:pPr>
              <w:spacing w:after="0" w:line="240" w:lineRule="auto"/>
              <w:rPr>
                <w:rFonts w:eastAsia="Times New Roman" w:cs="Times New Roman"/>
                <w:b/>
                <w:bCs/>
                <w:kern w:val="0"/>
                <w:sz w:val="20"/>
                <w:szCs w:val="20"/>
                <w:lang w:bidi="si-LK"/>
              </w:rPr>
            </w:pPr>
            <w:r w:rsidRPr="00240E6C">
              <w:rPr>
                <w:rFonts w:eastAsia="DFKai-SB" w:cs="Times New Roman"/>
                <w:b/>
                <w:bCs/>
                <w:kern w:val="24"/>
                <w:sz w:val="20"/>
                <w:szCs w:val="20"/>
                <w:lang w:bidi="si-LK"/>
              </w:rPr>
              <w:t>Name</w:t>
            </w:r>
          </w:p>
        </w:tc>
        <w:tc>
          <w:tcPr>
            <w:tcW w:w="5429" w:type="dxa"/>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72946EEC" w14:textId="77777777" w:rsidR="006243BB" w:rsidRPr="00240E6C" w:rsidRDefault="006243BB" w:rsidP="00930FB1">
            <w:pPr>
              <w:spacing w:after="0" w:line="240" w:lineRule="auto"/>
              <w:rPr>
                <w:rFonts w:eastAsia="Times New Roman" w:cs="Times New Roman"/>
                <w:b/>
                <w:bCs/>
                <w:kern w:val="0"/>
                <w:sz w:val="20"/>
                <w:szCs w:val="20"/>
                <w:lang w:bidi="si-LK"/>
              </w:rPr>
            </w:pPr>
            <w:r w:rsidRPr="00240E6C">
              <w:rPr>
                <w:rFonts w:eastAsia="DFKai-SB" w:cs="Times New Roman"/>
                <w:b/>
                <w:bCs/>
                <w:kern w:val="24"/>
                <w:sz w:val="20"/>
                <w:szCs w:val="20"/>
                <w:lang w:bidi="si-LK"/>
              </w:rPr>
              <w:t>Sequence (5'</w:t>
            </w:r>
            <w:r w:rsidRPr="00240E6C">
              <w:rPr>
                <w:rFonts w:eastAsia="맑은 고딕" w:cs="Times New Roman"/>
                <w:b/>
                <w:bCs/>
                <w:kern w:val="24"/>
                <w:sz w:val="20"/>
                <w:szCs w:val="20"/>
                <w:lang w:bidi="si-LK"/>
              </w:rPr>
              <w:t>→</w:t>
            </w:r>
            <w:r w:rsidRPr="00240E6C">
              <w:rPr>
                <w:rFonts w:eastAsia="DFKai-SB" w:cs="Times New Roman"/>
                <w:b/>
                <w:bCs/>
                <w:kern w:val="24"/>
                <w:sz w:val="20"/>
                <w:szCs w:val="20"/>
                <w:lang w:bidi="si-LK"/>
              </w:rPr>
              <w:t xml:space="preserve">3') </w:t>
            </w:r>
          </w:p>
        </w:tc>
        <w:tc>
          <w:tcPr>
            <w:tcW w:w="90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370562F" w14:textId="77777777" w:rsidR="006243BB" w:rsidRPr="00240E6C" w:rsidRDefault="006243BB" w:rsidP="00930FB1">
            <w:pPr>
              <w:spacing w:after="0" w:line="240" w:lineRule="auto"/>
              <w:rPr>
                <w:rFonts w:eastAsia="Times New Roman" w:cs="Times New Roman"/>
                <w:b/>
                <w:bCs/>
                <w:kern w:val="0"/>
                <w:sz w:val="20"/>
                <w:szCs w:val="20"/>
                <w:lang w:bidi="si-LK"/>
              </w:rPr>
            </w:pPr>
            <w:r w:rsidRPr="00240E6C">
              <w:rPr>
                <w:rFonts w:eastAsia="DFKai-SB" w:cs="Times New Roman"/>
                <w:b/>
                <w:bCs/>
                <w:kern w:val="24"/>
                <w:sz w:val="20"/>
                <w:szCs w:val="20"/>
                <w:lang w:bidi="si-LK"/>
              </w:rPr>
              <w:t>Size (</w:t>
            </w:r>
            <w:proofErr w:type="spellStart"/>
            <w:r w:rsidRPr="00240E6C">
              <w:rPr>
                <w:rFonts w:eastAsia="DFKai-SB" w:cs="Times New Roman"/>
                <w:b/>
                <w:bCs/>
                <w:kern w:val="24"/>
                <w:sz w:val="20"/>
                <w:szCs w:val="20"/>
                <w:lang w:bidi="si-LK"/>
              </w:rPr>
              <w:t>Nt</w:t>
            </w:r>
            <w:proofErr w:type="spellEnd"/>
            <w:r w:rsidRPr="00240E6C">
              <w:rPr>
                <w:rFonts w:eastAsia="DFKai-SB" w:cs="Times New Roman"/>
                <w:b/>
                <w:bCs/>
                <w:kern w:val="24"/>
                <w:sz w:val="20"/>
                <w:szCs w:val="20"/>
                <w:lang w:bidi="si-LK"/>
              </w:rPr>
              <w:t>)</w:t>
            </w:r>
          </w:p>
        </w:tc>
        <w:tc>
          <w:tcPr>
            <w:tcW w:w="945"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7A72C0E" w14:textId="77777777" w:rsidR="006243BB" w:rsidRPr="00240E6C" w:rsidRDefault="006243BB" w:rsidP="00930FB1">
            <w:pPr>
              <w:spacing w:after="0" w:line="240" w:lineRule="auto"/>
              <w:rPr>
                <w:rFonts w:eastAsia="Times New Roman" w:cs="Times New Roman"/>
                <w:b/>
                <w:bCs/>
                <w:kern w:val="0"/>
                <w:sz w:val="20"/>
                <w:szCs w:val="20"/>
                <w:lang w:bidi="si-LK"/>
              </w:rPr>
            </w:pPr>
            <w:r w:rsidRPr="00240E6C">
              <w:rPr>
                <w:rFonts w:eastAsia="DFKai-SB" w:cs="Times New Roman"/>
                <w:b/>
                <w:bCs/>
                <w:kern w:val="24"/>
                <w:sz w:val="20"/>
                <w:szCs w:val="20"/>
                <w:lang w:bidi="si-LK"/>
              </w:rPr>
              <w:t>Primer-blast</w:t>
            </w:r>
          </w:p>
          <w:p w14:paraId="7351ECE6" w14:textId="77777777" w:rsidR="006243BB" w:rsidRPr="00240E6C" w:rsidRDefault="006243BB" w:rsidP="00930FB1">
            <w:pPr>
              <w:spacing w:after="0" w:line="240" w:lineRule="auto"/>
              <w:rPr>
                <w:rFonts w:eastAsia="Times New Roman" w:cs="Times New Roman"/>
                <w:b/>
                <w:bCs/>
                <w:kern w:val="0"/>
                <w:sz w:val="20"/>
                <w:szCs w:val="20"/>
                <w:lang w:bidi="si-LK"/>
              </w:rPr>
            </w:pPr>
            <w:proofErr w:type="spellStart"/>
            <w:r w:rsidRPr="00240E6C">
              <w:rPr>
                <w:rFonts w:eastAsia="DFKai-SB" w:cs="Times New Roman"/>
                <w:b/>
                <w:bCs/>
                <w:kern w:val="24"/>
                <w:sz w:val="20"/>
                <w:szCs w:val="20"/>
                <w:lang w:bidi="si-LK"/>
              </w:rPr>
              <w:t>Tm</w:t>
            </w:r>
            <w:r w:rsidRPr="00240E6C">
              <w:rPr>
                <w:rFonts w:eastAsia="맑은 고딕" w:cs="Times New Roman"/>
                <w:b/>
                <w:bCs/>
                <w:kern w:val="24"/>
                <w:sz w:val="20"/>
                <w:szCs w:val="20"/>
                <w:lang w:bidi="si-LK"/>
              </w:rPr>
              <w:t>°</w:t>
            </w:r>
            <w:r w:rsidRPr="00240E6C">
              <w:rPr>
                <w:rFonts w:eastAsia="DFKai-SB" w:cs="Times New Roman"/>
                <w:b/>
                <w:bCs/>
                <w:kern w:val="24"/>
                <w:sz w:val="20"/>
                <w:szCs w:val="20"/>
                <w:lang w:bidi="si-LK"/>
              </w:rPr>
              <w:t>C</w:t>
            </w:r>
            <w:proofErr w:type="spellEnd"/>
          </w:p>
        </w:tc>
      </w:tr>
      <w:tr w:rsidR="006243BB" w:rsidRPr="00240E6C" w14:paraId="7D8D55E3" w14:textId="77777777" w:rsidTr="003E72D1">
        <w:trPr>
          <w:trHeight w:val="304"/>
        </w:trPr>
        <w:tc>
          <w:tcPr>
            <w:tcW w:w="1772" w:type="dxa"/>
            <w:vMerge w:val="restart"/>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325A0B68" w14:textId="6F16ED69" w:rsidR="006243BB" w:rsidRPr="00240E6C" w:rsidRDefault="006243BB" w:rsidP="00292D17">
            <w:pPr>
              <w:spacing w:after="0" w:line="240" w:lineRule="auto"/>
              <w:jc w:val="center"/>
              <w:rPr>
                <w:rFonts w:eastAsia="Times New Roman" w:cs="Times New Roman"/>
                <w:kern w:val="0"/>
                <w:sz w:val="20"/>
                <w:szCs w:val="20"/>
                <w:lang w:bidi="si-LK"/>
              </w:rPr>
            </w:pPr>
            <w:r w:rsidRPr="00240E6C">
              <w:rPr>
                <w:rFonts w:eastAsia="DFKai-SB" w:cs="Times New Roman"/>
                <w:b/>
                <w:bCs/>
                <w:kern w:val="24"/>
                <w:sz w:val="20"/>
                <w:szCs w:val="20"/>
                <w:lang w:bidi="si-LK"/>
              </w:rPr>
              <w:t>SNRPD3</w:t>
            </w:r>
          </w:p>
          <w:p w14:paraId="43745765" w14:textId="77777777" w:rsidR="006243BB" w:rsidRPr="00240E6C" w:rsidRDefault="006243BB" w:rsidP="00292D17">
            <w:pPr>
              <w:spacing w:after="0" w:line="240" w:lineRule="auto"/>
              <w:jc w:val="center"/>
              <w:rPr>
                <w:rFonts w:eastAsia="Times New Roman" w:cs="Times New Roman"/>
                <w:kern w:val="0"/>
                <w:sz w:val="20"/>
                <w:szCs w:val="20"/>
                <w:lang w:bidi="si-LK"/>
              </w:rPr>
            </w:pPr>
            <w:r w:rsidRPr="00240E6C">
              <w:rPr>
                <w:rFonts w:eastAsia="DFKai-SB" w:cs="Times New Roman"/>
                <w:kern w:val="24"/>
                <w:sz w:val="20"/>
                <w:szCs w:val="20"/>
                <w:lang w:bidi="si-LK"/>
              </w:rPr>
              <w:t>[NM_004175.5]</w:t>
            </w:r>
          </w:p>
        </w:tc>
        <w:tc>
          <w:tcPr>
            <w:tcW w:w="522" w:type="dxa"/>
            <w:vMerge w:val="restart"/>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61498386" w14:textId="77777777" w:rsidR="006243BB" w:rsidRPr="00240E6C" w:rsidRDefault="006243BB" w:rsidP="00930FB1">
            <w:pPr>
              <w:spacing w:after="0" w:line="240" w:lineRule="auto"/>
              <w:jc w:val="center"/>
              <w:rPr>
                <w:rFonts w:eastAsia="Times New Roman" w:cs="Times New Roman"/>
                <w:kern w:val="0"/>
                <w:sz w:val="20"/>
                <w:szCs w:val="20"/>
                <w:lang w:bidi="si-LK"/>
              </w:rPr>
            </w:pPr>
            <w:r w:rsidRPr="00240E6C">
              <w:rPr>
                <w:rFonts w:eastAsia="DFKai-SB" w:cs="Times New Roman"/>
                <w:kern w:val="24"/>
                <w:sz w:val="20"/>
                <w:szCs w:val="20"/>
                <w:lang w:bidi="si-LK"/>
              </w:rPr>
              <w:t>192</w:t>
            </w:r>
          </w:p>
        </w:tc>
        <w:tc>
          <w:tcPr>
            <w:tcW w:w="1678" w:type="dxa"/>
            <w:tcBorders>
              <w:top w:val="single" w:sz="8" w:space="0" w:color="000000"/>
              <w:left w:val="nil"/>
              <w:bottom w:val="nil"/>
              <w:right w:val="nil"/>
            </w:tcBorders>
            <w:tcMar>
              <w:top w:w="15" w:type="dxa"/>
              <w:left w:w="108" w:type="dxa"/>
              <w:bottom w:w="0" w:type="dxa"/>
              <w:right w:w="108" w:type="dxa"/>
            </w:tcMar>
            <w:hideMark/>
          </w:tcPr>
          <w:p w14:paraId="5C47909B"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SNRPD3-F</w:t>
            </w:r>
          </w:p>
        </w:tc>
        <w:tc>
          <w:tcPr>
            <w:tcW w:w="5429" w:type="dxa"/>
            <w:tcBorders>
              <w:top w:val="single" w:sz="8" w:space="0" w:color="000000"/>
              <w:left w:val="nil"/>
              <w:bottom w:val="nil"/>
              <w:right w:val="nil"/>
            </w:tcBorders>
            <w:tcMar>
              <w:top w:w="15" w:type="dxa"/>
              <w:left w:w="108" w:type="dxa"/>
              <w:bottom w:w="0" w:type="dxa"/>
              <w:right w:w="108" w:type="dxa"/>
            </w:tcMar>
            <w:hideMark/>
          </w:tcPr>
          <w:p w14:paraId="40837DD9"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GAGATGGCCGAGTGGCACAGC</w:t>
            </w:r>
          </w:p>
        </w:tc>
        <w:tc>
          <w:tcPr>
            <w:tcW w:w="908" w:type="dxa"/>
            <w:tcBorders>
              <w:top w:val="single" w:sz="8" w:space="0" w:color="000000"/>
              <w:left w:val="nil"/>
              <w:bottom w:val="nil"/>
              <w:right w:val="nil"/>
            </w:tcBorders>
            <w:tcMar>
              <w:top w:w="15" w:type="dxa"/>
              <w:left w:w="108" w:type="dxa"/>
              <w:bottom w:w="0" w:type="dxa"/>
              <w:right w:w="108" w:type="dxa"/>
            </w:tcMar>
            <w:hideMark/>
          </w:tcPr>
          <w:p w14:paraId="0F7FCB1F"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21</w:t>
            </w:r>
          </w:p>
        </w:tc>
        <w:tc>
          <w:tcPr>
            <w:tcW w:w="945" w:type="dxa"/>
            <w:tcBorders>
              <w:top w:val="single" w:sz="8" w:space="0" w:color="000000"/>
              <w:left w:val="nil"/>
              <w:bottom w:val="nil"/>
              <w:right w:val="nil"/>
            </w:tcBorders>
            <w:tcMar>
              <w:top w:w="15" w:type="dxa"/>
              <w:left w:w="108" w:type="dxa"/>
              <w:bottom w:w="0" w:type="dxa"/>
              <w:right w:w="108" w:type="dxa"/>
            </w:tcMar>
            <w:hideMark/>
          </w:tcPr>
          <w:p w14:paraId="34A01D35"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66</w:t>
            </w:r>
          </w:p>
        </w:tc>
      </w:tr>
      <w:tr w:rsidR="006243BB" w:rsidRPr="00240E6C" w14:paraId="3E9DF755" w14:textId="77777777" w:rsidTr="003E72D1">
        <w:trPr>
          <w:trHeight w:val="304"/>
        </w:trPr>
        <w:tc>
          <w:tcPr>
            <w:tcW w:w="1772" w:type="dxa"/>
            <w:vMerge/>
            <w:tcBorders>
              <w:top w:val="single" w:sz="8" w:space="0" w:color="000000"/>
              <w:left w:val="nil"/>
              <w:bottom w:val="single" w:sz="8" w:space="0" w:color="000000"/>
              <w:right w:val="nil"/>
            </w:tcBorders>
            <w:vAlign w:val="center"/>
            <w:hideMark/>
          </w:tcPr>
          <w:p w14:paraId="482CA2EE" w14:textId="77777777" w:rsidR="006243BB" w:rsidRPr="00240E6C" w:rsidRDefault="006243BB" w:rsidP="00930FB1">
            <w:pPr>
              <w:spacing w:after="0" w:line="240" w:lineRule="auto"/>
              <w:rPr>
                <w:rFonts w:eastAsia="Times New Roman" w:cs="Times New Roman"/>
                <w:kern w:val="0"/>
                <w:sz w:val="20"/>
                <w:szCs w:val="20"/>
                <w:lang w:bidi="si-LK"/>
              </w:rPr>
            </w:pPr>
          </w:p>
        </w:tc>
        <w:tc>
          <w:tcPr>
            <w:tcW w:w="522" w:type="dxa"/>
            <w:vMerge/>
            <w:tcBorders>
              <w:top w:val="single" w:sz="8" w:space="0" w:color="000000"/>
              <w:left w:val="nil"/>
              <w:bottom w:val="single" w:sz="8" w:space="0" w:color="000000"/>
              <w:right w:val="nil"/>
            </w:tcBorders>
            <w:vAlign w:val="center"/>
            <w:hideMark/>
          </w:tcPr>
          <w:p w14:paraId="73735575" w14:textId="77777777" w:rsidR="006243BB" w:rsidRPr="00240E6C" w:rsidRDefault="006243BB" w:rsidP="00930FB1">
            <w:pPr>
              <w:spacing w:after="0" w:line="240" w:lineRule="auto"/>
              <w:rPr>
                <w:rFonts w:eastAsia="Times New Roman" w:cs="Times New Roman"/>
                <w:kern w:val="0"/>
                <w:sz w:val="20"/>
                <w:szCs w:val="20"/>
                <w:lang w:bidi="si-LK"/>
              </w:rPr>
            </w:pPr>
          </w:p>
        </w:tc>
        <w:tc>
          <w:tcPr>
            <w:tcW w:w="1678" w:type="dxa"/>
            <w:tcBorders>
              <w:top w:val="nil"/>
              <w:left w:val="nil"/>
              <w:bottom w:val="single" w:sz="8" w:space="0" w:color="000000"/>
              <w:right w:val="nil"/>
            </w:tcBorders>
            <w:tcMar>
              <w:top w:w="15" w:type="dxa"/>
              <w:left w:w="108" w:type="dxa"/>
              <w:bottom w:w="0" w:type="dxa"/>
              <w:right w:w="108" w:type="dxa"/>
            </w:tcMar>
            <w:hideMark/>
          </w:tcPr>
          <w:p w14:paraId="2AA250E8"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SNRPD3-R</w:t>
            </w:r>
          </w:p>
        </w:tc>
        <w:tc>
          <w:tcPr>
            <w:tcW w:w="5429" w:type="dxa"/>
            <w:tcBorders>
              <w:top w:val="nil"/>
              <w:left w:val="nil"/>
              <w:bottom w:val="single" w:sz="8" w:space="0" w:color="000000"/>
              <w:right w:val="nil"/>
            </w:tcBorders>
            <w:tcMar>
              <w:top w:w="15" w:type="dxa"/>
              <w:left w:w="108" w:type="dxa"/>
              <w:bottom w:w="0" w:type="dxa"/>
              <w:right w:w="108" w:type="dxa"/>
            </w:tcMar>
            <w:hideMark/>
          </w:tcPr>
          <w:p w14:paraId="3006A13C"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CACGTCCTCTTCCTCTTGCGGC</w:t>
            </w:r>
          </w:p>
        </w:tc>
        <w:tc>
          <w:tcPr>
            <w:tcW w:w="908" w:type="dxa"/>
            <w:tcBorders>
              <w:top w:val="nil"/>
              <w:left w:val="nil"/>
              <w:bottom w:val="single" w:sz="8" w:space="0" w:color="000000"/>
              <w:right w:val="nil"/>
            </w:tcBorders>
            <w:tcMar>
              <w:top w:w="15" w:type="dxa"/>
              <w:left w:w="108" w:type="dxa"/>
              <w:bottom w:w="0" w:type="dxa"/>
              <w:right w:w="108" w:type="dxa"/>
            </w:tcMar>
            <w:hideMark/>
          </w:tcPr>
          <w:p w14:paraId="0964432E"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22</w:t>
            </w:r>
          </w:p>
        </w:tc>
        <w:tc>
          <w:tcPr>
            <w:tcW w:w="945" w:type="dxa"/>
            <w:tcBorders>
              <w:top w:val="nil"/>
              <w:left w:val="nil"/>
              <w:bottom w:val="single" w:sz="8" w:space="0" w:color="000000"/>
              <w:right w:val="nil"/>
            </w:tcBorders>
            <w:tcMar>
              <w:top w:w="15" w:type="dxa"/>
              <w:left w:w="108" w:type="dxa"/>
              <w:bottom w:w="0" w:type="dxa"/>
              <w:right w:w="108" w:type="dxa"/>
            </w:tcMar>
            <w:hideMark/>
          </w:tcPr>
          <w:p w14:paraId="66720105"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66</w:t>
            </w:r>
          </w:p>
        </w:tc>
      </w:tr>
      <w:tr w:rsidR="006243BB" w:rsidRPr="00240E6C" w14:paraId="4F2122C4" w14:textId="77777777" w:rsidTr="003E72D1">
        <w:trPr>
          <w:trHeight w:val="308"/>
        </w:trPr>
        <w:tc>
          <w:tcPr>
            <w:tcW w:w="1772" w:type="dxa"/>
            <w:vMerge w:val="restart"/>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141EE46C" w14:textId="5D9EB952" w:rsidR="006243BB" w:rsidRPr="00240E6C" w:rsidRDefault="006243BB" w:rsidP="00930FB1">
            <w:pPr>
              <w:spacing w:after="0" w:line="240" w:lineRule="auto"/>
              <w:jc w:val="center"/>
              <w:rPr>
                <w:rFonts w:eastAsia="Times New Roman" w:cs="Times New Roman"/>
                <w:kern w:val="0"/>
                <w:sz w:val="20"/>
                <w:szCs w:val="20"/>
                <w:lang w:bidi="si-LK"/>
              </w:rPr>
            </w:pPr>
            <w:r w:rsidRPr="00240E6C">
              <w:rPr>
                <w:rFonts w:eastAsia="DFKai-SB" w:cs="Times New Roman"/>
                <w:b/>
                <w:bCs/>
                <w:kern w:val="24"/>
                <w:sz w:val="20"/>
                <w:szCs w:val="20"/>
                <w:lang w:bidi="si-LK"/>
              </w:rPr>
              <w:t>ACTB|</w:t>
            </w:r>
          </w:p>
          <w:p w14:paraId="002DACD3" w14:textId="77777777" w:rsidR="006243BB" w:rsidRPr="00240E6C" w:rsidRDefault="006243BB" w:rsidP="00930FB1">
            <w:pPr>
              <w:spacing w:after="0" w:line="240" w:lineRule="auto"/>
              <w:jc w:val="center"/>
              <w:rPr>
                <w:rFonts w:eastAsia="Times New Roman" w:cs="Times New Roman"/>
                <w:kern w:val="0"/>
                <w:sz w:val="20"/>
                <w:szCs w:val="20"/>
                <w:lang w:bidi="si-LK"/>
              </w:rPr>
            </w:pPr>
            <w:r w:rsidRPr="00240E6C">
              <w:rPr>
                <w:rFonts w:eastAsia="DFKai-SB" w:cs="Times New Roman"/>
                <w:kern w:val="24"/>
                <w:sz w:val="20"/>
                <w:szCs w:val="20"/>
                <w:lang w:bidi="si-LK"/>
              </w:rPr>
              <w:t>[NM_001101.5]</w:t>
            </w:r>
          </w:p>
        </w:tc>
        <w:tc>
          <w:tcPr>
            <w:tcW w:w="522" w:type="dxa"/>
            <w:vMerge w:val="restart"/>
            <w:tcBorders>
              <w:top w:val="single" w:sz="8" w:space="0" w:color="000000"/>
              <w:left w:val="nil"/>
              <w:bottom w:val="single" w:sz="8" w:space="0" w:color="000000"/>
              <w:right w:val="nil"/>
            </w:tcBorders>
            <w:tcMar>
              <w:top w:w="15" w:type="dxa"/>
              <w:left w:w="50" w:type="dxa"/>
              <w:bottom w:w="0" w:type="dxa"/>
              <w:right w:w="50" w:type="dxa"/>
            </w:tcMar>
            <w:vAlign w:val="center"/>
            <w:hideMark/>
          </w:tcPr>
          <w:p w14:paraId="734BC6DB" w14:textId="77777777" w:rsidR="006243BB" w:rsidRPr="00240E6C" w:rsidRDefault="006243BB" w:rsidP="00930FB1">
            <w:pPr>
              <w:spacing w:after="0" w:line="240" w:lineRule="auto"/>
              <w:jc w:val="center"/>
              <w:rPr>
                <w:rFonts w:eastAsia="Times New Roman" w:cs="Times New Roman"/>
                <w:kern w:val="0"/>
                <w:sz w:val="20"/>
                <w:szCs w:val="20"/>
                <w:lang w:bidi="si-LK"/>
              </w:rPr>
            </w:pPr>
            <w:r w:rsidRPr="00240E6C">
              <w:rPr>
                <w:rFonts w:eastAsia="DFKai-SB" w:cs="Times New Roman"/>
                <w:kern w:val="24"/>
                <w:sz w:val="20"/>
                <w:szCs w:val="20"/>
                <w:lang w:bidi="si-LK"/>
              </w:rPr>
              <w:t>209</w:t>
            </w:r>
          </w:p>
        </w:tc>
        <w:tc>
          <w:tcPr>
            <w:tcW w:w="1678" w:type="dxa"/>
            <w:tcBorders>
              <w:top w:val="single" w:sz="8" w:space="0" w:color="000000"/>
              <w:left w:val="nil"/>
              <w:bottom w:val="nil"/>
              <w:right w:val="nil"/>
            </w:tcBorders>
            <w:tcMar>
              <w:top w:w="15" w:type="dxa"/>
              <w:left w:w="108" w:type="dxa"/>
              <w:bottom w:w="0" w:type="dxa"/>
              <w:right w:w="108" w:type="dxa"/>
            </w:tcMar>
            <w:hideMark/>
          </w:tcPr>
          <w:p w14:paraId="3D18C635" w14:textId="77777777" w:rsidR="006243BB" w:rsidRPr="00240E6C" w:rsidRDefault="006243BB" w:rsidP="00930FB1">
            <w:pPr>
              <w:spacing w:after="0" w:line="360" w:lineRule="auto"/>
              <w:rPr>
                <w:rFonts w:eastAsia="Times New Roman" w:cs="Times New Roman"/>
                <w:kern w:val="0"/>
                <w:sz w:val="20"/>
                <w:szCs w:val="20"/>
                <w:lang w:bidi="si-LK"/>
              </w:rPr>
            </w:pPr>
            <w:proofErr w:type="spellStart"/>
            <w:r w:rsidRPr="00240E6C">
              <w:rPr>
                <w:rFonts w:eastAsia="맑은 고딕" w:cs="Times New Roman"/>
                <w:kern w:val="24"/>
                <w:sz w:val="20"/>
                <w:szCs w:val="20"/>
                <w:lang w:bidi="si-LK"/>
              </w:rPr>
              <w:t>qACTB</w:t>
            </w:r>
            <w:proofErr w:type="spellEnd"/>
            <w:r w:rsidRPr="00240E6C">
              <w:rPr>
                <w:rFonts w:eastAsia="맑은 고딕" w:cs="Times New Roman"/>
                <w:kern w:val="24"/>
                <w:sz w:val="20"/>
                <w:szCs w:val="20"/>
                <w:lang w:bidi="si-LK"/>
              </w:rPr>
              <w:t>-F</w:t>
            </w:r>
          </w:p>
        </w:tc>
        <w:tc>
          <w:tcPr>
            <w:tcW w:w="5429" w:type="dxa"/>
            <w:tcBorders>
              <w:top w:val="single" w:sz="8" w:space="0" w:color="000000"/>
              <w:left w:val="nil"/>
              <w:bottom w:val="nil"/>
              <w:right w:val="nil"/>
            </w:tcBorders>
            <w:tcMar>
              <w:top w:w="15" w:type="dxa"/>
              <w:left w:w="108" w:type="dxa"/>
              <w:bottom w:w="0" w:type="dxa"/>
              <w:right w:w="108" w:type="dxa"/>
            </w:tcMar>
            <w:hideMark/>
          </w:tcPr>
          <w:p w14:paraId="7A78B0D9"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맑은 고딕" w:cs="Times New Roman"/>
                <w:kern w:val="24"/>
                <w:sz w:val="20"/>
                <w:szCs w:val="20"/>
                <w:lang w:bidi="si-LK"/>
              </w:rPr>
              <w:t>GAGCACAGAGCCTCGCCTTTGC</w:t>
            </w:r>
          </w:p>
        </w:tc>
        <w:tc>
          <w:tcPr>
            <w:tcW w:w="908" w:type="dxa"/>
            <w:tcBorders>
              <w:top w:val="single" w:sz="8" w:space="0" w:color="000000"/>
              <w:left w:val="nil"/>
              <w:bottom w:val="nil"/>
              <w:right w:val="nil"/>
            </w:tcBorders>
            <w:tcMar>
              <w:top w:w="15" w:type="dxa"/>
              <w:left w:w="108" w:type="dxa"/>
              <w:bottom w:w="0" w:type="dxa"/>
              <w:right w:w="108" w:type="dxa"/>
            </w:tcMar>
            <w:hideMark/>
          </w:tcPr>
          <w:p w14:paraId="03256D9F"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맑은 고딕" w:cs="Times New Roman"/>
                <w:kern w:val="24"/>
                <w:sz w:val="20"/>
                <w:szCs w:val="20"/>
                <w:lang w:bidi="si-LK"/>
              </w:rPr>
              <w:t>22</w:t>
            </w:r>
          </w:p>
        </w:tc>
        <w:tc>
          <w:tcPr>
            <w:tcW w:w="945" w:type="dxa"/>
            <w:tcBorders>
              <w:top w:val="single" w:sz="8" w:space="0" w:color="000000"/>
              <w:left w:val="nil"/>
              <w:bottom w:val="nil"/>
              <w:right w:val="nil"/>
            </w:tcBorders>
            <w:tcMar>
              <w:top w:w="15" w:type="dxa"/>
              <w:left w:w="108" w:type="dxa"/>
              <w:bottom w:w="0" w:type="dxa"/>
              <w:right w:w="108" w:type="dxa"/>
            </w:tcMar>
            <w:hideMark/>
          </w:tcPr>
          <w:p w14:paraId="4DEB18BE"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맑은 고딕" w:cs="Times New Roman"/>
                <w:kern w:val="24"/>
                <w:sz w:val="20"/>
                <w:szCs w:val="20"/>
                <w:lang w:bidi="si-LK"/>
              </w:rPr>
              <w:t>66</w:t>
            </w:r>
          </w:p>
        </w:tc>
      </w:tr>
      <w:tr w:rsidR="006243BB" w:rsidRPr="00240E6C" w14:paraId="17011726" w14:textId="77777777" w:rsidTr="003E72D1">
        <w:trPr>
          <w:trHeight w:val="308"/>
        </w:trPr>
        <w:tc>
          <w:tcPr>
            <w:tcW w:w="1772" w:type="dxa"/>
            <w:vMerge/>
            <w:tcBorders>
              <w:top w:val="single" w:sz="8" w:space="0" w:color="000000"/>
              <w:left w:val="nil"/>
              <w:bottom w:val="single" w:sz="8" w:space="0" w:color="000000"/>
              <w:right w:val="nil"/>
            </w:tcBorders>
            <w:vAlign w:val="center"/>
            <w:hideMark/>
          </w:tcPr>
          <w:p w14:paraId="0C72F50B" w14:textId="77777777" w:rsidR="006243BB" w:rsidRPr="00240E6C" w:rsidRDefault="006243BB" w:rsidP="00930FB1">
            <w:pPr>
              <w:spacing w:after="0" w:line="240" w:lineRule="auto"/>
              <w:rPr>
                <w:rFonts w:eastAsia="Times New Roman" w:cs="Times New Roman"/>
                <w:kern w:val="0"/>
                <w:sz w:val="20"/>
                <w:szCs w:val="20"/>
                <w:lang w:bidi="si-LK"/>
              </w:rPr>
            </w:pPr>
          </w:p>
        </w:tc>
        <w:tc>
          <w:tcPr>
            <w:tcW w:w="522" w:type="dxa"/>
            <w:vMerge/>
            <w:tcBorders>
              <w:top w:val="single" w:sz="8" w:space="0" w:color="000000"/>
              <w:left w:val="nil"/>
              <w:bottom w:val="single" w:sz="8" w:space="0" w:color="000000"/>
              <w:right w:val="nil"/>
            </w:tcBorders>
            <w:vAlign w:val="center"/>
            <w:hideMark/>
          </w:tcPr>
          <w:p w14:paraId="312F5561" w14:textId="77777777" w:rsidR="006243BB" w:rsidRPr="00240E6C" w:rsidRDefault="006243BB" w:rsidP="00930FB1">
            <w:pPr>
              <w:spacing w:after="0" w:line="240" w:lineRule="auto"/>
              <w:rPr>
                <w:rFonts w:eastAsia="Times New Roman" w:cs="Times New Roman"/>
                <w:kern w:val="0"/>
                <w:sz w:val="20"/>
                <w:szCs w:val="20"/>
                <w:lang w:bidi="si-LK"/>
              </w:rPr>
            </w:pPr>
          </w:p>
        </w:tc>
        <w:tc>
          <w:tcPr>
            <w:tcW w:w="1678" w:type="dxa"/>
            <w:tcBorders>
              <w:top w:val="nil"/>
              <w:left w:val="nil"/>
              <w:bottom w:val="single" w:sz="8" w:space="0" w:color="000000"/>
              <w:right w:val="nil"/>
            </w:tcBorders>
            <w:tcMar>
              <w:top w:w="15" w:type="dxa"/>
              <w:left w:w="108" w:type="dxa"/>
              <w:bottom w:w="0" w:type="dxa"/>
              <w:right w:w="108" w:type="dxa"/>
            </w:tcMar>
            <w:hideMark/>
          </w:tcPr>
          <w:p w14:paraId="7FEB2E6B" w14:textId="77777777" w:rsidR="006243BB" w:rsidRPr="00240E6C" w:rsidRDefault="006243BB" w:rsidP="00930FB1">
            <w:pPr>
              <w:spacing w:after="0" w:line="360" w:lineRule="auto"/>
              <w:rPr>
                <w:rFonts w:eastAsia="Times New Roman" w:cs="Times New Roman"/>
                <w:kern w:val="0"/>
                <w:sz w:val="20"/>
                <w:szCs w:val="20"/>
                <w:lang w:bidi="si-LK"/>
              </w:rPr>
            </w:pPr>
            <w:proofErr w:type="spellStart"/>
            <w:r w:rsidRPr="00240E6C">
              <w:rPr>
                <w:rFonts w:eastAsia="맑은 고딕" w:cs="Times New Roman"/>
                <w:kern w:val="24"/>
                <w:sz w:val="20"/>
                <w:szCs w:val="20"/>
                <w:lang w:bidi="si-LK"/>
              </w:rPr>
              <w:t>qACTB</w:t>
            </w:r>
            <w:proofErr w:type="spellEnd"/>
            <w:r w:rsidRPr="00240E6C">
              <w:rPr>
                <w:rFonts w:eastAsia="맑은 고딕" w:cs="Times New Roman"/>
                <w:kern w:val="24"/>
                <w:sz w:val="20"/>
                <w:szCs w:val="20"/>
                <w:lang w:bidi="si-LK"/>
              </w:rPr>
              <w:t>-R</w:t>
            </w:r>
          </w:p>
        </w:tc>
        <w:tc>
          <w:tcPr>
            <w:tcW w:w="5429" w:type="dxa"/>
            <w:tcBorders>
              <w:top w:val="nil"/>
              <w:left w:val="nil"/>
              <w:bottom w:val="single" w:sz="8" w:space="0" w:color="000000"/>
              <w:right w:val="nil"/>
            </w:tcBorders>
            <w:tcMar>
              <w:top w:w="15" w:type="dxa"/>
              <w:left w:w="108" w:type="dxa"/>
              <w:bottom w:w="0" w:type="dxa"/>
              <w:right w:w="108" w:type="dxa"/>
            </w:tcMar>
            <w:hideMark/>
          </w:tcPr>
          <w:p w14:paraId="7C60CA4F"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맑은 고딕" w:cs="Times New Roman"/>
                <w:kern w:val="24"/>
                <w:sz w:val="20"/>
                <w:szCs w:val="20"/>
                <w:lang w:bidi="si-LK"/>
              </w:rPr>
              <w:t>CTTCTGACCCATGCCCACCATCAC</w:t>
            </w:r>
          </w:p>
        </w:tc>
        <w:tc>
          <w:tcPr>
            <w:tcW w:w="908" w:type="dxa"/>
            <w:tcBorders>
              <w:top w:val="nil"/>
              <w:left w:val="nil"/>
              <w:bottom w:val="single" w:sz="8" w:space="0" w:color="000000"/>
              <w:right w:val="nil"/>
            </w:tcBorders>
            <w:tcMar>
              <w:top w:w="15" w:type="dxa"/>
              <w:left w:w="108" w:type="dxa"/>
              <w:bottom w:w="0" w:type="dxa"/>
              <w:right w:w="108" w:type="dxa"/>
            </w:tcMar>
            <w:hideMark/>
          </w:tcPr>
          <w:p w14:paraId="283E3A41"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맑은 고딕" w:cs="Times New Roman"/>
                <w:kern w:val="24"/>
                <w:sz w:val="20"/>
                <w:szCs w:val="20"/>
                <w:lang w:bidi="si-LK"/>
              </w:rPr>
              <w:t>24</w:t>
            </w:r>
          </w:p>
        </w:tc>
        <w:tc>
          <w:tcPr>
            <w:tcW w:w="945" w:type="dxa"/>
            <w:tcBorders>
              <w:top w:val="nil"/>
              <w:left w:val="nil"/>
              <w:bottom w:val="single" w:sz="8" w:space="0" w:color="000000"/>
              <w:right w:val="nil"/>
            </w:tcBorders>
            <w:tcMar>
              <w:top w:w="15" w:type="dxa"/>
              <w:left w:w="108" w:type="dxa"/>
              <w:bottom w:w="0" w:type="dxa"/>
              <w:right w:w="108" w:type="dxa"/>
            </w:tcMar>
            <w:hideMark/>
          </w:tcPr>
          <w:p w14:paraId="764D8555" w14:textId="77777777" w:rsidR="006243BB" w:rsidRPr="00240E6C" w:rsidRDefault="006243BB" w:rsidP="00930FB1">
            <w:pPr>
              <w:spacing w:after="0" w:line="360" w:lineRule="auto"/>
              <w:rPr>
                <w:rFonts w:eastAsia="Times New Roman" w:cs="Times New Roman"/>
                <w:kern w:val="0"/>
                <w:sz w:val="20"/>
                <w:szCs w:val="20"/>
                <w:lang w:bidi="si-LK"/>
              </w:rPr>
            </w:pPr>
            <w:r w:rsidRPr="00240E6C">
              <w:rPr>
                <w:rFonts w:eastAsia="맑은 고딕" w:cs="Times New Roman"/>
                <w:kern w:val="24"/>
                <w:sz w:val="20"/>
                <w:szCs w:val="20"/>
                <w:lang w:bidi="si-LK"/>
              </w:rPr>
              <w:t>65</w:t>
            </w:r>
          </w:p>
        </w:tc>
      </w:tr>
    </w:tbl>
    <w:p w14:paraId="213A19B4" w14:textId="77777777" w:rsidR="006243BB" w:rsidRPr="00240E6C" w:rsidRDefault="006243BB">
      <w:pPr>
        <w:rPr>
          <w:rFonts w:eastAsia="HY신명조" w:cs="Times New Roman"/>
          <w:color w:val="000000" w:themeColor="text1"/>
        </w:rPr>
      </w:pPr>
    </w:p>
    <w:p w14:paraId="39C8A431" w14:textId="5BAE9DCA" w:rsidR="006243BB" w:rsidRPr="00240E6C" w:rsidRDefault="006243BB">
      <w:pPr>
        <w:rPr>
          <w:rFonts w:eastAsia="HY신명조" w:cs="Times New Roman"/>
          <w:color w:val="000000" w:themeColor="text1"/>
        </w:rPr>
      </w:pPr>
      <w:r w:rsidRPr="00240E6C">
        <w:rPr>
          <w:rFonts w:eastAsia="HY신명조" w:cs="Times New Roman"/>
          <w:color w:val="000000" w:themeColor="text1"/>
        </w:rPr>
        <w:br w:type="page"/>
      </w:r>
    </w:p>
    <w:p w14:paraId="1E09FBFA" w14:textId="79A55955" w:rsidR="00A66201" w:rsidRPr="00240E6C" w:rsidRDefault="00A66201" w:rsidP="00A66201">
      <w:pPr>
        <w:rPr>
          <w:rFonts w:eastAsia="HY신명조" w:cs="Times New Roman"/>
          <w:b/>
          <w:bCs/>
          <w:color w:val="000000" w:themeColor="text1"/>
        </w:rPr>
      </w:pPr>
      <w:r w:rsidRPr="00240E6C">
        <w:rPr>
          <w:rFonts w:eastAsia="HY신명조" w:cs="Times New Roman"/>
          <w:b/>
          <w:bCs/>
          <w:color w:val="000000" w:themeColor="text1"/>
        </w:rPr>
        <w:lastRenderedPageBreak/>
        <w:t>Table S4: APP exons 6 and 9 targeted primers used in Fragment analysis</w:t>
      </w:r>
    </w:p>
    <w:p w14:paraId="08729738" w14:textId="77777777" w:rsidR="00004B7E" w:rsidRPr="00240E6C" w:rsidRDefault="00004B7E">
      <w:pPr>
        <w:rPr>
          <w:rFonts w:eastAsia="HY신명조" w:cs="Times New Roman"/>
          <w:color w:val="000000" w:themeColor="text1"/>
        </w:rPr>
      </w:pPr>
    </w:p>
    <w:tbl>
      <w:tblPr>
        <w:tblW w:w="11254" w:type="dxa"/>
        <w:tblBorders>
          <w:top w:val="single" w:sz="8" w:space="0" w:color="000000"/>
          <w:bottom w:val="single" w:sz="4" w:space="0" w:color="auto"/>
          <w:insideH w:val="single" w:sz="4" w:space="0" w:color="auto"/>
        </w:tblBorders>
        <w:tblLayout w:type="fixed"/>
        <w:tblCellMar>
          <w:left w:w="0" w:type="dxa"/>
          <w:right w:w="0" w:type="dxa"/>
        </w:tblCellMar>
        <w:tblLook w:val="0600" w:firstRow="0" w:lastRow="0" w:firstColumn="0" w:lastColumn="0" w:noHBand="1" w:noVBand="1"/>
      </w:tblPr>
      <w:tblGrid>
        <w:gridCol w:w="1772"/>
        <w:gridCol w:w="1018"/>
        <w:gridCol w:w="1890"/>
        <w:gridCol w:w="4721"/>
        <w:gridCol w:w="908"/>
        <w:gridCol w:w="945"/>
      </w:tblGrid>
      <w:tr w:rsidR="00004B7E" w:rsidRPr="00240E6C" w14:paraId="3F8585D4" w14:textId="77777777" w:rsidTr="00223637">
        <w:trPr>
          <w:trHeight w:val="926"/>
        </w:trPr>
        <w:tc>
          <w:tcPr>
            <w:tcW w:w="1772" w:type="dxa"/>
            <w:tcMar>
              <w:top w:w="15" w:type="dxa"/>
              <w:left w:w="50" w:type="dxa"/>
              <w:bottom w:w="0" w:type="dxa"/>
              <w:right w:w="50" w:type="dxa"/>
            </w:tcMar>
            <w:vAlign w:val="center"/>
            <w:hideMark/>
          </w:tcPr>
          <w:p w14:paraId="5E1F33C8" w14:textId="77777777" w:rsidR="00004B7E" w:rsidRPr="00240E6C" w:rsidRDefault="00004B7E" w:rsidP="00930FB1">
            <w:pPr>
              <w:spacing w:after="0" w:line="240" w:lineRule="auto"/>
              <w:jc w:val="center"/>
              <w:rPr>
                <w:rFonts w:eastAsia="Times New Roman" w:cs="Times New Roman"/>
                <w:b/>
                <w:bCs/>
                <w:kern w:val="0"/>
                <w:sz w:val="20"/>
                <w:szCs w:val="20"/>
                <w:lang w:bidi="si-LK"/>
              </w:rPr>
            </w:pPr>
            <w:r w:rsidRPr="00240E6C">
              <w:rPr>
                <w:rFonts w:eastAsia="DFKai-SB" w:cs="Times New Roman"/>
                <w:b/>
                <w:bCs/>
                <w:kern w:val="24"/>
                <w:sz w:val="20"/>
                <w:szCs w:val="20"/>
                <w:lang w:bidi="si-LK"/>
              </w:rPr>
              <w:t>Gene Target</w:t>
            </w:r>
          </w:p>
          <w:p w14:paraId="6E12633C" w14:textId="77777777" w:rsidR="00004B7E" w:rsidRPr="00240E6C" w:rsidRDefault="00004B7E" w:rsidP="00930FB1">
            <w:pPr>
              <w:spacing w:after="0" w:line="240" w:lineRule="auto"/>
              <w:jc w:val="center"/>
              <w:rPr>
                <w:rFonts w:eastAsia="Times New Roman" w:cs="Times New Roman"/>
                <w:b/>
                <w:bCs/>
                <w:kern w:val="0"/>
                <w:sz w:val="20"/>
                <w:szCs w:val="20"/>
                <w:lang w:bidi="si-LK"/>
              </w:rPr>
            </w:pPr>
            <w:r w:rsidRPr="00240E6C">
              <w:rPr>
                <w:rFonts w:eastAsia="DFKai-SB" w:cs="Times New Roman"/>
                <w:b/>
                <w:bCs/>
                <w:kern w:val="24"/>
                <w:sz w:val="20"/>
                <w:szCs w:val="20"/>
                <w:lang w:bidi="si-LK"/>
              </w:rPr>
              <w:t xml:space="preserve">[NCBI </w:t>
            </w:r>
            <w:proofErr w:type="spellStart"/>
            <w:r w:rsidRPr="00240E6C">
              <w:rPr>
                <w:rFonts w:eastAsia="DFKai-SB" w:cs="Times New Roman"/>
                <w:b/>
                <w:bCs/>
                <w:kern w:val="24"/>
                <w:sz w:val="20"/>
                <w:szCs w:val="20"/>
                <w:lang w:bidi="si-LK"/>
              </w:rPr>
              <w:t>RefSeq</w:t>
            </w:r>
            <w:proofErr w:type="spellEnd"/>
            <w:r w:rsidRPr="00240E6C">
              <w:rPr>
                <w:rFonts w:eastAsia="DFKai-SB" w:cs="Times New Roman"/>
                <w:b/>
                <w:bCs/>
                <w:kern w:val="24"/>
                <w:sz w:val="20"/>
                <w:szCs w:val="20"/>
                <w:lang w:bidi="si-LK"/>
              </w:rPr>
              <w:t xml:space="preserve"> ID]</w:t>
            </w:r>
          </w:p>
        </w:tc>
        <w:tc>
          <w:tcPr>
            <w:tcW w:w="1018" w:type="dxa"/>
            <w:tcMar>
              <w:top w:w="15" w:type="dxa"/>
              <w:left w:w="50" w:type="dxa"/>
              <w:bottom w:w="0" w:type="dxa"/>
              <w:right w:w="50" w:type="dxa"/>
            </w:tcMar>
            <w:vAlign w:val="center"/>
            <w:hideMark/>
          </w:tcPr>
          <w:p w14:paraId="5275DDFF" w14:textId="77777777" w:rsidR="00004B7E" w:rsidRPr="00240E6C" w:rsidRDefault="00004B7E" w:rsidP="00223637">
            <w:pPr>
              <w:spacing w:after="0" w:line="240" w:lineRule="auto"/>
              <w:rPr>
                <w:rFonts w:eastAsia="Times New Roman" w:cs="Times New Roman"/>
                <w:b/>
                <w:bCs/>
                <w:kern w:val="0"/>
                <w:sz w:val="20"/>
                <w:szCs w:val="20"/>
                <w:lang w:bidi="si-LK"/>
              </w:rPr>
            </w:pPr>
            <w:r w:rsidRPr="00240E6C">
              <w:rPr>
                <w:rFonts w:eastAsia="DFKai-SB" w:cs="Times New Roman"/>
                <w:b/>
                <w:bCs/>
                <w:kern w:val="24"/>
                <w:sz w:val="20"/>
                <w:szCs w:val="20"/>
                <w:lang w:bidi="si-LK"/>
              </w:rPr>
              <w:t>bp</w:t>
            </w:r>
          </w:p>
        </w:tc>
        <w:tc>
          <w:tcPr>
            <w:tcW w:w="1890" w:type="dxa"/>
            <w:tcMar>
              <w:top w:w="15" w:type="dxa"/>
              <w:left w:w="50" w:type="dxa"/>
              <w:bottom w:w="0" w:type="dxa"/>
              <w:right w:w="50" w:type="dxa"/>
            </w:tcMar>
            <w:vAlign w:val="center"/>
            <w:hideMark/>
          </w:tcPr>
          <w:p w14:paraId="0ED25A61" w14:textId="77777777" w:rsidR="00004B7E" w:rsidRPr="00240E6C" w:rsidRDefault="00004B7E" w:rsidP="00930FB1">
            <w:pPr>
              <w:spacing w:after="0" w:line="240" w:lineRule="auto"/>
              <w:rPr>
                <w:rFonts w:eastAsia="Times New Roman" w:cs="Times New Roman"/>
                <w:b/>
                <w:bCs/>
                <w:kern w:val="0"/>
                <w:sz w:val="20"/>
                <w:szCs w:val="20"/>
                <w:lang w:bidi="si-LK"/>
              </w:rPr>
            </w:pPr>
            <w:r w:rsidRPr="00240E6C">
              <w:rPr>
                <w:rFonts w:eastAsia="DFKai-SB" w:cs="Times New Roman"/>
                <w:b/>
                <w:bCs/>
                <w:kern w:val="24"/>
                <w:sz w:val="20"/>
                <w:szCs w:val="20"/>
                <w:lang w:bidi="si-LK"/>
              </w:rPr>
              <w:t>Name</w:t>
            </w:r>
          </w:p>
        </w:tc>
        <w:tc>
          <w:tcPr>
            <w:tcW w:w="4721" w:type="dxa"/>
            <w:tcMar>
              <w:top w:w="15" w:type="dxa"/>
              <w:left w:w="50" w:type="dxa"/>
              <w:bottom w:w="0" w:type="dxa"/>
              <w:right w:w="50" w:type="dxa"/>
            </w:tcMar>
            <w:vAlign w:val="center"/>
            <w:hideMark/>
          </w:tcPr>
          <w:p w14:paraId="36E1ED71" w14:textId="77777777" w:rsidR="00004B7E" w:rsidRPr="00240E6C" w:rsidRDefault="00004B7E" w:rsidP="00223637">
            <w:pPr>
              <w:spacing w:after="0" w:line="240" w:lineRule="auto"/>
              <w:jc w:val="right"/>
              <w:rPr>
                <w:rFonts w:eastAsia="Times New Roman" w:cs="Times New Roman"/>
                <w:b/>
                <w:bCs/>
                <w:kern w:val="0"/>
                <w:sz w:val="20"/>
                <w:szCs w:val="20"/>
                <w:lang w:bidi="si-LK"/>
              </w:rPr>
            </w:pPr>
            <w:r w:rsidRPr="00240E6C">
              <w:rPr>
                <w:rFonts w:eastAsia="DFKai-SB" w:cs="Times New Roman"/>
                <w:b/>
                <w:bCs/>
                <w:kern w:val="24"/>
                <w:sz w:val="20"/>
                <w:szCs w:val="20"/>
                <w:lang w:bidi="si-LK"/>
              </w:rPr>
              <w:t>Sequence (5'</w:t>
            </w:r>
            <w:r w:rsidRPr="00240E6C">
              <w:rPr>
                <w:rFonts w:eastAsia="맑은 고딕" w:cs="Times New Roman"/>
                <w:b/>
                <w:bCs/>
                <w:kern w:val="24"/>
                <w:sz w:val="20"/>
                <w:szCs w:val="20"/>
                <w:lang w:bidi="si-LK"/>
              </w:rPr>
              <w:t>→</w:t>
            </w:r>
            <w:r w:rsidRPr="00240E6C">
              <w:rPr>
                <w:rFonts w:eastAsia="DFKai-SB" w:cs="Times New Roman"/>
                <w:b/>
                <w:bCs/>
                <w:kern w:val="24"/>
                <w:sz w:val="20"/>
                <w:szCs w:val="20"/>
                <w:lang w:bidi="si-LK"/>
              </w:rPr>
              <w:t xml:space="preserve">3') </w:t>
            </w:r>
          </w:p>
        </w:tc>
        <w:tc>
          <w:tcPr>
            <w:tcW w:w="908" w:type="dxa"/>
            <w:tcMar>
              <w:top w:w="15" w:type="dxa"/>
              <w:left w:w="108" w:type="dxa"/>
              <w:bottom w:w="0" w:type="dxa"/>
              <w:right w:w="108" w:type="dxa"/>
            </w:tcMar>
            <w:vAlign w:val="center"/>
            <w:hideMark/>
          </w:tcPr>
          <w:p w14:paraId="145ED65B" w14:textId="77777777" w:rsidR="00004B7E" w:rsidRPr="00240E6C" w:rsidRDefault="00004B7E" w:rsidP="00930FB1">
            <w:pPr>
              <w:spacing w:after="0" w:line="240" w:lineRule="auto"/>
              <w:rPr>
                <w:rFonts w:eastAsia="Times New Roman" w:cs="Times New Roman"/>
                <w:b/>
                <w:bCs/>
                <w:kern w:val="0"/>
                <w:sz w:val="20"/>
                <w:szCs w:val="20"/>
                <w:lang w:bidi="si-LK"/>
              </w:rPr>
            </w:pPr>
            <w:r w:rsidRPr="00240E6C">
              <w:rPr>
                <w:rFonts w:eastAsia="DFKai-SB" w:cs="Times New Roman"/>
                <w:b/>
                <w:bCs/>
                <w:kern w:val="24"/>
                <w:sz w:val="20"/>
                <w:szCs w:val="20"/>
                <w:lang w:bidi="si-LK"/>
              </w:rPr>
              <w:t>Size (</w:t>
            </w:r>
            <w:proofErr w:type="spellStart"/>
            <w:r w:rsidRPr="00240E6C">
              <w:rPr>
                <w:rFonts w:eastAsia="DFKai-SB" w:cs="Times New Roman"/>
                <w:b/>
                <w:bCs/>
                <w:kern w:val="24"/>
                <w:sz w:val="20"/>
                <w:szCs w:val="20"/>
                <w:lang w:bidi="si-LK"/>
              </w:rPr>
              <w:t>Nt</w:t>
            </w:r>
            <w:proofErr w:type="spellEnd"/>
            <w:r w:rsidRPr="00240E6C">
              <w:rPr>
                <w:rFonts w:eastAsia="DFKai-SB" w:cs="Times New Roman"/>
                <w:b/>
                <w:bCs/>
                <w:kern w:val="24"/>
                <w:sz w:val="20"/>
                <w:szCs w:val="20"/>
                <w:lang w:bidi="si-LK"/>
              </w:rPr>
              <w:t>)</w:t>
            </w:r>
          </w:p>
        </w:tc>
        <w:tc>
          <w:tcPr>
            <w:tcW w:w="945" w:type="dxa"/>
            <w:tcMar>
              <w:top w:w="15" w:type="dxa"/>
              <w:left w:w="108" w:type="dxa"/>
              <w:bottom w:w="0" w:type="dxa"/>
              <w:right w:w="108" w:type="dxa"/>
            </w:tcMar>
            <w:vAlign w:val="center"/>
            <w:hideMark/>
          </w:tcPr>
          <w:p w14:paraId="15520D6B" w14:textId="77777777" w:rsidR="00004B7E" w:rsidRPr="00240E6C" w:rsidRDefault="00004B7E" w:rsidP="00930FB1">
            <w:pPr>
              <w:spacing w:after="0" w:line="240" w:lineRule="auto"/>
              <w:rPr>
                <w:rFonts w:eastAsia="Times New Roman" w:cs="Times New Roman"/>
                <w:b/>
                <w:bCs/>
                <w:kern w:val="0"/>
                <w:sz w:val="20"/>
                <w:szCs w:val="20"/>
                <w:lang w:bidi="si-LK"/>
              </w:rPr>
            </w:pPr>
            <w:r w:rsidRPr="00240E6C">
              <w:rPr>
                <w:rFonts w:eastAsia="DFKai-SB" w:cs="Times New Roman"/>
                <w:b/>
                <w:bCs/>
                <w:kern w:val="24"/>
                <w:sz w:val="20"/>
                <w:szCs w:val="20"/>
                <w:lang w:bidi="si-LK"/>
              </w:rPr>
              <w:t>Primer-blast</w:t>
            </w:r>
          </w:p>
          <w:p w14:paraId="07D989BB" w14:textId="77777777" w:rsidR="00004B7E" w:rsidRPr="00240E6C" w:rsidRDefault="00004B7E" w:rsidP="00930FB1">
            <w:pPr>
              <w:spacing w:after="0" w:line="240" w:lineRule="auto"/>
              <w:rPr>
                <w:rFonts w:eastAsia="Times New Roman" w:cs="Times New Roman"/>
                <w:b/>
                <w:bCs/>
                <w:kern w:val="0"/>
                <w:sz w:val="20"/>
                <w:szCs w:val="20"/>
                <w:lang w:bidi="si-LK"/>
              </w:rPr>
            </w:pPr>
            <w:proofErr w:type="spellStart"/>
            <w:r w:rsidRPr="00240E6C">
              <w:rPr>
                <w:rFonts w:eastAsia="DFKai-SB" w:cs="Times New Roman"/>
                <w:b/>
                <w:bCs/>
                <w:kern w:val="24"/>
                <w:sz w:val="20"/>
                <w:szCs w:val="20"/>
                <w:lang w:bidi="si-LK"/>
              </w:rPr>
              <w:t>Tm</w:t>
            </w:r>
            <w:r w:rsidRPr="00240E6C">
              <w:rPr>
                <w:rFonts w:eastAsia="맑은 고딕" w:cs="Times New Roman"/>
                <w:b/>
                <w:bCs/>
                <w:kern w:val="24"/>
                <w:sz w:val="20"/>
                <w:szCs w:val="20"/>
                <w:lang w:bidi="si-LK"/>
              </w:rPr>
              <w:t>°</w:t>
            </w:r>
            <w:r w:rsidRPr="00240E6C">
              <w:rPr>
                <w:rFonts w:eastAsia="DFKai-SB" w:cs="Times New Roman"/>
                <w:b/>
                <w:bCs/>
                <w:kern w:val="24"/>
                <w:sz w:val="20"/>
                <w:szCs w:val="20"/>
                <w:lang w:bidi="si-LK"/>
              </w:rPr>
              <w:t>C</w:t>
            </w:r>
            <w:proofErr w:type="spellEnd"/>
          </w:p>
        </w:tc>
      </w:tr>
      <w:tr w:rsidR="00223637" w:rsidRPr="00240E6C" w14:paraId="0F3671E7" w14:textId="77777777" w:rsidTr="00223637">
        <w:trPr>
          <w:trHeight w:val="758"/>
        </w:trPr>
        <w:tc>
          <w:tcPr>
            <w:tcW w:w="1772" w:type="dxa"/>
            <w:vMerge w:val="restart"/>
            <w:tcMar>
              <w:top w:w="15" w:type="dxa"/>
              <w:left w:w="50" w:type="dxa"/>
              <w:bottom w:w="0" w:type="dxa"/>
              <w:right w:w="50" w:type="dxa"/>
            </w:tcMar>
            <w:vAlign w:val="center"/>
            <w:hideMark/>
          </w:tcPr>
          <w:p w14:paraId="740533CF" w14:textId="77777777" w:rsidR="00223637" w:rsidRPr="00240E6C" w:rsidRDefault="00223637" w:rsidP="00223637">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APPv1</w:t>
            </w:r>
          </w:p>
          <w:p w14:paraId="37EDE1C8" w14:textId="67F6FF26" w:rsidR="00223637" w:rsidRPr="00240E6C" w:rsidRDefault="00223637" w:rsidP="00223637">
            <w:pPr>
              <w:spacing w:after="0" w:line="240" w:lineRule="auto"/>
              <w:jc w:val="center"/>
              <w:rPr>
                <w:rFonts w:eastAsia="DFKai-SB" w:cs="Times New Roman"/>
                <w:kern w:val="24"/>
                <w:sz w:val="16"/>
                <w:szCs w:val="16"/>
                <w:lang w:bidi="si-LK"/>
              </w:rPr>
            </w:pPr>
            <w:r w:rsidRPr="00240E6C">
              <w:rPr>
                <w:rFonts w:eastAsia="DFKai-SB" w:cs="Times New Roman"/>
                <w:kern w:val="24"/>
                <w:sz w:val="16"/>
                <w:szCs w:val="16"/>
                <w:lang w:bidi="si-LK"/>
              </w:rPr>
              <w:t>[NM_000484.4]</w:t>
            </w:r>
          </w:p>
          <w:p w14:paraId="25B466BE" w14:textId="77777777" w:rsidR="00223637" w:rsidRPr="00240E6C" w:rsidRDefault="00223637" w:rsidP="00223637">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APPv2</w:t>
            </w:r>
          </w:p>
          <w:p w14:paraId="164BA1E1" w14:textId="09A73551" w:rsidR="00223637" w:rsidRPr="00240E6C" w:rsidRDefault="00223637" w:rsidP="00223637">
            <w:pPr>
              <w:spacing w:after="0" w:line="240" w:lineRule="auto"/>
              <w:jc w:val="center"/>
              <w:rPr>
                <w:rFonts w:eastAsia="DFKai-SB" w:cs="Times New Roman"/>
                <w:kern w:val="24"/>
                <w:sz w:val="16"/>
                <w:szCs w:val="16"/>
                <w:lang w:bidi="si-LK"/>
              </w:rPr>
            </w:pPr>
            <w:r w:rsidRPr="00240E6C">
              <w:rPr>
                <w:rFonts w:eastAsia="DFKai-SB" w:cs="Times New Roman"/>
                <w:kern w:val="24"/>
                <w:sz w:val="16"/>
                <w:szCs w:val="16"/>
                <w:lang w:bidi="si-LK"/>
              </w:rPr>
              <w:t>[NM_201413.3]</w:t>
            </w:r>
          </w:p>
          <w:p w14:paraId="6358E823" w14:textId="13E4E67D" w:rsidR="00223637" w:rsidRPr="00240E6C" w:rsidRDefault="00223637" w:rsidP="00223637">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APPv3</w:t>
            </w:r>
          </w:p>
          <w:p w14:paraId="54AF2C1D" w14:textId="6EB5161A" w:rsidR="00223637" w:rsidRPr="00240E6C" w:rsidRDefault="00223637" w:rsidP="00223637">
            <w:pPr>
              <w:spacing w:after="0" w:line="240" w:lineRule="auto"/>
              <w:jc w:val="center"/>
              <w:rPr>
                <w:rFonts w:eastAsia="DFKai-SB" w:cs="Times New Roman"/>
                <w:kern w:val="24"/>
                <w:sz w:val="16"/>
                <w:szCs w:val="16"/>
                <w:lang w:bidi="si-LK"/>
              </w:rPr>
            </w:pPr>
            <w:r w:rsidRPr="00240E6C">
              <w:rPr>
                <w:rFonts w:eastAsia="DFKai-SB" w:cs="Times New Roman"/>
                <w:kern w:val="24"/>
                <w:sz w:val="16"/>
                <w:szCs w:val="16"/>
                <w:lang w:bidi="si-LK"/>
              </w:rPr>
              <w:t>[NM_201414.3]</w:t>
            </w:r>
          </w:p>
          <w:p w14:paraId="030256CA" w14:textId="77777777" w:rsidR="00223637" w:rsidRPr="00240E6C" w:rsidRDefault="00223637" w:rsidP="00223637">
            <w:pPr>
              <w:spacing w:after="0" w:line="240" w:lineRule="auto"/>
              <w:jc w:val="center"/>
              <w:rPr>
                <w:rFonts w:eastAsia="Times New Roman" w:cs="Times New Roman"/>
                <w:kern w:val="0"/>
                <w:sz w:val="16"/>
                <w:szCs w:val="16"/>
                <w:lang w:bidi="si-LK"/>
              </w:rPr>
            </w:pPr>
            <w:r w:rsidRPr="00240E6C">
              <w:rPr>
                <w:rFonts w:eastAsia="DFKai-SB" w:cs="Times New Roman"/>
                <w:b/>
                <w:bCs/>
                <w:kern w:val="24"/>
                <w:sz w:val="16"/>
                <w:szCs w:val="16"/>
                <w:lang w:bidi="si-LK"/>
              </w:rPr>
              <w:t>APPv11</w:t>
            </w:r>
          </w:p>
          <w:p w14:paraId="468A457E" w14:textId="0BC84014" w:rsidR="00223637" w:rsidRPr="00240E6C" w:rsidRDefault="00223637" w:rsidP="00223637">
            <w:pPr>
              <w:spacing w:after="0" w:line="240" w:lineRule="auto"/>
              <w:jc w:val="center"/>
              <w:rPr>
                <w:rFonts w:eastAsia="Times New Roman" w:cs="Times New Roman"/>
                <w:kern w:val="0"/>
                <w:sz w:val="20"/>
                <w:szCs w:val="20"/>
                <w:lang w:bidi="si-LK"/>
              </w:rPr>
            </w:pPr>
            <w:r w:rsidRPr="00240E6C">
              <w:rPr>
                <w:rFonts w:eastAsia="DFKai-SB" w:cs="Times New Roman"/>
                <w:kern w:val="24"/>
                <w:sz w:val="16"/>
                <w:szCs w:val="16"/>
                <w:lang w:bidi="si-LK"/>
              </w:rPr>
              <w:t>[NM_001385253.1]</w:t>
            </w:r>
          </w:p>
        </w:tc>
        <w:tc>
          <w:tcPr>
            <w:tcW w:w="1018" w:type="dxa"/>
            <w:vMerge w:val="restart"/>
            <w:tcMar>
              <w:top w:w="15" w:type="dxa"/>
              <w:left w:w="50" w:type="dxa"/>
              <w:bottom w:w="0" w:type="dxa"/>
              <w:right w:w="50" w:type="dxa"/>
            </w:tcMar>
            <w:vAlign w:val="center"/>
            <w:hideMark/>
          </w:tcPr>
          <w:p w14:paraId="274FCF65" w14:textId="591ACE9E" w:rsidR="00223637" w:rsidRPr="00240E6C" w:rsidRDefault="00223637" w:rsidP="00223637">
            <w:pPr>
              <w:spacing w:after="0" w:line="240" w:lineRule="auto"/>
              <w:rPr>
                <w:rFonts w:eastAsia="Times New Roman" w:cs="Times New Roman"/>
                <w:kern w:val="0"/>
                <w:sz w:val="20"/>
                <w:szCs w:val="20"/>
                <w:lang w:bidi="si-LK"/>
              </w:rPr>
            </w:pPr>
            <w:r w:rsidRPr="00240E6C">
              <w:rPr>
                <w:rFonts w:eastAsia="Times New Roman" w:cs="Times New Roman" w:hint="eastAsia"/>
                <w:kern w:val="0"/>
                <w:sz w:val="20"/>
                <w:szCs w:val="20"/>
                <w:lang w:bidi="si-LK"/>
              </w:rPr>
              <w:t>579</w:t>
            </w:r>
            <w:r w:rsidRPr="00240E6C">
              <w:rPr>
                <w:rFonts w:eastAsia="Times New Roman" w:cs="Times New Roman"/>
                <w:kern w:val="0"/>
                <w:sz w:val="20"/>
                <w:szCs w:val="20"/>
                <w:lang w:bidi="si-LK"/>
              </w:rPr>
              <w:t xml:space="preserve"> (v1)</w:t>
            </w:r>
          </w:p>
          <w:p w14:paraId="7A0833C1" w14:textId="74756ED8" w:rsidR="00223637" w:rsidRPr="00240E6C" w:rsidRDefault="00223637" w:rsidP="00223637">
            <w:pPr>
              <w:spacing w:after="0" w:line="240" w:lineRule="auto"/>
              <w:rPr>
                <w:rFonts w:eastAsia="Times New Roman" w:cs="Times New Roman"/>
                <w:kern w:val="0"/>
                <w:sz w:val="20"/>
                <w:szCs w:val="20"/>
                <w:lang w:bidi="si-LK"/>
              </w:rPr>
            </w:pPr>
            <w:r w:rsidRPr="00240E6C">
              <w:rPr>
                <w:rFonts w:eastAsia="Times New Roman" w:cs="Times New Roman" w:hint="eastAsia"/>
                <w:kern w:val="0"/>
                <w:sz w:val="20"/>
                <w:szCs w:val="20"/>
                <w:lang w:bidi="si-LK"/>
              </w:rPr>
              <w:t>522</w:t>
            </w:r>
            <w:r w:rsidRPr="00240E6C">
              <w:rPr>
                <w:rFonts w:eastAsia="Times New Roman" w:cs="Times New Roman"/>
                <w:kern w:val="0"/>
                <w:sz w:val="20"/>
                <w:szCs w:val="20"/>
                <w:lang w:bidi="si-LK"/>
              </w:rPr>
              <w:t xml:space="preserve"> (v2)</w:t>
            </w:r>
          </w:p>
          <w:p w14:paraId="1DF9D62C" w14:textId="582A4070" w:rsidR="00223637" w:rsidRPr="00240E6C" w:rsidRDefault="00223637" w:rsidP="00223637">
            <w:pPr>
              <w:spacing w:after="0" w:line="240" w:lineRule="auto"/>
              <w:rPr>
                <w:rFonts w:eastAsia="Times New Roman" w:cs="Times New Roman"/>
                <w:kern w:val="0"/>
                <w:sz w:val="20"/>
                <w:szCs w:val="20"/>
                <w:lang w:bidi="si-LK"/>
              </w:rPr>
            </w:pPr>
            <w:r w:rsidRPr="00240E6C">
              <w:rPr>
                <w:rFonts w:eastAsia="Times New Roman" w:cs="Times New Roman" w:hint="eastAsia"/>
                <w:kern w:val="0"/>
                <w:sz w:val="20"/>
                <w:szCs w:val="20"/>
                <w:lang w:bidi="si-LK"/>
              </w:rPr>
              <w:t>354</w:t>
            </w:r>
            <w:r w:rsidRPr="00240E6C">
              <w:rPr>
                <w:rFonts w:eastAsia="Times New Roman" w:cs="Times New Roman"/>
                <w:kern w:val="0"/>
                <w:sz w:val="20"/>
                <w:szCs w:val="20"/>
                <w:lang w:bidi="si-LK"/>
              </w:rPr>
              <w:t xml:space="preserve"> (v3)</w:t>
            </w:r>
          </w:p>
          <w:p w14:paraId="04CC7D1E" w14:textId="40431458" w:rsidR="00223637" w:rsidRPr="00240E6C" w:rsidRDefault="00223637" w:rsidP="00223637">
            <w:pPr>
              <w:spacing w:after="0" w:line="240" w:lineRule="auto"/>
              <w:rPr>
                <w:rFonts w:eastAsia="Times New Roman" w:cs="Times New Roman"/>
                <w:kern w:val="0"/>
                <w:sz w:val="20"/>
                <w:szCs w:val="20"/>
                <w:lang w:bidi="si-LK"/>
              </w:rPr>
            </w:pPr>
            <w:r w:rsidRPr="00240E6C">
              <w:rPr>
                <w:rFonts w:eastAsia="Times New Roman" w:cs="Times New Roman" w:hint="eastAsia"/>
                <w:kern w:val="0"/>
                <w:sz w:val="20"/>
                <w:szCs w:val="20"/>
                <w:lang w:bidi="si-LK"/>
              </w:rPr>
              <w:t>411</w:t>
            </w:r>
            <w:r w:rsidRPr="00240E6C">
              <w:rPr>
                <w:rFonts w:eastAsia="Times New Roman" w:cs="Times New Roman"/>
                <w:kern w:val="0"/>
                <w:sz w:val="20"/>
                <w:szCs w:val="20"/>
                <w:lang w:bidi="si-LK"/>
              </w:rPr>
              <w:t xml:space="preserve"> (v11)</w:t>
            </w:r>
          </w:p>
          <w:p w14:paraId="4198BFBA" w14:textId="615F2AF7" w:rsidR="00223637" w:rsidRPr="00240E6C" w:rsidRDefault="00223637" w:rsidP="00223637">
            <w:pPr>
              <w:spacing w:after="0" w:line="240" w:lineRule="auto"/>
              <w:rPr>
                <w:rFonts w:eastAsia="Times New Roman" w:cs="Times New Roman"/>
                <w:kern w:val="0"/>
                <w:sz w:val="20"/>
                <w:szCs w:val="20"/>
                <w:lang w:bidi="si-LK"/>
              </w:rPr>
            </w:pPr>
          </w:p>
        </w:tc>
        <w:tc>
          <w:tcPr>
            <w:tcW w:w="1890" w:type="dxa"/>
            <w:tcMar>
              <w:top w:w="15" w:type="dxa"/>
              <w:left w:w="108" w:type="dxa"/>
              <w:bottom w:w="0" w:type="dxa"/>
              <w:right w:w="108" w:type="dxa"/>
            </w:tcMar>
            <w:hideMark/>
          </w:tcPr>
          <w:p w14:paraId="1C00166B" w14:textId="4067C1CF" w:rsidR="00223637" w:rsidRPr="00240E6C" w:rsidRDefault="00223637" w:rsidP="00223637">
            <w:pPr>
              <w:spacing w:after="0" w:line="360" w:lineRule="auto"/>
              <w:rPr>
                <w:rFonts w:eastAsia="Times New Roman" w:cs="Times New Roman"/>
                <w:color w:val="000000" w:themeColor="text1"/>
                <w:kern w:val="0"/>
                <w:sz w:val="20"/>
                <w:szCs w:val="20"/>
                <w:lang w:bidi="si-LK"/>
              </w:rPr>
            </w:pPr>
            <w:r w:rsidRPr="00240E6C">
              <w:rPr>
                <w:rFonts w:eastAsia="맑은 고딕" w:cs="Times New Roman"/>
                <w:color w:val="000000" w:themeColor="text1"/>
                <w:kern w:val="24"/>
                <w:sz w:val="20"/>
                <w:szCs w:val="20"/>
              </w:rPr>
              <w:t>APPEx6-F</w:t>
            </w:r>
          </w:p>
        </w:tc>
        <w:tc>
          <w:tcPr>
            <w:tcW w:w="4721" w:type="dxa"/>
            <w:tcMar>
              <w:top w:w="15" w:type="dxa"/>
              <w:left w:w="108" w:type="dxa"/>
              <w:bottom w:w="0" w:type="dxa"/>
              <w:right w:w="108" w:type="dxa"/>
            </w:tcMar>
            <w:hideMark/>
          </w:tcPr>
          <w:p w14:paraId="4A68C42A" w14:textId="6B5C6C2F" w:rsidR="00223637" w:rsidRPr="00240E6C" w:rsidRDefault="00223637" w:rsidP="00223637">
            <w:pPr>
              <w:spacing w:after="0" w:line="360" w:lineRule="auto"/>
              <w:jc w:val="right"/>
              <w:rPr>
                <w:rFonts w:eastAsia="Times New Roman" w:cs="Times New Roman"/>
                <w:color w:val="000000" w:themeColor="text1"/>
                <w:kern w:val="0"/>
                <w:sz w:val="20"/>
                <w:szCs w:val="20"/>
                <w:lang w:bidi="si-LK"/>
              </w:rPr>
            </w:pPr>
            <w:r w:rsidRPr="00240E6C">
              <w:rPr>
                <w:rFonts w:eastAsia="맑은 고딕" w:cs="Times New Roman"/>
                <w:color w:val="000000" w:themeColor="text1"/>
                <w:kern w:val="24"/>
                <w:sz w:val="20"/>
                <w:szCs w:val="20"/>
              </w:rPr>
              <w:t>ACAGACTATGCAGATGGGAGTGAAGAC</w:t>
            </w:r>
          </w:p>
        </w:tc>
        <w:tc>
          <w:tcPr>
            <w:tcW w:w="908" w:type="dxa"/>
            <w:tcMar>
              <w:top w:w="15" w:type="dxa"/>
              <w:left w:w="108" w:type="dxa"/>
              <w:bottom w:w="0" w:type="dxa"/>
              <w:right w:w="108" w:type="dxa"/>
            </w:tcMar>
            <w:hideMark/>
          </w:tcPr>
          <w:p w14:paraId="303A4910" w14:textId="77777777" w:rsidR="00223637" w:rsidRPr="00240E6C" w:rsidRDefault="00223637" w:rsidP="00223637">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21</w:t>
            </w:r>
          </w:p>
        </w:tc>
        <w:tc>
          <w:tcPr>
            <w:tcW w:w="945" w:type="dxa"/>
            <w:tcMar>
              <w:top w:w="15" w:type="dxa"/>
              <w:left w:w="108" w:type="dxa"/>
              <w:bottom w:w="0" w:type="dxa"/>
              <w:right w:w="108" w:type="dxa"/>
            </w:tcMar>
            <w:hideMark/>
          </w:tcPr>
          <w:p w14:paraId="4711C16E" w14:textId="77777777" w:rsidR="00223637" w:rsidRPr="00240E6C" w:rsidRDefault="00223637" w:rsidP="00223637">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66</w:t>
            </w:r>
          </w:p>
        </w:tc>
      </w:tr>
      <w:tr w:rsidR="00223637" w:rsidRPr="00240E6C" w14:paraId="1D98C026" w14:textId="77777777" w:rsidTr="00223637">
        <w:trPr>
          <w:trHeight w:val="304"/>
        </w:trPr>
        <w:tc>
          <w:tcPr>
            <w:tcW w:w="1772" w:type="dxa"/>
            <w:vMerge/>
            <w:vAlign w:val="center"/>
            <w:hideMark/>
          </w:tcPr>
          <w:p w14:paraId="36BC75B3" w14:textId="77777777" w:rsidR="00223637" w:rsidRPr="00240E6C" w:rsidRDefault="00223637" w:rsidP="00223637">
            <w:pPr>
              <w:spacing w:after="0" w:line="240" w:lineRule="auto"/>
              <w:rPr>
                <w:rFonts w:eastAsia="Times New Roman" w:cs="Times New Roman"/>
                <w:kern w:val="0"/>
                <w:sz w:val="20"/>
                <w:szCs w:val="20"/>
                <w:lang w:bidi="si-LK"/>
              </w:rPr>
            </w:pPr>
          </w:p>
        </w:tc>
        <w:tc>
          <w:tcPr>
            <w:tcW w:w="1018" w:type="dxa"/>
            <w:vMerge/>
            <w:vAlign w:val="center"/>
            <w:hideMark/>
          </w:tcPr>
          <w:p w14:paraId="76FC1224" w14:textId="77777777" w:rsidR="00223637" w:rsidRPr="00240E6C" w:rsidRDefault="00223637" w:rsidP="00223637">
            <w:pPr>
              <w:spacing w:after="0" w:line="240" w:lineRule="auto"/>
              <w:rPr>
                <w:rFonts w:eastAsia="Times New Roman" w:cs="Times New Roman"/>
                <w:kern w:val="0"/>
                <w:sz w:val="20"/>
                <w:szCs w:val="20"/>
                <w:lang w:bidi="si-LK"/>
              </w:rPr>
            </w:pPr>
          </w:p>
        </w:tc>
        <w:tc>
          <w:tcPr>
            <w:tcW w:w="1890" w:type="dxa"/>
            <w:tcMar>
              <w:top w:w="15" w:type="dxa"/>
              <w:left w:w="108" w:type="dxa"/>
              <w:bottom w:w="0" w:type="dxa"/>
              <w:right w:w="108" w:type="dxa"/>
            </w:tcMar>
            <w:vAlign w:val="center"/>
            <w:hideMark/>
          </w:tcPr>
          <w:p w14:paraId="3F50DF2C" w14:textId="209DE239" w:rsidR="00223637" w:rsidRPr="00240E6C" w:rsidRDefault="00223637" w:rsidP="00223637">
            <w:pPr>
              <w:spacing w:after="0" w:line="360" w:lineRule="auto"/>
              <w:rPr>
                <w:rFonts w:eastAsia="Times New Roman" w:cs="Times New Roman"/>
                <w:color w:val="000000" w:themeColor="text1"/>
                <w:kern w:val="0"/>
                <w:sz w:val="20"/>
                <w:szCs w:val="20"/>
                <w:lang w:bidi="si-LK"/>
              </w:rPr>
            </w:pPr>
            <w:proofErr w:type="spellStart"/>
            <w:r w:rsidRPr="00240E6C">
              <w:rPr>
                <w:rFonts w:eastAsia="맑은 고딕" w:cs="Times New Roman"/>
                <w:color w:val="000000" w:themeColor="text1"/>
                <w:kern w:val="24"/>
                <w:sz w:val="20"/>
                <w:szCs w:val="20"/>
              </w:rPr>
              <w:t>qAPPvAll</w:t>
            </w:r>
            <w:proofErr w:type="spellEnd"/>
            <w:r w:rsidRPr="00240E6C">
              <w:rPr>
                <w:rFonts w:eastAsia="맑은 고딕" w:cs="Times New Roman"/>
                <w:color w:val="000000" w:themeColor="text1"/>
                <w:kern w:val="24"/>
                <w:sz w:val="20"/>
                <w:szCs w:val="20"/>
              </w:rPr>
              <w:t>-R(Ex9)</w:t>
            </w:r>
          </w:p>
        </w:tc>
        <w:tc>
          <w:tcPr>
            <w:tcW w:w="4721" w:type="dxa"/>
            <w:tcMar>
              <w:top w:w="15" w:type="dxa"/>
              <w:left w:w="108" w:type="dxa"/>
              <w:bottom w:w="0" w:type="dxa"/>
              <w:right w:w="108" w:type="dxa"/>
            </w:tcMar>
            <w:vAlign w:val="center"/>
            <w:hideMark/>
          </w:tcPr>
          <w:p w14:paraId="1C8E6AA3" w14:textId="048814FA" w:rsidR="00223637" w:rsidRPr="00240E6C" w:rsidRDefault="00223637" w:rsidP="00223637">
            <w:pPr>
              <w:spacing w:after="0" w:line="360" w:lineRule="auto"/>
              <w:jc w:val="right"/>
              <w:rPr>
                <w:rFonts w:eastAsia="Times New Roman" w:cs="Times New Roman"/>
                <w:color w:val="000000" w:themeColor="text1"/>
                <w:kern w:val="0"/>
                <w:sz w:val="20"/>
                <w:szCs w:val="20"/>
                <w:lang w:bidi="si-LK"/>
              </w:rPr>
            </w:pPr>
            <w:r w:rsidRPr="00240E6C">
              <w:rPr>
                <w:rFonts w:eastAsia="맑은 고딕" w:cs="Times New Roman"/>
                <w:color w:val="000000" w:themeColor="text1"/>
                <w:kern w:val="24"/>
                <w:sz w:val="20"/>
                <w:szCs w:val="20"/>
              </w:rPr>
              <w:t>GGACATTCTCTCTCGGTGCTTGGC</w:t>
            </w:r>
          </w:p>
        </w:tc>
        <w:tc>
          <w:tcPr>
            <w:tcW w:w="908" w:type="dxa"/>
            <w:tcMar>
              <w:top w:w="15" w:type="dxa"/>
              <w:left w:w="108" w:type="dxa"/>
              <w:bottom w:w="0" w:type="dxa"/>
              <w:right w:w="108" w:type="dxa"/>
            </w:tcMar>
            <w:hideMark/>
          </w:tcPr>
          <w:p w14:paraId="1E9DA5EA" w14:textId="77777777" w:rsidR="00223637" w:rsidRPr="00240E6C" w:rsidRDefault="00223637" w:rsidP="00223637">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22</w:t>
            </w:r>
          </w:p>
        </w:tc>
        <w:tc>
          <w:tcPr>
            <w:tcW w:w="945" w:type="dxa"/>
            <w:tcMar>
              <w:top w:w="15" w:type="dxa"/>
              <w:left w:w="108" w:type="dxa"/>
              <w:bottom w:w="0" w:type="dxa"/>
              <w:right w:w="108" w:type="dxa"/>
            </w:tcMar>
            <w:hideMark/>
          </w:tcPr>
          <w:p w14:paraId="20F2CC6A" w14:textId="77777777" w:rsidR="00223637" w:rsidRPr="00240E6C" w:rsidRDefault="00223637" w:rsidP="00223637">
            <w:pPr>
              <w:spacing w:after="0" w:line="360" w:lineRule="auto"/>
              <w:rPr>
                <w:rFonts w:eastAsia="Times New Roman" w:cs="Times New Roman"/>
                <w:kern w:val="0"/>
                <w:sz w:val="20"/>
                <w:szCs w:val="20"/>
                <w:lang w:bidi="si-LK"/>
              </w:rPr>
            </w:pPr>
            <w:r w:rsidRPr="00240E6C">
              <w:rPr>
                <w:rFonts w:eastAsia="DFKai-SB" w:cs="Times New Roman"/>
                <w:kern w:val="24"/>
                <w:sz w:val="20"/>
                <w:szCs w:val="20"/>
                <w:lang w:bidi="si-LK"/>
              </w:rPr>
              <w:t>66</w:t>
            </w:r>
          </w:p>
        </w:tc>
      </w:tr>
      <w:tr w:rsidR="0041440D" w:rsidRPr="00240E6C" w14:paraId="4501B8DF" w14:textId="77777777" w:rsidTr="00FF447C">
        <w:trPr>
          <w:trHeight w:val="304"/>
        </w:trPr>
        <w:tc>
          <w:tcPr>
            <w:tcW w:w="2790" w:type="dxa"/>
            <w:gridSpan w:val="2"/>
            <w:vAlign w:val="center"/>
          </w:tcPr>
          <w:p w14:paraId="7F4A003E" w14:textId="0329CECA" w:rsidR="0041440D" w:rsidRPr="00240E6C" w:rsidRDefault="0041440D" w:rsidP="00223637">
            <w:pPr>
              <w:spacing w:after="0" w:line="240" w:lineRule="auto"/>
              <w:rPr>
                <w:rFonts w:eastAsia="Times New Roman" w:cs="Times New Roman"/>
                <w:kern w:val="0"/>
                <w:sz w:val="20"/>
                <w:szCs w:val="20"/>
                <w:lang w:bidi="si-LK"/>
              </w:rPr>
            </w:pPr>
            <w:r w:rsidRPr="00240E6C">
              <w:rPr>
                <w:rFonts w:eastAsia="Times New Roman" w:cs="Times New Roman"/>
                <w:kern w:val="0"/>
                <w:sz w:val="20"/>
                <w:szCs w:val="20"/>
                <w:lang w:bidi="si-LK"/>
              </w:rPr>
              <w:t>6FAM-tagged Forward primer for fragment analysis</w:t>
            </w:r>
          </w:p>
        </w:tc>
        <w:tc>
          <w:tcPr>
            <w:tcW w:w="1890" w:type="dxa"/>
            <w:tcMar>
              <w:top w:w="15" w:type="dxa"/>
              <w:left w:w="108" w:type="dxa"/>
              <w:bottom w:w="0" w:type="dxa"/>
              <w:right w:w="108" w:type="dxa"/>
            </w:tcMar>
          </w:tcPr>
          <w:p w14:paraId="54F84B66" w14:textId="213F4097" w:rsidR="0041440D" w:rsidRPr="00240E6C" w:rsidRDefault="0041440D" w:rsidP="00223637">
            <w:pPr>
              <w:spacing w:after="0" w:line="360" w:lineRule="auto"/>
              <w:rPr>
                <w:rFonts w:eastAsia="DFKai-SB" w:cs="Times New Roman"/>
                <w:color w:val="0066FF"/>
                <w:kern w:val="24"/>
                <w:sz w:val="20"/>
                <w:szCs w:val="20"/>
                <w:lang w:bidi="si-LK"/>
              </w:rPr>
            </w:pPr>
            <w:r w:rsidRPr="00240E6C">
              <w:rPr>
                <w:rFonts w:eastAsia="DFKai-SB" w:cs="Times New Roman"/>
                <w:color w:val="0066FF"/>
                <w:kern w:val="24"/>
                <w:sz w:val="20"/>
                <w:szCs w:val="20"/>
                <w:lang w:bidi="si-LK"/>
              </w:rPr>
              <w:t>6FAM·APPEx6-F</w:t>
            </w:r>
          </w:p>
        </w:tc>
        <w:tc>
          <w:tcPr>
            <w:tcW w:w="4721" w:type="dxa"/>
            <w:tcMar>
              <w:top w:w="15" w:type="dxa"/>
              <w:left w:w="108" w:type="dxa"/>
              <w:bottom w:w="0" w:type="dxa"/>
              <w:right w:w="108" w:type="dxa"/>
            </w:tcMar>
          </w:tcPr>
          <w:p w14:paraId="54717214" w14:textId="129D98D4" w:rsidR="0041440D" w:rsidRPr="00240E6C" w:rsidRDefault="0041440D" w:rsidP="00223637">
            <w:pPr>
              <w:spacing w:after="0" w:line="360" w:lineRule="auto"/>
              <w:jc w:val="right"/>
              <w:rPr>
                <w:rFonts w:eastAsia="DFKai-SB" w:cs="Times New Roman"/>
                <w:color w:val="0066FF"/>
                <w:kern w:val="24"/>
                <w:sz w:val="20"/>
                <w:szCs w:val="20"/>
                <w:lang w:bidi="si-LK"/>
              </w:rPr>
            </w:pPr>
            <w:r w:rsidRPr="00240E6C">
              <w:rPr>
                <w:rFonts w:eastAsia="DFKai-SB" w:cs="Times New Roman"/>
                <w:b/>
                <w:bCs/>
                <w:color w:val="0066FF"/>
                <w:kern w:val="24"/>
                <w:sz w:val="20"/>
                <w:szCs w:val="20"/>
                <w:lang w:bidi="si-LK"/>
              </w:rPr>
              <w:t>6FAM-</w:t>
            </w:r>
            <w:r w:rsidRPr="00240E6C">
              <w:rPr>
                <w:rFonts w:eastAsia="DFKai-SB" w:cs="Times New Roman"/>
                <w:color w:val="0066FF"/>
                <w:kern w:val="24"/>
                <w:sz w:val="20"/>
                <w:szCs w:val="20"/>
                <w:lang w:bidi="si-LK"/>
              </w:rPr>
              <w:t>ACAGACTATGCAGATGGGAGTGAAGAC</w:t>
            </w:r>
          </w:p>
        </w:tc>
        <w:tc>
          <w:tcPr>
            <w:tcW w:w="908" w:type="dxa"/>
            <w:tcMar>
              <w:top w:w="15" w:type="dxa"/>
              <w:left w:w="108" w:type="dxa"/>
              <w:bottom w:w="0" w:type="dxa"/>
              <w:right w:w="108" w:type="dxa"/>
            </w:tcMar>
          </w:tcPr>
          <w:p w14:paraId="1F3243EE" w14:textId="42FCCACB" w:rsidR="0041440D" w:rsidRPr="00240E6C" w:rsidRDefault="0041440D" w:rsidP="00223637">
            <w:pPr>
              <w:spacing w:after="0" w:line="360" w:lineRule="auto"/>
              <w:rPr>
                <w:rFonts w:eastAsia="DFKai-SB" w:cs="Times New Roman"/>
                <w:kern w:val="24"/>
                <w:sz w:val="20"/>
                <w:szCs w:val="20"/>
                <w:lang w:bidi="si-LK"/>
              </w:rPr>
            </w:pPr>
            <w:r w:rsidRPr="00240E6C">
              <w:rPr>
                <w:rFonts w:eastAsia="DFKai-SB" w:cs="Times New Roman"/>
                <w:kern w:val="24"/>
                <w:sz w:val="20"/>
                <w:szCs w:val="20"/>
                <w:lang w:bidi="si-LK"/>
              </w:rPr>
              <w:t>21</w:t>
            </w:r>
          </w:p>
        </w:tc>
        <w:tc>
          <w:tcPr>
            <w:tcW w:w="945" w:type="dxa"/>
            <w:tcMar>
              <w:top w:w="15" w:type="dxa"/>
              <w:left w:w="108" w:type="dxa"/>
              <w:bottom w:w="0" w:type="dxa"/>
              <w:right w:w="108" w:type="dxa"/>
            </w:tcMar>
          </w:tcPr>
          <w:p w14:paraId="6664D30E" w14:textId="76FC960D" w:rsidR="0041440D" w:rsidRPr="00240E6C" w:rsidRDefault="0041440D" w:rsidP="00223637">
            <w:pPr>
              <w:spacing w:after="0" w:line="360" w:lineRule="auto"/>
              <w:rPr>
                <w:rFonts w:eastAsia="DFKai-SB" w:cs="Times New Roman"/>
                <w:kern w:val="24"/>
                <w:sz w:val="20"/>
                <w:szCs w:val="20"/>
                <w:lang w:bidi="si-LK"/>
              </w:rPr>
            </w:pPr>
            <w:r w:rsidRPr="00240E6C">
              <w:rPr>
                <w:rFonts w:eastAsia="DFKai-SB" w:cs="Times New Roman"/>
                <w:kern w:val="24"/>
                <w:sz w:val="20"/>
                <w:szCs w:val="20"/>
                <w:lang w:bidi="si-LK"/>
              </w:rPr>
              <w:t>66</w:t>
            </w:r>
          </w:p>
        </w:tc>
      </w:tr>
    </w:tbl>
    <w:p w14:paraId="4B38C371" w14:textId="77777777" w:rsidR="006243BB" w:rsidRPr="00240E6C" w:rsidRDefault="006243BB">
      <w:pPr>
        <w:rPr>
          <w:rFonts w:eastAsia="HY신명조" w:cs="Times New Roman"/>
          <w:color w:val="000000" w:themeColor="text1"/>
        </w:rPr>
      </w:pPr>
    </w:p>
    <w:p w14:paraId="7B10BFF4" w14:textId="77777777" w:rsidR="000963A1" w:rsidRPr="00240E6C" w:rsidRDefault="000963A1">
      <w:pPr>
        <w:rPr>
          <w:rFonts w:eastAsia="HY신명조" w:cs="Times New Roman"/>
          <w:color w:val="000000" w:themeColor="text1"/>
        </w:rPr>
      </w:pPr>
    </w:p>
    <w:p w14:paraId="32FB144C" w14:textId="15B27A76" w:rsidR="000963A1" w:rsidRPr="00240E6C" w:rsidRDefault="000963A1">
      <w:pPr>
        <w:rPr>
          <w:rFonts w:eastAsia="HY신명조" w:cs="Times New Roman"/>
          <w:color w:val="000000" w:themeColor="text1"/>
        </w:rPr>
      </w:pPr>
      <w:r w:rsidRPr="00240E6C">
        <w:rPr>
          <w:rFonts w:eastAsia="HY신명조" w:cs="Times New Roman"/>
          <w:color w:val="000000" w:themeColor="text1"/>
        </w:rPr>
        <w:br w:type="page"/>
      </w:r>
    </w:p>
    <w:p w14:paraId="6C07004A" w14:textId="77777777" w:rsidR="004C6259" w:rsidRPr="00240E6C" w:rsidRDefault="004C6259" w:rsidP="004C6259">
      <w:pPr>
        <w:spacing w:after="0" w:line="360" w:lineRule="auto"/>
        <w:jc w:val="both"/>
        <w:rPr>
          <w:rFonts w:eastAsia="HY신명조" w:cs="Times New Roman"/>
          <w:color w:val="000000" w:themeColor="text1"/>
        </w:rPr>
        <w:sectPr w:rsidR="004C6259" w:rsidRPr="00240E6C" w:rsidSect="00E45150">
          <w:pgSz w:w="14570" w:h="10318" w:orient="landscape" w:code="13"/>
          <w:pgMar w:top="1440" w:right="1701" w:bottom="1440" w:left="1440" w:header="720" w:footer="720" w:gutter="0"/>
          <w:pgBorders w:offsetFrom="page">
            <w:top w:val="double" w:sz="6" w:space="24" w:color="501549" w:themeColor="accent5" w:themeShade="80"/>
            <w:left w:val="double" w:sz="6" w:space="24" w:color="501549" w:themeColor="accent5" w:themeShade="80"/>
            <w:bottom w:val="double" w:sz="6" w:space="24" w:color="501549" w:themeColor="accent5" w:themeShade="80"/>
            <w:right w:val="double" w:sz="6" w:space="24" w:color="501549" w:themeColor="accent5" w:themeShade="80"/>
          </w:pgBorders>
          <w:cols w:space="720"/>
          <w:docGrid w:linePitch="360"/>
        </w:sectPr>
      </w:pPr>
    </w:p>
    <w:p w14:paraId="2CAAFAD3" w14:textId="3E0759C4" w:rsidR="004C6259" w:rsidRPr="00240E6C" w:rsidRDefault="002B0659" w:rsidP="00647B1F">
      <w:pPr>
        <w:pStyle w:val="HeadingMS"/>
        <w:jc w:val="center"/>
        <w:rPr>
          <w:color w:val="000000" w:themeColor="text1"/>
        </w:rPr>
      </w:pPr>
      <w:r w:rsidRPr="00240E6C">
        <w:rPr>
          <w:color w:val="000000" w:themeColor="text1"/>
        </w:rPr>
        <w:lastRenderedPageBreak/>
        <w:t>Supplementary Figures</w:t>
      </w:r>
    </w:p>
    <w:p w14:paraId="632B5A8A" w14:textId="7DF149D9" w:rsidR="004C6259" w:rsidRPr="00240E6C" w:rsidRDefault="004C6259" w:rsidP="00C718BD">
      <w:pPr>
        <w:pStyle w:val="Legendbody"/>
        <w:spacing w:line="360" w:lineRule="auto"/>
        <w:jc w:val="left"/>
        <w:rPr>
          <w:color w:val="000000" w:themeColor="text1"/>
        </w:rPr>
      </w:pPr>
      <w:r w:rsidRPr="00240E6C">
        <w:rPr>
          <w:noProof/>
          <w:color w:val="000000" w:themeColor="text1"/>
        </w:rPr>
        <w:drawing>
          <wp:inline distT="0" distB="0" distL="0" distR="0" wp14:anchorId="01D40F3E" wp14:editId="5DF4D401">
            <wp:extent cx="3567659" cy="6275824"/>
            <wp:effectExtent l="0" t="0" r="0" b="0"/>
            <wp:docPr id="46" name="Picture 45" descr="A screenshot of a cell phone&#10;&#10;AI-generated content may be incorrect.">
              <a:extLst xmlns:a="http://schemas.openxmlformats.org/drawingml/2006/main">
                <a:ext uri="{FF2B5EF4-FFF2-40B4-BE49-F238E27FC236}">
                  <a16:creationId xmlns:a16="http://schemas.microsoft.com/office/drawing/2014/main" id="{077D29F2-DD0D-19D7-2610-8507FEA2B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A screenshot of a cell phone&#10;&#10;AI-generated content may be incorrect.">
                      <a:extLst>
                        <a:ext uri="{FF2B5EF4-FFF2-40B4-BE49-F238E27FC236}">
                          <a16:creationId xmlns:a16="http://schemas.microsoft.com/office/drawing/2014/main" id="{077D29F2-DD0D-19D7-2610-8507FEA2BC66}"/>
                        </a:ext>
                      </a:extLst>
                    </pic:cNvPr>
                    <pic:cNvPicPr>
                      <a:picLocks noChangeAspect="1"/>
                    </pic:cNvPicPr>
                  </pic:nvPicPr>
                  <pic:blipFill>
                    <a:blip r:embed="rId9"/>
                    <a:stretch>
                      <a:fillRect/>
                    </a:stretch>
                  </pic:blipFill>
                  <pic:spPr>
                    <a:xfrm>
                      <a:off x="0" y="0"/>
                      <a:ext cx="3584082" cy="6304714"/>
                    </a:xfrm>
                    <a:prstGeom prst="rect">
                      <a:avLst/>
                    </a:prstGeom>
                  </pic:spPr>
                </pic:pic>
              </a:graphicData>
            </a:graphic>
          </wp:inline>
        </w:drawing>
      </w:r>
    </w:p>
    <w:p w14:paraId="7E14F909" w14:textId="77777777" w:rsidR="00072283" w:rsidRPr="00240E6C" w:rsidRDefault="004C6259" w:rsidP="00C718BD">
      <w:pPr>
        <w:pStyle w:val="Legendbody"/>
        <w:spacing w:line="360" w:lineRule="auto"/>
        <w:jc w:val="left"/>
        <w:rPr>
          <w:b/>
          <w:bCs/>
          <w:color w:val="000000" w:themeColor="text1"/>
        </w:rPr>
      </w:pPr>
      <w:r w:rsidRPr="00240E6C">
        <w:rPr>
          <w:b/>
          <w:bCs/>
          <w:color w:val="000000" w:themeColor="text1"/>
        </w:rPr>
        <w:t>Figure S</w:t>
      </w:r>
      <w:r w:rsidR="00711309" w:rsidRPr="00240E6C">
        <w:rPr>
          <w:b/>
          <w:bCs/>
          <w:color w:val="000000" w:themeColor="text1"/>
        </w:rPr>
        <w:t>1</w:t>
      </w:r>
      <w:r w:rsidR="0009391C" w:rsidRPr="00240E6C">
        <w:rPr>
          <w:b/>
          <w:bCs/>
          <w:color w:val="000000" w:themeColor="text1"/>
        </w:rPr>
        <w:t>:</w:t>
      </w:r>
    </w:p>
    <w:p w14:paraId="4FAD02BD" w14:textId="77777777" w:rsidR="00072283" w:rsidRPr="00240E6C" w:rsidRDefault="00072283">
      <w:pPr>
        <w:rPr>
          <w:rFonts w:eastAsia="HY신명조" w:cs="Times New Roman"/>
          <w:b/>
          <w:bCs/>
          <w:color w:val="000000" w:themeColor="text1"/>
          <w:sz w:val="22"/>
        </w:rPr>
      </w:pPr>
      <w:r w:rsidRPr="00240E6C">
        <w:rPr>
          <w:b/>
          <w:bCs/>
          <w:color w:val="000000" w:themeColor="text1"/>
        </w:rPr>
        <w:br w:type="page"/>
      </w:r>
    </w:p>
    <w:p w14:paraId="3B4EE9B9" w14:textId="77777777" w:rsidR="00072283" w:rsidRPr="00240E6C" w:rsidRDefault="00072283" w:rsidP="00072283">
      <w:pPr>
        <w:pStyle w:val="Legendbody"/>
        <w:spacing w:line="360" w:lineRule="auto"/>
        <w:rPr>
          <w:b/>
          <w:bCs/>
          <w:color w:val="000000" w:themeColor="text1"/>
        </w:rPr>
      </w:pPr>
      <w:r w:rsidRPr="00240E6C">
        <w:rPr>
          <w:b/>
          <w:bCs/>
          <w:color w:val="000000" w:themeColor="text1"/>
        </w:rPr>
        <w:lastRenderedPageBreak/>
        <w:t>Figure S1:</w:t>
      </w:r>
      <w:r w:rsidRPr="00240E6C">
        <w:rPr>
          <w:b/>
          <w:bCs/>
        </w:rPr>
        <w:t xml:space="preserve"> </w:t>
      </w:r>
      <w:r w:rsidRPr="00240E6C">
        <w:rPr>
          <w:b/>
          <w:bCs/>
          <w:color w:val="000000" w:themeColor="text1"/>
        </w:rPr>
        <w:t>Differentiation of SH-SY5Y-derived transgenic neuronal cell lines expressing various APP constructs.</w:t>
      </w:r>
    </w:p>
    <w:p w14:paraId="3DD052B9" w14:textId="559F0C12" w:rsidR="004C6259" w:rsidRPr="00240E6C" w:rsidRDefault="00072283" w:rsidP="00072283">
      <w:pPr>
        <w:pStyle w:val="Legendbody"/>
        <w:spacing w:line="360" w:lineRule="auto"/>
        <w:rPr>
          <w:color w:val="000000" w:themeColor="text1"/>
        </w:rPr>
      </w:pPr>
      <w:r w:rsidRPr="00240E6C">
        <w:rPr>
          <w:color w:val="000000" w:themeColor="text1"/>
        </w:rPr>
        <w:t xml:space="preserve">Representative fluorescence (left panels) and corresponding bright-field (right panels) images of differentiated SH-SY5Y cells stably transfected with (a) Mock control (SH-SY5Y-Mock), (b) AICD50 fragment (SH-SY5Y-AICD50), (c) CTF75 fragment (SH-SY5Y-CTF75), (d) wild-type full-length APP (SH-SY5Y-NaAPP), and (e) Swedish mutant APP (SH-SY5Y-SwAPP). Cells were differentiated and imaged at 20× magnification. Red fluorescence indicates neuronal morphology and differentiation status, with clear neurite extensions and </w:t>
      </w:r>
      <w:proofErr w:type="gramStart"/>
      <w:r w:rsidRPr="00240E6C">
        <w:rPr>
          <w:color w:val="000000" w:themeColor="text1"/>
        </w:rPr>
        <w:t>soma</w:t>
      </w:r>
      <w:proofErr w:type="gramEnd"/>
      <w:r w:rsidRPr="00240E6C">
        <w:rPr>
          <w:color w:val="000000" w:themeColor="text1"/>
        </w:rPr>
        <w:t xml:space="preserve"> localization visible in transfected lines. Bright-field images further confirm the morphological features of neuronal differentiation including cell body clustering and extended </w:t>
      </w:r>
      <w:proofErr w:type="spellStart"/>
      <w:r w:rsidRPr="00240E6C">
        <w:rPr>
          <w:color w:val="000000" w:themeColor="text1"/>
        </w:rPr>
        <w:t>neuritic</w:t>
      </w:r>
      <w:proofErr w:type="spellEnd"/>
      <w:r w:rsidRPr="00240E6C">
        <w:rPr>
          <w:color w:val="000000" w:themeColor="text1"/>
        </w:rPr>
        <w:t xml:space="preserve"> processes. Scale bar: 100 </w:t>
      </w:r>
      <w:proofErr w:type="spellStart"/>
      <w:r w:rsidRPr="00240E6C">
        <w:rPr>
          <w:color w:val="000000" w:themeColor="text1"/>
        </w:rPr>
        <w:t>μm</w:t>
      </w:r>
      <w:proofErr w:type="spellEnd"/>
      <w:r w:rsidRPr="00240E6C">
        <w:rPr>
          <w:color w:val="000000" w:themeColor="text1"/>
        </w:rPr>
        <w:t xml:space="preserve">. </w:t>
      </w:r>
      <w:r w:rsidR="004C6259" w:rsidRPr="00240E6C">
        <w:rPr>
          <w:b/>
          <w:bCs/>
          <w:color w:val="000000" w:themeColor="text1"/>
        </w:rPr>
        <w:br w:type="page"/>
      </w:r>
    </w:p>
    <w:p w14:paraId="48F6AA7F" w14:textId="77777777" w:rsidR="00711309" w:rsidRPr="00240E6C" w:rsidRDefault="00711309" w:rsidP="00C718BD">
      <w:pPr>
        <w:pStyle w:val="Legendbody"/>
        <w:spacing w:line="360" w:lineRule="auto"/>
        <w:jc w:val="left"/>
        <w:rPr>
          <w:color w:val="000000" w:themeColor="text1"/>
        </w:rPr>
      </w:pPr>
    </w:p>
    <w:p w14:paraId="21DA69CB" w14:textId="77777777" w:rsidR="00711309" w:rsidRPr="00240E6C" w:rsidRDefault="00711309" w:rsidP="00711309">
      <w:pPr>
        <w:pStyle w:val="Legendbody"/>
        <w:spacing w:line="360" w:lineRule="auto"/>
        <w:jc w:val="left"/>
        <w:rPr>
          <w:color w:val="000000" w:themeColor="text1"/>
        </w:rPr>
      </w:pPr>
      <w:r w:rsidRPr="00240E6C">
        <w:rPr>
          <w:noProof/>
          <w:color w:val="000000" w:themeColor="text1"/>
        </w:rPr>
        <w:drawing>
          <wp:inline distT="0" distB="0" distL="0" distR="0" wp14:anchorId="4EEEA335" wp14:editId="4C1088EB">
            <wp:extent cx="4681855" cy="2767965"/>
            <wp:effectExtent l="0" t="0" r="4445" b="0"/>
            <wp:docPr id="79522666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26661" name="Picture 1" descr="A screenshot of a computer scree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855" cy="2767965"/>
                    </a:xfrm>
                    <a:prstGeom prst="rect">
                      <a:avLst/>
                    </a:prstGeom>
                    <a:noFill/>
                  </pic:spPr>
                </pic:pic>
              </a:graphicData>
            </a:graphic>
          </wp:inline>
        </w:drawing>
      </w:r>
    </w:p>
    <w:p w14:paraId="11F55A35" w14:textId="77777777" w:rsidR="00072283" w:rsidRPr="00240E6C" w:rsidRDefault="00072283" w:rsidP="00072283">
      <w:pPr>
        <w:pStyle w:val="Legendbody"/>
        <w:spacing w:line="360" w:lineRule="auto"/>
        <w:rPr>
          <w:b/>
          <w:bCs/>
          <w:color w:val="000000" w:themeColor="text1"/>
        </w:rPr>
      </w:pPr>
      <w:r w:rsidRPr="00240E6C">
        <w:rPr>
          <w:b/>
          <w:bCs/>
          <w:color w:val="000000" w:themeColor="text1"/>
        </w:rPr>
        <w:t>Figure S2:</w:t>
      </w:r>
      <w:r w:rsidRPr="00240E6C">
        <w:rPr>
          <w:b/>
          <w:bCs/>
        </w:rPr>
        <w:t xml:space="preserve"> </w:t>
      </w:r>
      <w:r w:rsidRPr="00240E6C">
        <w:rPr>
          <w:b/>
          <w:bCs/>
          <w:color w:val="000000" w:themeColor="text1"/>
        </w:rPr>
        <w:t>Sequencing chromatograms obtained from the cDNA of wild-type and transgenic (</w:t>
      </w:r>
      <w:proofErr w:type="spellStart"/>
      <w:r w:rsidRPr="00240E6C">
        <w:rPr>
          <w:b/>
          <w:bCs/>
          <w:color w:val="000000" w:themeColor="text1"/>
        </w:rPr>
        <w:t>Tg</w:t>
      </w:r>
      <w:proofErr w:type="spellEnd"/>
      <w:r w:rsidRPr="00240E6C">
        <w:rPr>
          <w:b/>
          <w:bCs/>
          <w:color w:val="000000" w:themeColor="text1"/>
        </w:rPr>
        <w:t xml:space="preserve">) SH-SY5Y cells confirming the overexpression of APP with the Swedish mutation in </w:t>
      </w:r>
      <w:proofErr w:type="spellStart"/>
      <w:r w:rsidRPr="00240E6C">
        <w:rPr>
          <w:b/>
          <w:bCs/>
          <w:color w:val="000000" w:themeColor="text1"/>
        </w:rPr>
        <w:t>Tg</w:t>
      </w:r>
      <w:proofErr w:type="spellEnd"/>
      <w:r w:rsidRPr="00240E6C">
        <w:rPr>
          <w:b/>
          <w:bCs/>
          <w:color w:val="000000" w:themeColor="text1"/>
        </w:rPr>
        <w:t xml:space="preserve"> SH-SY5Y cells. </w:t>
      </w:r>
    </w:p>
    <w:p w14:paraId="0926FCD1" w14:textId="77777777" w:rsidR="00072283" w:rsidRPr="00240E6C" w:rsidRDefault="00072283" w:rsidP="00072283">
      <w:pPr>
        <w:pStyle w:val="Legendbody"/>
        <w:spacing w:line="360" w:lineRule="auto"/>
        <w:rPr>
          <w:color w:val="000000" w:themeColor="text1"/>
        </w:rPr>
      </w:pPr>
      <w:r w:rsidRPr="00240E6C">
        <w:rPr>
          <w:color w:val="000000" w:themeColor="text1"/>
        </w:rPr>
        <w:t>The top chromatogram (Na) represents the wild-type (Native) cDNA sequence, showing consistent GA peaks at the relevant position, while the lower chromatogram (</w:t>
      </w:r>
      <w:proofErr w:type="spellStart"/>
      <w:r w:rsidRPr="00240E6C">
        <w:rPr>
          <w:color w:val="000000" w:themeColor="text1"/>
        </w:rPr>
        <w:t>Sw</w:t>
      </w:r>
      <w:proofErr w:type="spellEnd"/>
      <w:r w:rsidRPr="00240E6C">
        <w:rPr>
          <w:color w:val="000000" w:themeColor="text1"/>
        </w:rPr>
        <w:t xml:space="preserve">) corresponds to the </w:t>
      </w:r>
      <w:proofErr w:type="spellStart"/>
      <w:r w:rsidRPr="00240E6C">
        <w:rPr>
          <w:color w:val="000000" w:themeColor="text1"/>
        </w:rPr>
        <w:t>Tg</w:t>
      </w:r>
      <w:proofErr w:type="spellEnd"/>
      <w:r w:rsidRPr="00240E6C">
        <w:rPr>
          <w:color w:val="000000" w:themeColor="text1"/>
        </w:rPr>
        <w:t xml:space="preserve"> sequence, demonstrating the overlapping signals of mutant TC expression and native GA expression. </w:t>
      </w:r>
      <w:proofErr w:type="spellStart"/>
      <w:r w:rsidRPr="00240E6C">
        <w:rPr>
          <w:color w:val="000000" w:themeColor="text1"/>
        </w:rPr>
        <w:t>Tg</w:t>
      </w:r>
      <w:proofErr w:type="spellEnd"/>
      <w:r w:rsidRPr="00240E6C">
        <w:rPr>
          <w:color w:val="000000" w:themeColor="text1"/>
        </w:rPr>
        <w:t xml:space="preserve"> cells overexpress APP carrying the Swedish mutation (KM670/671NL). The Swedish mutation results in a GA to TC nucleotide substitution, identified as a distinct peak in the sequencing chromatogram. In the chromatogram for the </w:t>
      </w:r>
      <w:proofErr w:type="spellStart"/>
      <w:r w:rsidRPr="00240E6C">
        <w:rPr>
          <w:color w:val="000000" w:themeColor="text1"/>
        </w:rPr>
        <w:t>Tg</w:t>
      </w:r>
      <w:proofErr w:type="spellEnd"/>
      <w:r w:rsidRPr="00240E6C">
        <w:rPr>
          <w:color w:val="000000" w:themeColor="text1"/>
        </w:rPr>
        <w:t xml:space="preserve"> sequence, the GA to TC mutation introduces noticeable changes in peak patterns. These alterations are superimposed on the smaller, native GA expression signals, which are still detectable in the </w:t>
      </w:r>
      <w:proofErr w:type="spellStart"/>
      <w:r w:rsidRPr="00240E6C">
        <w:rPr>
          <w:color w:val="000000" w:themeColor="text1"/>
        </w:rPr>
        <w:t>Tg</w:t>
      </w:r>
      <w:proofErr w:type="spellEnd"/>
      <w:r w:rsidRPr="00240E6C">
        <w:rPr>
          <w:color w:val="000000" w:themeColor="text1"/>
        </w:rPr>
        <w:t xml:space="preserve"> sequence as minor peaks, reflecting the presence of endogenous APP </w:t>
      </w:r>
      <w:proofErr w:type="gramStart"/>
      <w:r w:rsidRPr="00240E6C">
        <w:rPr>
          <w:color w:val="000000" w:themeColor="text1"/>
        </w:rPr>
        <w:t>expression</w:t>
      </w:r>
      <w:proofErr w:type="gramEnd"/>
      <w:r w:rsidRPr="00240E6C">
        <w:rPr>
          <w:color w:val="000000" w:themeColor="text1"/>
        </w:rPr>
        <w:t xml:space="preserve">. The chromatogram highlights these differences in nucleotide sequences, allowing differentiation between native APP expression and overexpressed Swedish-mutant APP in </w:t>
      </w:r>
      <w:proofErr w:type="spellStart"/>
      <w:r w:rsidRPr="00240E6C">
        <w:rPr>
          <w:color w:val="000000" w:themeColor="text1"/>
        </w:rPr>
        <w:t>Tg</w:t>
      </w:r>
      <w:proofErr w:type="spellEnd"/>
      <w:r w:rsidRPr="00240E6C">
        <w:rPr>
          <w:color w:val="000000" w:themeColor="text1"/>
        </w:rPr>
        <w:t xml:space="preserve"> cells.</w:t>
      </w:r>
    </w:p>
    <w:p w14:paraId="00D01374" w14:textId="77777777" w:rsidR="00072283" w:rsidRPr="00240E6C" w:rsidRDefault="00072283">
      <w:pPr>
        <w:rPr>
          <w:rFonts w:eastAsia="HY신명조" w:cs="Times New Roman"/>
          <w:color w:val="000000" w:themeColor="text1"/>
          <w:sz w:val="22"/>
        </w:rPr>
      </w:pPr>
      <w:r w:rsidRPr="00240E6C">
        <w:rPr>
          <w:color w:val="000000" w:themeColor="text1"/>
        </w:rPr>
        <w:br w:type="page"/>
      </w:r>
    </w:p>
    <w:p w14:paraId="6CCD7A51" w14:textId="77777777" w:rsidR="00711309" w:rsidRPr="00240E6C" w:rsidRDefault="00711309" w:rsidP="00C718BD">
      <w:pPr>
        <w:pStyle w:val="Legendbody"/>
        <w:spacing w:line="360" w:lineRule="auto"/>
        <w:jc w:val="left"/>
        <w:rPr>
          <w:color w:val="000000" w:themeColor="text1"/>
        </w:rPr>
      </w:pPr>
    </w:p>
    <w:p w14:paraId="0767E60A" w14:textId="3969235A" w:rsidR="00711309" w:rsidRPr="00240E6C" w:rsidRDefault="0009391C" w:rsidP="00C718BD">
      <w:pPr>
        <w:pStyle w:val="Legendbody"/>
        <w:spacing w:line="360" w:lineRule="auto"/>
        <w:jc w:val="left"/>
        <w:rPr>
          <w:color w:val="000000" w:themeColor="text1"/>
        </w:rPr>
      </w:pPr>
      <w:r w:rsidRPr="00240E6C">
        <w:rPr>
          <w:noProof/>
          <w:color w:val="000000" w:themeColor="text1"/>
        </w:rPr>
        <w:drawing>
          <wp:inline distT="0" distB="0" distL="0" distR="0" wp14:anchorId="697AF6F0" wp14:editId="77ED579D">
            <wp:extent cx="4691270" cy="3462949"/>
            <wp:effectExtent l="0" t="0" r="0" b="4445"/>
            <wp:docPr id="141074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2143" cy="3478357"/>
                    </a:xfrm>
                    <a:prstGeom prst="rect">
                      <a:avLst/>
                    </a:prstGeom>
                    <a:noFill/>
                  </pic:spPr>
                </pic:pic>
              </a:graphicData>
            </a:graphic>
          </wp:inline>
        </w:drawing>
      </w:r>
    </w:p>
    <w:p w14:paraId="388CF7F6" w14:textId="77777777" w:rsidR="0009391C" w:rsidRPr="00240E6C" w:rsidRDefault="0009391C" w:rsidP="00C718BD">
      <w:pPr>
        <w:pStyle w:val="Legendbody"/>
        <w:spacing w:line="360" w:lineRule="auto"/>
        <w:jc w:val="left"/>
        <w:rPr>
          <w:color w:val="000000" w:themeColor="text1"/>
        </w:rPr>
      </w:pPr>
    </w:p>
    <w:p w14:paraId="0C7333C9" w14:textId="77777777" w:rsidR="00072283" w:rsidRPr="00240E6C" w:rsidRDefault="00072283" w:rsidP="00072283">
      <w:pPr>
        <w:pStyle w:val="Legendbody"/>
        <w:spacing w:line="360" w:lineRule="auto"/>
        <w:rPr>
          <w:b/>
          <w:bCs/>
          <w:color w:val="000000" w:themeColor="text1"/>
        </w:rPr>
      </w:pPr>
      <w:r w:rsidRPr="00240E6C">
        <w:rPr>
          <w:b/>
          <w:bCs/>
          <w:color w:val="000000" w:themeColor="text1"/>
        </w:rPr>
        <w:t>Figure S3:</w:t>
      </w:r>
      <w:r w:rsidRPr="00240E6C">
        <w:rPr>
          <w:b/>
          <w:bCs/>
        </w:rPr>
        <w:t xml:space="preserve"> </w:t>
      </w:r>
      <w:r w:rsidRPr="00240E6C">
        <w:rPr>
          <w:b/>
          <w:bCs/>
          <w:color w:val="000000" w:themeColor="text1"/>
        </w:rPr>
        <w:t>Full-length Western blot images of APP expression in transgenic SH-SY5Y cell lines.</w:t>
      </w:r>
    </w:p>
    <w:p w14:paraId="7E3FDBFA" w14:textId="1BD28D22" w:rsidR="0009391C" w:rsidRPr="00240E6C" w:rsidRDefault="00072283" w:rsidP="00072283">
      <w:pPr>
        <w:pStyle w:val="Legendbody"/>
        <w:spacing w:line="360" w:lineRule="auto"/>
        <w:rPr>
          <w:color w:val="000000" w:themeColor="text1"/>
        </w:rPr>
      </w:pPr>
      <w:r w:rsidRPr="00240E6C">
        <w:rPr>
          <w:color w:val="000000" w:themeColor="text1"/>
        </w:rPr>
        <w:t xml:space="preserve">Western blot analysis of APP fragment expression in undifferentiated (left blot) and differentiated (right blot) SH-SY5Y cell lines stably overexpressing Mock (wild-type control), AICD50, CTF75, </w:t>
      </w:r>
      <w:proofErr w:type="spellStart"/>
      <w:r w:rsidRPr="00240E6C">
        <w:rPr>
          <w:color w:val="000000" w:themeColor="text1"/>
        </w:rPr>
        <w:t>NaAPP</w:t>
      </w:r>
      <w:proofErr w:type="spellEnd"/>
      <w:r w:rsidRPr="00240E6C">
        <w:rPr>
          <w:color w:val="000000" w:themeColor="text1"/>
        </w:rPr>
        <w:t xml:space="preserve">, and </w:t>
      </w:r>
      <w:proofErr w:type="spellStart"/>
      <w:r w:rsidRPr="00240E6C">
        <w:rPr>
          <w:color w:val="000000" w:themeColor="text1"/>
        </w:rPr>
        <w:t>SwAPP</w:t>
      </w:r>
      <w:proofErr w:type="spellEnd"/>
      <w:r w:rsidRPr="00240E6C">
        <w:rPr>
          <w:color w:val="000000" w:themeColor="text1"/>
        </w:rPr>
        <w:t xml:space="preserve"> constructs. The blots were probed with antibodies specific to APP fragments to confirm transgene expression. ACTB (β-actin) was used as a loading control for normalization. Enhanced expression of the respective APP </w:t>
      </w:r>
      <w:proofErr w:type="gramStart"/>
      <w:r w:rsidRPr="00240E6C">
        <w:rPr>
          <w:color w:val="000000" w:themeColor="text1"/>
        </w:rPr>
        <w:t>fragment</w:t>
      </w:r>
      <w:proofErr w:type="gramEnd"/>
      <w:r w:rsidRPr="00240E6C">
        <w:rPr>
          <w:color w:val="000000" w:themeColor="text1"/>
        </w:rPr>
        <w:t xml:space="preserve"> is observed in each corresponding transgenic line, both before and after neuronal differentiation. These full blot images correspond to the cropped data presented in Figure 2B of the main manuscript and provide validation of the specificity and size of the detected bands.</w:t>
      </w:r>
    </w:p>
    <w:p w14:paraId="6FFA823D" w14:textId="77777777" w:rsidR="00227BEA" w:rsidRPr="00240E6C" w:rsidRDefault="0009391C">
      <w:pPr>
        <w:rPr>
          <w:color w:val="000000" w:themeColor="text1"/>
        </w:rPr>
        <w:sectPr w:rsidR="00227BEA" w:rsidRPr="00240E6C" w:rsidSect="00E45150">
          <w:footerReference w:type="default" r:id="rId12"/>
          <w:pgSz w:w="10318" w:h="14570" w:code="13"/>
          <w:pgMar w:top="1701" w:right="1440" w:bottom="1440" w:left="1440" w:header="720" w:footer="720" w:gutter="0"/>
          <w:pgBorders w:offsetFrom="page">
            <w:top w:val="double" w:sz="6" w:space="24" w:color="501549" w:themeColor="accent5" w:themeShade="80"/>
            <w:left w:val="double" w:sz="6" w:space="24" w:color="501549" w:themeColor="accent5" w:themeShade="80"/>
            <w:bottom w:val="double" w:sz="6" w:space="24" w:color="501549" w:themeColor="accent5" w:themeShade="80"/>
            <w:right w:val="double" w:sz="6" w:space="24" w:color="501549" w:themeColor="accent5" w:themeShade="80"/>
          </w:pgBorders>
          <w:cols w:space="720"/>
          <w:docGrid w:linePitch="360"/>
        </w:sectPr>
      </w:pPr>
      <w:r w:rsidRPr="00240E6C">
        <w:rPr>
          <w:color w:val="000000" w:themeColor="text1"/>
        </w:rPr>
        <w:br w:type="page"/>
      </w:r>
    </w:p>
    <w:p w14:paraId="217201DD" w14:textId="2DBE3D26" w:rsidR="0009391C" w:rsidRPr="00240E6C" w:rsidRDefault="0009391C">
      <w:pPr>
        <w:rPr>
          <w:rFonts w:eastAsia="HY신명조" w:cs="Times New Roman"/>
          <w:color w:val="000000" w:themeColor="text1"/>
          <w:sz w:val="22"/>
        </w:rPr>
      </w:pPr>
    </w:p>
    <w:p w14:paraId="17E87EF2" w14:textId="77777777" w:rsidR="00227BEA" w:rsidRPr="00240E6C" w:rsidRDefault="00227BEA">
      <w:pPr>
        <w:rPr>
          <w:rFonts w:eastAsia="HY신명조" w:cs="Times New Roman"/>
          <w:color w:val="000000" w:themeColor="text1"/>
          <w:sz w:val="22"/>
        </w:rPr>
      </w:pPr>
    </w:p>
    <w:p w14:paraId="2E066CA8" w14:textId="1221BFE5" w:rsidR="00227BEA" w:rsidRPr="00240E6C" w:rsidRDefault="00227BEA">
      <w:pPr>
        <w:rPr>
          <w:rFonts w:eastAsia="HY신명조" w:cs="Times New Roman"/>
          <w:color w:val="000000" w:themeColor="text1"/>
          <w:sz w:val="22"/>
        </w:rPr>
      </w:pPr>
      <w:r w:rsidRPr="00240E6C">
        <w:rPr>
          <w:rFonts w:eastAsia="HY신명조" w:cs="Times New Roman"/>
          <w:noProof/>
          <w:color w:val="000000" w:themeColor="text1"/>
          <w:sz w:val="22"/>
        </w:rPr>
        <w:drawing>
          <wp:inline distT="0" distB="0" distL="0" distR="0" wp14:anchorId="266050B2" wp14:editId="584C73FA">
            <wp:extent cx="7236178" cy="2921731"/>
            <wp:effectExtent l="0" t="0" r="3175" b="0"/>
            <wp:docPr id="314347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87200" cy="2942332"/>
                    </a:xfrm>
                    <a:prstGeom prst="rect">
                      <a:avLst/>
                    </a:prstGeom>
                    <a:noFill/>
                  </pic:spPr>
                </pic:pic>
              </a:graphicData>
            </a:graphic>
          </wp:inline>
        </w:drawing>
      </w:r>
    </w:p>
    <w:p w14:paraId="0E2E1EC7" w14:textId="54C3FE9E" w:rsidR="00227BEA" w:rsidRPr="00240E6C" w:rsidRDefault="00227BEA">
      <w:pPr>
        <w:rPr>
          <w:rFonts w:eastAsia="HY신명조" w:cs="Times New Roman"/>
          <w:b/>
          <w:bCs/>
          <w:color w:val="000000" w:themeColor="text1"/>
          <w:sz w:val="22"/>
        </w:rPr>
      </w:pPr>
      <w:r w:rsidRPr="00240E6C">
        <w:rPr>
          <w:b/>
          <w:bCs/>
          <w:color w:val="000000" w:themeColor="text1"/>
        </w:rPr>
        <w:t>Figure S4:</w:t>
      </w:r>
    </w:p>
    <w:p w14:paraId="34B41024" w14:textId="77777777" w:rsidR="00227BEA" w:rsidRPr="00240E6C" w:rsidRDefault="00227BEA">
      <w:pPr>
        <w:rPr>
          <w:rFonts w:eastAsia="HY신명조" w:cs="Times New Roman"/>
          <w:color w:val="000000" w:themeColor="text1"/>
          <w:sz w:val="22"/>
        </w:rPr>
        <w:sectPr w:rsidR="00227BEA" w:rsidRPr="00240E6C" w:rsidSect="00E45150">
          <w:pgSz w:w="14570" w:h="10318" w:orient="landscape" w:code="13"/>
          <w:pgMar w:top="1440" w:right="1701" w:bottom="1440" w:left="1440" w:header="720" w:footer="720" w:gutter="0"/>
          <w:pgBorders w:offsetFrom="page">
            <w:top w:val="double" w:sz="6" w:space="24" w:color="501549" w:themeColor="accent5" w:themeShade="80"/>
            <w:left w:val="double" w:sz="6" w:space="24" w:color="501549" w:themeColor="accent5" w:themeShade="80"/>
            <w:bottom w:val="double" w:sz="6" w:space="24" w:color="501549" w:themeColor="accent5" w:themeShade="80"/>
            <w:right w:val="double" w:sz="6" w:space="24" w:color="501549" w:themeColor="accent5" w:themeShade="80"/>
          </w:pgBorders>
          <w:cols w:space="720"/>
          <w:docGrid w:linePitch="360"/>
        </w:sectPr>
      </w:pPr>
      <w:r w:rsidRPr="00240E6C">
        <w:rPr>
          <w:rFonts w:eastAsia="HY신명조" w:cs="Times New Roman"/>
          <w:color w:val="000000" w:themeColor="text1"/>
          <w:sz w:val="22"/>
        </w:rPr>
        <w:br w:type="page"/>
      </w:r>
    </w:p>
    <w:p w14:paraId="37E0AA0E" w14:textId="77777777" w:rsidR="00072283" w:rsidRPr="00240E6C" w:rsidRDefault="00072283" w:rsidP="00072283">
      <w:pPr>
        <w:jc w:val="both"/>
        <w:rPr>
          <w:b/>
          <w:bCs/>
          <w:color w:val="000000" w:themeColor="text1"/>
        </w:rPr>
      </w:pPr>
      <w:r w:rsidRPr="00240E6C">
        <w:rPr>
          <w:b/>
          <w:bCs/>
          <w:color w:val="000000" w:themeColor="text1"/>
        </w:rPr>
        <w:lastRenderedPageBreak/>
        <w:t>Figure S4:</w:t>
      </w:r>
      <w:r w:rsidRPr="00240E6C">
        <w:rPr>
          <w:b/>
          <w:bCs/>
        </w:rPr>
        <w:t xml:space="preserve"> </w:t>
      </w:r>
      <w:r w:rsidRPr="00240E6C">
        <w:rPr>
          <w:b/>
          <w:bCs/>
          <w:color w:val="000000" w:themeColor="text1"/>
        </w:rPr>
        <w:t>Full electropherogram profiles of APP transcript fragments spanning exons 6 to 9 in differentiated SH-SY5Y transgenic cell lines.</w:t>
      </w:r>
    </w:p>
    <w:p w14:paraId="40E8BAFF" w14:textId="71E4C234" w:rsidR="00072283" w:rsidRDefault="00072283" w:rsidP="00072283">
      <w:pPr>
        <w:jc w:val="both"/>
        <w:rPr>
          <w:rFonts w:eastAsia="HY신명조" w:cs="Times New Roman"/>
          <w:color w:val="000000" w:themeColor="text1"/>
          <w:sz w:val="22"/>
        </w:rPr>
      </w:pPr>
      <w:r w:rsidRPr="00240E6C">
        <w:rPr>
          <w:color w:val="000000" w:themeColor="text1"/>
        </w:rPr>
        <w:t xml:space="preserve">Capillary electrophoresis analysis showing three biological replicates for each differentiated SH-SY5Y-derived transgenic cell line: Mock (wild-type control), AICD50, CTF75, </w:t>
      </w:r>
      <w:proofErr w:type="spellStart"/>
      <w:r w:rsidRPr="00240E6C">
        <w:rPr>
          <w:color w:val="000000" w:themeColor="text1"/>
        </w:rPr>
        <w:t>NaAPP</w:t>
      </w:r>
      <w:proofErr w:type="spellEnd"/>
      <w:r w:rsidRPr="00240E6C">
        <w:rPr>
          <w:color w:val="000000" w:themeColor="text1"/>
        </w:rPr>
        <w:t xml:space="preserve">, and </w:t>
      </w:r>
      <w:proofErr w:type="spellStart"/>
      <w:r w:rsidRPr="00240E6C">
        <w:rPr>
          <w:color w:val="000000" w:themeColor="text1"/>
        </w:rPr>
        <w:t>SwAPP</w:t>
      </w:r>
      <w:proofErr w:type="spellEnd"/>
      <w:r w:rsidRPr="00240E6C">
        <w:rPr>
          <w:color w:val="000000" w:themeColor="text1"/>
        </w:rPr>
        <w:t>. The electropherograms represent the relative abundance and size distribution of APP-amplified cDNA fragments spanning exons 6</w:t>
      </w:r>
      <w:r w:rsidR="00C65BAE" w:rsidRPr="00240E6C">
        <w:rPr>
          <w:color w:val="000000" w:themeColor="text1"/>
        </w:rPr>
        <w:t>-</w:t>
      </w:r>
      <w:r w:rsidRPr="00240E6C">
        <w:rPr>
          <w:color w:val="000000" w:themeColor="text1"/>
        </w:rPr>
        <w:t xml:space="preserve">9, detected using FAM-labeled primers. Distinct transcript-fragment profiles are observed among the APP-expressing cell lines, reflecting the differential expression and processing of APP variants. The Mock cell line shows a baseline fragment pattern, while AICD50, CTF75, </w:t>
      </w:r>
      <w:proofErr w:type="spellStart"/>
      <w:r w:rsidRPr="00240E6C">
        <w:rPr>
          <w:color w:val="000000" w:themeColor="text1"/>
        </w:rPr>
        <w:t>NaAPP</w:t>
      </w:r>
      <w:proofErr w:type="spellEnd"/>
      <w:r w:rsidRPr="00240E6C">
        <w:rPr>
          <w:color w:val="000000" w:themeColor="text1"/>
        </w:rPr>
        <w:t xml:space="preserve">, and </w:t>
      </w:r>
      <w:proofErr w:type="spellStart"/>
      <w:r w:rsidRPr="00240E6C">
        <w:rPr>
          <w:color w:val="000000" w:themeColor="text1"/>
        </w:rPr>
        <w:t>SwAPP</w:t>
      </w:r>
      <w:proofErr w:type="spellEnd"/>
      <w:r w:rsidRPr="00240E6C">
        <w:rPr>
          <w:color w:val="000000" w:themeColor="text1"/>
        </w:rPr>
        <w:t xml:space="preserve"> lines exhibit additional or altered peaks consistent with overexpression of their respective APP constructs. These replicate data support the summary presented in Figure 7 and confirm reproducibility of APP fragment amplification.</w:t>
      </w:r>
    </w:p>
    <w:p w14:paraId="73307C8C" w14:textId="79E88F20" w:rsidR="0009391C" w:rsidRPr="00757259" w:rsidRDefault="0009391C" w:rsidP="00757259">
      <w:pPr>
        <w:rPr>
          <w:rFonts w:eastAsia="HY신명조" w:cs="Times New Roman"/>
          <w:color w:val="000000" w:themeColor="text1"/>
          <w:sz w:val="22"/>
        </w:rPr>
      </w:pPr>
    </w:p>
    <w:sectPr w:rsidR="0009391C" w:rsidRPr="00757259" w:rsidSect="00E45150">
      <w:pgSz w:w="10318" w:h="14570" w:code="13"/>
      <w:pgMar w:top="1701" w:right="1440" w:bottom="1440" w:left="1440" w:header="720" w:footer="720" w:gutter="0"/>
      <w:pgBorders w:offsetFrom="page">
        <w:top w:val="double" w:sz="6" w:space="24" w:color="501549" w:themeColor="accent5" w:themeShade="80"/>
        <w:left w:val="double" w:sz="6" w:space="24" w:color="501549" w:themeColor="accent5" w:themeShade="80"/>
        <w:bottom w:val="double" w:sz="6" w:space="24" w:color="501549" w:themeColor="accent5" w:themeShade="80"/>
        <w:right w:val="double" w:sz="6" w:space="24" w:color="501549" w:themeColor="accent5"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C696B" w14:textId="77777777" w:rsidR="008B61FB" w:rsidRDefault="008B61FB" w:rsidP="00611B62">
      <w:pPr>
        <w:spacing w:after="0" w:line="240" w:lineRule="auto"/>
      </w:pPr>
      <w:r>
        <w:separator/>
      </w:r>
    </w:p>
    <w:p w14:paraId="3A74E458" w14:textId="77777777" w:rsidR="008B61FB" w:rsidRDefault="008B61FB"/>
  </w:endnote>
  <w:endnote w:type="continuationSeparator" w:id="0">
    <w:p w14:paraId="1F5FBC62" w14:textId="77777777" w:rsidR="008B61FB" w:rsidRDefault="008B61FB" w:rsidP="00611B62">
      <w:pPr>
        <w:spacing w:after="0" w:line="240" w:lineRule="auto"/>
      </w:pPr>
      <w:r>
        <w:continuationSeparator/>
      </w:r>
    </w:p>
    <w:p w14:paraId="36CAB273" w14:textId="77777777" w:rsidR="008B61FB" w:rsidRDefault="008B61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맑은 고딕">
    <w:panose1 w:val="020B0503020000020004"/>
    <w:charset w:val="81"/>
    <w:family w:val="modern"/>
    <w:pitch w:val="variable"/>
    <w:sig w:usb0="9000002F" w:usb1="29D77CFB" w:usb2="00000012" w:usb3="00000000" w:csb0="00080001" w:csb1="00000000"/>
  </w:font>
  <w:font w:name="Iskoola Pota">
    <w:charset w:val="00"/>
    <w:family w:val="swiss"/>
    <w:pitch w:val="variable"/>
    <w:sig w:usb0="00000003" w:usb1="00000000" w:usb2="00000200" w:usb3="00000000" w:csb0="00000001" w:csb1="00000000"/>
  </w:font>
  <w:font w:name="HY신명조">
    <w:altName w:val="바탕"/>
    <w:charset w:val="81"/>
    <w:family w:val="roman"/>
    <w:pitch w:val="variable"/>
    <w:sig w:usb0="900002A7" w:usb1="29D77CF9" w:usb2="00000010" w:usb3="00000000" w:csb0="00080000" w:csb1="00000000"/>
  </w:font>
  <w:font w:name="Aptos Display">
    <w:charset w:val="00"/>
    <w:family w:val="swiss"/>
    <w:pitch w:val="variable"/>
    <w:sig w:usb0="20000287" w:usb1="00000003" w:usb2="00000000" w:usb3="00000000" w:csb0="0000019F" w:csb1="00000000"/>
  </w:font>
  <w:font w:name="함초롬바탕">
    <w:altName w:val="바탕"/>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한컴바탕">
    <w:altName w:val="바탕"/>
    <w:charset w:val="81"/>
    <w:family w:val="roman"/>
    <w:pitch w:val="variable"/>
    <w:sig w:usb0="00000000" w:usb1="FBDFFFFF" w:usb2="00FFFFFF" w:usb3="00000000" w:csb0="803F01FF" w:csb1="00000000"/>
  </w:font>
  <w:font w:name="가는안상수체">
    <w:altName w:val="바탕"/>
    <w:panose1 w:val="00000000000000000000"/>
    <w:charset w:val="81"/>
    <w:family w:val="auto"/>
    <w:notTrueType/>
    <w:pitch w:val="variable"/>
    <w:sig w:usb0="00000000" w:usb1="09060000" w:usb2="00000010" w:usb3="00000000" w:csb0="00080000" w:csb1="00000000"/>
  </w:font>
  <w:font w:name="DFKai-SB">
    <w:altName w:val="Microsoft YaHei"/>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867964656"/>
      <w:docPartObj>
        <w:docPartGallery w:val="Page Numbers (Bottom of Page)"/>
        <w:docPartUnique/>
      </w:docPartObj>
    </w:sdtPr>
    <w:sdtEndPr>
      <w:rPr>
        <w:noProof/>
      </w:rPr>
    </w:sdtEndPr>
    <w:sdtContent>
      <w:p w14:paraId="4D75F824" w14:textId="77777777" w:rsidR="004C6259" w:rsidRDefault="004C62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BD5ABD" w14:textId="77777777" w:rsidR="004C6259" w:rsidRPr="00CF2A6D" w:rsidRDefault="004C6259" w:rsidP="006576ED">
    <w:pPr>
      <w:pStyle w:val="Footer"/>
      <w:jc w:val="center"/>
      <w:rPr>
        <w:rFonts w:ascii="HY신명조" w:eastAsia="HY신명조"/>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A23F0" w14:textId="77777777" w:rsidR="003A3C67" w:rsidRPr="00CF2A6D" w:rsidRDefault="003A3C67" w:rsidP="006576ED">
    <w:pPr>
      <w:pStyle w:val="Footer"/>
      <w:jc w:val="center"/>
      <w:rPr>
        <w:rFonts w:ascii="HY신명조" w:eastAsia="HY신명조"/>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E6046" w14:textId="77777777" w:rsidR="008B61FB" w:rsidRDefault="008B61FB" w:rsidP="00611B62">
      <w:pPr>
        <w:spacing w:after="0" w:line="240" w:lineRule="auto"/>
      </w:pPr>
      <w:r>
        <w:separator/>
      </w:r>
    </w:p>
    <w:p w14:paraId="7AD02AD4" w14:textId="77777777" w:rsidR="008B61FB" w:rsidRDefault="008B61FB"/>
  </w:footnote>
  <w:footnote w:type="continuationSeparator" w:id="0">
    <w:p w14:paraId="0FF03934" w14:textId="77777777" w:rsidR="008B61FB" w:rsidRDefault="008B61FB" w:rsidP="00611B62">
      <w:pPr>
        <w:spacing w:after="0" w:line="240" w:lineRule="auto"/>
      </w:pPr>
      <w:r>
        <w:continuationSeparator/>
      </w:r>
    </w:p>
    <w:p w14:paraId="0DCF364B" w14:textId="77777777" w:rsidR="008B61FB" w:rsidRDefault="008B61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0C4"/>
    <w:multiLevelType w:val="multilevel"/>
    <w:tmpl w:val="51220E5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113E06"/>
    <w:multiLevelType w:val="hybridMultilevel"/>
    <w:tmpl w:val="5C76B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61863"/>
    <w:multiLevelType w:val="multilevel"/>
    <w:tmpl w:val="2FBC9A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 w15:restartNumberingAfterBreak="0">
    <w:nsid w:val="0B2F38E7"/>
    <w:multiLevelType w:val="multilevel"/>
    <w:tmpl w:val="2FBC9A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4" w15:restartNumberingAfterBreak="0">
    <w:nsid w:val="0DD14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01814AE"/>
    <w:multiLevelType w:val="hybridMultilevel"/>
    <w:tmpl w:val="5138396A"/>
    <w:lvl w:ilvl="0" w:tplc="DD9E873A">
      <w:start w:val="1"/>
      <w:numFmt w:val="decimal"/>
      <w:lvlText w:val="%1.1"/>
      <w:lvlJc w:val="righ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D078B"/>
    <w:multiLevelType w:val="multilevel"/>
    <w:tmpl w:val="0409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EC0E1E"/>
    <w:multiLevelType w:val="hybridMultilevel"/>
    <w:tmpl w:val="4B64B03A"/>
    <w:lvl w:ilvl="0" w:tplc="68504E16">
      <w:start w:val="1"/>
      <w:numFmt w:val="decimal"/>
      <w:lvlText w:val="[%1]"/>
      <w:lvlJc w:val="left"/>
      <w:pPr>
        <w:ind w:left="795" w:hanging="79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B6531B"/>
    <w:multiLevelType w:val="multilevel"/>
    <w:tmpl w:val="0409001F"/>
    <w:numStyleLink w:val="Style3"/>
  </w:abstractNum>
  <w:abstractNum w:abstractNumId="9" w15:restartNumberingAfterBreak="0">
    <w:nsid w:val="1F332808"/>
    <w:multiLevelType w:val="multilevel"/>
    <w:tmpl w:val="0409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296648"/>
    <w:multiLevelType w:val="multilevel"/>
    <w:tmpl w:val="0882D582"/>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1" w15:restartNumberingAfterBreak="0">
    <w:nsid w:val="26386B38"/>
    <w:multiLevelType w:val="multilevel"/>
    <w:tmpl w:val="0409001F"/>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9C243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F53A54"/>
    <w:multiLevelType w:val="multilevel"/>
    <w:tmpl w:val="0409001F"/>
    <w:styleLink w:val="Styl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9003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DB7ECD"/>
    <w:multiLevelType w:val="hybridMultilevel"/>
    <w:tmpl w:val="9830F3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91E80"/>
    <w:multiLevelType w:val="multilevel"/>
    <w:tmpl w:val="0409001F"/>
    <w:numStyleLink w:val="Style1"/>
  </w:abstractNum>
  <w:abstractNum w:abstractNumId="17" w15:restartNumberingAfterBreak="0">
    <w:nsid w:val="470723ED"/>
    <w:multiLevelType w:val="multilevel"/>
    <w:tmpl w:val="2FBC9A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8" w15:restartNumberingAfterBreak="0">
    <w:nsid w:val="47E567B3"/>
    <w:multiLevelType w:val="hybridMultilevel"/>
    <w:tmpl w:val="0E4E01A8"/>
    <w:lvl w:ilvl="0" w:tplc="7626EE86">
      <w:start w:val="1"/>
      <w:numFmt w:val="decimal"/>
      <w:lvlText w:val="[%1]"/>
      <w:lvlJc w:val="left"/>
      <w:pPr>
        <w:ind w:left="755"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506DD2"/>
    <w:multiLevelType w:val="hybridMultilevel"/>
    <w:tmpl w:val="BD5E2FB6"/>
    <w:lvl w:ilvl="0" w:tplc="AF76EC26">
      <w:start w:val="1"/>
      <w:numFmt w:val="bullet"/>
      <w:lvlText w:val="-"/>
      <w:lvlJc w:val="left"/>
      <w:pPr>
        <w:tabs>
          <w:tab w:val="num" w:pos="720"/>
        </w:tabs>
        <w:ind w:left="720" w:hanging="360"/>
      </w:pPr>
      <w:rPr>
        <w:rFonts w:ascii="Times New Roman" w:hAnsi="Times New Roman" w:hint="default"/>
      </w:rPr>
    </w:lvl>
    <w:lvl w:ilvl="1" w:tplc="25AEDA50">
      <w:start w:val="1"/>
      <w:numFmt w:val="bullet"/>
      <w:lvlText w:val="-"/>
      <w:lvlJc w:val="left"/>
      <w:pPr>
        <w:tabs>
          <w:tab w:val="num" w:pos="1440"/>
        </w:tabs>
        <w:ind w:left="1440" w:hanging="360"/>
      </w:pPr>
      <w:rPr>
        <w:rFonts w:ascii="Times New Roman" w:hAnsi="Times New Roman" w:hint="default"/>
      </w:rPr>
    </w:lvl>
    <w:lvl w:ilvl="2" w:tplc="B2AADBB4" w:tentative="1">
      <w:start w:val="1"/>
      <w:numFmt w:val="bullet"/>
      <w:lvlText w:val="-"/>
      <w:lvlJc w:val="left"/>
      <w:pPr>
        <w:tabs>
          <w:tab w:val="num" w:pos="2160"/>
        </w:tabs>
        <w:ind w:left="2160" w:hanging="360"/>
      </w:pPr>
      <w:rPr>
        <w:rFonts w:ascii="Times New Roman" w:hAnsi="Times New Roman" w:hint="default"/>
      </w:rPr>
    </w:lvl>
    <w:lvl w:ilvl="3" w:tplc="06E8709E" w:tentative="1">
      <w:start w:val="1"/>
      <w:numFmt w:val="bullet"/>
      <w:lvlText w:val="-"/>
      <w:lvlJc w:val="left"/>
      <w:pPr>
        <w:tabs>
          <w:tab w:val="num" w:pos="2880"/>
        </w:tabs>
        <w:ind w:left="2880" w:hanging="360"/>
      </w:pPr>
      <w:rPr>
        <w:rFonts w:ascii="Times New Roman" w:hAnsi="Times New Roman" w:hint="default"/>
      </w:rPr>
    </w:lvl>
    <w:lvl w:ilvl="4" w:tplc="FC0CEB26" w:tentative="1">
      <w:start w:val="1"/>
      <w:numFmt w:val="bullet"/>
      <w:lvlText w:val="-"/>
      <w:lvlJc w:val="left"/>
      <w:pPr>
        <w:tabs>
          <w:tab w:val="num" w:pos="3600"/>
        </w:tabs>
        <w:ind w:left="3600" w:hanging="360"/>
      </w:pPr>
      <w:rPr>
        <w:rFonts w:ascii="Times New Roman" w:hAnsi="Times New Roman" w:hint="default"/>
      </w:rPr>
    </w:lvl>
    <w:lvl w:ilvl="5" w:tplc="B108173C" w:tentative="1">
      <w:start w:val="1"/>
      <w:numFmt w:val="bullet"/>
      <w:lvlText w:val="-"/>
      <w:lvlJc w:val="left"/>
      <w:pPr>
        <w:tabs>
          <w:tab w:val="num" w:pos="4320"/>
        </w:tabs>
        <w:ind w:left="4320" w:hanging="360"/>
      </w:pPr>
      <w:rPr>
        <w:rFonts w:ascii="Times New Roman" w:hAnsi="Times New Roman" w:hint="default"/>
      </w:rPr>
    </w:lvl>
    <w:lvl w:ilvl="6" w:tplc="A280AAC6" w:tentative="1">
      <w:start w:val="1"/>
      <w:numFmt w:val="bullet"/>
      <w:lvlText w:val="-"/>
      <w:lvlJc w:val="left"/>
      <w:pPr>
        <w:tabs>
          <w:tab w:val="num" w:pos="5040"/>
        </w:tabs>
        <w:ind w:left="5040" w:hanging="360"/>
      </w:pPr>
      <w:rPr>
        <w:rFonts w:ascii="Times New Roman" w:hAnsi="Times New Roman" w:hint="default"/>
      </w:rPr>
    </w:lvl>
    <w:lvl w:ilvl="7" w:tplc="19926C64" w:tentative="1">
      <w:start w:val="1"/>
      <w:numFmt w:val="bullet"/>
      <w:lvlText w:val="-"/>
      <w:lvlJc w:val="left"/>
      <w:pPr>
        <w:tabs>
          <w:tab w:val="num" w:pos="5760"/>
        </w:tabs>
        <w:ind w:left="5760" w:hanging="360"/>
      </w:pPr>
      <w:rPr>
        <w:rFonts w:ascii="Times New Roman" w:hAnsi="Times New Roman" w:hint="default"/>
      </w:rPr>
    </w:lvl>
    <w:lvl w:ilvl="8" w:tplc="C9F0B62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D43393C"/>
    <w:multiLevelType w:val="hybridMultilevel"/>
    <w:tmpl w:val="EA544F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F57E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AB066CB"/>
    <w:multiLevelType w:val="multilevel"/>
    <w:tmpl w:val="2FBC9A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3" w15:restartNumberingAfterBreak="0">
    <w:nsid w:val="5C12690F"/>
    <w:multiLevelType w:val="multilevel"/>
    <w:tmpl w:val="0409001F"/>
    <w:numStyleLink w:val="Style2"/>
  </w:abstractNum>
  <w:abstractNum w:abstractNumId="24" w15:restartNumberingAfterBreak="0">
    <w:nsid w:val="5D9E339E"/>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6C06F8"/>
    <w:multiLevelType w:val="multilevel"/>
    <w:tmpl w:val="0409001F"/>
    <w:numStyleLink w:val="Style1"/>
  </w:abstractNum>
  <w:abstractNum w:abstractNumId="26" w15:restartNumberingAfterBreak="0">
    <w:nsid w:val="6AE06BD4"/>
    <w:multiLevelType w:val="multilevel"/>
    <w:tmpl w:val="4FB0750E"/>
    <w:lvl w:ilvl="0">
      <w:start w:val="1"/>
      <w:numFmt w:val="decimal"/>
      <w:lvlText w:val="%1."/>
      <w:lvlJc w:val="left"/>
      <w:pPr>
        <w:ind w:left="360" w:hanging="360"/>
      </w:pPr>
      <w:rPr>
        <w:rFonts w:hint="eastAsia"/>
      </w:rPr>
    </w:lvl>
    <w:lvl w:ilvl="1">
      <w:start w:val="1"/>
      <w:numFmt w:val="decimal"/>
      <w:lvlText w:val="%1.%2."/>
      <w:lvlJc w:val="left"/>
      <w:pPr>
        <w:ind w:left="720" w:hanging="360"/>
      </w:pPr>
      <w:rPr>
        <w:rFonts w:hint="eastAsia"/>
      </w:rPr>
    </w:lvl>
    <w:lvl w:ilvl="2">
      <w:start w:val="1"/>
      <w:numFmt w:val="decimal"/>
      <w:lvlText w:val="%1.%2.%3."/>
      <w:lvlJc w:val="left"/>
      <w:pPr>
        <w:ind w:left="1080" w:hanging="360"/>
      </w:pPr>
      <w:rPr>
        <w:rFonts w:hint="eastAsia"/>
      </w:rPr>
    </w:lvl>
    <w:lvl w:ilvl="3">
      <w:start w:val="1"/>
      <w:numFmt w:val="decimal"/>
      <w:lvlText w:val="%1.%2.%3.%4."/>
      <w:lvlJc w:val="left"/>
      <w:pPr>
        <w:ind w:left="1440" w:hanging="360"/>
      </w:pPr>
      <w:rPr>
        <w:rFonts w:hint="eastAsia"/>
      </w:rPr>
    </w:lvl>
    <w:lvl w:ilvl="4">
      <w:start w:val="1"/>
      <w:numFmt w:val="decimal"/>
      <w:lvlText w:val="%1.%2.%3.%4.%5."/>
      <w:lvlJc w:val="left"/>
      <w:pPr>
        <w:ind w:left="1800" w:hanging="360"/>
      </w:pPr>
      <w:rPr>
        <w:rFonts w:hint="eastAsia"/>
      </w:rPr>
    </w:lvl>
    <w:lvl w:ilvl="5">
      <w:start w:val="1"/>
      <w:numFmt w:val="decimal"/>
      <w:lvlText w:val="%1.%2.%3.%4.%5.%6."/>
      <w:lvlJc w:val="left"/>
      <w:pPr>
        <w:ind w:left="2160" w:hanging="360"/>
      </w:pPr>
      <w:rPr>
        <w:rFonts w:hint="eastAsia"/>
      </w:rPr>
    </w:lvl>
    <w:lvl w:ilvl="6">
      <w:start w:val="1"/>
      <w:numFmt w:val="decimal"/>
      <w:lvlText w:val="%1.%2.%3.%4.%5.%6.%7."/>
      <w:lvlJc w:val="left"/>
      <w:pPr>
        <w:ind w:left="2520" w:hanging="360"/>
      </w:pPr>
      <w:rPr>
        <w:rFonts w:hint="eastAsia"/>
      </w:rPr>
    </w:lvl>
    <w:lvl w:ilvl="7">
      <w:start w:val="1"/>
      <w:numFmt w:val="decimal"/>
      <w:lvlText w:val="%1.%2.%3.%4.%5.%6.%7.%8."/>
      <w:lvlJc w:val="left"/>
      <w:pPr>
        <w:ind w:left="2880" w:hanging="360"/>
      </w:pPr>
      <w:rPr>
        <w:rFonts w:hint="eastAsia"/>
      </w:rPr>
    </w:lvl>
    <w:lvl w:ilvl="8">
      <w:start w:val="1"/>
      <w:numFmt w:val="decimal"/>
      <w:lvlText w:val="%1.%2.%3.%4.%5.%6.%7.%8.%9."/>
      <w:lvlJc w:val="left"/>
      <w:pPr>
        <w:ind w:left="3240" w:hanging="360"/>
      </w:pPr>
      <w:rPr>
        <w:rFonts w:hint="eastAsia"/>
      </w:rPr>
    </w:lvl>
  </w:abstractNum>
  <w:abstractNum w:abstractNumId="27" w15:restartNumberingAfterBreak="0">
    <w:nsid w:val="6EA15A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10B7FE1"/>
    <w:multiLevelType w:val="multilevel"/>
    <w:tmpl w:val="EA14B39A"/>
    <w:lvl w:ilvl="0">
      <w:start w:val="1"/>
      <w:numFmt w:val="decimal"/>
      <w:lvlText w:val="%1."/>
      <w:lvlJc w:val="left"/>
      <w:pPr>
        <w:ind w:left="360" w:hanging="360"/>
      </w:pPr>
      <w:rPr>
        <w:rFonts w:hint="eastAsia"/>
      </w:rPr>
    </w:lvl>
    <w:lvl w:ilvl="1">
      <w:start w:val="1"/>
      <w:numFmt w:val="decimal"/>
      <w:lvlText w:val="%1.%2."/>
      <w:lvlJc w:val="left"/>
      <w:pPr>
        <w:ind w:left="97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9" w15:restartNumberingAfterBreak="0">
    <w:nsid w:val="714E105B"/>
    <w:multiLevelType w:val="multilevel"/>
    <w:tmpl w:val="0409001F"/>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550C7B"/>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3C51211"/>
    <w:multiLevelType w:val="hybridMultilevel"/>
    <w:tmpl w:val="9CB67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2D1065"/>
    <w:multiLevelType w:val="multilevel"/>
    <w:tmpl w:val="0409001F"/>
    <w:styleLink w:val="Style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57426FD"/>
    <w:multiLevelType w:val="multilevel"/>
    <w:tmpl w:val="2FBC9A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4" w15:restartNumberingAfterBreak="0">
    <w:nsid w:val="76847066"/>
    <w:multiLevelType w:val="multilevel"/>
    <w:tmpl w:val="2FBC9A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5" w15:restartNumberingAfterBreak="0">
    <w:nsid w:val="7A9F0235"/>
    <w:multiLevelType w:val="hybridMultilevel"/>
    <w:tmpl w:val="930250F6"/>
    <w:lvl w:ilvl="0" w:tplc="AA8C326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CF1B10"/>
    <w:multiLevelType w:val="hybridMultilevel"/>
    <w:tmpl w:val="FC04AE6E"/>
    <w:lvl w:ilvl="0" w:tplc="39D4D998">
      <w:start w:val="1"/>
      <w:numFmt w:val="bullet"/>
      <w:lvlText w:val="-"/>
      <w:lvlJc w:val="left"/>
      <w:pPr>
        <w:tabs>
          <w:tab w:val="num" w:pos="720"/>
        </w:tabs>
        <w:ind w:left="720" w:hanging="360"/>
      </w:pPr>
      <w:rPr>
        <w:rFonts w:ascii="Times New Roman" w:hAnsi="Times New Roman" w:hint="default"/>
      </w:rPr>
    </w:lvl>
    <w:lvl w:ilvl="1" w:tplc="3EB4DB1E">
      <w:start w:val="1"/>
      <w:numFmt w:val="bullet"/>
      <w:lvlText w:val="-"/>
      <w:lvlJc w:val="left"/>
      <w:pPr>
        <w:tabs>
          <w:tab w:val="num" w:pos="1440"/>
        </w:tabs>
        <w:ind w:left="1440" w:hanging="360"/>
      </w:pPr>
      <w:rPr>
        <w:rFonts w:ascii="Times New Roman" w:hAnsi="Times New Roman" w:hint="default"/>
      </w:rPr>
    </w:lvl>
    <w:lvl w:ilvl="2" w:tplc="CCD481DA" w:tentative="1">
      <w:start w:val="1"/>
      <w:numFmt w:val="bullet"/>
      <w:lvlText w:val="-"/>
      <w:lvlJc w:val="left"/>
      <w:pPr>
        <w:tabs>
          <w:tab w:val="num" w:pos="2160"/>
        </w:tabs>
        <w:ind w:left="2160" w:hanging="360"/>
      </w:pPr>
      <w:rPr>
        <w:rFonts w:ascii="Times New Roman" w:hAnsi="Times New Roman" w:hint="default"/>
      </w:rPr>
    </w:lvl>
    <w:lvl w:ilvl="3" w:tplc="0B62FE12" w:tentative="1">
      <w:start w:val="1"/>
      <w:numFmt w:val="bullet"/>
      <w:lvlText w:val="-"/>
      <w:lvlJc w:val="left"/>
      <w:pPr>
        <w:tabs>
          <w:tab w:val="num" w:pos="2880"/>
        </w:tabs>
        <w:ind w:left="2880" w:hanging="360"/>
      </w:pPr>
      <w:rPr>
        <w:rFonts w:ascii="Times New Roman" w:hAnsi="Times New Roman" w:hint="default"/>
      </w:rPr>
    </w:lvl>
    <w:lvl w:ilvl="4" w:tplc="902C6036" w:tentative="1">
      <w:start w:val="1"/>
      <w:numFmt w:val="bullet"/>
      <w:lvlText w:val="-"/>
      <w:lvlJc w:val="left"/>
      <w:pPr>
        <w:tabs>
          <w:tab w:val="num" w:pos="3600"/>
        </w:tabs>
        <w:ind w:left="3600" w:hanging="360"/>
      </w:pPr>
      <w:rPr>
        <w:rFonts w:ascii="Times New Roman" w:hAnsi="Times New Roman" w:hint="default"/>
      </w:rPr>
    </w:lvl>
    <w:lvl w:ilvl="5" w:tplc="87D6B398" w:tentative="1">
      <w:start w:val="1"/>
      <w:numFmt w:val="bullet"/>
      <w:lvlText w:val="-"/>
      <w:lvlJc w:val="left"/>
      <w:pPr>
        <w:tabs>
          <w:tab w:val="num" w:pos="4320"/>
        </w:tabs>
        <w:ind w:left="4320" w:hanging="360"/>
      </w:pPr>
      <w:rPr>
        <w:rFonts w:ascii="Times New Roman" w:hAnsi="Times New Roman" w:hint="default"/>
      </w:rPr>
    </w:lvl>
    <w:lvl w:ilvl="6" w:tplc="60CAAC8C" w:tentative="1">
      <w:start w:val="1"/>
      <w:numFmt w:val="bullet"/>
      <w:lvlText w:val="-"/>
      <w:lvlJc w:val="left"/>
      <w:pPr>
        <w:tabs>
          <w:tab w:val="num" w:pos="5040"/>
        </w:tabs>
        <w:ind w:left="5040" w:hanging="360"/>
      </w:pPr>
      <w:rPr>
        <w:rFonts w:ascii="Times New Roman" w:hAnsi="Times New Roman" w:hint="default"/>
      </w:rPr>
    </w:lvl>
    <w:lvl w:ilvl="7" w:tplc="E91440A2" w:tentative="1">
      <w:start w:val="1"/>
      <w:numFmt w:val="bullet"/>
      <w:lvlText w:val="-"/>
      <w:lvlJc w:val="left"/>
      <w:pPr>
        <w:tabs>
          <w:tab w:val="num" w:pos="5760"/>
        </w:tabs>
        <w:ind w:left="5760" w:hanging="360"/>
      </w:pPr>
      <w:rPr>
        <w:rFonts w:ascii="Times New Roman" w:hAnsi="Times New Roman" w:hint="default"/>
      </w:rPr>
    </w:lvl>
    <w:lvl w:ilvl="8" w:tplc="DBE45A72" w:tentative="1">
      <w:start w:val="1"/>
      <w:numFmt w:val="bullet"/>
      <w:lvlText w:val="-"/>
      <w:lvlJc w:val="left"/>
      <w:pPr>
        <w:tabs>
          <w:tab w:val="num" w:pos="6480"/>
        </w:tabs>
        <w:ind w:left="6480" w:hanging="360"/>
      </w:pPr>
      <w:rPr>
        <w:rFonts w:ascii="Times New Roman" w:hAnsi="Times New Roman" w:hint="default"/>
      </w:rPr>
    </w:lvl>
  </w:abstractNum>
  <w:num w:numId="1" w16cid:durableId="1594319166">
    <w:abstractNumId w:val="5"/>
  </w:num>
  <w:num w:numId="2" w16cid:durableId="2074112049">
    <w:abstractNumId w:val="12"/>
  </w:num>
  <w:num w:numId="3" w16cid:durableId="869411441">
    <w:abstractNumId w:val="1"/>
  </w:num>
  <w:num w:numId="4" w16cid:durableId="2139909296">
    <w:abstractNumId w:val="15"/>
  </w:num>
  <w:num w:numId="5" w16cid:durableId="1442602325">
    <w:abstractNumId w:val="20"/>
  </w:num>
  <w:num w:numId="6" w16cid:durableId="1065033296">
    <w:abstractNumId w:val="26"/>
  </w:num>
  <w:num w:numId="7" w16cid:durableId="275144196">
    <w:abstractNumId w:val="27"/>
  </w:num>
  <w:num w:numId="8" w16cid:durableId="1106387240">
    <w:abstractNumId w:val="10"/>
  </w:num>
  <w:num w:numId="9" w16cid:durableId="430316335">
    <w:abstractNumId w:val="16"/>
  </w:num>
  <w:num w:numId="10" w16cid:durableId="1996840097">
    <w:abstractNumId w:val="30"/>
  </w:num>
  <w:num w:numId="11" w16cid:durableId="307319222">
    <w:abstractNumId w:val="21"/>
  </w:num>
  <w:num w:numId="12" w16cid:durableId="187837018">
    <w:abstractNumId w:val="14"/>
  </w:num>
  <w:num w:numId="13" w16cid:durableId="856621748">
    <w:abstractNumId w:val="25"/>
  </w:num>
  <w:num w:numId="14" w16cid:durableId="1974286239">
    <w:abstractNumId w:val="23"/>
  </w:num>
  <w:num w:numId="15" w16cid:durableId="941956453">
    <w:abstractNumId w:val="8"/>
  </w:num>
  <w:num w:numId="16" w16cid:durableId="1620188007">
    <w:abstractNumId w:val="24"/>
  </w:num>
  <w:num w:numId="17" w16cid:durableId="2056348928">
    <w:abstractNumId w:val="32"/>
  </w:num>
  <w:num w:numId="18" w16cid:durableId="415174653">
    <w:abstractNumId w:val="13"/>
  </w:num>
  <w:num w:numId="19" w16cid:durableId="1032340622">
    <w:abstractNumId w:val="4"/>
  </w:num>
  <w:num w:numId="20" w16cid:durableId="1138836863">
    <w:abstractNumId w:val="28"/>
  </w:num>
  <w:num w:numId="21" w16cid:durableId="1516460692">
    <w:abstractNumId w:val="34"/>
  </w:num>
  <w:num w:numId="22" w16cid:durableId="1327510952">
    <w:abstractNumId w:val="22"/>
  </w:num>
  <w:num w:numId="23" w16cid:durableId="410126408">
    <w:abstractNumId w:val="2"/>
  </w:num>
  <w:num w:numId="24" w16cid:durableId="824659741">
    <w:abstractNumId w:val="17"/>
  </w:num>
  <w:num w:numId="25" w16cid:durableId="2121604912">
    <w:abstractNumId w:val="3"/>
  </w:num>
  <w:num w:numId="26" w16cid:durableId="688607601">
    <w:abstractNumId w:val="9"/>
  </w:num>
  <w:num w:numId="27" w16cid:durableId="339281376">
    <w:abstractNumId w:val="6"/>
  </w:num>
  <w:num w:numId="28" w16cid:durableId="139808065">
    <w:abstractNumId w:val="29"/>
  </w:num>
  <w:num w:numId="29" w16cid:durableId="748818505">
    <w:abstractNumId w:val="33"/>
  </w:num>
  <w:num w:numId="30" w16cid:durableId="304891567">
    <w:abstractNumId w:val="11"/>
  </w:num>
  <w:num w:numId="31" w16cid:durableId="2023587167">
    <w:abstractNumId w:val="7"/>
  </w:num>
  <w:num w:numId="32" w16cid:durableId="9744065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15986966">
    <w:abstractNumId w:val="28"/>
  </w:num>
  <w:num w:numId="34" w16cid:durableId="472715678">
    <w:abstractNumId w:val="28"/>
  </w:num>
  <w:num w:numId="35" w16cid:durableId="1290285817">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5161873">
    <w:abstractNumId w:val="0"/>
  </w:num>
  <w:num w:numId="37" w16cid:durableId="1912544539">
    <w:abstractNumId w:val="19"/>
  </w:num>
  <w:num w:numId="38" w16cid:durableId="1648508317">
    <w:abstractNumId w:val="36"/>
  </w:num>
  <w:num w:numId="39" w16cid:durableId="842667758">
    <w:abstractNumId w:val="31"/>
  </w:num>
  <w:num w:numId="40" w16cid:durableId="521671719">
    <w:abstractNumId w:val="18"/>
  </w:num>
  <w:num w:numId="41" w16cid:durableId="2526043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C3MDM0NrM0N7Y0MDdT0lEKTi0uzszPAykws6gFAL+9GDEtAAAA"/>
  </w:docVars>
  <w:rsids>
    <w:rsidRoot w:val="00346895"/>
    <w:rsid w:val="00001836"/>
    <w:rsid w:val="00001D85"/>
    <w:rsid w:val="00001F2B"/>
    <w:rsid w:val="00002A3F"/>
    <w:rsid w:val="00002ED9"/>
    <w:rsid w:val="00004707"/>
    <w:rsid w:val="00004B7E"/>
    <w:rsid w:val="000053DC"/>
    <w:rsid w:val="000062C8"/>
    <w:rsid w:val="00006475"/>
    <w:rsid w:val="00006740"/>
    <w:rsid w:val="00006FD9"/>
    <w:rsid w:val="00010DEF"/>
    <w:rsid w:val="000110AA"/>
    <w:rsid w:val="00011628"/>
    <w:rsid w:val="00012079"/>
    <w:rsid w:val="00012C4F"/>
    <w:rsid w:val="00012FDE"/>
    <w:rsid w:val="00015837"/>
    <w:rsid w:val="00016F70"/>
    <w:rsid w:val="00017AEF"/>
    <w:rsid w:val="00020263"/>
    <w:rsid w:val="00020330"/>
    <w:rsid w:val="00020379"/>
    <w:rsid w:val="00020384"/>
    <w:rsid w:val="0002081B"/>
    <w:rsid w:val="00020AC4"/>
    <w:rsid w:val="00021309"/>
    <w:rsid w:val="00021445"/>
    <w:rsid w:val="0002255E"/>
    <w:rsid w:val="00022827"/>
    <w:rsid w:val="00022E41"/>
    <w:rsid w:val="00023761"/>
    <w:rsid w:val="00023972"/>
    <w:rsid w:val="000239FF"/>
    <w:rsid w:val="00023CF3"/>
    <w:rsid w:val="00023D25"/>
    <w:rsid w:val="00023D96"/>
    <w:rsid w:val="00026101"/>
    <w:rsid w:val="0002668B"/>
    <w:rsid w:val="00026C0E"/>
    <w:rsid w:val="00026F83"/>
    <w:rsid w:val="000306AF"/>
    <w:rsid w:val="0003128B"/>
    <w:rsid w:val="000314CF"/>
    <w:rsid w:val="00032F29"/>
    <w:rsid w:val="00033037"/>
    <w:rsid w:val="00033085"/>
    <w:rsid w:val="00033315"/>
    <w:rsid w:val="00033A69"/>
    <w:rsid w:val="00033E00"/>
    <w:rsid w:val="0003421B"/>
    <w:rsid w:val="000356E9"/>
    <w:rsid w:val="00036C6A"/>
    <w:rsid w:val="00036EEE"/>
    <w:rsid w:val="00037539"/>
    <w:rsid w:val="00037EF8"/>
    <w:rsid w:val="00040309"/>
    <w:rsid w:val="00040E2A"/>
    <w:rsid w:val="000415AE"/>
    <w:rsid w:val="00041DE4"/>
    <w:rsid w:val="000437C8"/>
    <w:rsid w:val="00043C5C"/>
    <w:rsid w:val="00044707"/>
    <w:rsid w:val="00045E7F"/>
    <w:rsid w:val="00046072"/>
    <w:rsid w:val="000466FD"/>
    <w:rsid w:val="0004766D"/>
    <w:rsid w:val="0005120F"/>
    <w:rsid w:val="00052611"/>
    <w:rsid w:val="0005368B"/>
    <w:rsid w:val="0005397E"/>
    <w:rsid w:val="00053EF3"/>
    <w:rsid w:val="00055786"/>
    <w:rsid w:val="00055B2A"/>
    <w:rsid w:val="00055CB3"/>
    <w:rsid w:val="000568E8"/>
    <w:rsid w:val="00056E98"/>
    <w:rsid w:val="00060FF4"/>
    <w:rsid w:val="00061125"/>
    <w:rsid w:val="000611F1"/>
    <w:rsid w:val="00061D43"/>
    <w:rsid w:val="0006205A"/>
    <w:rsid w:val="00062123"/>
    <w:rsid w:val="000625A7"/>
    <w:rsid w:val="00062682"/>
    <w:rsid w:val="00062E98"/>
    <w:rsid w:val="000633DF"/>
    <w:rsid w:val="00063A19"/>
    <w:rsid w:val="000646D4"/>
    <w:rsid w:val="00065105"/>
    <w:rsid w:val="000651F6"/>
    <w:rsid w:val="000660A6"/>
    <w:rsid w:val="0006644B"/>
    <w:rsid w:val="000669E9"/>
    <w:rsid w:val="00066EBB"/>
    <w:rsid w:val="0006713F"/>
    <w:rsid w:val="00067CB5"/>
    <w:rsid w:val="0007099E"/>
    <w:rsid w:val="00070B8D"/>
    <w:rsid w:val="0007116E"/>
    <w:rsid w:val="00071E7C"/>
    <w:rsid w:val="00072283"/>
    <w:rsid w:val="000750E8"/>
    <w:rsid w:val="00075102"/>
    <w:rsid w:val="00075581"/>
    <w:rsid w:val="000758DC"/>
    <w:rsid w:val="0007629E"/>
    <w:rsid w:val="00076D6F"/>
    <w:rsid w:val="000772B8"/>
    <w:rsid w:val="000808C3"/>
    <w:rsid w:val="00080D4C"/>
    <w:rsid w:val="000815C1"/>
    <w:rsid w:val="0008267B"/>
    <w:rsid w:val="00085073"/>
    <w:rsid w:val="00085477"/>
    <w:rsid w:val="00085CF9"/>
    <w:rsid w:val="0008766A"/>
    <w:rsid w:val="00090C5D"/>
    <w:rsid w:val="000921B3"/>
    <w:rsid w:val="0009250E"/>
    <w:rsid w:val="000930F7"/>
    <w:rsid w:val="0009391C"/>
    <w:rsid w:val="000939C4"/>
    <w:rsid w:val="00094B79"/>
    <w:rsid w:val="00095A4B"/>
    <w:rsid w:val="00095BD0"/>
    <w:rsid w:val="000963A1"/>
    <w:rsid w:val="00096ABD"/>
    <w:rsid w:val="00096B64"/>
    <w:rsid w:val="0009758F"/>
    <w:rsid w:val="000A001B"/>
    <w:rsid w:val="000A0039"/>
    <w:rsid w:val="000A0A0A"/>
    <w:rsid w:val="000A2035"/>
    <w:rsid w:val="000A25EB"/>
    <w:rsid w:val="000A357A"/>
    <w:rsid w:val="000A4972"/>
    <w:rsid w:val="000A5264"/>
    <w:rsid w:val="000A592E"/>
    <w:rsid w:val="000A649D"/>
    <w:rsid w:val="000A692F"/>
    <w:rsid w:val="000A69E6"/>
    <w:rsid w:val="000A7386"/>
    <w:rsid w:val="000B0D72"/>
    <w:rsid w:val="000B139E"/>
    <w:rsid w:val="000B217D"/>
    <w:rsid w:val="000B25E5"/>
    <w:rsid w:val="000B3BB5"/>
    <w:rsid w:val="000B4F1B"/>
    <w:rsid w:val="000B5AED"/>
    <w:rsid w:val="000B603D"/>
    <w:rsid w:val="000B6118"/>
    <w:rsid w:val="000B6FC7"/>
    <w:rsid w:val="000B759C"/>
    <w:rsid w:val="000B7A64"/>
    <w:rsid w:val="000C10D9"/>
    <w:rsid w:val="000C12C4"/>
    <w:rsid w:val="000C1D36"/>
    <w:rsid w:val="000C1F8C"/>
    <w:rsid w:val="000C230F"/>
    <w:rsid w:val="000C2EAA"/>
    <w:rsid w:val="000C4669"/>
    <w:rsid w:val="000C6429"/>
    <w:rsid w:val="000C6985"/>
    <w:rsid w:val="000C769C"/>
    <w:rsid w:val="000C7FF6"/>
    <w:rsid w:val="000D0D26"/>
    <w:rsid w:val="000D15E5"/>
    <w:rsid w:val="000D1A57"/>
    <w:rsid w:val="000D215E"/>
    <w:rsid w:val="000D239F"/>
    <w:rsid w:val="000D2AD8"/>
    <w:rsid w:val="000D2B95"/>
    <w:rsid w:val="000D3870"/>
    <w:rsid w:val="000D448E"/>
    <w:rsid w:val="000D5CDA"/>
    <w:rsid w:val="000D6237"/>
    <w:rsid w:val="000D7068"/>
    <w:rsid w:val="000D7886"/>
    <w:rsid w:val="000D7AE8"/>
    <w:rsid w:val="000E0502"/>
    <w:rsid w:val="000E06DA"/>
    <w:rsid w:val="000E0CE9"/>
    <w:rsid w:val="000E0E9B"/>
    <w:rsid w:val="000E23CD"/>
    <w:rsid w:val="000E2B08"/>
    <w:rsid w:val="000E2BD2"/>
    <w:rsid w:val="000E2D8D"/>
    <w:rsid w:val="000E51FE"/>
    <w:rsid w:val="000E57B7"/>
    <w:rsid w:val="000E58C0"/>
    <w:rsid w:val="000E6772"/>
    <w:rsid w:val="000E67DB"/>
    <w:rsid w:val="000E685C"/>
    <w:rsid w:val="000F0655"/>
    <w:rsid w:val="000F0676"/>
    <w:rsid w:val="000F07E2"/>
    <w:rsid w:val="000F0E6D"/>
    <w:rsid w:val="000F36BF"/>
    <w:rsid w:val="000F3C37"/>
    <w:rsid w:val="000F4EC7"/>
    <w:rsid w:val="000F5895"/>
    <w:rsid w:val="000F58E9"/>
    <w:rsid w:val="000F5930"/>
    <w:rsid w:val="000F5F98"/>
    <w:rsid w:val="000F6441"/>
    <w:rsid w:val="000F6A00"/>
    <w:rsid w:val="000F7043"/>
    <w:rsid w:val="000F71B0"/>
    <w:rsid w:val="000F74C5"/>
    <w:rsid w:val="000F7AFF"/>
    <w:rsid w:val="0010002D"/>
    <w:rsid w:val="001002CF"/>
    <w:rsid w:val="00100E6C"/>
    <w:rsid w:val="00102107"/>
    <w:rsid w:val="001022A2"/>
    <w:rsid w:val="00102A69"/>
    <w:rsid w:val="00103244"/>
    <w:rsid w:val="001043D6"/>
    <w:rsid w:val="00104CC8"/>
    <w:rsid w:val="00105A0F"/>
    <w:rsid w:val="0010602D"/>
    <w:rsid w:val="001061B4"/>
    <w:rsid w:val="001072CD"/>
    <w:rsid w:val="0010772E"/>
    <w:rsid w:val="00107D17"/>
    <w:rsid w:val="00110157"/>
    <w:rsid w:val="00110D2B"/>
    <w:rsid w:val="00110FE2"/>
    <w:rsid w:val="00111AC3"/>
    <w:rsid w:val="001126E4"/>
    <w:rsid w:val="0011278C"/>
    <w:rsid w:val="00112917"/>
    <w:rsid w:val="00115A7A"/>
    <w:rsid w:val="0011627C"/>
    <w:rsid w:val="00116D3E"/>
    <w:rsid w:val="00116FD1"/>
    <w:rsid w:val="0012021C"/>
    <w:rsid w:val="00120643"/>
    <w:rsid w:val="001214C9"/>
    <w:rsid w:val="00122830"/>
    <w:rsid w:val="001244CB"/>
    <w:rsid w:val="0012480E"/>
    <w:rsid w:val="00124CEA"/>
    <w:rsid w:val="001250FA"/>
    <w:rsid w:val="0012601B"/>
    <w:rsid w:val="0012607E"/>
    <w:rsid w:val="00126D3E"/>
    <w:rsid w:val="00126DCB"/>
    <w:rsid w:val="00127496"/>
    <w:rsid w:val="00130352"/>
    <w:rsid w:val="001310D6"/>
    <w:rsid w:val="001315BA"/>
    <w:rsid w:val="00133AD2"/>
    <w:rsid w:val="00134482"/>
    <w:rsid w:val="001349E3"/>
    <w:rsid w:val="001355D2"/>
    <w:rsid w:val="00135E40"/>
    <w:rsid w:val="00136553"/>
    <w:rsid w:val="00136CDF"/>
    <w:rsid w:val="00137D76"/>
    <w:rsid w:val="00143198"/>
    <w:rsid w:val="00143891"/>
    <w:rsid w:val="00145038"/>
    <w:rsid w:val="00145505"/>
    <w:rsid w:val="00145856"/>
    <w:rsid w:val="00147551"/>
    <w:rsid w:val="00147C50"/>
    <w:rsid w:val="0015120A"/>
    <w:rsid w:val="00151A36"/>
    <w:rsid w:val="00151A4C"/>
    <w:rsid w:val="00152DE8"/>
    <w:rsid w:val="00153084"/>
    <w:rsid w:val="0015392E"/>
    <w:rsid w:val="0015402F"/>
    <w:rsid w:val="00154226"/>
    <w:rsid w:val="0015509A"/>
    <w:rsid w:val="00155CA0"/>
    <w:rsid w:val="00156CB6"/>
    <w:rsid w:val="00157C02"/>
    <w:rsid w:val="00160D01"/>
    <w:rsid w:val="00164283"/>
    <w:rsid w:val="00164CD8"/>
    <w:rsid w:val="001650C4"/>
    <w:rsid w:val="001653AD"/>
    <w:rsid w:val="0016552E"/>
    <w:rsid w:val="00165A54"/>
    <w:rsid w:val="001662B5"/>
    <w:rsid w:val="00166A0D"/>
    <w:rsid w:val="00167653"/>
    <w:rsid w:val="00167D3F"/>
    <w:rsid w:val="00170BED"/>
    <w:rsid w:val="00172676"/>
    <w:rsid w:val="00172734"/>
    <w:rsid w:val="001728BF"/>
    <w:rsid w:val="00173D7F"/>
    <w:rsid w:val="001756DF"/>
    <w:rsid w:val="001757F0"/>
    <w:rsid w:val="00177142"/>
    <w:rsid w:val="00180582"/>
    <w:rsid w:val="00180B7A"/>
    <w:rsid w:val="00182148"/>
    <w:rsid w:val="00182426"/>
    <w:rsid w:val="00182CAA"/>
    <w:rsid w:val="001835DF"/>
    <w:rsid w:val="00183706"/>
    <w:rsid w:val="00183E78"/>
    <w:rsid w:val="001846F9"/>
    <w:rsid w:val="00184CEE"/>
    <w:rsid w:val="001855E3"/>
    <w:rsid w:val="001874F3"/>
    <w:rsid w:val="001879BC"/>
    <w:rsid w:val="00187D26"/>
    <w:rsid w:val="001909C3"/>
    <w:rsid w:val="00190D45"/>
    <w:rsid w:val="00190FD7"/>
    <w:rsid w:val="00192689"/>
    <w:rsid w:val="00192A3F"/>
    <w:rsid w:val="00194387"/>
    <w:rsid w:val="001950EF"/>
    <w:rsid w:val="001954D9"/>
    <w:rsid w:val="00195705"/>
    <w:rsid w:val="00197487"/>
    <w:rsid w:val="001A0E87"/>
    <w:rsid w:val="001A1049"/>
    <w:rsid w:val="001A119E"/>
    <w:rsid w:val="001A16E8"/>
    <w:rsid w:val="001A19AC"/>
    <w:rsid w:val="001A2023"/>
    <w:rsid w:val="001A21DC"/>
    <w:rsid w:val="001A22E5"/>
    <w:rsid w:val="001A33DE"/>
    <w:rsid w:val="001A5AD3"/>
    <w:rsid w:val="001A67F1"/>
    <w:rsid w:val="001A69A9"/>
    <w:rsid w:val="001A6F2A"/>
    <w:rsid w:val="001A7106"/>
    <w:rsid w:val="001A724C"/>
    <w:rsid w:val="001A7F16"/>
    <w:rsid w:val="001B0970"/>
    <w:rsid w:val="001B098C"/>
    <w:rsid w:val="001B1FE6"/>
    <w:rsid w:val="001B200C"/>
    <w:rsid w:val="001B4614"/>
    <w:rsid w:val="001B4CFD"/>
    <w:rsid w:val="001B5E85"/>
    <w:rsid w:val="001B6B81"/>
    <w:rsid w:val="001B7109"/>
    <w:rsid w:val="001B75B8"/>
    <w:rsid w:val="001B7820"/>
    <w:rsid w:val="001B7966"/>
    <w:rsid w:val="001B7C2C"/>
    <w:rsid w:val="001C108C"/>
    <w:rsid w:val="001C1441"/>
    <w:rsid w:val="001C232A"/>
    <w:rsid w:val="001C2A5D"/>
    <w:rsid w:val="001C3A83"/>
    <w:rsid w:val="001C3E79"/>
    <w:rsid w:val="001C47CF"/>
    <w:rsid w:val="001C4836"/>
    <w:rsid w:val="001C6023"/>
    <w:rsid w:val="001C6E41"/>
    <w:rsid w:val="001C76F5"/>
    <w:rsid w:val="001D042B"/>
    <w:rsid w:val="001D11C4"/>
    <w:rsid w:val="001D1824"/>
    <w:rsid w:val="001D2184"/>
    <w:rsid w:val="001D2AE2"/>
    <w:rsid w:val="001D67F5"/>
    <w:rsid w:val="001D7293"/>
    <w:rsid w:val="001D7A60"/>
    <w:rsid w:val="001D7EBC"/>
    <w:rsid w:val="001E0DD0"/>
    <w:rsid w:val="001E121C"/>
    <w:rsid w:val="001E16C0"/>
    <w:rsid w:val="001E1CC4"/>
    <w:rsid w:val="001E24E6"/>
    <w:rsid w:val="001E4323"/>
    <w:rsid w:val="001E4703"/>
    <w:rsid w:val="001E4FDF"/>
    <w:rsid w:val="001E5390"/>
    <w:rsid w:val="001E56FE"/>
    <w:rsid w:val="001E651A"/>
    <w:rsid w:val="001E6887"/>
    <w:rsid w:val="001E6923"/>
    <w:rsid w:val="001E6CBB"/>
    <w:rsid w:val="001E7C32"/>
    <w:rsid w:val="001F0A06"/>
    <w:rsid w:val="001F1AD9"/>
    <w:rsid w:val="001F2A52"/>
    <w:rsid w:val="001F4340"/>
    <w:rsid w:val="001F4D6C"/>
    <w:rsid w:val="001F5623"/>
    <w:rsid w:val="001F62A2"/>
    <w:rsid w:val="001F68A1"/>
    <w:rsid w:val="00200A04"/>
    <w:rsid w:val="00200B75"/>
    <w:rsid w:val="00201A9B"/>
    <w:rsid w:val="00201D8A"/>
    <w:rsid w:val="00202287"/>
    <w:rsid w:val="002022DC"/>
    <w:rsid w:val="002022F1"/>
    <w:rsid w:val="0020286F"/>
    <w:rsid w:val="00202BBE"/>
    <w:rsid w:val="0020311C"/>
    <w:rsid w:val="0020318C"/>
    <w:rsid w:val="00203629"/>
    <w:rsid w:val="002040B4"/>
    <w:rsid w:val="00204340"/>
    <w:rsid w:val="00205138"/>
    <w:rsid w:val="002053F5"/>
    <w:rsid w:val="0020550E"/>
    <w:rsid w:val="00205BEC"/>
    <w:rsid w:val="0020651D"/>
    <w:rsid w:val="00206662"/>
    <w:rsid w:val="00206BB3"/>
    <w:rsid w:val="002078F0"/>
    <w:rsid w:val="00207E91"/>
    <w:rsid w:val="0021018C"/>
    <w:rsid w:val="00210A01"/>
    <w:rsid w:val="00211843"/>
    <w:rsid w:val="002131FB"/>
    <w:rsid w:val="00214074"/>
    <w:rsid w:val="00214A9E"/>
    <w:rsid w:val="00214B10"/>
    <w:rsid w:val="00214FAB"/>
    <w:rsid w:val="002155C4"/>
    <w:rsid w:val="00216E1B"/>
    <w:rsid w:val="00217093"/>
    <w:rsid w:val="002171A5"/>
    <w:rsid w:val="00217C85"/>
    <w:rsid w:val="00221C31"/>
    <w:rsid w:val="002225D7"/>
    <w:rsid w:val="00222D44"/>
    <w:rsid w:val="00223637"/>
    <w:rsid w:val="00223803"/>
    <w:rsid w:val="00224888"/>
    <w:rsid w:val="002248F1"/>
    <w:rsid w:val="00225000"/>
    <w:rsid w:val="0022508B"/>
    <w:rsid w:val="00225179"/>
    <w:rsid w:val="00225570"/>
    <w:rsid w:val="00226DC9"/>
    <w:rsid w:val="002271E6"/>
    <w:rsid w:val="00227AA3"/>
    <w:rsid w:val="00227BEA"/>
    <w:rsid w:val="00227D01"/>
    <w:rsid w:val="00227E5A"/>
    <w:rsid w:val="00230065"/>
    <w:rsid w:val="00230870"/>
    <w:rsid w:val="00230FC2"/>
    <w:rsid w:val="00231766"/>
    <w:rsid w:val="00231AC9"/>
    <w:rsid w:val="00231BC1"/>
    <w:rsid w:val="00232FCC"/>
    <w:rsid w:val="002335CA"/>
    <w:rsid w:val="00233640"/>
    <w:rsid w:val="00233CA7"/>
    <w:rsid w:val="00234ADF"/>
    <w:rsid w:val="00234DC3"/>
    <w:rsid w:val="00235130"/>
    <w:rsid w:val="002351F4"/>
    <w:rsid w:val="0023580C"/>
    <w:rsid w:val="00235A27"/>
    <w:rsid w:val="00235FC6"/>
    <w:rsid w:val="002367FC"/>
    <w:rsid w:val="00237A98"/>
    <w:rsid w:val="00237FF5"/>
    <w:rsid w:val="0024066C"/>
    <w:rsid w:val="00240E6C"/>
    <w:rsid w:val="00240EDD"/>
    <w:rsid w:val="002413D1"/>
    <w:rsid w:val="00241C3B"/>
    <w:rsid w:val="00244E7A"/>
    <w:rsid w:val="0024589B"/>
    <w:rsid w:val="0024592D"/>
    <w:rsid w:val="00245FDF"/>
    <w:rsid w:val="00246198"/>
    <w:rsid w:val="002462E1"/>
    <w:rsid w:val="00247556"/>
    <w:rsid w:val="0024775C"/>
    <w:rsid w:val="002515D9"/>
    <w:rsid w:val="002517F4"/>
    <w:rsid w:val="00252276"/>
    <w:rsid w:val="0025239C"/>
    <w:rsid w:val="002530CA"/>
    <w:rsid w:val="002537A7"/>
    <w:rsid w:val="00253FF9"/>
    <w:rsid w:val="00256740"/>
    <w:rsid w:val="00256EC4"/>
    <w:rsid w:val="002571F9"/>
    <w:rsid w:val="00257BF0"/>
    <w:rsid w:val="00260EC7"/>
    <w:rsid w:val="002610B2"/>
    <w:rsid w:val="0026151B"/>
    <w:rsid w:val="0026167F"/>
    <w:rsid w:val="00263C38"/>
    <w:rsid w:val="00264CFC"/>
    <w:rsid w:val="00264FE3"/>
    <w:rsid w:val="00265112"/>
    <w:rsid w:val="002658FD"/>
    <w:rsid w:val="00266076"/>
    <w:rsid w:val="00267AFA"/>
    <w:rsid w:val="0027466D"/>
    <w:rsid w:val="0027480A"/>
    <w:rsid w:val="00274FED"/>
    <w:rsid w:val="002759EA"/>
    <w:rsid w:val="00277F34"/>
    <w:rsid w:val="00281657"/>
    <w:rsid w:val="002827F2"/>
    <w:rsid w:val="00282A4E"/>
    <w:rsid w:val="00283A2F"/>
    <w:rsid w:val="00283CF5"/>
    <w:rsid w:val="00284029"/>
    <w:rsid w:val="002849AF"/>
    <w:rsid w:val="002862CA"/>
    <w:rsid w:val="00287575"/>
    <w:rsid w:val="002879B2"/>
    <w:rsid w:val="00290764"/>
    <w:rsid w:val="00290DEE"/>
    <w:rsid w:val="0029133A"/>
    <w:rsid w:val="00292A66"/>
    <w:rsid w:val="00292D17"/>
    <w:rsid w:val="0029317E"/>
    <w:rsid w:val="00293554"/>
    <w:rsid w:val="002937D8"/>
    <w:rsid w:val="00293D68"/>
    <w:rsid w:val="002957BF"/>
    <w:rsid w:val="00296391"/>
    <w:rsid w:val="0029639D"/>
    <w:rsid w:val="002A0120"/>
    <w:rsid w:val="002A1A3A"/>
    <w:rsid w:val="002A1B96"/>
    <w:rsid w:val="002A213E"/>
    <w:rsid w:val="002A26A7"/>
    <w:rsid w:val="002A2B77"/>
    <w:rsid w:val="002A2E85"/>
    <w:rsid w:val="002A2F1A"/>
    <w:rsid w:val="002A301C"/>
    <w:rsid w:val="002A41F5"/>
    <w:rsid w:val="002A46F6"/>
    <w:rsid w:val="002A4AEA"/>
    <w:rsid w:val="002A4C71"/>
    <w:rsid w:val="002A4F39"/>
    <w:rsid w:val="002A5161"/>
    <w:rsid w:val="002A52BF"/>
    <w:rsid w:val="002A5586"/>
    <w:rsid w:val="002A73B3"/>
    <w:rsid w:val="002A73D8"/>
    <w:rsid w:val="002A7521"/>
    <w:rsid w:val="002B03D7"/>
    <w:rsid w:val="002B0659"/>
    <w:rsid w:val="002B0869"/>
    <w:rsid w:val="002B136F"/>
    <w:rsid w:val="002B139E"/>
    <w:rsid w:val="002B310D"/>
    <w:rsid w:val="002B39D1"/>
    <w:rsid w:val="002B40F4"/>
    <w:rsid w:val="002B4542"/>
    <w:rsid w:val="002B565E"/>
    <w:rsid w:val="002B7229"/>
    <w:rsid w:val="002B7816"/>
    <w:rsid w:val="002B7DA4"/>
    <w:rsid w:val="002C021A"/>
    <w:rsid w:val="002C1031"/>
    <w:rsid w:val="002C1402"/>
    <w:rsid w:val="002C1437"/>
    <w:rsid w:val="002C2151"/>
    <w:rsid w:val="002C30DB"/>
    <w:rsid w:val="002C3254"/>
    <w:rsid w:val="002C43ED"/>
    <w:rsid w:val="002C469A"/>
    <w:rsid w:val="002C6826"/>
    <w:rsid w:val="002C6A9D"/>
    <w:rsid w:val="002C7086"/>
    <w:rsid w:val="002C7387"/>
    <w:rsid w:val="002C7BD9"/>
    <w:rsid w:val="002D0F39"/>
    <w:rsid w:val="002D16E4"/>
    <w:rsid w:val="002D1A2B"/>
    <w:rsid w:val="002D1B07"/>
    <w:rsid w:val="002D218D"/>
    <w:rsid w:val="002D3E61"/>
    <w:rsid w:val="002D4109"/>
    <w:rsid w:val="002D4516"/>
    <w:rsid w:val="002D4D34"/>
    <w:rsid w:val="002D5149"/>
    <w:rsid w:val="002D655A"/>
    <w:rsid w:val="002E0037"/>
    <w:rsid w:val="002E0545"/>
    <w:rsid w:val="002E1C5B"/>
    <w:rsid w:val="002E55E1"/>
    <w:rsid w:val="002E62A4"/>
    <w:rsid w:val="002E6BAF"/>
    <w:rsid w:val="002E7728"/>
    <w:rsid w:val="002E784F"/>
    <w:rsid w:val="002F0510"/>
    <w:rsid w:val="002F0627"/>
    <w:rsid w:val="002F0735"/>
    <w:rsid w:val="002F0DAD"/>
    <w:rsid w:val="002F141C"/>
    <w:rsid w:val="002F3220"/>
    <w:rsid w:val="002F4670"/>
    <w:rsid w:val="002F4D4F"/>
    <w:rsid w:val="002F5250"/>
    <w:rsid w:val="002F5311"/>
    <w:rsid w:val="002F5F4B"/>
    <w:rsid w:val="002F6F73"/>
    <w:rsid w:val="002F7703"/>
    <w:rsid w:val="002F7D85"/>
    <w:rsid w:val="00300078"/>
    <w:rsid w:val="00300865"/>
    <w:rsid w:val="003008D9"/>
    <w:rsid w:val="00300D1C"/>
    <w:rsid w:val="00300D2F"/>
    <w:rsid w:val="00301904"/>
    <w:rsid w:val="00301D13"/>
    <w:rsid w:val="0030224B"/>
    <w:rsid w:val="003035F9"/>
    <w:rsid w:val="0030467A"/>
    <w:rsid w:val="0030612C"/>
    <w:rsid w:val="0030619E"/>
    <w:rsid w:val="00306E10"/>
    <w:rsid w:val="00307502"/>
    <w:rsid w:val="003078BC"/>
    <w:rsid w:val="003078CC"/>
    <w:rsid w:val="00307B94"/>
    <w:rsid w:val="00311C0E"/>
    <w:rsid w:val="0031424F"/>
    <w:rsid w:val="00316A09"/>
    <w:rsid w:val="00316AC9"/>
    <w:rsid w:val="00316E46"/>
    <w:rsid w:val="00317143"/>
    <w:rsid w:val="003200C7"/>
    <w:rsid w:val="003204FA"/>
    <w:rsid w:val="0032387F"/>
    <w:rsid w:val="00323E69"/>
    <w:rsid w:val="003255B6"/>
    <w:rsid w:val="00325E66"/>
    <w:rsid w:val="0032677A"/>
    <w:rsid w:val="00330583"/>
    <w:rsid w:val="0033140B"/>
    <w:rsid w:val="003323AB"/>
    <w:rsid w:val="0033447F"/>
    <w:rsid w:val="00334656"/>
    <w:rsid w:val="003346E4"/>
    <w:rsid w:val="00334B37"/>
    <w:rsid w:val="00335548"/>
    <w:rsid w:val="0033596D"/>
    <w:rsid w:val="00336018"/>
    <w:rsid w:val="00336631"/>
    <w:rsid w:val="00336789"/>
    <w:rsid w:val="003370BC"/>
    <w:rsid w:val="00337577"/>
    <w:rsid w:val="00337998"/>
    <w:rsid w:val="00337DEC"/>
    <w:rsid w:val="0034196F"/>
    <w:rsid w:val="00342E69"/>
    <w:rsid w:val="003456DD"/>
    <w:rsid w:val="00346349"/>
    <w:rsid w:val="00346895"/>
    <w:rsid w:val="00346F14"/>
    <w:rsid w:val="00346F54"/>
    <w:rsid w:val="00347570"/>
    <w:rsid w:val="00350264"/>
    <w:rsid w:val="003504A0"/>
    <w:rsid w:val="00350A4E"/>
    <w:rsid w:val="00350D65"/>
    <w:rsid w:val="0035157D"/>
    <w:rsid w:val="00351953"/>
    <w:rsid w:val="00352672"/>
    <w:rsid w:val="00352D95"/>
    <w:rsid w:val="003531E3"/>
    <w:rsid w:val="003534FE"/>
    <w:rsid w:val="00353796"/>
    <w:rsid w:val="003538DA"/>
    <w:rsid w:val="00353D50"/>
    <w:rsid w:val="00354394"/>
    <w:rsid w:val="003548A8"/>
    <w:rsid w:val="003562C6"/>
    <w:rsid w:val="00356448"/>
    <w:rsid w:val="00356EBC"/>
    <w:rsid w:val="00357BE8"/>
    <w:rsid w:val="00360273"/>
    <w:rsid w:val="003604D1"/>
    <w:rsid w:val="0036102A"/>
    <w:rsid w:val="00361986"/>
    <w:rsid w:val="00361AE4"/>
    <w:rsid w:val="00362A4B"/>
    <w:rsid w:val="00363C4A"/>
    <w:rsid w:val="003644BB"/>
    <w:rsid w:val="0036468D"/>
    <w:rsid w:val="00365320"/>
    <w:rsid w:val="00366692"/>
    <w:rsid w:val="00366A12"/>
    <w:rsid w:val="00366A53"/>
    <w:rsid w:val="003677D9"/>
    <w:rsid w:val="00367E4E"/>
    <w:rsid w:val="00370C10"/>
    <w:rsid w:val="00370CB7"/>
    <w:rsid w:val="00371C15"/>
    <w:rsid w:val="00371C5B"/>
    <w:rsid w:val="00371FD5"/>
    <w:rsid w:val="003725AB"/>
    <w:rsid w:val="00372FC3"/>
    <w:rsid w:val="00373342"/>
    <w:rsid w:val="003737F4"/>
    <w:rsid w:val="00373BA5"/>
    <w:rsid w:val="003751CD"/>
    <w:rsid w:val="0037574F"/>
    <w:rsid w:val="00375F2E"/>
    <w:rsid w:val="0037634E"/>
    <w:rsid w:val="00376455"/>
    <w:rsid w:val="003764AB"/>
    <w:rsid w:val="003765EC"/>
    <w:rsid w:val="003767FA"/>
    <w:rsid w:val="003778E9"/>
    <w:rsid w:val="00380017"/>
    <w:rsid w:val="0038132A"/>
    <w:rsid w:val="00381B0E"/>
    <w:rsid w:val="00382095"/>
    <w:rsid w:val="00383332"/>
    <w:rsid w:val="0038364D"/>
    <w:rsid w:val="003849A9"/>
    <w:rsid w:val="0038521E"/>
    <w:rsid w:val="003859DA"/>
    <w:rsid w:val="003863EF"/>
    <w:rsid w:val="003864AD"/>
    <w:rsid w:val="0038672B"/>
    <w:rsid w:val="00386B15"/>
    <w:rsid w:val="00387487"/>
    <w:rsid w:val="003874A6"/>
    <w:rsid w:val="003876CF"/>
    <w:rsid w:val="003879A5"/>
    <w:rsid w:val="0039080B"/>
    <w:rsid w:val="003911D3"/>
    <w:rsid w:val="0039139C"/>
    <w:rsid w:val="003914D5"/>
    <w:rsid w:val="00391767"/>
    <w:rsid w:val="00391A25"/>
    <w:rsid w:val="00391CF9"/>
    <w:rsid w:val="00391D57"/>
    <w:rsid w:val="003922AA"/>
    <w:rsid w:val="0039303E"/>
    <w:rsid w:val="003930BB"/>
    <w:rsid w:val="00393588"/>
    <w:rsid w:val="00396725"/>
    <w:rsid w:val="00396BBF"/>
    <w:rsid w:val="0039705B"/>
    <w:rsid w:val="003978EF"/>
    <w:rsid w:val="0039798C"/>
    <w:rsid w:val="00397AA4"/>
    <w:rsid w:val="003A0707"/>
    <w:rsid w:val="003A0AE8"/>
    <w:rsid w:val="003A10EF"/>
    <w:rsid w:val="003A3954"/>
    <w:rsid w:val="003A3C67"/>
    <w:rsid w:val="003A5976"/>
    <w:rsid w:val="003A6636"/>
    <w:rsid w:val="003A6D87"/>
    <w:rsid w:val="003A79D6"/>
    <w:rsid w:val="003B0455"/>
    <w:rsid w:val="003B0D36"/>
    <w:rsid w:val="003B1BF7"/>
    <w:rsid w:val="003B1C11"/>
    <w:rsid w:val="003B1E4B"/>
    <w:rsid w:val="003B1F3D"/>
    <w:rsid w:val="003B4185"/>
    <w:rsid w:val="003B4E86"/>
    <w:rsid w:val="003B682B"/>
    <w:rsid w:val="003C0439"/>
    <w:rsid w:val="003C082E"/>
    <w:rsid w:val="003C2294"/>
    <w:rsid w:val="003C25BA"/>
    <w:rsid w:val="003C2B30"/>
    <w:rsid w:val="003C42CB"/>
    <w:rsid w:val="003C4346"/>
    <w:rsid w:val="003C43A9"/>
    <w:rsid w:val="003C4B32"/>
    <w:rsid w:val="003C4E36"/>
    <w:rsid w:val="003C544E"/>
    <w:rsid w:val="003C551E"/>
    <w:rsid w:val="003C556B"/>
    <w:rsid w:val="003C6A80"/>
    <w:rsid w:val="003C6B85"/>
    <w:rsid w:val="003C7391"/>
    <w:rsid w:val="003D05CC"/>
    <w:rsid w:val="003D0614"/>
    <w:rsid w:val="003D0FD0"/>
    <w:rsid w:val="003D11B8"/>
    <w:rsid w:val="003D2B83"/>
    <w:rsid w:val="003D3280"/>
    <w:rsid w:val="003D42C8"/>
    <w:rsid w:val="003D479A"/>
    <w:rsid w:val="003D5961"/>
    <w:rsid w:val="003D618E"/>
    <w:rsid w:val="003D6982"/>
    <w:rsid w:val="003D76F1"/>
    <w:rsid w:val="003D7741"/>
    <w:rsid w:val="003D7744"/>
    <w:rsid w:val="003D7A99"/>
    <w:rsid w:val="003D7ECD"/>
    <w:rsid w:val="003E0892"/>
    <w:rsid w:val="003E1491"/>
    <w:rsid w:val="003E2822"/>
    <w:rsid w:val="003E2B9C"/>
    <w:rsid w:val="003E2EC0"/>
    <w:rsid w:val="003E3B1A"/>
    <w:rsid w:val="003E440C"/>
    <w:rsid w:val="003E4673"/>
    <w:rsid w:val="003E4937"/>
    <w:rsid w:val="003E4AD4"/>
    <w:rsid w:val="003E54E6"/>
    <w:rsid w:val="003E5610"/>
    <w:rsid w:val="003E58E4"/>
    <w:rsid w:val="003E69CC"/>
    <w:rsid w:val="003E6BAC"/>
    <w:rsid w:val="003E72D1"/>
    <w:rsid w:val="003E7355"/>
    <w:rsid w:val="003E7933"/>
    <w:rsid w:val="003E7CD6"/>
    <w:rsid w:val="003F1D97"/>
    <w:rsid w:val="003F40AC"/>
    <w:rsid w:val="003F442E"/>
    <w:rsid w:val="003F4A27"/>
    <w:rsid w:val="003F5920"/>
    <w:rsid w:val="003F6FB0"/>
    <w:rsid w:val="003F7F10"/>
    <w:rsid w:val="00401153"/>
    <w:rsid w:val="004015BA"/>
    <w:rsid w:val="00401B64"/>
    <w:rsid w:val="004022BE"/>
    <w:rsid w:val="00403069"/>
    <w:rsid w:val="0040308E"/>
    <w:rsid w:val="00403B08"/>
    <w:rsid w:val="00404CBF"/>
    <w:rsid w:val="00406515"/>
    <w:rsid w:val="004066FE"/>
    <w:rsid w:val="00406BE0"/>
    <w:rsid w:val="00406EE8"/>
    <w:rsid w:val="00407899"/>
    <w:rsid w:val="004106E3"/>
    <w:rsid w:val="00410D3A"/>
    <w:rsid w:val="00411B1D"/>
    <w:rsid w:val="004124A4"/>
    <w:rsid w:val="004125C7"/>
    <w:rsid w:val="004125F6"/>
    <w:rsid w:val="00412B7F"/>
    <w:rsid w:val="00412DF8"/>
    <w:rsid w:val="00413A80"/>
    <w:rsid w:val="0041440D"/>
    <w:rsid w:val="00414B4D"/>
    <w:rsid w:val="00414CAF"/>
    <w:rsid w:val="00415C04"/>
    <w:rsid w:val="00415F03"/>
    <w:rsid w:val="00416A75"/>
    <w:rsid w:val="00417286"/>
    <w:rsid w:val="00420A8D"/>
    <w:rsid w:val="00422B82"/>
    <w:rsid w:val="00423A45"/>
    <w:rsid w:val="004247FA"/>
    <w:rsid w:val="00424AAA"/>
    <w:rsid w:val="00425FB1"/>
    <w:rsid w:val="0042618C"/>
    <w:rsid w:val="004301FE"/>
    <w:rsid w:val="004303A6"/>
    <w:rsid w:val="00431C99"/>
    <w:rsid w:val="00433C70"/>
    <w:rsid w:val="0043446F"/>
    <w:rsid w:val="00436853"/>
    <w:rsid w:val="00436B52"/>
    <w:rsid w:val="00440AE1"/>
    <w:rsid w:val="0044107D"/>
    <w:rsid w:val="004412D4"/>
    <w:rsid w:val="004414DE"/>
    <w:rsid w:val="00442839"/>
    <w:rsid w:val="00442DB0"/>
    <w:rsid w:val="00444E71"/>
    <w:rsid w:val="00444FCF"/>
    <w:rsid w:val="00445363"/>
    <w:rsid w:val="00445831"/>
    <w:rsid w:val="004468C6"/>
    <w:rsid w:val="004475D4"/>
    <w:rsid w:val="00450AB2"/>
    <w:rsid w:val="00451502"/>
    <w:rsid w:val="004515BB"/>
    <w:rsid w:val="004517BF"/>
    <w:rsid w:val="00452864"/>
    <w:rsid w:val="00453883"/>
    <w:rsid w:val="004539F2"/>
    <w:rsid w:val="00453E0F"/>
    <w:rsid w:val="00455353"/>
    <w:rsid w:val="0045640A"/>
    <w:rsid w:val="00456709"/>
    <w:rsid w:val="00457999"/>
    <w:rsid w:val="004579EC"/>
    <w:rsid w:val="00457B2E"/>
    <w:rsid w:val="0046137A"/>
    <w:rsid w:val="00461901"/>
    <w:rsid w:val="0046304D"/>
    <w:rsid w:val="00463A0D"/>
    <w:rsid w:val="00463A10"/>
    <w:rsid w:val="004643BD"/>
    <w:rsid w:val="00464D19"/>
    <w:rsid w:val="00464F4A"/>
    <w:rsid w:val="00464FD3"/>
    <w:rsid w:val="004657BF"/>
    <w:rsid w:val="004660E9"/>
    <w:rsid w:val="00466873"/>
    <w:rsid w:val="00466A0E"/>
    <w:rsid w:val="00466EB0"/>
    <w:rsid w:val="00467F1C"/>
    <w:rsid w:val="00470085"/>
    <w:rsid w:val="00471971"/>
    <w:rsid w:val="004734E5"/>
    <w:rsid w:val="00473860"/>
    <w:rsid w:val="00473D5C"/>
    <w:rsid w:val="00473E0C"/>
    <w:rsid w:val="00474D65"/>
    <w:rsid w:val="00475E64"/>
    <w:rsid w:val="00476029"/>
    <w:rsid w:val="00476363"/>
    <w:rsid w:val="0047745B"/>
    <w:rsid w:val="00477A9A"/>
    <w:rsid w:val="00481058"/>
    <w:rsid w:val="004811DC"/>
    <w:rsid w:val="00482D73"/>
    <w:rsid w:val="00483C25"/>
    <w:rsid w:val="00484FD2"/>
    <w:rsid w:val="004854B6"/>
    <w:rsid w:val="0048604B"/>
    <w:rsid w:val="00487237"/>
    <w:rsid w:val="0048760E"/>
    <w:rsid w:val="00487AEF"/>
    <w:rsid w:val="00490036"/>
    <w:rsid w:val="00491CBE"/>
    <w:rsid w:val="0049261C"/>
    <w:rsid w:val="00492BE1"/>
    <w:rsid w:val="004935AE"/>
    <w:rsid w:val="00493D66"/>
    <w:rsid w:val="00494622"/>
    <w:rsid w:val="00496A24"/>
    <w:rsid w:val="00496DEB"/>
    <w:rsid w:val="004A0F19"/>
    <w:rsid w:val="004A2F67"/>
    <w:rsid w:val="004A34A2"/>
    <w:rsid w:val="004A378C"/>
    <w:rsid w:val="004A37F9"/>
    <w:rsid w:val="004A4CD6"/>
    <w:rsid w:val="004A589C"/>
    <w:rsid w:val="004A5B3F"/>
    <w:rsid w:val="004A6DC5"/>
    <w:rsid w:val="004A7CAF"/>
    <w:rsid w:val="004A7EEF"/>
    <w:rsid w:val="004B09A8"/>
    <w:rsid w:val="004B1DF4"/>
    <w:rsid w:val="004B2670"/>
    <w:rsid w:val="004B2ED4"/>
    <w:rsid w:val="004B4668"/>
    <w:rsid w:val="004B4B00"/>
    <w:rsid w:val="004B526A"/>
    <w:rsid w:val="004B6CD0"/>
    <w:rsid w:val="004B7114"/>
    <w:rsid w:val="004B76C2"/>
    <w:rsid w:val="004C051F"/>
    <w:rsid w:val="004C0CA9"/>
    <w:rsid w:val="004C15BC"/>
    <w:rsid w:val="004C19C2"/>
    <w:rsid w:val="004C26F2"/>
    <w:rsid w:val="004C28BA"/>
    <w:rsid w:val="004C3110"/>
    <w:rsid w:val="004C355E"/>
    <w:rsid w:val="004C3935"/>
    <w:rsid w:val="004C3C7A"/>
    <w:rsid w:val="004C4A91"/>
    <w:rsid w:val="004C4DA2"/>
    <w:rsid w:val="004C4F6B"/>
    <w:rsid w:val="004C5778"/>
    <w:rsid w:val="004C6259"/>
    <w:rsid w:val="004C72E9"/>
    <w:rsid w:val="004C72F0"/>
    <w:rsid w:val="004C7E85"/>
    <w:rsid w:val="004D1031"/>
    <w:rsid w:val="004D1412"/>
    <w:rsid w:val="004D2141"/>
    <w:rsid w:val="004D2F26"/>
    <w:rsid w:val="004D3B1F"/>
    <w:rsid w:val="004D3CF0"/>
    <w:rsid w:val="004D3EA6"/>
    <w:rsid w:val="004D401A"/>
    <w:rsid w:val="004D41C4"/>
    <w:rsid w:val="004D5262"/>
    <w:rsid w:val="004D643A"/>
    <w:rsid w:val="004D672C"/>
    <w:rsid w:val="004D6B6B"/>
    <w:rsid w:val="004D6EE1"/>
    <w:rsid w:val="004D76C5"/>
    <w:rsid w:val="004E003A"/>
    <w:rsid w:val="004E080A"/>
    <w:rsid w:val="004E39CB"/>
    <w:rsid w:val="004E3E4E"/>
    <w:rsid w:val="004E5204"/>
    <w:rsid w:val="004E72AE"/>
    <w:rsid w:val="004E7315"/>
    <w:rsid w:val="004E739D"/>
    <w:rsid w:val="004F117A"/>
    <w:rsid w:val="004F21EF"/>
    <w:rsid w:val="004F2381"/>
    <w:rsid w:val="004F23FC"/>
    <w:rsid w:val="004F2E55"/>
    <w:rsid w:val="004F3A28"/>
    <w:rsid w:val="004F3D35"/>
    <w:rsid w:val="004F49FB"/>
    <w:rsid w:val="004F4B6F"/>
    <w:rsid w:val="004F5211"/>
    <w:rsid w:val="004F606B"/>
    <w:rsid w:val="004F75C3"/>
    <w:rsid w:val="0050052E"/>
    <w:rsid w:val="00501100"/>
    <w:rsid w:val="00501523"/>
    <w:rsid w:val="005018F8"/>
    <w:rsid w:val="0050244E"/>
    <w:rsid w:val="00503665"/>
    <w:rsid w:val="00503C46"/>
    <w:rsid w:val="00503FD2"/>
    <w:rsid w:val="005046C6"/>
    <w:rsid w:val="00504F4A"/>
    <w:rsid w:val="00505139"/>
    <w:rsid w:val="005056F8"/>
    <w:rsid w:val="00505BCC"/>
    <w:rsid w:val="00507073"/>
    <w:rsid w:val="00510A09"/>
    <w:rsid w:val="00511199"/>
    <w:rsid w:val="005119C3"/>
    <w:rsid w:val="00512BAB"/>
    <w:rsid w:val="00514807"/>
    <w:rsid w:val="00515EBD"/>
    <w:rsid w:val="005168A1"/>
    <w:rsid w:val="005203A3"/>
    <w:rsid w:val="005204AA"/>
    <w:rsid w:val="00522401"/>
    <w:rsid w:val="005228D2"/>
    <w:rsid w:val="00522F41"/>
    <w:rsid w:val="00523E11"/>
    <w:rsid w:val="0052532E"/>
    <w:rsid w:val="005256FF"/>
    <w:rsid w:val="00526023"/>
    <w:rsid w:val="00526EB1"/>
    <w:rsid w:val="00531AED"/>
    <w:rsid w:val="00531E15"/>
    <w:rsid w:val="005321B0"/>
    <w:rsid w:val="005322DE"/>
    <w:rsid w:val="00532862"/>
    <w:rsid w:val="00532B2B"/>
    <w:rsid w:val="00532CD0"/>
    <w:rsid w:val="0053382C"/>
    <w:rsid w:val="005342E6"/>
    <w:rsid w:val="005343F0"/>
    <w:rsid w:val="00534E29"/>
    <w:rsid w:val="005351FB"/>
    <w:rsid w:val="00536F5E"/>
    <w:rsid w:val="0053726E"/>
    <w:rsid w:val="00537785"/>
    <w:rsid w:val="00540415"/>
    <w:rsid w:val="00541B23"/>
    <w:rsid w:val="00542066"/>
    <w:rsid w:val="00542086"/>
    <w:rsid w:val="00542B96"/>
    <w:rsid w:val="00542D89"/>
    <w:rsid w:val="00544493"/>
    <w:rsid w:val="005447E0"/>
    <w:rsid w:val="00544827"/>
    <w:rsid w:val="005454B3"/>
    <w:rsid w:val="00545667"/>
    <w:rsid w:val="00546E77"/>
    <w:rsid w:val="00547371"/>
    <w:rsid w:val="005477D0"/>
    <w:rsid w:val="0055027E"/>
    <w:rsid w:val="00550C36"/>
    <w:rsid w:val="00551AD6"/>
    <w:rsid w:val="0055211B"/>
    <w:rsid w:val="00552647"/>
    <w:rsid w:val="00553F3F"/>
    <w:rsid w:val="00553F74"/>
    <w:rsid w:val="00554AA1"/>
    <w:rsid w:val="005552F4"/>
    <w:rsid w:val="00555443"/>
    <w:rsid w:val="00555B2B"/>
    <w:rsid w:val="005560BB"/>
    <w:rsid w:val="005568F4"/>
    <w:rsid w:val="00557131"/>
    <w:rsid w:val="005574A5"/>
    <w:rsid w:val="005576AA"/>
    <w:rsid w:val="00557770"/>
    <w:rsid w:val="005609E5"/>
    <w:rsid w:val="00560E09"/>
    <w:rsid w:val="00561323"/>
    <w:rsid w:val="005631EA"/>
    <w:rsid w:val="00564865"/>
    <w:rsid w:val="00565097"/>
    <w:rsid w:val="00565858"/>
    <w:rsid w:val="005659D2"/>
    <w:rsid w:val="005663A6"/>
    <w:rsid w:val="00566A58"/>
    <w:rsid w:val="00566E8B"/>
    <w:rsid w:val="00567A58"/>
    <w:rsid w:val="005714AC"/>
    <w:rsid w:val="0057156A"/>
    <w:rsid w:val="005715A2"/>
    <w:rsid w:val="00571F77"/>
    <w:rsid w:val="00572C70"/>
    <w:rsid w:val="00574344"/>
    <w:rsid w:val="0057496A"/>
    <w:rsid w:val="005751DD"/>
    <w:rsid w:val="00575CF6"/>
    <w:rsid w:val="005760B9"/>
    <w:rsid w:val="005770C5"/>
    <w:rsid w:val="00577ADE"/>
    <w:rsid w:val="00581555"/>
    <w:rsid w:val="00582413"/>
    <w:rsid w:val="0058341F"/>
    <w:rsid w:val="005837C8"/>
    <w:rsid w:val="00584132"/>
    <w:rsid w:val="00586E96"/>
    <w:rsid w:val="005870C6"/>
    <w:rsid w:val="00590671"/>
    <w:rsid w:val="00591EB6"/>
    <w:rsid w:val="0059429E"/>
    <w:rsid w:val="0059455F"/>
    <w:rsid w:val="005945AB"/>
    <w:rsid w:val="0059586B"/>
    <w:rsid w:val="00595B0C"/>
    <w:rsid w:val="0059635D"/>
    <w:rsid w:val="0059672E"/>
    <w:rsid w:val="00596922"/>
    <w:rsid w:val="00596948"/>
    <w:rsid w:val="0059765E"/>
    <w:rsid w:val="00597E6D"/>
    <w:rsid w:val="005A11B2"/>
    <w:rsid w:val="005A1529"/>
    <w:rsid w:val="005A1A9E"/>
    <w:rsid w:val="005A2145"/>
    <w:rsid w:val="005A2614"/>
    <w:rsid w:val="005A2729"/>
    <w:rsid w:val="005A2A0C"/>
    <w:rsid w:val="005A3AFC"/>
    <w:rsid w:val="005A400C"/>
    <w:rsid w:val="005A40F9"/>
    <w:rsid w:val="005A4923"/>
    <w:rsid w:val="005A4A2A"/>
    <w:rsid w:val="005A5BB8"/>
    <w:rsid w:val="005A5ECC"/>
    <w:rsid w:val="005A616C"/>
    <w:rsid w:val="005A6E8D"/>
    <w:rsid w:val="005A7A62"/>
    <w:rsid w:val="005B1C9E"/>
    <w:rsid w:val="005B22B9"/>
    <w:rsid w:val="005B31A6"/>
    <w:rsid w:val="005B36CD"/>
    <w:rsid w:val="005B4041"/>
    <w:rsid w:val="005B4976"/>
    <w:rsid w:val="005B5413"/>
    <w:rsid w:val="005B56DD"/>
    <w:rsid w:val="005B5DFB"/>
    <w:rsid w:val="005B5F0F"/>
    <w:rsid w:val="005B7188"/>
    <w:rsid w:val="005B752E"/>
    <w:rsid w:val="005C0E2C"/>
    <w:rsid w:val="005C209B"/>
    <w:rsid w:val="005C298A"/>
    <w:rsid w:val="005C3104"/>
    <w:rsid w:val="005C40C8"/>
    <w:rsid w:val="005C458E"/>
    <w:rsid w:val="005C45DB"/>
    <w:rsid w:val="005C4745"/>
    <w:rsid w:val="005C476E"/>
    <w:rsid w:val="005C5834"/>
    <w:rsid w:val="005C594F"/>
    <w:rsid w:val="005C59EB"/>
    <w:rsid w:val="005C5DDF"/>
    <w:rsid w:val="005C618B"/>
    <w:rsid w:val="005C6718"/>
    <w:rsid w:val="005C6B8A"/>
    <w:rsid w:val="005C6C29"/>
    <w:rsid w:val="005D03DF"/>
    <w:rsid w:val="005D0615"/>
    <w:rsid w:val="005D0E8F"/>
    <w:rsid w:val="005D20F4"/>
    <w:rsid w:val="005D2C3E"/>
    <w:rsid w:val="005D2D5B"/>
    <w:rsid w:val="005D31CD"/>
    <w:rsid w:val="005D36CA"/>
    <w:rsid w:val="005D4C36"/>
    <w:rsid w:val="005D5676"/>
    <w:rsid w:val="005D59DB"/>
    <w:rsid w:val="005D7908"/>
    <w:rsid w:val="005D7980"/>
    <w:rsid w:val="005D79B4"/>
    <w:rsid w:val="005D7A8D"/>
    <w:rsid w:val="005E09CA"/>
    <w:rsid w:val="005E0B32"/>
    <w:rsid w:val="005E27BB"/>
    <w:rsid w:val="005E2822"/>
    <w:rsid w:val="005E34FF"/>
    <w:rsid w:val="005E3C32"/>
    <w:rsid w:val="005E3C76"/>
    <w:rsid w:val="005E3F23"/>
    <w:rsid w:val="005E4C25"/>
    <w:rsid w:val="005E4E66"/>
    <w:rsid w:val="005E501A"/>
    <w:rsid w:val="005E5BCA"/>
    <w:rsid w:val="005E6049"/>
    <w:rsid w:val="005E61BD"/>
    <w:rsid w:val="005E6A99"/>
    <w:rsid w:val="005E6E95"/>
    <w:rsid w:val="005F0662"/>
    <w:rsid w:val="005F081D"/>
    <w:rsid w:val="005F0914"/>
    <w:rsid w:val="005F09E4"/>
    <w:rsid w:val="005F0DF2"/>
    <w:rsid w:val="005F0EEB"/>
    <w:rsid w:val="005F1AB5"/>
    <w:rsid w:val="005F1C31"/>
    <w:rsid w:val="005F327B"/>
    <w:rsid w:val="005F3395"/>
    <w:rsid w:val="005F3939"/>
    <w:rsid w:val="005F3CDD"/>
    <w:rsid w:val="005F408D"/>
    <w:rsid w:val="005F5D3A"/>
    <w:rsid w:val="0060076F"/>
    <w:rsid w:val="006026B1"/>
    <w:rsid w:val="00602C84"/>
    <w:rsid w:val="0060348B"/>
    <w:rsid w:val="006037EF"/>
    <w:rsid w:val="00603CCE"/>
    <w:rsid w:val="00605DFA"/>
    <w:rsid w:val="00605E93"/>
    <w:rsid w:val="006067C1"/>
    <w:rsid w:val="00606A73"/>
    <w:rsid w:val="00607F70"/>
    <w:rsid w:val="006105A5"/>
    <w:rsid w:val="006106A4"/>
    <w:rsid w:val="00610B8E"/>
    <w:rsid w:val="006116D4"/>
    <w:rsid w:val="00611B62"/>
    <w:rsid w:val="00611EA9"/>
    <w:rsid w:val="00613517"/>
    <w:rsid w:val="0061352C"/>
    <w:rsid w:val="0061371E"/>
    <w:rsid w:val="00613FA8"/>
    <w:rsid w:val="00613FEB"/>
    <w:rsid w:val="006165FE"/>
    <w:rsid w:val="00616E6E"/>
    <w:rsid w:val="00617032"/>
    <w:rsid w:val="0061704C"/>
    <w:rsid w:val="00617980"/>
    <w:rsid w:val="00617A43"/>
    <w:rsid w:val="006201AA"/>
    <w:rsid w:val="0062090D"/>
    <w:rsid w:val="00620F84"/>
    <w:rsid w:val="00621006"/>
    <w:rsid w:val="006215B1"/>
    <w:rsid w:val="00622848"/>
    <w:rsid w:val="0062320B"/>
    <w:rsid w:val="006243BB"/>
    <w:rsid w:val="00624B03"/>
    <w:rsid w:val="00624CE4"/>
    <w:rsid w:val="00624D48"/>
    <w:rsid w:val="0062541D"/>
    <w:rsid w:val="00626329"/>
    <w:rsid w:val="006265A8"/>
    <w:rsid w:val="006271B5"/>
    <w:rsid w:val="006276CC"/>
    <w:rsid w:val="006300E8"/>
    <w:rsid w:val="00630168"/>
    <w:rsid w:val="00631414"/>
    <w:rsid w:val="00632D42"/>
    <w:rsid w:val="0063331B"/>
    <w:rsid w:val="00633A0D"/>
    <w:rsid w:val="00633B83"/>
    <w:rsid w:val="00633D5A"/>
    <w:rsid w:val="00635E1D"/>
    <w:rsid w:val="006372FA"/>
    <w:rsid w:val="00637367"/>
    <w:rsid w:val="0063775C"/>
    <w:rsid w:val="00640CC4"/>
    <w:rsid w:val="006418D9"/>
    <w:rsid w:val="00642DB0"/>
    <w:rsid w:val="0064363E"/>
    <w:rsid w:val="00644125"/>
    <w:rsid w:val="00644A19"/>
    <w:rsid w:val="00646DE4"/>
    <w:rsid w:val="006470E9"/>
    <w:rsid w:val="00647719"/>
    <w:rsid w:val="00647B1F"/>
    <w:rsid w:val="00647D8E"/>
    <w:rsid w:val="006507D3"/>
    <w:rsid w:val="00650AB3"/>
    <w:rsid w:val="00650BB1"/>
    <w:rsid w:val="006511E2"/>
    <w:rsid w:val="006514BB"/>
    <w:rsid w:val="0065167A"/>
    <w:rsid w:val="0065197D"/>
    <w:rsid w:val="006520DB"/>
    <w:rsid w:val="006520E7"/>
    <w:rsid w:val="006522DB"/>
    <w:rsid w:val="00653404"/>
    <w:rsid w:val="006549AA"/>
    <w:rsid w:val="00654F01"/>
    <w:rsid w:val="00655A3B"/>
    <w:rsid w:val="00657584"/>
    <w:rsid w:val="00657680"/>
    <w:rsid w:val="006576ED"/>
    <w:rsid w:val="006578C3"/>
    <w:rsid w:val="006601AB"/>
    <w:rsid w:val="006607E3"/>
    <w:rsid w:val="00661FD8"/>
    <w:rsid w:val="006629A1"/>
    <w:rsid w:val="0066355F"/>
    <w:rsid w:val="00663B5B"/>
    <w:rsid w:val="00664C68"/>
    <w:rsid w:val="00665482"/>
    <w:rsid w:val="00666067"/>
    <w:rsid w:val="006665C0"/>
    <w:rsid w:val="00666635"/>
    <w:rsid w:val="00666A6C"/>
    <w:rsid w:val="00666B42"/>
    <w:rsid w:val="00667577"/>
    <w:rsid w:val="00670498"/>
    <w:rsid w:val="006711A0"/>
    <w:rsid w:val="00671BA1"/>
    <w:rsid w:val="006757ED"/>
    <w:rsid w:val="00675B4D"/>
    <w:rsid w:val="006760B6"/>
    <w:rsid w:val="0067694A"/>
    <w:rsid w:val="00676E8E"/>
    <w:rsid w:val="00676F2C"/>
    <w:rsid w:val="006778C2"/>
    <w:rsid w:val="00677EBB"/>
    <w:rsid w:val="00680BFB"/>
    <w:rsid w:val="00682535"/>
    <w:rsid w:val="00682CBB"/>
    <w:rsid w:val="0068647C"/>
    <w:rsid w:val="006866AD"/>
    <w:rsid w:val="00686DC1"/>
    <w:rsid w:val="00686E08"/>
    <w:rsid w:val="00691C85"/>
    <w:rsid w:val="00691CA7"/>
    <w:rsid w:val="006928AF"/>
    <w:rsid w:val="006936C6"/>
    <w:rsid w:val="00693C3E"/>
    <w:rsid w:val="006941A1"/>
    <w:rsid w:val="006942C9"/>
    <w:rsid w:val="0069435F"/>
    <w:rsid w:val="0069500B"/>
    <w:rsid w:val="00695019"/>
    <w:rsid w:val="0069601C"/>
    <w:rsid w:val="00696A85"/>
    <w:rsid w:val="006A0626"/>
    <w:rsid w:val="006A0915"/>
    <w:rsid w:val="006A0ADD"/>
    <w:rsid w:val="006A1A91"/>
    <w:rsid w:val="006A3211"/>
    <w:rsid w:val="006A54FE"/>
    <w:rsid w:val="006A5640"/>
    <w:rsid w:val="006A6152"/>
    <w:rsid w:val="006A63F2"/>
    <w:rsid w:val="006A747A"/>
    <w:rsid w:val="006A7514"/>
    <w:rsid w:val="006A79F5"/>
    <w:rsid w:val="006B2C8B"/>
    <w:rsid w:val="006B305F"/>
    <w:rsid w:val="006B357C"/>
    <w:rsid w:val="006B35F5"/>
    <w:rsid w:val="006B3B19"/>
    <w:rsid w:val="006B3B65"/>
    <w:rsid w:val="006B4AAC"/>
    <w:rsid w:val="006B4DD0"/>
    <w:rsid w:val="006B5A62"/>
    <w:rsid w:val="006B5CDA"/>
    <w:rsid w:val="006B6EF6"/>
    <w:rsid w:val="006B7629"/>
    <w:rsid w:val="006B7D59"/>
    <w:rsid w:val="006C05E8"/>
    <w:rsid w:val="006C0870"/>
    <w:rsid w:val="006C0959"/>
    <w:rsid w:val="006C27CE"/>
    <w:rsid w:val="006C2E5A"/>
    <w:rsid w:val="006C4076"/>
    <w:rsid w:val="006C465B"/>
    <w:rsid w:val="006C4779"/>
    <w:rsid w:val="006C51EE"/>
    <w:rsid w:val="006C5223"/>
    <w:rsid w:val="006C539B"/>
    <w:rsid w:val="006C579C"/>
    <w:rsid w:val="006C6ECA"/>
    <w:rsid w:val="006C712F"/>
    <w:rsid w:val="006C7299"/>
    <w:rsid w:val="006C7816"/>
    <w:rsid w:val="006D022E"/>
    <w:rsid w:val="006D0375"/>
    <w:rsid w:val="006D0F7D"/>
    <w:rsid w:val="006D1748"/>
    <w:rsid w:val="006D1C6C"/>
    <w:rsid w:val="006D1F6F"/>
    <w:rsid w:val="006D42C7"/>
    <w:rsid w:val="006D49B6"/>
    <w:rsid w:val="006D53A3"/>
    <w:rsid w:val="006E1BFD"/>
    <w:rsid w:val="006E240E"/>
    <w:rsid w:val="006E2CE7"/>
    <w:rsid w:val="006E3E70"/>
    <w:rsid w:val="006E4BCB"/>
    <w:rsid w:val="006E56B8"/>
    <w:rsid w:val="006E68C0"/>
    <w:rsid w:val="006E7170"/>
    <w:rsid w:val="006F044E"/>
    <w:rsid w:val="006F0872"/>
    <w:rsid w:val="006F129D"/>
    <w:rsid w:val="006F14A6"/>
    <w:rsid w:val="006F1B44"/>
    <w:rsid w:val="006F1E51"/>
    <w:rsid w:val="006F3C81"/>
    <w:rsid w:val="006F4A34"/>
    <w:rsid w:val="006F517A"/>
    <w:rsid w:val="006F57EC"/>
    <w:rsid w:val="006F6876"/>
    <w:rsid w:val="006F6ECC"/>
    <w:rsid w:val="006F726F"/>
    <w:rsid w:val="006F77B9"/>
    <w:rsid w:val="006F77F6"/>
    <w:rsid w:val="007029B8"/>
    <w:rsid w:val="00702F4A"/>
    <w:rsid w:val="0070302C"/>
    <w:rsid w:val="00703A87"/>
    <w:rsid w:val="00703E9E"/>
    <w:rsid w:val="00704515"/>
    <w:rsid w:val="0070477E"/>
    <w:rsid w:val="007047F3"/>
    <w:rsid w:val="0070497F"/>
    <w:rsid w:val="00705D2C"/>
    <w:rsid w:val="00706247"/>
    <w:rsid w:val="0070708A"/>
    <w:rsid w:val="00707092"/>
    <w:rsid w:val="00707A05"/>
    <w:rsid w:val="007108B7"/>
    <w:rsid w:val="00711309"/>
    <w:rsid w:val="007127D4"/>
    <w:rsid w:val="00712DB5"/>
    <w:rsid w:val="0071341D"/>
    <w:rsid w:val="007140EF"/>
    <w:rsid w:val="007145C8"/>
    <w:rsid w:val="00714A40"/>
    <w:rsid w:val="0071624F"/>
    <w:rsid w:val="00716491"/>
    <w:rsid w:val="00716B22"/>
    <w:rsid w:val="00717628"/>
    <w:rsid w:val="00717A4C"/>
    <w:rsid w:val="0072017E"/>
    <w:rsid w:val="0072190F"/>
    <w:rsid w:val="00721C56"/>
    <w:rsid w:val="00721E93"/>
    <w:rsid w:val="00722CB7"/>
    <w:rsid w:val="00724720"/>
    <w:rsid w:val="0072522F"/>
    <w:rsid w:val="007254F6"/>
    <w:rsid w:val="00725FCC"/>
    <w:rsid w:val="007266F3"/>
    <w:rsid w:val="007278AF"/>
    <w:rsid w:val="00727D04"/>
    <w:rsid w:val="00730463"/>
    <w:rsid w:val="0073170D"/>
    <w:rsid w:val="0073189A"/>
    <w:rsid w:val="007320DA"/>
    <w:rsid w:val="0073308C"/>
    <w:rsid w:val="00733E37"/>
    <w:rsid w:val="00734816"/>
    <w:rsid w:val="00734AFB"/>
    <w:rsid w:val="00734CDD"/>
    <w:rsid w:val="00735874"/>
    <w:rsid w:val="00737509"/>
    <w:rsid w:val="007377D6"/>
    <w:rsid w:val="007378DF"/>
    <w:rsid w:val="007409B7"/>
    <w:rsid w:val="007417BC"/>
    <w:rsid w:val="007425EF"/>
    <w:rsid w:val="00742EBA"/>
    <w:rsid w:val="007431DC"/>
    <w:rsid w:val="00743B1E"/>
    <w:rsid w:val="007442AE"/>
    <w:rsid w:val="007449EF"/>
    <w:rsid w:val="00744D08"/>
    <w:rsid w:val="00745230"/>
    <w:rsid w:val="00745650"/>
    <w:rsid w:val="00746555"/>
    <w:rsid w:val="00746589"/>
    <w:rsid w:val="00746E43"/>
    <w:rsid w:val="00747309"/>
    <w:rsid w:val="00747321"/>
    <w:rsid w:val="0075062B"/>
    <w:rsid w:val="00750E94"/>
    <w:rsid w:val="00750F1F"/>
    <w:rsid w:val="00750F3B"/>
    <w:rsid w:val="0075203F"/>
    <w:rsid w:val="00752595"/>
    <w:rsid w:val="00753301"/>
    <w:rsid w:val="00753602"/>
    <w:rsid w:val="00753720"/>
    <w:rsid w:val="0075404E"/>
    <w:rsid w:val="0075446E"/>
    <w:rsid w:val="00754517"/>
    <w:rsid w:val="00755119"/>
    <w:rsid w:val="00755B49"/>
    <w:rsid w:val="00755C1E"/>
    <w:rsid w:val="007561A8"/>
    <w:rsid w:val="00757259"/>
    <w:rsid w:val="00757A99"/>
    <w:rsid w:val="00761CA3"/>
    <w:rsid w:val="00761D27"/>
    <w:rsid w:val="00762036"/>
    <w:rsid w:val="00763063"/>
    <w:rsid w:val="0076356D"/>
    <w:rsid w:val="007649E4"/>
    <w:rsid w:val="00764CFD"/>
    <w:rsid w:val="00764F17"/>
    <w:rsid w:val="00765D70"/>
    <w:rsid w:val="00770561"/>
    <w:rsid w:val="00770CAB"/>
    <w:rsid w:val="0077179D"/>
    <w:rsid w:val="0077181C"/>
    <w:rsid w:val="00771936"/>
    <w:rsid w:val="007728B1"/>
    <w:rsid w:val="00773D13"/>
    <w:rsid w:val="00775CE9"/>
    <w:rsid w:val="0077636C"/>
    <w:rsid w:val="0077745E"/>
    <w:rsid w:val="007775BE"/>
    <w:rsid w:val="00780CA0"/>
    <w:rsid w:val="007811B2"/>
    <w:rsid w:val="00781533"/>
    <w:rsid w:val="007818A0"/>
    <w:rsid w:val="00781956"/>
    <w:rsid w:val="00781B81"/>
    <w:rsid w:val="0078271A"/>
    <w:rsid w:val="00782AFB"/>
    <w:rsid w:val="00782C3D"/>
    <w:rsid w:val="007836DB"/>
    <w:rsid w:val="00784627"/>
    <w:rsid w:val="007849F8"/>
    <w:rsid w:val="00784CFC"/>
    <w:rsid w:val="00785925"/>
    <w:rsid w:val="00786989"/>
    <w:rsid w:val="007878C3"/>
    <w:rsid w:val="00787E8D"/>
    <w:rsid w:val="00787FC8"/>
    <w:rsid w:val="0079151C"/>
    <w:rsid w:val="0079193F"/>
    <w:rsid w:val="00792928"/>
    <w:rsid w:val="007931AF"/>
    <w:rsid w:val="007943AC"/>
    <w:rsid w:val="007946E6"/>
    <w:rsid w:val="00796A6A"/>
    <w:rsid w:val="007978FC"/>
    <w:rsid w:val="007A0CA0"/>
    <w:rsid w:val="007A0FE3"/>
    <w:rsid w:val="007A3759"/>
    <w:rsid w:val="007A4772"/>
    <w:rsid w:val="007A47C9"/>
    <w:rsid w:val="007A50D5"/>
    <w:rsid w:val="007A72ED"/>
    <w:rsid w:val="007A78EE"/>
    <w:rsid w:val="007B06C7"/>
    <w:rsid w:val="007B0745"/>
    <w:rsid w:val="007B1928"/>
    <w:rsid w:val="007B2E01"/>
    <w:rsid w:val="007B3BF8"/>
    <w:rsid w:val="007B402B"/>
    <w:rsid w:val="007B4C4D"/>
    <w:rsid w:val="007B6DB3"/>
    <w:rsid w:val="007B764C"/>
    <w:rsid w:val="007B7EDE"/>
    <w:rsid w:val="007C1E66"/>
    <w:rsid w:val="007C300C"/>
    <w:rsid w:val="007C3567"/>
    <w:rsid w:val="007C4116"/>
    <w:rsid w:val="007C5051"/>
    <w:rsid w:val="007C549B"/>
    <w:rsid w:val="007C5F32"/>
    <w:rsid w:val="007C716B"/>
    <w:rsid w:val="007D07E0"/>
    <w:rsid w:val="007D09EA"/>
    <w:rsid w:val="007D1357"/>
    <w:rsid w:val="007D2910"/>
    <w:rsid w:val="007D4B56"/>
    <w:rsid w:val="007D6882"/>
    <w:rsid w:val="007D7774"/>
    <w:rsid w:val="007E0789"/>
    <w:rsid w:val="007E0E01"/>
    <w:rsid w:val="007E0EDB"/>
    <w:rsid w:val="007E1E00"/>
    <w:rsid w:val="007E29FD"/>
    <w:rsid w:val="007E323C"/>
    <w:rsid w:val="007E3614"/>
    <w:rsid w:val="007E3B44"/>
    <w:rsid w:val="007E55B7"/>
    <w:rsid w:val="007E586C"/>
    <w:rsid w:val="007E5C94"/>
    <w:rsid w:val="007E5EF4"/>
    <w:rsid w:val="007F06F6"/>
    <w:rsid w:val="007F0943"/>
    <w:rsid w:val="007F0C84"/>
    <w:rsid w:val="007F218E"/>
    <w:rsid w:val="007F4776"/>
    <w:rsid w:val="007F4803"/>
    <w:rsid w:val="007F48D6"/>
    <w:rsid w:val="007F5531"/>
    <w:rsid w:val="007F55D1"/>
    <w:rsid w:val="007F5608"/>
    <w:rsid w:val="007F5993"/>
    <w:rsid w:val="007F59C1"/>
    <w:rsid w:val="007F5A98"/>
    <w:rsid w:val="007F6748"/>
    <w:rsid w:val="007F68B7"/>
    <w:rsid w:val="007F7CF8"/>
    <w:rsid w:val="007F7DBC"/>
    <w:rsid w:val="008005DF"/>
    <w:rsid w:val="008006AC"/>
    <w:rsid w:val="00802640"/>
    <w:rsid w:val="00804A39"/>
    <w:rsid w:val="008059D6"/>
    <w:rsid w:val="00805D13"/>
    <w:rsid w:val="008061E1"/>
    <w:rsid w:val="00806C40"/>
    <w:rsid w:val="00806CB7"/>
    <w:rsid w:val="00807CD3"/>
    <w:rsid w:val="00811112"/>
    <w:rsid w:val="00811AE9"/>
    <w:rsid w:val="00811BA9"/>
    <w:rsid w:val="00812290"/>
    <w:rsid w:val="00813858"/>
    <w:rsid w:val="00814197"/>
    <w:rsid w:val="0081420D"/>
    <w:rsid w:val="00814980"/>
    <w:rsid w:val="00815319"/>
    <w:rsid w:val="008157C7"/>
    <w:rsid w:val="00816113"/>
    <w:rsid w:val="00816DA8"/>
    <w:rsid w:val="00820527"/>
    <w:rsid w:val="008210CF"/>
    <w:rsid w:val="00821F20"/>
    <w:rsid w:val="00822C55"/>
    <w:rsid w:val="00823A15"/>
    <w:rsid w:val="00824401"/>
    <w:rsid w:val="008249F2"/>
    <w:rsid w:val="008252EA"/>
    <w:rsid w:val="0082566A"/>
    <w:rsid w:val="0082673F"/>
    <w:rsid w:val="008267DA"/>
    <w:rsid w:val="0082724C"/>
    <w:rsid w:val="00827562"/>
    <w:rsid w:val="00831A2B"/>
    <w:rsid w:val="00832847"/>
    <w:rsid w:val="00832AF2"/>
    <w:rsid w:val="0083470F"/>
    <w:rsid w:val="008354E4"/>
    <w:rsid w:val="00836E6F"/>
    <w:rsid w:val="00837082"/>
    <w:rsid w:val="008378C5"/>
    <w:rsid w:val="008378E6"/>
    <w:rsid w:val="00837EAD"/>
    <w:rsid w:val="0084090D"/>
    <w:rsid w:val="00841099"/>
    <w:rsid w:val="008410C4"/>
    <w:rsid w:val="00841761"/>
    <w:rsid w:val="00842216"/>
    <w:rsid w:val="00843262"/>
    <w:rsid w:val="008436A3"/>
    <w:rsid w:val="00844471"/>
    <w:rsid w:val="008446E5"/>
    <w:rsid w:val="00845DD8"/>
    <w:rsid w:val="00847AD4"/>
    <w:rsid w:val="00850409"/>
    <w:rsid w:val="00850FB4"/>
    <w:rsid w:val="00852751"/>
    <w:rsid w:val="00853A7D"/>
    <w:rsid w:val="00854694"/>
    <w:rsid w:val="00855D59"/>
    <w:rsid w:val="0085674D"/>
    <w:rsid w:val="00856C67"/>
    <w:rsid w:val="00857868"/>
    <w:rsid w:val="0086100A"/>
    <w:rsid w:val="00861BE1"/>
    <w:rsid w:val="00861D2A"/>
    <w:rsid w:val="00862078"/>
    <w:rsid w:val="00862133"/>
    <w:rsid w:val="00862D2F"/>
    <w:rsid w:val="008636A9"/>
    <w:rsid w:val="00864034"/>
    <w:rsid w:val="0086436C"/>
    <w:rsid w:val="0086487F"/>
    <w:rsid w:val="0086490B"/>
    <w:rsid w:val="008653DC"/>
    <w:rsid w:val="008654B6"/>
    <w:rsid w:val="00865A77"/>
    <w:rsid w:val="00865E2B"/>
    <w:rsid w:val="00866669"/>
    <w:rsid w:val="0086689A"/>
    <w:rsid w:val="00866A99"/>
    <w:rsid w:val="0086740D"/>
    <w:rsid w:val="008674D6"/>
    <w:rsid w:val="0086775A"/>
    <w:rsid w:val="00867852"/>
    <w:rsid w:val="00867B27"/>
    <w:rsid w:val="00867BC4"/>
    <w:rsid w:val="008706B9"/>
    <w:rsid w:val="008706E2"/>
    <w:rsid w:val="00870CFE"/>
    <w:rsid w:val="00871225"/>
    <w:rsid w:val="008715BC"/>
    <w:rsid w:val="0087246F"/>
    <w:rsid w:val="00872D9B"/>
    <w:rsid w:val="0087332A"/>
    <w:rsid w:val="00873827"/>
    <w:rsid w:val="00874269"/>
    <w:rsid w:val="008747A8"/>
    <w:rsid w:val="00874806"/>
    <w:rsid w:val="008749A7"/>
    <w:rsid w:val="00874D10"/>
    <w:rsid w:val="00876120"/>
    <w:rsid w:val="00876223"/>
    <w:rsid w:val="00876294"/>
    <w:rsid w:val="008766DE"/>
    <w:rsid w:val="0087702F"/>
    <w:rsid w:val="008776A5"/>
    <w:rsid w:val="0088079F"/>
    <w:rsid w:val="00881ECD"/>
    <w:rsid w:val="00882589"/>
    <w:rsid w:val="00883563"/>
    <w:rsid w:val="00884099"/>
    <w:rsid w:val="00885A20"/>
    <w:rsid w:val="00885AD2"/>
    <w:rsid w:val="00886AA1"/>
    <w:rsid w:val="00887467"/>
    <w:rsid w:val="008904D2"/>
    <w:rsid w:val="00890ABB"/>
    <w:rsid w:val="00890CC9"/>
    <w:rsid w:val="00891911"/>
    <w:rsid w:val="00895FBE"/>
    <w:rsid w:val="00896FAE"/>
    <w:rsid w:val="008A0EB2"/>
    <w:rsid w:val="008A1240"/>
    <w:rsid w:val="008A12C2"/>
    <w:rsid w:val="008A1B20"/>
    <w:rsid w:val="008A320D"/>
    <w:rsid w:val="008A3ABC"/>
    <w:rsid w:val="008A5065"/>
    <w:rsid w:val="008A527B"/>
    <w:rsid w:val="008A5BAA"/>
    <w:rsid w:val="008A6C78"/>
    <w:rsid w:val="008A7079"/>
    <w:rsid w:val="008B1F61"/>
    <w:rsid w:val="008B29AD"/>
    <w:rsid w:val="008B2B5D"/>
    <w:rsid w:val="008B3F37"/>
    <w:rsid w:val="008B4043"/>
    <w:rsid w:val="008B40B3"/>
    <w:rsid w:val="008B53D9"/>
    <w:rsid w:val="008B61FB"/>
    <w:rsid w:val="008B6D66"/>
    <w:rsid w:val="008B7EB2"/>
    <w:rsid w:val="008C06E7"/>
    <w:rsid w:val="008C07B1"/>
    <w:rsid w:val="008C1D85"/>
    <w:rsid w:val="008C2614"/>
    <w:rsid w:val="008C2709"/>
    <w:rsid w:val="008C38A3"/>
    <w:rsid w:val="008C478A"/>
    <w:rsid w:val="008C4C70"/>
    <w:rsid w:val="008C4C74"/>
    <w:rsid w:val="008C5DE5"/>
    <w:rsid w:val="008C6DCC"/>
    <w:rsid w:val="008C7974"/>
    <w:rsid w:val="008C7BAD"/>
    <w:rsid w:val="008D0429"/>
    <w:rsid w:val="008D181E"/>
    <w:rsid w:val="008D1D48"/>
    <w:rsid w:val="008D22CC"/>
    <w:rsid w:val="008D26D0"/>
    <w:rsid w:val="008D2CA4"/>
    <w:rsid w:val="008D3357"/>
    <w:rsid w:val="008D394A"/>
    <w:rsid w:val="008D395C"/>
    <w:rsid w:val="008D4CCF"/>
    <w:rsid w:val="008D517C"/>
    <w:rsid w:val="008D51CD"/>
    <w:rsid w:val="008D52C3"/>
    <w:rsid w:val="008D5470"/>
    <w:rsid w:val="008D55F7"/>
    <w:rsid w:val="008D59E1"/>
    <w:rsid w:val="008D626C"/>
    <w:rsid w:val="008E12B2"/>
    <w:rsid w:val="008E24DA"/>
    <w:rsid w:val="008E2E19"/>
    <w:rsid w:val="008E4230"/>
    <w:rsid w:val="008E434A"/>
    <w:rsid w:val="008E4994"/>
    <w:rsid w:val="008E4CB8"/>
    <w:rsid w:val="008E5C5A"/>
    <w:rsid w:val="008E5E23"/>
    <w:rsid w:val="008E63D9"/>
    <w:rsid w:val="008E7C88"/>
    <w:rsid w:val="008E7CF0"/>
    <w:rsid w:val="008F0ADD"/>
    <w:rsid w:val="008F0C37"/>
    <w:rsid w:val="008F231A"/>
    <w:rsid w:val="008F2466"/>
    <w:rsid w:val="008F2529"/>
    <w:rsid w:val="008F358A"/>
    <w:rsid w:val="008F3FE6"/>
    <w:rsid w:val="008F4886"/>
    <w:rsid w:val="008F4DD7"/>
    <w:rsid w:val="008F50E7"/>
    <w:rsid w:val="008F5620"/>
    <w:rsid w:val="008F5762"/>
    <w:rsid w:val="008F5910"/>
    <w:rsid w:val="008F632C"/>
    <w:rsid w:val="008F68BA"/>
    <w:rsid w:val="008F6D8C"/>
    <w:rsid w:val="008F730B"/>
    <w:rsid w:val="0090086A"/>
    <w:rsid w:val="009010F5"/>
    <w:rsid w:val="00901324"/>
    <w:rsid w:val="00901BFA"/>
    <w:rsid w:val="00903109"/>
    <w:rsid w:val="00903AF7"/>
    <w:rsid w:val="00904D34"/>
    <w:rsid w:val="00904FBB"/>
    <w:rsid w:val="00905501"/>
    <w:rsid w:val="009059F4"/>
    <w:rsid w:val="00906350"/>
    <w:rsid w:val="0090763F"/>
    <w:rsid w:val="00910227"/>
    <w:rsid w:val="009103EA"/>
    <w:rsid w:val="00910916"/>
    <w:rsid w:val="00910D1E"/>
    <w:rsid w:val="0091139D"/>
    <w:rsid w:val="009114A5"/>
    <w:rsid w:val="00911D06"/>
    <w:rsid w:val="009136D7"/>
    <w:rsid w:val="009144FF"/>
    <w:rsid w:val="0091494E"/>
    <w:rsid w:val="00914B16"/>
    <w:rsid w:val="00914F33"/>
    <w:rsid w:val="00915843"/>
    <w:rsid w:val="00915CFA"/>
    <w:rsid w:val="00916171"/>
    <w:rsid w:val="0091683C"/>
    <w:rsid w:val="00920AE2"/>
    <w:rsid w:val="00922314"/>
    <w:rsid w:val="00924273"/>
    <w:rsid w:val="00924656"/>
    <w:rsid w:val="00924829"/>
    <w:rsid w:val="00924C4E"/>
    <w:rsid w:val="0092703B"/>
    <w:rsid w:val="00927E76"/>
    <w:rsid w:val="00930298"/>
    <w:rsid w:val="00930531"/>
    <w:rsid w:val="00932CBB"/>
    <w:rsid w:val="00933499"/>
    <w:rsid w:val="00933D3E"/>
    <w:rsid w:val="009356E9"/>
    <w:rsid w:val="009371AD"/>
    <w:rsid w:val="00937E52"/>
    <w:rsid w:val="00937F44"/>
    <w:rsid w:val="00940103"/>
    <w:rsid w:val="009408A0"/>
    <w:rsid w:val="00941588"/>
    <w:rsid w:val="00942573"/>
    <w:rsid w:val="00942889"/>
    <w:rsid w:val="00943398"/>
    <w:rsid w:val="00943502"/>
    <w:rsid w:val="0094451E"/>
    <w:rsid w:val="00944748"/>
    <w:rsid w:val="00945488"/>
    <w:rsid w:val="00945AD1"/>
    <w:rsid w:val="00945EAB"/>
    <w:rsid w:val="009464A8"/>
    <w:rsid w:val="00946AE9"/>
    <w:rsid w:val="0094784E"/>
    <w:rsid w:val="009503A6"/>
    <w:rsid w:val="00951518"/>
    <w:rsid w:val="009516AA"/>
    <w:rsid w:val="00951CCF"/>
    <w:rsid w:val="009525F9"/>
    <w:rsid w:val="00952D1B"/>
    <w:rsid w:val="00953DE3"/>
    <w:rsid w:val="00956811"/>
    <w:rsid w:val="00956D9C"/>
    <w:rsid w:val="009578DE"/>
    <w:rsid w:val="0096034A"/>
    <w:rsid w:val="009609C4"/>
    <w:rsid w:val="00960F11"/>
    <w:rsid w:val="009614A7"/>
    <w:rsid w:val="009620EF"/>
    <w:rsid w:val="00963173"/>
    <w:rsid w:val="0096317B"/>
    <w:rsid w:val="00963A22"/>
    <w:rsid w:val="00965A86"/>
    <w:rsid w:val="00967189"/>
    <w:rsid w:val="009672DE"/>
    <w:rsid w:val="009676D7"/>
    <w:rsid w:val="00967713"/>
    <w:rsid w:val="009703DA"/>
    <w:rsid w:val="0097067A"/>
    <w:rsid w:val="00970C0D"/>
    <w:rsid w:val="00971B85"/>
    <w:rsid w:val="00971D46"/>
    <w:rsid w:val="00972113"/>
    <w:rsid w:val="009728E5"/>
    <w:rsid w:val="00972F4C"/>
    <w:rsid w:val="009732C5"/>
    <w:rsid w:val="00973BD7"/>
    <w:rsid w:val="009740ED"/>
    <w:rsid w:val="009749D1"/>
    <w:rsid w:val="00974D89"/>
    <w:rsid w:val="0097637D"/>
    <w:rsid w:val="009775FE"/>
    <w:rsid w:val="00977ED1"/>
    <w:rsid w:val="00980B66"/>
    <w:rsid w:val="0098115B"/>
    <w:rsid w:val="009818E5"/>
    <w:rsid w:val="00981C15"/>
    <w:rsid w:val="009830D1"/>
    <w:rsid w:val="00983D66"/>
    <w:rsid w:val="009848C7"/>
    <w:rsid w:val="00984C5D"/>
    <w:rsid w:val="00985535"/>
    <w:rsid w:val="00986031"/>
    <w:rsid w:val="00986406"/>
    <w:rsid w:val="009865EB"/>
    <w:rsid w:val="00986AAD"/>
    <w:rsid w:val="009878BC"/>
    <w:rsid w:val="0099006E"/>
    <w:rsid w:val="00990221"/>
    <w:rsid w:val="009903EB"/>
    <w:rsid w:val="009904FE"/>
    <w:rsid w:val="00990929"/>
    <w:rsid w:val="00990C28"/>
    <w:rsid w:val="00990C4D"/>
    <w:rsid w:val="00990F3A"/>
    <w:rsid w:val="0099118D"/>
    <w:rsid w:val="00991258"/>
    <w:rsid w:val="0099155F"/>
    <w:rsid w:val="00991728"/>
    <w:rsid w:val="00992BE6"/>
    <w:rsid w:val="00993200"/>
    <w:rsid w:val="009934C5"/>
    <w:rsid w:val="009935BD"/>
    <w:rsid w:val="00993E54"/>
    <w:rsid w:val="00994B7E"/>
    <w:rsid w:val="00995316"/>
    <w:rsid w:val="009957FD"/>
    <w:rsid w:val="00996505"/>
    <w:rsid w:val="00996AE8"/>
    <w:rsid w:val="00996EF3"/>
    <w:rsid w:val="00997232"/>
    <w:rsid w:val="00997640"/>
    <w:rsid w:val="00997A4F"/>
    <w:rsid w:val="00997C4F"/>
    <w:rsid w:val="00997FE7"/>
    <w:rsid w:val="009A10F7"/>
    <w:rsid w:val="009A170D"/>
    <w:rsid w:val="009A2154"/>
    <w:rsid w:val="009A22B3"/>
    <w:rsid w:val="009A2E14"/>
    <w:rsid w:val="009A3569"/>
    <w:rsid w:val="009A3B50"/>
    <w:rsid w:val="009A3D97"/>
    <w:rsid w:val="009A3E6B"/>
    <w:rsid w:val="009A3F00"/>
    <w:rsid w:val="009A43B9"/>
    <w:rsid w:val="009A47BA"/>
    <w:rsid w:val="009A516D"/>
    <w:rsid w:val="009A5557"/>
    <w:rsid w:val="009A56A0"/>
    <w:rsid w:val="009A63FE"/>
    <w:rsid w:val="009A6E06"/>
    <w:rsid w:val="009B0EA7"/>
    <w:rsid w:val="009B1351"/>
    <w:rsid w:val="009B2114"/>
    <w:rsid w:val="009B238C"/>
    <w:rsid w:val="009B36E2"/>
    <w:rsid w:val="009B38F1"/>
    <w:rsid w:val="009B51F9"/>
    <w:rsid w:val="009B5643"/>
    <w:rsid w:val="009B6251"/>
    <w:rsid w:val="009B6705"/>
    <w:rsid w:val="009C0593"/>
    <w:rsid w:val="009C0846"/>
    <w:rsid w:val="009C08CC"/>
    <w:rsid w:val="009C0B81"/>
    <w:rsid w:val="009C1A31"/>
    <w:rsid w:val="009C2EFF"/>
    <w:rsid w:val="009C3EC0"/>
    <w:rsid w:val="009C3F68"/>
    <w:rsid w:val="009C45E1"/>
    <w:rsid w:val="009C4CF7"/>
    <w:rsid w:val="009C5A00"/>
    <w:rsid w:val="009C5F80"/>
    <w:rsid w:val="009C666F"/>
    <w:rsid w:val="009C71AF"/>
    <w:rsid w:val="009C7710"/>
    <w:rsid w:val="009D0A67"/>
    <w:rsid w:val="009D0C0D"/>
    <w:rsid w:val="009D0DDE"/>
    <w:rsid w:val="009D1468"/>
    <w:rsid w:val="009D38F0"/>
    <w:rsid w:val="009D3A82"/>
    <w:rsid w:val="009D6289"/>
    <w:rsid w:val="009D7959"/>
    <w:rsid w:val="009E013B"/>
    <w:rsid w:val="009E0AB5"/>
    <w:rsid w:val="009E1037"/>
    <w:rsid w:val="009E18AB"/>
    <w:rsid w:val="009E2341"/>
    <w:rsid w:val="009E3743"/>
    <w:rsid w:val="009E3A4C"/>
    <w:rsid w:val="009E3F0D"/>
    <w:rsid w:val="009E4028"/>
    <w:rsid w:val="009E41E1"/>
    <w:rsid w:val="009E4C2A"/>
    <w:rsid w:val="009E565D"/>
    <w:rsid w:val="009E5A47"/>
    <w:rsid w:val="009E6DF4"/>
    <w:rsid w:val="009F0699"/>
    <w:rsid w:val="009F0CE2"/>
    <w:rsid w:val="009F2293"/>
    <w:rsid w:val="009F2DF6"/>
    <w:rsid w:val="009F3046"/>
    <w:rsid w:val="009F449C"/>
    <w:rsid w:val="009F4633"/>
    <w:rsid w:val="009F544B"/>
    <w:rsid w:val="009F5E08"/>
    <w:rsid w:val="009F5FC8"/>
    <w:rsid w:val="009F6524"/>
    <w:rsid w:val="009F6682"/>
    <w:rsid w:val="009F6C2F"/>
    <w:rsid w:val="009F6ED2"/>
    <w:rsid w:val="009F726F"/>
    <w:rsid w:val="009F78D2"/>
    <w:rsid w:val="00A00657"/>
    <w:rsid w:val="00A0126D"/>
    <w:rsid w:val="00A021D0"/>
    <w:rsid w:val="00A038D9"/>
    <w:rsid w:val="00A04EF4"/>
    <w:rsid w:val="00A06CC0"/>
    <w:rsid w:val="00A0734F"/>
    <w:rsid w:val="00A100D4"/>
    <w:rsid w:val="00A1176B"/>
    <w:rsid w:val="00A12634"/>
    <w:rsid w:val="00A12784"/>
    <w:rsid w:val="00A12892"/>
    <w:rsid w:val="00A1591A"/>
    <w:rsid w:val="00A159A0"/>
    <w:rsid w:val="00A160B2"/>
    <w:rsid w:val="00A1612E"/>
    <w:rsid w:val="00A1683E"/>
    <w:rsid w:val="00A16970"/>
    <w:rsid w:val="00A16A0C"/>
    <w:rsid w:val="00A17820"/>
    <w:rsid w:val="00A207D5"/>
    <w:rsid w:val="00A21871"/>
    <w:rsid w:val="00A2383E"/>
    <w:rsid w:val="00A23B50"/>
    <w:rsid w:val="00A23C90"/>
    <w:rsid w:val="00A251C0"/>
    <w:rsid w:val="00A253F3"/>
    <w:rsid w:val="00A25DF6"/>
    <w:rsid w:val="00A26AD7"/>
    <w:rsid w:val="00A27273"/>
    <w:rsid w:val="00A27A8E"/>
    <w:rsid w:val="00A307E0"/>
    <w:rsid w:val="00A30CED"/>
    <w:rsid w:val="00A3169F"/>
    <w:rsid w:val="00A32ECE"/>
    <w:rsid w:val="00A33B0F"/>
    <w:rsid w:val="00A33C92"/>
    <w:rsid w:val="00A3416A"/>
    <w:rsid w:val="00A34E6D"/>
    <w:rsid w:val="00A35203"/>
    <w:rsid w:val="00A356B4"/>
    <w:rsid w:val="00A35920"/>
    <w:rsid w:val="00A362EB"/>
    <w:rsid w:val="00A365D2"/>
    <w:rsid w:val="00A37200"/>
    <w:rsid w:val="00A372EA"/>
    <w:rsid w:val="00A37B15"/>
    <w:rsid w:val="00A408D1"/>
    <w:rsid w:val="00A40FF7"/>
    <w:rsid w:val="00A41465"/>
    <w:rsid w:val="00A41E69"/>
    <w:rsid w:val="00A420F3"/>
    <w:rsid w:val="00A44CE4"/>
    <w:rsid w:val="00A46A03"/>
    <w:rsid w:val="00A47075"/>
    <w:rsid w:val="00A50415"/>
    <w:rsid w:val="00A50427"/>
    <w:rsid w:val="00A510A9"/>
    <w:rsid w:val="00A51600"/>
    <w:rsid w:val="00A51843"/>
    <w:rsid w:val="00A531CB"/>
    <w:rsid w:val="00A547E5"/>
    <w:rsid w:val="00A547ED"/>
    <w:rsid w:val="00A55CA7"/>
    <w:rsid w:val="00A56CDB"/>
    <w:rsid w:val="00A57279"/>
    <w:rsid w:val="00A574D0"/>
    <w:rsid w:val="00A57821"/>
    <w:rsid w:val="00A6063F"/>
    <w:rsid w:val="00A61823"/>
    <w:rsid w:val="00A61A0E"/>
    <w:rsid w:val="00A62240"/>
    <w:rsid w:val="00A63C08"/>
    <w:rsid w:val="00A646A3"/>
    <w:rsid w:val="00A65BF1"/>
    <w:rsid w:val="00A65D97"/>
    <w:rsid w:val="00A66201"/>
    <w:rsid w:val="00A66690"/>
    <w:rsid w:val="00A66CD6"/>
    <w:rsid w:val="00A66F14"/>
    <w:rsid w:val="00A67CCB"/>
    <w:rsid w:val="00A703B2"/>
    <w:rsid w:val="00A72884"/>
    <w:rsid w:val="00A729BB"/>
    <w:rsid w:val="00A740A0"/>
    <w:rsid w:val="00A74717"/>
    <w:rsid w:val="00A77041"/>
    <w:rsid w:val="00A77C6F"/>
    <w:rsid w:val="00A82B13"/>
    <w:rsid w:val="00A82CFA"/>
    <w:rsid w:val="00A842BE"/>
    <w:rsid w:val="00A85E22"/>
    <w:rsid w:val="00A869CD"/>
    <w:rsid w:val="00A87499"/>
    <w:rsid w:val="00A901A4"/>
    <w:rsid w:val="00A9044F"/>
    <w:rsid w:val="00A909C6"/>
    <w:rsid w:val="00A93587"/>
    <w:rsid w:val="00A93651"/>
    <w:rsid w:val="00A96864"/>
    <w:rsid w:val="00A97158"/>
    <w:rsid w:val="00A97388"/>
    <w:rsid w:val="00A975B7"/>
    <w:rsid w:val="00A97CAE"/>
    <w:rsid w:val="00AA0537"/>
    <w:rsid w:val="00AA0F24"/>
    <w:rsid w:val="00AA1A78"/>
    <w:rsid w:val="00AA1B75"/>
    <w:rsid w:val="00AA1F0D"/>
    <w:rsid w:val="00AA4379"/>
    <w:rsid w:val="00AA4546"/>
    <w:rsid w:val="00AA5441"/>
    <w:rsid w:val="00AA77E3"/>
    <w:rsid w:val="00AB0118"/>
    <w:rsid w:val="00AB1162"/>
    <w:rsid w:val="00AB16BA"/>
    <w:rsid w:val="00AB20C9"/>
    <w:rsid w:val="00AB2CAD"/>
    <w:rsid w:val="00AB2FAE"/>
    <w:rsid w:val="00AB6BA4"/>
    <w:rsid w:val="00AB6EDB"/>
    <w:rsid w:val="00AB7756"/>
    <w:rsid w:val="00AB77A4"/>
    <w:rsid w:val="00AB79B0"/>
    <w:rsid w:val="00AB7C69"/>
    <w:rsid w:val="00AC0782"/>
    <w:rsid w:val="00AC0DF4"/>
    <w:rsid w:val="00AC1E37"/>
    <w:rsid w:val="00AC2405"/>
    <w:rsid w:val="00AC393F"/>
    <w:rsid w:val="00AC4818"/>
    <w:rsid w:val="00AC4B07"/>
    <w:rsid w:val="00AC4B3C"/>
    <w:rsid w:val="00AD008C"/>
    <w:rsid w:val="00AD03F9"/>
    <w:rsid w:val="00AD0558"/>
    <w:rsid w:val="00AD2534"/>
    <w:rsid w:val="00AD2C34"/>
    <w:rsid w:val="00AD2EB6"/>
    <w:rsid w:val="00AD3E74"/>
    <w:rsid w:val="00AD4277"/>
    <w:rsid w:val="00AD4519"/>
    <w:rsid w:val="00AD604B"/>
    <w:rsid w:val="00AD7432"/>
    <w:rsid w:val="00AD745C"/>
    <w:rsid w:val="00AE04D7"/>
    <w:rsid w:val="00AE0E83"/>
    <w:rsid w:val="00AE12DD"/>
    <w:rsid w:val="00AE1849"/>
    <w:rsid w:val="00AE2BFD"/>
    <w:rsid w:val="00AE2E48"/>
    <w:rsid w:val="00AE3283"/>
    <w:rsid w:val="00AE433D"/>
    <w:rsid w:val="00AE4385"/>
    <w:rsid w:val="00AE5A71"/>
    <w:rsid w:val="00AE6A87"/>
    <w:rsid w:val="00AE71CC"/>
    <w:rsid w:val="00AE7309"/>
    <w:rsid w:val="00AE74DD"/>
    <w:rsid w:val="00AE7833"/>
    <w:rsid w:val="00AE78DD"/>
    <w:rsid w:val="00AF07A4"/>
    <w:rsid w:val="00AF0AEF"/>
    <w:rsid w:val="00AF143E"/>
    <w:rsid w:val="00AF14D4"/>
    <w:rsid w:val="00AF1971"/>
    <w:rsid w:val="00AF1CCE"/>
    <w:rsid w:val="00AF1F44"/>
    <w:rsid w:val="00AF20D4"/>
    <w:rsid w:val="00AF2E32"/>
    <w:rsid w:val="00AF406B"/>
    <w:rsid w:val="00AF4A6F"/>
    <w:rsid w:val="00AF7271"/>
    <w:rsid w:val="00AF7FDA"/>
    <w:rsid w:val="00B00152"/>
    <w:rsid w:val="00B002E1"/>
    <w:rsid w:val="00B004F7"/>
    <w:rsid w:val="00B00B7C"/>
    <w:rsid w:val="00B01D72"/>
    <w:rsid w:val="00B0258E"/>
    <w:rsid w:val="00B03973"/>
    <w:rsid w:val="00B03A36"/>
    <w:rsid w:val="00B03C8F"/>
    <w:rsid w:val="00B0663A"/>
    <w:rsid w:val="00B06C10"/>
    <w:rsid w:val="00B07585"/>
    <w:rsid w:val="00B076BB"/>
    <w:rsid w:val="00B07D73"/>
    <w:rsid w:val="00B07FA6"/>
    <w:rsid w:val="00B1161D"/>
    <w:rsid w:val="00B118AC"/>
    <w:rsid w:val="00B11B8A"/>
    <w:rsid w:val="00B121CF"/>
    <w:rsid w:val="00B1248A"/>
    <w:rsid w:val="00B124EC"/>
    <w:rsid w:val="00B12B9B"/>
    <w:rsid w:val="00B1315A"/>
    <w:rsid w:val="00B13DA8"/>
    <w:rsid w:val="00B13EC2"/>
    <w:rsid w:val="00B13EE8"/>
    <w:rsid w:val="00B144E3"/>
    <w:rsid w:val="00B14EBD"/>
    <w:rsid w:val="00B153D5"/>
    <w:rsid w:val="00B166B4"/>
    <w:rsid w:val="00B17944"/>
    <w:rsid w:val="00B206B0"/>
    <w:rsid w:val="00B21585"/>
    <w:rsid w:val="00B21BBF"/>
    <w:rsid w:val="00B2214F"/>
    <w:rsid w:val="00B22535"/>
    <w:rsid w:val="00B246D2"/>
    <w:rsid w:val="00B25440"/>
    <w:rsid w:val="00B2594F"/>
    <w:rsid w:val="00B262E6"/>
    <w:rsid w:val="00B27CD5"/>
    <w:rsid w:val="00B27D69"/>
    <w:rsid w:val="00B30637"/>
    <w:rsid w:val="00B3071D"/>
    <w:rsid w:val="00B30E48"/>
    <w:rsid w:val="00B313B5"/>
    <w:rsid w:val="00B31CC4"/>
    <w:rsid w:val="00B32F4F"/>
    <w:rsid w:val="00B33045"/>
    <w:rsid w:val="00B333C8"/>
    <w:rsid w:val="00B33D7E"/>
    <w:rsid w:val="00B34A7F"/>
    <w:rsid w:val="00B34B38"/>
    <w:rsid w:val="00B35860"/>
    <w:rsid w:val="00B3655C"/>
    <w:rsid w:val="00B36F78"/>
    <w:rsid w:val="00B37903"/>
    <w:rsid w:val="00B40C00"/>
    <w:rsid w:val="00B4177F"/>
    <w:rsid w:val="00B4215C"/>
    <w:rsid w:val="00B42180"/>
    <w:rsid w:val="00B43984"/>
    <w:rsid w:val="00B4399C"/>
    <w:rsid w:val="00B449BE"/>
    <w:rsid w:val="00B45A49"/>
    <w:rsid w:val="00B4731E"/>
    <w:rsid w:val="00B474FE"/>
    <w:rsid w:val="00B478A0"/>
    <w:rsid w:val="00B51907"/>
    <w:rsid w:val="00B519E8"/>
    <w:rsid w:val="00B51F0B"/>
    <w:rsid w:val="00B52D1C"/>
    <w:rsid w:val="00B531E7"/>
    <w:rsid w:val="00B5470E"/>
    <w:rsid w:val="00B55D97"/>
    <w:rsid w:val="00B564F4"/>
    <w:rsid w:val="00B60850"/>
    <w:rsid w:val="00B60A38"/>
    <w:rsid w:val="00B60A6B"/>
    <w:rsid w:val="00B60CED"/>
    <w:rsid w:val="00B618CC"/>
    <w:rsid w:val="00B61F1C"/>
    <w:rsid w:val="00B621BC"/>
    <w:rsid w:val="00B628E7"/>
    <w:rsid w:val="00B640B5"/>
    <w:rsid w:val="00B64D11"/>
    <w:rsid w:val="00B64DD9"/>
    <w:rsid w:val="00B65E82"/>
    <w:rsid w:val="00B65F45"/>
    <w:rsid w:val="00B66050"/>
    <w:rsid w:val="00B6767B"/>
    <w:rsid w:val="00B708C8"/>
    <w:rsid w:val="00B70FDB"/>
    <w:rsid w:val="00B715BD"/>
    <w:rsid w:val="00B71AC6"/>
    <w:rsid w:val="00B72674"/>
    <w:rsid w:val="00B732F7"/>
    <w:rsid w:val="00B7446E"/>
    <w:rsid w:val="00B74901"/>
    <w:rsid w:val="00B74E00"/>
    <w:rsid w:val="00B7532E"/>
    <w:rsid w:val="00B75BA7"/>
    <w:rsid w:val="00B7601B"/>
    <w:rsid w:val="00B764D9"/>
    <w:rsid w:val="00B8070E"/>
    <w:rsid w:val="00B82FDF"/>
    <w:rsid w:val="00B84997"/>
    <w:rsid w:val="00B84C45"/>
    <w:rsid w:val="00B84EBF"/>
    <w:rsid w:val="00B86D46"/>
    <w:rsid w:val="00B8715D"/>
    <w:rsid w:val="00B879FD"/>
    <w:rsid w:val="00B87DB4"/>
    <w:rsid w:val="00B87E80"/>
    <w:rsid w:val="00B87F13"/>
    <w:rsid w:val="00B92627"/>
    <w:rsid w:val="00B930AF"/>
    <w:rsid w:val="00B95442"/>
    <w:rsid w:val="00B96EB6"/>
    <w:rsid w:val="00B96EF6"/>
    <w:rsid w:val="00BA0684"/>
    <w:rsid w:val="00BA1850"/>
    <w:rsid w:val="00BA23E5"/>
    <w:rsid w:val="00BA41E7"/>
    <w:rsid w:val="00BA462C"/>
    <w:rsid w:val="00BA4763"/>
    <w:rsid w:val="00BA5A0D"/>
    <w:rsid w:val="00BA698A"/>
    <w:rsid w:val="00BB05AD"/>
    <w:rsid w:val="00BB0C7A"/>
    <w:rsid w:val="00BB0C8D"/>
    <w:rsid w:val="00BB0D90"/>
    <w:rsid w:val="00BB15F3"/>
    <w:rsid w:val="00BB1EE9"/>
    <w:rsid w:val="00BB5AC4"/>
    <w:rsid w:val="00BB5C7C"/>
    <w:rsid w:val="00BB65CB"/>
    <w:rsid w:val="00BB694D"/>
    <w:rsid w:val="00BB6BAE"/>
    <w:rsid w:val="00BC0AF2"/>
    <w:rsid w:val="00BC1CC6"/>
    <w:rsid w:val="00BC22F7"/>
    <w:rsid w:val="00BC32F3"/>
    <w:rsid w:val="00BC3F2D"/>
    <w:rsid w:val="00BC4842"/>
    <w:rsid w:val="00BC4B20"/>
    <w:rsid w:val="00BC4E4E"/>
    <w:rsid w:val="00BC559A"/>
    <w:rsid w:val="00BC5E9C"/>
    <w:rsid w:val="00BC6A22"/>
    <w:rsid w:val="00BC6CD6"/>
    <w:rsid w:val="00BC6EB2"/>
    <w:rsid w:val="00BC6FBC"/>
    <w:rsid w:val="00BC7DA1"/>
    <w:rsid w:val="00BD2982"/>
    <w:rsid w:val="00BD3433"/>
    <w:rsid w:val="00BD3B8E"/>
    <w:rsid w:val="00BD3C7D"/>
    <w:rsid w:val="00BD3F91"/>
    <w:rsid w:val="00BD4CD3"/>
    <w:rsid w:val="00BD4F8E"/>
    <w:rsid w:val="00BD6032"/>
    <w:rsid w:val="00BD7155"/>
    <w:rsid w:val="00BD764B"/>
    <w:rsid w:val="00BD780C"/>
    <w:rsid w:val="00BD794E"/>
    <w:rsid w:val="00BD7A13"/>
    <w:rsid w:val="00BD7DF8"/>
    <w:rsid w:val="00BE0FA2"/>
    <w:rsid w:val="00BE11A8"/>
    <w:rsid w:val="00BE2B5E"/>
    <w:rsid w:val="00BE37FC"/>
    <w:rsid w:val="00BE5129"/>
    <w:rsid w:val="00BE55AF"/>
    <w:rsid w:val="00BE5A24"/>
    <w:rsid w:val="00BE70A1"/>
    <w:rsid w:val="00BE7586"/>
    <w:rsid w:val="00BF01F1"/>
    <w:rsid w:val="00BF0B02"/>
    <w:rsid w:val="00BF0F80"/>
    <w:rsid w:val="00BF1132"/>
    <w:rsid w:val="00BF3326"/>
    <w:rsid w:val="00BF4874"/>
    <w:rsid w:val="00BF49D6"/>
    <w:rsid w:val="00BF4CE1"/>
    <w:rsid w:val="00BF4F84"/>
    <w:rsid w:val="00BF69DB"/>
    <w:rsid w:val="00BF6A37"/>
    <w:rsid w:val="00BF6B00"/>
    <w:rsid w:val="00BF6C25"/>
    <w:rsid w:val="00BF6F19"/>
    <w:rsid w:val="00BF7B39"/>
    <w:rsid w:val="00BF7EA5"/>
    <w:rsid w:val="00C004E4"/>
    <w:rsid w:val="00C0226D"/>
    <w:rsid w:val="00C0271A"/>
    <w:rsid w:val="00C03583"/>
    <w:rsid w:val="00C03780"/>
    <w:rsid w:val="00C03DE5"/>
    <w:rsid w:val="00C05E35"/>
    <w:rsid w:val="00C05EC9"/>
    <w:rsid w:val="00C074DD"/>
    <w:rsid w:val="00C07654"/>
    <w:rsid w:val="00C077FA"/>
    <w:rsid w:val="00C100AE"/>
    <w:rsid w:val="00C10104"/>
    <w:rsid w:val="00C1095B"/>
    <w:rsid w:val="00C1192A"/>
    <w:rsid w:val="00C119B3"/>
    <w:rsid w:val="00C12B78"/>
    <w:rsid w:val="00C13543"/>
    <w:rsid w:val="00C13CD6"/>
    <w:rsid w:val="00C1444A"/>
    <w:rsid w:val="00C145DE"/>
    <w:rsid w:val="00C15991"/>
    <w:rsid w:val="00C160DA"/>
    <w:rsid w:val="00C1623A"/>
    <w:rsid w:val="00C16948"/>
    <w:rsid w:val="00C17C82"/>
    <w:rsid w:val="00C205B5"/>
    <w:rsid w:val="00C205DB"/>
    <w:rsid w:val="00C20646"/>
    <w:rsid w:val="00C20854"/>
    <w:rsid w:val="00C20915"/>
    <w:rsid w:val="00C24000"/>
    <w:rsid w:val="00C24149"/>
    <w:rsid w:val="00C247AC"/>
    <w:rsid w:val="00C248AB"/>
    <w:rsid w:val="00C25761"/>
    <w:rsid w:val="00C26247"/>
    <w:rsid w:val="00C27256"/>
    <w:rsid w:val="00C2765D"/>
    <w:rsid w:val="00C27D6B"/>
    <w:rsid w:val="00C27FD7"/>
    <w:rsid w:val="00C3046B"/>
    <w:rsid w:val="00C31203"/>
    <w:rsid w:val="00C31BAE"/>
    <w:rsid w:val="00C3293E"/>
    <w:rsid w:val="00C33653"/>
    <w:rsid w:val="00C34F74"/>
    <w:rsid w:val="00C35408"/>
    <w:rsid w:val="00C359C4"/>
    <w:rsid w:val="00C35E39"/>
    <w:rsid w:val="00C378C4"/>
    <w:rsid w:val="00C407D0"/>
    <w:rsid w:val="00C408AB"/>
    <w:rsid w:val="00C40B8B"/>
    <w:rsid w:val="00C40D9B"/>
    <w:rsid w:val="00C41044"/>
    <w:rsid w:val="00C41430"/>
    <w:rsid w:val="00C41EBA"/>
    <w:rsid w:val="00C426D1"/>
    <w:rsid w:val="00C43BF9"/>
    <w:rsid w:val="00C447B8"/>
    <w:rsid w:val="00C44CD5"/>
    <w:rsid w:val="00C44E0E"/>
    <w:rsid w:val="00C457CE"/>
    <w:rsid w:val="00C46919"/>
    <w:rsid w:val="00C46B45"/>
    <w:rsid w:val="00C46C84"/>
    <w:rsid w:val="00C46FB3"/>
    <w:rsid w:val="00C51138"/>
    <w:rsid w:val="00C53076"/>
    <w:rsid w:val="00C54054"/>
    <w:rsid w:val="00C5428B"/>
    <w:rsid w:val="00C550E9"/>
    <w:rsid w:val="00C56162"/>
    <w:rsid w:val="00C5649B"/>
    <w:rsid w:val="00C5753F"/>
    <w:rsid w:val="00C57710"/>
    <w:rsid w:val="00C57DE6"/>
    <w:rsid w:val="00C606FD"/>
    <w:rsid w:val="00C60A18"/>
    <w:rsid w:val="00C60C65"/>
    <w:rsid w:val="00C610E4"/>
    <w:rsid w:val="00C64427"/>
    <w:rsid w:val="00C64452"/>
    <w:rsid w:val="00C644E8"/>
    <w:rsid w:val="00C64D22"/>
    <w:rsid w:val="00C65BAE"/>
    <w:rsid w:val="00C661F2"/>
    <w:rsid w:val="00C71082"/>
    <w:rsid w:val="00C711BA"/>
    <w:rsid w:val="00C714AF"/>
    <w:rsid w:val="00C717D0"/>
    <w:rsid w:val="00C718BD"/>
    <w:rsid w:val="00C738AD"/>
    <w:rsid w:val="00C743DD"/>
    <w:rsid w:val="00C74E71"/>
    <w:rsid w:val="00C74FF5"/>
    <w:rsid w:val="00C751F7"/>
    <w:rsid w:val="00C75803"/>
    <w:rsid w:val="00C758F5"/>
    <w:rsid w:val="00C761BC"/>
    <w:rsid w:val="00C7665B"/>
    <w:rsid w:val="00C7712C"/>
    <w:rsid w:val="00C778A1"/>
    <w:rsid w:val="00C815E1"/>
    <w:rsid w:val="00C818A4"/>
    <w:rsid w:val="00C81BE7"/>
    <w:rsid w:val="00C82282"/>
    <w:rsid w:val="00C82439"/>
    <w:rsid w:val="00C8334A"/>
    <w:rsid w:val="00C84881"/>
    <w:rsid w:val="00C848A3"/>
    <w:rsid w:val="00C86380"/>
    <w:rsid w:val="00C8680A"/>
    <w:rsid w:val="00C86F78"/>
    <w:rsid w:val="00C86FCA"/>
    <w:rsid w:val="00C90FD6"/>
    <w:rsid w:val="00C91569"/>
    <w:rsid w:val="00C91B29"/>
    <w:rsid w:val="00C91DC2"/>
    <w:rsid w:val="00C92425"/>
    <w:rsid w:val="00C925A3"/>
    <w:rsid w:val="00C929E0"/>
    <w:rsid w:val="00C92DAA"/>
    <w:rsid w:val="00C93EA8"/>
    <w:rsid w:val="00C94A52"/>
    <w:rsid w:val="00C94ED8"/>
    <w:rsid w:val="00C953A2"/>
    <w:rsid w:val="00C95CC6"/>
    <w:rsid w:val="00C9687B"/>
    <w:rsid w:val="00C97F78"/>
    <w:rsid w:val="00CA04AA"/>
    <w:rsid w:val="00CA0543"/>
    <w:rsid w:val="00CA0E86"/>
    <w:rsid w:val="00CA118F"/>
    <w:rsid w:val="00CA19B0"/>
    <w:rsid w:val="00CA2994"/>
    <w:rsid w:val="00CA36CF"/>
    <w:rsid w:val="00CA51AE"/>
    <w:rsid w:val="00CA544F"/>
    <w:rsid w:val="00CA6AD1"/>
    <w:rsid w:val="00CB0160"/>
    <w:rsid w:val="00CB0297"/>
    <w:rsid w:val="00CB090D"/>
    <w:rsid w:val="00CB0983"/>
    <w:rsid w:val="00CB0BED"/>
    <w:rsid w:val="00CB16B0"/>
    <w:rsid w:val="00CB16E6"/>
    <w:rsid w:val="00CB1E5B"/>
    <w:rsid w:val="00CB2A0C"/>
    <w:rsid w:val="00CB2E8F"/>
    <w:rsid w:val="00CB2F2C"/>
    <w:rsid w:val="00CB4163"/>
    <w:rsid w:val="00CB4333"/>
    <w:rsid w:val="00CB44B3"/>
    <w:rsid w:val="00CB4E32"/>
    <w:rsid w:val="00CB5134"/>
    <w:rsid w:val="00CB5871"/>
    <w:rsid w:val="00CB5EE8"/>
    <w:rsid w:val="00CB7385"/>
    <w:rsid w:val="00CB759A"/>
    <w:rsid w:val="00CC2CA2"/>
    <w:rsid w:val="00CC2DC3"/>
    <w:rsid w:val="00CC319D"/>
    <w:rsid w:val="00CC404A"/>
    <w:rsid w:val="00CC4B3E"/>
    <w:rsid w:val="00CC5590"/>
    <w:rsid w:val="00CC57BD"/>
    <w:rsid w:val="00CC76DD"/>
    <w:rsid w:val="00CD112C"/>
    <w:rsid w:val="00CD21A0"/>
    <w:rsid w:val="00CD2785"/>
    <w:rsid w:val="00CD4A06"/>
    <w:rsid w:val="00CD4DF6"/>
    <w:rsid w:val="00CD5C40"/>
    <w:rsid w:val="00CD6B65"/>
    <w:rsid w:val="00CD6D04"/>
    <w:rsid w:val="00CD6EF6"/>
    <w:rsid w:val="00CD7397"/>
    <w:rsid w:val="00CE07D2"/>
    <w:rsid w:val="00CE0803"/>
    <w:rsid w:val="00CE0815"/>
    <w:rsid w:val="00CE1078"/>
    <w:rsid w:val="00CE1C2D"/>
    <w:rsid w:val="00CE1DC8"/>
    <w:rsid w:val="00CE1E4F"/>
    <w:rsid w:val="00CE1F63"/>
    <w:rsid w:val="00CE2927"/>
    <w:rsid w:val="00CE3D02"/>
    <w:rsid w:val="00CE4F39"/>
    <w:rsid w:val="00CE5697"/>
    <w:rsid w:val="00CE5716"/>
    <w:rsid w:val="00CE6F90"/>
    <w:rsid w:val="00CE744B"/>
    <w:rsid w:val="00CE7798"/>
    <w:rsid w:val="00CE7E95"/>
    <w:rsid w:val="00CF0931"/>
    <w:rsid w:val="00CF0C7C"/>
    <w:rsid w:val="00CF0E8C"/>
    <w:rsid w:val="00CF10D1"/>
    <w:rsid w:val="00CF22E0"/>
    <w:rsid w:val="00CF279B"/>
    <w:rsid w:val="00CF3C12"/>
    <w:rsid w:val="00CF48D0"/>
    <w:rsid w:val="00CF4D55"/>
    <w:rsid w:val="00CF54DF"/>
    <w:rsid w:val="00CF580C"/>
    <w:rsid w:val="00CF6035"/>
    <w:rsid w:val="00CF6208"/>
    <w:rsid w:val="00CF6243"/>
    <w:rsid w:val="00CF69E7"/>
    <w:rsid w:val="00CF71FB"/>
    <w:rsid w:val="00CF7435"/>
    <w:rsid w:val="00CF75D6"/>
    <w:rsid w:val="00D00955"/>
    <w:rsid w:val="00D00FE8"/>
    <w:rsid w:val="00D01021"/>
    <w:rsid w:val="00D01836"/>
    <w:rsid w:val="00D03234"/>
    <w:rsid w:val="00D03759"/>
    <w:rsid w:val="00D04F66"/>
    <w:rsid w:val="00D06191"/>
    <w:rsid w:val="00D06376"/>
    <w:rsid w:val="00D06F2C"/>
    <w:rsid w:val="00D072A7"/>
    <w:rsid w:val="00D073F7"/>
    <w:rsid w:val="00D07D41"/>
    <w:rsid w:val="00D102F4"/>
    <w:rsid w:val="00D1147F"/>
    <w:rsid w:val="00D127E9"/>
    <w:rsid w:val="00D12AE3"/>
    <w:rsid w:val="00D12DC0"/>
    <w:rsid w:val="00D12EAD"/>
    <w:rsid w:val="00D15532"/>
    <w:rsid w:val="00D155C5"/>
    <w:rsid w:val="00D15A7F"/>
    <w:rsid w:val="00D15ABE"/>
    <w:rsid w:val="00D15CB9"/>
    <w:rsid w:val="00D167D1"/>
    <w:rsid w:val="00D172B3"/>
    <w:rsid w:val="00D17315"/>
    <w:rsid w:val="00D17DF0"/>
    <w:rsid w:val="00D21A6F"/>
    <w:rsid w:val="00D22910"/>
    <w:rsid w:val="00D22B71"/>
    <w:rsid w:val="00D22C25"/>
    <w:rsid w:val="00D23C71"/>
    <w:rsid w:val="00D24078"/>
    <w:rsid w:val="00D24ED7"/>
    <w:rsid w:val="00D252CD"/>
    <w:rsid w:val="00D25317"/>
    <w:rsid w:val="00D25615"/>
    <w:rsid w:val="00D26851"/>
    <w:rsid w:val="00D26AD1"/>
    <w:rsid w:val="00D27F37"/>
    <w:rsid w:val="00D31625"/>
    <w:rsid w:val="00D333F4"/>
    <w:rsid w:val="00D34131"/>
    <w:rsid w:val="00D35A50"/>
    <w:rsid w:val="00D35FE1"/>
    <w:rsid w:val="00D36323"/>
    <w:rsid w:val="00D36F93"/>
    <w:rsid w:val="00D40CE0"/>
    <w:rsid w:val="00D41330"/>
    <w:rsid w:val="00D41B6F"/>
    <w:rsid w:val="00D43C72"/>
    <w:rsid w:val="00D440AE"/>
    <w:rsid w:val="00D440CF"/>
    <w:rsid w:val="00D44791"/>
    <w:rsid w:val="00D44A84"/>
    <w:rsid w:val="00D44F49"/>
    <w:rsid w:val="00D458D6"/>
    <w:rsid w:val="00D501CC"/>
    <w:rsid w:val="00D5094F"/>
    <w:rsid w:val="00D51396"/>
    <w:rsid w:val="00D52414"/>
    <w:rsid w:val="00D53317"/>
    <w:rsid w:val="00D53726"/>
    <w:rsid w:val="00D53824"/>
    <w:rsid w:val="00D54D43"/>
    <w:rsid w:val="00D56403"/>
    <w:rsid w:val="00D56824"/>
    <w:rsid w:val="00D577E0"/>
    <w:rsid w:val="00D60E20"/>
    <w:rsid w:val="00D61386"/>
    <w:rsid w:val="00D619C2"/>
    <w:rsid w:val="00D61FAE"/>
    <w:rsid w:val="00D62348"/>
    <w:rsid w:val="00D62536"/>
    <w:rsid w:val="00D62D25"/>
    <w:rsid w:val="00D63B44"/>
    <w:rsid w:val="00D64532"/>
    <w:rsid w:val="00D650BF"/>
    <w:rsid w:val="00D6548E"/>
    <w:rsid w:val="00D65CD1"/>
    <w:rsid w:val="00D660C6"/>
    <w:rsid w:val="00D660E2"/>
    <w:rsid w:val="00D664DC"/>
    <w:rsid w:val="00D702A2"/>
    <w:rsid w:val="00D703DE"/>
    <w:rsid w:val="00D704C8"/>
    <w:rsid w:val="00D715AC"/>
    <w:rsid w:val="00D73523"/>
    <w:rsid w:val="00D7519F"/>
    <w:rsid w:val="00D75B51"/>
    <w:rsid w:val="00D75D42"/>
    <w:rsid w:val="00D7711B"/>
    <w:rsid w:val="00D80287"/>
    <w:rsid w:val="00D8177E"/>
    <w:rsid w:val="00D826A4"/>
    <w:rsid w:val="00D837B4"/>
    <w:rsid w:val="00D84848"/>
    <w:rsid w:val="00D84CED"/>
    <w:rsid w:val="00D85D8B"/>
    <w:rsid w:val="00D85E9A"/>
    <w:rsid w:val="00D8653B"/>
    <w:rsid w:val="00D86C24"/>
    <w:rsid w:val="00D87457"/>
    <w:rsid w:val="00D874C2"/>
    <w:rsid w:val="00D87576"/>
    <w:rsid w:val="00D87EAE"/>
    <w:rsid w:val="00D91941"/>
    <w:rsid w:val="00D91D4C"/>
    <w:rsid w:val="00D926CC"/>
    <w:rsid w:val="00D930B4"/>
    <w:rsid w:val="00D944B5"/>
    <w:rsid w:val="00D944C9"/>
    <w:rsid w:val="00D94C9A"/>
    <w:rsid w:val="00D94DEB"/>
    <w:rsid w:val="00D959E0"/>
    <w:rsid w:val="00D961C1"/>
    <w:rsid w:val="00D96446"/>
    <w:rsid w:val="00D972EC"/>
    <w:rsid w:val="00D97FEC"/>
    <w:rsid w:val="00DA0532"/>
    <w:rsid w:val="00DA0710"/>
    <w:rsid w:val="00DA0B5A"/>
    <w:rsid w:val="00DA1A53"/>
    <w:rsid w:val="00DA1BCB"/>
    <w:rsid w:val="00DA2809"/>
    <w:rsid w:val="00DA476C"/>
    <w:rsid w:val="00DA4F4B"/>
    <w:rsid w:val="00DA5E6D"/>
    <w:rsid w:val="00DA69E8"/>
    <w:rsid w:val="00DA6C94"/>
    <w:rsid w:val="00DB26BA"/>
    <w:rsid w:val="00DB3A38"/>
    <w:rsid w:val="00DB3C52"/>
    <w:rsid w:val="00DB4E2D"/>
    <w:rsid w:val="00DB5D1B"/>
    <w:rsid w:val="00DB6314"/>
    <w:rsid w:val="00DB64B9"/>
    <w:rsid w:val="00DB6C1A"/>
    <w:rsid w:val="00DB6EAE"/>
    <w:rsid w:val="00DB7318"/>
    <w:rsid w:val="00DB77C8"/>
    <w:rsid w:val="00DC02F0"/>
    <w:rsid w:val="00DC060A"/>
    <w:rsid w:val="00DC176B"/>
    <w:rsid w:val="00DC21B9"/>
    <w:rsid w:val="00DC3249"/>
    <w:rsid w:val="00DC51A2"/>
    <w:rsid w:val="00DC5BEC"/>
    <w:rsid w:val="00DC6D09"/>
    <w:rsid w:val="00DC7638"/>
    <w:rsid w:val="00DD0447"/>
    <w:rsid w:val="00DD06CD"/>
    <w:rsid w:val="00DD19F5"/>
    <w:rsid w:val="00DD2E30"/>
    <w:rsid w:val="00DD327F"/>
    <w:rsid w:val="00DD369D"/>
    <w:rsid w:val="00DD3FE9"/>
    <w:rsid w:val="00DD428D"/>
    <w:rsid w:val="00DD4EDD"/>
    <w:rsid w:val="00DD66F4"/>
    <w:rsid w:val="00DD68BD"/>
    <w:rsid w:val="00DE0BC3"/>
    <w:rsid w:val="00DE0CBC"/>
    <w:rsid w:val="00DE1B82"/>
    <w:rsid w:val="00DE23AD"/>
    <w:rsid w:val="00DE2B7B"/>
    <w:rsid w:val="00DE2DD6"/>
    <w:rsid w:val="00DE466F"/>
    <w:rsid w:val="00DE4843"/>
    <w:rsid w:val="00DE5F8A"/>
    <w:rsid w:val="00DE633F"/>
    <w:rsid w:val="00DE6901"/>
    <w:rsid w:val="00DF1077"/>
    <w:rsid w:val="00DF15D3"/>
    <w:rsid w:val="00DF16EC"/>
    <w:rsid w:val="00DF1957"/>
    <w:rsid w:val="00DF20FF"/>
    <w:rsid w:val="00DF2A71"/>
    <w:rsid w:val="00DF3067"/>
    <w:rsid w:val="00DF364D"/>
    <w:rsid w:val="00DF3D28"/>
    <w:rsid w:val="00DF5B18"/>
    <w:rsid w:val="00DF65B4"/>
    <w:rsid w:val="00DF6D7C"/>
    <w:rsid w:val="00E0049E"/>
    <w:rsid w:val="00E00CC3"/>
    <w:rsid w:val="00E01DD5"/>
    <w:rsid w:val="00E027AD"/>
    <w:rsid w:val="00E02EA7"/>
    <w:rsid w:val="00E03F33"/>
    <w:rsid w:val="00E04735"/>
    <w:rsid w:val="00E05133"/>
    <w:rsid w:val="00E05332"/>
    <w:rsid w:val="00E05A43"/>
    <w:rsid w:val="00E05AFD"/>
    <w:rsid w:val="00E06CC5"/>
    <w:rsid w:val="00E1037C"/>
    <w:rsid w:val="00E11B8D"/>
    <w:rsid w:val="00E11ECD"/>
    <w:rsid w:val="00E1237F"/>
    <w:rsid w:val="00E12990"/>
    <w:rsid w:val="00E13D86"/>
    <w:rsid w:val="00E142CE"/>
    <w:rsid w:val="00E1454C"/>
    <w:rsid w:val="00E14B4F"/>
    <w:rsid w:val="00E1572C"/>
    <w:rsid w:val="00E16B98"/>
    <w:rsid w:val="00E16FD2"/>
    <w:rsid w:val="00E175E4"/>
    <w:rsid w:val="00E17B84"/>
    <w:rsid w:val="00E200E2"/>
    <w:rsid w:val="00E20B9F"/>
    <w:rsid w:val="00E21B48"/>
    <w:rsid w:val="00E22354"/>
    <w:rsid w:val="00E22AF1"/>
    <w:rsid w:val="00E233D1"/>
    <w:rsid w:val="00E2405E"/>
    <w:rsid w:val="00E246A3"/>
    <w:rsid w:val="00E24A6D"/>
    <w:rsid w:val="00E24D7B"/>
    <w:rsid w:val="00E25865"/>
    <w:rsid w:val="00E25C52"/>
    <w:rsid w:val="00E267A3"/>
    <w:rsid w:val="00E270A9"/>
    <w:rsid w:val="00E27D56"/>
    <w:rsid w:val="00E30D24"/>
    <w:rsid w:val="00E31DDF"/>
    <w:rsid w:val="00E320C2"/>
    <w:rsid w:val="00E325E0"/>
    <w:rsid w:val="00E34835"/>
    <w:rsid w:val="00E34FD6"/>
    <w:rsid w:val="00E3545D"/>
    <w:rsid w:val="00E3729D"/>
    <w:rsid w:val="00E374B7"/>
    <w:rsid w:val="00E402FA"/>
    <w:rsid w:val="00E40D9C"/>
    <w:rsid w:val="00E40F04"/>
    <w:rsid w:val="00E414EF"/>
    <w:rsid w:val="00E41B43"/>
    <w:rsid w:val="00E42957"/>
    <w:rsid w:val="00E43C6C"/>
    <w:rsid w:val="00E448A0"/>
    <w:rsid w:val="00E44A33"/>
    <w:rsid w:val="00E45150"/>
    <w:rsid w:val="00E453E3"/>
    <w:rsid w:val="00E45575"/>
    <w:rsid w:val="00E471A5"/>
    <w:rsid w:val="00E47AC5"/>
    <w:rsid w:val="00E504AB"/>
    <w:rsid w:val="00E50506"/>
    <w:rsid w:val="00E51B4C"/>
    <w:rsid w:val="00E52541"/>
    <w:rsid w:val="00E5276F"/>
    <w:rsid w:val="00E53212"/>
    <w:rsid w:val="00E53C6E"/>
    <w:rsid w:val="00E53D90"/>
    <w:rsid w:val="00E547A3"/>
    <w:rsid w:val="00E54ECA"/>
    <w:rsid w:val="00E55646"/>
    <w:rsid w:val="00E557BC"/>
    <w:rsid w:val="00E55A6A"/>
    <w:rsid w:val="00E55CFC"/>
    <w:rsid w:val="00E55F9B"/>
    <w:rsid w:val="00E5628F"/>
    <w:rsid w:val="00E57312"/>
    <w:rsid w:val="00E576B4"/>
    <w:rsid w:val="00E57B7F"/>
    <w:rsid w:val="00E57F69"/>
    <w:rsid w:val="00E60AA9"/>
    <w:rsid w:val="00E61E17"/>
    <w:rsid w:val="00E62056"/>
    <w:rsid w:val="00E62138"/>
    <w:rsid w:val="00E62BB3"/>
    <w:rsid w:val="00E62BD4"/>
    <w:rsid w:val="00E62C4C"/>
    <w:rsid w:val="00E62DC8"/>
    <w:rsid w:val="00E63CA5"/>
    <w:rsid w:val="00E642D4"/>
    <w:rsid w:val="00E64938"/>
    <w:rsid w:val="00E64DC5"/>
    <w:rsid w:val="00E65AC6"/>
    <w:rsid w:val="00E65C3A"/>
    <w:rsid w:val="00E660AA"/>
    <w:rsid w:val="00E665FF"/>
    <w:rsid w:val="00E66F0E"/>
    <w:rsid w:val="00E676FD"/>
    <w:rsid w:val="00E67904"/>
    <w:rsid w:val="00E67D37"/>
    <w:rsid w:val="00E70BD6"/>
    <w:rsid w:val="00E71179"/>
    <w:rsid w:val="00E71198"/>
    <w:rsid w:val="00E719C4"/>
    <w:rsid w:val="00E71DBE"/>
    <w:rsid w:val="00E72AD1"/>
    <w:rsid w:val="00E7305A"/>
    <w:rsid w:val="00E7373E"/>
    <w:rsid w:val="00E7393E"/>
    <w:rsid w:val="00E74122"/>
    <w:rsid w:val="00E75560"/>
    <w:rsid w:val="00E755E9"/>
    <w:rsid w:val="00E757CE"/>
    <w:rsid w:val="00E75A08"/>
    <w:rsid w:val="00E75EBD"/>
    <w:rsid w:val="00E76D3E"/>
    <w:rsid w:val="00E80058"/>
    <w:rsid w:val="00E8033E"/>
    <w:rsid w:val="00E8181E"/>
    <w:rsid w:val="00E81B05"/>
    <w:rsid w:val="00E825F0"/>
    <w:rsid w:val="00E82889"/>
    <w:rsid w:val="00E830F0"/>
    <w:rsid w:val="00E83274"/>
    <w:rsid w:val="00E848A2"/>
    <w:rsid w:val="00E849AC"/>
    <w:rsid w:val="00E84A10"/>
    <w:rsid w:val="00E85EF1"/>
    <w:rsid w:val="00E85F34"/>
    <w:rsid w:val="00E905EA"/>
    <w:rsid w:val="00E90F7A"/>
    <w:rsid w:val="00E93022"/>
    <w:rsid w:val="00E9475C"/>
    <w:rsid w:val="00E94FD5"/>
    <w:rsid w:val="00E972DF"/>
    <w:rsid w:val="00EA04AA"/>
    <w:rsid w:val="00EA1289"/>
    <w:rsid w:val="00EA1860"/>
    <w:rsid w:val="00EA1F1E"/>
    <w:rsid w:val="00EA259F"/>
    <w:rsid w:val="00EA2A92"/>
    <w:rsid w:val="00EA2BA9"/>
    <w:rsid w:val="00EA2FAD"/>
    <w:rsid w:val="00EA324A"/>
    <w:rsid w:val="00EA47CF"/>
    <w:rsid w:val="00EA4F62"/>
    <w:rsid w:val="00EA51CE"/>
    <w:rsid w:val="00EA54F7"/>
    <w:rsid w:val="00EA5578"/>
    <w:rsid w:val="00EA7F6C"/>
    <w:rsid w:val="00EB0757"/>
    <w:rsid w:val="00EB0CBE"/>
    <w:rsid w:val="00EB1237"/>
    <w:rsid w:val="00EB3D85"/>
    <w:rsid w:val="00EB40FD"/>
    <w:rsid w:val="00EB4486"/>
    <w:rsid w:val="00EB47AC"/>
    <w:rsid w:val="00EB5288"/>
    <w:rsid w:val="00EB5D2C"/>
    <w:rsid w:val="00EB6573"/>
    <w:rsid w:val="00EB6612"/>
    <w:rsid w:val="00EB6DBD"/>
    <w:rsid w:val="00EB75C4"/>
    <w:rsid w:val="00EB7CDB"/>
    <w:rsid w:val="00EB7F48"/>
    <w:rsid w:val="00EC01CD"/>
    <w:rsid w:val="00EC0720"/>
    <w:rsid w:val="00EC0B55"/>
    <w:rsid w:val="00EC0D1D"/>
    <w:rsid w:val="00EC0FF0"/>
    <w:rsid w:val="00EC14CA"/>
    <w:rsid w:val="00EC21AE"/>
    <w:rsid w:val="00EC3B1B"/>
    <w:rsid w:val="00EC5672"/>
    <w:rsid w:val="00EC56B4"/>
    <w:rsid w:val="00EC5BB0"/>
    <w:rsid w:val="00EC6B1B"/>
    <w:rsid w:val="00ED143F"/>
    <w:rsid w:val="00ED31FE"/>
    <w:rsid w:val="00ED37AC"/>
    <w:rsid w:val="00ED3952"/>
    <w:rsid w:val="00ED3998"/>
    <w:rsid w:val="00ED6557"/>
    <w:rsid w:val="00ED6E36"/>
    <w:rsid w:val="00ED711E"/>
    <w:rsid w:val="00ED741C"/>
    <w:rsid w:val="00ED779E"/>
    <w:rsid w:val="00ED7E72"/>
    <w:rsid w:val="00ED7EF2"/>
    <w:rsid w:val="00EE006C"/>
    <w:rsid w:val="00EE0806"/>
    <w:rsid w:val="00EE14F6"/>
    <w:rsid w:val="00EE1719"/>
    <w:rsid w:val="00EE27C3"/>
    <w:rsid w:val="00EE2CA4"/>
    <w:rsid w:val="00EE41A7"/>
    <w:rsid w:val="00EE52F6"/>
    <w:rsid w:val="00EE57AC"/>
    <w:rsid w:val="00EE5A25"/>
    <w:rsid w:val="00EE5D31"/>
    <w:rsid w:val="00EE66C8"/>
    <w:rsid w:val="00EE69A8"/>
    <w:rsid w:val="00EE71FB"/>
    <w:rsid w:val="00EE734A"/>
    <w:rsid w:val="00EE75B0"/>
    <w:rsid w:val="00EE7610"/>
    <w:rsid w:val="00EF24FA"/>
    <w:rsid w:val="00EF3BA0"/>
    <w:rsid w:val="00EF478D"/>
    <w:rsid w:val="00EF4D4D"/>
    <w:rsid w:val="00EF5348"/>
    <w:rsid w:val="00EF592B"/>
    <w:rsid w:val="00EF6225"/>
    <w:rsid w:val="00EF6BC5"/>
    <w:rsid w:val="00EF7EF9"/>
    <w:rsid w:val="00EF7F07"/>
    <w:rsid w:val="00F008B5"/>
    <w:rsid w:val="00F027B1"/>
    <w:rsid w:val="00F038E4"/>
    <w:rsid w:val="00F0398C"/>
    <w:rsid w:val="00F04FFF"/>
    <w:rsid w:val="00F05195"/>
    <w:rsid w:val="00F058BB"/>
    <w:rsid w:val="00F05A51"/>
    <w:rsid w:val="00F05DCF"/>
    <w:rsid w:val="00F0608F"/>
    <w:rsid w:val="00F06DC2"/>
    <w:rsid w:val="00F07CAA"/>
    <w:rsid w:val="00F11AB1"/>
    <w:rsid w:val="00F11F8E"/>
    <w:rsid w:val="00F11FDF"/>
    <w:rsid w:val="00F12695"/>
    <w:rsid w:val="00F153D4"/>
    <w:rsid w:val="00F15B4C"/>
    <w:rsid w:val="00F15F57"/>
    <w:rsid w:val="00F16CAC"/>
    <w:rsid w:val="00F17DD4"/>
    <w:rsid w:val="00F206B7"/>
    <w:rsid w:val="00F20D7D"/>
    <w:rsid w:val="00F221A9"/>
    <w:rsid w:val="00F226DB"/>
    <w:rsid w:val="00F22B99"/>
    <w:rsid w:val="00F22F43"/>
    <w:rsid w:val="00F23329"/>
    <w:rsid w:val="00F233EA"/>
    <w:rsid w:val="00F238B6"/>
    <w:rsid w:val="00F24310"/>
    <w:rsid w:val="00F250D8"/>
    <w:rsid w:val="00F25D2E"/>
    <w:rsid w:val="00F264D9"/>
    <w:rsid w:val="00F271F7"/>
    <w:rsid w:val="00F2721A"/>
    <w:rsid w:val="00F274CE"/>
    <w:rsid w:val="00F27DF2"/>
    <w:rsid w:val="00F27F1F"/>
    <w:rsid w:val="00F30E81"/>
    <w:rsid w:val="00F3139B"/>
    <w:rsid w:val="00F31890"/>
    <w:rsid w:val="00F3391E"/>
    <w:rsid w:val="00F347C4"/>
    <w:rsid w:val="00F34F94"/>
    <w:rsid w:val="00F35A00"/>
    <w:rsid w:val="00F35D5A"/>
    <w:rsid w:val="00F35E30"/>
    <w:rsid w:val="00F35F07"/>
    <w:rsid w:val="00F361EF"/>
    <w:rsid w:val="00F36888"/>
    <w:rsid w:val="00F36E09"/>
    <w:rsid w:val="00F370CB"/>
    <w:rsid w:val="00F37197"/>
    <w:rsid w:val="00F37877"/>
    <w:rsid w:val="00F40049"/>
    <w:rsid w:val="00F411C1"/>
    <w:rsid w:val="00F412FB"/>
    <w:rsid w:val="00F41D25"/>
    <w:rsid w:val="00F42051"/>
    <w:rsid w:val="00F42D3F"/>
    <w:rsid w:val="00F42DE7"/>
    <w:rsid w:val="00F43C59"/>
    <w:rsid w:val="00F449C3"/>
    <w:rsid w:val="00F46D58"/>
    <w:rsid w:val="00F474AE"/>
    <w:rsid w:val="00F47715"/>
    <w:rsid w:val="00F51690"/>
    <w:rsid w:val="00F52366"/>
    <w:rsid w:val="00F53D37"/>
    <w:rsid w:val="00F5420B"/>
    <w:rsid w:val="00F5513D"/>
    <w:rsid w:val="00F557FE"/>
    <w:rsid w:val="00F55F91"/>
    <w:rsid w:val="00F5691D"/>
    <w:rsid w:val="00F60BF0"/>
    <w:rsid w:val="00F61210"/>
    <w:rsid w:val="00F631F9"/>
    <w:rsid w:val="00F644B1"/>
    <w:rsid w:val="00F6542A"/>
    <w:rsid w:val="00F65A58"/>
    <w:rsid w:val="00F66A11"/>
    <w:rsid w:val="00F670BE"/>
    <w:rsid w:val="00F67829"/>
    <w:rsid w:val="00F711FF"/>
    <w:rsid w:val="00F719F5"/>
    <w:rsid w:val="00F7253D"/>
    <w:rsid w:val="00F7255E"/>
    <w:rsid w:val="00F73E82"/>
    <w:rsid w:val="00F74024"/>
    <w:rsid w:val="00F76628"/>
    <w:rsid w:val="00F8093C"/>
    <w:rsid w:val="00F813F0"/>
    <w:rsid w:val="00F816EF"/>
    <w:rsid w:val="00F828BC"/>
    <w:rsid w:val="00F82B71"/>
    <w:rsid w:val="00F83105"/>
    <w:rsid w:val="00F834D8"/>
    <w:rsid w:val="00F83770"/>
    <w:rsid w:val="00F84A04"/>
    <w:rsid w:val="00F8569B"/>
    <w:rsid w:val="00F86670"/>
    <w:rsid w:val="00F867C1"/>
    <w:rsid w:val="00F873DC"/>
    <w:rsid w:val="00F87A20"/>
    <w:rsid w:val="00F87EB9"/>
    <w:rsid w:val="00F90165"/>
    <w:rsid w:val="00F9093A"/>
    <w:rsid w:val="00F90D33"/>
    <w:rsid w:val="00F90F39"/>
    <w:rsid w:val="00F91B74"/>
    <w:rsid w:val="00F92311"/>
    <w:rsid w:val="00F928EA"/>
    <w:rsid w:val="00F93662"/>
    <w:rsid w:val="00F93A76"/>
    <w:rsid w:val="00F94EEB"/>
    <w:rsid w:val="00F95427"/>
    <w:rsid w:val="00F955AC"/>
    <w:rsid w:val="00F95684"/>
    <w:rsid w:val="00F978A8"/>
    <w:rsid w:val="00F97B06"/>
    <w:rsid w:val="00FA0ACD"/>
    <w:rsid w:val="00FA17F1"/>
    <w:rsid w:val="00FA19D9"/>
    <w:rsid w:val="00FA32A6"/>
    <w:rsid w:val="00FA3531"/>
    <w:rsid w:val="00FA4758"/>
    <w:rsid w:val="00FA479A"/>
    <w:rsid w:val="00FA4AF5"/>
    <w:rsid w:val="00FA51E6"/>
    <w:rsid w:val="00FA56BA"/>
    <w:rsid w:val="00FA5D75"/>
    <w:rsid w:val="00FA5FD6"/>
    <w:rsid w:val="00FA6B18"/>
    <w:rsid w:val="00FA6B1B"/>
    <w:rsid w:val="00FB0005"/>
    <w:rsid w:val="00FB1318"/>
    <w:rsid w:val="00FB1710"/>
    <w:rsid w:val="00FB1BA8"/>
    <w:rsid w:val="00FB1C88"/>
    <w:rsid w:val="00FB289F"/>
    <w:rsid w:val="00FB346B"/>
    <w:rsid w:val="00FB381D"/>
    <w:rsid w:val="00FB43C5"/>
    <w:rsid w:val="00FB4817"/>
    <w:rsid w:val="00FB63F6"/>
    <w:rsid w:val="00FB691C"/>
    <w:rsid w:val="00FB6D4E"/>
    <w:rsid w:val="00FB7412"/>
    <w:rsid w:val="00FC08A8"/>
    <w:rsid w:val="00FC0C77"/>
    <w:rsid w:val="00FC0FDC"/>
    <w:rsid w:val="00FC223D"/>
    <w:rsid w:val="00FC2308"/>
    <w:rsid w:val="00FC3425"/>
    <w:rsid w:val="00FC4196"/>
    <w:rsid w:val="00FC68D9"/>
    <w:rsid w:val="00FD066E"/>
    <w:rsid w:val="00FD07B4"/>
    <w:rsid w:val="00FD2FF5"/>
    <w:rsid w:val="00FD3D52"/>
    <w:rsid w:val="00FD4370"/>
    <w:rsid w:val="00FD4D44"/>
    <w:rsid w:val="00FD525C"/>
    <w:rsid w:val="00FD56D3"/>
    <w:rsid w:val="00FD5A5E"/>
    <w:rsid w:val="00FD5B97"/>
    <w:rsid w:val="00FD612B"/>
    <w:rsid w:val="00FD63DB"/>
    <w:rsid w:val="00FD6CFA"/>
    <w:rsid w:val="00FD7716"/>
    <w:rsid w:val="00FD7E8C"/>
    <w:rsid w:val="00FE408F"/>
    <w:rsid w:val="00FE4F57"/>
    <w:rsid w:val="00FE52B5"/>
    <w:rsid w:val="00FE553B"/>
    <w:rsid w:val="00FE6A10"/>
    <w:rsid w:val="00FE6B06"/>
    <w:rsid w:val="00FE7FE8"/>
    <w:rsid w:val="00FF005D"/>
    <w:rsid w:val="00FF0D70"/>
    <w:rsid w:val="00FF0EA8"/>
    <w:rsid w:val="00FF16B8"/>
    <w:rsid w:val="00FF18A3"/>
    <w:rsid w:val="00FF3268"/>
    <w:rsid w:val="00FF328F"/>
    <w:rsid w:val="00FF3429"/>
    <w:rsid w:val="00FF47A4"/>
    <w:rsid w:val="00FF56AD"/>
  </w:rsids>
  <m:mathPr>
    <m:mathFont m:val="Cambria Math"/>
    <m:brkBin m:val="before"/>
    <m:brkBinSub m:val="--"/>
    <m:smallFrac m:val="0"/>
    <m:dispDef/>
    <m:lMargin m:val="0"/>
    <m:rMargin m:val="0"/>
    <m:defJc m:val="centerGroup"/>
    <m:wrapIndent m:val="1440"/>
    <m:intLim m:val="subSup"/>
    <m:naryLim m:val="undOvr"/>
  </m:mathPr>
  <w:themeFontLang w:val="en-US" w:eastAsia="ko-KR"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02E0A4"/>
  <w15:chartTrackingRefBased/>
  <w15:docId w15:val="{DA63ADD9-A5E0-428F-A241-7BF453065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7D8E"/>
    <w:rPr>
      <w:rFonts w:ascii="Times New Roman" w:hAnsi="Times New Roman"/>
    </w:rPr>
  </w:style>
  <w:style w:type="paragraph" w:styleId="Heading1">
    <w:name w:val="heading 1"/>
    <w:aliases w:val="Heading"/>
    <w:basedOn w:val="Normal"/>
    <w:next w:val="Bodyheading"/>
    <w:link w:val="Heading1Char"/>
    <w:uiPriority w:val="9"/>
    <w:qFormat/>
    <w:rsid w:val="000A0A0A"/>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CB2E8F"/>
    <w:pPr>
      <w:keepNext/>
      <w:keepLines/>
      <w:spacing w:before="160" w:after="80"/>
      <w:jc w:val="both"/>
      <w:outlineLvl w:val="1"/>
    </w:pPr>
    <w:rPr>
      <w:rFonts w:eastAsiaTheme="majorEastAsia" w:cstheme="majorBidi"/>
      <w:b/>
      <w:sz w:val="28"/>
      <w:szCs w:val="32"/>
    </w:rPr>
  </w:style>
  <w:style w:type="paragraph" w:styleId="Heading3">
    <w:name w:val="heading 3"/>
    <w:basedOn w:val="Normal"/>
    <w:next w:val="Normal"/>
    <w:link w:val="Heading3Char"/>
    <w:uiPriority w:val="9"/>
    <w:unhideWhenUsed/>
    <w:qFormat/>
    <w:rsid w:val="00CB2E8F"/>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CB2E8F"/>
    <w:pPr>
      <w:keepNext/>
      <w:keepLines/>
      <w:spacing w:before="80" w:after="40"/>
      <w:outlineLvl w:val="3"/>
    </w:pPr>
    <w:rPr>
      <w:rFonts w:eastAsiaTheme="majorEastAsia" w:cstheme="majorBidi"/>
      <w:b/>
      <w:iCs/>
    </w:rPr>
  </w:style>
  <w:style w:type="paragraph" w:styleId="Heading5">
    <w:name w:val="heading 5"/>
    <w:basedOn w:val="Normal"/>
    <w:next w:val="Normal"/>
    <w:link w:val="Heading5Char"/>
    <w:uiPriority w:val="9"/>
    <w:unhideWhenUsed/>
    <w:qFormat/>
    <w:rsid w:val="00201D8A"/>
    <w:pPr>
      <w:keepNext/>
      <w:keepLines/>
      <w:spacing w:before="80" w:after="40"/>
      <w:outlineLvl w:val="4"/>
    </w:pPr>
    <w:rPr>
      <w:rFonts w:ascii="HY신명조" w:eastAsiaTheme="majorEastAsia" w:hAnsi="HY신명조" w:cstheme="majorBidi"/>
      <w:i/>
      <w:color w:val="000000" w:themeColor="text1"/>
    </w:rPr>
  </w:style>
  <w:style w:type="paragraph" w:styleId="Heading6">
    <w:name w:val="heading 6"/>
    <w:basedOn w:val="Normal"/>
    <w:next w:val="Normal"/>
    <w:link w:val="Heading6Char"/>
    <w:uiPriority w:val="9"/>
    <w:unhideWhenUsed/>
    <w:qFormat/>
    <w:rsid w:val="003468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68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68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68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0A0A0A"/>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CB2E8F"/>
    <w:rPr>
      <w:rFonts w:ascii="Times New Roman" w:eastAsiaTheme="majorEastAsia" w:hAnsi="Times New Roman" w:cstheme="majorBidi"/>
      <w:b/>
      <w:sz w:val="28"/>
      <w:szCs w:val="32"/>
    </w:rPr>
  </w:style>
  <w:style w:type="character" w:customStyle="1" w:styleId="Heading3Char">
    <w:name w:val="Heading 3 Char"/>
    <w:basedOn w:val="DefaultParagraphFont"/>
    <w:link w:val="Heading3"/>
    <w:uiPriority w:val="9"/>
    <w:rsid w:val="00CB2E8F"/>
    <w:rPr>
      <w:rFonts w:ascii="Times New Roman" w:eastAsiaTheme="majorEastAsia" w:hAnsi="Times New Roman" w:cstheme="majorBidi"/>
      <w:b/>
      <w:szCs w:val="28"/>
    </w:rPr>
  </w:style>
  <w:style w:type="character" w:customStyle="1" w:styleId="Heading4Char">
    <w:name w:val="Heading 4 Char"/>
    <w:basedOn w:val="DefaultParagraphFont"/>
    <w:link w:val="Heading4"/>
    <w:uiPriority w:val="9"/>
    <w:rsid w:val="00CB2E8F"/>
    <w:rPr>
      <w:rFonts w:ascii="Times New Roman" w:eastAsiaTheme="majorEastAsia" w:hAnsi="Times New Roman" w:cstheme="majorBidi"/>
      <w:b/>
      <w:iCs/>
    </w:rPr>
  </w:style>
  <w:style w:type="character" w:customStyle="1" w:styleId="Heading5Char">
    <w:name w:val="Heading 5 Char"/>
    <w:basedOn w:val="DefaultParagraphFont"/>
    <w:link w:val="Heading5"/>
    <w:uiPriority w:val="9"/>
    <w:rsid w:val="00201D8A"/>
    <w:rPr>
      <w:rFonts w:ascii="HY신명조" w:eastAsiaTheme="majorEastAsia" w:hAnsi="HY신명조" w:cstheme="majorBidi"/>
      <w:i/>
      <w:color w:val="000000" w:themeColor="text1"/>
    </w:rPr>
  </w:style>
  <w:style w:type="character" w:customStyle="1" w:styleId="Heading6Char">
    <w:name w:val="Heading 6 Char"/>
    <w:basedOn w:val="DefaultParagraphFont"/>
    <w:link w:val="Heading6"/>
    <w:uiPriority w:val="9"/>
    <w:rsid w:val="003468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68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68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6895"/>
    <w:rPr>
      <w:rFonts w:eastAsiaTheme="majorEastAsia" w:cstheme="majorBidi"/>
      <w:color w:val="272727" w:themeColor="text1" w:themeTint="D8"/>
    </w:rPr>
  </w:style>
  <w:style w:type="paragraph" w:styleId="Title">
    <w:name w:val="Title"/>
    <w:basedOn w:val="Normal"/>
    <w:next w:val="Normal"/>
    <w:link w:val="TitleChar"/>
    <w:uiPriority w:val="10"/>
    <w:qFormat/>
    <w:rsid w:val="003468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68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68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68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346895"/>
    <w:pPr>
      <w:spacing w:before="160"/>
      <w:jc w:val="center"/>
    </w:pPr>
    <w:rPr>
      <w:i/>
      <w:iCs/>
      <w:color w:val="404040" w:themeColor="text1" w:themeTint="BF"/>
    </w:rPr>
  </w:style>
  <w:style w:type="character" w:customStyle="1" w:styleId="QuoteChar">
    <w:name w:val="Quote Char"/>
    <w:basedOn w:val="DefaultParagraphFont"/>
    <w:link w:val="Quote"/>
    <w:uiPriority w:val="29"/>
    <w:rsid w:val="00346895"/>
    <w:rPr>
      <w:i/>
      <w:iCs/>
      <w:color w:val="404040" w:themeColor="text1" w:themeTint="BF"/>
    </w:rPr>
  </w:style>
  <w:style w:type="paragraph" w:styleId="ListParagraph">
    <w:name w:val="List Paragraph"/>
    <w:basedOn w:val="Normal"/>
    <w:link w:val="ListParagraphChar"/>
    <w:uiPriority w:val="34"/>
    <w:rsid w:val="00346895"/>
    <w:pPr>
      <w:ind w:left="720"/>
      <w:contextualSpacing/>
    </w:pPr>
  </w:style>
  <w:style w:type="character" w:styleId="IntenseEmphasis">
    <w:name w:val="Intense Emphasis"/>
    <w:basedOn w:val="DefaultParagraphFont"/>
    <w:uiPriority w:val="21"/>
    <w:qFormat/>
    <w:rsid w:val="00346895"/>
    <w:rPr>
      <w:i/>
      <w:iCs/>
      <w:color w:val="0F4761" w:themeColor="accent1" w:themeShade="BF"/>
    </w:rPr>
  </w:style>
  <w:style w:type="paragraph" w:styleId="IntenseQuote">
    <w:name w:val="Intense Quote"/>
    <w:basedOn w:val="Normal"/>
    <w:next w:val="Normal"/>
    <w:link w:val="IntenseQuoteChar"/>
    <w:uiPriority w:val="30"/>
    <w:qFormat/>
    <w:rsid w:val="003468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6895"/>
    <w:rPr>
      <w:i/>
      <w:iCs/>
      <w:color w:val="0F4761" w:themeColor="accent1" w:themeShade="BF"/>
    </w:rPr>
  </w:style>
  <w:style w:type="character" w:styleId="IntenseReference">
    <w:name w:val="Intense Reference"/>
    <w:basedOn w:val="DefaultParagraphFont"/>
    <w:uiPriority w:val="32"/>
    <w:rsid w:val="00464D19"/>
    <w:rPr>
      <w:b/>
      <w:bCs/>
      <w:smallCaps/>
      <w:color w:val="0F4761" w:themeColor="accent1" w:themeShade="BF"/>
      <w:spacing w:val="5"/>
    </w:rPr>
  </w:style>
  <w:style w:type="paragraph" w:styleId="Header">
    <w:name w:val="header"/>
    <w:basedOn w:val="Normal"/>
    <w:link w:val="HeaderChar"/>
    <w:uiPriority w:val="99"/>
    <w:unhideWhenUsed/>
    <w:rsid w:val="00611B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B62"/>
    <w:rPr>
      <w:rFonts w:ascii="Times New Roman" w:hAnsi="Times New Roman"/>
    </w:rPr>
  </w:style>
  <w:style w:type="paragraph" w:styleId="Footer">
    <w:name w:val="footer"/>
    <w:basedOn w:val="Normal"/>
    <w:link w:val="FooterChar"/>
    <w:uiPriority w:val="99"/>
    <w:unhideWhenUsed/>
    <w:rsid w:val="00611B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B62"/>
    <w:rPr>
      <w:rFonts w:ascii="Times New Roman" w:hAnsi="Times New Roman"/>
    </w:rPr>
  </w:style>
  <w:style w:type="numbering" w:customStyle="1" w:styleId="Style1">
    <w:name w:val="Style1"/>
    <w:uiPriority w:val="99"/>
    <w:rsid w:val="004E3E4E"/>
    <w:pPr>
      <w:numPr>
        <w:numId w:val="10"/>
      </w:numPr>
    </w:pPr>
  </w:style>
  <w:style w:type="numbering" w:customStyle="1" w:styleId="Style2">
    <w:name w:val="Style2"/>
    <w:uiPriority w:val="99"/>
    <w:rsid w:val="004E3E4E"/>
    <w:pPr>
      <w:numPr>
        <w:numId w:val="16"/>
      </w:numPr>
    </w:pPr>
  </w:style>
  <w:style w:type="numbering" w:customStyle="1" w:styleId="Style3">
    <w:name w:val="Style3"/>
    <w:uiPriority w:val="99"/>
    <w:rsid w:val="000B25E5"/>
    <w:pPr>
      <w:numPr>
        <w:numId w:val="17"/>
      </w:numPr>
    </w:pPr>
  </w:style>
  <w:style w:type="numbering" w:customStyle="1" w:styleId="Style4">
    <w:name w:val="Style4"/>
    <w:uiPriority w:val="99"/>
    <w:rsid w:val="00C929E0"/>
    <w:pPr>
      <w:numPr>
        <w:numId w:val="18"/>
      </w:numPr>
    </w:pPr>
  </w:style>
  <w:style w:type="table" w:styleId="TableGrid">
    <w:name w:val="Table Grid"/>
    <w:basedOn w:val="TableNormal"/>
    <w:uiPriority w:val="39"/>
    <w:rsid w:val="00E41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5E08"/>
    <w:rPr>
      <w:color w:val="467886" w:themeColor="hyperlink"/>
      <w:u w:val="single"/>
    </w:rPr>
  </w:style>
  <w:style w:type="character" w:styleId="UnresolvedMention">
    <w:name w:val="Unresolved Mention"/>
    <w:basedOn w:val="DefaultParagraphFont"/>
    <w:uiPriority w:val="99"/>
    <w:semiHidden/>
    <w:unhideWhenUsed/>
    <w:rsid w:val="009F5E08"/>
    <w:rPr>
      <w:color w:val="605E5C"/>
      <w:shd w:val="clear" w:color="auto" w:fill="E1DFDD"/>
    </w:rPr>
  </w:style>
  <w:style w:type="paragraph" w:styleId="NormalWeb">
    <w:name w:val="Normal (Web)"/>
    <w:basedOn w:val="Normal"/>
    <w:uiPriority w:val="99"/>
    <w:unhideWhenUsed/>
    <w:rsid w:val="001B4614"/>
    <w:pPr>
      <w:spacing w:before="100" w:beforeAutospacing="1" w:after="100" w:afterAutospacing="1" w:line="240" w:lineRule="auto"/>
    </w:pPr>
    <w:rPr>
      <w:rFonts w:eastAsia="Times New Roman" w:cs="Times New Roman"/>
      <w:kern w:val="0"/>
      <w14:ligatures w14:val="none"/>
    </w:rPr>
  </w:style>
  <w:style w:type="paragraph" w:customStyle="1" w:styleId="a">
    <w:name w:val="바탕글"/>
    <w:basedOn w:val="Normal"/>
    <w:rsid w:val="008E4230"/>
    <w:pPr>
      <w:spacing w:after="0" w:line="432" w:lineRule="auto"/>
      <w:ind w:firstLine="227"/>
      <w:jc w:val="both"/>
      <w:textAlignment w:val="baseline"/>
    </w:pPr>
    <w:rPr>
      <w:rFonts w:ascii="함초롬바탕" w:eastAsia="굴림" w:hAnsi="굴림" w:cs="굴림"/>
      <w:color w:val="000000"/>
      <w:kern w:val="0"/>
      <w:sz w:val="22"/>
      <w:szCs w:val="22"/>
      <w14:ligatures w14:val="none"/>
    </w:rPr>
  </w:style>
  <w:style w:type="paragraph" w:styleId="TOC2">
    <w:name w:val="toc 2"/>
    <w:basedOn w:val="Normal"/>
    <w:next w:val="Normal"/>
    <w:autoRedefine/>
    <w:uiPriority w:val="39"/>
    <w:unhideWhenUsed/>
    <w:rsid w:val="005F1AB5"/>
    <w:pPr>
      <w:tabs>
        <w:tab w:val="right" w:leader="middleDot" w:pos="7472"/>
      </w:tabs>
      <w:spacing w:after="100" w:line="384" w:lineRule="auto"/>
      <w:ind w:left="221" w:firstLine="227"/>
      <w:jc w:val="both"/>
    </w:pPr>
    <w:rPr>
      <w:rFonts w:asciiTheme="minorHAnsi" w:hAnsiTheme="minorHAnsi" w:cs="Times New Roman"/>
      <w:noProof/>
      <w:color w:val="000000" w:themeColor="text1"/>
      <w:kern w:val="0"/>
      <w14:ligatures w14:val="none"/>
    </w:rPr>
  </w:style>
  <w:style w:type="paragraph" w:styleId="TOC1">
    <w:name w:val="toc 1"/>
    <w:basedOn w:val="Normal"/>
    <w:next w:val="Normal"/>
    <w:autoRedefine/>
    <w:uiPriority w:val="39"/>
    <w:unhideWhenUsed/>
    <w:rsid w:val="00647D8E"/>
    <w:pPr>
      <w:tabs>
        <w:tab w:val="right" w:leader="middleDot" w:pos="7472"/>
      </w:tabs>
      <w:spacing w:after="100" w:line="384" w:lineRule="auto"/>
      <w:ind w:leftChars="213" w:left="512" w:hanging="1"/>
      <w:jc w:val="both"/>
    </w:pPr>
    <w:rPr>
      <w:rFonts w:cs="Times New Roman"/>
      <w:b/>
      <w:bCs/>
      <w:noProof/>
      <w:color w:val="000000" w:themeColor="text1"/>
      <w:kern w:val="0"/>
      <w:szCs w:val="28"/>
      <w14:ligatures w14:val="none"/>
    </w:rPr>
  </w:style>
  <w:style w:type="paragraph" w:styleId="TOC3">
    <w:name w:val="toc 3"/>
    <w:basedOn w:val="Normal"/>
    <w:next w:val="Normal"/>
    <w:autoRedefine/>
    <w:uiPriority w:val="39"/>
    <w:unhideWhenUsed/>
    <w:rsid w:val="005F1AB5"/>
    <w:pPr>
      <w:tabs>
        <w:tab w:val="right" w:leader="middleDot" w:pos="7472"/>
      </w:tabs>
      <w:spacing w:after="100" w:line="384" w:lineRule="auto"/>
      <w:ind w:left="1560" w:hanging="863"/>
      <w:jc w:val="both"/>
    </w:pPr>
    <w:rPr>
      <w:rFonts w:asciiTheme="minorHAnsi" w:hAnsiTheme="minorHAnsi" w:cs="Times New Roman"/>
      <w:kern w:val="0"/>
      <w:sz w:val="22"/>
      <w:szCs w:val="22"/>
      <w14:ligatures w14:val="none"/>
    </w:rPr>
  </w:style>
  <w:style w:type="paragraph" w:styleId="TOCHeading">
    <w:name w:val="TOC Heading"/>
    <w:basedOn w:val="Heading1"/>
    <w:next w:val="Normal"/>
    <w:uiPriority w:val="39"/>
    <w:unhideWhenUsed/>
    <w:rsid w:val="00CF6243"/>
    <w:pPr>
      <w:spacing w:before="240" w:after="0" w:line="259" w:lineRule="auto"/>
      <w:outlineLvl w:val="9"/>
    </w:pPr>
    <w:rPr>
      <w:b w:val="0"/>
      <w:kern w:val="0"/>
      <w:szCs w:val="32"/>
      <w:lang w:eastAsia="en-US"/>
      <w14:ligatures w14:val="none"/>
    </w:rPr>
  </w:style>
  <w:style w:type="paragraph" w:styleId="NoSpacing">
    <w:name w:val="No Spacing"/>
    <w:link w:val="NoSpacingChar"/>
    <w:uiPriority w:val="1"/>
    <w:rsid w:val="00464D19"/>
    <w:pPr>
      <w:spacing w:after="0" w:line="240" w:lineRule="auto"/>
    </w:pPr>
    <w:rPr>
      <w:rFonts w:ascii="Times New Roman" w:hAnsi="Times New Roman"/>
    </w:rPr>
  </w:style>
  <w:style w:type="paragraph" w:customStyle="1" w:styleId="TextBodyCKThesis">
    <w:name w:val="Text Body CK Thesis"/>
    <w:basedOn w:val="BodyText"/>
    <w:link w:val="TextBodyCKThesisChar"/>
    <w:autoRedefine/>
    <w:qFormat/>
    <w:rsid w:val="007B764C"/>
    <w:pPr>
      <w:spacing w:after="0" w:line="360" w:lineRule="auto"/>
      <w:contextualSpacing/>
      <w:jc w:val="both"/>
    </w:pPr>
    <w:rPr>
      <w:rFonts w:cs="Times New Roman"/>
      <w:bCs/>
      <w:color w:val="000000" w:themeColor="text1"/>
    </w:rPr>
  </w:style>
  <w:style w:type="character" w:customStyle="1" w:styleId="TextBodyCKThesisChar">
    <w:name w:val="Text Body CK Thesis Char"/>
    <w:basedOn w:val="Heading1Char"/>
    <w:link w:val="TextBodyCKThesis"/>
    <w:rsid w:val="007B764C"/>
    <w:rPr>
      <w:rFonts w:ascii="Times New Roman" w:eastAsiaTheme="majorEastAsia" w:hAnsi="Times New Roman" w:cs="Times New Roman"/>
      <w:b w:val="0"/>
      <w:bCs/>
      <w:color w:val="000000" w:themeColor="text1"/>
      <w:sz w:val="28"/>
      <w:szCs w:val="40"/>
    </w:rPr>
  </w:style>
  <w:style w:type="paragraph" w:customStyle="1" w:styleId="Bodyheading">
    <w:name w:val="Body heading"/>
    <w:basedOn w:val="BodyText2"/>
    <w:next w:val="BodyText2"/>
    <w:link w:val="BodyheadingChar"/>
    <w:qFormat/>
    <w:rsid w:val="008378C5"/>
    <w:pPr>
      <w:spacing w:after="0" w:line="240" w:lineRule="auto"/>
      <w:jc w:val="both"/>
    </w:pPr>
    <w:rPr>
      <w:rFonts w:cs="Times New Roman"/>
      <w:b/>
      <w:bCs/>
      <w:color w:val="000000" w:themeColor="text1"/>
    </w:rPr>
  </w:style>
  <w:style w:type="character" w:customStyle="1" w:styleId="ListParagraphChar">
    <w:name w:val="List Paragraph Char"/>
    <w:basedOn w:val="DefaultParagraphFont"/>
    <w:link w:val="ListParagraph"/>
    <w:uiPriority w:val="34"/>
    <w:rsid w:val="004A589C"/>
    <w:rPr>
      <w:rFonts w:ascii="Times New Roman" w:hAnsi="Times New Roman"/>
    </w:rPr>
  </w:style>
  <w:style w:type="character" w:customStyle="1" w:styleId="BodyheadingChar">
    <w:name w:val="Body heading Char"/>
    <w:basedOn w:val="ListParagraphChar"/>
    <w:link w:val="Bodyheading"/>
    <w:rsid w:val="008378C5"/>
    <w:rPr>
      <w:rFonts w:ascii="Times New Roman" w:hAnsi="Times New Roman" w:cs="Times New Roman"/>
      <w:b/>
      <w:bCs/>
      <w:color w:val="000000" w:themeColor="text1"/>
    </w:rPr>
  </w:style>
  <w:style w:type="paragraph" w:customStyle="1" w:styleId="thiesistitle3">
    <w:name w:val="thiesis title 3"/>
    <w:basedOn w:val="Bodyheading"/>
    <w:link w:val="thiesistitle3Char"/>
    <w:rsid w:val="00666067"/>
  </w:style>
  <w:style w:type="character" w:customStyle="1" w:styleId="thiesistitle3Char">
    <w:name w:val="thiesis title 3 Char"/>
    <w:basedOn w:val="BodyheadingChar"/>
    <w:link w:val="thiesistitle3"/>
    <w:rsid w:val="00666067"/>
    <w:rPr>
      <w:rFonts w:ascii="Times New Roman" w:eastAsiaTheme="majorEastAsia" w:hAnsi="Times New Roman" w:cs="Times New Roman"/>
      <w:b/>
      <w:bCs/>
      <w:color w:val="00B050"/>
      <w:sz w:val="56"/>
      <w:szCs w:val="40"/>
    </w:rPr>
  </w:style>
  <w:style w:type="paragraph" w:styleId="TOC4">
    <w:name w:val="toc 4"/>
    <w:basedOn w:val="Normal"/>
    <w:next w:val="Normal"/>
    <w:autoRedefine/>
    <w:uiPriority w:val="39"/>
    <w:unhideWhenUsed/>
    <w:rsid w:val="00806C40"/>
    <w:pPr>
      <w:spacing w:after="100"/>
      <w:ind w:left="720"/>
    </w:pPr>
  </w:style>
  <w:style w:type="paragraph" w:styleId="TOC5">
    <w:name w:val="toc 5"/>
    <w:basedOn w:val="Normal"/>
    <w:next w:val="Normal"/>
    <w:autoRedefine/>
    <w:uiPriority w:val="39"/>
    <w:unhideWhenUsed/>
    <w:rsid w:val="00D03759"/>
    <w:pPr>
      <w:spacing w:after="100"/>
      <w:ind w:left="960"/>
    </w:pPr>
    <w:rPr>
      <w:rFonts w:asciiTheme="minorHAnsi" w:hAnsiTheme="minorHAnsi"/>
    </w:rPr>
  </w:style>
  <w:style w:type="paragraph" w:styleId="TOC6">
    <w:name w:val="toc 6"/>
    <w:basedOn w:val="Normal"/>
    <w:next w:val="Normal"/>
    <w:autoRedefine/>
    <w:uiPriority w:val="39"/>
    <w:unhideWhenUsed/>
    <w:rsid w:val="00D03759"/>
    <w:pPr>
      <w:spacing w:after="100"/>
      <w:ind w:left="1200"/>
    </w:pPr>
    <w:rPr>
      <w:rFonts w:asciiTheme="minorHAnsi" w:hAnsiTheme="minorHAnsi"/>
    </w:rPr>
  </w:style>
  <w:style w:type="paragraph" w:styleId="TOC7">
    <w:name w:val="toc 7"/>
    <w:basedOn w:val="Normal"/>
    <w:next w:val="Normal"/>
    <w:autoRedefine/>
    <w:uiPriority w:val="39"/>
    <w:unhideWhenUsed/>
    <w:rsid w:val="00D03759"/>
    <w:pPr>
      <w:spacing w:after="100"/>
      <w:ind w:left="1440"/>
    </w:pPr>
    <w:rPr>
      <w:rFonts w:asciiTheme="minorHAnsi" w:hAnsiTheme="minorHAnsi"/>
    </w:rPr>
  </w:style>
  <w:style w:type="paragraph" w:styleId="TOC8">
    <w:name w:val="toc 8"/>
    <w:basedOn w:val="Normal"/>
    <w:next w:val="Normal"/>
    <w:autoRedefine/>
    <w:uiPriority w:val="39"/>
    <w:unhideWhenUsed/>
    <w:rsid w:val="00D03759"/>
    <w:pPr>
      <w:spacing w:after="100"/>
      <w:ind w:left="1680"/>
    </w:pPr>
    <w:rPr>
      <w:rFonts w:asciiTheme="minorHAnsi" w:hAnsiTheme="minorHAnsi"/>
    </w:rPr>
  </w:style>
  <w:style w:type="paragraph" w:styleId="TOC9">
    <w:name w:val="toc 9"/>
    <w:basedOn w:val="Normal"/>
    <w:next w:val="Normal"/>
    <w:autoRedefine/>
    <w:uiPriority w:val="39"/>
    <w:unhideWhenUsed/>
    <w:rsid w:val="00D03759"/>
    <w:pPr>
      <w:spacing w:after="100"/>
      <w:ind w:left="1920"/>
    </w:pPr>
    <w:rPr>
      <w:rFonts w:asciiTheme="minorHAnsi" w:hAnsiTheme="minorHAnsi"/>
    </w:rPr>
  </w:style>
  <w:style w:type="paragraph" w:styleId="Caption">
    <w:name w:val="caption"/>
    <w:basedOn w:val="Normal"/>
    <w:next w:val="Normal"/>
    <w:uiPriority w:val="35"/>
    <w:unhideWhenUsed/>
    <w:rsid w:val="00647D8E"/>
    <w:pPr>
      <w:spacing w:after="200" w:line="240" w:lineRule="auto"/>
    </w:pPr>
    <w:rPr>
      <w:b/>
      <w:iCs/>
      <w:color w:val="000000" w:themeColor="text1"/>
      <w:szCs w:val="18"/>
    </w:rPr>
  </w:style>
  <w:style w:type="paragraph" w:styleId="TableofFigures">
    <w:name w:val="table of figures"/>
    <w:basedOn w:val="Normal"/>
    <w:next w:val="Normal"/>
    <w:uiPriority w:val="99"/>
    <w:unhideWhenUsed/>
    <w:rsid w:val="004D41C4"/>
    <w:pPr>
      <w:spacing w:after="0"/>
    </w:pPr>
  </w:style>
  <w:style w:type="table" w:styleId="PlainTable5">
    <w:name w:val="Plain Table 5"/>
    <w:basedOn w:val="TableNormal"/>
    <w:uiPriority w:val="45"/>
    <w:rsid w:val="0056509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565097"/>
    <w:rPr>
      <w:i/>
      <w:iCs/>
    </w:rPr>
  </w:style>
  <w:style w:type="character" w:styleId="PlaceholderText">
    <w:name w:val="Placeholder Text"/>
    <w:basedOn w:val="DefaultParagraphFont"/>
    <w:uiPriority w:val="99"/>
    <w:semiHidden/>
    <w:rsid w:val="00FB7412"/>
    <w:rPr>
      <w:color w:val="666666"/>
    </w:rPr>
  </w:style>
  <w:style w:type="character" w:styleId="LineNumber">
    <w:name w:val="line number"/>
    <w:basedOn w:val="DefaultParagraphFont"/>
    <w:uiPriority w:val="99"/>
    <w:semiHidden/>
    <w:unhideWhenUsed/>
    <w:rsid w:val="00C33653"/>
  </w:style>
  <w:style w:type="table" w:customStyle="1" w:styleId="Style5">
    <w:name w:val="Style5"/>
    <w:basedOn w:val="TableList6"/>
    <w:uiPriority w:val="99"/>
    <w:rsid w:val="00640CC4"/>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6">
    <w:name w:val="Table List 6"/>
    <w:basedOn w:val="TableNormal"/>
    <w:uiPriority w:val="99"/>
    <w:semiHidden/>
    <w:unhideWhenUsed/>
    <w:rsid w:val="00640CC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numbering" w:customStyle="1" w:styleId="NoList1">
    <w:name w:val="No List1"/>
    <w:next w:val="NoList"/>
    <w:uiPriority w:val="99"/>
    <w:semiHidden/>
    <w:unhideWhenUsed/>
    <w:rsid w:val="00B5470E"/>
  </w:style>
  <w:style w:type="paragraph" w:customStyle="1" w:styleId="msonormal0">
    <w:name w:val="msonormal"/>
    <w:basedOn w:val="Normal"/>
    <w:rsid w:val="00B5470E"/>
    <w:pPr>
      <w:spacing w:before="100" w:beforeAutospacing="1" w:after="100" w:afterAutospacing="1" w:line="240" w:lineRule="auto"/>
    </w:pPr>
    <w:rPr>
      <w:rFonts w:eastAsia="Times New Roman" w:cs="Times New Roman"/>
      <w:kern w:val="0"/>
      <w14:ligatures w14:val="none"/>
    </w:rPr>
  </w:style>
  <w:style w:type="paragraph" w:customStyle="1" w:styleId="oa1">
    <w:name w:val="oa1"/>
    <w:basedOn w:val="Normal"/>
    <w:rsid w:val="00B5470E"/>
    <w:pPr>
      <w:spacing w:before="100" w:beforeAutospacing="1" w:after="100" w:afterAutospacing="1" w:line="240" w:lineRule="auto"/>
      <w:textAlignment w:val="center"/>
    </w:pPr>
    <w:rPr>
      <w:rFonts w:eastAsia="Times New Roman" w:cs="Times New Roman"/>
      <w:kern w:val="0"/>
      <w14:ligatures w14:val="none"/>
    </w:rPr>
  </w:style>
  <w:style w:type="paragraph" w:customStyle="1" w:styleId="oa2">
    <w:name w:val="oa2"/>
    <w:basedOn w:val="Normal"/>
    <w:rsid w:val="00B5470E"/>
    <w:pPr>
      <w:spacing w:before="100" w:beforeAutospacing="1" w:after="100" w:afterAutospacing="1" w:line="240" w:lineRule="auto"/>
      <w:jc w:val="center"/>
      <w:textAlignment w:val="center"/>
    </w:pPr>
    <w:rPr>
      <w:rFonts w:eastAsia="Times New Roman" w:cs="Times New Roman"/>
      <w:kern w:val="0"/>
      <w14:ligatures w14:val="none"/>
    </w:rPr>
  </w:style>
  <w:style w:type="paragraph" w:customStyle="1" w:styleId="oa3">
    <w:name w:val="oa3"/>
    <w:basedOn w:val="Normal"/>
    <w:rsid w:val="00B5470E"/>
    <w:pPr>
      <w:shd w:val="clear" w:color="auto" w:fill="FFFF00"/>
      <w:spacing w:before="100" w:beforeAutospacing="1" w:after="100" w:afterAutospacing="1" w:line="240" w:lineRule="auto"/>
    </w:pPr>
    <w:rPr>
      <w:rFonts w:eastAsia="Times New Roman" w:cs="Times New Roman"/>
      <w:kern w:val="0"/>
      <w14:ligatures w14:val="none"/>
    </w:rPr>
  </w:style>
  <w:style w:type="paragraph" w:customStyle="1" w:styleId="oa4">
    <w:name w:val="oa4"/>
    <w:basedOn w:val="Normal"/>
    <w:rsid w:val="00B5470E"/>
    <w:pPr>
      <w:shd w:val="clear" w:color="auto" w:fill="FFFF00"/>
      <w:spacing w:before="100" w:beforeAutospacing="1" w:after="100" w:afterAutospacing="1" w:line="240" w:lineRule="auto"/>
      <w:jc w:val="center"/>
    </w:pPr>
    <w:rPr>
      <w:rFonts w:eastAsia="Times New Roman" w:cs="Times New Roman"/>
      <w:kern w:val="0"/>
      <w14:ligatures w14:val="none"/>
    </w:rPr>
  </w:style>
  <w:style w:type="paragraph" w:customStyle="1" w:styleId="oa5">
    <w:name w:val="oa5"/>
    <w:basedOn w:val="Normal"/>
    <w:rsid w:val="00B5470E"/>
    <w:pPr>
      <w:spacing w:before="100" w:beforeAutospacing="1" w:after="100" w:afterAutospacing="1" w:line="240" w:lineRule="auto"/>
    </w:pPr>
    <w:rPr>
      <w:rFonts w:eastAsia="Times New Roman" w:cs="Times New Roman"/>
      <w:kern w:val="0"/>
      <w14:ligatures w14:val="none"/>
    </w:rPr>
  </w:style>
  <w:style w:type="paragraph" w:customStyle="1" w:styleId="oa6">
    <w:name w:val="oa6"/>
    <w:basedOn w:val="Normal"/>
    <w:rsid w:val="00B5470E"/>
    <w:pPr>
      <w:spacing w:before="100" w:beforeAutospacing="1" w:after="100" w:afterAutospacing="1" w:line="240" w:lineRule="auto"/>
      <w:jc w:val="center"/>
    </w:pPr>
    <w:rPr>
      <w:rFonts w:eastAsia="Times New Roman" w:cs="Times New Roman"/>
      <w:kern w:val="0"/>
      <w14:ligatures w14:val="none"/>
    </w:rPr>
  </w:style>
  <w:style w:type="numbering" w:customStyle="1" w:styleId="NoList2">
    <w:name w:val="No List2"/>
    <w:next w:val="NoList"/>
    <w:uiPriority w:val="99"/>
    <w:semiHidden/>
    <w:unhideWhenUsed/>
    <w:rsid w:val="005D31CD"/>
  </w:style>
  <w:style w:type="paragraph" w:customStyle="1" w:styleId="oa7">
    <w:name w:val="oa7"/>
    <w:basedOn w:val="Normal"/>
    <w:rsid w:val="005D31CD"/>
    <w:pPr>
      <w:shd w:val="clear" w:color="auto" w:fill="FFFFCC"/>
      <w:spacing w:before="100" w:beforeAutospacing="1" w:after="100" w:afterAutospacing="1" w:line="240" w:lineRule="auto"/>
      <w:jc w:val="right"/>
      <w:textAlignment w:val="center"/>
    </w:pPr>
    <w:rPr>
      <w:rFonts w:eastAsia="Times New Roman" w:cs="Times New Roman"/>
      <w:kern w:val="0"/>
      <w14:ligatures w14:val="none"/>
    </w:rPr>
  </w:style>
  <w:style w:type="paragraph" w:customStyle="1" w:styleId="oa8">
    <w:name w:val="oa8"/>
    <w:basedOn w:val="Normal"/>
    <w:rsid w:val="005D31CD"/>
    <w:pPr>
      <w:shd w:val="clear" w:color="auto" w:fill="92D050"/>
      <w:spacing w:before="100" w:beforeAutospacing="1" w:after="100" w:afterAutospacing="1" w:line="240" w:lineRule="auto"/>
      <w:jc w:val="center"/>
      <w:textAlignment w:val="center"/>
    </w:pPr>
    <w:rPr>
      <w:rFonts w:eastAsia="Times New Roman" w:cs="Times New Roman"/>
      <w:kern w:val="0"/>
      <w14:ligatures w14:val="none"/>
    </w:rPr>
  </w:style>
  <w:style w:type="paragraph" w:customStyle="1" w:styleId="oa9">
    <w:name w:val="oa9"/>
    <w:basedOn w:val="Normal"/>
    <w:rsid w:val="005D31CD"/>
    <w:pPr>
      <w:shd w:val="clear" w:color="auto" w:fill="92D050"/>
      <w:spacing w:before="100" w:beforeAutospacing="1" w:after="100" w:afterAutospacing="1" w:line="240" w:lineRule="auto"/>
      <w:jc w:val="right"/>
      <w:textAlignment w:val="center"/>
    </w:pPr>
    <w:rPr>
      <w:rFonts w:eastAsia="Times New Roman" w:cs="Times New Roman"/>
      <w:kern w:val="0"/>
      <w14:ligatures w14:val="none"/>
    </w:rPr>
  </w:style>
  <w:style w:type="paragraph" w:customStyle="1" w:styleId="oa10">
    <w:name w:val="oa10"/>
    <w:basedOn w:val="Normal"/>
    <w:rsid w:val="005D31CD"/>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line="240" w:lineRule="auto"/>
      <w:jc w:val="center"/>
    </w:pPr>
    <w:rPr>
      <w:rFonts w:eastAsia="Times New Roman" w:cs="Times New Roman"/>
      <w:kern w:val="0"/>
      <w14:ligatures w14:val="none"/>
    </w:rPr>
  </w:style>
  <w:style w:type="paragraph" w:customStyle="1" w:styleId="oa11">
    <w:name w:val="oa11"/>
    <w:basedOn w:val="Normal"/>
    <w:rsid w:val="005D31CD"/>
    <w:pPr>
      <w:shd w:val="clear" w:color="auto" w:fill="F8CBAD"/>
      <w:spacing w:before="100" w:beforeAutospacing="1" w:after="100" w:afterAutospacing="1" w:line="240" w:lineRule="auto"/>
      <w:jc w:val="right"/>
      <w:textAlignment w:val="center"/>
    </w:pPr>
    <w:rPr>
      <w:rFonts w:eastAsia="Times New Roman" w:cs="Times New Roman"/>
      <w:kern w:val="0"/>
      <w14:ligatures w14:val="none"/>
    </w:rPr>
  </w:style>
  <w:style w:type="paragraph" w:customStyle="1" w:styleId="oa12">
    <w:name w:val="oa12"/>
    <w:basedOn w:val="Normal"/>
    <w:rsid w:val="005D31CD"/>
    <w:pPr>
      <w:shd w:val="clear" w:color="auto" w:fill="B4C6E7"/>
      <w:spacing w:before="100" w:beforeAutospacing="1" w:after="100" w:afterAutospacing="1" w:line="240" w:lineRule="auto"/>
      <w:jc w:val="center"/>
      <w:textAlignment w:val="center"/>
    </w:pPr>
    <w:rPr>
      <w:rFonts w:eastAsia="Times New Roman" w:cs="Times New Roman"/>
      <w:kern w:val="0"/>
      <w14:ligatures w14:val="none"/>
    </w:rPr>
  </w:style>
  <w:style w:type="paragraph" w:customStyle="1" w:styleId="oa13">
    <w:name w:val="oa13"/>
    <w:basedOn w:val="Normal"/>
    <w:rsid w:val="005D31CD"/>
    <w:pPr>
      <w:shd w:val="clear" w:color="auto" w:fill="B4C6E7"/>
      <w:spacing w:before="100" w:beforeAutospacing="1" w:after="100" w:afterAutospacing="1" w:line="240" w:lineRule="auto"/>
      <w:jc w:val="right"/>
      <w:textAlignment w:val="center"/>
    </w:pPr>
    <w:rPr>
      <w:rFonts w:eastAsia="Times New Roman" w:cs="Times New Roman"/>
      <w:kern w:val="0"/>
      <w14:ligatures w14:val="none"/>
    </w:rPr>
  </w:style>
  <w:style w:type="paragraph" w:customStyle="1" w:styleId="oa14">
    <w:name w:val="oa14"/>
    <w:basedOn w:val="Normal"/>
    <w:rsid w:val="005D31CD"/>
    <w:pPr>
      <w:shd w:val="clear" w:color="auto" w:fill="DDEBF7"/>
      <w:spacing w:before="100" w:beforeAutospacing="1" w:after="100" w:afterAutospacing="1" w:line="240" w:lineRule="auto"/>
      <w:jc w:val="center"/>
      <w:textAlignment w:val="center"/>
    </w:pPr>
    <w:rPr>
      <w:rFonts w:eastAsia="Times New Roman" w:cs="Times New Roman"/>
      <w:kern w:val="0"/>
      <w14:ligatures w14:val="none"/>
    </w:rPr>
  </w:style>
  <w:style w:type="paragraph" w:customStyle="1" w:styleId="oa15">
    <w:name w:val="oa15"/>
    <w:basedOn w:val="Normal"/>
    <w:rsid w:val="005D31CD"/>
    <w:pPr>
      <w:shd w:val="clear" w:color="auto" w:fill="DDEBF7"/>
      <w:spacing w:before="100" w:beforeAutospacing="1" w:after="100" w:afterAutospacing="1" w:line="240" w:lineRule="auto"/>
      <w:jc w:val="right"/>
      <w:textAlignment w:val="center"/>
    </w:pPr>
    <w:rPr>
      <w:rFonts w:eastAsia="Times New Roman" w:cs="Times New Roman"/>
      <w:kern w:val="0"/>
      <w14:ligatures w14:val="none"/>
    </w:rPr>
  </w:style>
  <w:style w:type="paragraph" w:customStyle="1" w:styleId="oa16">
    <w:name w:val="oa16"/>
    <w:basedOn w:val="Normal"/>
    <w:rsid w:val="005D31CD"/>
    <w:pPr>
      <w:shd w:val="clear" w:color="auto" w:fill="F4C2FE"/>
      <w:spacing w:before="100" w:beforeAutospacing="1" w:after="100" w:afterAutospacing="1" w:line="240" w:lineRule="auto"/>
      <w:jc w:val="center"/>
      <w:textAlignment w:val="center"/>
    </w:pPr>
    <w:rPr>
      <w:rFonts w:eastAsia="Times New Roman" w:cs="Times New Roman"/>
      <w:kern w:val="0"/>
      <w14:ligatures w14:val="none"/>
    </w:rPr>
  </w:style>
  <w:style w:type="paragraph" w:customStyle="1" w:styleId="oa17">
    <w:name w:val="oa17"/>
    <w:basedOn w:val="Normal"/>
    <w:rsid w:val="005D31CD"/>
    <w:pPr>
      <w:shd w:val="clear" w:color="auto" w:fill="F4C2FE"/>
      <w:spacing w:before="100" w:beforeAutospacing="1" w:after="100" w:afterAutospacing="1" w:line="240" w:lineRule="auto"/>
      <w:jc w:val="right"/>
      <w:textAlignment w:val="center"/>
    </w:pPr>
    <w:rPr>
      <w:rFonts w:eastAsia="Times New Roman" w:cs="Times New Roman"/>
      <w:kern w:val="0"/>
      <w14:ligatures w14:val="none"/>
    </w:rPr>
  </w:style>
  <w:style w:type="paragraph" w:customStyle="1" w:styleId="oa18">
    <w:name w:val="oa18"/>
    <w:basedOn w:val="Normal"/>
    <w:rsid w:val="005D31CD"/>
    <w:pPr>
      <w:pBdr>
        <w:top w:val="single" w:sz="8" w:space="0" w:color="auto"/>
        <w:left w:val="single" w:sz="8" w:space="0" w:color="auto"/>
        <w:bottom w:val="single" w:sz="8" w:space="0" w:color="auto"/>
        <w:right w:val="single" w:sz="8" w:space="0" w:color="auto"/>
      </w:pBdr>
      <w:shd w:val="clear" w:color="auto" w:fill="F8CBAD"/>
      <w:spacing w:before="100" w:beforeAutospacing="1" w:after="100" w:afterAutospacing="1" w:line="240" w:lineRule="auto"/>
      <w:textAlignment w:val="center"/>
    </w:pPr>
    <w:rPr>
      <w:rFonts w:eastAsia="Times New Roman" w:cs="Times New Roman"/>
      <w:kern w:val="0"/>
      <w14:ligatures w14:val="none"/>
    </w:rPr>
  </w:style>
  <w:style w:type="paragraph" w:customStyle="1" w:styleId="oa19">
    <w:name w:val="oa19"/>
    <w:basedOn w:val="Normal"/>
    <w:rsid w:val="005D31CD"/>
    <w:pPr>
      <w:pBdr>
        <w:top w:val="single" w:sz="8" w:space="0" w:color="auto"/>
        <w:left w:val="single" w:sz="8" w:space="0" w:color="auto"/>
        <w:bottom w:val="single" w:sz="8" w:space="0" w:color="auto"/>
        <w:right w:val="single" w:sz="8" w:space="0" w:color="auto"/>
      </w:pBdr>
      <w:shd w:val="clear" w:color="auto" w:fill="92D050"/>
      <w:spacing w:before="100" w:beforeAutospacing="1" w:after="100" w:afterAutospacing="1" w:line="240" w:lineRule="auto"/>
      <w:jc w:val="center"/>
      <w:textAlignment w:val="center"/>
    </w:pPr>
    <w:rPr>
      <w:rFonts w:eastAsia="Times New Roman" w:cs="Times New Roman"/>
      <w:kern w:val="0"/>
      <w14:ligatures w14:val="none"/>
    </w:rPr>
  </w:style>
  <w:style w:type="paragraph" w:customStyle="1" w:styleId="oa20">
    <w:name w:val="oa20"/>
    <w:basedOn w:val="Normal"/>
    <w:rsid w:val="005D31CD"/>
    <w:pPr>
      <w:pBdr>
        <w:top w:val="single" w:sz="8" w:space="0" w:color="auto"/>
        <w:left w:val="single" w:sz="8" w:space="0" w:color="auto"/>
        <w:bottom w:val="single" w:sz="8" w:space="0" w:color="auto"/>
        <w:right w:val="single" w:sz="8" w:space="0" w:color="auto"/>
      </w:pBdr>
      <w:shd w:val="clear" w:color="auto" w:fill="F8CBAD"/>
      <w:spacing w:before="100" w:beforeAutospacing="1" w:after="100" w:afterAutospacing="1" w:line="240" w:lineRule="auto"/>
      <w:jc w:val="center"/>
      <w:textAlignment w:val="center"/>
    </w:pPr>
    <w:rPr>
      <w:rFonts w:eastAsia="Times New Roman" w:cs="Times New Roman"/>
      <w:kern w:val="0"/>
      <w14:ligatures w14:val="none"/>
    </w:rPr>
  </w:style>
  <w:style w:type="paragraph" w:customStyle="1" w:styleId="oa21">
    <w:name w:val="oa21"/>
    <w:basedOn w:val="Normal"/>
    <w:rsid w:val="005D31CD"/>
    <w:pPr>
      <w:shd w:val="clear" w:color="auto" w:fill="FFE1FF"/>
      <w:spacing w:before="100" w:beforeAutospacing="1" w:after="100" w:afterAutospacing="1" w:line="240" w:lineRule="auto"/>
      <w:jc w:val="center"/>
      <w:textAlignment w:val="center"/>
    </w:pPr>
    <w:rPr>
      <w:rFonts w:eastAsia="Times New Roman" w:cs="Times New Roman"/>
      <w:kern w:val="0"/>
      <w14:ligatures w14:val="none"/>
    </w:rPr>
  </w:style>
  <w:style w:type="paragraph" w:customStyle="1" w:styleId="oa22">
    <w:name w:val="oa22"/>
    <w:basedOn w:val="Normal"/>
    <w:rsid w:val="005D31CD"/>
    <w:pPr>
      <w:shd w:val="clear" w:color="auto" w:fill="FFE1FF"/>
      <w:spacing w:before="100" w:beforeAutospacing="1" w:after="100" w:afterAutospacing="1" w:line="240" w:lineRule="auto"/>
      <w:jc w:val="right"/>
      <w:textAlignment w:val="center"/>
    </w:pPr>
    <w:rPr>
      <w:rFonts w:eastAsia="Times New Roman" w:cs="Times New Roman"/>
      <w:kern w:val="0"/>
      <w14:ligatures w14:val="none"/>
    </w:rPr>
  </w:style>
  <w:style w:type="paragraph" w:customStyle="1" w:styleId="oa23">
    <w:name w:val="oa23"/>
    <w:basedOn w:val="Normal"/>
    <w:rsid w:val="005D31CD"/>
    <w:pPr>
      <w:spacing w:before="100" w:beforeAutospacing="1" w:after="100" w:afterAutospacing="1" w:line="240" w:lineRule="auto"/>
      <w:jc w:val="right"/>
    </w:pPr>
    <w:rPr>
      <w:rFonts w:eastAsia="Times New Roman" w:cs="Times New Roman"/>
      <w:kern w:val="0"/>
      <w14:ligatures w14:val="none"/>
    </w:rPr>
  </w:style>
  <w:style w:type="paragraph" w:styleId="EndnoteText">
    <w:name w:val="endnote text"/>
    <w:basedOn w:val="Normal"/>
    <w:link w:val="EndnoteTextChar"/>
    <w:uiPriority w:val="99"/>
    <w:semiHidden/>
    <w:unhideWhenUsed/>
    <w:rsid w:val="006333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331B"/>
    <w:rPr>
      <w:rFonts w:ascii="Times New Roman" w:hAnsi="Times New Roman"/>
      <w:sz w:val="20"/>
      <w:szCs w:val="20"/>
    </w:rPr>
  </w:style>
  <w:style w:type="character" w:styleId="EndnoteReference">
    <w:name w:val="endnote reference"/>
    <w:basedOn w:val="DefaultParagraphFont"/>
    <w:uiPriority w:val="99"/>
    <w:semiHidden/>
    <w:unhideWhenUsed/>
    <w:rsid w:val="0063331B"/>
    <w:rPr>
      <w:vertAlign w:val="superscript"/>
    </w:rPr>
  </w:style>
  <w:style w:type="character" w:customStyle="1" w:styleId="NoSpacingChar">
    <w:name w:val="No Spacing Char"/>
    <w:basedOn w:val="DefaultParagraphFont"/>
    <w:link w:val="NoSpacing"/>
    <w:uiPriority w:val="1"/>
    <w:rsid w:val="00DD0447"/>
    <w:rPr>
      <w:rFonts w:ascii="Times New Roman" w:hAnsi="Times New Roman"/>
    </w:rPr>
  </w:style>
  <w:style w:type="paragraph" w:styleId="BodyText">
    <w:name w:val="Body Text"/>
    <w:basedOn w:val="Normal"/>
    <w:link w:val="BodyTextChar"/>
    <w:uiPriority w:val="99"/>
    <w:semiHidden/>
    <w:unhideWhenUsed/>
    <w:rsid w:val="00D072A7"/>
    <w:pPr>
      <w:spacing w:after="120"/>
    </w:pPr>
  </w:style>
  <w:style w:type="character" w:customStyle="1" w:styleId="BodyTextChar">
    <w:name w:val="Body Text Char"/>
    <w:basedOn w:val="DefaultParagraphFont"/>
    <w:link w:val="BodyText"/>
    <w:uiPriority w:val="99"/>
    <w:semiHidden/>
    <w:rsid w:val="00D072A7"/>
    <w:rPr>
      <w:rFonts w:ascii="Times New Roman" w:hAnsi="Times New Roman"/>
    </w:rPr>
  </w:style>
  <w:style w:type="paragraph" w:styleId="BodyText2">
    <w:name w:val="Body Text 2"/>
    <w:basedOn w:val="Normal"/>
    <w:link w:val="BodyText2Char"/>
    <w:uiPriority w:val="99"/>
    <w:unhideWhenUsed/>
    <w:rsid w:val="00036EEE"/>
    <w:pPr>
      <w:spacing w:after="120" w:line="480" w:lineRule="auto"/>
    </w:pPr>
  </w:style>
  <w:style w:type="character" w:customStyle="1" w:styleId="BodyText2Char">
    <w:name w:val="Body Text 2 Char"/>
    <w:basedOn w:val="DefaultParagraphFont"/>
    <w:link w:val="BodyText2"/>
    <w:uiPriority w:val="99"/>
    <w:rsid w:val="00036EEE"/>
    <w:rPr>
      <w:rFonts w:ascii="Times New Roman" w:hAnsi="Times New Roman"/>
    </w:rPr>
  </w:style>
  <w:style w:type="paragraph" w:customStyle="1" w:styleId="Legendbody">
    <w:name w:val="Legend body"/>
    <w:basedOn w:val="Normal"/>
    <w:link w:val="LegendbodyChar"/>
    <w:qFormat/>
    <w:rsid w:val="00CB2E8F"/>
    <w:pPr>
      <w:spacing w:after="0" w:line="276" w:lineRule="auto"/>
      <w:jc w:val="both"/>
    </w:pPr>
    <w:rPr>
      <w:rFonts w:eastAsia="HY신명조" w:cs="Times New Roman"/>
      <w:sz w:val="22"/>
    </w:rPr>
  </w:style>
  <w:style w:type="character" w:customStyle="1" w:styleId="LegendbodyChar">
    <w:name w:val="Legend body Char"/>
    <w:basedOn w:val="DefaultParagraphFont"/>
    <w:link w:val="Legendbody"/>
    <w:rsid w:val="00CB2E8F"/>
    <w:rPr>
      <w:rFonts w:ascii="Times New Roman" w:eastAsia="HY신명조" w:hAnsi="Times New Roman" w:cs="Times New Roman"/>
      <w:sz w:val="22"/>
    </w:rPr>
  </w:style>
  <w:style w:type="paragraph" w:customStyle="1" w:styleId="LegendTitles">
    <w:name w:val="Legend Titles"/>
    <w:basedOn w:val="Normal"/>
    <w:link w:val="LegendTitlesChar"/>
    <w:qFormat/>
    <w:rsid w:val="00CB2E8F"/>
    <w:pPr>
      <w:spacing w:after="0" w:line="276" w:lineRule="auto"/>
    </w:pPr>
    <w:rPr>
      <w:rFonts w:eastAsia="HY신명조" w:cs="Times New Roman"/>
      <w:b/>
      <w:color w:val="000000" w:themeColor="text1"/>
      <w:sz w:val="22"/>
    </w:rPr>
  </w:style>
  <w:style w:type="character" w:customStyle="1" w:styleId="LegendTitlesChar">
    <w:name w:val="Legend Titles Char"/>
    <w:basedOn w:val="DefaultParagraphFont"/>
    <w:link w:val="LegendTitles"/>
    <w:rsid w:val="00CB2E8F"/>
    <w:rPr>
      <w:rFonts w:ascii="Times New Roman" w:eastAsia="HY신명조" w:hAnsi="Times New Roman" w:cs="Times New Roman"/>
      <w:b/>
      <w:color w:val="000000" w:themeColor="text1"/>
      <w:sz w:val="22"/>
    </w:rPr>
  </w:style>
  <w:style w:type="paragraph" w:customStyle="1" w:styleId="Referencefonts">
    <w:name w:val="Reference fonts"/>
    <w:basedOn w:val="Normal"/>
    <w:link w:val="ReferencefontsChar"/>
    <w:qFormat/>
    <w:rsid w:val="00CB2E8F"/>
    <w:pPr>
      <w:autoSpaceDE w:val="0"/>
      <w:autoSpaceDN w:val="0"/>
      <w:ind w:hanging="640"/>
    </w:pPr>
    <w:rPr>
      <w:color w:val="000000"/>
      <w:sz w:val="22"/>
    </w:rPr>
  </w:style>
  <w:style w:type="character" w:customStyle="1" w:styleId="ReferencefontsChar">
    <w:name w:val="Reference fonts Char"/>
    <w:basedOn w:val="DefaultParagraphFont"/>
    <w:link w:val="Referencefonts"/>
    <w:rsid w:val="00CB2E8F"/>
    <w:rPr>
      <w:rFonts w:ascii="Times New Roman" w:hAnsi="Times New Roman"/>
      <w:color w:val="000000"/>
      <w:sz w:val="22"/>
    </w:rPr>
  </w:style>
  <w:style w:type="paragraph" w:styleId="Revision">
    <w:name w:val="Revision"/>
    <w:hidden/>
    <w:uiPriority w:val="99"/>
    <w:semiHidden/>
    <w:rsid w:val="009E6DF4"/>
    <w:pPr>
      <w:spacing w:after="0" w:line="240" w:lineRule="auto"/>
    </w:pPr>
    <w:rPr>
      <w:rFonts w:ascii="Times New Roman" w:hAnsi="Times New Roman"/>
    </w:rPr>
  </w:style>
  <w:style w:type="paragraph" w:customStyle="1" w:styleId="Tabletext">
    <w:name w:val="Table text"/>
    <w:basedOn w:val="Normal"/>
    <w:link w:val="TabletextChar"/>
    <w:qFormat/>
    <w:rsid w:val="004660E9"/>
    <w:pPr>
      <w:spacing w:after="0" w:line="240" w:lineRule="auto"/>
      <w:jc w:val="center"/>
      <w:textAlignment w:val="center"/>
    </w:pPr>
    <w:rPr>
      <w:rFonts w:ascii="Microsoft Sans Serif" w:eastAsia="Times New Roman" w:hAnsi="Microsoft Sans Serif" w:cs="Microsoft Sans Serif"/>
      <w:bCs/>
      <w:color w:val="000000" w:themeColor="text1"/>
      <w:kern w:val="24"/>
      <w:sz w:val="16"/>
      <w:szCs w:val="16"/>
      <w14:ligatures w14:val="none"/>
    </w:rPr>
  </w:style>
  <w:style w:type="character" w:customStyle="1" w:styleId="TabletextChar">
    <w:name w:val="Table text Char"/>
    <w:basedOn w:val="DefaultParagraphFont"/>
    <w:link w:val="Tabletext"/>
    <w:rsid w:val="004660E9"/>
    <w:rPr>
      <w:rFonts w:ascii="Microsoft Sans Serif" w:eastAsia="Times New Roman" w:hAnsi="Microsoft Sans Serif" w:cs="Microsoft Sans Serif"/>
      <w:bCs/>
      <w:color w:val="000000" w:themeColor="text1"/>
      <w:kern w:val="24"/>
      <w:sz w:val="16"/>
      <w:szCs w:val="16"/>
      <w14:ligatures w14:val="none"/>
    </w:rPr>
  </w:style>
  <w:style w:type="paragraph" w:customStyle="1" w:styleId="HeadingMS">
    <w:name w:val="HeadingMS"/>
    <w:basedOn w:val="Legendbody"/>
    <w:link w:val="HeadingMSChar"/>
    <w:qFormat/>
    <w:rsid w:val="000A0A0A"/>
    <w:pPr>
      <w:jc w:val="left"/>
    </w:pPr>
    <w:rPr>
      <w:b/>
      <w:sz w:val="28"/>
    </w:rPr>
  </w:style>
  <w:style w:type="character" w:customStyle="1" w:styleId="HeadingMSChar">
    <w:name w:val="HeadingMS Char"/>
    <w:basedOn w:val="LegendbodyChar"/>
    <w:link w:val="HeadingMS"/>
    <w:rsid w:val="000A0A0A"/>
    <w:rPr>
      <w:rFonts w:ascii="Times New Roman" w:eastAsia="HY신명조" w:hAnsi="Times New Roman" w:cs="Times New Roman"/>
      <w:b/>
      <w:sz w:val="28"/>
    </w:rPr>
  </w:style>
  <w:style w:type="paragraph" w:customStyle="1" w:styleId="Textbody10MolNeurobiol">
    <w:name w:val="Text body 10 Mol Neurobiol"/>
    <w:basedOn w:val="Normal"/>
    <w:link w:val="Textbody10MolNeurobiolChar"/>
    <w:qFormat/>
    <w:rsid w:val="00AE0E83"/>
    <w:pPr>
      <w:spacing w:after="0" w:line="360" w:lineRule="auto"/>
      <w:jc w:val="both"/>
    </w:pPr>
    <w:rPr>
      <w:color w:val="000000" w:themeColor="text1"/>
      <w:sz w:val="20"/>
    </w:rPr>
  </w:style>
  <w:style w:type="character" w:customStyle="1" w:styleId="Textbody10MolNeurobiolChar">
    <w:name w:val="Text body 10 Mol Neurobiol Char"/>
    <w:basedOn w:val="DefaultParagraphFont"/>
    <w:link w:val="Textbody10MolNeurobiol"/>
    <w:rsid w:val="00AE0E83"/>
    <w:rPr>
      <w:rFonts w:ascii="Times New Roman" w:hAnsi="Times New Roman"/>
      <w:color w:val="000000" w:themeColor="text1"/>
      <w:sz w:val="20"/>
    </w:rPr>
  </w:style>
  <w:style w:type="paragraph" w:customStyle="1" w:styleId="Headings12MolNeurobiol">
    <w:name w:val="Headings 12 Mol Neurobiol"/>
    <w:basedOn w:val="Textbody10MolNeurobiol"/>
    <w:link w:val="Headings12MolNeurobiolChar"/>
    <w:qFormat/>
    <w:rsid w:val="008446E5"/>
    <w:rPr>
      <w:b/>
      <w:sz w:val="24"/>
    </w:rPr>
  </w:style>
  <w:style w:type="character" w:customStyle="1" w:styleId="Headings12MolNeurobiolChar">
    <w:name w:val="Headings 12 Mol Neurobiol Char"/>
    <w:basedOn w:val="Textbody10MolNeurobiolChar"/>
    <w:link w:val="Headings12MolNeurobiol"/>
    <w:rsid w:val="008446E5"/>
    <w:rPr>
      <w:rFonts w:ascii="Times New Roman" w:hAnsi="Times New Roman"/>
      <w:b/>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906">
      <w:bodyDiv w:val="1"/>
      <w:marLeft w:val="0"/>
      <w:marRight w:val="0"/>
      <w:marTop w:val="0"/>
      <w:marBottom w:val="0"/>
      <w:divBdr>
        <w:top w:val="none" w:sz="0" w:space="0" w:color="auto"/>
        <w:left w:val="none" w:sz="0" w:space="0" w:color="auto"/>
        <w:bottom w:val="none" w:sz="0" w:space="0" w:color="auto"/>
        <w:right w:val="none" w:sz="0" w:space="0" w:color="auto"/>
      </w:divBdr>
      <w:divsChild>
        <w:div w:id="3829393">
          <w:marLeft w:val="640"/>
          <w:marRight w:val="0"/>
          <w:marTop w:val="0"/>
          <w:marBottom w:val="0"/>
          <w:divBdr>
            <w:top w:val="none" w:sz="0" w:space="0" w:color="auto"/>
            <w:left w:val="none" w:sz="0" w:space="0" w:color="auto"/>
            <w:bottom w:val="none" w:sz="0" w:space="0" w:color="auto"/>
            <w:right w:val="none" w:sz="0" w:space="0" w:color="auto"/>
          </w:divBdr>
        </w:div>
        <w:div w:id="12613667">
          <w:marLeft w:val="640"/>
          <w:marRight w:val="0"/>
          <w:marTop w:val="0"/>
          <w:marBottom w:val="0"/>
          <w:divBdr>
            <w:top w:val="none" w:sz="0" w:space="0" w:color="auto"/>
            <w:left w:val="none" w:sz="0" w:space="0" w:color="auto"/>
            <w:bottom w:val="none" w:sz="0" w:space="0" w:color="auto"/>
            <w:right w:val="none" w:sz="0" w:space="0" w:color="auto"/>
          </w:divBdr>
        </w:div>
        <w:div w:id="24867819">
          <w:marLeft w:val="640"/>
          <w:marRight w:val="0"/>
          <w:marTop w:val="0"/>
          <w:marBottom w:val="0"/>
          <w:divBdr>
            <w:top w:val="none" w:sz="0" w:space="0" w:color="auto"/>
            <w:left w:val="none" w:sz="0" w:space="0" w:color="auto"/>
            <w:bottom w:val="none" w:sz="0" w:space="0" w:color="auto"/>
            <w:right w:val="none" w:sz="0" w:space="0" w:color="auto"/>
          </w:divBdr>
        </w:div>
        <w:div w:id="52048378">
          <w:marLeft w:val="640"/>
          <w:marRight w:val="0"/>
          <w:marTop w:val="0"/>
          <w:marBottom w:val="0"/>
          <w:divBdr>
            <w:top w:val="none" w:sz="0" w:space="0" w:color="auto"/>
            <w:left w:val="none" w:sz="0" w:space="0" w:color="auto"/>
            <w:bottom w:val="none" w:sz="0" w:space="0" w:color="auto"/>
            <w:right w:val="none" w:sz="0" w:space="0" w:color="auto"/>
          </w:divBdr>
        </w:div>
        <w:div w:id="161164724">
          <w:marLeft w:val="640"/>
          <w:marRight w:val="0"/>
          <w:marTop w:val="0"/>
          <w:marBottom w:val="0"/>
          <w:divBdr>
            <w:top w:val="none" w:sz="0" w:space="0" w:color="auto"/>
            <w:left w:val="none" w:sz="0" w:space="0" w:color="auto"/>
            <w:bottom w:val="none" w:sz="0" w:space="0" w:color="auto"/>
            <w:right w:val="none" w:sz="0" w:space="0" w:color="auto"/>
          </w:divBdr>
        </w:div>
        <w:div w:id="338578789">
          <w:marLeft w:val="640"/>
          <w:marRight w:val="0"/>
          <w:marTop w:val="0"/>
          <w:marBottom w:val="0"/>
          <w:divBdr>
            <w:top w:val="none" w:sz="0" w:space="0" w:color="auto"/>
            <w:left w:val="none" w:sz="0" w:space="0" w:color="auto"/>
            <w:bottom w:val="none" w:sz="0" w:space="0" w:color="auto"/>
            <w:right w:val="none" w:sz="0" w:space="0" w:color="auto"/>
          </w:divBdr>
        </w:div>
      </w:divsChild>
    </w:div>
    <w:div w:id="671442">
      <w:bodyDiv w:val="1"/>
      <w:marLeft w:val="0"/>
      <w:marRight w:val="0"/>
      <w:marTop w:val="0"/>
      <w:marBottom w:val="0"/>
      <w:divBdr>
        <w:top w:val="none" w:sz="0" w:space="0" w:color="auto"/>
        <w:left w:val="none" w:sz="0" w:space="0" w:color="auto"/>
        <w:bottom w:val="none" w:sz="0" w:space="0" w:color="auto"/>
        <w:right w:val="none" w:sz="0" w:space="0" w:color="auto"/>
      </w:divBdr>
      <w:divsChild>
        <w:div w:id="21561465">
          <w:marLeft w:val="640"/>
          <w:marRight w:val="0"/>
          <w:marTop w:val="0"/>
          <w:marBottom w:val="0"/>
          <w:divBdr>
            <w:top w:val="none" w:sz="0" w:space="0" w:color="auto"/>
            <w:left w:val="none" w:sz="0" w:space="0" w:color="auto"/>
            <w:bottom w:val="none" w:sz="0" w:space="0" w:color="auto"/>
            <w:right w:val="none" w:sz="0" w:space="0" w:color="auto"/>
          </w:divBdr>
        </w:div>
        <w:div w:id="23020435">
          <w:marLeft w:val="640"/>
          <w:marRight w:val="0"/>
          <w:marTop w:val="0"/>
          <w:marBottom w:val="0"/>
          <w:divBdr>
            <w:top w:val="none" w:sz="0" w:space="0" w:color="auto"/>
            <w:left w:val="none" w:sz="0" w:space="0" w:color="auto"/>
            <w:bottom w:val="none" w:sz="0" w:space="0" w:color="auto"/>
            <w:right w:val="none" w:sz="0" w:space="0" w:color="auto"/>
          </w:divBdr>
        </w:div>
        <w:div w:id="38751969">
          <w:marLeft w:val="640"/>
          <w:marRight w:val="0"/>
          <w:marTop w:val="0"/>
          <w:marBottom w:val="0"/>
          <w:divBdr>
            <w:top w:val="none" w:sz="0" w:space="0" w:color="auto"/>
            <w:left w:val="none" w:sz="0" w:space="0" w:color="auto"/>
            <w:bottom w:val="none" w:sz="0" w:space="0" w:color="auto"/>
            <w:right w:val="none" w:sz="0" w:space="0" w:color="auto"/>
          </w:divBdr>
        </w:div>
        <w:div w:id="103354582">
          <w:marLeft w:val="640"/>
          <w:marRight w:val="0"/>
          <w:marTop w:val="0"/>
          <w:marBottom w:val="0"/>
          <w:divBdr>
            <w:top w:val="none" w:sz="0" w:space="0" w:color="auto"/>
            <w:left w:val="none" w:sz="0" w:space="0" w:color="auto"/>
            <w:bottom w:val="none" w:sz="0" w:space="0" w:color="auto"/>
            <w:right w:val="none" w:sz="0" w:space="0" w:color="auto"/>
          </w:divBdr>
        </w:div>
        <w:div w:id="107237420">
          <w:marLeft w:val="640"/>
          <w:marRight w:val="0"/>
          <w:marTop w:val="0"/>
          <w:marBottom w:val="0"/>
          <w:divBdr>
            <w:top w:val="none" w:sz="0" w:space="0" w:color="auto"/>
            <w:left w:val="none" w:sz="0" w:space="0" w:color="auto"/>
            <w:bottom w:val="none" w:sz="0" w:space="0" w:color="auto"/>
            <w:right w:val="none" w:sz="0" w:space="0" w:color="auto"/>
          </w:divBdr>
        </w:div>
        <w:div w:id="114716054">
          <w:marLeft w:val="640"/>
          <w:marRight w:val="0"/>
          <w:marTop w:val="0"/>
          <w:marBottom w:val="0"/>
          <w:divBdr>
            <w:top w:val="none" w:sz="0" w:space="0" w:color="auto"/>
            <w:left w:val="none" w:sz="0" w:space="0" w:color="auto"/>
            <w:bottom w:val="none" w:sz="0" w:space="0" w:color="auto"/>
            <w:right w:val="none" w:sz="0" w:space="0" w:color="auto"/>
          </w:divBdr>
        </w:div>
        <w:div w:id="114914327">
          <w:marLeft w:val="640"/>
          <w:marRight w:val="0"/>
          <w:marTop w:val="0"/>
          <w:marBottom w:val="0"/>
          <w:divBdr>
            <w:top w:val="none" w:sz="0" w:space="0" w:color="auto"/>
            <w:left w:val="none" w:sz="0" w:space="0" w:color="auto"/>
            <w:bottom w:val="none" w:sz="0" w:space="0" w:color="auto"/>
            <w:right w:val="none" w:sz="0" w:space="0" w:color="auto"/>
          </w:divBdr>
        </w:div>
        <w:div w:id="129396971">
          <w:marLeft w:val="640"/>
          <w:marRight w:val="0"/>
          <w:marTop w:val="0"/>
          <w:marBottom w:val="0"/>
          <w:divBdr>
            <w:top w:val="none" w:sz="0" w:space="0" w:color="auto"/>
            <w:left w:val="none" w:sz="0" w:space="0" w:color="auto"/>
            <w:bottom w:val="none" w:sz="0" w:space="0" w:color="auto"/>
            <w:right w:val="none" w:sz="0" w:space="0" w:color="auto"/>
          </w:divBdr>
        </w:div>
        <w:div w:id="145783888">
          <w:marLeft w:val="640"/>
          <w:marRight w:val="0"/>
          <w:marTop w:val="0"/>
          <w:marBottom w:val="0"/>
          <w:divBdr>
            <w:top w:val="none" w:sz="0" w:space="0" w:color="auto"/>
            <w:left w:val="none" w:sz="0" w:space="0" w:color="auto"/>
            <w:bottom w:val="none" w:sz="0" w:space="0" w:color="auto"/>
            <w:right w:val="none" w:sz="0" w:space="0" w:color="auto"/>
          </w:divBdr>
        </w:div>
        <w:div w:id="146870387">
          <w:marLeft w:val="640"/>
          <w:marRight w:val="0"/>
          <w:marTop w:val="0"/>
          <w:marBottom w:val="0"/>
          <w:divBdr>
            <w:top w:val="none" w:sz="0" w:space="0" w:color="auto"/>
            <w:left w:val="none" w:sz="0" w:space="0" w:color="auto"/>
            <w:bottom w:val="none" w:sz="0" w:space="0" w:color="auto"/>
            <w:right w:val="none" w:sz="0" w:space="0" w:color="auto"/>
          </w:divBdr>
        </w:div>
        <w:div w:id="161748425">
          <w:marLeft w:val="640"/>
          <w:marRight w:val="0"/>
          <w:marTop w:val="0"/>
          <w:marBottom w:val="0"/>
          <w:divBdr>
            <w:top w:val="none" w:sz="0" w:space="0" w:color="auto"/>
            <w:left w:val="none" w:sz="0" w:space="0" w:color="auto"/>
            <w:bottom w:val="none" w:sz="0" w:space="0" w:color="auto"/>
            <w:right w:val="none" w:sz="0" w:space="0" w:color="auto"/>
          </w:divBdr>
        </w:div>
        <w:div w:id="168105822">
          <w:marLeft w:val="640"/>
          <w:marRight w:val="0"/>
          <w:marTop w:val="0"/>
          <w:marBottom w:val="0"/>
          <w:divBdr>
            <w:top w:val="none" w:sz="0" w:space="0" w:color="auto"/>
            <w:left w:val="none" w:sz="0" w:space="0" w:color="auto"/>
            <w:bottom w:val="none" w:sz="0" w:space="0" w:color="auto"/>
            <w:right w:val="none" w:sz="0" w:space="0" w:color="auto"/>
          </w:divBdr>
        </w:div>
        <w:div w:id="204609733">
          <w:marLeft w:val="640"/>
          <w:marRight w:val="0"/>
          <w:marTop w:val="0"/>
          <w:marBottom w:val="0"/>
          <w:divBdr>
            <w:top w:val="none" w:sz="0" w:space="0" w:color="auto"/>
            <w:left w:val="none" w:sz="0" w:space="0" w:color="auto"/>
            <w:bottom w:val="none" w:sz="0" w:space="0" w:color="auto"/>
            <w:right w:val="none" w:sz="0" w:space="0" w:color="auto"/>
          </w:divBdr>
        </w:div>
        <w:div w:id="219631881">
          <w:marLeft w:val="640"/>
          <w:marRight w:val="0"/>
          <w:marTop w:val="0"/>
          <w:marBottom w:val="0"/>
          <w:divBdr>
            <w:top w:val="none" w:sz="0" w:space="0" w:color="auto"/>
            <w:left w:val="none" w:sz="0" w:space="0" w:color="auto"/>
            <w:bottom w:val="none" w:sz="0" w:space="0" w:color="auto"/>
            <w:right w:val="none" w:sz="0" w:space="0" w:color="auto"/>
          </w:divBdr>
        </w:div>
        <w:div w:id="229849491">
          <w:marLeft w:val="640"/>
          <w:marRight w:val="0"/>
          <w:marTop w:val="0"/>
          <w:marBottom w:val="0"/>
          <w:divBdr>
            <w:top w:val="none" w:sz="0" w:space="0" w:color="auto"/>
            <w:left w:val="none" w:sz="0" w:space="0" w:color="auto"/>
            <w:bottom w:val="none" w:sz="0" w:space="0" w:color="auto"/>
            <w:right w:val="none" w:sz="0" w:space="0" w:color="auto"/>
          </w:divBdr>
        </w:div>
        <w:div w:id="250092476">
          <w:marLeft w:val="640"/>
          <w:marRight w:val="0"/>
          <w:marTop w:val="0"/>
          <w:marBottom w:val="0"/>
          <w:divBdr>
            <w:top w:val="none" w:sz="0" w:space="0" w:color="auto"/>
            <w:left w:val="none" w:sz="0" w:space="0" w:color="auto"/>
            <w:bottom w:val="none" w:sz="0" w:space="0" w:color="auto"/>
            <w:right w:val="none" w:sz="0" w:space="0" w:color="auto"/>
          </w:divBdr>
        </w:div>
        <w:div w:id="256792346">
          <w:marLeft w:val="640"/>
          <w:marRight w:val="0"/>
          <w:marTop w:val="0"/>
          <w:marBottom w:val="0"/>
          <w:divBdr>
            <w:top w:val="none" w:sz="0" w:space="0" w:color="auto"/>
            <w:left w:val="none" w:sz="0" w:space="0" w:color="auto"/>
            <w:bottom w:val="none" w:sz="0" w:space="0" w:color="auto"/>
            <w:right w:val="none" w:sz="0" w:space="0" w:color="auto"/>
          </w:divBdr>
        </w:div>
        <w:div w:id="266624883">
          <w:marLeft w:val="640"/>
          <w:marRight w:val="0"/>
          <w:marTop w:val="0"/>
          <w:marBottom w:val="0"/>
          <w:divBdr>
            <w:top w:val="none" w:sz="0" w:space="0" w:color="auto"/>
            <w:left w:val="none" w:sz="0" w:space="0" w:color="auto"/>
            <w:bottom w:val="none" w:sz="0" w:space="0" w:color="auto"/>
            <w:right w:val="none" w:sz="0" w:space="0" w:color="auto"/>
          </w:divBdr>
        </w:div>
        <w:div w:id="271713680">
          <w:marLeft w:val="640"/>
          <w:marRight w:val="0"/>
          <w:marTop w:val="0"/>
          <w:marBottom w:val="0"/>
          <w:divBdr>
            <w:top w:val="none" w:sz="0" w:space="0" w:color="auto"/>
            <w:left w:val="none" w:sz="0" w:space="0" w:color="auto"/>
            <w:bottom w:val="none" w:sz="0" w:space="0" w:color="auto"/>
            <w:right w:val="none" w:sz="0" w:space="0" w:color="auto"/>
          </w:divBdr>
        </w:div>
        <w:div w:id="286082063">
          <w:marLeft w:val="640"/>
          <w:marRight w:val="0"/>
          <w:marTop w:val="0"/>
          <w:marBottom w:val="0"/>
          <w:divBdr>
            <w:top w:val="none" w:sz="0" w:space="0" w:color="auto"/>
            <w:left w:val="none" w:sz="0" w:space="0" w:color="auto"/>
            <w:bottom w:val="none" w:sz="0" w:space="0" w:color="auto"/>
            <w:right w:val="none" w:sz="0" w:space="0" w:color="auto"/>
          </w:divBdr>
        </w:div>
        <w:div w:id="294137549">
          <w:marLeft w:val="640"/>
          <w:marRight w:val="0"/>
          <w:marTop w:val="0"/>
          <w:marBottom w:val="0"/>
          <w:divBdr>
            <w:top w:val="none" w:sz="0" w:space="0" w:color="auto"/>
            <w:left w:val="none" w:sz="0" w:space="0" w:color="auto"/>
            <w:bottom w:val="none" w:sz="0" w:space="0" w:color="auto"/>
            <w:right w:val="none" w:sz="0" w:space="0" w:color="auto"/>
          </w:divBdr>
        </w:div>
        <w:div w:id="297102676">
          <w:marLeft w:val="640"/>
          <w:marRight w:val="0"/>
          <w:marTop w:val="0"/>
          <w:marBottom w:val="0"/>
          <w:divBdr>
            <w:top w:val="none" w:sz="0" w:space="0" w:color="auto"/>
            <w:left w:val="none" w:sz="0" w:space="0" w:color="auto"/>
            <w:bottom w:val="none" w:sz="0" w:space="0" w:color="auto"/>
            <w:right w:val="none" w:sz="0" w:space="0" w:color="auto"/>
          </w:divBdr>
        </w:div>
        <w:div w:id="301429261">
          <w:marLeft w:val="640"/>
          <w:marRight w:val="0"/>
          <w:marTop w:val="0"/>
          <w:marBottom w:val="0"/>
          <w:divBdr>
            <w:top w:val="none" w:sz="0" w:space="0" w:color="auto"/>
            <w:left w:val="none" w:sz="0" w:space="0" w:color="auto"/>
            <w:bottom w:val="none" w:sz="0" w:space="0" w:color="auto"/>
            <w:right w:val="none" w:sz="0" w:space="0" w:color="auto"/>
          </w:divBdr>
        </w:div>
        <w:div w:id="306281834">
          <w:marLeft w:val="640"/>
          <w:marRight w:val="0"/>
          <w:marTop w:val="0"/>
          <w:marBottom w:val="0"/>
          <w:divBdr>
            <w:top w:val="none" w:sz="0" w:space="0" w:color="auto"/>
            <w:left w:val="none" w:sz="0" w:space="0" w:color="auto"/>
            <w:bottom w:val="none" w:sz="0" w:space="0" w:color="auto"/>
            <w:right w:val="none" w:sz="0" w:space="0" w:color="auto"/>
          </w:divBdr>
        </w:div>
        <w:div w:id="326060320">
          <w:marLeft w:val="640"/>
          <w:marRight w:val="0"/>
          <w:marTop w:val="0"/>
          <w:marBottom w:val="0"/>
          <w:divBdr>
            <w:top w:val="none" w:sz="0" w:space="0" w:color="auto"/>
            <w:left w:val="none" w:sz="0" w:space="0" w:color="auto"/>
            <w:bottom w:val="none" w:sz="0" w:space="0" w:color="auto"/>
            <w:right w:val="none" w:sz="0" w:space="0" w:color="auto"/>
          </w:divBdr>
        </w:div>
        <w:div w:id="339892986">
          <w:marLeft w:val="640"/>
          <w:marRight w:val="0"/>
          <w:marTop w:val="0"/>
          <w:marBottom w:val="0"/>
          <w:divBdr>
            <w:top w:val="none" w:sz="0" w:space="0" w:color="auto"/>
            <w:left w:val="none" w:sz="0" w:space="0" w:color="auto"/>
            <w:bottom w:val="none" w:sz="0" w:space="0" w:color="auto"/>
            <w:right w:val="none" w:sz="0" w:space="0" w:color="auto"/>
          </w:divBdr>
        </w:div>
        <w:div w:id="350617694">
          <w:marLeft w:val="640"/>
          <w:marRight w:val="0"/>
          <w:marTop w:val="0"/>
          <w:marBottom w:val="0"/>
          <w:divBdr>
            <w:top w:val="none" w:sz="0" w:space="0" w:color="auto"/>
            <w:left w:val="none" w:sz="0" w:space="0" w:color="auto"/>
            <w:bottom w:val="none" w:sz="0" w:space="0" w:color="auto"/>
            <w:right w:val="none" w:sz="0" w:space="0" w:color="auto"/>
          </w:divBdr>
        </w:div>
        <w:div w:id="354692728">
          <w:marLeft w:val="640"/>
          <w:marRight w:val="0"/>
          <w:marTop w:val="0"/>
          <w:marBottom w:val="0"/>
          <w:divBdr>
            <w:top w:val="none" w:sz="0" w:space="0" w:color="auto"/>
            <w:left w:val="none" w:sz="0" w:space="0" w:color="auto"/>
            <w:bottom w:val="none" w:sz="0" w:space="0" w:color="auto"/>
            <w:right w:val="none" w:sz="0" w:space="0" w:color="auto"/>
          </w:divBdr>
        </w:div>
        <w:div w:id="356322536">
          <w:marLeft w:val="640"/>
          <w:marRight w:val="0"/>
          <w:marTop w:val="0"/>
          <w:marBottom w:val="0"/>
          <w:divBdr>
            <w:top w:val="none" w:sz="0" w:space="0" w:color="auto"/>
            <w:left w:val="none" w:sz="0" w:space="0" w:color="auto"/>
            <w:bottom w:val="none" w:sz="0" w:space="0" w:color="auto"/>
            <w:right w:val="none" w:sz="0" w:space="0" w:color="auto"/>
          </w:divBdr>
        </w:div>
        <w:div w:id="374085293">
          <w:marLeft w:val="640"/>
          <w:marRight w:val="0"/>
          <w:marTop w:val="0"/>
          <w:marBottom w:val="0"/>
          <w:divBdr>
            <w:top w:val="none" w:sz="0" w:space="0" w:color="auto"/>
            <w:left w:val="none" w:sz="0" w:space="0" w:color="auto"/>
            <w:bottom w:val="none" w:sz="0" w:space="0" w:color="auto"/>
            <w:right w:val="none" w:sz="0" w:space="0" w:color="auto"/>
          </w:divBdr>
        </w:div>
        <w:div w:id="375784366">
          <w:marLeft w:val="640"/>
          <w:marRight w:val="0"/>
          <w:marTop w:val="0"/>
          <w:marBottom w:val="0"/>
          <w:divBdr>
            <w:top w:val="none" w:sz="0" w:space="0" w:color="auto"/>
            <w:left w:val="none" w:sz="0" w:space="0" w:color="auto"/>
            <w:bottom w:val="none" w:sz="0" w:space="0" w:color="auto"/>
            <w:right w:val="none" w:sz="0" w:space="0" w:color="auto"/>
          </w:divBdr>
        </w:div>
        <w:div w:id="375855276">
          <w:marLeft w:val="640"/>
          <w:marRight w:val="0"/>
          <w:marTop w:val="0"/>
          <w:marBottom w:val="0"/>
          <w:divBdr>
            <w:top w:val="none" w:sz="0" w:space="0" w:color="auto"/>
            <w:left w:val="none" w:sz="0" w:space="0" w:color="auto"/>
            <w:bottom w:val="none" w:sz="0" w:space="0" w:color="auto"/>
            <w:right w:val="none" w:sz="0" w:space="0" w:color="auto"/>
          </w:divBdr>
        </w:div>
        <w:div w:id="385221810">
          <w:marLeft w:val="640"/>
          <w:marRight w:val="0"/>
          <w:marTop w:val="0"/>
          <w:marBottom w:val="0"/>
          <w:divBdr>
            <w:top w:val="none" w:sz="0" w:space="0" w:color="auto"/>
            <w:left w:val="none" w:sz="0" w:space="0" w:color="auto"/>
            <w:bottom w:val="none" w:sz="0" w:space="0" w:color="auto"/>
            <w:right w:val="none" w:sz="0" w:space="0" w:color="auto"/>
          </w:divBdr>
        </w:div>
        <w:div w:id="395051588">
          <w:marLeft w:val="640"/>
          <w:marRight w:val="0"/>
          <w:marTop w:val="0"/>
          <w:marBottom w:val="0"/>
          <w:divBdr>
            <w:top w:val="none" w:sz="0" w:space="0" w:color="auto"/>
            <w:left w:val="none" w:sz="0" w:space="0" w:color="auto"/>
            <w:bottom w:val="none" w:sz="0" w:space="0" w:color="auto"/>
            <w:right w:val="none" w:sz="0" w:space="0" w:color="auto"/>
          </w:divBdr>
        </w:div>
        <w:div w:id="406390809">
          <w:marLeft w:val="640"/>
          <w:marRight w:val="0"/>
          <w:marTop w:val="0"/>
          <w:marBottom w:val="0"/>
          <w:divBdr>
            <w:top w:val="none" w:sz="0" w:space="0" w:color="auto"/>
            <w:left w:val="none" w:sz="0" w:space="0" w:color="auto"/>
            <w:bottom w:val="none" w:sz="0" w:space="0" w:color="auto"/>
            <w:right w:val="none" w:sz="0" w:space="0" w:color="auto"/>
          </w:divBdr>
        </w:div>
        <w:div w:id="417097754">
          <w:marLeft w:val="640"/>
          <w:marRight w:val="0"/>
          <w:marTop w:val="0"/>
          <w:marBottom w:val="0"/>
          <w:divBdr>
            <w:top w:val="none" w:sz="0" w:space="0" w:color="auto"/>
            <w:left w:val="none" w:sz="0" w:space="0" w:color="auto"/>
            <w:bottom w:val="none" w:sz="0" w:space="0" w:color="auto"/>
            <w:right w:val="none" w:sz="0" w:space="0" w:color="auto"/>
          </w:divBdr>
        </w:div>
        <w:div w:id="432016788">
          <w:marLeft w:val="640"/>
          <w:marRight w:val="0"/>
          <w:marTop w:val="0"/>
          <w:marBottom w:val="0"/>
          <w:divBdr>
            <w:top w:val="none" w:sz="0" w:space="0" w:color="auto"/>
            <w:left w:val="none" w:sz="0" w:space="0" w:color="auto"/>
            <w:bottom w:val="none" w:sz="0" w:space="0" w:color="auto"/>
            <w:right w:val="none" w:sz="0" w:space="0" w:color="auto"/>
          </w:divBdr>
        </w:div>
      </w:divsChild>
    </w:div>
    <w:div w:id="1277670">
      <w:bodyDiv w:val="1"/>
      <w:marLeft w:val="0"/>
      <w:marRight w:val="0"/>
      <w:marTop w:val="0"/>
      <w:marBottom w:val="0"/>
      <w:divBdr>
        <w:top w:val="none" w:sz="0" w:space="0" w:color="auto"/>
        <w:left w:val="none" w:sz="0" w:space="0" w:color="auto"/>
        <w:bottom w:val="none" w:sz="0" w:space="0" w:color="auto"/>
        <w:right w:val="none" w:sz="0" w:space="0" w:color="auto"/>
      </w:divBdr>
      <w:divsChild>
        <w:div w:id="26953440">
          <w:marLeft w:val="640"/>
          <w:marRight w:val="0"/>
          <w:marTop w:val="0"/>
          <w:marBottom w:val="0"/>
          <w:divBdr>
            <w:top w:val="none" w:sz="0" w:space="0" w:color="auto"/>
            <w:left w:val="none" w:sz="0" w:space="0" w:color="auto"/>
            <w:bottom w:val="none" w:sz="0" w:space="0" w:color="auto"/>
            <w:right w:val="none" w:sz="0" w:space="0" w:color="auto"/>
          </w:divBdr>
        </w:div>
        <w:div w:id="34356640">
          <w:marLeft w:val="640"/>
          <w:marRight w:val="0"/>
          <w:marTop w:val="0"/>
          <w:marBottom w:val="0"/>
          <w:divBdr>
            <w:top w:val="none" w:sz="0" w:space="0" w:color="auto"/>
            <w:left w:val="none" w:sz="0" w:space="0" w:color="auto"/>
            <w:bottom w:val="none" w:sz="0" w:space="0" w:color="auto"/>
            <w:right w:val="none" w:sz="0" w:space="0" w:color="auto"/>
          </w:divBdr>
        </w:div>
        <w:div w:id="81797804">
          <w:marLeft w:val="640"/>
          <w:marRight w:val="0"/>
          <w:marTop w:val="0"/>
          <w:marBottom w:val="0"/>
          <w:divBdr>
            <w:top w:val="none" w:sz="0" w:space="0" w:color="auto"/>
            <w:left w:val="none" w:sz="0" w:space="0" w:color="auto"/>
            <w:bottom w:val="none" w:sz="0" w:space="0" w:color="auto"/>
            <w:right w:val="none" w:sz="0" w:space="0" w:color="auto"/>
          </w:divBdr>
        </w:div>
        <w:div w:id="81875960">
          <w:marLeft w:val="640"/>
          <w:marRight w:val="0"/>
          <w:marTop w:val="0"/>
          <w:marBottom w:val="0"/>
          <w:divBdr>
            <w:top w:val="none" w:sz="0" w:space="0" w:color="auto"/>
            <w:left w:val="none" w:sz="0" w:space="0" w:color="auto"/>
            <w:bottom w:val="none" w:sz="0" w:space="0" w:color="auto"/>
            <w:right w:val="none" w:sz="0" w:space="0" w:color="auto"/>
          </w:divBdr>
        </w:div>
        <w:div w:id="88283518">
          <w:marLeft w:val="640"/>
          <w:marRight w:val="0"/>
          <w:marTop w:val="0"/>
          <w:marBottom w:val="0"/>
          <w:divBdr>
            <w:top w:val="none" w:sz="0" w:space="0" w:color="auto"/>
            <w:left w:val="none" w:sz="0" w:space="0" w:color="auto"/>
            <w:bottom w:val="none" w:sz="0" w:space="0" w:color="auto"/>
            <w:right w:val="none" w:sz="0" w:space="0" w:color="auto"/>
          </w:divBdr>
        </w:div>
        <w:div w:id="99884917">
          <w:marLeft w:val="640"/>
          <w:marRight w:val="0"/>
          <w:marTop w:val="0"/>
          <w:marBottom w:val="0"/>
          <w:divBdr>
            <w:top w:val="none" w:sz="0" w:space="0" w:color="auto"/>
            <w:left w:val="none" w:sz="0" w:space="0" w:color="auto"/>
            <w:bottom w:val="none" w:sz="0" w:space="0" w:color="auto"/>
            <w:right w:val="none" w:sz="0" w:space="0" w:color="auto"/>
          </w:divBdr>
        </w:div>
        <w:div w:id="130946062">
          <w:marLeft w:val="640"/>
          <w:marRight w:val="0"/>
          <w:marTop w:val="0"/>
          <w:marBottom w:val="0"/>
          <w:divBdr>
            <w:top w:val="none" w:sz="0" w:space="0" w:color="auto"/>
            <w:left w:val="none" w:sz="0" w:space="0" w:color="auto"/>
            <w:bottom w:val="none" w:sz="0" w:space="0" w:color="auto"/>
            <w:right w:val="none" w:sz="0" w:space="0" w:color="auto"/>
          </w:divBdr>
        </w:div>
        <w:div w:id="139002203">
          <w:marLeft w:val="640"/>
          <w:marRight w:val="0"/>
          <w:marTop w:val="0"/>
          <w:marBottom w:val="0"/>
          <w:divBdr>
            <w:top w:val="none" w:sz="0" w:space="0" w:color="auto"/>
            <w:left w:val="none" w:sz="0" w:space="0" w:color="auto"/>
            <w:bottom w:val="none" w:sz="0" w:space="0" w:color="auto"/>
            <w:right w:val="none" w:sz="0" w:space="0" w:color="auto"/>
          </w:divBdr>
        </w:div>
        <w:div w:id="153499950">
          <w:marLeft w:val="640"/>
          <w:marRight w:val="0"/>
          <w:marTop w:val="0"/>
          <w:marBottom w:val="0"/>
          <w:divBdr>
            <w:top w:val="none" w:sz="0" w:space="0" w:color="auto"/>
            <w:left w:val="none" w:sz="0" w:space="0" w:color="auto"/>
            <w:bottom w:val="none" w:sz="0" w:space="0" w:color="auto"/>
            <w:right w:val="none" w:sz="0" w:space="0" w:color="auto"/>
          </w:divBdr>
        </w:div>
        <w:div w:id="156116918">
          <w:marLeft w:val="640"/>
          <w:marRight w:val="0"/>
          <w:marTop w:val="0"/>
          <w:marBottom w:val="0"/>
          <w:divBdr>
            <w:top w:val="none" w:sz="0" w:space="0" w:color="auto"/>
            <w:left w:val="none" w:sz="0" w:space="0" w:color="auto"/>
            <w:bottom w:val="none" w:sz="0" w:space="0" w:color="auto"/>
            <w:right w:val="none" w:sz="0" w:space="0" w:color="auto"/>
          </w:divBdr>
        </w:div>
        <w:div w:id="158233572">
          <w:marLeft w:val="640"/>
          <w:marRight w:val="0"/>
          <w:marTop w:val="0"/>
          <w:marBottom w:val="0"/>
          <w:divBdr>
            <w:top w:val="none" w:sz="0" w:space="0" w:color="auto"/>
            <w:left w:val="none" w:sz="0" w:space="0" w:color="auto"/>
            <w:bottom w:val="none" w:sz="0" w:space="0" w:color="auto"/>
            <w:right w:val="none" w:sz="0" w:space="0" w:color="auto"/>
          </w:divBdr>
        </w:div>
        <w:div w:id="174543864">
          <w:marLeft w:val="640"/>
          <w:marRight w:val="0"/>
          <w:marTop w:val="0"/>
          <w:marBottom w:val="0"/>
          <w:divBdr>
            <w:top w:val="none" w:sz="0" w:space="0" w:color="auto"/>
            <w:left w:val="none" w:sz="0" w:space="0" w:color="auto"/>
            <w:bottom w:val="none" w:sz="0" w:space="0" w:color="auto"/>
            <w:right w:val="none" w:sz="0" w:space="0" w:color="auto"/>
          </w:divBdr>
        </w:div>
        <w:div w:id="176847911">
          <w:marLeft w:val="640"/>
          <w:marRight w:val="0"/>
          <w:marTop w:val="0"/>
          <w:marBottom w:val="0"/>
          <w:divBdr>
            <w:top w:val="none" w:sz="0" w:space="0" w:color="auto"/>
            <w:left w:val="none" w:sz="0" w:space="0" w:color="auto"/>
            <w:bottom w:val="none" w:sz="0" w:space="0" w:color="auto"/>
            <w:right w:val="none" w:sz="0" w:space="0" w:color="auto"/>
          </w:divBdr>
        </w:div>
        <w:div w:id="189681776">
          <w:marLeft w:val="640"/>
          <w:marRight w:val="0"/>
          <w:marTop w:val="0"/>
          <w:marBottom w:val="0"/>
          <w:divBdr>
            <w:top w:val="none" w:sz="0" w:space="0" w:color="auto"/>
            <w:left w:val="none" w:sz="0" w:space="0" w:color="auto"/>
            <w:bottom w:val="none" w:sz="0" w:space="0" w:color="auto"/>
            <w:right w:val="none" w:sz="0" w:space="0" w:color="auto"/>
          </w:divBdr>
        </w:div>
        <w:div w:id="198586621">
          <w:marLeft w:val="640"/>
          <w:marRight w:val="0"/>
          <w:marTop w:val="0"/>
          <w:marBottom w:val="0"/>
          <w:divBdr>
            <w:top w:val="none" w:sz="0" w:space="0" w:color="auto"/>
            <w:left w:val="none" w:sz="0" w:space="0" w:color="auto"/>
            <w:bottom w:val="none" w:sz="0" w:space="0" w:color="auto"/>
            <w:right w:val="none" w:sz="0" w:space="0" w:color="auto"/>
          </w:divBdr>
        </w:div>
        <w:div w:id="207762027">
          <w:marLeft w:val="640"/>
          <w:marRight w:val="0"/>
          <w:marTop w:val="0"/>
          <w:marBottom w:val="0"/>
          <w:divBdr>
            <w:top w:val="none" w:sz="0" w:space="0" w:color="auto"/>
            <w:left w:val="none" w:sz="0" w:space="0" w:color="auto"/>
            <w:bottom w:val="none" w:sz="0" w:space="0" w:color="auto"/>
            <w:right w:val="none" w:sz="0" w:space="0" w:color="auto"/>
          </w:divBdr>
        </w:div>
        <w:div w:id="214853931">
          <w:marLeft w:val="640"/>
          <w:marRight w:val="0"/>
          <w:marTop w:val="0"/>
          <w:marBottom w:val="0"/>
          <w:divBdr>
            <w:top w:val="none" w:sz="0" w:space="0" w:color="auto"/>
            <w:left w:val="none" w:sz="0" w:space="0" w:color="auto"/>
            <w:bottom w:val="none" w:sz="0" w:space="0" w:color="auto"/>
            <w:right w:val="none" w:sz="0" w:space="0" w:color="auto"/>
          </w:divBdr>
        </w:div>
        <w:div w:id="215169714">
          <w:marLeft w:val="640"/>
          <w:marRight w:val="0"/>
          <w:marTop w:val="0"/>
          <w:marBottom w:val="0"/>
          <w:divBdr>
            <w:top w:val="none" w:sz="0" w:space="0" w:color="auto"/>
            <w:left w:val="none" w:sz="0" w:space="0" w:color="auto"/>
            <w:bottom w:val="none" w:sz="0" w:space="0" w:color="auto"/>
            <w:right w:val="none" w:sz="0" w:space="0" w:color="auto"/>
          </w:divBdr>
        </w:div>
        <w:div w:id="238447657">
          <w:marLeft w:val="640"/>
          <w:marRight w:val="0"/>
          <w:marTop w:val="0"/>
          <w:marBottom w:val="0"/>
          <w:divBdr>
            <w:top w:val="none" w:sz="0" w:space="0" w:color="auto"/>
            <w:left w:val="none" w:sz="0" w:space="0" w:color="auto"/>
            <w:bottom w:val="none" w:sz="0" w:space="0" w:color="auto"/>
            <w:right w:val="none" w:sz="0" w:space="0" w:color="auto"/>
          </w:divBdr>
        </w:div>
        <w:div w:id="246113145">
          <w:marLeft w:val="640"/>
          <w:marRight w:val="0"/>
          <w:marTop w:val="0"/>
          <w:marBottom w:val="0"/>
          <w:divBdr>
            <w:top w:val="none" w:sz="0" w:space="0" w:color="auto"/>
            <w:left w:val="none" w:sz="0" w:space="0" w:color="auto"/>
            <w:bottom w:val="none" w:sz="0" w:space="0" w:color="auto"/>
            <w:right w:val="none" w:sz="0" w:space="0" w:color="auto"/>
          </w:divBdr>
        </w:div>
        <w:div w:id="248932532">
          <w:marLeft w:val="640"/>
          <w:marRight w:val="0"/>
          <w:marTop w:val="0"/>
          <w:marBottom w:val="0"/>
          <w:divBdr>
            <w:top w:val="none" w:sz="0" w:space="0" w:color="auto"/>
            <w:left w:val="none" w:sz="0" w:space="0" w:color="auto"/>
            <w:bottom w:val="none" w:sz="0" w:space="0" w:color="auto"/>
            <w:right w:val="none" w:sz="0" w:space="0" w:color="auto"/>
          </w:divBdr>
        </w:div>
        <w:div w:id="278680904">
          <w:marLeft w:val="640"/>
          <w:marRight w:val="0"/>
          <w:marTop w:val="0"/>
          <w:marBottom w:val="0"/>
          <w:divBdr>
            <w:top w:val="none" w:sz="0" w:space="0" w:color="auto"/>
            <w:left w:val="none" w:sz="0" w:space="0" w:color="auto"/>
            <w:bottom w:val="none" w:sz="0" w:space="0" w:color="auto"/>
            <w:right w:val="none" w:sz="0" w:space="0" w:color="auto"/>
          </w:divBdr>
        </w:div>
        <w:div w:id="300422879">
          <w:marLeft w:val="640"/>
          <w:marRight w:val="0"/>
          <w:marTop w:val="0"/>
          <w:marBottom w:val="0"/>
          <w:divBdr>
            <w:top w:val="none" w:sz="0" w:space="0" w:color="auto"/>
            <w:left w:val="none" w:sz="0" w:space="0" w:color="auto"/>
            <w:bottom w:val="none" w:sz="0" w:space="0" w:color="auto"/>
            <w:right w:val="none" w:sz="0" w:space="0" w:color="auto"/>
          </w:divBdr>
        </w:div>
        <w:div w:id="308369436">
          <w:marLeft w:val="640"/>
          <w:marRight w:val="0"/>
          <w:marTop w:val="0"/>
          <w:marBottom w:val="0"/>
          <w:divBdr>
            <w:top w:val="none" w:sz="0" w:space="0" w:color="auto"/>
            <w:left w:val="none" w:sz="0" w:space="0" w:color="auto"/>
            <w:bottom w:val="none" w:sz="0" w:space="0" w:color="auto"/>
            <w:right w:val="none" w:sz="0" w:space="0" w:color="auto"/>
          </w:divBdr>
        </w:div>
        <w:div w:id="313065830">
          <w:marLeft w:val="640"/>
          <w:marRight w:val="0"/>
          <w:marTop w:val="0"/>
          <w:marBottom w:val="0"/>
          <w:divBdr>
            <w:top w:val="none" w:sz="0" w:space="0" w:color="auto"/>
            <w:left w:val="none" w:sz="0" w:space="0" w:color="auto"/>
            <w:bottom w:val="none" w:sz="0" w:space="0" w:color="auto"/>
            <w:right w:val="none" w:sz="0" w:space="0" w:color="auto"/>
          </w:divBdr>
        </w:div>
        <w:div w:id="318924239">
          <w:marLeft w:val="640"/>
          <w:marRight w:val="0"/>
          <w:marTop w:val="0"/>
          <w:marBottom w:val="0"/>
          <w:divBdr>
            <w:top w:val="none" w:sz="0" w:space="0" w:color="auto"/>
            <w:left w:val="none" w:sz="0" w:space="0" w:color="auto"/>
            <w:bottom w:val="none" w:sz="0" w:space="0" w:color="auto"/>
            <w:right w:val="none" w:sz="0" w:space="0" w:color="auto"/>
          </w:divBdr>
        </w:div>
        <w:div w:id="323818609">
          <w:marLeft w:val="640"/>
          <w:marRight w:val="0"/>
          <w:marTop w:val="0"/>
          <w:marBottom w:val="0"/>
          <w:divBdr>
            <w:top w:val="none" w:sz="0" w:space="0" w:color="auto"/>
            <w:left w:val="none" w:sz="0" w:space="0" w:color="auto"/>
            <w:bottom w:val="none" w:sz="0" w:space="0" w:color="auto"/>
            <w:right w:val="none" w:sz="0" w:space="0" w:color="auto"/>
          </w:divBdr>
        </w:div>
        <w:div w:id="337075325">
          <w:marLeft w:val="640"/>
          <w:marRight w:val="0"/>
          <w:marTop w:val="0"/>
          <w:marBottom w:val="0"/>
          <w:divBdr>
            <w:top w:val="none" w:sz="0" w:space="0" w:color="auto"/>
            <w:left w:val="none" w:sz="0" w:space="0" w:color="auto"/>
            <w:bottom w:val="none" w:sz="0" w:space="0" w:color="auto"/>
            <w:right w:val="none" w:sz="0" w:space="0" w:color="auto"/>
          </w:divBdr>
        </w:div>
        <w:div w:id="355425286">
          <w:marLeft w:val="640"/>
          <w:marRight w:val="0"/>
          <w:marTop w:val="0"/>
          <w:marBottom w:val="0"/>
          <w:divBdr>
            <w:top w:val="none" w:sz="0" w:space="0" w:color="auto"/>
            <w:left w:val="none" w:sz="0" w:space="0" w:color="auto"/>
            <w:bottom w:val="none" w:sz="0" w:space="0" w:color="auto"/>
            <w:right w:val="none" w:sz="0" w:space="0" w:color="auto"/>
          </w:divBdr>
        </w:div>
        <w:div w:id="362705218">
          <w:marLeft w:val="640"/>
          <w:marRight w:val="0"/>
          <w:marTop w:val="0"/>
          <w:marBottom w:val="0"/>
          <w:divBdr>
            <w:top w:val="none" w:sz="0" w:space="0" w:color="auto"/>
            <w:left w:val="none" w:sz="0" w:space="0" w:color="auto"/>
            <w:bottom w:val="none" w:sz="0" w:space="0" w:color="auto"/>
            <w:right w:val="none" w:sz="0" w:space="0" w:color="auto"/>
          </w:divBdr>
        </w:div>
        <w:div w:id="374234928">
          <w:marLeft w:val="640"/>
          <w:marRight w:val="0"/>
          <w:marTop w:val="0"/>
          <w:marBottom w:val="0"/>
          <w:divBdr>
            <w:top w:val="none" w:sz="0" w:space="0" w:color="auto"/>
            <w:left w:val="none" w:sz="0" w:space="0" w:color="auto"/>
            <w:bottom w:val="none" w:sz="0" w:space="0" w:color="auto"/>
            <w:right w:val="none" w:sz="0" w:space="0" w:color="auto"/>
          </w:divBdr>
        </w:div>
        <w:div w:id="376899477">
          <w:marLeft w:val="640"/>
          <w:marRight w:val="0"/>
          <w:marTop w:val="0"/>
          <w:marBottom w:val="0"/>
          <w:divBdr>
            <w:top w:val="none" w:sz="0" w:space="0" w:color="auto"/>
            <w:left w:val="none" w:sz="0" w:space="0" w:color="auto"/>
            <w:bottom w:val="none" w:sz="0" w:space="0" w:color="auto"/>
            <w:right w:val="none" w:sz="0" w:space="0" w:color="auto"/>
          </w:divBdr>
        </w:div>
        <w:div w:id="378283789">
          <w:marLeft w:val="640"/>
          <w:marRight w:val="0"/>
          <w:marTop w:val="0"/>
          <w:marBottom w:val="0"/>
          <w:divBdr>
            <w:top w:val="none" w:sz="0" w:space="0" w:color="auto"/>
            <w:left w:val="none" w:sz="0" w:space="0" w:color="auto"/>
            <w:bottom w:val="none" w:sz="0" w:space="0" w:color="auto"/>
            <w:right w:val="none" w:sz="0" w:space="0" w:color="auto"/>
          </w:divBdr>
        </w:div>
        <w:div w:id="378551766">
          <w:marLeft w:val="640"/>
          <w:marRight w:val="0"/>
          <w:marTop w:val="0"/>
          <w:marBottom w:val="0"/>
          <w:divBdr>
            <w:top w:val="none" w:sz="0" w:space="0" w:color="auto"/>
            <w:left w:val="none" w:sz="0" w:space="0" w:color="auto"/>
            <w:bottom w:val="none" w:sz="0" w:space="0" w:color="auto"/>
            <w:right w:val="none" w:sz="0" w:space="0" w:color="auto"/>
          </w:divBdr>
        </w:div>
        <w:div w:id="378558110">
          <w:marLeft w:val="640"/>
          <w:marRight w:val="0"/>
          <w:marTop w:val="0"/>
          <w:marBottom w:val="0"/>
          <w:divBdr>
            <w:top w:val="none" w:sz="0" w:space="0" w:color="auto"/>
            <w:left w:val="none" w:sz="0" w:space="0" w:color="auto"/>
            <w:bottom w:val="none" w:sz="0" w:space="0" w:color="auto"/>
            <w:right w:val="none" w:sz="0" w:space="0" w:color="auto"/>
          </w:divBdr>
        </w:div>
        <w:div w:id="391588977">
          <w:marLeft w:val="640"/>
          <w:marRight w:val="0"/>
          <w:marTop w:val="0"/>
          <w:marBottom w:val="0"/>
          <w:divBdr>
            <w:top w:val="none" w:sz="0" w:space="0" w:color="auto"/>
            <w:left w:val="none" w:sz="0" w:space="0" w:color="auto"/>
            <w:bottom w:val="none" w:sz="0" w:space="0" w:color="auto"/>
            <w:right w:val="none" w:sz="0" w:space="0" w:color="auto"/>
          </w:divBdr>
        </w:div>
        <w:div w:id="417290608">
          <w:marLeft w:val="640"/>
          <w:marRight w:val="0"/>
          <w:marTop w:val="0"/>
          <w:marBottom w:val="0"/>
          <w:divBdr>
            <w:top w:val="none" w:sz="0" w:space="0" w:color="auto"/>
            <w:left w:val="none" w:sz="0" w:space="0" w:color="auto"/>
            <w:bottom w:val="none" w:sz="0" w:space="0" w:color="auto"/>
            <w:right w:val="none" w:sz="0" w:space="0" w:color="auto"/>
          </w:divBdr>
        </w:div>
        <w:div w:id="422065718">
          <w:marLeft w:val="640"/>
          <w:marRight w:val="0"/>
          <w:marTop w:val="0"/>
          <w:marBottom w:val="0"/>
          <w:divBdr>
            <w:top w:val="none" w:sz="0" w:space="0" w:color="auto"/>
            <w:left w:val="none" w:sz="0" w:space="0" w:color="auto"/>
            <w:bottom w:val="none" w:sz="0" w:space="0" w:color="auto"/>
            <w:right w:val="none" w:sz="0" w:space="0" w:color="auto"/>
          </w:divBdr>
        </w:div>
        <w:div w:id="434788809">
          <w:marLeft w:val="640"/>
          <w:marRight w:val="0"/>
          <w:marTop w:val="0"/>
          <w:marBottom w:val="0"/>
          <w:divBdr>
            <w:top w:val="none" w:sz="0" w:space="0" w:color="auto"/>
            <w:left w:val="none" w:sz="0" w:space="0" w:color="auto"/>
            <w:bottom w:val="none" w:sz="0" w:space="0" w:color="auto"/>
            <w:right w:val="none" w:sz="0" w:space="0" w:color="auto"/>
          </w:divBdr>
        </w:div>
        <w:div w:id="436025717">
          <w:marLeft w:val="640"/>
          <w:marRight w:val="0"/>
          <w:marTop w:val="0"/>
          <w:marBottom w:val="0"/>
          <w:divBdr>
            <w:top w:val="none" w:sz="0" w:space="0" w:color="auto"/>
            <w:left w:val="none" w:sz="0" w:space="0" w:color="auto"/>
            <w:bottom w:val="none" w:sz="0" w:space="0" w:color="auto"/>
            <w:right w:val="none" w:sz="0" w:space="0" w:color="auto"/>
          </w:divBdr>
        </w:div>
      </w:divsChild>
    </w:div>
    <w:div w:id="3018539">
      <w:bodyDiv w:val="1"/>
      <w:marLeft w:val="0"/>
      <w:marRight w:val="0"/>
      <w:marTop w:val="0"/>
      <w:marBottom w:val="0"/>
      <w:divBdr>
        <w:top w:val="none" w:sz="0" w:space="0" w:color="auto"/>
        <w:left w:val="none" w:sz="0" w:space="0" w:color="auto"/>
        <w:bottom w:val="none" w:sz="0" w:space="0" w:color="auto"/>
        <w:right w:val="none" w:sz="0" w:space="0" w:color="auto"/>
      </w:divBdr>
    </w:div>
    <w:div w:id="3215432">
      <w:bodyDiv w:val="1"/>
      <w:marLeft w:val="0"/>
      <w:marRight w:val="0"/>
      <w:marTop w:val="0"/>
      <w:marBottom w:val="0"/>
      <w:divBdr>
        <w:top w:val="none" w:sz="0" w:space="0" w:color="auto"/>
        <w:left w:val="none" w:sz="0" w:space="0" w:color="auto"/>
        <w:bottom w:val="none" w:sz="0" w:space="0" w:color="auto"/>
        <w:right w:val="none" w:sz="0" w:space="0" w:color="auto"/>
      </w:divBdr>
    </w:div>
    <w:div w:id="3828273">
      <w:bodyDiv w:val="1"/>
      <w:marLeft w:val="0"/>
      <w:marRight w:val="0"/>
      <w:marTop w:val="0"/>
      <w:marBottom w:val="0"/>
      <w:divBdr>
        <w:top w:val="none" w:sz="0" w:space="0" w:color="auto"/>
        <w:left w:val="none" w:sz="0" w:space="0" w:color="auto"/>
        <w:bottom w:val="none" w:sz="0" w:space="0" w:color="auto"/>
        <w:right w:val="none" w:sz="0" w:space="0" w:color="auto"/>
      </w:divBdr>
    </w:div>
    <w:div w:id="4404552">
      <w:bodyDiv w:val="1"/>
      <w:marLeft w:val="0"/>
      <w:marRight w:val="0"/>
      <w:marTop w:val="0"/>
      <w:marBottom w:val="0"/>
      <w:divBdr>
        <w:top w:val="none" w:sz="0" w:space="0" w:color="auto"/>
        <w:left w:val="none" w:sz="0" w:space="0" w:color="auto"/>
        <w:bottom w:val="none" w:sz="0" w:space="0" w:color="auto"/>
        <w:right w:val="none" w:sz="0" w:space="0" w:color="auto"/>
      </w:divBdr>
    </w:div>
    <w:div w:id="4601414">
      <w:bodyDiv w:val="1"/>
      <w:marLeft w:val="0"/>
      <w:marRight w:val="0"/>
      <w:marTop w:val="0"/>
      <w:marBottom w:val="0"/>
      <w:divBdr>
        <w:top w:val="none" w:sz="0" w:space="0" w:color="auto"/>
        <w:left w:val="none" w:sz="0" w:space="0" w:color="auto"/>
        <w:bottom w:val="none" w:sz="0" w:space="0" w:color="auto"/>
        <w:right w:val="none" w:sz="0" w:space="0" w:color="auto"/>
      </w:divBdr>
    </w:div>
    <w:div w:id="5057441">
      <w:bodyDiv w:val="1"/>
      <w:marLeft w:val="0"/>
      <w:marRight w:val="0"/>
      <w:marTop w:val="0"/>
      <w:marBottom w:val="0"/>
      <w:divBdr>
        <w:top w:val="none" w:sz="0" w:space="0" w:color="auto"/>
        <w:left w:val="none" w:sz="0" w:space="0" w:color="auto"/>
        <w:bottom w:val="none" w:sz="0" w:space="0" w:color="auto"/>
        <w:right w:val="none" w:sz="0" w:space="0" w:color="auto"/>
      </w:divBdr>
      <w:divsChild>
        <w:div w:id="1707412">
          <w:marLeft w:val="640"/>
          <w:marRight w:val="0"/>
          <w:marTop w:val="0"/>
          <w:marBottom w:val="0"/>
          <w:divBdr>
            <w:top w:val="none" w:sz="0" w:space="0" w:color="auto"/>
            <w:left w:val="none" w:sz="0" w:space="0" w:color="auto"/>
            <w:bottom w:val="none" w:sz="0" w:space="0" w:color="auto"/>
            <w:right w:val="none" w:sz="0" w:space="0" w:color="auto"/>
          </w:divBdr>
        </w:div>
        <w:div w:id="6106792">
          <w:marLeft w:val="640"/>
          <w:marRight w:val="0"/>
          <w:marTop w:val="0"/>
          <w:marBottom w:val="0"/>
          <w:divBdr>
            <w:top w:val="none" w:sz="0" w:space="0" w:color="auto"/>
            <w:left w:val="none" w:sz="0" w:space="0" w:color="auto"/>
            <w:bottom w:val="none" w:sz="0" w:space="0" w:color="auto"/>
            <w:right w:val="none" w:sz="0" w:space="0" w:color="auto"/>
          </w:divBdr>
        </w:div>
        <w:div w:id="9067981">
          <w:marLeft w:val="640"/>
          <w:marRight w:val="0"/>
          <w:marTop w:val="0"/>
          <w:marBottom w:val="0"/>
          <w:divBdr>
            <w:top w:val="none" w:sz="0" w:space="0" w:color="auto"/>
            <w:left w:val="none" w:sz="0" w:space="0" w:color="auto"/>
            <w:bottom w:val="none" w:sz="0" w:space="0" w:color="auto"/>
            <w:right w:val="none" w:sz="0" w:space="0" w:color="auto"/>
          </w:divBdr>
        </w:div>
        <w:div w:id="9836465">
          <w:marLeft w:val="640"/>
          <w:marRight w:val="0"/>
          <w:marTop w:val="0"/>
          <w:marBottom w:val="0"/>
          <w:divBdr>
            <w:top w:val="none" w:sz="0" w:space="0" w:color="auto"/>
            <w:left w:val="none" w:sz="0" w:space="0" w:color="auto"/>
            <w:bottom w:val="none" w:sz="0" w:space="0" w:color="auto"/>
            <w:right w:val="none" w:sz="0" w:space="0" w:color="auto"/>
          </w:divBdr>
        </w:div>
        <w:div w:id="17856711">
          <w:marLeft w:val="640"/>
          <w:marRight w:val="0"/>
          <w:marTop w:val="0"/>
          <w:marBottom w:val="0"/>
          <w:divBdr>
            <w:top w:val="none" w:sz="0" w:space="0" w:color="auto"/>
            <w:left w:val="none" w:sz="0" w:space="0" w:color="auto"/>
            <w:bottom w:val="none" w:sz="0" w:space="0" w:color="auto"/>
            <w:right w:val="none" w:sz="0" w:space="0" w:color="auto"/>
          </w:divBdr>
        </w:div>
        <w:div w:id="20475326">
          <w:marLeft w:val="640"/>
          <w:marRight w:val="0"/>
          <w:marTop w:val="0"/>
          <w:marBottom w:val="0"/>
          <w:divBdr>
            <w:top w:val="none" w:sz="0" w:space="0" w:color="auto"/>
            <w:left w:val="none" w:sz="0" w:space="0" w:color="auto"/>
            <w:bottom w:val="none" w:sz="0" w:space="0" w:color="auto"/>
            <w:right w:val="none" w:sz="0" w:space="0" w:color="auto"/>
          </w:divBdr>
        </w:div>
        <w:div w:id="22950112">
          <w:marLeft w:val="640"/>
          <w:marRight w:val="0"/>
          <w:marTop w:val="0"/>
          <w:marBottom w:val="0"/>
          <w:divBdr>
            <w:top w:val="none" w:sz="0" w:space="0" w:color="auto"/>
            <w:left w:val="none" w:sz="0" w:space="0" w:color="auto"/>
            <w:bottom w:val="none" w:sz="0" w:space="0" w:color="auto"/>
            <w:right w:val="none" w:sz="0" w:space="0" w:color="auto"/>
          </w:divBdr>
        </w:div>
        <w:div w:id="32966546">
          <w:marLeft w:val="640"/>
          <w:marRight w:val="0"/>
          <w:marTop w:val="0"/>
          <w:marBottom w:val="0"/>
          <w:divBdr>
            <w:top w:val="none" w:sz="0" w:space="0" w:color="auto"/>
            <w:left w:val="none" w:sz="0" w:space="0" w:color="auto"/>
            <w:bottom w:val="none" w:sz="0" w:space="0" w:color="auto"/>
            <w:right w:val="none" w:sz="0" w:space="0" w:color="auto"/>
          </w:divBdr>
        </w:div>
        <w:div w:id="62801476">
          <w:marLeft w:val="640"/>
          <w:marRight w:val="0"/>
          <w:marTop w:val="0"/>
          <w:marBottom w:val="0"/>
          <w:divBdr>
            <w:top w:val="none" w:sz="0" w:space="0" w:color="auto"/>
            <w:left w:val="none" w:sz="0" w:space="0" w:color="auto"/>
            <w:bottom w:val="none" w:sz="0" w:space="0" w:color="auto"/>
            <w:right w:val="none" w:sz="0" w:space="0" w:color="auto"/>
          </w:divBdr>
        </w:div>
        <w:div w:id="64232725">
          <w:marLeft w:val="640"/>
          <w:marRight w:val="0"/>
          <w:marTop w:val="0"/>
          <w:marBottom w:val="0"/>
          <w:divBdr>
            <w:top w:val="none" w:sz="0" w:space="0" w:color="auto"/>
            <w:left w:val="none" w:sz="0" w:space="0" w:color="auto"/>
            <w:bottom w:val="none" w:sz="0" w:space="0" w:color="auto"/>
            <w:right w:val="none" w:sz="0" w:space="0" w:color="auto"/>
          </w:divBdr>
        </w:div>
        <w:div w:id="64686691">
          <w:marLeft w:val="640"/>
          <w:marRight w:val="0"/>
          <w:marTop w:val="0"/>
          <w:marBottom w:val="0"/>
          <w:divBdr>
            <w:top w:val="none" w:sz="0" w:space="0" w:color="auto"/>
            <w:left w:val="none" w:sz="0" w:space="0" w:color="auto"/>
            <w:bottom w:val="none" w:sz="0" w:space="0" w:color="auto"/>
            <w:right w:val="none" w:sz="0" w:space="0" w:color="auto"/>
          </w:divBdr>
        </w:div>
        <w:div w:id="71046626">
          <w:marLeft w:val="640"/>
          <w:marRight w:val="0"/>
          <w:marTop w:val="0"/>
          <w:marBottom w:val="0"/>
          <w:divBdr>
            <w:top w:val="none" w:sz="0" w:space="0" w:color="auto"/>
            <w:left w:val="none" w:sz="0" w:space="0" w:color="auto"/>
            <w:bottom w:val="none" w:sz="0" w:space="0" w:color="auto"/>
            <w:right w:val="none" w:sz="0" w:space="0" w:color="auto"/>
          </w:divBdr>
        </w:div>
        <w:div w:id="80220977">
          <w:marLeft w:val="640"/>
          <w:marRight w:val="0"/>
          <w:marTop w:val="0"/>
          <w:marBottom w:val="0"/>
          <w:divBdr>
            <w:top w:val="none" w:sz="0" w:space="0" w:color="auto"/>
            <w:left w:val="none" w:sz="0" w:space="0" w:color="auto"/>
            <w:bottom w:val="none" w:sz="0" w:space="0" w:color="auto"/>
            <w:right w:val="none" w:sz="0" w:space="0" w:color="auto"/>
          </w:divBdr>
        </w:div>
        <w:div w:id="94135309">
          <w:marLeft w:val="640"/>
          <w:marRight w:val="0"/>
          <w:marTop w:val="0"/>
          <w:marBottom w:val="0"/>
          <w:divBdr>
            <w:top w:val="none" w:sz="0" w:space="0" w:color="auto"/>
            <w:left w:val="none" w:sz="0" w:space="0" w:color="auto"/>
            <w:bottom w:val="none" w:sz="0" w:space="0" w:color="auto"/>
            <w:right w:val="none" w:sz="0" w:space="0" w:color="auto"/>
          </w:divBdr>
        </w:div>
        <w:div w:id="96566578">
          <w:marLeft w:val="640"/>
          <w:marRight w:val="0"/>
          <w:marTop w:val="0"/>
          <w:marBottom w:val="0"/>
          <w:divBdr>
            <w:top w:val="none" w:sz="0" w:space="0" w:color="auto"/>
            <w:left w:val="none" w:sz="0" w:space="0" w:color="auto"/>
            <w:bottom w:val="none" w:sz="0" w:space="0" w:color="auto"/>
            <w:right w:val="none" w:sz="0" w:space="0" w:color="auto"/>
          </w:divBdr>
        </w:div>
        <w:div w:id="112360981">
          <w:marLeft w:val="640"/>
          <w:marRight w:val="0"/>
          <w:marTop w:val="0"/>
          <w:marBottom w:val="0"/>
          <w:divBdr>
            <w:top w:val="none" w:sz="0" w:space="0" w:color="auto"/>
            <w:left w:val="none" w:sz="0" w:space="0" w:color="auto"/>
            <w:bottom w:val="none" w:sz="0" w:space="0" w:color="auto"/>
            <w:right w:val="none" w:sz="0" w:space="0" w:color="auto"/>
          </w:divBdr>
        </w:div>
        <w:div w:id="119156445">
          <w:marLeft w:val="640"/>
          <w:marRight w:val="0"/>
          <w:marTop w:val="0"/>
          <w:marBottom w:val="0"/>
          <w:divBdr>
            <w:top w:val="none" w:sz="0" w:space="0" w:color="auto"/>
            <w:left w:val="none" w:sz="0" w:space="0" w:color="auto"/>
            <w:bottom w:val="none" w:sz="0" w:space="0" w:color="auto"/>
            <w:right w:val="none" w:sz="0" w:space="0" w:color="auto"/>
          </w:divBdr>
        </w:div>
        <w:div w:id="125464981">
          <w:marLeft w:val="640"/>
          <w:marRight w:val="0"/>
          <w:marTop w:val="0"/>
          <w:marBottom w:val="0"/>
          <w:divBdr>
            <w:top w:val="none" w:sz="0" w:space="0" w:color="auto"/>
            <w:left w:val="none" w:sz="0" w:space="0" w:color="auto"/>
            <w:bottom w:val="none" w:sz="0" w:space="0" w:color="auto"/>
            <w:right w:val="none" w:sz="0" w:space="0" w:color="auto"/>
          </w:divBdr>
        </w:div>
        <w:div w:id="132065585">
          <w:marLeft w:val="640"/>
          <w:marRight w:val="0"/>
          <w:marTop w:val="0"/>
          <w:marBottom w:val="0"/>
          <w:divBdr>
            <w:top w:val="none" w:sz="0" w:space="0" w:color="auto"/>
            <w:left w:val="none" w:sz="0" w:space="0" w:color="auto"/>
            <w:bottom w:val="none" w:sz="0" w:space="0" w:color="auto"/>
            <w:right w:val="none" w:sz="0" w:space="0" w:color="auto"/>
          </w:divBdr>
        </w:div>
        <w:div w:id="133907909">
          <w:marLeft w:val="640"/>
          <w:marRight w:val="0"/>
          <w:marTop w:val="0"/>
          <w:marBottom w:val="0"/>
          <w:divBdr>
            <w:top w:val="none" w:sz="0" w:space="0" w:color="auto"/>
            <w:left w:val="none" w:sz="0" w:space="0" w:color="auto"/>
            <w:bottom w:val="none" w:sz="0" w:space="0" w:color="auto"/>
            <w:right w:val="none" w:sz="0" w:space="0" w:color="auto"/>
          </w:divBdr>
        </w:div>
        <w:div w:id="138884876">
          <w:marLeft w:val="640"/>
          <w:marRight w:val="0"/>
          <w:marTop w:val="0"/>
          <w:marBottom w:val="0"/>
          <w:divBdr>
            <w:top w:val="none" w:sz="0" w:space="0" w:color="auto"/>
            <w:left w:val="none" w:sz="0" w:space="0" w:color="auto"/>
            <w:bottom w:val="none" w:sz="0" w:space="0" w:color="auto"/>
            <w:right w:val="none" w:sz="0" w:space="0" w:color="auto"/>
          </w:divBdr>
        </w:div>
        <w:div w:id="147744357">
          <w:marLeft w:val="640"/>
          <w:marRight w:val="0"/>
          <w:marTop w:val="0"/>
          <w:marBottom w:val="0"/>
          <w:divBdr>
            <w:top w:val="none" w:sz="0" w:space="0" w:color="auto"/>
            <w:left w:val="none" w:sz="0" w:space="0" w:color="auto"/>
            <w:bottom w:val="none" w:sz="0" w:space="0" w:color="auto"/>
            <w:right w:val="none" w:sz="0" w:space="0" w:color="auto"/>
          </w:divBdr>
        </w:div>
        <w:div w:id="161092562">
          <w:marLeft w:val="640"/>
          <w:marRight w:val="0"/>
          <w:marTop w:val="0"/>
          <w:marBottom w:val="0"/>
          <w:divBdr>
            <w:top w:val="none" w:sz="0" w:space="0" w:color="auto"/>
            <w:left w:val="none" w:sz="0" w:space="0" w:color="auto"/>
            <w:bottom w:val="none" w:sz="0" w:space="0" w:color="auto"/>
            <w:right w:val="none" w:sz="0" w:space="0" w:color="auto"/>
          </w:divBdr>
        </w:div>
        <w:div w:id="162864710">
          <w:marLeft w:val="640"/>
          <w:marRight w:val="0"/>
          <w:marTop w:val="0"/>
          <w:marBottom w:val="0"/>
          <w:divBdr>
            <w:top w:val="none" w:sz="0" w:space="0" w:color="auto"/>
            <w:left w:val="none" w:sz="0" w:space="0" w:color="auto"/>
            <w:bottom w:val="none" w:sz="0" w:space="0" w:color="auto"/>
            <w:right w:val="none" w:sz="0" w:space="0" w:color="auto"/>
          </w:divBdr>
        </w:div>
        <w:div w:id="174000445">
          <w:marLeft w:val="640"/>
          <w:marRight w:val="0"/>
          <w:marTop w:val="0"/>
          <w:marBottom w:val="0"/>
          <w:divBdr>
            <w:top w:val="none" w:sz="0" w:space="0" w:color="auto"/>
            <w:left w:val="none" w:sz="0" w:space="0" w:color="auto"/>
            <w:bottom w:val="none" w:sz="0" w:space="0" w:color="auto"/>
            <w:right w:val="none" w:sz="0" w:space="0" w:color="auto"/>
          </w:divBdr>
        </w:div>
        <w:div w:id="178395731">
          <w:marLeft w:val="640"/>
          <w:marRight w:val="0"/>
          <w:marTop w:val="0"/>
          <w:marBottom w:val="0"/>
          <w:divBdr>
            <w:top w:val="none" w:sz="0" w:space="0" w:color="auto"/>
            <w:left w:val="none" w:sz="0" w:space="0" w:color="auto"/>
            <w:bottom w:val="none" w:sz="0" w:space="0" w:color="auto"/>
            <w:right w:val="none" w:sz="0" w:space="0" w:color="auto"/>
          </w:divBdr>
        </w:div>
        <w:div w:id="188838742">
          <w:marLeft w:val="640"/>
          <w:marRight w:val="0"/>
          <w:marTop w:val="0"/>
          <w:marBottom w:val="0"/>
          <w:divBdr>
            <w:top w:val="none" w:sz="0" w:space="0" w:color="auto"/>
            <w:left w:val="none" w:sz="0" w:space="0" w:color="auto"/>
            <w:bottom w:val="none" w:sz="0" w:space="0" w:color="auto"/>
            <w:right w:val="none" w:sz="0" w:space="0" w:color="auto"/>
          </w:divBdr>
        </w:div>
        <w:div w:id="200748105">
          <w:marLeft w:val="640"/>
          <w:marRight w:val="0"/>
          <w:marTop w:val="0"/>
          <w:marBottom w:val="0"/>
          <w:divBdr>
            <w:top w:val="none" w:sz="0" w:space="0" w:color="auto"/>
            <w:left w:val="none" w:sz="0" w:space="0" w:color="auto"/>
            <w:bottom w:val="none" w:sz="0" w:space="0" w:color="auto"/>
            <w:right w:val="none" w:sz="0" w:space="0" w:color="auto"/>
          </w:divBdr>
        </w:div>
        <w:div w:id="223689542">
          <w:marLeft w:val="640"/>
          <w:marRight w:val="0"/>
          <w:marTop w:val="0"/>
          <w:marBottom w:val="0"/>
          <w:divBdr>
            <w:top w:val="none" w:sz="0" w:space="0" w:color="auto"/>
            <w:left w:val="none" w:sz="0" w:space="0" w:color="auto"/>
            <w:bottom w:val="none" w:sz="0" w:space="0" w:color="auto"/>
            <w:right w:val="none" w:sz="0" w:space="0" w:color="auto"/>
          </w:divBdr>
        </w:div>
        <w:div w:id="236668766">
          <w:marLeft w:val="640"/>
          <w:marRight w:val="0"/>
          <w:marTop w:val="0"/>
          <w:marBottom w:val="0"/>
          <w:divBdr>
            <w:top w:val="none" w:sz="0" w:space="0" w:color="auto"/>
            <w:left w:val="none" w:sz="0" w:space="0" w:color="auto"/>
            <w:bottom w:val="none" w:sz="0" w:space="0" w:color="auto"/>
            <w:right w:val="none" w:sz="0" w:space="0" w:color="auto"/>
          </w:divBdr>
        </w:div>
        <w:div w:id="236787506">
          <w:marLeft w:val="640"/>
          <w:marRight w:val="0"/>
          <w:marTop w:val="0"/>
          <w:marBottom w:val="0"/>
          <w:divBdr>
            <w:top w:val="none" w:sz="0" w:space="0" w:color="auto"/>
            <w:left w:val="none" w:sz="0" w:space="0" w:color="auto"/>
            <w:bottom w:val="none" w:sz="0" w:space="0" w:color="auto"/>
            <w:right w:val="none" w:sz="0" w:space="0" w:color="auto"/>
          </w:divBdr>
        </w:div>
        <w:div w:id="247426804">
          <w:marLeft w:val="640"/>
          <w:marRight w:val="0"/>
          <w:marTop w:val="0"/>
          <w:marBottom w:val="0"/>
          <w:divBdr>
            <w:top w:val="none" w:sz="0" w:space="0" w:color="auto"/>
            <w:left w:val="none" w:sz="0" w:space="0" w:color="auto"/>
            <w:bottom w:val="none" w:sz="0" w:space="0" w:color="auto"/>
            <w:right w:val="none" w:sz="0" w:space="0" w:color="auto"/>
          </w:divBdr>
        </w:div>
        <w:div w:id="253365310">
          <w:marLeft w:val="640"/>
          <w:marRight w:val="0"/>
          <w:marTop w:val="0"/>
          <w:marBottom w:val="0"/>
          <w:divBdr>
            <w:top w:val="none" w:sz="0" w:space="0" w:color="auto"/>
            <w:left w:val="none" w:sz="0" w:space="0" w:color="auto"/>
            <w:bottom w:val="none" w:sz="0" w:space="0" w:color="auto"/>
            <w:right w:val="none" w:sz="0" w:space="0" w:color="auto"/>
          </w:divBdr>
        </w:div>
        <w:div w:id="255868272">
          <w:marLeft w:val="640"/>
          <w:marRight w:val="0"/>
          <w:marTop w:val="0"/>
          <w:marBottom w:val="0"/>
          <w:divBdr>
            <w:top w:val="none" w:sz="0" w:space="0" w:color="auto"/>
            <w:left w:val="none" w:sz="0" w:space="0" w:color="auto"/>
            <w:bottom w:val="none" w:sz="0" w:space="0" w:color="auto"/>
            <w:right w:val="none" w:sz="0" w:space="0" w:color="auto"/>
          </w:divBdr>
        </w:div>
        <w:div w:id="280185993">
          <w:marLeft w:val="640"/>
          <w:marRight w:val="0"/>
          <w:marTop w:val="0"/>
          <w:marBottom w:val="0"/>
          <w:divBdr>
            <w:top w:val="none" w:sz="0" w:space="0" w:color="auto"/>
            <w:left w:val="none" w:sz="0" w:space="0" w:color="auto"/>
            <w:bottom w:val="none" w:sz="0" w:space="0" w:color="auto"/>
            <w:right w:val="none" w:sz="0" w:space="0" w:color="auto"/>
          </w:divBdr>
        </w:div>
        <w:div w:id="283386722">
          <w:marLeft w:val="640"/>
          <w:marRight w:val="0"/>
          <w:marTop w:val="0"/>
          <w:marBottom w:val="0"/>
          <w:divBdr>
            <w:top w:val="none" w:sz="0" w:space="0" w:color="auto"/>
            <w:left w:val="none" w:sz="0" w:space="0" w:color="auto"/>
            <w:bottom w:val="none" w:sz="0" w:space="0" w:color="auto"/>
            <w:right w:val="none" w:sz="0" w:space="0" w:color="auto"/>
          </w:divBdr>
        </w:div>
        <w:div w:id="290863731">
          <w:marLeft w:val="640"/>
          <w:marRight w:val="0"/>
          <w:marTop w:val="0"/>
          <w:marBottom w:val="0"/>
          <w:divBdr>
            <w:top w:val="none" w:sz="0" w:space="0" w:color="auto"/>
            <w:left w:val="none" w:sz="0" w:space="0" w:color="auto"/>
            <w:bottom w:val="none" w:sz="0" w:space="0" w:color="auto"/>
            <w:right w:val="none" w:sz="0" w:space="0" w:color="auto"/>
          </w:divBdr>
        </w:div>
        <w:div w:id="296644441">
          <w:marLeft w:val="640"/>
          <w:marRight w:val="0"/>
          <w:marTop w:val="0"/>
          <w:marBottom w:val="0"/>
          <w:divBdr>
            <w:top w:val="none" w:sz="0" w:space="0" w:color="auto"/>
            <w:left w:val="none" w:sz="0" w:space="0" w:color="auto"/>
            <w:bottom w:val="none" w:sz="0" w:space="0" w:color="auto"/>
            <w:right w:val="none" w:sz="0" w:space="0" w:color="auto"/>
          </w:divBdr>
        </w:div>
        <w:div w:id="325131838">
          <w:marLeft w:val="640"/>
          <w:marRight w:val="0"/>
          <w:marTop w:val="0"/>
          <w:marBottom w:val="0"/>
          <w:divBdr>
            <w:top w:val="none" w:sz="0" w:space="0" w:color="auto"/>
            <w:left w:val="none" w:sz="0" w:space="0" w:color="auto"/>
            <w:bottom w:val="none" w:sz="0" w:space="0" w:color="auto"/>
            <w:right w:val="none" w:sz="0" w:space="0" w:color="auto"/>
          </w:divBdr>
        </w:div>
        <w:div w:id="334385520">
          <w:marLeft w:val="640"/>
          <w:marRight w:val="0"/>
          <w:marTop w:val="0"/>
          <w:marBottom w:val="0"/>
          <w:divBdr>
            <w:top w:val="none" w:sz="0" w:space="0" w:color="auto"/>
            <w:left w:val="none" w:sz="0" w:space="0" w:color="auto"/>
            <w:bottom w:val="none" w:sz="0" w:space="0" w:color="auto"/>
            <w:right w:val="none" w:sz="0" w:space="0" w:color="auto"/>
          </w:divBdr>
        </w:div>
        <w:div w:id="340743734">
          <w:marLeft w:val="640"/>
          <w:marRight w:val="0"/>
          <w:marTop w:val="0"/>
          <w:marBottom w:val="0"/>
          <w:divBdr>
            <w:top w:val="none" w:sz="0" w:space="0" w:color="auto"/>
            <w:left w:val="none" w:sz="0" w:space="0" w:color="auto"/>
            <w:bottom w:val="none" w:sz="0" w:space="0" w:color="auto"/>
            <w:right w:val="none" w:sz="0" w:space="0" w:color="auto"/>
          </w:divBdr>
        </w:div>
        <w:div w:id="366566103">
          <w:marLeft w:val="640"/>
          <w:marRight w:val="0"/>
          <w:marTop w:val="0"/>
          <w:marBottom w:val="0"/>
          <w:divBdr>
            <w:top w:val="none" w:sz="0" w:space="0" w:color="auto"/>
            <w:left w:val="none" w:sz="0" w:space="0" w:color="auto"/>
            <w:bottom w:val="none" w:sz="0" w:space="0" w:color="auto"/>
            <w:right w:val="none" w:sz="0" w:space="0" w:color="auto"/>
          </w:divBdr>
        </w:div>
        <w:div w:id="371535526">
          <w:marLeft w:val="640"/>
          <w:marRight w:val="0"/>
          <w:marTop w:val="0"/>
          <w:marBottom w:val="0"/>
          <w:divBdr>
            <w:top w:val="none" w:sz="0" w:space="0" w:color="auto"/>
            <w:left w:val="none" w:sz="0" w:space="0" w:color="auto"/>
            <w:bottom w:val="none" w:sz="0" w:space="0" w:color="auto"/>
            <w:right w:val="none" w:sz="0" w:space="0" w:color="auto"/>
          </w:divBdr>
        </w:div>
        <w:div w:id="373189633">
          <w:marLeft w:val="640"/>
          <w:marRight w:val="0"/>
          <w:marTop w:val="0"/>
          <w:marBottom w:val="0"/>
          <w:divBdr>
            <w:top w:val="none" w:sz="0" w:space="0" w:color="auto"/>
            <w:left w:val="none" w:sz="0" w:space="0" w:color="auto"/>
            <w:bottom w:val="none" w:sz="0" w:space="0" w:color="auto"/>
            <w:right w:val="none" w:sz="0" w:space="0" w:color="auto"/>
          </w:divBdr>
        </w:div>
        <w:div w:id="391662368">
          <w:marLeft w:val="640"/>
          <w:marRight w:val="0"/>
          <w:marTop w:val="0"/>
          <w:marBottom w:val="0"/>
          <w:divBdr>
            <w:top w:val="none" w:sz="0" w:space="0" w:color="auto"/>
            <w:left w:val="none" w:sz="0" w:space="0" w:color="auto"/>
            <w:bottom w:val="none" w:sz="0" w:space="0" w:color="auto"/>
            <w:right w:val="none" w:sz="0" w:space="0" w:color="auto"/>
          </w:divBdr>
        </w:div>
        <w:div w:id="391998923">
          <w:marLeft w:val="640"/>
          <w:marRight w:val="0"/>
          <w:marTop w:val="0"/>
          <w:marBottom w:val="0"/>
          <w:divBdr>
            <w:top w:val="none" w:sz="0" w:space="0" w:color="auto"/>
            <w:left w:val="none" w:sz="0" w:space="0" w:color="auto"/>
            <w:bottom w:val="none" w:sz="0" w:space="0" w:color="auto"/>
            <w:right w:val="none" w:sz="0" w:space="0" w:color="auto"/>
          </w:divBdr>
        </w:div>
        <w:div w:id="406731175">
          <w:marLeft w:val="640"/>
          <w:marRight w:val="0"/>
          <w:marTop w:val="0"/>
          <w:marBottom w:val="0"/>
          <w:divBdr>
            <w:top w:val="none" w:sz="0" w:space="0" w:color="auto"/>
            <w:left w:val="none" w:sz="0" w:space="0" w:color="auto"/>
            <w:bottom w:val="none" w:sz="0" w:space="0" w:color="auto"/>
            <w:right w:val="none" w:sz="0" w:space="0" w:color="auto"/>
          </w:divBdr>
        </w:div>
        <w:div w:id="409697635">
          <w:marLeft w:val="640"/>
          <w:marRight w:val="0"/>
          <w:marTop w:val="0"/>
          <w:marBottom w:val="0"/>
          <w:divBdr>
            <w:top w:val="none" w:sz="0" w:space="0" w:color="auto"/>
            <w:left w:val="none" w:sz="0" w:space="0" w:color="auto"/>
            <w:bottom w:val="none" w:sz="0" w:space="0" w:color="auto"/>
            <w:right w:val="none" w:sz="0" w:space="0" w:color="auto"/>
          </w:divBdr>
        </w:div>
        <w:div w:id="429475347">
          <w:marLeft w:val="640"/>
          <w:marRight w:val="0"/>
          <w:marTop w:val="0"/>
          <w:marBottom w:val="0"/>
          <w:divBdr>
            <w:top w:val="none" w:sz="0" w:space="0" w:color="auto"/>
            <w:left w:val="none" w:sz="0" w:space="0" w:color="auto"/>
            <w:bottom w:val="none" w:sz="0" w:space="0" w:color="auto"/>
            <w:right w:val="none" w:sz="0" w:space="0" w:color="auto"/>
          </w:divBdr>
        </w:div>
      </w:divsChild>
    </w:div>
    <w:div w:id="5525423">
      <w:bodyDiv w:val="1"/>
      <w:marLeft w:val="0"/>
      <w:marRight w:val="0"/>
      <w:marTop w:val="0"/>
      <w:marBottom w:val="0"/>
      <w:divBdr>
        <w:top w:val="none" w:sz="0" w:space="0" w:color="auto"/>
        <w:left w:val="none" w:sz="0" w:space="0" w:color="auto"/>
        <w:bottom w:val="none" w:sz="0" w:space="0" w:color="auto"/>
        <w:right w:val="none" w:sz="0" w:space="0" w:color="auto"/>
      </w:divBdr>
    </w:div>
    <w:div w:id="6297832">
      <w:bodyDiv w:val="1"/>
      <w:marLeft w:val="0"/>
      <w:marRight w:val="0"/>
      <w:marTop w:val="0"/>
      <w:marBottom w:val="0"/>
      <w:divBdr>
        <w:top w:val="none" w:sz="0" w:space="0" w:color="auto"/>
        <w:left w:val="none" w:sz="0" w:space="0" w:color="auto"/>
        <w:bottom w:val="none" w:sz="0" w:space="0" w:color="auto"/>
        <w:right w:val="none" w:sz="0" w:space="0" w:color="auto"/>
      </w:divBdr>
      <w:divsChild>
        <w:div w:id="4598542">
          <w:marLeft w:val="640"/>
          <w:marRight w:val="0"/>
          <w:marTop w:val="0"/>
          <w:marBottom w:val="0"/>
          <w:divBdr>
            <w:top w:val="none" w:sz="0" w:space="0" w:color="auto"/>
            <w:left w:val="none" w:sz="0" w:space="0" w:color="auto"/>
            <w:bottom w:val="none" w:sz="0" w:space="0" w:color="auto"/>
            <w:right w:val="none" w:sz="0" w:space="0" w:color="auto"/>
          </w:divBdr>
        </w:div>
        <w:div w:id="14624982">
          <w:marLeft w:val="640"/>
          <w:marRight w:val="0"/>
          <w:marTop w:val="0"/>
          <w:marBottom w:val="0"/>
          <w:divBdr>
            <w:top w:val="none" w:sz="0" w:space="0" w:color="auto"/>
            <w:left w:val="none" w:sz="0" w:space="0" w:color="auto"/>
            <w:bottom w:val="none" w:sz="0" w:space="0" w:color="auto"/>
            <w:right w:val="none" w:sz="0" w:space="0" w:color="auto"/>
          </w:divBdr>
        </w:div>
        <w:div w:id="17706360">
          <w:marLeft w:val="640"/>
          <w:marRight w:val="0"/>
          <w:marTop w:val="0"/>
          <w:marBottom w:val="0"/>
          <w:divBdr>
            <w:top w:val="none" w:sz="0" w:space="0" w:color="auto"/>
            <w:left w:val="none" w:sz="0" w:space="0" w:color="auto"/>
            <w:bottom w:val="none" w:sz="0" w:space="0" w:color="auto"/>
            <w:right w:val="none" w:sz="0" w:space="0" w:color="auto"/>
          </w:divBdr>
        </w:div>
        <w:div w:id="24864840">
          <w:marLeft w:val="640"/>
          <w:marRight w:val="0"/>
          <w:marTop w:val="0"/>
          <w:marBottom w:val="0"/>
          <w:divBdr>
            <w:top w:val="none" w:sz="0" w:space="0" w:color="auto"/>
            <w:left w:val="none" w:sz="0" w:space="0" w:color="auto"/>
            <w:bottom w:val="none" w:sz="0" w:space="0" w:color="auto"/>
            <w:right w:val="none" w:sz="0" w:space="0" w:color="auto"/>
          </w:divBdr>
        </w:div>
        <w:div w:id="38164026">
          <w:marLeft w:val="640"/>
          <w:marRight w:val="0"/>
          <w:marTop w:val="0"/>
          <w:marBottom w:val="0"/>
          <w:divBdr>
            <w:top w:val="none" w:sz="0" w:space="0" w:color="auto"/>
            <w:left w:val="none" w:sz="0" w:space="0" w:color="auto"/>
            <w:bottom w:val="none" w:sz="0" w:space="0" w:color="auto"/>
            <w:right w:val="none" w:sz="0" w:space="0" w:color="auto"/>
          </w:divBdr>
        </w:div>
        <w:div w:id="48110458">
          <w:marLeft w:val="640"/>
          <w:marRight w:val="0"/>
          <w:marTop w:val="0"/>
          <w:marBottom w:val="0"/>
          <w:divBdr>
            <w:top w:val="none" w:sz="0" w:space="0" w:color="auto"/>
            <w:left w:val="none" w:sz="0" w:space="0" w:color="auto"/>
            <w:bottom w:val="none" w:sz="0" w:space="0" w:color="auto"/>
            <w:right w:val="none" w:sz="0" w:space="0" w:color="auto"/>
          </w:divBdr>
        </w:div>
        <w:div w:id="54394976">
          <w:marLeft w:val="640"/>
          <w:marRight w:val="0"/>
          <w:marTop w:val="0"/>
          <w:marBottom w:val="0"/>
          <w:divBdr>
            <w:top w:val="none" w:sz="0" w:space="0" w:color="auto"/>
            <w:left w:val="none" w:sz="0" w:space="0" w:color="auto"/>
            <w:bottom w:val="none" w:sz="0" w:space="0" w:color="auto"/>
            <w:right w:val="none" w:sz="0" w:space="0" w:color="auto"/>
          </w:divBdr>
        </w:div>
        <w:div w:id="78796655">
          <w:marLeft w:val="640"/>
          <w:marRight w:val="0"/>
          <w:marTop w:val="0"/>
          <w:marBottom w:val="0"/>
          <w:divBdr>
            <w:top w:val="none" w:sz="0" w:space="0" w:color="auto"/>
            <w:left w:val="none" w:sz="0" w:space="0" w:color="auto"/>
            <w:bottom w:val="none" w:sz="0" w:space="0" w:color="auto"/>
            <w:right w:val="none" w:sz="0" w:space="0" w:color="auto"/>
          </w:divBdr>
        </w:div>
        <w:div w:id="95489584">
          <w:marLeft w:val="640"/>
          <w:marRight w:val="0"/>
          <w:marTop w:val="0"/>
          <w:marBottom w:val="0"/>
          <w:divBdr>
            <w:top w:val="none" w:sz="0" w:space="0" w:color="auto"/>
            <w:left w:val="none" w:sz="0" w:space="0" w:color="auto"/>
            <w:bottom w:val="none" w:sz="0" w:space="0" w:color="auto"/>
            <w:right w:val="none" w:sz="0" w:space="0" w:color="auto"/>
          </w:divBdr>
        </w:div>
        <w:div w:id="112557639">
          <w:marLeft w:val="640"/>
          <w:marRight w:val="0"/>
          <w:marTop w:val="0"/>
          <w:marBottom w:val="0"/>
          <w:divBdr>
            <w:top w:val="none" w:sz="0" w:space="0" w:color="auto"/>
            <w:left w:val="none" w:sz="0" w:space="0" w:color="auto"/>
            <w:bottom w:val="none" w:sz="0" w:space="0" w:color="auto"/>
            <w:right w:val="none" w:sz="0" w:space="0" w:color="auto"/>
          </w:divBdr>
        </w:div>
        <w:div w:id="120154521">
          <w:marLeft w:val="640"/>
          <w:marRight w:val="0"/>
          <w:marTop w:val="0"/>
          <w:marBottom w:val="0"/>
          <w:divBdr>
            <w:top w:val="none" w:sz="0" w:space="0" w:color="auto"/>
            <w:left w:val="none" w:sz="0" w:space="0" w:color="auto"/>
            <w:bottom w:val="none" w:sz="0" w:space="0" w:color="auto"/>
            <w:right w:val="none" w:sz="0" w:space="0" w:color="auto"/>
          </w:divBdr>
        </w:div>
        <w:div w:id="127749398">
          <w:marLeft w:val="640"/>
          <w:marRight w:val="0"/>
          <w:marTop w:val="0"/>
          <w:marBottom w:val="0"/>
          <w:divBdr>
            <w:top w:val="none" w:sz="0" w:space="0" w:color="auto"/>
            <w:left w:val="none" w:sz="0" w:space="0" w:color="auto"/>
            <w:bottom w:val="none" w:sz="0" w:space="0" w:color="auto"/>
            <w:right w:val="none" w:sz="0" w:space="0" w:color="auto"/>
          </w:divBdr>
        </w:div>
        <w:div w:id="133720357">
          <w:marLeft w:val="640"/>
          <w:marRight w:val="0"/>
          <w:marTop w:val="0"/>
          <w:marBottom w:val="0"/>
          <w:divBdr>
            <w:top w:val="none" w:sz="0" w:space="0" w:color="auto"/>
            <w:left w:val="none" w:sz="0" w:space="0" w:color="auto"/>
            <w:bottom w:val="none" w:sz="0" w:space="0" w:color="auto"/>
            <w:right w:val="none" w:sz="0" w:space="0" w:color="auto"/>
          </w:divBdr>
        </w:div>
        <w:div w:id="138308522">
          <w:marLeft w:val="640"/>
          <w:marRight w:val="0"/>
          <w:marTop w:val="0"/>
          <w:marBottom w:val="0"/>
          <w:divBdr>
            <w:top w:val="none" w:sz="0" w:space="0" w:color="auto"/>
            <w:left w:val="none" w:sz="0" w:space="0" w:color="auto"/>
            <w:bottom w:val="none" w:sz="0" w:space="0" w:color="auto"/>
            <w:right w:val="none" w:sz="0" w:space="0" w:color="auto"/>
          </w:divBdr>
        </w:div>
        <w:div w:id="141890683">
          <w:marLeft w:val="640"/>
          <w:marRight w:val="0"/>
          <w:marTop w:val="0"/>
          <w:marBottom w:val="0"/>
          <w:divBdr>
            <w:top w:val="none" w:sz="0" w:space="0" w:color="auto"/>
            <w:left w:val="none" w:sz="0" w:space="0" w:color="auto"/>
            <w:bottom w:val="none" w:sz="0" w:space="0" w:color="auto"/>
            <w:right w:val="none" w:sz="0" w:space="0" w:color="auto"/>
          </w:divBdr>
        </w:div>
        <w:div w:id="159346354">
          <w:marLeft w:val="640"/>
          <w:marRight w:val="0"/>
          <w:marTop w:val="0"/>
          <w:marBottom w:val="0"/>
          <w:divBdr>
            <w:top w:val="none" w:sz="0" w:space="0" w:color="auto"/>
            <w:left w:val="none" w:sz="0" w:space="0" w:color="auto"/>
            <w:bottom w:val="none" w:sz="0" w:space="0" w:color="auto"/>
            <w:right w:val="none" w:sz="0" w:space="0" w:color="auto"/>
          </w:divBdr>
        </w:div>
        <w:div w:id="163211386">
          <w:marLeft w:val="640"/>
          <w:marRight w:val="0"/>
          <w:marTop w:val="0"/>
          <w:marBottom w:val="0"/>
          <w:divBdr>
            <w:top w:val="none" w:sz="0" w:space="0" w:color="auto"/>
            <w:left w:val="none" w:sz="0" w:space="0" w:color="auto"/>
            <w:bottom w:val="none" w:sz="0" w:space="0" w:color="auto"/>
            <w:right w:val="none" w:sz="0" w:space="0" w:color="auto"/>
          </w:divBdr>
        </w:div>
        <w:div w:id="175272095">
          <w:marLeft w:val="640"/>
          <w:marRight w:val="0"/>
          <w:marTop w:val="0"/>
          <w:marBottom w:val="0"/>
          <w:divBdr>
            <w:top w:val="none" w:sz="0" w:space="0" w:color="auto"/>
            <w:left w:val="none" w:sz="0" w:space="0" w:color="auto"/>
            <w:bottom w:val="none" w:sz="0" w:space="0" w:color="auto"/>
            <w:right w:val="none" w:sz="0" w:space="0" w:color="auto"/>
          </w:divBdr>
        </w:div>
        <w:div w:id="195043986">
          <w:marLeft w:val="640"/>
          <w:marRight w:val="0"/>
          <w:marTop w:val="0"/>
          <w:marBottom w:val="0"/>
          <w:divBdr>
            <w:top w:val="none" w:sz="0" w:space="0" w:color="auto"/>
            <w:left w:val="none" w:sz="0" w:space="0" w:color="auto"/>
            <w:bottom w:val="none" w:sz="0" w:space="0" w:color="auto"/>
            <w:right w:val="none" w:sz="0" w:space="0" w:color="auto"/>
          </w:divBdr>
        </w:div>
        <w:div w:id="201679042">
          <w:marLeft w:val="640"/>
          <w:marRight w:val="0"/>
          <w:marTop w:val="0"/>
          <w:marBottom w:val="0"/>
          <w:divBdr>
            <w:top w:val="none" w:sz="0" w:space="0" w:color="auto"/>
            <w:left w:val="none" w:sz="0" w:space="0" w:color="auto"/>
            <w:bottom w:val="none" w:sz="0" w:space="0" w:color="auto"/>
            <w:right w:val="none" w:sz="0" w:space="0" w:color="auto"/>
          </w:divBdr>
        </w:div>
        <w:div w:id="206645988">
          <w:marLeft w:val="640"/>
          <w:marRight w:val="0"/>
          <w:marTop w:val="0"/>
          <w:marBottom w:val="0"/>
          <w:divBdr>
            <w:top w:val="none" w:sz="0" w:space="0" w:color="auto"/>
            <w:left w:val="none" w:sz="0" w:space="0" w:color="auto"/>
            <w:bottom w:val="none" w:sz="0" w:space="0" w:color="auto"/>
            <w:right w:val="none" w:sz="0" w:space="0" w:color="auto"/>
          </w:divBdr>
        </w:div>
        <w:div w:id="210965258">
          <w:marLeft w:val="640"/>
          <w:marRight w:val="0"/>
          <w:marTop w:val="0"/>
          <w:marBottom w:val="0"/>
          <w:divBdr>
            <w:top w:val="none" w:sz="0" w:space="0" w:color="auto"/>
            <w:left w:val="none" w:sz="0" w:space="0" w:color="auto"/>
            <w:bottom w:val="none" w:sz="0" w:space="0" w:color="auto"/>
            <w:right w:val="none" w:sz="0" w:space="0" w:color="auto"/>
          </w:divBdr>
        </w:div>
        <w:div w:id="241182504">
          <w:marLeft w:val="640"/>
          <w:marRight w:val="0"/>
          <w:marTop w:val="0"/>
          <w:marBottom w:val="0"/>
          <w:divBdr>
            <w:top w:val="none" w:sz="0" w:space="0" w:color="auto"/>
            <w:left w:val="none" w:sz="0" w:space="0" w:color="auto"/>
            <w:bottom w:val="none" w:sz="0" w:space="0" w:color="auto"/>
            <w:right w:val="none" w:sz="0" w:space="0" w:color="auto"/>
          </w:divBdr>
        </w:div>
        <w:div w:id="245262400">
          <w:marLeft w:val="640"/>
          <w:marRight w:val="0"/>
          <w:marTop w:val="0"/>
          <w:marBottom w:val="0"/>
          <w:divBdr>
            <w:top w:val="none" w:sz="0" w:space="0" w:color="auto"/>
            <w:left w:val="none" w:sz="0" w:space="0" w:color="auto"/>
            <w:bottom w:val="none" w:sz="0" w:space="0" w:color="auto"/>
            <w:right w:val="none" w:sz="0" w:space="0" w:color="auto"/>
          </w:divBdr>
        </w:div>
        <w:div w:id="252589420">
          <w:marLeft w:val="640"/>
          <w:marRight w:val="0"/>
          <w:marTop w:val="0"/>
          <w:marBottom w:val="0"/>
          <w:divBdr>
            <w:top w:val="none" w:sz="0" w:space="0" w:color="auto"/>
            <w:left w:val="none" w:sz="0" w:space="0" w:color="auto"/>
            <w:bottom w:val="none" w:sz="0" w:space="0" w:color="auto"/>
            <w:right w:val="none" w:sz="0" w:space="0" w:color="auto"/>
          </w:divBdr>
        </w:div>
        <w:div w:id="265501861">
          <w:marLeft w:val="640"/>
          <w:marRight w:val="0"/>
          <w:marTop w:val="0"/>
          <w:marBottom w:val="0"/>
          <w:divBdr>
            <w:top w:val="none" w:sz="0" w:space="0" w:color="auto"/>
            <w:left w:val="none" w:sz="0" w:space="0" w:color="auto"/>
            <w:bottom w:val="none" w:sz="0" w:space="0" w:color="auto"/>
            <w:right w:val="none" w:sz="0" w:space="0" w:color="auto"/>
          </w:divBdr>
        </w:div>
        <w:div w:id="277682301">
          <w:marLeft w:val="640"/>
          <w:marRight w:val="0"/>
          <w:marTop w:val="0"/>
          <w:marBottom w:val="0"/>
          <w:divBdr>
            <w:top w:val="none" w:sz="0" w:space="0" w:color="auto"/>
            <w:left w:val="none" w:sz="0" w:space="0" w:color="auto"/>
            <w:bottom w:val="none" w:sz="0" w:space="0" w:color="auto"/>
            <w:right w:val="none" w:sz="0" w:space="0" w:color="auto"/>
          </w:divBdr>
        </w:div>
        <w:div w:id="319122679">
          <w:marLeft w:val="640"/>
          <w:marRight w:val="0"/>
          <w:marTop w:val="0"/>
          <w:marBottom w:val="0"/>
          <w:divBdr>
            <w:top w:val="none" w:sz="0" w:space="0" w:color="auto"/>
            <w:left w:val="none" w:sz="0" w:space="0" w:color="auto"/>
            <w:bottom w:val="none" w:sz="0" w:space="0" w:color="auto"/>
            <w:right w:val="none" w:sz="0" w:space="0" w:color="auto"/>
          </w:divBdr>
        </w:div>
        <w:div w:id="319619423">
          <w:marLeft w:val="640"/>
          <w:marRight w:val="0"/>
          <w:marTop w:val="0"/>
          <w:marBottom w:val="0"/>
          <w:divBdr>
            <w:top w:val="none" w:sz="0" w:space="0" w:color="auto"/>
            <w:left w:val="none" w:sz="0" w:space="0" w:color="auto"/>
            <w:bottom w:val="none" w:sz="0" w:space="0" w:color="auto"/>
            <w:right w:val="none" w:sz="0" w:space="0" w:color="auto"/>
          </w:divBdr>
        </w:div>
        <w:div w:id="321930114">
          <w:marLeft w:val="640"/>
          <w:marRight w:val="0"/>
          <w:marTop w:val="0"/>
          <w:marBottom w:val="0"/>
          <w:divBdr>
            <w:top w:val="none" w:sz="0" w:space="0" w:color="auto"/>
            <w:left w:val="none" w:sz="0" w:space="0" w:color="auto"/>
            <w:bottom w:val="none" w:sz="0" w:space="0" w:color="auto"/>
            <w:right w:val="none" w:sz="0" w:space="0" w:color="auto"/>
          </w:divBdr>
        </w:div>
        <w:div w:id="334000174">
          <w:marLeft w:val="640"/>
          <w:marRight w:val="0"/>
          <w:marTop w:val="0"/>
          <w:marBottom w:val="0"/>
          <w:divBdr>
            <w:top w:val="none" w:sz="0" w:space="0" w:color="auto"/>
            <w:left w:val="none" w:sz="0" w:space="0" w:color="auto"/>
            <w:bottom w:val="none" w:sz="0" w:space="0" w:color="auto"/>
            <w:right w:val="none" w:sz="0" w:space="0" w:color="auto"/>
          </w:divBdr>
        </w:div>
        <w:div w:id="336886348">
          <w:marLeft w:val="640"/>
          <w:marRight w:val="0"/>
          <w:marTop w:val="0"/>
          <w:marBottom w:val="0"/>
          <w:divBdr>
            <w:top w:val="none" w:sz="0" w:space="0" w:color="auto"/>
            <w:left w:val="none" w:sz="0" w:space="0" w:color="auto"/>
            <w:bottom w:val="none" w:sz="0" w:space="0" w:color="auto"/>
            <w:right w:val="none" w:sz="0" w:space="0" w:color="auto"/>
          </w:divBdr>
        </w:div>
        <w:div w:id="342128441">
          <w:marLeft w:val="640"/>
          <w:marRight w:val="0"/>
          <w:marTop w:val="0"/>
          <w:marBottom w:val="0"/>
          <w:divBdr>
            <w:top w:val="none" w:sz="0" w:space="0" w:color="auto"/>
            <w:left w:val="none" w:sz="0" w:space="0" w:color="auto"/>
            <w:bottom w:val="none" w:sz="0" w:space="0" w:color="auto"/>
            <w:right w:val="none" w:sz="0" w:space="0" w:color="auto"/>
          </w:divBdr>
        </w:div>
        <w:div w:id="355930646">
          <w:marLeft w:val="640"/>
          <w:marRight w:val="0"/>
          <w:marTop w:val="0"/>
          <w:marBottom w:val="0"/>
          <w:divBdr>
            <w:top w:val="none" w:sz="0" w:space="0" w:color="auto"/>
            <w:left w:val="none" w:sz="0" w:space="0" w:color="auto"/>
            <w:bottom w:val="none" w:sz="0" w:space="0" w:color="auto"/>
            <w:right w:val="none" w:sz="0" w:space="0" w:color="auto"/>
          </w:divBdr>
        </w:div>
        <w:div w:id="360663832">
          <w:marLeft w:val="640"/>
          <w:marRight w:val="0"/>
          <w:marTop w:val="0"/>
          <w:marBottom w:val="0"/>
          <w:divBdr>
            <w:top w:val="none" w:sz="0" w:space="0" w:color="auto"/>
            <w:left w:val="none" w:sz="0" w:space="0" w:color="auto"/>
            <w:bottom w:val="none" w:sz="0" w:space="0" w:color="auto"/>
            <w:right w:val="none" w:sz="0" w:space="0" w:color="auto"/>
          </w:divBdr>
        </w:div>
        <w:div w:id="362707711">
          <w:marLeft w:val="640"/>
          <w:marRight w:val="0"/>
          <w:marTop w:val="0"/>
          <w:marBottom w:val="0"/>
          <w:divBdr>
            <w:top w:val="none" w:sz="0" w:space="0" w:color="auto"/>
            <w:left w:val="none" w:sz="0" w:space="0" w:color="auto"/>
            <w:bottom w:val="none" w:sz="0" w:space="0" w:color="auto"/>
            <w:right w:val="none" w:sz="0" w:space="0" w:color="auto"/>
          </w:divBdr>
        </w:div>
        <w:div w:id="395250323">
          <w:marLeft w:val="640"/>
          <w:marRight w:val="0"/>
          <w:marTop w:val="0"/>
          <w:marBottom w:val="0"/>
          <w:divBdr>
            <w:top w:val="none" w:sz="0" w:space="0" w:color="auto"/>
            <w:left w:val="none" w:sz="0" w:space="0" w:color="auto"/>
            <w:bottom w:val="none" w:sz="0" w:space="0" w:color="auto"/>
            <w:right w:val="none" w:sz="0" w:space="0" w:color="auto"/>
          </w:divBdr>
        </w:div>
        <w:div w:id="402260118">
          <w:marLeft w:val="640"/>
          <w:marRight w:val="0"/>
          <w:marTop w:val="0"/>
          <w:marBottom w:val="0"/>
          <w:divBdr>
            <w:top w:val="none" w:sz="0" w:space="0" w:color="auto"/>
            <w:left w:val="none" w:sz="0" w:space="0" w:color="auto"/>
            <w:bottom w:val="none" w:sz="0" w:space="0" w:color="auto"/>
            <w:right w:val="none" w:sz="0" w:space="0" w:color="auto"/>
          </w:divBdr>
        </w:div>
        <w:div w:id="404494328">
          <w:marLeft w:val="640"/>
          <w:marRight w:val="0"/>
          <w:marTop w:val="0"/>
          <w:marBottom w:val="0"/>
          <w:divBdr>
            <w:top w:val="none" w:sz="0" w:space="0" w:color="auto"/>
            <w:left w:val="none" w:sz="0" w:space="0" w:color="auto"/>
            <w:bottom w:val="none" w:sz="0" w:space="0" w:color="auto"/>
            <w:right w:val="none" w:sz="0" w:space="0" w:color="auto"/>
          </w:divBdr>
        </w:div>
        <w:div w:id="420101999">
          <w:marLeft w:val="640"/>
          <w:marRight w:val="0"/>
          <w:marTop w:val="0"/>
          <w:marBottom w:val="0"/>
          <w:divBdr>
            <w:top w:val="none" w:sz="0" w:space="0" w:color="auto"/>
            <w:left w:val="none" w:sz="0" w:space="0" w:color="auto"/>
            <w:bottom w:val="none" w:sz="0" w:space="0" w:color="auto"/>
            <w:right w:val="none" w:sz="0" w:space="0" w:color="auto"/>
          </w:divBdr>
        </w:div>
        <w:div w:id="438261443">
          <w:marLeft w:val="640"/>
          <w:marRight w:val="0"/>
          <w:marTop w:val="0"/>
          <w:marBottom w:val="0"/>
          <w:divBdr>
            <w:top w:val="none" w:sz="0" w:space="0" w:color="auto"/>
            <w:left w:val="none" w:sz="0" w:space="0" w:color="auto"/>
            <w:bottom w:val="none" w:sz="0" w:space="0" w:color="auto"/>
            <w:right w:val="none" w:sz="0" w:space="0" w:color="auto"/>
          </w:divBdr>
        </w:div>
      </w:divsChild>
    </w:div>
    <w:div w:id="6441707">
      <w:bodyDiv w:val="1"/>
      <w:marLeft w:val="0"/>
      <w:marRight w:val="0"/>
      <w:marTop w:val="0"/>
      <w:marBottom w:val="0"/>
      <w:divBdr>
        <w:top w:val="none" w:sz="0" w:space="0" w:color="auto"/>
        <w:left w:val="none" w:sz="0" w:space="0" w:color="auto"/>
        <w:bottom w:val="none" w:sz="0" w:space="0" w:color="auto"/>
        <w:right w:val="none" w:sz="0" w:space="0" w:color="auto"/>
      </w:divBdr>
      <w:divsChild>
        <w:div w:id="23606153">
          <w:marLeft w:val="640"/>
          <w:marRight w:val="0"/>
          <w:marTop w:val="0"/>
          <w:marBottom w:val="0"/>
          <w:divBdr>
            <w:top w:val="none" w:sz="0" w:space="0" w:color="auto"/>
            <w:left w:val="none" w:sz="0" w:space="0" w:color="auto"/>
            <w:bottom w:val="none" w:sz="0" w:space="0" w:color="auto"/>
            <w:right w:val="none" w:sz="0" w:space="0" w:color="auto"/>
          </w:divBdr>
        </w:div>
        <w:div w:id="32117788">
          <w:marLeft w:val="640"/>
          <w:marRight w:val="0"/>
          <w:marTop w:val="0"/>
          <w:marBottom w:val="0"/>
          <w:divBdr>
            <w:top w:val="none" w:sz="0" w:space="0" w:color="auto"/>
            <w:left w:val="none" w:sz="0" w:space="0" w:color="auto"/>
            <w:bottom w:val="none" w:sz="0" w:space="0" w:color="auto"/>
            <w:right w:val="none" w:sz="0" w:space="0" w:color="auto"/>
          </w:divBdr>
        </w:div>
        <w:div w:id="35935897">
          <w:marLeft w:val="640"/>
          <w:marRight w:val="0"/>
          <w:marTop w:val="0"/>
          <w:marBottom w:val="0"/>
          <w:divBdr>
            <w:top w:val="none" w:sz="0" w:space="0" w:color="auto"/>
            <w:left w:val="none" w:sz="0" w:space="0" w:color="auto"/>
            <w:bottom w:val="none" w:sz="0" w:space="0" w:color="auto"/>
            <w:right w:val="none" w:sz="0" w:space="0" w:color="auto"/>
          </w:divBdr>
        </w:div>
        <w:div w:id="42995515">
          <w:marLeft w:val="640"/>
          <w:marRight w:val="0"/>
          <w:marTop w:val="0"/>
          <w:marBottom w:val="0"/>
          <w:divBdr>
            <w:top w:val="none" w:sz="0" w:space="0" w:color="auto"/>
            <w:left w:val="none" w:sz="0" w:space="0" w:color="auto"/>
            <w:bottom w:val="none" w:sz="0" w:space="0" w:color="auto"/>
            <w:right w:val="none" w:sz="0" w:space="0" w:color="auto"/>
          </w:divBdr>
        </w:div>
        <w:div w:id="48454532">
          <w:marLeft w:val="640"/>
          <w:marRight w:val="0"/>
          <w:marTop w:val="0"/>
          <w:marBottom w:val="0"/>
          <w:divBdr>
            <w:top w:val="none" w:sz="0" w:space="0" w:color="auto"/>
            <w:left w:val="none" w:sz="0" w:space="0" w:color="auto"/>
            <w:bottom w:val="none" w:sz="0" w:space="0" w:color="auto"/>
            <w:right w:val="none" w:sz="0" w:space="0" w:color="auto"/>
          </w:divBdr>
        </w:div>
        <w:div w:id="57870543">
          <w:marLeft w:val="640"/>
          <w:marRight w:val="0"/>
          <w:marTop w:val="0"/>
          <w:marBottom w:val="0"/>
          <w:divBdr>
            <w:top w:val="none" w:sz="0" w:space="0" w:color="auto"/>
            <w:left w:val="none" w:sz="0" w:space="0" w:color="auto"/>
            <w:bottom w:val="none" w:sz="0" w:space="0" w:color="auto"/>
            <w:right w:val="none" w:sz="0" w:space="0" w:color="auto"/>
          </w:divBdr>
        </w:div>
        <w:div w:id="66535781">
          <w:marLeft w:val="640"/>
          <w:marRight w:val="0"/>
          <w:marTop w:val="0"/>
          <w:marBottom w:val="0"/>
          <w:divBdr>
            <w:top w:val="none" w:sz="0" w:space="0" w:color="auto"/>
            <w:left w:val="none" w:sz="0" w:space="0" w:color="auto"/>
            <w:bottom w:val="none" w:sz="0" w:space="0" w:color="auto"/>
            <w:right w:val="none" w:sz="0" w:space="0" w:color="auto"/>
          </w:divBdr>
        </w:div>
        <w:div w:id="79910782">
          <w:marLeft w:val="640"/>
          <w:marRight w:val="0"/>
          <w:marTop w:val="0"/>
          <w:marBottom w:val="0"/>
          <w:divBdr>
            <w:top w:val="none" w:sz="0" w:space="0" w:color="auto"/>
            <w:left w:val="none" w:sz="0" w:space="0" w:color="auto"/>
            <w:bottom w:val="none" w:sz="0" w:space="0" w:color="auto"/>
            <w:right w:val="none" w:sz="0" w:space="0" w:color="auto"/>
          </w:divBdr>
        </w:div>
        <w:div w:id="80371553">
          <w:marLeft w:val="640"/>
          <w:marRight w:val="0"/>
          <w:marTop w:val="0"/>
          <w:marBottom w:val="0"/>
          <w:divBdr>
            <w:top w:val="none" w:sz="0" w:space="0" w:color="auto"/>
            <w:left w:val="none" w:sz="0" w:space="0" w:color="auto"/>
            <w:bottom w:val="none" w:sz="0" w:space="0" w:color="auto"/>
            <w:right w:val="none" w:sz="0" w:space="0" w:color="auto"/>
          </w:divBdr>
        </w:div>
        <w:div w:id="87698600">
          <w:marLeft w:val="640"/>
          <w:marRight w:val="0"/>
          <w:marTop w:val="0"/>
          <w:marBottom w:val="0"/>
          <w:divBdr>
            <w:top w:val="none" w:sz="0" w:space="0" w:color="auto"/>
            <w:left w:val="none" w:sz="0" w:space="0" w:color="auto"/>
            <w:bottom w:val="none" w:sz="0" w:space="0" w:color="auto"/>
            <w:right w:val="none" w:sz="0" w:space="0" w:color="auto"/>
          </w:divBdr>
        </w:div>
        <w:div w:id="87773762">
          <w:marLeft w:val="640"/>
          <w:marRight w:val="0"/>
          <w:marTop w:val="0"/>
          <w:marBottom w:val="0"/>
          <w:divBdr>
            <w:top w:val="none" w:sz="0" w:space="0" w:color="auto"/>
            <w:left w:val="none" w:sz="0" w:space="0" w:color="auto"/>
            <w:bottom w:val="none" w:sz="0" w:space="0" w:color="auto"/>
            <w:right w:val="none" w:sz="0" w:space="0" w:color="auto"/>
          </w:divBdr>
        </w:div>
        <w:div w:id="97719883">
          <w:marLeft w:val="640"/>
          <w:marRight w:val="0"/>
          <w:marTop w:val="0"/>
          <w:marBottom w:val="0"/>
          <w:divBdr>
            <w:top w:val="none" w:sz="0" w:space="0" w:color="auto"/>
            <w:left w:val="none" w:sz="0" w:space="0" w:color="auto"/>
            <w:bottom w:val="none" w:sz="0" w:space="0" w:color="auto"/>
            <w:right w:val="none" w:sz="0" w:space="0" w:color="auto"/>
          </w:divBdr>
        </w:div>
        <w:div w:id="99881560">
          <w:marLeft w:val="640"/>
          <w:marRight w:val="0"/>
          <w:marTop w:val="0"/>
          <w:marBottom w:val="0"/>
          <w:divBdr>
            <w:top w:val="none" w:sz="0" w:space="0" w:color="auto"/>
            <w:left w:val="none" w:sz="0" w:space="0" w:color="auto"/>
            <w:bottom w:val="none" w:sz="0" w:space="0" w:color="auto"/>
            <w:right w:val="none" w:sz="0" w:space="0" w:color="auto"/>
          </w:divBdr>
        </w:div>
        <w:div w:id="106320405">
          <w:marLeft w:val="640"/>
          <w:marRight w:val="0"/>
          <w:marTop w:val="0"/>
          <w:marBottom w:val="0"/>
          <w:divBdr>
            <w:top w:val="none" w:sz="0" w:space="0" w:color="auto"/>
            <w:left w:val="none" w:sz="0" w:space="0" w:color="auto"/>
            <w:bottom w:val="none" w:sz="0" w:space="0" w:color="auto"/>
            <w:right w:val="none" w:sz="0" w:space="0" w:color="auto"/>
          </w:divBdr>
        </w:div>
        <w:div w:id="126893511">
          <w:marLeft w:val="640"/>
          <w:marRight w:val="0"/>
          <w:marTop w:val="0"/>
          <w:marBottom w:val="0"/>
          <w:divBdr>
            <w:top w:val="none" w:sz="0" w:space="0" w:color="auto"/>
            <w:left w:val="none" w:sz="0" w:space="0" w:color="auto"/>
            <w:bottom w:val="none" w:sz="0" w:space="0" w:color="auto"/>
            <w:right w:val="none" w:sz="0" w:space="0" w:color="auto"/>
          </w:divBdr>
        </w:div>
        <w:div w:id="135339516">
          <w:marLeft w:val="640"/>
          <w:marRight w:val="0"/>
          <w:marTop w:val="0"/>
          <w:marBottom w:val="0"/>
          <w:divBdr>
            <w:top w:val="none" w:sz="0" w:space="0" w:color="auto"/>
            <w:left w:val="none" w:sz="0" w:space="0" w:color="auto"/>
            <w:bottom w:val="none" w:sz="0" w:space="0" w:color="auto"/>
            <w:right w:val="none" w:sz="0" w:space="0" w:color="auto"/>
          </w:divBdr>
        </w:div>
        <w:div w:id="141387072">
          <w:marLeft w:val="640"/>
          <w:marRight w:val="0"/>
          <w:marTop w:val="0"/>
          <w:marBottom w:val="0"/>
          <w:divBdr>
            <w:top w:val="none" w:sz="0" w:space="0" w:color="auto"/>
            <w:left w:val="none" w:sz="0" w:space="0" w:color="auto"/>
            <w:bottom w:val="none" w:sz="0" w:space="0" w:color="auto"/>
            <w:right w:val="none" w:sz="0" w:space="0" w:color="auto"/>
          </w:divBdr>
        </w:div>
        <w:div w:id="154533931">
          <w:marLeft w:val="640"/>
          <w:marRight w:val="0"/>
          <w:marTop w:val="0"/>
          <w:marBottom w:val="0"/>
          <w:divBdr>
            <w:top w:val="none" w:sz="0" w:space="0" w:color="auto"/>
            <w:left w:val="none" w:sz="0" w:space="0" w:color="auto"/>
            <w:bottom w:val="none" w:sz="0" w:space="0" w:color="auto"/>
            <w:right w:val="none" w:sz="0" w:space="0" w:color="auto"/>
          </w:divBdr>
        </w:div>
        <w:div w:id="161480789">
          <w:marLeft w:val="640"/>
          <w:marRight w:val="0"/>
          <w:marTop w:val="0"/>
          <w:marBottom w:val="0"/>
          <w:divBdr>
            <w:top w:val="none" w:sz="0" w:space="0" w:color="auto"/>
            <w:left w:val="none" w:sz="0" w:space="0" w:color="auto"/>
            <w:bottom w:val="none" w:sz="0" w:space="0" w:color="auto"/>
            <w:right w:val="none" w:sz="0" w:space="0" w:color="auto"/>
          </w:divBdr>
        </w:div>
        <w:div w:id="180629945">
          <w:marLeft w:val="640"/>
          <w:marRight w:val="0"/>
          <w:marTop w:val="0"/>
          <w:marBottom w:val="0"/>
          <w:divBdr>
            <w:top w:val="none" w:sz="0" w:space="0" w:color="auto"/>
            <w:left w:val="none" w:sz="0" w:space="0" w:color="auto"/>
            <w:bottom w:val="none" w:sz="0" w:space="0" w:color="auto"/>
            <w:right w:val="none" w:sz="0" w:space="0" w:color="auto"/>
          </w:divBdr>
        </w:div>
        <w:div w:id="210003946">
          <w:marLeft w:val="640"/>
          <w:marRight w:val="0"/>
          <w:marTop w:val="0"/>
          <w:marBottom w:val="0"/>
          <w:divBdr>
            <w:top w:val="none" w:sz="0" w:space="0" w:color="auto"/>
            <w:left w:val="none" w:sz="0" w:space="0" w:color="auto"/>
            <w:bottom w:val="none" w:sz="0" w:space="0" w:color="auto"/>
            <w:right w:val="none" w:sz="0" w:space="0" w:color="auto"/>
          </w:divBdr>
        </w:div>
        <w:div w:id="235433154">
          <w:marLeft w:val="640"/>
          <w:marRight w:val="0"/>
          <w:marTop w:val="0"/>
          <w:marBottom w:val="0"/>
          <w:divBdr>
            <w:top w:val="none" w:sz="0" w:space="0" w:color="auto"/>
            <w:left w:val="none" w:sz="0" w:space="0" w:color="auto"/>
            <w:bottom w:val="none" w:sz="0" w:space="0" w:color="auto"/>
            <w:right w:val="none" w:sz="0" w:space="0" w:color="auto"/>
          </w:divBdr>
        </w:div>
        <w:div w:id="242032886">
          <w:marLeft w:val="640"/>
          <w:marRight w:val="0"/>
          <w:marTop w:val="0"/>
          <w:marBottom w:val="0"/>
          <w:divBdr>
            <w:top w:val="none" w:sz="0" w:space="0" w:color="auto"/>
            <w:left w:val="none" w:sz="0" w:space="0" w:color="auto"/>
            <w:bottom w:val="none" w:sz="0" w:space="0" w:color="auto"/>
            <w:right w:val="none" w:sz="0" w:space="0" w:color="auto"/>
          </w:divBdr>
        </w:div>
        <w:div w:id="251359769">
          <w:marLeft w:val="640"/>
          <w:marRight w:val="0"/>
          <w:marTop w:val="0"/>
          <w:marBottom w:val="0"/>
          <w:divBdr>
            <w:top w:val="none" w:sz="0" w:space="0" w:color="auto"/>
            <w:left w:val="none" w:sz="0" w:space="0" w:color="auto"/>
            <w:bottom w:val="none" w:sz="0" w:space="0" w:color="auto"/>
            <w:right w:val="none" w:sz="0" w:space="0" w:color="auto"/>
          </w:divBdr>
        </w:div>
        <w:div w:id="260341309">
          <w:marLeft w:val="640"/>
          <w:marRight w:val="0"/>
          <w:marTop w:val="0"/>
          <w:marBottom w:val="0"/>
          <w:divBdr>
            <w:top w:val="none" w:sz="0" w:space="0" w:color="auto"/>
            <w:left w:val="none" w:sz="0" w:space="0" w:color="auto"/>
            <w:bottom w:val="none" w:sz="0" w:space="0" w:color="auto"/>
            <w:right w:val="none" w:sz="0" w:space="0" w:color="auto"/>
          </w:divBdr>
        </w:div>
        <w:div w:id="286543082">
          <w:marLeft w:val="640"/>
          <w:marRight w:val="0"/>
          <w:marTop w:val="0"/>
          <w:marBottom w:val="0"/>
          <w:divBdr>
            <w:top w:val="none" w:sz="0" w:space="0" w:color="auto"/>
            <w:left w:val="none" w:sz="0" w:space="0" w:color="auto"/>
            <w:bottom w:val="none" w:sz="0" w:space="0" w:color="auto"/>
            <w:right w:val="none" w:sz="0" w:space="0" w:color="auto"/>
          </w:divBdr>
        </w:div>
        <w:div w:id="290717777">
          <w:marLeft w:val="640"/>
          <w:marRight w:val="0"/>
          <w:marTop w:val="0"/>
          <w:marBottom w:val="0"/>
          <w:divBdr>
            <w:top w:val="none" w:sz="0" w:space="0" w:color="auto"/>
            <w:left w:val="none" w:sz="0" w:space="0" w:color="auto"/>
            <w:bottom w:val="none" w:sz="0" w:space="0" w:color="auto"/>
            <w:right w:val="none" w:sz="0" w:space="0" w:color="auto"/>
          </w:divBdr>
        </w:div>
        <w:div w:id="294068866">
          <w:marLeft w:val="640"/>
          <w:marRight w:val="0"/>
          <w:marTop w:val="0"/>
          <w:marBottom w:val="0"/>
          <w:divBdr>
            <w:top w:val="none" w:sz="0" w:space="0" w:color="auto"/>
            <w:left w:val="none" w:sz="0" w:space="0" w:color="auto"/>
            <w:bottom w:val="none" w:sz="0" w:space="0" w:color="auto"/>
            <w:right w:val="none" w:sz="0" w:space="0" w:color="auto"/>
          </w:divBdr>
        </w:div>
        <w:div w:id="299654143">
          <w:marLeft w:val="640"/>
          <w:marRight w:val="0"/>
          <w:marTop w:val="0"/>
          <w:marBottom w:val="0"/>
          <w:divBdr>
            <w:top w:val="none" w:sz="0" w:space="0" w:color="auto"/>
            <w:left w:val="none" w:sz="0" w:space="0" w:color="auto"/>
            <w:bottom w:val="none" w:sz="0" w:space="0" w:color="auto"/>
            <w:right w:val="none" w:sz="0" w:space="0" w:color="auto"/>
          </w:divBdr>
        </w:div>
        <w:div w:id="302782361">
          <w:marLeft w:val="640"/>
          <w:marRight w:val="0"/>
          <w:marTop w:val="0"/>
          <w:marBottom w:val="0"/>
          <w:divBdr>
            <w:top w:val="none" w:sz="0" w:space="0" w:color="auto"/>
            <w:left w:val="none" w:sz="0" w:space="0" w:color="auto"/>
            <w:bottom w:val="none" w:sz="0" w:space="0" w:color="auto"/>
            <w:right w:val="none" w:sz="0" w:space="0" w:color="auto"/>
          </w:divBdr>
        </w:div>
        <w:div w:id="339821169">
          <w:marLeft w:val="640"/>
          <w:marRight w:val="0"/>
          <w:marTop w:val="0"/>
          <w:marBottom w:val="0"/>
          <w:divBdr>
            <w:top w:val="none" w:sz="0" w:space="0" w:color="auto"/>
            <w:left w:val="none" w:sz="0" w:space="0" w:color="auto"/>
            <w:bottom w:val="none" w:sz="0" w:space="0" w:color="auto"/>
            <w:right w:val="none" w:sz="0" w:space="0" w:color="auto"/>
          </w:divBdr>
        </w:div>
        <w:div w:id="370694181">
          <w:marLeft w:val="640"/>
          <w:marRight w:val="0"/>
          <w:marTop w:val="0"/>
          <w:marBottom w:val="0"/>
          <w:divBdr>
            <w:top w:val="none" w:sz="0" w:space="0" w:color="auto"/>
            <w:left w:val="none" w:sz="0" w:space="0" w:color="auto"/>
            <w:bottom w:val="none" w:sz="0" w:space="0" w:color="auto"/>
            <w:right w:val="none" w:sz="0" w:space="0" w:color="auto"/>
          </w:divBdr>
        </w:div>
        <w:div w:id="378356497">
          <w:marLeft w:val="640"/>
          <w:marRight w:val="0"/>
          <w:marTop w:val="0"/>
          <w:marBottom w:val="0"/>
          <w:divBdr>
            <w:top w:val="none" w:sz="0" w:space="0" w:color="auto"/>
            <w:left w:val="none" w:sz="0" w:space="0" w:color="auto"/>
            <w:bottom w:val="none" w:sz="0" w:space="0" w:color="auto"/>
            <w:right w:val="none" w:sz="0" w:space="0" w:color="auto"/>
          </w:divBdr>
        </w:div>
        <w:div w:id="387608949">
          <w:marLeft w:val="640"/>
          <w:marRight w:val="0"/>
          <w:marTop w:val="0"/>
          <w:marBottom w:val="0"/>
          <w:divBdr>
            <w:top w:val="none" w:sz="0" w:space="0" w:color="auto"/>
            <w:left w:val="none" w:sz="0" w:space="0" w:color="auto"/>
            <w:bottom w:val="none" w:sz="0" w:space="0" w:color="auto"/>
            <w:right w:val="none" w:sz="0" w:space="0" w:color="auto"/>
          </w:divBdr>
        </w:div>
        <w:div w:id="388190491">
          <w:marLeft w:val="640"/>
          <w:marRight w:val="0"/>
          <w:marTop w:val="0"/>
          <w:marBottom w:val="0"/>
          <w:divBdr>
            <w:top w:val="none" w:sz="0" w:space="0" w:color="auto"/>
            <w:left w:val="none" w:sz="0" w:space="0" w:color="auto"/>
            <w:bottom w:val="none" w:sz="0" w:space="0" w:color="auto"/>
            <w:right w:val="none" w:sz="0" w:space="0" w:color="auto"/>
          </w:divBdr>
        </w:div>
        <w:div w:id="389039879">
          <w:marLeft w:val="640"/>
          <w:marRight w:val="0"/>
          <w:marTop w:val="0"/>
          <w:marBottom w:val="0"/>
          <w:divBdr>
            <w:top w:val="none" w:sz="0" w:space="0" w:color="auto"/>
            <w:left w:val="none" w:sz="0" w:space="0" w:color="auto"/>
            <w:bottom w:val="none" w:sz="0" w:space="0" w:color="auto"/>
            <w:right w:val="none" w:sz="0" w:space="0" w:color="auto"/>
          </w:divBdr>
        </w:div>
        <w:div w:id="426658628">
          <w:marLeft w:val="640"/>
          <w:marRight w:val="0"/>
          <w:marTop w:val="0"/>
          <w:marBottom w:val="0"/>
          <w:divBdr>
            <w:top w:val="none" w:sz="0" w:space="0" w:color="auto"/>
            <w:left w:val="none" w:sz="0" w:space="0" w:color="auto"/>
            <w:bottom w:val="none" w:sz="0" w:space="0" w:color="auto"/>
            <w:right w:val="none" w:sz="0" w:space="0" w:color="auto"/>
          </w:divBdr>
        </w:div>
        <w:div w:id="428240354">
          <w:marLeft w:val="640"/>
          <w:marRight w:val="0"/>
          <w:marTop w:val="0"/>
          <w:marBottom w:val="0"/>
          <w:divBdr>
            <w:top w:val="none" w:sz="0" w:space="0" w:color="auto"/>
            <w:left w:val="none" w:sz="0" w:space="0" w:color="auto"/>
            <w:bottom w:val="none" w:sz="0" w:space="0" w:color="auto"/>
            <w:right w:val="none" w:sz="0" w:space="0" w:color="auto"/>
          </w:divBdr>
        </w:div>
      </w:divsChild>
    </w:div>
    <w:div w:id="6911524">
      <w:bodyDiv w:val="1"/>
      <w:marLeft w:val="0"/>
      <w:marRight w:val="0"/>
      <w:marTop w:val="0"/>
      <w:marBottom w:val="0"/>
      <w:divBdr>
        <w:top w:val="none" w:sz="0" w:space="0" w:color="auto"/>
        <w:left w:val="none" w:sz="0" w:space="0" w:color="auto"/>
        <w:bottom w:val="none" w:sz="0" w:space="0" w:color="auto"/>
        <w:right w:val="none" w:sz="0" w:space="0" w:color="auto"/>
      </w:divBdr>
    </w:div>
    <w:div w:id="7023321">
      <w:bodyDiv w:val="1"/>
      <w:marLeft w:val="0"/>
      <w:marRight w:val="0"/>
      <w:marTop w:val="0"/>
      <w:marBottom w:val="0"/>
      <w:divBdr>
        <w:top w:val="none" w:sz="0" w:space="0" w:color="auto"/>
        <w:left w:val="none" w:sz="0" w:space="0" w:color="auto"/>
        <w:bottom w:val="none" w:sz="0" w:space="0" w:color="auto"/>
        <w:right w:val="none" w:sz="0" w:space="0" w:color="auto"/>
      </w:divBdr>
      <w:divsChild>
        <w:div w:id="1325163">
          <w:marLeft w:val="640"/>
          <w:marRight w:val="0"/>
          <w:marTop w:val="0"/>
          <w:marBottom w:val="0"/>
          <w:divBdr>
            <w:top w:val="none" w:sz="0" w:space="0" w:color="auto"/>
            <w:left w:val="none" w:sz="0" w:space="0" w:color="auto"/>
            <w:bottom w:val="none" w:sz="0" w:space="0" w:color="auto"/>
            <w:right w:val="none" w:sz="0" w:space="0" w:color="auto"/>
          </w:divBdr>
        </w:div>
        <w:div w:id="5183069">
          <w:marLeft w:val="640"/>
          <w:marRight w:val="0"/>
          <w:marTop w:val="0"/>
          <w:marBottom w:val="0"/>
          <w:divBdr>
            <w:top w:val="none" w:sz="0" w:space="0" w:color="auto"/>
            <w:left w:val="none" w:sz="0" w:space="0" w:color="auto"/>
            <w:bottom w:val="none" w:sz="0" w:space="0" w:color="auto"/>
            <w:right w:val="none" w:sz="0" w:space="0" w:color="auto"/>
          </w:divBdr>
        </w:div>
        <w:div w:id="10424039">
          <w:marLeft w:val="640"/>
          <w:marRight w:val="0"/>
          <w:marTop w:val="0"/>
          <w:marBottom w:val="0"/>
          <w:divBdr>
            <w:top w:val="none" w:sz="0" w:space="0" w:color="auto"/>
            <w:left w:val="none" w:sz="0" w:space="0" w:color="auto"/>
            <w:bottom w:val="none" w:sz="0" w:space="0" w:color="auto"/>
            <w:right w:val="none" w:sz="0" w:space="0" w:color="auto"/>
          </w:divBdr>
        </w:div>
        <w:div w:id="12657282">
          <w:marLeft w:val="640"/>
          <w:marRight w:val="0"/>
          <w:marTop w:val="0"/>
          <w:marBottom w:val="0"/>
          <w:divBdr>
            <w:top w:val="none" w:sz="0" w:space="0" w:color="auto"/>
            <w:left w:val="none" w:sz="0" w:space="0" w:color="auto"/>
            <w:bottom w:val="none" w:sz="0" w:space="0" w:color="auto"/>
            <w:right w:val="none" w:sz="0" w:space="0" w:color="auto"/>
          </w:divBdr>
        </w:div>
        <w:div w:id="18167071">
          <w:marLeft w:val="640"/>
          <w:marRight w:val="0"/>
          <w:marTop w:val="0"/>
          <w:marBottom w:val="0"/>
          <w:divBdr>
            <w:top w:val="none" w:sz="0" w:space="0" w:color="auto"/>
            <w:left w:val="none" w:sz="0" w:space="0" w:color="auto"/>
            <w:bottom w:val="none" w:sz="0" w:space="0" w:color="auto"/>
            <w:right w:val="none" w:sz="0" w:space="0" w:color="auto"/>
          </w:divBdr>
        </w:div>
        <w:div w:id="21437805">
          <w:marLeft w:val="640"/>
          <w:marRight w:val="0"/>
          <w:marTop w:val="0"/>
          <w:marBottom w:val="0"/>
          <w:divBdr>
            <w:top w:val="none" w:sz="0" w:space="0" w:color="auto"/>
            <w:left w:val="none" w:sz="0" w:space="0" w:color="auto"/>
            <w:bottom w:val="none" w:sz="0" w:space="0" w:color="auto"/>
            <w:right w:val="none" w:sz="0" w:space="0" w:color="auto"/>
          </w:divBdr>
        </w:div>
        <w:div w:id="28452557">
          <w:marLeft w:val="640"/>
          <w:marRight w:val="0"/>
          <w:marTop w:val="0"/>
          <w:marBottom w:val="0"/>
          <w:divBdr>
            <w:top w:val="none" w:sz="0" w:space="0" w:color="auto"/>
            <w:left w:val="none" w:sz="0" w:space="0" w:color="auto"/>
            <w:bottom w:val="none" w:sz="0" w:space="0" w:color="auto"/>
            <w:right w:val="none" w:sz="0" w:space="0" w:color="auto"/>
          </w:divBdr>
        </w:div>
        <w:div w:id="41369280">
          <w:marLeft w:val="640"/>
          <w:marRight w:val="0"/>
          <w:marTop w:val="0"/>
          <w:marBottom w:val="0"/>
          <w:divBdr>
            <w:top w:val="none" w:sz="0" w:space="0" w:color="auto"/>
            <w:left w:val="none" w:sz="0" w:space="0" w:color="auto"/>
            <w:bottom w:val="none" w:sz="0" w:space="0" w:color="auto"/>
            <w:right w:val="none" w:sz="0" w:space="0" w:color="auto"/>
          </w:divBdr>
        </w:div>
        <w:div w:id="61878870">
          <w:marLeft w:val="640"/>
          <w:marRight w:val="0"/>
          <w:marTop w:val="0"/>
          <w:marBottom w:val="0"/>
          <w:divBdr>
            <w:top w:val="none" w:sz="0" w:space="0" w:color="auto"/>
            <w:left w:val="none" w:sz="0" w:space="0" w:color="auto"/>
            <w:bottom w:val="none" w:sz="0" w:space="0" w:color="auto"/>
            <w:right w:val="none" w:sz="0" w:space="0" w:color="auto"/>
          </w:divBdr>
        </w:div>
        <w:div w:id="82344342">
          <w:marLeft w:val="640"/>
          <w:marRight w:val="0"/>
          <w:marTop w:val="0"/>
          <w:marBottom w:val="0"/>
          <w:divBdr>
            <w:top w:val="none" w:sz="0" w:space="0" w:color="auto"/>
            <w:left w:val="none" w:sz="0" w:space="0" w:color="auto"/>
            <w:bottom w:val="none" w:sz="0" w:space="0" w:color="auto"/>
            <w:right w:val="none" w:sz="0" w:space="0" w:color="auto"/>
          </w:divBdr>
        </w:div>
        <w:div w:id="86311340">
          <w:marLeft w:val="640"/>
          <w:marRight w:val="0"/>
          <w:marTop w:val="0"/>
          <w:marBottom w:val="0"/>
          <w:divBdr>
            <w:top w:val="none" w:sz="0" w:space="0" w:color="auto"/>
            <w:left w:val="none" w:sz="0" w:space="0" w:color="auto"/>
            <w:bottom w:val="none" w:sz="0" w:space="0" w:color="auto"/>
            <w:right w:val="none" w:sz="0" w:space="0" w:color="auto"/>
          </w:divBdr>
        </w:div>
        <w:div w:id="106387378">
          <w:marLeft w:val="640"/>
          <w:marRight w:val="0"/>
          <w:marTop w:val="0"/>
          <w:marBottom w:val="0"/>
          <w:divBdr>
            <w:top w:val="none" w:sz="0" w:space="0" w:color="auto"/>
            <w:left w:val="none" w:sz="0" w:space="0" w:color="auto"/>
            <w:bottom w:val="none" w:sz="0" w:space="0" w:color="auto"/>
            <w:right w:val="none" w:sz="0" w:space="0" w:color="auto"/>
          </w:divBdr>
        </w:div>
        <w:div w:id="129714139">
          <w:marLeft w:val="640"/>
          <w:marRight w:val="0"/>
          <w:marTop w:val="0"/>
          <w:marBottom w:val="0"/>
          <w:divBdr>
            <w:top w:val="none" w:sz="0" w:space="0" w:color="auto"/>
            <w:left w:val="none" w:sz="0" w:space="0" w:color="auto"/>
            <w:bottom w:val="none" w:sz="0" w:space="0" w:color="auto"/>
            <w:right w:val="none" w:sz="0" w:space="0" w:color="auto"/>
          </w:divBdr>
        </w:div>
        <w:div w:id="130753985">
          <w:marLeft w:val="640"/>
          <w:marRight w:val="0"/>
          <w:marTop w:val="0"/>
          <w:marBottom w:val="0"/>
          <w:divBdr>
            <w:top w:val="none" w:sz="0" w:space="0" w:color="auto"/>
            <w:left w:val="none" w:sz="0" w:space="0" w:color="auto"/>
            <w:bottom w:val="none" w:sz="0" w:space="0" w:color="auto"/>
            <w:right w:val="none" w:sz="0" w:space="0" w:color="auto"/>
          </w:divBdr>
        </w:div>
        <w:div w:id="149029418">
          <w:marLeft w:val="640"/>
          <w:marRight w:val="0"/>
          <w:marTop w:val="0"/>
          <w:marBottom w:val="0"/>
          <w:divBdr>
            <w:top w:val="none" w:sz="0" w:space="0" w:color="auto"/>
            <w:left w:val="none" w:sz="0" w:space="0" w:color="auto"/>
            <w:bottom w:val="none" w:sz="0" w:space="0" w:color="auto"/>
            <w:right w:val="none" w:sz="0" w:space="0" w:color="auto"/>
          </w:divBdr>
        </w:div>
        <w:div w:id="149753983">
          <w:marLeft w:val="640"/>
          <w:marRight w:val="0"/>
          <w:marTop w:val="0"/>
          <w:marBottom w:val="0"/>
          <w:divBdr>
            <w:top w:val="none" w:sz="0" w:space="0" w:color="auto"/>
            <w:left w:val="none" w:sz="0" w:space="0" w:color="auto"/>
            <w:bottom w:val="none" w:sz="0" w:space="0" w:color="auto"/>
            <w:right w:val="none" w:sz="0" w:space="0" w:color="auto"/>
          </w:divBdr>
        </w:div>
        <w:div w:id="152262983">
          <w:marLeft w:val="640"/>
          <w:marRight w:val="0"/>
          <w:marTop w:val="0"/>
          <w:marBottom w:val="0"/>
          <w:divBdr>
            <w:top w:val="none" w:sz="0" w:space="0" w:color="auto"/>
            <w:left w:val="none" w:sz="0" w:space="0" w:color="auto"/>
            <w:bottom w:val="none" w:sz="0" w:space="0" w:color="auto"/>
            <w:right w:val="none" w:sz="0" w:space="0" w:color="auto"/>
          </w:divBdr>
        </w:div>
        <w:div w:id="155413894">
          <w:marLeft w:val="640"/>
          <w:marRight w:val="0"/>
          <w:marTop w:val="0"/>
          <w:marBottom w:val="0"/>
          <w:divBdr>
            <w:top w:val="none" w:sz="0" w:space="0" w:color="auto"/>
            <w:left w:val="none" w:sz="0" w:space="0" w:color="auto"/>
            <w:bottom w:val="none" w:sz="0" w:space="0" w:color="auto"/>
            <w:right w:val="none" w:sz="0" w:space="0" w:color="auto"/>
          </w:divBdr>
        </w:div>
        <w:div w:id="193346743">
          <w:marLeft w:val="640"/>
          <w:marRight w:val="0"/>
          <w:marTop w:val="0"/>
          <w:marBottom w:val="0"/>
          <w:divBdr>
            <w:top w:val="none" w:sz="0" w:space="0" w:color="auto"/>
            <w:left w:val="none" w:sz="0" w:space="0" w:color="auto"/>
            <w:bottom w:val="none" w:sz="0" w:space="0" w:color="auto"/>
            <w:right w:val="none" w:sz="0" w:space="0" w:color="auto"/>
          </w:divBdr>
        </w:div>
        <w:div w:id="202836418">
          <w:marLeft w:val="640"/>
          <w:marRight w:val="0"/>
          <w:marTop w:val="0"/>
          <w:marBottom w:val="0"/>
          <w:divBdr>
            <w:top w:val="none" w:sz="0" w:space="0" w:color="auto"/>
            <w:left w:val="none" w:sz="0" w:space="0" w:color="auto"/>
            <w:bottom w:val="none" w:sz="0" w:space="0" w:color="auto"/>
            <w:right w:val="none" w:sz="0" w:space="0" w:color="auto"/>
          </w:divBdr>
        </w:div>
        <w:div w:id="203642869">
          <w:marLeft w:val="640"/>
          <w:marRight w:val="0"/>
          <w:marTop w:val="0"/>
          <w:marBottom w:val="0"/>
          <w:divBdr>
            <w:top w:val="none" w:sz="0" w:space="0" w:color="auto"/>
            <w:left w:val="none" w:sz="0" w:space="0" w:color="auto"/>
            <w:bottom w:val="none" w:sz="0" w:space="0" w:color="auto"/>
            <w:right w:val="none" w:sz="0" w:space="0" w:color="auto"/>
          </w:divBdr>
        </w:div>
        <w:div w:id="223369638">
          <w:marLeft w:val="640"/>
          <w:marRight w:val="0"/>
          <w:marTop w:val="0"/>
          <w:marBottom w:val="0"/>
          <w:divBdr>
            <w:top w:val="none" w:sz="0" w:space="0" w:color="auto"/>
            <w:left w:val="none" w:sz="0" w:space="0" w:color="auto"/>
            <w:bottom w:val="none" w:sz="0" w:space="0" w:color="auto"/>
            <w:right w:val="none" w:sz="0" w:space="0" w:color="auto"/>
          </w:divBdr>
        </w:div>
        <w:div w:id="232011589">
          <w:marLeft w:val="640"/>
          <w:marRight w:val="0"/>
          <w:marTop w:val="0"/>
          <w:marBottom w:val="0"/>
          <w:divBdr>
            <w:top w:val="none" w:sz="0" w:space="0" w:color="auto"/>
            <w:left w:val="none" w:sz="0" w:space="0" w:color="auto"/>
            <w:bottom w:val="none" w:sz="0" w:space="0" w:color="auto"/>
            <w:right w:val="none" w:sz="0" w:space="0" w:color="auto"/>
          </w:divBdr>
        </w:div>
        <w:div w:id="238057538">
          <w:marLeft w:val="640"/>
          <w:marRight w:val="0"/>
          <w:marTop w:val="0"/>
          <w:marBottom w:val="0"/>
          <w:divBdr>
            <w:top w:val="none" w:sz="0" w:space="0" w:color="auto"/>
            <w:left w:val="none" w:sz="0" w:space="0" w:color="auto"/>
            <w:bottom w:val="none" w:sz="0" w:space="0" w:color="auto"/>
            <w:right w:val="none" w:sz="0" w:space="0" w:color="auto"/>
          </w:divBdr>
        </w:div>
        <w:div w:id="248202704">
          <w:marLeft w:val="640"/>
          <w:marRight w:val="0"/>
          <w:marTop w:val="0"/>
          <w:marBottom w:val="0"/>
          <w:divBdr>
            <w:top w:val="none" w:sz="0" w:space="0" w:color="auto"/>
            <w:left w:val="none" w:sz="0" w:space="0" w:color="auto"/>
            <w:bottom w:val="none" w:sz="0" w:space="0" w:color="auto"/>
            <w:right w:val="none" w:sz="0" w:space="0" w:color="auto"/>
          </w:divBdr>
        </w:div>
        <w:div w:id="264923663">
          <w:marLeft w:val="640"/>
          <w:marRight w:val="0"/>
          <w:marTop w:val="0"/>
          <w:marBottom w:val="0"/>
          <w:divBdr>
            <w:top w:val="none" w:sz="0" w:space="0" w:color="auto"/>
            <w:left w:val="none" w:sz="0" w:space="0" w:color="auto"/>
            <w:bottom w:val="none" w:sz="0" w:space="0" w:color="auto"/>
            <w:right w:val="none" w:sz="0" w:space="0" w:color="auto"/>
          </w:divBdr>
        </w:div>
        <w:div w:id="269317967">
          <w:marLeft w:val="640"/>
          <w:marRight w:val="0"/>
          <w:marTop w:val="0"/>
          <w:marBottom w:val="0"/>
          <w:divBdr>
            <w:top w:val="none" w:sz="0" w:space="0" w:color="auto"/>
            <w:left w:val="none" w:sz="0" w:space="0" w:color="auto"/>
            <w:bottom w:val="none" w:sz="0" w:space="0" w:color="auto"/>
            <w:right w:val="none" w:sz="0" w:space="0" w:color="auto"/>
          </w:divBdr>
        </w:div>
        <w:div w:id="293220567">
          <w:marLeft w:val="640"/>
          <w:marRight w:val="0"/>
          <w:marTop w:val="0"/>
          <w:marBottom w:val="0"/>
          <w:divBdr>
            <w:top w:val="none" w:sz="0" w:space="0" w:color="auto"/>
            <w:left w:val="none" w:sz="0" w:space="0" w:color="auto"/>
            <w:bottom w:val="none" w:sz="0" w:space="0" w:color="auto"/>
            <w:right w:val="none" w:sz="0" w:space="0" w:color="auto"/>
          </w:divBdr>
        </w:div>
        <w:div w:id="310407384">
          <w:marLeft w:val="640"/>
          <w:marRight w:val="0"/>
          <w:marTop w:val="0"/>
          <w:marBottom w:val="0"/>
          <w:divBdr>
            <w:top w:val="none" w:sz="0" w:space="0" w:color="auto"/>
            <w:left w:val="none" w:sz="0" w:space="0" w:color="auto"/>
            <w:bottom w:val="none" w:sz="0" w:space="0" w:color="auto"/>
            <w:right w:val="none" w:sz="0" w:space="0" w:color="auto"/>
          </w:divBdr>
        </w:div>
        <w:div w:id="320620978">
          <w:marLeft w:val="640"/>
          <w:marRight w:val="0"/>
          <w:marTop w:val="0"/>
          <w:marBottom w:val="0"/>
          <w:divBdr>
            <w:top w:val="none" w:sz="0" w:space="0" w:color="auto"/>
            <w:left w:val="none" w:sz="0" w:space="0" w:color="auto"/>
            <w:bottom w:val="none" w:sz="0" w:space="0" w:color="auto"/>
            <w:right w:val="none" w:sz="0" w:space="0" w:color="auto"/>
          </w:divBdr>
        </w:div>
        <w:div w:id="321936789">
          <w:marLeft w:val="640"/>
          <w:marRight w:val="0"/>
          <w:marTop w:val="0"/>
          <w:marBottom w:val="0"/>
          <w:divBdr>
            <w:top w:val="none" w:sz="0" w:space="0" w:color="auto"/>
            <w:left w:val="none" w:sz="0" w:space="0" w:color="auto"/>
            <w:bottom w:val="none" w:sz="0" w:space="0" w:color="auto"/>
            <w:right w:val="none" w:sz="0" w:space="0" w:color="auto"/>
          </w:divBdr>
        </w:div>
        <w:div w:id="343285329">
          <w:marLeft w:val="640"/>
          <w:marRight w:val="0"/>
          <w:marTop w:val="0"/>
          <w:marBottom w:val="0"/>
          <w:divBdr>
            <w:top w:val="none" w:sz="0" w:space="0" w:color="auto"/>
            <w:left w:val="none" w:sz="0" w:space="0" w:color="auto"/>
            <w:bottom w:val="none" w:sz="0" w:space="0" w:color="auto"/>
            <w:right w:val="none" w:sz="0" w:space="0" w:color="auto"/>
          </w:divBdr>
        </w:div>
        <w:div w:id="352926836">
          <w:marLeft w:val="640"/>
          <w:marRight w:val="0"/>
          <w:marTop w:val="0"/>
          <w:marBottom w:val="0"/>
          <w:divBdr>
            <w:top w:val="none" w:sz="0" w:space="0" w:color="auto"/>
            <w:left w:val="none" w:sz="0" w:space="0" w:color="auto"/>
            <w:bottom w:val="none" w:sz="0" w:space="0" w:color="auto"/>
            <w:right w:val="none" w:sz="0" w:space="0" w:color="auto"/>
          </w:divBdr>
        </w:div>
        <w:div w:id="366562358">
          <w:marLeft w:val="640"/>
          <w:marRight w:val="0"/>
          <w:marTop w:val="0"/>
          <w:marBottom w:val="0"/>
          <w:divBdr>
            <w:top w:val="none" w:sz="0" w:space="0" w:color="auto"/>
            <w:left w:val="none" w:sz="0" w:space="0" w:color="auto"/>
            <w:bottom w:val="none" w:sz="0" w:space="0" w:color="auto"/>
            <w:right w:val="none" w:sz="0" w:space="0" w:color="auto"/>
          </w:divBdr>
        </w:div>
        <w:div w:id="368578296">
          <w:marLeft w:val="640"/>
          <w:marRight w:val="0"/>
          <w:marTop w:val="0"/>
          <w:marBottom w:val="0"/>
          <w:divBdr>
            <w:top w:val="none" w:sz="0" w:space="0" w:color="auto"/>
            <w:left w:val="none" w:sz="0" w:space="0" w:color="auto"/>
            <w:bottom w:val="none" w:sz="0" w:space="0" w:color="auto"/>
            <w:right w:val="none" w:sz="0" w:space="0" w:color="auto"/>
          </w:divBdr>
        </w:div>
        <w:div w:id="401222928">
          <w:marLeft w:val="640"/>
          <w:marRight w:val="0"/>
          <w:marTop w:val="0"/>
          <w:marBottom w:val="0"/>
          <w:divBdr>
            <w:top w:val="none" w:sz="0" w:space="0" w:color="auto"/>
            <w:left w:val="none" w:sz="0" w:space="0" w:color="auto"/>
            <w:bottom w:val="none" w:sz="0" w:space="0" w:color="auto"/>
            <w:right w:val="none" w:sz="0" w:space="0" w:color="auto"/>
          </w:divBdr>
        </w:div>
        <w:div w:id="415715657">
          <w:marLeft w:val="640"/>
          <w:marRight w:val="0"/>
          <w:marTop w:val="0"/>
          <w:marBottom w:val="0"/>
          <w:divBdr>
            <w:top w:val="none" w:sz="0" w:space="0" w:color="auto"/>
            <w:left w:val="none" w:sz="0" w:space="0" w:color="auto"/>
            <w:bottom w:val="none" w:sz="0" w:space="0" w:color="auto"/>
            <w:right w:val="none" w:sz="0" w:space="0" w:color="auto"/>
          </w:divBdr>
        </w:div>
        <w:div w:id="426656610">
          <w:marLeft w:val="640"/>
          <w:marRight w:val="0"/>
          <w:marTop w:val="0"/>
          <w:marBottom w:val="0"/>
          <w:divBdr>
            <w:top w:val="none" w:sz="0" w:space="0" w:color="auto"/>
            <w:left w:val="none" w:sz="0" w:space="0" w:color="auto"/>
            <w:bottom w:val="none" w:sz="0" w:space="0" w:color="auto"/>
            <w:right w:val="none" w:sz="0" w:space="0" w:color="auto"/>
          </w:divBdr>
        </w:div>
        <w:div w:id="429131859">
          <w:marLeft w:val="640"/>
          <w:marRight w:val="0"/>
          <w:marTop w:val="0"/>
          <w:marBottom w:val="0"/>
          <w:divBdr>
            <w:top w:val="none" w:sz="0" w:space="0" w:color="auto"/>
            <w:left w:val="none" w:sz="0" w:space="0" w:color="auto"/>
            <w:bottom w:val="none" w:sz="0" w:space="0" w:color="auto"/>
            <w:right w:val="none" w:sz="0" w:space="0" w:color="auto"/>
          </w:divBdr>
        </w:div>
        <w:div w:id="434251400">
          <w:marLeft w:val="640"/>
          <w:marRight w:val="0"/>
          <w:marTop w:val="0"/>
          <w:marBottom w:val="0"/>
          <w:divBdr>
            <w:top w:val="none" w:sz="0" w:space="0" w:color="auto"/>
            <w:left w:val="none" w:sz="0" w:space="0" w:color="auto"/>
            <w:bottom w:val="none" w:sz="0" w:space="0" w:color="auto"/>
            <w:right w:val="none" w:sz="0" w:space="0" w:color="auto"/>
          </w:divBdr>
        </w:div>
      </w:divsChild>
    </w:div>
    <w:div w:id="7024527">
      <w:bodyDiv w:val="1"/>
      <w:marLeft w:val="0"/>
      <w:marRight w:val="0"/>
      <w:marTop w:val="0"/>
      <w:marBottom w:val="0"/>
      <w:divBdr>
        <w:top w:val="none" w:sz="0" w:space="0" w:color="auto"/>
        <w:left w:val="none" w:sz="0" w:space="0" w:color="auto"/>
        <w:bottom w:val="none" w:sz="0" w:space="0" w:color="auto"/>
        <w:right w:val="none" w:sz="0" w:space="0" w:color="auto"/>
      </w:divBdr>
      <w:divsChild>
        <w:div w:id="8604050">
          <w:marLeft w:val="640"/>
          <w:marRight w:val="0"/>
          <w:marTop w:val="0"/>
          <w:marBottom w:val="0"/>
          <w:divBdr>
            <w:top w:val="none" w:sz="0" w:space="0" w:color="auto"/>
            <w:left w:val="none" w:sz="0" w:space="0" w:color="auto"/>
            <w:bottom w:val="none" w:sz="0" w:space="0" w:color="auto"/>
            <w:right w:val="none" w:sz="0" w:space="0" w:color="auto"/>
          </w:divBdr>
        </w:div>
        <w:div w:id="67264002">
          <w:marLeft w:val="640"/>
          <w:marRight w:val="0"/>
          <w:marTop w:val="0"/>
          <w:marBottom w:val="0"/>
          <w:divBdr>
            <w:top w:val="none" w:sz="0" w:space="0" w:color="auto"/>
            <w:left w:val="none" w:sz="0" w:space="0" w:color="auto"/>
            <w:bottom w:val="none" w:sz="0" w:space="0" w:color="auto"/>
            <w:right w:val="none" w:sz="0" w:space="0" w:color="auto"/>
          </w:divBdr>
        </w:div>
        <w:div w:id="75713226">
          <w:marLeft w:val="640"/>
          <w:marRight w:val="0"/>
          <w:marTop w:val="0"/>
          <w:marBottom w:val="0"/>
          <w:divBdr>
            <w:top w:val="none" w:sz="0" w:space="0" w:color="auto"/>
            <w:left w:val="none" w:sz="0" w:space="0" w:color="auto"/>
            <w:bottom w:val="none" w:sz="0" w:space="0" w:color="auto"/>
            <w:right w:val="none" w:sz="0" w:space="0" w:color="auto"/>
          </w:divBdr>
        </w:div>
        <w:div w:id="84151111">
          <w:marLeft w:val="640"/>
          <w:marRight w:val="0"/>
          <w:marTop w:val="0"/>
          <w:marBottom w:val="0"/>
          <w:divBdr>
            <w:top w:val="none" w:sz="0" w:space="0" w:color="auto"/>
            <w:left w:val="none" w:sz="0" w:space="0" w:color="auto"/>
            <w:bottom w:val="none" w:sz="0" w:space="0" w:color="auto"/>
            <w:right w:val="none" w:sz="0" w:space="0" w:color="auto"/>
          </w:divBdr>
        </w:div>
        <w:div w:id="85277037">
          <w:marLeft w:val="640"/>
          <w:marRight w:val="0"/>
          <w:marTop w:val="0"/>
          <w:marBottom w:val="0"/>
          <w:divBdr>
            <w:top w:val="none" w:sz="0" w:space="0" w:color="auto"/>
            <w:left w:val="none" w:sz="0" w:space="0" w:color="auto"/>
            <w:bottom w:val="none" w:sz="0" w:space="0" w:color="auto"/>
            <w:right w:val="none" w:sz="0" w:space="0" w:color="auto"/>
          </w:divBdr>
        </w:div>
        <w:div w:id="87969839">
          <w:marLeft w:val="640"/>
          <w:marRight w:val="0"/>
          <w:marTop w:val="0"/>
          <w:marBottom w:val="0"/>
          <w:divBdr>
            <w:top w:val="none" w:sz="0" w:space="0" w:color="auto"/>
            <w:left w:val="none" w:sz="0" w:space="0" w:color="auto"/>
            <w:bottom w:val="none" w:sz="0" w:space="0" w:color="auto"/>
            <w:right w:val="none" w:sz="0" w:space="0" w:color="auto"/>
          </w:divBdr>
        </w:div>
        <w:div w:id="92408545">
          <w:marLeft w:val="640"/>
          <w:marRight w:val="0"/>
          <w:marTop w:val="0"/>
          <w:marBottom w:val="0"/>
          <w:divBdr>
            <w:top w:val="none" w:sz="0" w:space="0" w:color="auto"/>
            <w:left w:val="none" w:sz="0" w:space="0" w:color="auto"/>
            <w:bottom w:val="none" w:sz="0" w:space="0" w:color="auto"/>
            <w:right w:val="none" w:sz="0" w:space="0" w:color="auto"/>
          </w:divBdr>
        </w:div>
        <w:div w:id="97794105">
          <w:marLeft w:val="640"/>
          <w:marRight w:val="0"/>
          <w:marTop w:val="0"/>
          <w:marBottom w:val="0"/>
          <w:divBdr>
            <w:top w:val="none" w:sz="0" w:space="0" w:color="auto"/>
            <w:left w:val="none" w:sz="0" w:space="0" w:color="auto"/>
            <w:bottom w:val="none" w:sz="0" w:space="0" w:color="auto"/>
            <w:right w:val="none" w:sz="0" w:space="0" w:color="auto"/>
          </w:divBdr>
        </w:div>
        <w:div w:id="110704847">
          <w:marLeft w:val="640"/>
          <w:marRight w:val="0"/>
          <w:marTop w:val="0"/>
          <w:marBottom w:val="0"/>
          <w:divBdr>
            <w:top w:val="none" w:sz="0" w:space="0" w:color="auto"/>
            <w:left w:val="none" w:sz="0" w:space="0" w:color="auto"/>
            <w:bottom w:val="none" w:sz="0" w:space="0" w:color="auto"/>
            <w:right w:val="none" w:sz="0" w:space="0" w:color="auto"/>
          </w:divBdr>
        </w:div>
        <w:div w:id="111561755">
          <w:marLeft w:val="640"/>
          <w:marRight w:val="0"/>
          <w:marTop w:val="0"/>
          <w:marBottom w:val="0"/>
          <w:divBdr>
            <w:top w:val="none" w:sz="0" w:space="0" w:color="auto"/>
            <w:left w:val="none" w:sz="0" w:space="0" w:color="auto"/>
            <w:bottom w:val="none" w:sz="0" w:space="0" w:color="auto"/>
            <w:right w:val="none" w:sz="0" w:space="0" w:color="auto"/>
          </w:divBdr>
        </w:div>
        <w:div w:id="116873020">
          <w:marLeft w:val="640"/>
          <w:marRight w:val="0"/>
          <w:marTop w:val="0"/>
          <w:marBottom w:val="0"/>
          <w:divBdr>
            <w:top w:val="none" w:sz="0" w:space="0" w:color="auto"/>
            <w:left w:val="none" w:sz="0" w:space="0" w:color="auto"/>
            <w:bottom w:val="none" w:sz="0" w:space="0" w:color="auto"/>
            <w:right w:val="none" w:sz="0" w:space="0" w:color="auto"/>
          </w:divBdr>
        </w:div>
        <w:div w:id="130176263">
          <w:marLeft w:val="640"/>
          <w:marRight w:val="0"/>
          <w:marTop w:val="0"/>
          <w:marBottom w:val="0"/>
          <w:divBdr>
            <w:top w:val="none" w:sz="0" w:space="0" w:color="auto"/>
            <w:left w:val="none" w:sz="0" w:space="0" w:color="auto"/>
            <w:bottom w:val="none" w:sz="0" w:space="0" w:color="auto"/>
            <w:right w:val="none" w:sz="0" w:space="0" w:color="auto"/>
          </w:divBdr>
        </w:div>
        <w:div w:id="139621012">
          <w:marLeft w:val="640"/>
          <w:marRight w:val="0"/>
          <w:marTop w:val="0"/>
          <w:marBottom w:val="0"/>
          <w:divBdr>
            <w:top w:val="none" w:sz="0" w:space="0" w:color="auto"/>
            <w:left w:val="none" w:sz="0" w:space="0" w:color="auto"/>
            <w:bottom w:val="none" w:sz="0" w:space="0" w:color="auto"/>
            <w:right w:val="none" w:sz="0" w:space="0" w:color="auto"/>
          </w:divBdr>
        </w:div>
        <w:div w:id="140196501">
          <w:marLeft w:val="640"/>
          <w:marRight w:val="0"/>
          <w:marTop w:val="0"/>
          <w:marBottom w:val="0"/>
          <w:divBdr>
            <w:top w:val="none" w:sz="0" w:space="0" w:color="auto"/>
            <w:left w:val="none" w:sz="0" w:space="0" w:color="auto"/>
            <w:bottom w:val="none" w:sz="0" w:space="0" w:color="auto"/>
            <w:right w:val="none" w:sz="0" w:space="0" w:color="auto"/>
          </w:divBdr>
        </w:div>
        <w:div w:id="143936245">
          <w:marLeft w:val="640"/>
          <w:marRight w:val="0"/>
          <w:marTop w:val="0"/>
          <w:marBottom w:val="0"/>
          <w:divBdr>
            <w:top w:val="none" w:sz="0" w:space="0" w:color="auto"/>
            <w:left w:val="none" w:sz="0" w:space="0" w:color="auto"/>
            <w:bottom w:val="none" w:sz="0" w:space="0" w:color="auto"/>
            <w:right w:val="none" w:sz="0" w:space="0" w:color="auto"/>
          </w:divBdr>
        </w:div>
        <w:div w:id="146436330">
          <w:marLeft w:val="640"/>
          <w:marRight w:val="0"/>
          <w:marTop w:val="0"/>
          <w:marBottom w:val="0"/>
          <w:divBdr>
            <w:top w:val="none" w:sz="0" w:space="0" w:color="auto"/>
            <w:left w:val="none" w:sz="0" w:space="0" w:color="auto"/>
            <w:bottom w:val="none" w:sz="0" w:space="0" w:color="auto"/>
            <w:right w:val="none" w:sz="0" w:space="0" w:color="auto"/>
          </w:divBdr>
        </w:div>
        <w:div w:id="154146866">
          <w:marLeft w:val="640"/>
          <w:marRight w:val="0"/>
          <w:marTop w:val="0"/>
          <w:marBottom w:val="0"/>
          <w:divBdr>
            <w:top w:val="none" w:sz="0" w:space="0" w:color="auto"/>
            <w:left w:val="none" w:sz="0" w:space="0" w:color="auto"/>
            <w:bottom w:val="none" w:sz="0" w:space="0" w:color="auto"/>
            <w:right w:val="none" w:sz="0" w:space="0" w:color="auto"/>
          </w:divBdr>
        </w:div>
        <w:div w:id="175388409">
          <w:marLeft w:val="640"/>
          <w:marRight w:val="0"/>
          <w:marTop w:val="0"/>
          <w:marBottom w:val="0"/>
          <w:divBdr>
            <w:top w:val="none" w:sz="0" w:space="0" w:color="auto"/>
            <w:left w:val="none" w:sz="0" w:space="0" w:color="auto"/>
            <w:bottom w:val="none" w:sz="0" w:space="0" w:color="auto"/>
            <w:right w:val="none" w:sz="0" w:space="0" w:color="auto"/>
          </w:divBdr>
        </w:div>
        <w:div w:id="210043524">
          <w:marLeft w:val="640"/>
          <w:marRight w:val="0"/>
          <w:marTop w:val="0"/>
          <w:marBottom w:val="0"/>
          <w:divBdr>
            <w:top w:val="none" w:sz="0" w:space="0" w:color="auto"/>
            <w:left w:val="none" w:sz="0" w:space="0" w:color="auto"/>
            <w:bottom w:val="none" w:sz="0" w:space="0" w:color="auto"/>
            <w:right w:val="none" w:sz="0" w:space="0" w:color="auto"/>
          </w:divBdr>
        </w:div>
        <w:div w:id="222134001">
          <w:marLeft w:val="640"/>
          <w:marRight w:val="0"/>
          <w:marTop w:val="0"/>
          <w:marBottom w:val="0"/>
          <w:divBdr>
            <w:top w:val="none" w:sz="0" w:space="0" w:color="auto"/>
            <w:left w:val="none" w:sz="0" w:space="0" w:color="auto"/>
            <w:bottom w:val="none" w:sz="0" w:space="0" w:color="auto"/>
            <w:right w:val="none" w:sz="0" w:space="0" w:color="auto"/>
          </w:divBdr>
        </w:div>
        <w:div w:id="230623611">
          <w:marLeft w:val="640"/>
          <w:marRight w:val="0"/>
          <w:marTop w:val="0"/>
          <w:marBottom w:val="0"/>
          <w:divBdr>
            <w:top w:val="none" w:sz="0" w:space="0" w:color="auto"/>
            <w:left w:val="none" w:sz="0" w:space="0" w:color="auto"/>
            <w:bottom w:val="none" w:sz="0" w:space="0" w:color="auto"/>
            <w:right w:val="none" w:sz="0" w:space="0" w:color="auto"/>
          </w:divBdr>
        </w:div>
        <w:div w:id="263465791">
          <w:marLeft w:val="640"/>
          <w:marRight w:val="0"/>
          <w:marTop w:val="0"/>
          <w:marBottom w:val="0"/>
          <w:divBdr>
            <w:top w:val="none" w:sz="0" w:space="0" w:color="auto"/>
            <w:left w:val="none" w:sz="0" w:space="0" w:color="auto"/>
            <w:bottom w:val="none" w:sz="0" w:space="0" w:color="auto"/>
            <w:right w:val="none" w:sz="0" w:space="0" w:color="auto"/>
          </w:divBdr>
        </w:div>
        <w:div w:id="271131426">
          <w:marLeft w:val="640"/>
          <w:marRight w:val="0"/>
          <w:marTop w:val="0"/>
          <w:marBottom w:val="0"/>
          <w:divBdr>
            <w:top w:val="none" w:sz="0" w:space="0" w:color="auto"/>
            <w:left w:val="none" w:sz="0" w:space="0" w:color="auto"/>
            <w:bottom w:val="none" w:sz="0" w:space="0" w:color="auto"/>
            <w:right w:val="none" w:sz="0" w:space="0" w:color="auto"/>
          </w:divBdr>
        </w:div>
        <w:div w:id="275672195">
          <w:marLeft w:val="640"/>
          <w:marRight w:val="0"/>
          <w:marTop w:val="0"/>
          <w:marBottom w:val="0"/>
          <w:divBdr>
            <w:top w:val="none" w:sz="0" w:space="0" w:color="auto"/>
            <w:left w:val="none" w:sz="0" w:space="0" w:color="auto"/>
            <w:bottom w:val="none" w:sz="0" w:space="0" w:color="auto"/>
            <w:right w:val="none" w:sz="0" w:space="0" w:color="auto"/>
          </w:divBdr>
        </w:div>
        <w:div w:id="301694737">
          <w:marLeft w:val="640"/>
          <w:marRight w:val="0"/>
          <w:marTop w:val="0"/>
          <w:marBottom w:val="0"/>
          <w:divBdr>
            <w:top w:val="none" w:sz="0" w:space="0" w:color="auto"/>
            <w:left w:val="none" w:sz="0" w:space="0" w:color="auto"/>
            <w:bottom w:val="none" w:sz="0" w:space="0" w:color="auto"/>
            <w:right w:val="none" w:sz="0" w:space="0" w:color="auto"/>
          </w:divBdr>
        </w:div>
        <w:div w:id="303657486">
          <w:marLeft w:val="640"/>
          <w:marRight w:val="0"/>
          <w:marTop w:val="0"/>
          <w:marBottom w:val="0"/>
          <w:divBdr>
            <w:top w:val="none" w:sz="0" w:space="0" w:color="auto"/>
            <w:left w:val="none" w:sz="0" w:space="0" w:color="auto"/>
            <w:bottom w:val="none" w:sz="0" w:space="0" w:color="auto"/>
            <w:right w:val="none" w:sz="0" w:space="0" w:color="auto"/>
          </w:divBdr>
        </w:div>
        <w:div w:id="318119025">
          <w:marLeft w:val="640"/>
          <w:marRight w:val="0"/>
          <w:marTop w:val="0"/>
          <w:marBottom w:val="0"/>
          <w:divBdr>
            <w:top w:val="none" w:sz="0" w:space="0" w:color="auto"/>
            <w:left w:val="none" w:sz="0" w:space="0" w:color="auto"/>
            <w:bottom w:val="none" w:sz="0" w:space="0" w:color="auto"/>
            <w:right w:val="none" w:sz="0" w:space="0" w:color="auto"/>
          </w:divBdr>
        </w:div>
        <w:div w:id="357201572">
          <w:marLeft w:val="640"/>
          <w:marRight w:val="0"/>
          <w:marTop w:val="0"/>
          <w:marBottom w:val="0"/>
          <w:divBdr>
            <w:top w:val="none" w:sz="0" w:space="0" w:color="auto"/>
            <w:left w:val="none" w:sz="0" w:space="0" w:color="auto"/>
            <w:bottom w:val="none" w:sz="0" w:space="0" w:color="auto"/>
            <w:right w:val="none" w:sz="0" w:space="0" w:color="auto"/>
          </w:divBdr>
        </w:div>
        <w:div w:id="371420100">
          <w:marLeft w:val="640"/>
          <w:marRight w:val="0"/>
          <w:marTop w:val="0"/>
          <w:marBottom w:val="0"/>
          <w:divBdr>
            <w:top w:val="none" w:sz="0" w:space="0" w:color="auto"/>
            <w:left w:val="none" w:sz="0" w:space="0" w:color="auto"/>
            <w:bottom w:val="none" w:sz="0" w:space="0" w:color="auto"/>
            <w:right w:val="none" w:sz="0" w:space="0" w:color="auto"/>
          </w:divBdr>
        </w:div>
        <w:div w:id="401029711">
          <w:marLeft w:val="640"/>
          <w:marRight w:val="0"/>
          <w:marTop w:val="0"/>
          <w:marBottom w:val="0"/>
          <w:divBdr>
            <w:top w:val="none" w:sz="0" w:space="0" w:color="auto"/>
            <w:left w:val="none" w:sz="0" w:space="0" w:color="auto"/>
            <w:bottom w:val="none" w:sz="0" w:space="0" w:color="auto"/>
            <w:right w:val="none" w:sz="0" w:space="0" w:color="auto"/>
          </w:divBdr>
        </w:div>
        <w:div w:id="406652338">
          <w:marLeft w:val="640"/>
          <w:marRight w:val="0"/>
          <w:marTop w:val="0"/>
          <w:marBottom w:val="0"/>
          <w:divBdr>
            <w:top w:val="none" w:sz="0" w:space="0" w:color="auto"/>
            <w:left w:val="none" w:sz="0" w:space="0" w:color="auto"/>
            <w:bottom w:val="none" w:sz="0" w:space="0" w:color="auto"/>
            <w:right w:val="none" w:sz="0" w:space="0" w:color="auto"/>
          </w:divBdr>
        </w:div>
        <w:div w:id="412700068">
          <w:marLeft w:val="640"/>
          <w:marRight w:val="0"/>
          <w:marTop w:val="0"/>
          <w:marBottom w:val="0"/>
          <w:divBdr>
            <w:top w:val="none" w:sz="0" w:space="0" w:color="auto"/>
            <w:left w:val="none" w:sz="0" w:space="0" w:color="auto"/>
            <w:bottom w:val="none" w:sz="0" w:space="0" w:color="auto"/>
            <w:right w:val="none" w:sz="0" w:space="0" w:color="auto"/>
          </w:divBdr>
        </w:div>
        <w:div w:id="424688076">
          <w:marLeft w:val="640"/>
          <w:marRight w:val="0"/>
          <w:marTop w:val="0"/>
          <w:marBottom w:val="0"/>
          <w:divBdr>
            <w:top w:val="none" w:sz="0" w:space="0" w:color="auto"/>
            <w:left w:val="none" w:sz="0" w:space="0" w:color="auto"/>
            <w:bottom w:val="none" w:sz="0" w:space="0" w:color="auto"/>
            <w:right w:val="none" w:sz="0" w:space="0" w:color="auto"/>
          </w:divBdr>
        </w:div>
        <w:div w:id="438642561">
          <w:marLeft w:val="640"/>
          <w:marRight w:val="0"/>
          <w:marTop w:val="0"/>
          <w:marBottom w:val="0"/>
          <w:divBdr>
            <w:top w:val="none" w:sz="0" w:space="0" w:color="auto"/>
            <w:left w:val="none" w:sz="0" w:space="0" w:color="auto"/>
            <w:bottom w:val="none" w:sz="0" w:space="0" w:color="auto"/>
            <w:right w:val="none" w:sz="0" w:space="0" w:color="auto"/>
          </w:divBdr>
        </w:div>
      </w:divsChild>
    </w:div>
    <w:div w:id="7173327">
      <w:bodyDiv w:val="1"/>
      <w:marLeft w:val="0"/>
      <w:marRight w:val="0"/>
      <w:marTop w:val="0"/>
      <w:marBottom w:val="0"/>
      <w:divBdr>
        <w:top w:val="none" w:sz="0" w:space="0" w:color="auto"/>
        <w:left w:val="none" w:sz="0" w:space="0" w:color="auto"/>
        <w:bottom w:val="none" w:sz="0" w:space="0" w:color="auto"/>
        <w:right w:val="none" w:sz="0" w:space="0" w:color="auto"/>
      </w:divBdr>
    </w:div>
    <w:div w:id="7685480">
      <w:bodyDiv w:val="1"/>
      <w:marLeft w:val="0"/>
      <w:marRight w:val="0"/>
      <w:marTop w:val="0"/>
      <w:marBottom w:val="0"/>
      <w:divBdr>
        <w:top w:val="none" w:sz="0" w:space="0" w:color="auto"/>
        <w:left w:val="none" w:sz="0" w:space="0" w:color="auto"/>
        <w:bottom w:val="none" w:sz="0" w:space="0" w:color="auto"/>
        <w:right w:val="none" w:sz="0" w:space="0" w:color="auto"/>
      </w:divBdr>
    </w:div>
    <w:div w:id="8025376">
      <w:bodyDiv w:val="1"/>
      <w:marLeft w:val="0"/>
      <w:marRight w:val="0"/>
      <w:marTop w:val="0"/>
      <w:marBottom w:val="0"/>
      <w:divBdr>
        <w:top w:val="none" w:sz="0" w:space="0" w:color="auto"/>
        <w:left w:val="none" w:sz="0" w:space="0" w:color="auto"/>
        <w:bottom w:val="none" w:sz="0" w:space="0" w:color="auto"/>
        <w:right w:val="none" w:sz="0" w:space="0" w:color="auto"/>
      </w:divBdr>
    </w:div>
    <w:div w:id="8265897">
      <w:bodyDiv w:val="1"/>
      <w:marLeft w:val="0"/>
      <w:marRight w:val="0"/>
      <w:marTop w:val="0"/>
      <w:marBottom w:val="0"/>
      <w:divBdr>
        <w:top w:val="none" w:sz="0" w:space="0" w:color="auto"/>
        <w:left w:val="none" w:sz="0" w:space="0" w:color="auto"/>
        <w:bottom w:val="none" w:sz="0" w:space="0" w:color="auto"/>
        <w:right w:val="none" w:sz="0" w:space="0" w:color="auto"/>
      </w:divBdr>
      <w:divsChild>
        <w:div w:id="19475451">
          <w:marLeft w:val="640"/>
          <w:marRight w:val="0"/>
          <w:marTop w:val="0"/>
          <w:marBottom w:val="0"/>
          <w:divBdr>
            <w:top w:val="none" w:sz="0" w:space="0" w:color="auto"/>
            <w:left w:val="none" w:sz="0" w:space="0" w:color="auto"/>
            <w:bottom w:val="none" w:sz="0" w:space="0" w:color="auto"/>
            <w:right w:val="none" w:sz="0" w:space="0" w:color="auto"/>
          </w:divBdr>
        </w:div>
        <w:div w:id="19744661">
          <w:marLeft w:val="640"/>
          <w:marRight w:val="0"/>
          <w:marTop w:val="0"/>
          <w:marBottom w:val="0"/>
          <w:divBdr>
            <w:top w:val="none" w:sz="0" w:space="0" w:color="auto"/>
            <w:left w:val="none" w:sz="0" w:space="0" w:color="auto"/>
            <w:bottom w:val="none" w:sz="0" w:space="0" w:color="auto"/>
            <w:right w:val="none" w:sz="0" w:space="0" w:color="auto"/>
          </w:divBdr>
        </w:div>
        <w:div w:id="147208552">
          <w:marLeft w:val="640"/>
          <w:marRight w:val="0"/>
          <w:marTop w:val="0"/>
          <w:marBottom w:val="0"/>
          <w:divBdr>
            <w:top w:val="none" w:sz="0" w:space="0" w:color="auto"/>
            <w:left w:val="none" w:sz="0" w:space="0" w:color="auto"/>
            <w:bottom w:val="none" w:sz="0" w:space="0" w:color="auto"/>
            <w:right w:val="none" w:sz="0" w:space="0" w:color="auto"/>
          </w:divBdr>
        </w:div>
        <w:div w:id="179394600">
          <w:marLeft w:val="640"/>
          <w:marRight w:val="0"/>
          <w:marTop w:val="0"/>
          <w:marBottom w:val="0"/>
          <w:divBdr>
            <w:top w:val="none" w:sz="0" w:space="0" w:color="auto"/>
            <w:left w:val="none" w:sz="0" w:space="0" w:color="auto"/>
            <w:bottom w:val="none" w:sz="0" w:space="0" w:color="auto"/>
            <w:right w:val="none" w:sz="0" w:space="0" w:color="auto"/>
          </w:divBdr>
        </w:div>
        <w:div w:id="184247580">
          <w:marLeft w:val="640"/>
          <w:marRight w:val="0"/>
          <w:marTop w:val="0"/>
          <w:marBottom w:val="0"/>
          <w:divBdr>
            <w:top w:val="none" w:sz="0" w:space="0" w:color="auto"/>
            <w:left w:val="none" w:sz="0" w:space="0" w:color="auto"/>
            <w:bottom w:val="none" w:sz="0" w:space="0" w:color="auto"/>
            <w:right w:val="none" w:sz="0" w:space="0" w:color="auto"/>
          </w:divBdr>
        </w:div>
        <w:div w:id="234125566">
          <w:marLeft w:val="640"/>
          <w:marRight w:val="0"/>
          <w:marTop w:val="0"/>
          <w:marBottom w:val="0"/>
          <w:divBdr>
            <w:top w:val="none" w:sz="0" w:space="0" w:color="auto"/>
            <w:left w:val="none" w:sz="0" w:space="0" w:color="auto"/>
            <w:bottom w:val="none" w:sz="0" w:space="0" w:color="auto"/>
            <w:right w:val="none" w:sz="0" w:space="0" w:color="auto"/>
          </w:divBdr>
        </w:div>
        <w:div w:id="243417943">
          <w:marLeft w:val="640"/>
          <w:marRight w:val="0"/>
          <w:marTop w:val="0"/>
          <w:marBottom w:val="0"/>
          <w:divBdr>
            <w:top w:val="none" w:sz="0" w:space="0" w:color="auto"/>
            <w:left w:val="none" w:sz="0" w:space="0" w:color="auto"/>
            <w:bottom w:val="none" w:sz="0" w:space="0" w:color="auto"/>
            <w:right w:val="none" w:sz="0" w:space="0" w:color="auto"/>
          </w:divBdr>
        </w:div>
        <w:div w:id="348800777">
          <w:marLeft w:val="640"/>
          <w:marRight w:val="0"/>
          <w:marTop w:val="0"/>
          <w:marBottom w:val="0"/>
          <w:divBdr>
            <w:top w:val="none" w:sz="0" w:space="0" w:color="auto"/>
            <w:left w:val="none" w:sz="0" w:space="0" w:color="auto"/>
            <w:bottom w:val="none" w:sz="0" w:space="0" w:color="auto"/>
            <w:right w:val="none" w:sz="0" w:space="0" w:color="auto"/>
          </w:divBdr>
        </w:div>
      </w:divsChild>
    </w:div>
    <w:div w:id="8408381">
      <w:bodyDiv w:val="1"/>
      <w:marLeft w:val="0"/>
      <w:marRight w:val="0"/>
      <w:marTop w:val="0"/>
      <w:marBottom w:val="0"/>
      <w:divBdr>
        <w:top w:val="none" w:sz="0" w:space="0" w:color="auto"/>
        <w:left w:val="none" w:sz="0" w:space="0" w:color="auto"/>
        <w:bottom w:val="none" w:sz="0" w:space="0" w:color="auto"/>
        <w:right w:val="none" w:sz="0" w:space="0" w:color="auto"/>
      </w:divBdr>
      <w:divsChild>
        <w:div w:id="4405069">
          <w:marLeft w:val="640"/>
          <w:marRight w:val="0"/>
          <w:marTop w:val="0"/>
          <w:marBottom w:val="0"/>
          <w:divBdr>
            <w:top w:val="none" w:sz="0" w:space="0" w:color="auto"/>
            <w:left w:val="none" w:sz="0" w:space="0" w:color="auto"/>
            <w:bottom w:val="none" w:sz="0" w:space="0" w:color="auto"/>
            <w:right w:val="none" w:sz="0" w:space="0" w:color="auto"/>
          </w:divBdr>
        </w:div>
        <w:div w:id="5911891">
          <w:marLeft w:val="640"/>
          <w:marRight w:val="0"/>
          <w:marTop w:val="0"/>
          <w:marBottom w:val="0"/>
          <w:divBdr>
            <w:top w:val="none" w:sz="0" w:space="0" w:color="auto"/>
            <w:left w:val="none" w:sz="0" w:space="0" w:color="auto"/>
            <w:bottom w:val="none" w:sz="0" w:space="0" w:color="auto"/>
            <w:right w:val="none" w:sz="0" w:space="0" w:color="auto"/>
          </w:divBdr>
        </w:div>
        <w:div w:id="9306420">
          <w:marLeft w:val="640"/>
          <w:marRight w:val="0"/>
          <w:marTop w:val="0"/>
          <w:marBottom w:val="0"/>
          <w:divBdr>
            <w:top w:val="none" w:sz="0" w:space="0" w:color="auto"/>
            <w:left w:val="none" w:sz="0" w:space="0" w:color="auto"/>
            <w:bottom w:val="none" w:sz="0" w:space="0" w:color="auto"/>
            <w:right w:val="none" w:sz="0" w:space="0" w:color="auto"/>
          </w:divBdr>
        </w:div>
        <w:div w:id="22825046">
          <w:marLeft w:val="640"/>
          <w:marRight w:val="0"/>
          <w:marTop w:val="0"/>
          <w:marBottom w:val="0"/>
          <w:divBdr>
            <w:top w:val="none" w:sz="0" w:space="0" w:color="auto"/>
            <w:left w:val="none" w:sz="0" w:space="0" w:color="auto"/>
            <w:bottom w:val="none" w:sz="0" w:space="0" w:color="auto"/>
            <w:right w:val="none" w:sz="0" w:space="0" w:color="auto"/>
          </w:divBdr>
        </w:div>
        <w:div w:id="23528221">
          <w:marLeft w:val="640"/>
          <w:marRight w:val="0"/>
          <w:marTop w:val="0"/>
          <w:marBottom w:val="0"/>
          <w:divBdr>
            <w:top w:val="none" w:sz="0" w:space="0" w:color="auto"/>
            <w:left w:val="none" w:sz="0" w:space="0" w:color="auto"/>
            <w:bottom w:val="none" w:sz="0" w:space="0" w:color="auto"/>
            <w:right w:val="none" w:sz="0" w:space="0" w:color="auto"/>
          </w:divBdr>
        </w:div>
        <w:div w:id="24406779">
          <w:marLeft w:val="640"/>
          <w:marRight w:val="0"/>
          <w:marTop w:val="0"/>
          <w:marBottom w:val="0"/>
          <w:divBdr>
            <w:top w:val="none" w:sz="0" w:space="0" w:color="auto"/>
            <w:left w:val="none" w:sz="0" w:space="0" w:color="auto"/>
            <w:bottom w:val="none" w:sz="0" w:space="0" w:color="auto"/>
            <w:right w:val="none" w:sz="0" w:space="0" w:color="auto"/>
          </w:divBdr>
        </w:div>
        <w:div w:id="30813480">
          <w:marLeft w:val="640"/>
          <w:marRight w:val="0"/>
          <w:marTop w:val="0"/>
          <w:marBottom w:val="0"/>
          <w:divBdr>
            <w:top w:val="none" w:sz="0" w:space="0" w:color="auto"/>
            <w:left w:val="none" w:sz="0" w:space="0" w:color="auto"/>
            <w:bottom w:val="none" w:sz="0" w:space="0" w:color="auto"/>
            <w:right w:val="none" w:sz="0" w:space="0" w:color="auto"/>
          </w:divBdr>
        </w:div>
        <w:div w:id="52166973">
          <w:marLeft w:val="640"/>
          <w:marRight w:val="0"/>
          <w:marTop w:val="0"/>
          <w:marBottom w:val="0"/>
          <w:divBdr>
            <w:top w:val="none" w:sz="0" w:space="0" w:color="auto"/>
            <w:left w:val="none" w:sz="0" w:space="0" w:color="auto"/>
            <w:bottom w:val="none" w:sz="0" w:space="0" w:color="auto"/>
            <w:right w:val="none" w:sz="0" w:space="0" w:color="auto"/>
          </w:divBdr>
        </w:div>
        <w:div w:id="59251321">
          <w:marLeft w:val="640"/>
          <w:marRight w:val="0"/>
          <w:marTop w:val="0"/>
          <w:marBottom w:val="0"/>
          <w:divBdr>
            <w:top w:val="none" w:sz="0" w:space="0" w:color="auto"/>
            <w:left w:val="none" w:sz="0" w:space="0" w:color="auto"/>
            <w:bottom w:val="none" w:sz="0" w:space="0" w:color="auto"/>
            <w:right w:val="none" w:sz="0" w:space="0" w:color="auto"/>
          </w:divBdr>
        </w:div>
        <w:div w:id="83234571">
          <w:marLeft w:val="640"/>
          <w:marRight w:val="0"/>
          <w:marTop w:val="0"/>
          <w:marBottom w:val="0"/>
          <w:divBdr>
            <w:top w:val="none" w:sz="0" w:space="0" w:color="auto"/>
            <w:left w:val="none" w:sz="0" w:space="0" w:color="auto"/>
            <w:bottom w:val="none" w:sz="0" w:space="0" w:color="auto"/>
            <w:right w:val="none" w:sz="0" w:space="0" w:color="auto"/>
          </w:divBdr>
        </w:div>
        <w:div w:id="98529714">
          <w:marLeft w:val="640"/>
          <w:marRight w:val="0"/>
          <w:marTop w:val="0"/>
          <w:marBottom w:val="0"/>
          <w:divBdr>
            <w:top w:val="none" w:sz="0" w:space="0" w:color="auto"/>
            <w:left w:val="none" w:sz="0" w:space="0" w:color="auto"/>
            <w:bottom w:val="none" w:sz="0" w:space="0" w:color="auto"/>
            <w:right w:val="none" w:sz="0" w:space="0" w:color="auto"/>
          </w:divBdr>
        </w:div>
        <w:div w:id="98530483">
          <w:marLeft w:val="640"/>
          <w:marRight w:val="0"/>
          <w:marTop w:val="0"/>
          <w:marBottom w:val="0"/>
          <w:divBdr>
            <w:top w:val="none" w:sz="0" w:space="0" w:color="auto"/>
            <w:left w:val="none" w:sz="0" w:space="0" w:color="auto"/>
            <w:bottom w:val="none" w:sz="0" w:space="0" w:color="auto"/>
            <w:right w:val="none" w:sz="0" w:space="0" w:color="auto"/>
          </w:divBdr>
        </w:div>
        <w:div w:id="106120150">
          <w:marLeft w:val="640"/>
          <w:marRight w:val="0"/>
          <w:marTop w:val="0"/>
          <w:marBottom w:val="0"/>
          <w:divBdr>
            <w:top w:val="none" w:sz="0" w:space="0" w:color="auto"/>
            <w:left w:val="none" w:sz="0" w:space="0" w:color="auto"/>
            <w:bottom w:val="none" w:sz="0" w:space="0" w:color="auto"/>
            <w:right w:val="none" w:sz="0" w:space="0" w:color="auto"/>
          </w:divBdr>
        </w:div>
        <w:div w:id="114491937">
          <w:marLeft w:val="640"/>
          <w:marRight w:val="0"/>
          <w:marTop w:val="0"/>
          <w:marBottom w:val="0"/>
          <w:divBdr>
            <w:top w:val="none" w:sz="0" w:space="0" w:color="auto"/>
            <w:left w:val="none" w:sz="0" w:space="0" w:color="auto"/>
            <w:bottom w:val="none" w:sz="0" w:space="0" w:color="auto"/>
            <w:right w:val="none" w:sz="0" w:space="0" w:color="auto"/>
          </w:divBdr>
        </w:div>
        <w:div w:id="116267362">
          <w:marLeft w:val="640"/>
          <w:marRight w:val="0"/>
          <w:marTop w:val="0"/>
          <w:marBottom w:val="0"/>
          <w:divBdr>
            <w:top w:val="none" w:sz="0" w:space="0" w:color="auto"/>
            <w:left w:val="none" w:sz="0" w:space="0" w:color="auto"/>
            <w:bottom w:val="none" w:sz="0" w:space="0" w:color="auto"/>
            <w:right w:val="none" w:sz="0" w:space="0" w:color="auto"/>
          </w:divBdr>
        </w:div>
        <w:div w:id="116873415">
          <w:marLeft w:val="640"/>
          <w:marRight w:val="0"/>
          <w:marTop w:val="0"/>
          <w:marBottom w:val="0"/>
          <w:divBdr>
            <w:top w:val="none" w:sz="0" w:space="0" w:color="auto"/>
            <w:left w:val="none" w:sz="0" w:space="0" w:color="auto"/>
            <w:bottom w:val="none" w:sz="0" w:space="0" w:color="auto"/>
            <w:right w:val="none" w:sz="0" w:space="0" w:color="auto"/>
          </w:divBdr>
        </w:div>
        <w:div w:id="131949467">
          <w:marLeft w:val="640"/>
          <w:marRight w:val="0"/>
          <w:marTop w:val="0"/>
          <w:marBottom w:val="0"/>
          <w:divBdr>
            <w:top w:val="none" w:sz="0" w:space="0" w:color="auto"/>
            <w:left w:val="none" w:sz="0" w:space="0" w:color="auto"/>
            <w:bottom w:val="none" w:sz="0" w:space="0" w:color="auto"/>
            <w:right w:val="none" w:sz="0" w:space="0" w:color="auto"/>
          </w:divBdr>
        </w:div>
        <w:div w:id="168182295">
          <w:marLeft w:val="640"/>
          <w:marRight w:val="0"/>
          <w:marTop w:val="0"/>
          <w:marBottom w:val="0"/>
          <w:divBdr>
            <w:top w:val="none" w:sz="0" w:space="0" w:color="auto"/>
            <w:left w:val="none" w:sz="0" w:space="0" w:color="auto"/>
            <w:bottom w:val="none" w:sz="0" w:space="0" w:color="auto"/>
            <w:right w:val="none" w:sz="0" w:space="0" w:color="auto"/>
          </w:divBdr>
        </w:div>
        <w:div w:id="179441707">
          <w:marLeft w:val="640"/>
          <w:marRight w:val="0"/>
          <w:marTop w:val="0"/>
          <w:marBottom w:val="0"/>
          <w:divBdr>
            <w:top w:val="none" w:sz="0" w:space="0" w:color="auto"/>
            <w:left w:val="none" w:sz="0" w:space="0" w:color="auto"/>
            <w:bottom w:val="none" w:sz="0" w:space="0" w:color="auto"/>
            <w:right w:val="none" w:sz="0" w:space="0" w:color="auto"/>
          </w:divBdr>
        </w:div>
        <w:div w:id="206455377">
          <w:marLeft w:val="640"/>
          <w:marRight w:val="0"/>
          <w:marTop w:val="0"/>
          <w:marBottom w:val="0"/>
          <w:divBdr>
            <w:top w:val="none" w:sz="0" w:space="0" w:color="auto"/>
            <w:left w:val="none" w:sz="0" w:space="0" w:color="auto"/>
            <w:bottom w:val="none" w:sz="0" w:space="0" w:color="auto"/>
            <w:right w:val="none" w:sz="0" w:space="0" w:color="auto"/>
          </w:divBdr>
        </w:div>
        <w:div w:id="207452633">
          <w:marLeft w:val="640"/>
          <w:marRight w:val="0"/>
          <w:marTop w:val="0"/>
          <w:marBottom w:val="0"/>
          <w:divBdr>
            <w:top w:val="none" w:sz="0" w:space="0" w:color="auto"/>
            <w:left w:val="none" w:sz="0" w:space="0" w:color="auto"/>
            <w:bottom w:val="none" w:sz="0" w:space="0" w:color="auto"/>
            <w:right w:val="none" w:sz="0" w:space="0" w:color="auto"/>
          </w:divBdr>
        </w:div>
        <w:div w:id="211892075">
          <w:marLeft w:val="640"/>
          <w:marRight w:val="0"/>
          <w:marTop w:val="0"/>
          <w:marBottom w:val="0"/>
          <w:divBdr>
            <w:top w:val="none" w:sz="0" w:space="0" w:color="auto"/>
            <w:left w:val="none" w:sz="0" w:space="0" w:color="auto"/>
            <w:bottom w:val="none" w:sz="0" w:space="0" w:color="auto"/>
            <w:right w:val="none" w:sz="0" w:space="0" w:color="auto"/>
          </w:divBdr>
        </w:div>
        <w:div w:id="217672293">
          <w:marLeft w:val="640"/>
          <w:marRight w:val="0"/>
          <w:marTop w:val="0"/>
          <w:marBottom w:val="0"/>
          <w:divBdr>
            <w:top w:val="none" w:sz="0" w:space="0" w:color="auto"/>
            <w:left w:val="none" w:sz="0" w:space="0" w:color="auto"/>
            <w:bottom w:val="none" w:sz="0" w:space="0" w:color="auto"/>
            <w:right w:val="none" w:sz="0" w:space="0" w:color="auto"/>
          </w:divBdr>
        </w:div>
        <w:div w:id="218131218">
          <w:marLeft w:val="640"/>
          <w:marRight w:val="0"/>
          <w:marTop w:val="0"/>
          <w:marBottom w:val="0"/>
          <w:divBdr>
            <w:top w:val="none" w:sz="0" w:space="0" w:color="auto"/>
            <w:left w:val="none" w:sz="0" w:space="0" w:color="auto"/>
            <w:bottom w:val="none" w:sz="0" w:space="0" w:color="auto"/>
            <w:right w:val="none" w:sz="0" w:space="0" w:color="auto"/>
          </w:divBdr>
        </w:div>
        <w:div w:id="238057007">
          <w:marLeft w:val="640"/>
          <w:marRight w:val="0"/>
          <w:marTop w:val="0"/>
          <w:marBottom w:val="0"/>
          <w:divBdr>
            <w:top w:val="none" w:sz="0" w:space="0" w:color="auto"/>
            <w:left w:val="none" w:sz="0" w:space="0" w:color="auto"/>
            <w:bottom w:val="none" w:sz="0" w:space="0" w:color="auto"/>
            <w:right w:val="none" w:sz="0" w:space="0" w:color="auto"/>
          </w:divBdr>
        </w:div>
        <w:div w:id="240406020">
          <w:marLeft w:val="640"/>
          <w:marRight w:val="0"/>
          <w:marTop w:val="0"/>
          <w:marBottom w:val="0"/>
          <w:divBdr>
            <w:top w:val="none" w:sz="0" w:space="0" w:color="auto"/>
            <w:left w:val="none" w:sz="0" w:space="0" w:color="auto"/>
            <w:bottom w:val="none" w:sz="0" w:space="0" w:color="auto"/>
            <w:right w:val="none" w:sz="0" w:space="0" w:color="auto"/>
          </w:divBdr>
        </w:div>
        <w:div w:id="249390025">
          <w:marLeft w:val="640"/>
          <w:marRight w:val="0"/>
          <w:marTop w:val="0"/>
          <w:marBottom w:val="0"/>
          <w:divBdr>
            <w:top w:val="none" w:sz="0" w:space="0" w:color="auto"/>
            <w:left w:val="none" w:sz="0" w:space="0" w:color="auto"/>
            <w:bottom w:val="none" w:sz="0" w:space="0" w:color="auto"/>
            <w:right w:val="none" w:sz="0" w:space="0" w:color="auto"/>
          </w:divBdr>
        </w:div>
        <w:div w:id="250504835">
          <w:marLeft w:val="640"/>
          <w:marRight w:val="0"/>
          <w:marTop w:val="0"/>
          <w:marBottom w:val="0"/>
          <w:divBdr>
            <w:top w:val="none" w:sz="0" w:space="0" w:color="auto"/>
            <w:left w:val="none" w:sz="0" w:space="0" w:color="auto"/>
            <w:bottom w:val="none" w:sz="0" w:space="0" w:color="auto"/>
            <w:right w:val="none" w:sz="0" w:space="0" w:color="auto"/>
          </w:divBdr>
        </w:div>
        <w:div w:id="253782335">
          <w:marLeft w:val="640"/>
          <w:marRight w:val="0"/>
          <w:marTop w:val="0"/>
          <w:marBottom w:val="0"/>
          <w:divBdr>
            <w:top w:val="none" w:sz="0" w:space="0" w:color="auto"/>
            <w:left w:val="none" w:sz="0" w:space="0" w:color="auto"/>
            <w:bottom w:val="none" w:sz="0" w:space="0" w:color="auto"/>
            <w:right w:val="none" w:sz="0" w:space="0" w:color="auto"/>
          </w:divBdr>
        </w:div>
        <w:div w:id="254751837">
          <w:marLeft w:val="640"/>
          <w:marRight w:val="0"/>
          <w:marTop w:val="0"/>
          <w:marBottom w:val="0"/>
          <w:divBdr>
            <w:top w:val="none" w:sz="0" w:space="0" w:color="auto"/>
            <w:left w:val="none" w:sz="0" w:space="0" w:color="auto"/>
            <w:bottom w:val="none" w:sz="0" w:space="0" w:color="auto"/>
            <w:right w:val="none" w:sz="0" w:space="0" w:color="auto"/>
          </w:divBdr>
        </w:div>
        <w:div w:id="257980590">
          <w:marLeft w:val="640"/>
          <w:marRight w:val="0"/>
          <w:marTop w:val="0"/>
          <w:marBottom w:val="0"/>
          <w:divBdr>
            <w:top w:val="none" w:sz="0" w:space="0" w:color="auto"/>
            <w:left w:val="none" w:sz="0" w:space="0" w:color="auto"/>
            <w:bottom w:val="none" w:sz="0" w:space="0" w:color="auto"/>
            <w:right w:val="none" w:sz="0" w:space="0" w:color="auto"/>
          </w:divBdr>
        </w:div>
        <w:div w:id="261570016">
          <w:marLeft w:val="640"/>
          <w:marRight w:val="0"/>
          <w:marTop w:val="0"/>
          <w:marBottom w:val="0"/>
          <w:divBdr>
            <w:top w:val="none" w:sz="0" w:space="0" w:color="auto"/>
            <w:left w:val="none" w:sz="0" w:space="0" w:color="auto"/>
            <w:bottom w:val="none" w:sz="0" w:space="0" w:color="auto"/>
            <w:right w:val="none" w:sz="0" w:space="0" w:color="auto"/>
          </w:divBdr>
        </w:div>
        <w:div w:id="293485546">
          <w:marLeft w:val="640"/>
          <w:marRight w:val="0"/>
          <w:marTop w:val="0"/>
          <w:marBottom w:val="0"/>
          <w:divBdr>
            <w:top w:val="none" w:sz="0" w:space="0" w:color="auto"/>
            <w:left w:val="none" w:sz="0" w:space="0" w:color="auto"/>
            <w:bottom w:val="none" w:sz="0" w:space="0" w:color="auto"/>
            <w:right w:val="none" w:sz="0" w:space="0" w:color="auto"/>
          </w:divBdr>
        </w:div>
        <w:div w:id="307630337">
          <w:marLeft w:val="640"/>
          <w:marRight w:val="0"/>
          <w:marTop w:val="0"/>
          <w:marBottom w:val="0"/>
          <w:divBdr>
            <w:top w:val="none" w:sz="0" w:space="0" w:color="auto"/>
            <w:left w:val="none" w:sz="0" w:space="0" w:color="auto"/>
            <w:bottom w:val="none" w:sz="0" w:space="0" w:color="auto"/>
            <w:right w:val="none" w:sz="0" w:space="0" w:color="auto"/>
          </w:divBdr>
        </w:div>
        <w:div w:id="348142566">
          <w:marLeft w:val="640"/>
          <w:marRight w:val="0"/>
          <w:marTop w:val="0"/>
          <w:marBottom w:val="0"/>
          <w:divBdr>
            <w:top w:val="none" w:sz="0" w:space="0" w:color="auto"/>
            <w:left w:val="none" w:sz="0" w:space="0" w:color="auto"/>
            <w:bottom w:val="none" w:sz="0" w:space="0" w:color="auto"/>
            <w:right w:val="none" w:sz="0" w:space="0" w:color="auto"/>
          </w:divBdr>
        </w:div>
        <w:div w:id="362563829">
          <w:marLeft w:val="640"/>
          <w:marRight w:val="0"/>
          <w:marTop w:val="0"/>
          <w:marBottom w:val="0"/>
          <w:divBdr>
            <w:top w:val="none" w:sz="0" w:space="0" w:color="auto"/>
            <w:left w:val="none" w:sz="0" w:space="0" w:color="auto"/>
            <w:bottom w:val="none" w:sz="0" w:space="0" w:color="auto"/>
            <w:right w:val="none" w:sz="0" w:space="0" w:color="auto"/>
          </w:divBdr>
        </w:div>
        <w:div w:id="378211047">
          <w:marLeft w:val="640"/>
          <w:marRight w:val="0"/>
          <w:marTop w:val="0"/>
          <w:marBottom w:val="0"/>
          <w:divBdr>
            <w:top w:val="none" w:sz="0" w:space="0" w:color="auto"/>
            <w:left w:val="none" w:sz="0" w:space="0" w:color="auto"/>
            <w:bottom w:val="none" w:sz="0" w:space="0" w:color="auto"/>
            <w:right w:val="none" w:sz="0" w:space="0" w:color="auto"/>
          </w:divBdr>
        </w:div>
        <w:div w:id="403841234">
          <w:marLeft w:val="640"/>
          <w:marRight w:val="0"/>
          <w:marTop w:val="0"/>
          <w:marBottom w:val="0"/>
          <w:divBdr>
            <w:top w:val="none" w:sz="0" w:space="0" w:color="auto"/>
            <w:left w:val="none" w:sz="0" w:space="0" w:color="auto"/>
            <w:bottom w:val="none" w:sz="0" w:space="0" w:color="auto"/>
            <w:right w:val="none" w:sz="0" w:space="0" w:color="auto"/>
          </w:divBdr>
        </w:div>
        <w:div w:id="410203476">
          <w:marLeft w:val="640"/>
          <w:marRight w:val="0"/>
          <w:marTop w:val="0"/>
          <w:marBottom w:val="0"/>
          <w:divBdr>
            <w:top w:val="none" w:sz="0" w:space="0" w:color="auto"/>
            <w:left w:val="none" w:sz="0" w:space="0" w:color="auto"/>
            <w:bottom w:val="none" w:sz="0" w:space="0" w:color="auto"/>
            <w:right w:val="none" w:sz="0" w:space="0" w:color="auto"/>
          </w:divBdr>
        </w:div>
        <w:div w:id="422800251">
          <w:marLeft w:val="640"/>
          <w:marRight w:val="0"/>
          <w:marTop w:val="0"/>
          <w:marBottom w:val="0"/>
          <w:divBdr>
            <w:top w:val="none" w:sz="0" w:space="0" w:color="auto"/>
            <w:left w:val="none" w:sz="0" w:space="0" w:color="auto"/>
            <w:bottom w:val="none" w:sz="0" w:space="0" w:color="auto"/>
            <w:right w:val="none" w:sz="0" w:space="0" w:color="auto"/>
          </w:divBdr>
        </w:div>
        <w:div w:id="424150467">
          <w:marLeft w:val="640"/>
          <w:marRight w:val="0"/>
          <w:marTop w:val="0"/>
          <w:marBottom w:val="0"/>
          <w:divBdr>
            <w:top w:val="none" w:sz="0" w:space="0" w:color="auto"/>
            <w:left w:val="none" w:sz="0" w:space="0" w:color="auto"/>
            <w:bottom w:val="none" w:sz="0" w:space="0" w:color="auto"/>
            <w:right w:val="none" w:sz="0" w:space="0" w:color="auto"/>
          </w:divBdr>
        </w:div>
        <w:div w:id="429010395">
          <w:marLeft w:val="640"/>
          <w:marRight w:val="0"/>
          <w:marTop w:val="0"/>
          <w:marBottom w:val="0"/>
          <w:divBdr>
            <w:top w:val="none" w:sz="0" w:space="0" w:color="auto"/>
            <w:left w:val="none" w:sz="0" w:space="0" w:color="auto"/>
            <w:bottom w:val="none" w:sz="0" w:space="0" w:color="auto"/>
            <w:right w:val="none" w:sz="0" w:space="0" w:color="auto"/>
          </w:divBdr>
        </w:div>
        <w:div w:id="431631795">
          <w:marLeft w:val="640"/>
          <w:marRight w:val="0"/>
          <w:marTop w:val="0"/>
          <w:marBottom w:val="0"/>
          <w:divBdr>
            <w:top w:val="none" w:sz="0" w:space="0" w:color="auto"/>
            <w:left w:val="none" w:sz="0" w:space="0" w:color="auto"/>
            <w:bottom w:val="none" w:sz="0" w:space="0" w:color="auto"/>
            <w:right w:val="none" w:sz="0" w:space="0" w:color="auto"/>
          </w:divBdr>
        </w:div>
        <w:div w:id="437944144">
          <w:marLeft w:val="640"/>
          <w:marRight w:val="0"/>
          <w:marTop w:val="0"/>
          <w:marBottom w:val="0"/>
          <w:divBdr>
            <w:top w:val="none" w:sz="0" w:space="0" w:color="auto"/>
            <w:left w:val="none" w:sz="0" w:space="0" w:color="auto"/>
            <w:bottom w:val="none" w:sz="0" w:space="0" w:color="auto"/>
            <w:right w:val="none" w:sz="0" w:space="0" w:color="auto"/>
          </w:divBdr>
        </w:div>
      </w:divsChild>
    </w:div>
    <w:div w:id="8456947">
      <w:bodyDiv w:val="1"/>
      <w:marLeft w:val="0"/>
      <w:marRight w:val="0"/>
      <w:marTop w:val="0"/>
      <w:marBottom w:val="0"/>
      <w:divBdr>
        <w:top w:val="none" w:sz="0" w:space="0" w:color="auto"/>
        <w:left w:val="none" w:sz="0" w:space="0" w:color="auto"/>
        <w:bottom w:val="none" w:sz="0" w:space="0" w:color="auto"/>
        <w:right w:val="none" w:sz="0" w:space="0" w:color="auto"/>
      </w:divBdr>
    </w:div>
    <w:div w:id="9068554">
      <w:bodyDiv w:val="1"/>
      <w:marLeft w:val="0"/>
      <w:marRight w:val="0"/>
      <w:marTop w:val="0"/>
      <w:marBottom w:val="0"/>
      <w:divBdr>
        <w:top w:val="none" w:sz="0" w:space="0" w:color="auto"/>
        <w:left w:val="none" w:sz="0" w:space="0" w:color="auto"/>
        <w:bottom w:val="none" w:sz="0" w:space="0" w:color="auto"/>
        <w:right w:val="none" w:sz="0" w:space="0" w:color="auto"/>
      </w:divBdr>
    </w:div>
    <w:div w:id="10182820">
      <w:bodyDiv w:val="1"/>
      <w:marLeft w:val="0"/>
      <w:marRight w:val="0"/>
      <w:marTop w:val="0"/>
      <w:marBottom w:val="0"/>
      <w:divBdr>
        <w:top w:val="none" w:sz="0" w:space="0" w:color="auto"/>
        <w:left w:val="none" w:sz="0" w:space="0" w:color="auto"/>
        <w:bottom w:val="none" w:sz="0" w:space="0" w:color="auto"/>
        <w:right w:val="none" w:sz="0" w:space="0" w:color="auto"/>
      </w:divBdr>
    </w:div>
    <w:div w:id="10228226">
      <w:bodyDiv w:val="1"/>
      <w:marLeft w:val="0"/>
      <w:marRight w:val="0"/>
      <w:marTop w:val="0"/>
      <w:marBottom w:val="0"/>
      <w:divBdr>
        <w:top w:val="none" w:sz="0" w:space="0" w:color="auto"/>
        <w:left w:val="none" w:sz="0" w:space="0" w:color="auto"/>
        <w:bottom w:val="none" w:sz="0" w:space="0" w:color="auto"/>
        <w:right w:val="none" w:sz="0" w:space="0" w:color="auto"/>
      </w:divBdr>
      <w:divsChild>
        <w:div w:id="57359618">
          <w:marLeft w:val="640"/>
          <w:marRight w:val="0"/>
          <w:marTop w:val="0"/>
          <w:marBottom w:val="0"/>
          <w:divBdr>
            <w:top w:val="none" w:sz="0" w:space="0" w:color="auto"/>
            <w:left w:val="none" w:sz="0" w:space="0" w:color="auto"/>
            <w:bottom w:val="none" w:sz="0" w:space="0" w:color="auto"/>
            <w:right w:val="none" w:sz="0" w:space="0" w:color="auto"/>
          </w:divBdr>
        </w:div>
        <w:div w:id="59254714">
          <w:marLeft w:val="640"/>
          <w:marRight w:val="0"/>
          <w:marTop w:val="0"/>
          <w:marBottom w:val="0"/>
          <w:divBdr>
            <w:top w:val="none" w:sz="0" w:space="0" w:color="auto"/>
            <w:left w:val="none" w:sz="0" w:space="0" w:color="auto"/>
            <w:bottom w:val="none" w:sz="0" w:space="0" w:color="auto"/>
            <w:right w:val="none" w:sz="0" w:space="0" w:color="auto"/>
          </w:divBdr>
        </w:div>
        <w:div w:id="61948549">
          <w:marLeft w:val="640"/>
          <w:marRight w:val="0"/>
          <w:marTop w:val="0"/>
          <w:marBottom w:val="0"/>
          <w:divBdr>
            <w:top w:val="none" w:sz="0" w:space="0" w:color="auto"/>
            <w:left w:val="none" w:sz="0" w:space="0" w:color="auto"/>
            <w:bottom w:val="none" w:sz="0" w:space="0" w:color="auto"/>
            <w:right w:val="none" w:sz="0" w:space="0" w:color="auto"/>
          </w:divBdr>
        </w:div>
        <w:div w:id="69233881">
          <w:marLeft w:val="640"/>
          <w:marRight w:val="0"/>
          <w:marTop w:val="0"/>
          <w:marBottom w:val="0"/>
          <w:divBdr>
            <w:top w:val="none" w:sz="0" w:space="0" w:color="auto"/>
            <w:left w:val="none" w:sz="0" w:space="0" w:color="auto"/>
            <w:bottom w:val="none" w:sz="0" w:space="0" w:color="auto"/>
            <w:right w:val="none" w:sz="0" w:space="0" w:color="auto"/>
          </w:divBdr>
        </w:div>
        <w:div w:id="72436910">
          <w:marLeft w:val="640"/>
          <w:marRight w:val="0"/>
          <w:marTop w:val="0"/>
          <w:marBottom w:val="0"/>
          <w:divBdr>
            <w:top w:val="none" w:sz="0" w:space="0" w:color="auto"/>
            <w:left w:val="none" w:sz="0" w:space="0" w:color="auto"/>
            <w:bottom w:val="none" w:sz="0" w:space="0" w:color="auto"/>
            <w:right w:val="none" w:sz="0" w:space="0" w:color="auto"/>
          </w:divBdr>
        </w:div>
        <w:div w:id="83500686">
          <w:marLeft w:val="640"/>
          <w:marRight w:val="0"/>
          <w:marTop w:val="0"/>
          <w:marBottom w:val="0"/>
          <w:divBdr>
            <w:top w:val="none" w:sz="0" w:space="0" w:color="auto"/>
            <w:left w:val="none" w:sz="0" w:space="0" w:color="auto"/>
            <w:bottom w:val="none" w:sz="0" w:space="0" w:color="auto"/>
            <w:right w:val="none" w:sz="0" w:space="0" w:color="auto"/>
          </w:divBdr>
        </w:div>
        <w:div w:id="84614764">
          <w:marLeft w:val="640"/>
          <w:marRight w:val="0"/>
          <w:marTop w:val="0"/>
          <w:marBottom w:val="0"/>
          <w:divBdr>
            <w:top w:val="none" w:sz="0" w:space="0" w:color="auto"/>
            <w:left w:val="none" w:sz="0" w:space="0" w:color="auto"/>
            <w:bottom w:val="none" w:sz="0" w:space="0" w:color="auto"/>
            <w:right w:val="none" w:sz="0" w:space="0" w:color="auto"/>
          </w:divBdr>
        </w:div>
        <w:div w:id="91169863">
          <w:marLeft w:val="640"/>
          <w:marRight w:val="0"/>
          <w:marTop w:val="0"/>
          <w:marBottom w:val="0"/>
          <w:divBdr>
            <w:top w:val="none" w:sz="0" w:space="0" w:color="auto"/>
            <w:left w:val="none" w:sz="0" w:space="0" w:color="auto"/>
            <w:bottom w:val="none" w:sz="0" w:space="0" w:color="auto"/>
            <w:right w:val="none" w:sz="0" w:space="0" w:color="auto"/>
          </w:divBdr>
        </w:div>
        <w:div w:id="96173139">
          <w:marLeft w:val="640"/>
          <w:marRight w:val="0"/>
          <w:marTop w:val="0"/>
          <w:marBottom w:val="0"/>
          <w:divBdr>
            <w:top w:val="none" w:sz="0" w:space="0" w:color="auto"/>
            <w:left w:val="none" w:sz="0" w:space="0" w:color="auto"/>
            <w:bottom w:val="none" w:sz="0" w:space="0" w:color="auto"/>
            <w:right w:val="none" w:sz="0" w:space="0" w:color="auto"/>
          </w:divBdr>
        </w:div>
        <w:div w:id="113402123">
          <w:marLeft w:val="640"/>
          <w:marRight w:val="0"/>
          <w:marTop w:val="0"/>
          <w:marBottom w:val="0"/>
          <w:divBdr>
            <w:top w:val="none" w:sz="0" w:space="0" w:color="auto"/>
            <w:left w:val="none" w:sz="0" w:space="0" w:color="auto"/>
            <w:bottom w:val="none" w:sz="0" w:space="0" w:color="auto"/>
            <w:right w:val="none" w:sz="0" w:space="0" w:color="auto"/>
          </w:divBdr>
        </w:div>
        <w:div w:id="138618885">
          <w:marLeft w:val="640"/>
          <w:marRight w:val="0"/>
          <w:marTop w:val="0"/>
          <w:marBottom w:val="0"/>
          <w:divBdr>
            <w:top w:val="none" w:sz="0" w:space="0" w:color="auto"/>
            <w:left w:val="none" w:sz="0" w:space="0" w:color="auto"/>
            <w:bottom w:val="none" w:sz="0" w:space="0" w:color="auto"/>
            <w:right w:val="none" w:sz="0" w:space="0" w:color="auto"/>
          </w:divBdr>
        </w:div>
        <w:div w:id="146671703">
          <w:marLeft w:val="640"/>
          <w:marRight w:val="0"/>
          <w:marTop w:val="0"/>
          <w:marBottom w:val="0"/>
          <w:divBdr>
            <w:top w:val="none" w:sz="0" w:space="0" w:color="auto"/>
            <w:left w:val="none" w:sz="0" w:space="0" w:color="auto"/>
            <w:bottom w:val="none" w:sz="0" w:space="0" w:color="auto"/>
            <w:right w:val="none" w:sz="0" w:space="0" w:color="auto"/>
          </w:divBdr>
        </w:div>
        <w:div w:id="169107122">
          <w:marLeft w:val="640"/>
          <w:marRight w:val="0"/>
          <w:marTop w:val="0"/>
          <w:marBottom w:val="0"/>
          <w:divBdr>
            <w:top w:val="none" w:sz="0" w:space="0" w:color="auto"/>
            <w:left w:val="none" w:sz="0" w:space="0" w:color="auto"/>
            <w:bottom w:val="none" w:sz="0" w:space="0" w:color="auto"/>
            <w:right w:val="none" w:sz="0" w:space="0" w:color="auto"/>
          </w:divBdr>
        </w:div>
        <w:div w:id="182478195">
          <w:marLeft w:val="640"/>
          <w:marRight w:val="0"/>
          <w:marTop w:val="0"/>
          <w:marBottom w:val="0"/>
          <w:divBdr>
            <w:top w:val="none" w:sz="0" w:space="0" w:color="auto"/>
            <w:left w:val="none" w:sz="0" w:space="0" w:color="auto"/>
            <w:bottom w:val="none" w:sz="0" w:space="0" w:color="auto"/>
            <w:right w:val="none" w:sz="0" w:space="0" w:color="auto"/>
          </w:divBdr>
        </w:div>
        <w:div w:id="182942982">
          <w:marLeft w:val="640"/>
          <w:marRight w:val="0"/>
          <w:marTop w:val="0"/>
          <w:marBottom w:val="0"/>
          <w:divBdr>
            <w:top w:val="none" w:sz="0" w:space="0" w:color="auto"/>
            <w:left w:val="none" w:sz="0" w:space="0" w:color="auto"/>
            <w:bottom w:val="none" w:sz="0" w:space="0" w:color="auto"/>
            <w:right w:val="none" w:sz="0" w:space="0" w:color="auto"/>
          </w:divBdr>
        </w:div>
        <w:div w:id="223610498">
          <w:marLeft w:val="640"/>
          <w:marRight w:val="0"/>
          <w:marTop w:val="0"/>
          <w:marBottom w:val="0"/>
          <w:divBdr>
            <w:top w:val="none" w:sz="0" w:space="0" w:color="auto"/>
            <w:left w:val="none" w:sz="0" w:space="0" w:color="auto"/>
            <w:bottom w:val="none" w:sz="0" w:space="0" w:color="auto"/>
            <w:right w:val="none" w:sz="0" w:space="0" w:color="auto"/>
          </w:divBdr>
        </w:div>
        <w:div w:id="256212165">
          <w:marLeft w:val="640"/>
          <w:marRight w:val="0"/>
          <w:marTop w:val="0"/>
          <w:marBottom w:val="0"/>
          <w:divBdr>
            <w:top w:val="none" w:sz="0" w:space="0" w:color="auto"/>
            <w:left w:val="none" w:sz="0" w:space="0" w:color="auto"/>
            <w:bottom w:val="none" w:sz="0" w:space="0" w:color="auto"/>
            <w:right w:val="none" w:sz="0" w:space="0" w:color="auto"/>
          </w:divBdr>
        </w:div>
        <w:div w:id="264773096">
          <w:marLeft w:val="640"/>
          <w:marRight w:val="0"/>
          <w:marTop w:val="0"/>
          <w:marBottom w:val="0"/>
          <w:divBdr>
            <w:top w:val="none" w:sz="0" w:space="0" w:color="auto"/>
            <w:left w:val="none" w:sz="0" w:space="0" w:color="auto"/>
            <w:bottom w:val="none" w:sz="0" w:space="0" w:color="auto"/>
            <w:right w:val="none" w:sz="0" w:space="0" w:color="auto"/>
          </w:divBdr>
        </w:div>
        <w:div w:id="265814887">
          <w:marLeft w:val="640"/>
          <w:marRight w:val="0"/>
          <w:marTop w:val="0"/>
          <w:marBottom w:val="0"/>
          <w:divBdr>
            <w:top w:val="none" w:sz="0" w:space="0" w:color="auto"/>
            <w:left w:val="none" w:sz="0" w:space="0" w:color="auto"/>
            <w:bottom w:val="none" w:sz="0" w:space="0" w:color="auto"/>
            <w:right w:val="none" w:sz="0" w:space="0" w:color="auto"/>
          </w:divBdr>
        </w:div>
        <w:div w:id="287856678">
          <w:marLeft w:val="640"/>
          <w:marRight w:val="0"/>
          <w:marTop w:val="0"/>
          <w:marBottom w:val="0"/>
          <w:divBdr>
            <w:top w:val="none" w:sz="0" w:space="0" w:color="auto"/>
            <w:left w:val="none" w:sz="0" w:space="0" w:color="auto"/>
            <w:bottom w:val="none" w:sz="0" w:space="0" w:color="auto"/>
            <w:right w:val="none" w:sz="0" w:space="0" w:color="auto"/>
          </w:divBdr>
        </w:div>
        <w:div w:id="307709949">
          <w:marLeft w:val="640"/>
          <w:marRight w:val="0"/>
          <w:marTop w:val="0"/>
          <w:marBottom w:val="0"/>
          <w:divBdr>
            <w:top w:val="none" w:sz="0" w:space="0" w:color="auto"/>
            <w:left w:val="none" w:sz="0" w:space="0" w:color="auto"/>
            <w:bottom w:val="none" w:sz="0" w:space="0" w:color="auto"/>
            <w:right w:val="none" w:sz="0" w:space="0" w:color="auto"/>
          </w:divBdr>
        </w:div>
        <w:div w:id="310447123">
          <w:marLeft w:val="640"/>
          <w:marRight w:val="0"/>
          <w:marTop w:val="0"/>
          <w:marBottom w:val="0"/>
          <w:divBdr>
            <w:top w:val="none" w:sz="0" w:space="0" w:color="auto"/>
            <w:left w:val="none" w:sz="0" w:space="0" w:color="auto"/>
            <w:bottom w:val="none" w:sz="0" w:space="0" w:color="auto"/>
            <w:right w:val="none" w:sz="0" w:space="0" w:color="auto"/>
          </w:divBdr>
        </w:div>
        <w:div w:id="341929928">
          <w:marLeft w:val="640"/>
          <w:marRight w:val="0"/>
          <w:marTop w:val="0"/>
          <w:marBottom w:val="0"/>
          <w:divBdr>
            <w:top w:val="none" w:sz="0" w:space="0" w:color="auto"/>
            <w:left w:val="none" w:sz="0" w:space="0" w:color="auto"/>
            <w:bottom w:val="none" w:sz="0" w:space="0" w:color="auto"/>
            <w:right w:val="none" w:sz="0" w:space="0" w:color="auto"/>
          </w:divBdr>
        </w:div>
        <w:div w:id="353070722">
          <w:marLeft w:val="640"/>
          <w:marRight w:val="0"/>
          <w:marTop w:val="0"/>
          <w:marBottom w:val="0"/>
          <w:divBdr>
            <w:top w:val="none" w:sz="0" w:space="0" w:color="auto"/>
            <w:left w:val="none" w:sz="0" w:space="0" w:color="auto"/>
            <w:bottom w:val="none" w:sz="0" w:space="0" w:color="auto"/>
            <w:right w:val="none" w:sz="0" w:space="0" w:color="auto"/>
          </w:divBdr>
        </w:div>
        <w:div w:id="366487967">
          <w:marLeft w:val="640"/>
          <w:marRight w:val="0"/>
          <w:marTop w:val="0"/>
          <w:marBottom w:val="0"/>
          <w:divBdr>
            <w:top w:val="none" w:sz="0" w:space="0" w:color="auto"/>
            <w:left w:val="none" w:sz="0" w:space="0" w:color="auto"/>
            <w:bottom w:val="none" w:sz="0" w:space="0" w:color="auto"/>
            <w:right w:val="none" w:sz="0" w:space="0" w:color="auto"/>
          </w:divBdr>
        </w:div>
        <w:div w:id="371148758">
          <w:marLeft w:val="640"/>
          <w:marRight w:val="0"/>
          <w:marTop w:val="0"/>
          <w:marBottom w:val="0"/>
          <w:divBdr>
            <w:top w:val="none" w:sz="0" w:space="0" w:color="auto"/>
            <w:left w:val="none" w:sz="0" w:space="0" w:color="auto"/>
            <w:bottom w:val="none" w:sz="0" w:space="0" w:color="auto"/>
            <w:right w:val="none" w:sz="0" w:space="0" w:color="auto"/>
          </w:divBdr>
        </w:div>
        <w:div w:id="377242508">
          <w:marLeft w:val="640"/>
          <w:marRight w:val="0"/>
          <w:marTop w:val="0"/>
          <w:marBottom w:val="0"/>
          <w:divBdr>
            <w:top w:val="none" w:sz="0" w:space="0" w:color="auto"/>
            <w:left w:val="none" w:sz="0" w:space="0" w:color="auto"/>
            <w:bottom w:val="none" w:sz="0" w:space="0" w:color="auto"/>
            <w:right w:val="none" w:sz="0" w:space="0" w:color="auto"/>
          </w:divBdr>
        </w:div>
        <w:div w:id="383992212">
          <w:marLeft w:val="640"/>
          <w:marRight w:val="0"/>
          <w:marTop w:val="0"/>
          <w:marBottom w:val="0"/>
          <w:divBdr>
            <w:top w:val="none" w:sz="0" w:space="0" w:color="auto"/>
            <w:left w:val="none" w:sz="0" w:space="0" w:color="auto"/>
            <w:bottom w:val="none" w:sz="0" w:space="0" w:color="auto"/>
            <w:right w:val="none" w:sz="0" w:space="0" w:color="auto"/>
          </w:divBdr>
        </w:div>
        <w:div w:id="400565938">
          <w:marLeft w:val="640"/>
          <w:marRight w:val="0"/>
          <w:marTop w:val="0"/>
          <w:marBottom w:val="0"/>
          <w:divBdr>
            <w:top w:val="none" w:sz="0" w:space="0" w:color="auto"/>
            <w:left w:val="none" w:sz="0" w:space="0" w:color="auto"/>
            <w:bottom w:val="none" w:sz="0" w:space="0" w:color="auto"/>
            <w:right w:val="none" w:sz="0" w:space="0" w:color="auto"/>
          </w:divBdr>
        </w:div>
        <w:div w:id="432868585">
          <w:marLeft w:val="640"/>
          <w:marRight w:val="0"/>
          <w:marTop w:val="0"/>
          <w:marBottom w:val="0"/>
          <w:divBdr>
            <w:top w:val="none" w:sz="0" w:space="0" w:color="auto"/>
            <w:left w:val="none" w:sz="0" w:space="0" w:color="auto"/>
            <w:bottom w:val="none" w:sz="0" w:space="0" w:color="auto"/>
            <w:right w:val="none" w:sz="0" w:space="0" w:color="auto"/>
          </w:divBdr>
        </w:div>
      </w:divsChild>
    </w:div>
    <w:div w:id="13728716">
      <w:bodyDiv w:val="1"/>
      <w:marLeft w:val="0"/>
      <w:marRight w:val="0"/>
      <w:marTop w:val="0"/>
      <w:marBottom w:val="0"/>
      <w:divBdr>
        <w:top w:val="none" w:sz="0" w:space="0" w:color="auto"/>
        <w:left w:val="none" w:sz="0" w:space="0" w:color="auto"/>
        <w:bottom w:val="none" w:sz="0" w:space="0" w:color="auto"/>
        <w:right w:val="none" w:sz="0" w:space="0" w:color="auto"/>
      </w:divBdr>
    </w:div>
    <w:div w:id="15277546">
      <w:bodyDiv w:val="1"/>
      <w:marLeft w:val="0"/>
      <w:marRight w:val="0"/>
      <w:marTop w:val="0"/>
      <w:marBottom w:val="0"/>
      <w:divBdr>
        <w:top w:val="none" w:sz="0" w:space="0" w:color="auto"/>
        <w:left w:val="none" w:sz="0" w:space="0" w:color="auto"/>
        <w:bottom w:val="none" w:sz="0" w:space="0" w:color="auto"/>
        <w:right w:val="none" w:sz="0" w:space="0" w:color="auto"/>
      </w:divBdr>
    </w:div>
    <w:div w:id="16086785">
      <w:bodyDiv w:val="1"/>
      <w:marLeft w:val="0"/>
      <w:marRight w:val="0"/>
      <w:marTop w:val="0"/>
      <w:marBottom w:val="0"/>
      <w:divBdr>
        <w:top w:val="none" w:sz="0" w:space="0" w:color="auto"/>
        <w:left w:val="none" w:sz="0" w:space="0" w:color="auto"/>
        <w:bottom w:val="none" w:sz="0" w:space="0" w:color="auto"/>
        <w:right w:val="none" w:sz="0" w:space="0" w:color="auto"/>
      </w:divBdr>
    </w:div>
    <w:div w:id="16203534">
      <w:bodyDiv w:val="1"/>
      <w:marLeft w:val="0"/>
      <w:marRight w:val="0"/>
      <w:marTop w:val="0"/>
      <w:marBottom w:val="0"/>
      <w:divBdr>
        <w:top w:val="none" w:sz="0" w:space="0" w:color="auto"/>
        <w:left w:val="none" w:sz="0" w:space="0" w:color="auto"/>
        <w:bottom w:val="none" w:sz="0" w:space="0" w:color="auto"/>
        <w:right w:val="none" w:sz="0" w:space="0" w:color="auto"/>
      </w:divBdr>
    </w:div>
    <w:div w:id="16203942">
      <w:bodyDiv w:val="1"/>
      <w:marLeft w:val="0"/>
      <w:marRight w:val="0"/>
      <w:marTop w:val="0"/>
      <w:marBottom w:val="0"/>
      <w:divBdr>
        <w:top w:val="none" w:sz="0" w:space="0" w:color="auto"/>
        <w:left w:val="none" w:sz="0" w:space="0" w:color="auto"/>
        <w:bottom w:val="none" w:sz="0" w:space="0" w:color="auto"/>
        <w:right w:val="none" w:sz="0" w:space="0" w:color="auto"/>
      </w:divBdr>
      <w:divsChild>
        <w:div w:id="8802722">
          <w:marLeft w:val="640"/>
          <w:marRight w:val="0"/>
          <w:marTop w:val="0"/>
          <w:marBottom w:val="0"/>
          <w:divBdr>
            <w:top w:val="none" w:sz="0" w:space="0" w:color="auto"/>
            <w:left w:val="none" w:sz="0" w:space="0" w:color="auto"/>
            <w:bottom w:val="none" w:sz="0" w:space="0" w:color="auto"/>
            <w:right w:val="none" w:sz="0" w:space="0" w:color="auto"/>
          </w:divBdr>
        </w:div>
        <w:div w:id="25253391">
          <w:marLeft w:val="640"/>
          <w:marRight w:val="0"/>
          <w:marTop w:val="0"/>
          <w:marBottom w:val="0"/>
          <w:divBdr>
            <w:top w:val="none" w:sz="0" w:space="0" w:color="auto"/>
            <w:left w:val="none" w:sz="0" w:space="0" w:color="auto"/>
            <w:bottom w:val="none" w:sz="0" w:space="0" w:color="auto"/>
            <w:right w:val="none" w:sz="0" w:space="0" w:color="auto"/>
          </w:divBdr>
        </w:div>
        <w:div w:id="50422946">
          <w:marLeft w:val="640"/>
          <w:marRight w:val="0"/>
          <w:marTop w:val="0"/>
          <w:marBottom w:val="0"/>
          <w:divBdr>
            <w:top w:val="none" w:sz="0" w:space="0" w:color="auto"/>
            <w:left w:val="none" w:sz="0" w:space="0" w:color="auto"/>
            <w:bottom w:val="none" w:sz="0" w:space="0" w:color="auto"/>
            <w:right w:val="none" w:sz="0" w:space="0" w:color="auto"/>
          </w:divBdr>
        </w:div>
        <w:div w:id="51774674">
          <w:marLeft w:val="640"/>
          <w:marRight w:val="0"/>
          <w:marTop w:val="0"/>
          <w:marBottom w:val="0"/>
          <w:divBdr>
            <w:top w:val="none" w:sz="0" w:space="0" w:color="auto"/>
            <w:left w:val="none" w:sz="0" w:space="0" w:color="auto"/>
            <w:bottom w:val="none" w:sz="0" w:space="0" w:color="auto"/>
            <w:right w:val="none" w:sz="0" w:space="0" w:color="auto"/>
          </w:divBdr>
        </w:div>
        <w:div w:id="80682770">
          <w:marLeft w:val="640"/>
          <w:marRight w:val="0"/>
          <w:marTop w:val="0"/>
          <w:marBottom w:val="0"/>
          <w:divBdr>
            <w:top w:val="none" w:sz="0" w:space="0" w:color="auto"/>
            <w:left w:val="none" w:sz="0" w:space="0" w:color="auto"/>
            <w:bottom w:val="none" w:sz="0" w:space="0" w:color="auto"/>
            <w:right w:val="none" w:sz="0" w:space="0" w:color="auto"/>
          </w:divBdr>
        </w:div>
        <w:div w:id="94404526">
          <w:marLeft w:val="640"/>
          <w:marRight w:val="0"/>
          <w:marTop w:val="0"/>
          <w:marBottom w:val="0"/>
          <w:divBdr>
            <w:top w:val="none" w:sz="0" w:space="0" w:color="auto"/>
            <w:left w:val="none" w:sz="0" w:space="0" w:color="auto"/>
            <w:bottom w:val="none" w:sz="0" w:space="0" w:color="auto"/>
            <w:right w:val="none" w:sz="0" w:space="0" w:color="auto"/>
          </w:divBdr>
        </w:div>
        <w:div w:id="107047773">
          <w:marLeft w:val="640"/>
          <w:marRight w:val="0"/>
          <w:marTop w:val="0"/>
          <w:marBottom w:val="0"/>
          <w:divBdr>
            <w:top w:val="none" w:sz="0" w:space="0" w:color="auto"/>
            <w:left w:val="none" w:sz="0" w:space="0" w:color="auto"/>
            <w:bottom w:val="none" w:sz="0" w:space="0" w:color="auto"/>
            <w:right w:val="none" w:sz="0" w:space="0" w:color="auto"/>
          </w:divBdr>
        </w:div>
        <w:div w:id="107239506">
          <w:marLeft w:val="640"/>
          <w:marRight w:val="0"/>
          <w:marTop w:val="0"/>
          <w:marBottom w:val="0"/>
          <w:divBdr>
            <w:top w:val="none" w:sz="0" w:space="0" w:color="auto"/>
            <w:left w:val="none" w:sz="0" w:space="0" w:color="auto"/>
            <w:bottom w:val="none" w:sz="0" w:space="0" w:color="auto"/>
            <w:right w:val="none" w:sz="0" w:space="0" w:color="auto"/>
          </w:divBdr>
        </w:div>
        <w:div w:id="118383981">
          <w:marLeft w:val="640"/>
          <w:marRight w:val="0"/>
          <w:marTop w:val="0"/>
          <w:marBottom w:val="0"/>
          <w:divBdr>
            <w:top w:val="none" w:sz="0" w:space="0" w:color="auto"/>
            <w:left w:val="none" w:sz="0" w:space="0" w:color="auto"/>
            <w:bottom w:val="none" w:sz="0" w:space="0" w:color="auto"/>
            <w:right w:val="none" w:sz="0" w:space="0" w:color="auto"/>
          </w:divBdr>
        </w:div>
        <w:div w:id="170874652">
          <w:marLeft w:val="640"/>
          <w:marRight w:val="0"/>
          <w:marTop w:val="0"/>
          <w:marBottom w:val="0"/>
          <w:divBdr>
            <w:top w:val="none" w:sz="0" w:space="0" w:color="auto"/>
            <w:left w:val="none" w:sz="0" w:space="0" w:color="auto"/>
            <w:bottom w:val="none" w:sz="0" w:space="0" w:color="auto"/>
            <w:right w:val="none" w:sz="0" w:space="0" w:color="auto"/>
          </w:divBdr>
        </w:div>
        <w:div w:id="186408449">
          <w:marLeft w:val="640"/>
          <w:marRight w:val="0"/>
          <w:marTop w:val="0"/>
          <w:marBottom w:val="0"/>
          <w:divBdr>
            <w:top w:val="none" w:sz="0" w:space="0" w:color="auto"/>
            <w:left w:val="none" w:sz="0" w:space="0" w:color="auto"/>
            <w:bottom w:val="none" w:sz="0" w:space="0" w:color="auto"/>
            <w:right w:val="none" w:sz="0" w:space="0" w:color="auto"/>
          </w:divBdr>
        </w:div>
        <w:div w:id="189800189">
          <w:marLeft w:val="640"/>
          <w:marRight w:val="0"/>
          <w:marTop w:val="0"/>
          <w:marBottom w:val="0"/>
          <w:divBdr>
            <w:top w:val="none" w:sz="0" w:space="0" w:color="auto"/>
            <w:left w:val="none" w:sz="0" w:space="0" w:color="auto"/>
            <w:bottom w:val="none" w:sz="0" w:space="0" w:color="auto"/>
            <w:right w:val="none" w:sz="0" w:space="0" w:color="auto"/>
          </w:divBdr>
        </w:div>
        <w:div w:id="208616202">
          <w:marLeft w:val="640"/>
          <w:marRight w:val="0"/>
          <w:marTop w:val="0"/>
          <w:marBottom w:val="0"/>
          <w:divBdr>
            <w:top w:val="none" w:sz="0" w:space="0" w:color="auto"/>
            <w:left w:val="none" w:sz="0" w:space="0" w:color="auto"/>
            <w:bottom w:val="none" w:sz="0" w:space="0" w:color="auto"/>
            <w:right w:val="none" w:sz="0" w:space="0" w:color="auto"/>
          </w:divBdr>
        </w:div>
        <w:div w:id="221798770">
          <w:marLeft w:val="640"/>
          <w:marRight w:val="0"/>
          <w:marTop w:val="0"/>
          <w:marBottom w:val="0"/>
          <w:divBdr>
            <w:top w:val="none" w:sz="0" w:space="0" w:color="auto"/>
            <w:left w:val="none" w:sz="0" w:space="0" w:color="auto"/>
            <w:bottom w:val="none" w:sz="0" w:space="0" w:color="auto"/>
            <w:right w:val="none" w:sz="0" w:space="0" w:color="auto"/>
          </w:divBdr>
        </w:div>
        <w:div w:id="235481588">
          <w:marLeft w:val="640"/>
          <w:marRight w:val="0"/>
          <w:marTop w:val="0"/>
          <w:marBottom w:val="0"/>
          <w:divBdr>
            <w:top w:val="none" w:sz="0" w:space="0" w:color="auto"/>
            <w:left w:val="none" w:sz="0" w:space="0" w:color="auto"/>
            <w:bottom w:val="none" w:sz="0" w:space="0" w:color="auto"/>
            <w:right w:val="none" w:sz="0" w:space="0" w:color="auto"/>
          </w:divBdr>
        </w:div>
        <w:div w:id="245461993">
          <w:marLeft w:val="640"/>
          <w:marRight w:val="0"/>
          <w:marTop w:val="0"/>
          <w:marBottom w:val="0"/>
          <w:divBdr>
            <w:top w:val="none" w:sz="0" w:space="0" w:color="auto"/>
            <w:left w:val="none" w:sz="0" w:space="0" w:color="auto"/>
            <w:bottom w:val="none" w:sz="0" w:space="0" w:color="auto"/>
            <w:right w:val="none" w:sz="0" w:space="0" w:color="auto"/>
          </w:divBdr>
        </w:div>
        <w:div w:id="246622629">
          <w:marLeft w:val="640"/>
          <w:marRight w:val="0"/>
          <w:marTop w:val="0"/>
          <w:marBottom w:val="0"/>
          <w:divBdr>
            <w:top w:val="none" w:sz="0" w:space="0" w:color="auto"/>
            <w:left w:val="none" w:sz="0" w:space="0" w:color="auto"/>
            <w:bottom w:val="none" w:sz="0" w:space="0" w:color="auto"/>
            <w:right w:val="none" w:sz="0" w:space="0" w:color="auto"/>
          </w:divBdr>
        </w:div>
        <w:div w:id="253443868">
          <w:marLeft w:val="640"/>
          <w:marRight w:val="0"/>
          <w:marTop w:val="0"/>
          <w:marBottom w:val="0"/>
          <w:divBdr>
            <w:top w:val="none" w:sz="0" w:space="0" w:color="auto"/>
            <w:left w:val="none" w:sz="0" w:space="0" w:color="auto"/>
            <w:bottom w:val="none" w:sz="0" w:space="0" w:color="auto"/>
            <w:right w:val="none" w:sz="0" w:space="0" w:color="auto"/>
          </w:divBdr>
        </w:div>
        <w:div w:id="269630750">
          <w:marLeft w:val="640"/>
          <w:marRight w:val="0"/>
          <w:marTop w:val="0"/>
          <w:marBottom w:val="0"/>
          <w:divBdr>
            <w:top w:val="none" w:sz="0" w:space="0" w:color="auto"/>
            <w:left w:val="none" w:sz="0" w:space="0" w:color="auto"/>
            <w:bottom w:val="none" w:sz="0" w:space="0" w:color="auto"/>
            <w:right w:val="none" w:sz="0" w:space="0" w:color="auto"/>
          </w:divBdr>
        </w:div>
        <w:div w:id="282463795">
          <w:marLeft w:val="640"/>
          <w:marRight w:val="0"/>
          <w:marTop w:val="0"/>
          <w:marBottom w:val="0"/>
          <w:divBdr>
            <w:top w:val="none" w:sz="0" w:space="0" w:color="auto"/>
            <w:left w:val="none" w:sz="0" w:space="0" w:color="auto"/>
            <w:bottom w:val="none" w:sz="0" w:space="0" w:color="auto"/>
            <w:right w:val="none" w:sz="0" w:space="0" w:color="auto"/>
          </w:divBdr>
        </w:div>
        <w:div w:id="282536506">
          <w:marLeft w:val="640"/>
          <w:marRight w:val="0"/>
          <w:marTop w:val="0"/>
          <w:marBottom w:val="0"/>
          <w:divBdr>
            <w:top w:val="none" w:sz="0" w:space="0" w:color="auto"/>
            <w:left w:val="none" w:sz="0" w:space="0" w:color="auto"/>
            <w:bottom w:val="none" w:sz="0" w:space="0" w:color="auto"/>
            <w:right w:val="none" w:sz="0" w:space="0" w:color="auto"/>
          </w:divBdr>
        </w:div>
        <w:div w:id="296645747">
          <w:marLeft w:val="640"/>
          <w:marRight w:val="0"/>
          <w:marTop w:val="0"/>
          <w:marBottom w:val="0"/>
          <w:divBdr>
            <w:top w:val="none" w:sz="0" w:space="0" w:color="auto"/>
            <w:left w:val="none" w:sz="0" w:space="0" w:color="auto"/>
            <w:bottom w:val="none" w:sz="0" w:space="0" w:color="auto"/>
            <w:right w:val="none" w:sz="0" w:space="0" w:color="auto"/>
          </w:divBdr>
        </w:div>
        <w:div w:id="314843113">
          <w:marLeft w:val="640"/>
          <w:marRight w:val="0"/>
          <w:marTop w:val="0"/>
          <w:marBottom w:val="0"/>
          <w:divBdr>
            <w:top w:val="none" w:sz="0" w:space="0" w:color="auto"/>
            <w:left w:val="none" w:sz="0" w:space="0" w:color="auto"/>
            <w:bottom w:val="none" w:sz="0" w:space="0" w:color="auto"/>
            <w:right w:val="none" w:sz="0" w:space="0" w:color="auto"/>
          </w:divBdr>
        </w:div>
        <w:div w:id="326253740">
          <w:marLeft w:val="640"/>
          <w:marRight w:val="0"/>
          <w:marTop w:val="0"/>
          <w:marBottom w:val="0"/>
          <w:divBdr>
            <w:top w:val="none" w:sz="0" w:space="0" w:color="auto"/>
            <w:left w:val="none" w:sz="0" w:space="0" w:color="auto"/>
            <w:bottom w:val="none" w:sz="0" w:space="0" w:color="auto"/>
            <w:right w:val="none" w:sz="0" w:space="0" w:color="auto"/>
          </w:divBdr>
        </w:div>
        <w:div w:id="328949580">
          <w:marLeft w:val="640"/>
          <w:marRight w:val="0"/>
          <w:marTop w:val="0"/>
          <w:marBottom w:val="0"/>
          <w:divBdr>
            <w:top w:val="none" w:sz="0" w:space="0" w:color="auto"/>
            <w:left w:val="none" w:sz="0" w:space="0" w:color="auto"/>
            <w:bottom w:val="none" w:sz="0" w:space="0" w:color="auto"/>
            <w:right w:val="none" w:sz="0" w:space="0" w:color="auto"/>
          </w:divBdr>
        </w:div>
        <w:div w:id="331690558">
          <w:marLeft w:val="640"/>
          <w:marRight w:val="0"/>
          <w:marTop w:val="0"/>
          <w:marBottom w:val="0"/>
          <w:divBdr>
            <w:top w:val="none" w:sz="0" w:space="0" w:color="auto"/>
            <w:left w:val="none" w:sz="0" w:space="0" w:color="auto"/>
            <w:bottom w:val="none" w:sz="0" w:space="0" w:color="auto"/>
            <w:right w:val="none" w:sz="0" w:space="0" w:color="auto"/>
          </w:divBdr>
        </w:div>
        <w:div w:id="357660871">
          <w:marLeft w:val="640"/>
          <w:marRight w:val="0"/>
          <w:marTop w:val="0"/>
          <w:marBottom w:val="0"/>
          <w:divBdr>
            <w:top w:val="none" w:sz="0" w:space="0" w:color="auto"/>
            <w:left w:val="none" w:sz="0" w:space="0" w:color="auto"/>
            <w:bottom w:val="none" w:sz="0" w:space="0" w:color="auto"/>
            <w:right w:val="none" w:sz="0" w:space="0" w:color="auto"/>
          </w:divBdr>
        </w:div>
        <w:div w:id="361328167">
          <w:marLeft w:val="640"/>
          <w:marRight w:val="0"/>
          <w:marTop w:val="0"/>
          <w:marBottom w:val="0"/>
          <w:divBdr>
            <w:top w:val="none" w:sz="0" w:space="0" w:color="auto"/>
            <w:left w:val="none" w:sz="0" w:space="0" w:color="auto"/>
            <w:bottom w:val="none" w:sz="0" w:space="0" w:color="auto"/>
            <w:right w:val="none" w:sz="0" w:space="0" w:color="auto"/>
          </w:divBdr>
        </w:div>
        <w:div w:id="382994883">
          <w:marLeft w:val="640"/>
          <w:marRight w:val="0"/>
          <w:marTop w:val="0"/>
          <w:marBottom w:val="0"/>
          <w:divBdr>
            <w:top w:val="none" w:sz="0" w:space="0" w:color="auto"/>
            <w:left w:val="none" w:sz="0" w:space="0" w:color="auto"/>
            <w:bottom w:val="none" w:sz="0" w:space="0" w:color="auto"/>
            <w:right w:val="none" w:sz="0" w:space="0" w:color="auto"/>
          </w:divBdr>
        </w:div>
        <w:div w:id="407651396">
          <w:marLeft w:val="640"/>
          <w:marRight w:val="0"/>
          <w:marTop w:val="0"/>
          <w:marBottom w:val="0"/>
          <w:divBdr>
            <w:top w:val="none" w:sz="0" w:space="0" w:color="auto"/>
            <w:left w:val="none" w:sz="0" w:space="0" w:color="auto"/>
            <w:bottom w:val="none" w:sz="0" w:space="0" w:color="auto"/>
            <w:right w:val="none" w:sz="0" w:space="0" w:color="auto"/>
          </w:divBdr>
        </w:div>
      </w:divsChild>
    </w:div>
    <w:div w:id="18049974">
      <w:bodyDiv w:val="1"/>
      <w:marLeft w:val="0"/>
      <w:marRight w:val="0"/>
      <w:marTop w:val="0"/>
      <w:marBottom w:val="0"/>
      <w:divBdr>
        <w:top w:val="none" w:sz="0" w:space="0" w:color="auto"/>
        <w:left w:val="none" w:sz="0" w:space="0" w:color="auto"/>
        <w:bottom w:val="none" w:sz="0" w:space="0" w:color="auto"/>
        <w:right w:val="none" w:sz="0" w:space="0" w:color="auto"/>
      </w:divBdr>
    </w:div>
    <w:div w:id="18358252">
      <w:bodyDiv w:val="1"/>
      <w:marLeft w:val="0"/>
      <w:marRight w:val="0"/>
      <w:marTop w:val="0"/>
      <w:marBottom w:val="0"/>
      <w:divBdr>
        <w:top w:val="none" w:sz="0" w:space="0" w:color="auto"/>
        <w:left w:val="none" w:sz="0" w:space="0" w:color="auto"/>
        <w:bottom w:val="none" w:sz="0" w:space="0" w:color="auto"/>
        <w:right w:val="none" w:sz="0" w:space="0" w:color="auto"/>
      </w:divBdr>
      <w:divsChild>
        <w:div w:id="15932082">
          <w:marLeft w:val="640"/>
          <w:marRight w:val="0"/>
          <w:marTop w:val="0"/>
          <w:marBottom w:val="0"/>
          <w:divBdr>
            <w:top w:val="none" w:sz="0" w:space="0" w:color="auto"/>
            <w:left w:val="none" w:sz="0" w:space="0" w:color="auto"/>
            <w:bottom w:val="none" w:sz="0" w:space="0" w:color="auto"/>
            <w:right w:val="none" w:sz="0" w:space="0" w:color="auto"/>
          </w:divBdr>
        </w:div>
        <w:div w:id="28920821">
          <w:marLeft w:val="640"/>
          <w:marRight w:val="0"/>
          <w:marTop w:val="0"/>
          <w:marBottom w:val="0"/>
          <w:divBdr>
            <w:top w:val="none" w:sz="0" w:space="0" w:color="auto"/>
            <w:left w:val="none" w:sz="0" w:space="0" w:color="auto"/>
            <w:bottom w:val="none" w:sz="0" w:space="0" w:color="auto"/>
            <w:right w:val="none" w:sz="0" w:space="0" w:color="auto"/>
          </w:divBdr>
        </w:div>
        <w:div w:id="28990658">
          <w:marLeft w:val="640"/>
          <w:marRight w:val="0"/>
          <w:marTop w:val="0"/>
          <w:marBottom w:val="0"/>
          <w:divBdr>
            <w:top w:val="none" w:sz="0" w:space="0" w:color="auto"/>
            <w:left w:val="none" w:sz="0" w:space="0" w:color="auto"/>
            <w:bottom w:val="none" w:sz="0" w:space="0" w:color="auto"/>
            <w:right w:val="none" w:sz="0" w:space="0" w:color="auto"/>
          </w:divBdr>
        </w:div>
        <w:div w:id="30155279">
          <w:marLeft w:val="640"/>
          <w:marRight w:val="0"/>
          <w:marTop w:val="0"/>
          <w:marBottom w:val="0"/>
          <w:divBdr>
            <w:top w:val="none" w:sz="0" w:space="0" w:color="auto"/>
            <w:left w:val="none" w:sz="0" w:space="0" w:color="auto"/>
            <w:bottom w:val="none" w:sz="0" w:space="0" w:color="auto"/>
            <w:right w:val="none" w:sz="0" w:space="0" w:color="auto"/>
          </w:divBdr>
        </w:div>
        <w:div w:id="35858045">
          <w:marLeft w:val="640"/>
          <w:marRight w:val="0"/>
          <w:marTop w:val="0"/>
          <w:marBottom w:val="0"/>
          <w:divBdr>
            <w:top w:val="none" w:sz="0" w:space="0" w:color="auto"/>
            <w:left w:val="none" w:sz="0" w:space="0" w:color="auto"/>
            <w:bottom w:val="none" w:sz="0" w:space="0" w:color="auto"/>
            <w:right w:val="none" w:sz="0" w:space="0" w:color="auto"/>
          </w:divBdr>
        </w:div>
        <w:div w:id="72246558">
          <w:marLeft w:val="640"/>
          <w:marRight w:val="0"/>
          <w:marTop w:val="0"/>
          <w:marBottom w:val="0"/>
          <w:divBdr>
            <w:top w:val="none" w:sz="0" w:space="0" w:color="auto"/>
            <w:left w:val="none" w:sz="0" w:space="0" w:color="auto"/>
            <w:bottom w:val="none" w:sz="0" w:space="0" w:color="auto"/>
            <w:right w:val="none" w:sz="0" w:space="0" w:color="auto"/>
          </w:divBdr>
        </w:div>
        <w:div w:id="72700432">
          <w:marLeft w:val="640"/>
          <w:marRight w:val="0"/>
          <w:marTop w:val="0"/>
          <w:marBottom w:val="0"/>
          <w:divBdr>
            <w:top w:val="none" w:sz="0" w:space="0" w:color="auto"/>
            <w:left w:val="none" w:sz="0" w:space="0" w:color="auto"/>
            <w:bottom w:val="none" w:sz="0" w:space="0" w:color="auto"/>
            <w:right w:val="none" w:sz="0" w:space="0" w:color="auto"/>
          </w:divBdr>
        </w:div>
        <w:div w:id="83065749">
          <w:marLeft w:val="640"/>
          <w:marRight w:val="0"/>
          <w:marTop w:val="0"/>
          <w:marBottom w:val="0"/>
          <w:divBdr>
            <w:top w:val="none" w:sz="0" w:space="0" w:color="auto"/>
            <w:left w:val="none" w:sz="0" w:space="0" w:color="auto"/>
            <w:bottom w:val="none" w:sz="0" w:space="0" w:color="auto"/>
            <w:right w:val="none" w:sz="0" w:space="0" w:color="auto"/>
          </w:divBdr>
        </w:div>
        <w:div w:id="87849828">
          <w:marLeft w:val="640"/>
          <w:marRight w:val="0"/>
          <w:marTop w:val="0"/>
          <w:marBottom w:val="0"/>
          <w:divBdr>
            <w:top w:val="none" w:sz="0" w:space="0" w:color="auto"/>
            <w:left w:val="none" w:sz="0" w:space="0" w:color="auto"/>
            <w:bottom w:val="none" w:sz="0" w:space="0" w:color="auto"/>
            <w:right w:val="none" w:sz="0" w:space="0" w:color="auto"/>
          </w:divBdr>
        </w:div>
        <w:div w:id="99493266">
          <w:marLeft w:val="640"/>
          <w:marRight w:val="0"/>
          <w:marTop w:val="0"/>
          <w:marBottom w:val="0"/>
          <w:divBdr>
            <w:top w:val="none" w:sz="0" w:space="0" w:color="auto"/>
            <w:left w:val="none" w:sz="0" w:space="0" w:color="auto"/>
            <w:bottom w:val="none" w:sz="0" w:space="0" w:color="auto"/>
            <w:right w:val="none" w:sz="0" w:space="0" w:color="auto"/>
          </w:divBdr>
        </w:div>
        <w:div w:id="122113223">
          <w:marLeft w:val="640"/>
          <w:marRight w:val="0"/>
          <w:marTop w:val="0"/>
          <w:marBottom w:val="0"/>
          <w:divBdr>
            <w:top w:val="none" w:sz="0" w:space="0" w:color="auto"/>
            <w:left w:val="none" w:sz="0" w:space="0" w:color="auto"/>
            <w:bottom w:val="none" w:sz="0" w:space="0" w:color="auto"/>
            <w:right w:val="none" w:sz="0" w:space="0" w:color="auto"/>
          </w:divBdr>
        </w:div>
        <w:div w:id="124398778">
          <w:marLeft w:val="640"/>
          <w:marRight w:val="0"/>
          <w:marTop w:val="0"/>
          <w:marBottom w:val="0"/>
          <w:divBdr>
            <w:top w:val="none" w:sz="0" w:space="0" w:color="auto"/>
            <w:left w:val="none" w:sz="0" w:space="0" w:color="auto"/>
            <w:bottom w:val="none" w:sz="0" w:space="0" w:color="auto"/>
            <w:right w:val="none" w:sz="0" w:space="0" w:color="auto"/>
          </w:divBdr>
        </w:div>
        <w:div w:id="131756217">
          <w:marLeft w:val="640"/>
          <w:marRight w:val="0"/>
          <w:marTop w:val="0"/>
          <w:marBottom w:val="0"/>
          <w:divBdr>
            <w:top w:val="none" w:sz="0" w:space="0" w:color="auto"/>
            <w:left w:val="none" w:sz="0" w:space="0" w:color="auto"/>
            <w:bottom w:val="none" w:sz="0" w:space="0" w:color="auto"/>
            <w:right w:val="none" w:sz="0" w:space="0" w:color="auto"/>
          </w:divBdr>
        </w:div>
        <w:div w:id="167529067">
          <w:marLeft w:val="640"/>
          <w:marRight w:val="0"/>
          <w:marTop w:val="0"/>
          <w:marBottom w:val="0"/>
          <w:divBdr>
            <w:top w:val="none" w:sz="0" w:space="0" w:color="auto"/>
            <w:left w:val="none" w:sz="0" w:space="0" w:color="auto"/>
            <w:bottom w:val="none" w:sz="0" w:space="0" w:color="auto"/>
            <w:right w:val="none" w:sz="0" w:space="0" w:color="auto"/>
          </w:divBdr>
        </w:div>
        <w:div w:id="177163821">
          <w:marLeft w:val="640"/>
          <w:marRight w:val="0"/>
          <w:marTop w:val="0"/>
          <w:marBottom w:val="0"/>
          <w:divBdr>
            <w:top w:val="none" w:sz="0" w:space="0" w:color="auto"/>
            <w:left w:val="none" w:sz="0" w:space="0" w:color="auto"/>
            <w:bottom w:val="none" w:sz="0" w:space="0" w:color="auto"/>
            <w:right w:val="none" w:sz="0" w:space="0" w:color="auto"/>
          </w:divBdr>
        </w:div>
        <w:div w:id="185556913">
          <w:marLeft w:val="640"/>
          <w:marRight w:val="0"/>
          <w:marTop w:val="0"/>
          <w:marBottom w:val="0"/>
          <w:divBdr>
            <w:top w:val="none" w:sz="0" w:space="0" w:color="auto"/>
            <w:left w:val="none" w:sz="0" w:space="0" w:color="auto"/>
            <w:bottom w:val="none" w:sz="0" w:space="0" w:color="auto"/>
            <w:right w:val="none" w:sz="0" w:space="0" w:color="auto"/>
          </w:divBdr>
        </w:div>
        <w:div w:id="186528977">
          <w:marLeft w:val="640"/>
          <w:marRight w:val="0"/>
          <w:marTop w:val="0"/>
          <w:marBottom w:val="0"/>
          <w:divBdr>
            <w:top w:val="none" w:sz="0" w:space="0" w:color="auto"/>
            <w:left w:val="none" w:sz="0" w:space="0" w:color="auto"/>
            <w:bottom w:val="none" w:sz="0" w:space="0" w:color="auto"/>
            <w:right w:val="none" w:sz="0" w:space="0" w:color="auto"/>
          </w:divBdr>
        </w:div>
        <w:div w:id="234322800">
          <w:marLeft w:val="640"/>
          <w:marRight w:val="0"/>
          <w:marTop w:val="0"/>
          <w:marBottom w:val="0"/>
          <w:divBdr>
            <w:top w:val="none" w:sz="0" w:space="0" w:color="auto"/>
            <w:left w:val="none" w:sz="0" w:space="0" w:color="auto"/>
            <w:bottom w:val="none" w:sz="0" w:space="0" w:color="auto"/>
            <w:right w:val="none" w:sz="0" w:space="0" w:color="auto"/>
          </w:divBdr>
        </w:div>
        <w:div w:id="259221472">
          <w:marLeft w:val="640"/>
          <w:marRight w:val="0"/>
          <w:marTop w:val="0"/>
          <w:marBottom w:val="0"/>
          <w:divBdr>
            <w:top w:val="none" w:sz="0" w:space="0" w:color="auto"/>
            <w:left w:val="none" w:sz="0" w:space="0" w:color="auto"/>
            <w:bottom w:val="none" w:sz="0" w:space="0" w:color="auto"/>
            <w:right w:val="none" w:sz="0" w:space="0" w:color="auto"/>
          </w:divBdr>
        </w:div>
        <w:div w:id="269239304">
          <w:marLeft w:val="640"/>
          <w:marRight w:val="0"/>
          <w:marTop w:val="0"/>
          <w:marBottom w:val="0"/>
          <w:divBdr>
            <w:top w:val="none" w:sz="0" w:space="0" w:color="auto"/>
            <w:left w:val="none" w:sz="0" w:space="0" w:color="auto"/>
            <w:bottom w:val="none" w:sz="0" w:space="0" w:color="auto"/>
            <w:right w:val="none" w:sz="0" w:space="0" w:color="auto"/>
          </w:divBdr>
        </w:div>
        <w:div w:id="290206619">
          <w:marLeft w:val="640"/>
          <w:marRight w:val="0"/>
          <w:marTop w:val="0"/>
          <w:marBottom w:val="0"/>
          <w:divBdr>
            <w:top w:val="none" w:sz="0" w:space="0" w:color="auto"/>
            <w:left w:val="none" w:sz="0" w:space="0" w:color="auto"/>
            <w:bottom w:val="none" w:sz="0" w:space="0" w:color="auto"/>
            <w:right w:val="none" w:sz="0" w:space="0" w:color="auto"/>
          </w:divBdr>
        </w:div>
        <w:div w:id="300768846">
          <w:marLeft w:val="640"/>
          <w:marRight w:val="0"/>
          <w:marTop w:val="0"/>
          <w:marBottom w:val="0"/>
          <w:divBdr>
            <w:top w:val="none" w:sz="0" w:space="0" w:color="auto"/>
            <w:left w:val="none" w:sz="0" w:space="0" w:color="auto"/>
            <w:bottom w:val="none" w:sz="0" w:space="0" w:color="auto"/>
            <w:right w:val="none" w:sz="0" w:space="0" w:color="auto"/>
          </w:divBdr>
        </w:div>
        <w:div w:id="305626497">
          <w:marLeft w:val="640"/>
          <w:marRight w:val="0"/>
          <w:marTop w:val="0"/>
          <w:marBottom w:val="0"/>
          <w:divBdr>
            <w:top w:val="none" w:sz="0" w:space="0" w:color="auto"/>
            <w:left w:val="none" w:sz="0" w:space="0" w:color="auto"/>
            <w:bottom w:val="none" w:sz="0" w:space="0" w:color="auto"/>
            <w:right w:val="none" w:sz="0" w:space="0" w:color="auto"/>
          </w:divBdr>
        </w:div>
        <w:div w:id="342783824">
          <w:marLeft w:val="640"/>
          <w:marRight w:val="0"/>
          <w:marTop w:val="0"/>
          <w:marBottom w:val="0"/>
          <w:divBdr>
            <w:top w:val="none" w:sz="0" w:space="0" w:color="auto"/>
            <w:left w:val="none" w:sz="0" w:space="0" w:color="auto"/>
            <w:bottom w:val="none" w:sz="0" w:space="0" w:color="auto"/>
            <w:right w:val="none" w:sz="0" w:space="0" w:color="auto"/>
          </w:divBdr>
        </w:div>
        <w:div w:id="347408033">
          <w:marLeft w:val="640"/>
          <w:marRight w:val="0"/>
          <w:marTop w:val="0"/>
          <w:marBottom w:val="0"/>
          <w:divBdr>
            <w:top w:val="none" w:sz="0" w:space="0" w:color="auto"/>
            <w:left w:val="none" w:sz="0" w:space="0" w:color="auto"/>
            <w:bottom w:val="none" w:sz="0" w:space="0" w:color="auto"/>
            <w:right w:val="none" w:sz="0" w:space="0" w:color="auto"/>
          </w:divBdr>
        </w:div>
        <w:div w:id="348457309">
          <w:marLeft w:val="640"/>
          <w:marRight w:val="0"/>
          <w:marTop w:val="0"/>
          <w:marBottom w:val="0"/>
          <w:divBdr>
            <w:top w:val="none" w:sz="0" w:space="0" w:color="auto"/>
            <w:left w:val="none" w:sz="0" w:space="0" w:color="auto"/>
            <w:bottom w:val="none" w:sz="0" w:space="0" w:color="auto"/>
            <w:right w:val="none" w:sz="0" w:space="0" w:color="auto"/>
          </w:divBdr>
        </w:div>
        <w:div w:id="357392258">
          <w:marLeft w:val="640"/>
          <w:marRight w:val="0"/>
          <w:marTop w:val="0"/>
          <w:marBottom w:val="0"/>
          <w:divBdr>
            <w:top w:val="none" w:sz="0" w:space="0" w:color="auto"/>
            <w:left w:val="none" w:sz="0" w:space="0" w:color="auto"/>
            <w:bottom w:val="none" w:sz="0" w:space="0" w:color="auto"/>
            <w:right w:val="none" w:sz="0" w:space="0" w:color="auto"/>
          </w:divBdr>
        </w:div>
        <w:div w:id="359160017">
          <w:marLeft w:val="640"/>
          <w:marRight w:val="0"/>
          <w:marTop w:val="0"/>
          <w:marBottom w:val="0"/>
          <w:divBdr>
            <w:top w:val="none" w:sz="0" w:space="0" w:color="auto"/>
            <w:left w:val="none" w:sz="0" w:space="0" w:color="auto"/>
            <w:bottom w:val="none" w:sz="0" w:space="0" w:color="auto"/>
            <w:right w:val="none" w:sz="0" w:space="0" w:color="auto"/>
          </w:divBdr>
        </w:div>
        <w:div w:id="368074645">
          <w:marLeft w:val="640"/>
          <w:marRight w:val="0"/>
          <w:marTop w:val="0"/>
          <w:marBottom w:val="0"/>
          <w:divBdr>
            <w:top w:val="none" w:sz="0" w:space="0" w:color="auto"/>
            <w:left w:val="none" w:sz="0" w:space="0" w:color="auto"/>
            <w:bottom w:val="none" w:sz="0" w:space="0" w:color="auto"/>
            <w:right w:val="none" w:sz="0" w:space="0" w:color="auto"/>
          </w:divBdr>
        </w:div>
        <w:div w:id="369183540">
          <w:marLeft w:val="640"/>
          <w:marRight w:val="0"/>
          <w:marTop w:val="0"/>
          <w:marBottom w:val="0"/>
          <w:divBdr>
            <w:top w:val="none" w:sz="0" w:space="0" w:color="auto"/>
            <w:left w:val="none" w:sz="0" w:space="0" w:color="auto"/>
            <w:bottom w:val="none" w:sz="0" w:space="0" w:color="auto"/>
            <w:right w:val="none" w:sz="0" w:space="0" w:color="auto"/>
          </w:divBdr>
        </w:div>
        <w:div w:id="370496866">
          <w:marLeft w:val="640"/>
          <w:marRight w:val="0"/>
          <w:marTop w:val="0"/>
          <w:marBottom w:val="0"/>
          <w:divBdr>
            <w:top w:val="none" w:sz="0" w:space="0" w:color="auto"/>
            <w:left w:val="none" w:sz="0" w:space="0" w:color="auto"/>
            <w:bottom w:val="none" w:sz="0" w:space="0" w:color="auto"/>
            <w:right w:val="none" w:sz="0" w:space="0" w:color="auto"/>
          </w:divBdr>
        </w:div>
        <w:div w:id="371613812">
          <w:marLeft w:val="640"/>
          <w:marRight w:val="0"/>
          <w:marTop w:val="0"/>
          <w:marBottom w:val="0"/>
          <w:divBdr>
            <w:top w:val="none" w:sz="0" w:space="0" w:color="auto"/>
            <w:left w:val="none" w:sz="0" w:space="0" w:color="auto"/>
            <w:bottom w:val="none" w:sz="0" w:space="0" w:color="auto"/>
            <w:right w:val="none" w:sz="0" w:space="0" w:color="auto"/>
          </w:divBdr>
        </w:div>
        <w:div w:id="374625178">
          <w:marLeft w:val="640"/>
          <w:marRight w:val="0"/>
          <w:marTop w:val="0"/>
          <w:marBottom w:val="0"/>
          <w:divBdr>
            <w:top w:val="none" w:sz="0" w:space="0" w:color="auto"/>
            <w:left w:val="none" w:sz="0" w:space="0" w:color="auto"/>
            <w:bottom w:val="none" w:sz="0" w:space="0" w:color="auto"/>
            <w:right w:val="none" w:sz="0" w:space="0" w:color="auto"/>
          </w:divBdr>
        </w:div>
        <w:div w:id="376203672">
          <w:marLeft w:val="640"/>
          <w:marRight w:val="0"/>
          <w:marTop w:val="0"/>
          <w:marBottom w:val="0"/>
          <w:divBdr>
            <w:top w:val="none" w:sz="0" w:space="0" w:color="auto"/>
            <w:left w:val="none" w:sz="0" w:space="0" w:color="auto"/>
            <w:bottom w:val="none" w:sz="0" w:space="0" w:color="auto"/>
            <w:right w:val="none" w:sz="0" w:space="0" w:color="auto"/>
          </w:divBdr>
        </w:div>
        <w:div w:id="389421140">
          <w:marLeft w:val="640"/>
          <w:marRight w:val="0"/>
          <w:marTop w:val="0"/>
          <w:marBottom w:val="0"/>
          <w:divBdr>
            <w:top w:val="none" w:sz="0" w:space="0" w:color="auto"/>
            <w:left w:val="none" w:sz="0" w:space="0" w:color="auto"/>
            <w:bottom w:val="none" w:sz="0" w:space="0" w:color="auto"/>
            <w:right w:val="none" w:sz="0" w:space="0" w:color="auto"/>
          </w:divBdr>
        </w:div>
        <w:div w:id="396321231">
          <w:marLeft w:val="640"/>
          <w:marRight w:val="0"/>
          <w:marTop w:val="0"/>
          <w:marBottom w:val="0"/>
          <w:divBdr>
            <w:top w:val="none" w:sz="0" w:space="0" w:color="auto"/>
            <w:left w:val="none" w:sz="0" w:space="0" w:color="auto"/>
            <w:bottom w:val="none" w:sz="0" w:space="0" w:color="auto"/>
            <w:right w:val="none" w:sz="0" w:space="0" w:color="auto"/>
          </w:divBdr>
        </w:div>
        <w:div w:id="396515095">
          <w:marLeft w:val="640"/>
          <w:marRight w:val="0"/>
          <w:marTop w:val="0"/>
          <w:marBottom w:val="0"/>
          <w:divBdr>
            <w:top w:val="none" w:sz="0" w:space="0" w:color="auto"/>
            <w:left w:val="none" w:sz="0" w:space="0" w:color="auto"/>
            <w:bottom w:val="none" w:sz="0" w:space="0" w:color="auto"/>
            <w:right w:val="none" w:sz="0" w:space="0" w:color="auto"/>
          </w:divBdr>
        </w:div>
        <w:div w:id="415399665">
          <w:marLeft w:val="640"/>
          <w:marRight w:val="0"/>
          <w:marTop w:val="0"/>
          <w:marBottom w:val="0"/>
          <w:divBdr>
            <w:top w:val="none" w:sz="0" w:space="0" w:color="auto"/>
            <w:left w:val="none" w:sz="0" w:space="0" w:color="auto"/>
            <w:bottom w:val="none" w:sz="0" w:space="0" w:color="auto"/>
            <w:right w:val="none" w:sz="0" w:space="0" w:color="auto"/>
          </w:divBdr>
        </w:div>
        <w:div w:id="424568862">
          <w:marLeft w:val="640"/>
          <w:marRight w:val="0"/>
          <w:marTop w:val="0"/>
          <w:marBottom w:val="0"/>
          <w:divBdr>
            <w:top w:val="none" w:sz="0" w:space="0" w:color="auto"/>
            <w:left w:val="none" w:sz="0" w:space="0" w:color="auto"/>
            <w:bottom w:val="none" w:sz="0" w:space="0" w:color="auto"/>
            <w:right w:val="none" w:sz="0" w:space="0" w:color="auto"/>
          </w:divBdr>
        </w:div>
      </w:divsChild>
    </w:div>
    <w:div w:id="19087589">
      <w:bodyDiv w:val="1"/>
      <w:marLeft w:val="0"/>
      <w:marRight w:val="0"/>
      <w:marTop w:val="0"/>
      <w:marBottom w:val="0"/>
      <w:divBdr>
        <w:top w:val="none" w:sz="0" w:space="0" w:color="auto"/>
        <w:left w:val="none" w:sz="0" w:space="0" w:color="auto"/>
        <w:bottom w:val="none" w:sz="0" w:space="0" w:color="auto"/>
        <w:right w:val="none" w:sz="0" w:space="0" w:color="auto"/>
      </w:divBdr>
    </w:div>
    <w:div w:id="20478544">
      <w:bodyDiv w:val="1"/>
      <w:marLeft w:val="0"/>
      <w:marRight w:val="0"/>
      <w:marTop w:val="0"/>
      <w:marBottom w:val="0"/>
      <w:divBdr>
        <w:top w:val="none" w:sz="0" w:space="0" w:color="auto"/>
        <w:left w:val="none" w:sz="0" w:space="0" w:color="auto"/>
        <w:bottom w:val="none" w:sz="0" w:space="0" w:color="auto"/>
        <w:right w:val="none" w:sz="0" w:space="0" w:color="auto"/>
      </w:divBdr>
    </w:div>
    <w:div w:id="20864709">
      <w:bodyDiv w:val="1"/>
      <w:marLeft w:val="0"/>
      <w:marRight w:val="0"/>
      <w:marTop w:val="0"/>
      <w:marBottom w:val="0"/>
      <w:divBdr>
        <w:top w:val="none" w:sz="0" w:space="0" w:color="auto"/>
        <w:left w:val="none" w:sz="0" w:space="0" w:color="auto"/>
        <w:bottom w:val="none" w:sz="0" w:space="0" w:color="auto"/>
        <w:right w:val="none" w:sz="0" w:space="0" w:color="auto"/>
      </w:divBdr>
    </w:div>
    <w:div w:id="21371465">
      <w:bodyDiv w:val="1"/>
      <w:marLeft w:val="0"/>
      <w:marRight w:val="0"/>
      <w:marTop w:val="0"/>
      <w:marBottom w:val="0"/>
      <w:divBdr>
        <w:top w:val="none" w:sz="0" w:space="0" w:color="auto"/>
        <w:left w:val="none" w:sz="0" w:space="0" w:color="auto"/>
        <w:bottom w:val="none" w:sz="0" w:space="0" w:color="auto"/>
        <w:right w:val="none" w:sz="0" w:space="0" w:color="auto"/>
      </w:divBdr>
      <w:divsChild>
        <w:div w:id="1277722">
          <w:marLeft w:val="640"/>
          <w:marRight w:val="0"/>
          <w:marTop w:val="0"/>
          <w:marBottom w:val="0"/>
          <w:divBdr>
            <w:top w:val="none" w:sz="0" w:space="0" w:color="auto"/>
            <w:left w:val="none" w:sz="0" w:space="0" w:color="auto"/>
            <w:bottom w:val="none" w:sz="0" w:space="0" w:color="auto"/>
            <w:right w:val="none" w:sz="0" w:space="0" w:color="auto"/>
          </w:divBdr>
        </w:div>
        <w:div w:id="2100455">
          <w:marLeft w:val="640"/>
          <w:marRight w:val="0"/>
          <w:marTop w:val="0"/>
          <w:marBottom w:val="0"/>
          <w:divBdr>
            <w:top w:val="none" w:sz="0" w:space="0" w:color="auto"/>
            <w:left w:val="none" w:sz="0" w:space="0" w:color="auto"/>
            <w:bottom w:val="none" w:sz="0" w:space="0" w:color="auto"/>
            <w:right w:val="none" w:sz="0" w:space="0" w:color="auto"/>
          </w:divBdr>
        </w:div>
        <w:div w:id="13771624">
          <w:marLeft w:val="640"/>
          <w:marRight w:val="0"/>
          <w:marTop w:val="0"/>
          <w:marBottom w:val="0"/>
          <w:divBdr>
            <w:top w:val="none" w:sz="0" w:space="0" w:color="auto"/>
            <w:left w:val="none" w:sz="0" w:space="0" w:color="auto"/>
            <w:bottom w:val="none" w:sz="0" w:space="0" w:color="auto"/>
            <w:right w:val="none" w:sz="0" w:space="0" w:color="auto"/>
          </w:divBdr>
        </w:div>
        <w:div w:id="34891313">
          <w:marLeft w:val="640"/>
          <w:marRight w:val="0"/>
          <w:marTop w:val="0"/>
          <w:marBottom w:val="0"/>
          <w:divBdr>
            <w:top w:val="none" w:sz="0" w:space="0" w:color="auto"/>
            <w:left w:val="none" w:sz="0" w:space="0" w:color="auto"/>
            <w:bottom w:val="none" w:sz="0" w:space="0" w:color="auto"/>
            <w:right w:val="none" w:sz="0" w:space="0" w:color="auto"/>
          </w:divBdr>
        </w:div>
        <w:div w:id="41173649">
          <w:marLeft w:val="640"/>
          <w:marRight w:val="0"/>
          <w:marTop w:val="0"/>
          <w:marBottom w:val="0"/>
          <w:divBdr>
            <w:top w:val="none" w:sz="0" w:space="0" w:color="auto"/>
            <w:left w:val="none" w:sz="0" w:space="0" w:color="auto"/>
            <w:bottom w:val="none" w:sz="0" w:space="0" w:color="auto"/>
            <w:right w:val="none" w:sz="0" w:space="0" w:color="auto"/>
          </w:divBdr>
        </w:div>
        <w:div w:id="46295595">
          <w:marLeft w:val="640"/>
          <w:marRight w:val="0"/>
          <w:marTop w:val="0"/>
          <w:marBottom w:val="0"/>
          <w:divBdr>
            <w:top w:val="none" w:sz="0" w:space="0" w:color="auto"/>
            <w:left w:val="none" w:sz="0" w:space="0" w:color="auto"/>
            <w:bottom w:val="none" w:sz="0" w:space="0" w:color="auto"/>
            <w:right w:val="none" w:sz="0" w:space="0" w:color="auto"/>
          </w:divBdr>
        </w:div>
        <w:div w:id="61341725">
          <w:marLeft w:val="640"/>
          <w:marRight w:val="0"/>
          <w:marTop w:val="0"/>
          <w:marBottom w:val="0"/>
          <w:divBdr>
            <w:top w:val="none" w:sz="0" w:space="0" w:color="auto"/>
            <w:left w:val="none" w:sz="0" w:space="0" w:color="auto"/>
            <w:bottom w:val="none" w:sz="0" w:space="0" w:color="auto"/>
            <w:right w:val="none" w:sz="0" w:space="0" w:color="auto"/>
          </w:divBdr>
        </w:div>
        <w:div w:id="86771913">
          <w:marLeft w:val="640"/>
          <w:marRight w:val="0"/>
          <w:marTop w:val="0"/>
          <w:marBottom w:val="0"/>
          <w:divBdr>
            <w:top w:val="none" w:sz="0" w:space="0" w:color="auto"/>
            <w:left w:val="none" w:sz="0" w:space="0" w:color="auto"/>
            <w:bottom w:val="none" w:sz="0" w:space="0" w:color="auto"/>
            <w:right w:val="none" w:sz="0" w:space="0" w:color="auto"/>
          </w:divBdr>
        </w:div>
        <w:div w:id="113718309">
          <w:marLeft w:val="640"/>
          <w:marRight w:val="0"/>
          <w:marTop w:val="0"/>
          <w:marBottom w:val="0"/>
          <w:divBdr>
            <w:top w:val="none" w:sz="0" w:space="0" w:color="auto"/>
            <w:left w:val="none" w:sz="0" w:space="0" w:color="auto"/>
            <w:bottom w:val="none" w:sz="0" w:space="0" w:color="auto"/>
            <w:right w:val="none" w:sz="0" w:space="0" w:color="auto"/>
          </w:divBdr>
        </w:div>
        <w:div w:id="124591560">
          <w:marLeft w:val="640"/>
          <w:marRight w:val="0"/>
          <w:marTop w:val="0"/>
          <w:marBottom w:val="0"/>
          <w:divBdr>
            <w:top w:val="none" w:sz="0" w:space="0" w:color="auto"/>
            <w:left w:val="none" w:sz="0" w:space="0" w:color="auto"/>
            <w:bottom w:val="none" w:sz="0" w:space="0" w:color="auto"/>
            <w:right w:val="none" w:sz="0" w:space="0" w:color="auto"/>
          </w:divBdr>
        </w:div>
        <w:div w:id="130099949">
          <w:marLeft w:val="640"/>
          <w:marRight w:val="0"/>
          <w:marTop w:val="0"/>
          <w:marBottom w:val="0"/>
          <w:divBdr>
            <w:top w:val="none" w:sz="0" w:space="0" w:color="auto"/>
            <w:left w:val="none" w:sz="0" w:space="0" w:color="auto"/>
            <w:bottom w:val="none" w:sz="0" w:space="0" w:color="auto"/>
            <w:right w:val="none" w:sz="0" w:space="0" w:color="auto"/>
          </w:divBdr>
        </w:div>
        <w:div w:id="132069636">
          <w:marLeft w:val="640"/>
          <w:marRight w:val="0"/>
          <w:marTop w:val="0"/>
          <w:marBottom w:val="0"/>
          <w:divBdr>
            <w:top w:val="none" w:sz="0" w:space="0" w:color="auto"/>
            <w:left w:val="none" w:sz="0" w:space="0" w:color="auto"/>
            <w:bottom w:val="none" w:sz="0" w:space="0" w:color="auto"/>
            <w:right w:val="none" w:sz="0" w:space="0" w:color="auto"/>
          </w:divBdr>
        </w:div>
        <w:div w:id="137110275">
          <w:marLeft w:val="640"/>
          <w:marRight w:val="0"/>
          <w:marTop w:val="0"/>
          <w:marBottom w:val="0"/>
          <w:divBdr>
            <w:top w:val="none" w:sz="0" w:space="0" w:color="auto"/>
            <w:left w:val="none" w:sz="0" w:space="0" w:color="auto"/>
            <w:bottom w:val="none" w:sz="0" w:space="0" w:color="auto"/>
            <w:right w:val="none" w:sz="0" w:space="0" w:color="auto"/>
          </w:divBdr>
        </w:div>
        <w:div w:id="147484704">
          <w:marLeft w:val="640"/>
          <w:marRight w:val="0"/>
          <w:marTop w:val="0"/>
          <w:marBottom w:val="0"/>
          <w:divBdr>
            <w:top w:val="none" w:sz="0" w:space="0" w:color="auto"/>
            <w:left w:val="none" w:sz="0" w:space="0" w:color="auto"/>
            <w:bottom w:val="none" w:sz="0" w:space="0" w:color="auto"/>
            <w:right w:val="none" w:sz="0" w:space="0" w:color="auto"/>
          </w:divBdr>
        </w:div>
        <w:div w:id="156576847">
          <w:marLeft w:val="640"/>
          <w:marRight w:val="0"/>
          <w:marTop w:val="0"/>
          <w:marBottom w:val="0"/>
          <w:divBdr>
            <w:top w:val="none" w:sz="0" w:space="0" w:color="auto"/>
            <w:left w:val="none" w:sz="0" w:space="0" w:color="auto"/>
            <w:bottom w:val="none" w:sz="0" w:space="0" w:color="auto"/>
            <w:right w:val="none" w:sz="0" w:space="0" w:color="auto"/>
          </w:divBdr>
        </w:div>
        <w:div w:id="161899610">
          <w:marLeft w:val="640"/>
          <w:marRight w:val="0"/>
          <w:marTop w:val="0"/>
          <w:marBottom w:val="0"/>
          <w:divBdr>
            <w:top w:val="none" w:sz="0" w:space="0" w:color="auto"/>
            <w:left w:val="none" w:sz="0" w:space="0" w:color="auto"/>
            <w:bottom w:val="none" w:sz="0" w:space="0" w:color="auto"/>
            <w:right w:val="none" w:sz="0" w:space="0" w:color="auto"/>
          </w:divBdr>
        </w:div>
        <w:div w:id="174618783">
          <w:marLeft w:val="640"/>
          <w:marRight w:val="0"/>
          <w:marTop w:val="0"/>
          <w:marBottom w:val="0"/>
          <w:divBdr>
            <w:top w:val="none" w:sz="0" w:space="0" w:color="auto"/>
            <w:left w:val="none" w:sz="0" w:space="0" w:color="auto"/>
            <w:bottom w:val="none" w:sz="0" w:space="0" w:color="auto"/>
            <w:right w:val="none" w:sz="0" w:space="0" w:color="auto"/>
          </w:divBdr>
        </w:div>
        <w:div w:id="188181894">
          <w:marLeft w:val="640"/>
          <w:marRight w:val="0"/>
          <w:marTop w:val="0"/>
          <w:marBottom w:val="0"/>
          <w:divBdr>
            <w:top w:val="none" w:sz="0" w:space="0" w:color="auto"/>
            <w:left w:val="none" w:sz="0" w:space="0" w:color="auto"/>
            <w:bottom w:val="none" w:sz="0" w:space="0" w:color="auto"/>
            <w:right w:val="none" w:sz="0" w:space="0" w:color="auto"/>
          </w:divBdr>
        </w:div>
        <w:div w:id="199589328">
          <w:marLeft w:val="640"/>
          <w:marRight w:val="0"/>
          <w:marTop w:val="0"/>
          <w:marBottom w:val="0"/>
          <w:divBdr>
            <w:top w:val="none" w:sz="0" w:space="0" w:color="auto"/>
            <w:left w:val="none" w:sz="0" w:space="0" w:color="auto"/>
            <w:bottom w:val="none" w:sz="0" w:space="0" w:color="auto"/>
            <w:right w:val="none" w:sz="0" w:space="0" w:color="auto"/>
          </w:divBdr>
        </w:div>
        <w:div w:id="201019987">
          <w:marLeft w:val="640"/>
          <w:marRight w:val="0"/>
          <w:marTop w:val="0"/>
          <w:marBottom w:val="0"/>
          <w:divBdr>
            <w:top w:val="none" w:sz="0" w:space="0" w:color="auto"/>
            <w:left w:val="none" w:sz="0" w:space="0" w:color="auto"/>
            <w:bottom w:val="none" w:sz="0" w:space="0" w:color="auto"/>
            <w:right w:val="none" w:sz="0" w:space="0" w:color="auto"/>
          </w:divBdr>
        </w:div>
        <w:div w:id="206138493">
          <w:marLeft w:val="640"/>
          <w:marRight w:val="0"/>
          <w:marTop w:val="0"/>
          <w:marBottom w:val="0"/>
          <w:divBdr>
            <w:top w:val="none" w:sz="0" w:space="0" w:color="auto"/>
            <w:left w:val="none" w:sz="0" w:space="0" w:color="auto"/>
            <w:bottom w:val="none" w:sz="0" w:space="0" w:color="auto"/>
            <w:right w:val="none" w:sz="0" w:space="0" w:color="auto"/>
          </w:divBdr>
        </w:div>
        <w:div w:id="208416988">
          <w:marLeft w:val="640"/>
          <w:marRight w:val="0"/>
          <w:marTop w:val="0"/>
          <w:marBottom w:val="0"/>
          <w:divBdr>
            <w:top w:val="none" w:sz="0" w:space="0" w:color="auto"/>
            <w:left w:val="none" w:sz="0" w:space="0" w:color="auto"/>
            <w:bottom w:val="none" w:sz="0" w:space="0" w:color="auto"/>
            <w:right w:val="none" w:sz="0" w:space="0" w:color="auto"/>
          </w:divBdr>
        </w:div>
        <w:div w:id="215439186">
          <w:marLeft w:val="640"/>
          <w:marRight w:val="0"/>
          <w:marTop w:val="0"/>
          <w:marBottom w:val="0"/>
          <w:divBdr>
            <w:top w:val="none" w:sz="0" w:space="0" w:color="auto"/>
            <w:left w:val="none" w:sz="0" w:space="0" w:color="auto"/>
            <w:bottom w:val="none" w:sz="0" w:space="0" w:color="auto"/>
            <w:right w:val="none" w:sz="0" w:space="0" w:color="auto"/>
          </w:divBdr>
        </w:div>
        <w:div w:id="232619284">
          <w:marLeft w:val="640"/>
          <w:marRight w:val="0"/>
          <w:marTop w:val="0"/>
          <w:marBottom w:val="0"/>
          <w:divBdr>
            <w:top w:val="none" w:sz="0" w:space="0" w:color="auto"/>
            <w:left w:val="none" w:sz="0" w:space="0" w:color="auto"/>
            <w:bottom w:val="none" w:sz="0" w:space="0" w:color="auto"/>
            <w:right w:val="none" w:sz="0" w:space="0" w:color="auto"/>
          </w:divBdr>
        </w:div>
        <w:div w:id="240069570">
          <w:marLeft w:val="640"/>
          <w:marRight w:val="0"/>
          <w:marTop w:val="0"/>
          <w:marBottom w:val="0"/>
          <w:divBdr>
            <w:top w:val="none" w:sz="0" w:space="0" w:color="auto"/>
            <w:left w:val="none" w:sz="0" w:space="0" w:color="auto"/>
            <w:bottom w:val="none" w:sz="0" w:space="0" w:color="auto"/>
            <w:right w:val="none" w:sz="0" w:space="0" w:color="auto"/>
          </w:divBdr>
        </w:div>
        <w:div w:id="263147745">
          <w:marLeft w:val="640"/>
          <w:marRight w:val="0"/>
          <w:marTop w:val="0"/>
          <w:marBottom w:val="0"/>
          <w:divBdr>
            <w:top w:val="none" w:sz="0" w:space="0" w:color="auto"/>
            <w:left w:val="none" w:sz="0" w:space="0" w:color="auto"/>
            <w:bottom w:val="none" w:sz="0" w:space="0" w:color="auto"/>
            <w:right w:val="none" w:sz="0" w:space="0" w:color="auto"/>
          </w:divBdr>
        </w:div>
        <w:div w:id="275412860">
          <w:marLeft w:val="640"/>
          <w:marRight w:val="0"/>
          <w:marTop w:val="0"/>
          <w:marBottom w:val="0"/>
          <w:divBdr>
            <w:top w:val="none" w:sz="0" w:space="0" w:color="auto"/>
            <w:left w:val="none" w:sz="0" w:space="0" w:color="auto"/>
            <w:bottom w:val="none" w:sz="0" w:space="0" w:color="auto"/>
            <w:right w:val="none" w:sz="0" w:space="0" w:color="auto"/>
          </w:divBdr>
        </w:div>
        <w:div w:id="280914660">
          <w:marLeft w:val="640"/>
          <w:marRight w:val="0"/>
          <w:marTop w:val="0"/>
          <w:marBottom w:val="0"/>
          <w:divBdr>
            <w:top w:val="none" w:sz="0" w:space="0" w:color="auto"/>
            <w:left w:val="none" w:sz="0" w:space="0" w:color="auto"/>
            <w:bottom w:val="none" w:sz="0" w:space="0" w:color="auto"/>
            <w:right w:val="none" w:sz="0" w:space="0" w:color="auto"/>
          </w:divBdr>
        </w:div>
        <w:div w:id="283583451">
          <w:marLeft w:val="640"/>
          <w:marRight w:val="0"/>
          <w:marTop w:val="0"/>
          <w:marBottom w:val="0"/>
          <w:divBdr>
            <w:top w:val="none" w:sz="0" w:space="0" w:color="auto"/>
            <w:left w:val="none" w:sz="0" w:space="0" w:color="auto"/>
            <w:bottom w:val="none" w:sz="0" w:space="0" w:color="auto"/>
            <w:right w:val="none" w:sz="0" w:space="0" w:color="auto"/>
          </w:divBdr>
        </w:div>
        <w:div w:id="319843900">
          <w:marLeft w:val="640"/>
          <w:marRight w:val="0"/>
          <w:marTop w:val="0"/>
          <w:marBottom w:val="0"/>
          <w:divBdr>
            <w:top w:val="none" w:sz="0" w:space="0" w:color="auto"/>
            <w:left w:val="none" w:sz="0" w:space="0" w:color="auto"/>
            <w:bottom w:val="none" w:sz="0" w:space="0" w:color="auto"/>
            <w:right w:val="none" w:sz="0" w:space="0" w:color="auto"/>
          </w:divBdr>
        </w:div>
        <w:div w:id="341249585">
          <w:marLeft w:val="640"/>
          <w:marRight w:val="0"/>
          <w:marTop w:val="0"/>
          <w:marBottom w:val="0"/>
          <w:divBdr>
            <w:top w:val="none" w:sz="0" w:space="0" w:color="auto"/>
            <w:left w:val="none" w:sz="0" w:space="0" w:color="auto"/>
            <w:bottom w:val="none" w:sz="0" w:space="0" w:color="auto"/>
            <w:right w:val="none" w:sz="0" w:space="0" w:color="auto"/>
          </w:divBdr>
        </w:div>
        <w:div w:id="353922448">
          <w:marLeft w:val="640"/>
          <w:marRight w:val="0"/>
          <w:marTop w:val="0"/>
          <w:marBottom w:val="0"/>
          <w:divBdr>
            <w:top w:val="none" w:sz="0" w:space="0" w:color="auto"/>
            <w:left w:val="none" w:sz="0" w:space="0" w:color="auto"/>
            <w:bottom w:val="none" w:sz="0" w:space="0" w:color="auto"/>
            <w:right w:val="none" w:sz="0" w:space="0" w:color="auto"/>
          </w:divBdr>
        </w:div>
        <w:div w:id="363756572">
          <w:marLeft w:val="640"/>
          <w:marRight w:val="0"/>
          <w:marTop w:val="0"/>
          <w:marBottom w:val="0"/>
          <w:divBdr>
            <w:top w:val="none" w:sz="0" w:space="0" w:color="auto"/>
            <w:left w:val="none" w:sz="0" w:space="0" w:color="auto"/>
            <w:bottom w:val="none" w:sz="0" w:space="0" w:color="auto"/>
            <w:right w:val="none" w:sz="0" w:space="0" w:color="auto"/>
          </w:divBdr>
        </w:div>
        <w:div w:id="366295381">
          <w:marLeft w:val="640"/>
          <w:marRight w:val="0"/>
          <w:marTop w:val="0"/>
          <w:marBottom w:val="0"/>
          <w:divBdr>
            <w:top w:val="none" w:sz="0" w:space="0" w:color="auto"/>
            <w:left w:val="none" w:sz="0" w:space="0" w:color="auto"/>
            <w:bottom w:val="none" w:sz="0" w:space="0" w:color="auto"/>
            <w:right w:val="none" w:sz="0" w:space="0" w:color="auto"/>
          </w:divBdr>
        </w:div>
        <w:div w:id="386148133">
          <w:marLeft w:val="640"/>
          <w:marRight w:val="0"/>
          <w:marTop w:val="0"/>
          <w:marBottom w:val="0"/>
          <w:divBdr>
            <w:top w:val="none" w:sz="0" w:space="0" w:color="auto"/>
            <w:left w:val="none" w:sz="0" w:space="0" w:color="auto"/>
            <w:bottom w:val="none" w:sz="0" w:space="0" w:color="auto"/>
            <w:right w:val="none" w:sz="0" w:space="0" w:color="auto"/>
          </w:divBdr>
        </w:div>
        <w:div w:id="392894016">
          <w:marLeft w:val="640"/>
          <w:marRight w:val="0"/>
          <w:marTop w:val="0"/>
          <w:marBottom w:val="0"/>
          <w:divBdr>
            <w:top w:val="none" w:sz="0" w:space="0" w:color="auto"/>
            <w:left w:val="none" w:sz="0" w:space="0" w:color="auto"/>
            <w:bottom w:val="none" w:sz="0" w:space="0" w:color="auto"/>
            <w:right w:val="none" w:sz="0" w:space="0" w:color="auto"/>
          </w:divBdr>
        </w:div>
        <w:div w:id="429666843">
          <w:marLeft w:val="640"/>
          <w:marRight w:val="0"/>
          <w:marTop w:val="0"/>
          <w:marBottom w:val="0"/>
          <w:divBdr>
            <w:top w:val="none" w:sz="0" w:space="0" w:color="auto"/>
            <w:left w:val="none" w:sz="0" w:space="0" w:color="auto"/>
            <w:bottom w:val="none" w:sz="0" w:space="0" w:color="auto"/>
            <w:right w:val="none" w:sz="0" w:space="0" w:color="auto"/>
          </w:divBdr>
        </w:div>
      </w:divsChild>
    </w:div>
    <w:div w:id="21563735">
      <w:bodyDiv w:val="1"/>
      <w:marLeft w:val="0"/>
      <w:marRight w:val="0"/>
      <w:marTop w:val="0"/>
      <w:marBottom w:val="0"/>
      <w:divBdr>
        <w:top w:val="none" w:sz="0" w:space="0" w:color="auto"/>
        <w:left w:val="none" w:sz="0" w:space="0" w:color="auto"/>
        <w:bottom w:val="none" w:sz="0" w:space="0" w:color="auto"/>
        <w:right w:val="none" w:sz="0" w:space="0" w:color="auto"/>
      </w:divBdr>
    </w:div>
    <w:div w:id="21710720">
      <w:bodyDiv w:val="1"/>
      <w:marLeft w:val="0"/>
      <w:marRight w:val="0"/>
      <w:marTop w:val="0"/>
      <w:marBottom w:val="0"/>
      <w:divBdr>
        <w:top w:val="none" w:sz="0" w:space="0" w:color="auto"/>
        <w:left w:val="none" w:sz="0" w:space="0" w:color="auto"/>
        <w:bottom w:val="none" w:sz="0" w:space="0" w:color="auto"/>
        <w:right w:val="none" w:sz="0" w:space="0" w:color="auto"/>
      </w:divBdr>
    </w:div>
    <w:div w:id="21975911">
      <w:bodyDiv w:val="1"/>
      <w:marLeft w:val="0"/>
      <w:marRight w:val="0"/>
      <w:marTop w:val="0"/>
      <w:marBottom w:val="0"/>
      <w:divBdr>
        <w:top w:val="none" w:sz="0" w:space="0" w:color="auto"/>
        <w:left w:val="none" w:sz="0" w:space="0" w:color="auto"/>
        <w:bottom w:val="none" w:sz="0" w:space="0" w:color="auto"/>
        <w:right w:val="none" w:sz="0" w:space="0" w:color="auto"/>
      </w:divBdr>
      <w:divsChild>
        <w:div w:id="1008612">
          <w:marLeft w:val="640"/>
          <w:marRight w:val="0"/>
          <w:marTop w:val="0"/>
          <w:marBottom w:val="0"/>
          <w:divBdr>
            <w:top w:val="none" w:sz="0" w:space="0" w:color="auto"/>
            <w:left w:val="none" w:sz="0" w:space="0" w:color="auto"/>
            <w:bottom w:val="none" w:sz="0" w:space="0" w:color="auto"/>
            <w:right w:val="none" w:sz="0" w:space="0" w:color="auto"/>
          </w:divBdr>
        </w:div>
        <w:div w:id="38669799">
          <w:marLeft w:val="640"/>
          <w:marRight w:val="0"/>
          <w:marTop w:val="0"/>
          <w:marBottom w:val="0"/>
          <w:divBdr>
            <w:top w:val="none" w:sz="0" w:space="0" w:color="auto"/>
            <w:left w:val="none" w:sz="0" w:space="0" w:color="auto"/>
            <w:bottom w:val="none" w:sz="0" w:space="0" w:color="auto"/>
            <w:right w:val="none" w:sz="0" w:space="0" w:color="auto"/>
          </w:divBdr>
        </w:div>
        <w:div w:id="46536092">
          <w:marLeft w:val="640"/>
          <w:marRight w:val="0"/>
          <w:marTop w:val="0"/>
          <w:marBottom w:val="0"/>
          <w:divBdr>
            <w:top w:val="none" w:sz="0" w:space="0" w:color="auto"/>
            <w:left w:val="none" w:sz="0" w:space="0" w:color="auto"/>
            <w:bottom w:val="none" w:sz="0" w:space="0" w:color="auto"/>
            <w:right w:val="none" w:sz="0" w:space="0" w:color="auto"/>
          </w:divBdr>
        </w:div>
        <w:div w:id="72549549">
          <w:marLeft w:val="640"/>
          <w:marRight w:val="0"/>
          <w:marTop w:val="0"/>
          <w:marBottom w:val="0"/>
          <w:divBdr>
            <w:top w:val="none" w:sz="0" w:space="0" w:color="auto"/>
            <w:left w:val="none" w:sz="0" w:space="0" w:color="auto"/>
            <w:bottom w:val="none" w:sz="0" w:space="0" w:color="auto"/>
            <w:right w:val="none" w:sz="0" w:space="0" w:color="auto"/>
          </w:divBdr>
        </w:div>
        <w:div w:id="89932848">
          <w:marLeft w:val="640"/>
          <w:marRight w:val="0"/>
          <w:marTop w:val="0"/>
          <w:marBottom w:val="0"/>
          <w:divBdr>
            <w:top w:val="none" w:sz="0" w:space="0" w:color="auto"/>
            <w:left w:val="none" w:sz="0" w:space="0" w:color="auto"/>
            <w:bottom w:val="none" w:sz="0" w:space="0" w:color="auto"/>
            <w:right w:val="none" w:sz="0" w:space="0" w:color="auto"/>
          </w:divBdr>
        </w:div>
        <w:div w:id="135029707">
          <w:marLeft w:val="640"/>
          <w:marRight w:val="0"/>
          <w:marTop w:val="0"/>
          <w:marBottom w:val="0"/>
          <w:divBdr>
            <w:top w:val="none" w:sz="0" w:space="0" w:color="auto"/>
            <w:left w:val="none" w:sz="0" w:space="0" w:color="auto"/>
            <w:bottom w:val="none" w:sz="0" w:space="0" w:color="auto"/>
            <w:right w:val="none" w:sz="0" w:space="0" w:color="auto"/>
          </w:divBdr>
        </w:div>
        <w:div w:id="156969643">
          <w:marLeft w:val="640"/>
          <w:marRight w:val="0"/>
          <w:marTop w:val="0"/>
          <w:marBottom w:val="0"/>
          <w:divBdr>
            <w:top w:val="none" w:sz="0" w:space="0" w:color="auto"/>
            <w:left w:val="none" w:sz="0" w:space="0" w:color="auto"/>
            <w:bottom w:val="none" w:sz="0" w:space="0" w:color="auto"/>
            <w:right w:val="none" w:sz="0" w:space="0" w:color="auto"/>
          </w:divBdr>
        </w:div>
        <w:div w:id="169224378">
          <w:marLeft w:val="640"/>
          <w:marRight w:val="0"/>
          <w:marTop w:val="0"/>
          <w:marBottom w:val="0"/>
          <w:divBdr>
            <w:top w:val="none" w:sz="0" w:space="0" w:color="auto"/>
            <w:left w:val="none" w:sz="0" w:space="0" w:color="auto"/>
            <w:bottom w:val="none" w:sz="0" w:space="0" w:color="auto"/>
            <w:right w:val="none" w:sz="0" w:space="0" w:color="auto"/>
          </w:divBdr>
        </w:div>
        <w:div w:id="169414268">
          <w:marLeft w:val="640"/>
          <w:marRight w:val="0"/>
          <w:marTop w:val="0"/>
          <w:marBottom w:val="0"/>
          <w:divBdr>
            <w:top w:val="none" w:sz="0" w:space="0" w:color="auto"/>
            <w:left w:val="none" w:sz="0" w:space="0" w:color="auto"/>
            <w:bottom w:val="none" w:sz="0" w:space="0" w:color="auto"/>
            <w:right w:val="none" w:sz="0" w:space="0" w:color="auto"/>
          </w:divBdr>
        </w:div>
        <w:div w:id="182523818">
          <w:marLeft w:val="640"/>
          <w:marRight w:val="0"/>
          <w:marTop w:val="0"/>
          <w:marBottom w:val="0"/>
          <w:divBdr>
            <w:top w:val="none" w:sz="0" w:space="0" w:color="auto"/>
            <w:left w:val="none" w:sz="0" w:space="0" w:color="auto"/>
            <w:bottom w:val="none" w:sz="0" w:space="0" w:color="auto"/>
            <w:right w:val="none" w:sz="0" w:space="0" w:color="auto"/>
          </w:divBdr>
        </w:div>
        <w:div w:id="200942205">
          <w:marLeft w:val="640"/>
          <w:marRight w:val="0"/>
          <w:marTop w:val="0"/>
          <w:marBottom w:val="0"/>
          <w:divBdr>
            <w:top w:val="none" w:sz="0" w:space="0" w:color="auto"/>
            <w:left w:val="none" w:sz="0" w:space="0" w:color="auto"/>
            <w:bottom w:val="none" w:sz="0" w:space="0" w:color="auto"/>
            <w:right w:val="none" w:sz="0" w:space="0" w:color="auto"/>
          </w:divBdr>
        </w:div>
        <w:div w:id="203250200">
          <w:marLeft w:val="640"/>
          <w:marRight w:val="0"/>
          <w:marTop w:val="0"/>
          <w:marBottom w:val="0"/>
          <w:divBdr>
            <w:top w:val="none" w:sz="0" w:space="0" w:color="auto"/>
            <w:left w:val="none" w:sz="0" w:space="0" w:color="auto"/>
            <w:bottom w:val="none" w:sz="0" w:space="0" w:color="auto"/>
            <w:right w:val="none" w:sz="0" w:space="0" w:color="auto"/>
          </w:divBdr>
        </w:div>
        <w:div w:id="254092587">
          <w:marLeft w:val="640"/>
          <w:marRight w:val="0"/>
          <w:marTop w:val="0"/>
          <w:marBottom w:val="0"/>
          <w:divBdr>
            <w:top w:val="none" w:sz="0" w:space="0" w:color="auto"/>
            <w:left w:val="none" w:sz="0" w:space="0" w:color="auto"/>
            <w:bottom w:val="none" w:sz="0" w:space="0" w:color="auto"/>
            <w:right w:val="none" w:sz="0" w:space="0" w:color="auto"/>
          </w:divBdr>
        </w:div>
        <w:div w:id="263537016">
          <w:marLeft w:val="640"/>
          <w:marRight w:val="0"/>
          <w:marTop w:val="0"/>
          <w:marBottom w:val="0"/>
          <w:divBdr>
            <w:top w:val="none" w:sz="0" w:space="0" w:color="auto"/>
            <w:left w:val="none" w:sz="0" w:space="0" w:color="auto"/>
            <w:bottom w:val="none" w:sz="0" w:space="0" w:color="auto"/>
            <w:right w:val="none" w:sz="0" w:space="0" w:color="auto"/>
          </w:divBdr>
        </w:div>
        <w:div w:id="271978525">
          <w:marLeft w:val="640"/>
          <w:marRight w:val="0"/>
          <w:marTop w:val="0"/>
          <w:marBottom w:val="0"/>
          <w:divBdr>
            <w:top w:val="none" w:sz="0" w:space="0" w:color="auto"/>
            <w:left w:val="none" w:sz="0" w:space="0" w:color="auto"/>
            <w:bottom w:val="none" w:sz="0" w:space="0" w:color="auto"/>
            <w:right w:val="none" w:sz="0" w:space="0" w:color="auto"/>
          </w:divBdr>
        </w:div>
        <w:div w:id="275138341">
          <w:marLeft w:val="640"/>
          <w:marRight w:val="0"/>
          <w:marTop w:val="0"/>
          <w:marBottom w:val="0"/>
          <w:divBdr>
            <w:top w:val="none" w:sz="0" w:space="0" w:color="auto"/>
            <w:left w:val="none" w:sz="0" w:space="0" w:color="auto"/>
            <w:bottom w:val="none" w:sz="0" w:space="0" w:color="auto"/>
            <w:right w:val="none" w:sz="0" w:space="0" w:color="auto"/>
          </w:divBdr>
        </w:div>
        <w:div w:id="278537953">
          <w:marLeft w:val="640"/>
          <w:marRight w:val="0"/>
          <w:marTop w:val="0"/>
          <w:marBottom w:val="0"/>
          <w:divBdr>
            <w:top w:val="none" w:sz="0" w:space="0" w:color="auto"/>
            <w:left w:val="none" w:sz="0" w:space="0" w:color="auto"/>
            <w:bottom w:val="none" w:sz="0" w:space="0" w:color="auto"/>
            <w:right w:val="none" w:sz="0" w:space="0" w:color="auto"/>
          </w:divBdr>
        </w:div>
        <w:div w:id="283927322">
          <w:marLeft w:val="640"/>
          <w:marRight w:val="0"/>
          <w:marTop w:val="0"/>
          <w:marBottom w:val="0"/>
          <w:divBdr>
            <w:top w:val="none" w:sz="0" w:space="0" w:color="auto"/>
            <w:left w:val="none" w:sz="0" w:space="0" w:color="auto"/>
            <w:bottom w:val="none" w:sz="0" w:space="0" w:color="auto"/>
            <w:right w:val="none" w:sz="0" w:space="0" w:color="auto"/>
          </w:divBdr>
        </w:div>
        <w:div w:id="288442614">
          <w:marLeft w:val="640"/>
          <w:marRight w:val="0"/>
          <w:marTop w:val="0"/>
          <w:marBottom w:val="0"/>
          <w:divBdr>
            <w:top w:val="none" w:sz="0" w:space="0" w:color="auto"/>
            <w:left w:val="none" w:sz="0" w:space="0" w:color="auto"/>
            <w:bottom w:val="none" w:sz="0" w:space="0" w:color="auto"/>
            <w:right w:val="none" w:sz="0" w:space="0" w:color="auto"/>
          </w:divBdr>
        </w:div>
        <w:div w:id="305550423">
          <w:marLeft w:val="640"/>
          <w:marRight w:val="0"/>
          <w:marTop w:val="0"/>
          <w:marBottom w:val="0"/>
          <w:divBdr>
            <w:top w:val="none" w:sz="0" w:space="0" w:color="auto"/>
            <w:left w:val="none" w:sz="0" w:space="0" w:color="auto"/>
            <w:bottom w:val="none" w:sz="0" w:space="0" w:color="auto"/>
            <w:right w:val="none" w:sz="0" w:space="0" w:color="auto"/>
          </w:divBdr>
        </w:div>
        <w:div w:id="322977954">
          <w:marLeft w:val="640"/>
          <w:marRight w:val="0"/>
          <w:marTop w:val="0"/>
          <w:marBottom w:val="0"/>
          <w:divBdr>
            <w:top w:val="none" w:sz="0" w:space="0" w:color="auto"/>
            <w:left w:val="none" w:sz="0" w:space="0" w:color="auto"/>
            <w:bottom w:val="none" w:sz="0" w:space="0" w:color="auto"/>
            <w:right w:val="none" w:sz="0" w:space="0" w:color="auto"/>
          </w:divBdr>
        </w:div>
        <w:div w:id="334770015">
          <w:marLeft w:val="640"/>
          <w:marRight w:val="0"/>
          <w:marTop w:val="0"/>
          <w:marBottom w:val="0"/>
          <w:divBdr>
            <w:top w:val="none" w:sz="0" w:space="0" w:color="auto"/>
            <w:left w:val="none" w:sz="0" w:space="0" w:color="auto"/>
            <w:bottom w:val="none" w:sz="0" w:space="0" w:color="auto"/>
            <w:right w:val="none" w:sz="0" w:space="0" w:color="auto"/>
          </w:divBdr>
        </w:div>
        <w:div w:id="367530638">
          <w:marLeft w:val="640"/>
          <w:marRight w:val="0"/>
          <w:marTop w:val="0"/>
          <w:marBottom w:val="0"/>
          <w:divBdr>
            <w:top w:val="none" w:sz="0" w:space="0" w:color="auto"/>
            <w:left w:val="none" w:sz="0" w:space="0" w:color="auto"/>
            <w:bottom w:val="none" w:sz="0" w:space="0" w:color="auto"/>
            <w:right w:val="none" w:sz="0" w:space="0" w:color="auto"/>
          </w:divBdr>
        </w:div>
        <w:div w:id="399062694">
          <w:marLeft w:val="640"/>
          <w:marRight w:val="0"/>
          <w:marTop w:val="0"/>
          <w:marBottom w:val="0"/>
          <w:divBdr>
            <w:top w:val="none" w:sz="0" w:space="0" w:color="auto"/>
            <w:left w:val="none" w:sz="0" w:space="0" w:color="auto"/>
            <w:bottom w:val="none" w:sz="0" w:space="0" w:color="auto"/>
            <w:right w:val="none" w:sz="0" w:space="0" w:color="auto"/>
          </w:divBdr>
        </w:div>
        <w:div w:id="411435131">
          <w:marLeft w:val="640"/>
          <w:marRight w:val="0"/>
          <w:marTop w:val="0"/>
          <w:marBottom w:val="0"/>
          <w:divBdr>
            <w:top w:val="none" w:sz="0" w:space="0" w:color="auto"/>
            <w:left w:val="none" w:sz="0" w:space="0" w:color="auto"/>
            <w:bottom w:val="none" w:sz="0" w:space="0" w:color="auto"/>
            <w:right w:val="none" w:sz="0" w:space="0" w:color="auto"/>
          </w:divBdr>
        </w:div>
        <w:div w:id="419451194">
          <w:marLeft w:val="640"/>
          <w:marRight w:val="0"/>
          <w:marTop w:val="0"/>
          <w:marBottom w:val="0"/>
          <w:divBdr>
            <w:top w:val="none" w:sz="0" w:space="0" w:color="auto"/>
            <w:left w:val="none" w:sz="0" w:space="0" w:color="auto"/>
            <w:bottom w:val="none" w:sz="0" w:space="0" w:color="auto"/>
            <w:right w:val="none" w:sz="0" w:space="0" w:color="auto"/>
          </w:divBdr>
        </w:div>
      </w:divsChild>
    </w:div>
    <w:div w:id="21978116">
      <w:bodyDiv w:val="1"/>
      <w:marLeft w:val="0"/>
      <w:marRight w:val="0"/>
      <w:marTop w:val="0"/>
      <w:marBottom w:val="0"/>
      <w:divBdr>
        <w:top w:val="none" w:sz="0" w:space="0" w:color="auto"/>
        <w:left w:val="none" w:sz="0" w:space="0" w:color="auto"/>
        <w:bottom w:val="none" w:sz="0" w:space="0" w:color="auto"/>
        <w:right w:val="none" w:sz="0" w:space="0" w:color="auto"/>
      </w:divBdr>
      <w:divsChild>
        <w:div w:id="1784390">
          <w:marLeft w:val="640"/>
          <w:marRight w:val="0"/>
          <w:marTop w:val="0"/>
          <w:marBottom w:val="0"/>
          <w:divBdr>
            <w:top w:val="none" w:sz="0" w:space="0" w:color="auto"/>
            <w:left w:val="none" w:sz="0" w:space="0" w:color="auto"/>
            <w:bottom w:val="none" w:sz="0" w:space="0" w:color="auto"/>
            <w:right w:val="none" w:sz="0" w:space="0" w:color="auto"/>
          </w:divBdr>
        </w:div>
        <w:div w:id="3479422">
          <w:marLeft w:val="640"/>
          <w:marRight w:val="0"/>
          <w:marTop w:val="0"/>
          <w:marBottom w:val="0"/>
          <w:divBdr>
            <w:top w:val="none" w:sz="0" w:space="0" w:color="auto"/>
            <w:left w:val="none" w:sz="0" w:space="0" w:color="auto"/>
            <w:bottom w:val="none" w:sz="0" w:space="0" w:color="auto"/>
            <w:right w:val="none" w:sz="0" w:space="0" w:color="auto"/>
          </w:divBdr>
        </w:div>
        <w:div w:id="7172630">
          <w:marLeft w:val="640"/>
          <w:marRight w:val="0"/>
          <w:marTop w:val="0"/>
          <w:marBottom w:val="0"/>
          <w:divBdr>
            <w:top w:val="none" w:sz="0" w:space="0" w:color="auto"/>
            <w:left w:val="none" w:sz="0" w:space="0" w:color="auto"/>
            <w:bottom w:val="none" w:sz="0" w:space="0" w:color="auto"/>
            <w:right w:val="none" w:sz="0" w:space="0" w:color="auto"/>
          </w:divBdr>
        </w:div>
        <w:div w:id="8140554">
          <w:marLeft w:val="640"/>
          <w:marRight w:val="0"/>
          <w:marTop w:val="0"/>
          <w:marBottom w:val="0"/>
          <w:divBdr>
            <w:top w:val="none" w:sz="0" w:space="0" w:color="auto"/>
            <w:left w:val="none" w:sz="0" w:space="0" w:color="auto"/>
            <w:bottom w:val="none" w:sz="0" w:space="0" w:color="auto"/>
            <w:right w:val="none" w:sz="0" w:space="0" w:color="auto"/>
          </w:divBdr>
        </w:div>
        <w:div w:id="28383775">
          <w:marLeft w:val="640"/>
          <w:marRight w:val="0"/>
          <w:marTop w:val="0"/>
          <w:marBottom w:val="0"/>
          <w:divBdr>
            <w:top w:val="none" w:sz="0" w:space="0" w:color="auto"/>
            <w:left w:val="none" w:sz="0" w:space="0" w:color="auto"/>
            <w:bottom w:val="none" w:sz="0" w:space="0" w:color="auto"/>
            <w:right w:val="none" w:sz="0" w:space="0" w:color="auto"/>
          </w:divBdr>
        </w:div>
        <w:div w:id="35401098">
          <w:marLeft w:val="640"/>
          <w:marRight w:val="0"/>
          <w:marTop w:val="0"/>
          <w:marBottom w:val="0"/>
          <w:divBdr>
            <w:top w:val="none" w:sz="0" w:space="0" w:color="auto"/>
            <w:left w:val="none" w:sz="0" w:space="0" w:color="auto"/>
            <w:bottom w:val="none" w:sz="0" w:space="0" w:color="auto"/>
            <w:right w:val="none" w:sz="0" w:space="0" w:color="auto"/>
          </w:divBdr>
        </w:div>
        <w:div w:id="56978387">
          <w:marLeft w:val="640"/>
          <w:marRight w:val="0"/>
          <w:marTop w:val="0"/>
          <w:marBottom w:val="0"/>
          <w:divBdr>
            <w:top w:val="none" w:sz="0" w:space="0" w:color="auto"/>
            <w:left w:val="none" w:sz="0" w:space="0" w:color="auto"/>
            <w:bottom w:val="none" w:sz="0" w:space="0" w:color="auto"/>
            <w:right w:val="none" w:sz="0" w:space="0" w:color="auto"/>
          </w:divBdr>
        </w:div>
        <w:div w:id="81028331">
          <w:marLeft w:val="640"/>
          <w:marRight w:val="0"/>
          <w:marTop w:val="0"/>
          <w:marBottom w:val="0"/>
          <w:divBdr>
            <w:top w:val="none" w:sz="0" w:space="0" w:color="auto"/>
            <w:left w:val="none" w:sz="0" w:space="0" w:color="auto"/>
            <w:bottom w:val="none" w:sz="0" w:space="0" w:color="auto"/>
            <w:right w:val="none" w:sz="0" w:space="0" w:color="auto"/>
          </w:divBdr>
        </w:div>
        <w:div w:id="84377261">
          <w:marLeft w:val="640"/>
          <w:marRight w:val="0"/>
          <w:marTop w:val="0"/>
          <w:marBottom w:val="0"/>
          <w:divBdr>
            <w:top w:val="none" w:sz="0" w:space="0" w:color="auto"/>
            <w:left w:val="none" w:sz="0" w:space="0" w:color="auto"/>
            <w:bottom w:val="none" w:sz="0" w:space="0" w:color="auto"/>
            <w:right w:val="none" w:sz="0" w:space="0" w:color="auto"/>
          </w:divBdr>
        </w:div>
        <w:div w:id="85687791">
          <w:marLeft w:val="640"/>
          <w:marRight w:val="0"/>
          <w:marTop w:val="0"/>
          <w:marBottom w:val="0"/>
          <w:divBdr>
            <w:top w:val="none" w:sz="0" w:space="0" w:color="auto"/>
            <w:left w:val="none" w:sz="0" w:space="0" w:color="auto"/>
            <w:bottom w:val="none" w:sz="0" w:space="0" w:color="auto"/>
            <w:right w:val="none" w:sz="0" w:space="0" w:color="auto"/>
          </w:divBdr>
        </w:div>
        <w:div w:id="87193447">
          <w:marLeft w:val="640"/>
          <w:marRight w:val="0"/>
          <w:marTop w:val="0"/>
          <w:marBottom w:val="0"/>
          <w:divBdr>
            <w:top w:val="none" w:sz="0" w:space="0" w:color="auto"/>
            <w:left w:val="none" w:sz="0" w:space="0" w:color="auto"/>
            <w:bottom w:val="none" w:sz="0" w:space="0" w:color="auto"/>
            <w:right w:val="none" w:sz="0" w:space="0" w:color="auto"/>
          </w:divBdr>
        </w:div>
        <w:div w:id="90200709">
          <w:marLeft w:val="640"/>
          <w:marRight w:val="0"/>
          <w:marTop w:val="0"/>
          <w:marBottom w:val="0"/>
          <w:divBdr>
            <w:top w:val="none" w:sz="0" w:space="0" w:color="auto"/>
            <w:left w:val="none" w:sz="0" w:space="0" w:color="auto"/>
            <w:bottom w:val="none" w:sz="0" w:space="0" w:color="auto"/>
            <w:right w:val="none" w:sz="0" w:space="0" w:color="auto"/>
          </w:divBdr>
        </w:div>
        <w:div w:id="128941299">
          <w:marLeft w:val="640"/>
          <w:marRight w:val="0"/>
          <w:marTop w:val="0"/>
          <w:marBottom w:val="0"/>
          <w:divBdr>
            <w:top w:val="none" w:sz="0" w:space="0" w:color="auto"/>
            <w:left w:val="none" w:sz="0" w:space="0" w:color="auto"/>
            <w:bottom w:val="none" w:sz="0" w:space="0" w:color="auto"/>
            <w:right w:val="none" w:sz="0" w:space="0" w:color="auto"/>
          </w:divBdr>
        </w:div>
        <w:div w:id="145510007">
          <w:marLeft w:val="640"/>
          <w:marRight w:val="0"/>
          <w:marTop w:val="0"/>
          <w:marBottom w:val="0"/>
          <w:divBdr>
            <w:top w:val="none" w:sz="0" w:space="0" w:color="auto"/>
            <w:left w:val="none" w:sz="0" w:space="0" w:color="auto"/>
            <w:bottom w:val="none" w:sz="0" w:space="0" w:color="auto"/>
            <w:right w:val="none" w:sz="0" w:space="0" w:color="auto"/>
          </w:divBdr>
        </w:div>
        <w:div w:id="154227299">
          <w:marLeft w:val="640"/>
          <w:marRight w:val="0"/>
          <w:marTop w:val="0"/>
          <w:marBottom w:val="0"/>
          <w:divBdr>
            <w:top w:val="none" w:sz="0" w:space="0" w:color="auto"/>
            <w:left w:val="none" w:sz="0" w:space="0" w:color="auto"/>
            <w:bottom w:val="none" w:sz="0" w:space="0" w:color="auto"/>
            <w:right w:val="none" w:sz="0" w:space="0" w:color="auto"/>
          </w:divBdr>
        </w:div>
        <w:div w:id="191580061">
          <w:marLeft w:val="640"/>
          <w:marRight w:val="0"/>
          <w:marTop w:val="0"/>
          <w:marBottom w:val="0"/>
          <w:divBdr>
            <w:top w:val="none" w:sz="0" w:space="0" w:color="auto"/>
            <w:left w:val="none" w:sz="0" w:space="0" w:color="auto"/>
            <w:bottom w:val="none" w:sz="0" w:space="0" w:color="auto"/>
            <w:right w:val="none" w:sz="0" w:space="0" w:color="auto"/>
          </w:divBdr>
        </w:div>
        <w:div w:id="202210507">
          <w:marLeft w:val="640"/>
          <w:marRight w:val="0"/>
          <w:marTop w:val="0"/>
          <w:marBottom w:val="0"/>
          <w:divBdr>
            <w:top w:val="none" w:sz="0" w:space="0" w:color="auto"/>
            <w:left w:val="none" w:sz="0" w:space="0" w:color="auto"/>
            <w:bottom w:val="none" w:sz="0" w:space="0" w:color="auto"/>
            <w:right w:val="none" w:sz="0" w:space="0" w:color="auto"/>
          </w:divBdr>
        </w:div>
        <w:div w:id="203638274">
          <w:marLeft w:val="640"/>
          <w:marRight w:val="0"/>
          <w:marTop w:val="0"/>
          <w:marBottom w:val="0"/>
          <w:divBdr>
            <w:top w:val="none" w:sz="0" w:space="0" w:color="auto"/>
            <w:left w:val="none" w:sz="0" w:space="0" w:color="auto"/>
            <w:bottom w:val="none" w:sz="0" w:space="0" w:color="auto"/>
            <w:right w:val="none" w:sz="0" w:space="0" w:color="auto"/>
          </w:divBdr>
        </w:div>
        <w:div w:id="207034667">
          <w:marLeft w:val="640"/>
          <w:marRight w:val="0"/>
          <w:marTop w:val="0"/>
          <w:marBottom w:val="0"/>
          <w:divBdr>
            <w:top w:val="none" w:sz="0" w:space="0" w:color="auto"/>
            <w:left w:val="none" w:sz="0" w:space="0" w:color="auto"/>
            <w:bottom w:val="none" w:sz="0" w:space="0" w:color="auto"/>
            <w:right w:val="none" w:sz="0" w:space="0" w:color="auto"/>
          </w:divBdr>
        </w:div>
        <w:div w:id="211426487">
          <w:marLeft w:val="640"/>
          <w:marRight w:val="0"/>
          <w:marTop w:val="0"/>
          <w:marBottom w:val="0"/>
          <w:divBdr>
            <w:top w:val="none" w:sz="0" w:space="0" w:color="auto"/>
            <w:left w:val="none" w:sz="0" w:space="0" w:color="auto"/>
            <w:bottom w:val="none" w:sz="0" w:space="0" w:color="auto"/>
            <w:right w:val="none" w:sz="0" w:space="0" w:color="auto"/>
          </w:divBdr>
        </w:div>
        <w:div w:id="212155162">
          <w:marLeft w:val="640"/>
          <w:marRight w:val="0"/>
          <w:marTop w:val="0"/>
          <w:marBottom w:val="0"/>
          <w:divBdr>
            <w:top w:val="none" w:sz="0" w:space="0" w:color="auto"/>
            <w:left w:val="none" w:sz="0" w:space="0" w:color="auto"/>
            <w:bottom w:val="none" w:sz="0" w:space="0" w:color="auto"/>
            <w:right w:val="none" w:sz="0" w:space="0" w:color="auto"/>
          </w:divBdr>
        </w:div>
        <w:div w:id="268125817">
          <w:marLeft w:val="640"/>
          <w:marRight w:val="0"/>
          <w:marTop w:val="0"/>
          <w:marBottom w:val="0"/>
          <w:divBdr>
            <w:top w:val="none" w:sz="0" w:space="0" w:color="auto"/>
            <w:left w:val="none" w:sz="0" w:space="0" w:color="auto"/>
            <w:bottom w:val="none" w:sz="0" w:space="0" w:color="auto"/>
            <w:right w:val="none" w:sz="0" w:space="0" w:color="auto"/>
          </w:divBdr>
        </w:div>
        <w:div w:id="279067251">
          <w:marLeft w:val="640"/>
          <w:marRight w:val="0"/>
          <w:marTop w:val="0"/>
          <w:marBottom w:val="0"/>
          <w:divBdr>
            <w:top w:val="none" w:sz="0" w:space="0" w:color="auto"/>
            <w:left w:val="none" w:sz="0" w:space="0" w:color="auto"/>
            <w:bottom w:val="none" w:sz="0" w:space="0" w:color="auto"/>
            <w:right w:val="none" w:sz="0" w:space="0" w:color="auto"/>
          </w:divBdr>
        </w:div>
        <w:div w:id="290864145">
          <w:marLeft w:val="640"/>
          <w:marRight w:val="0"/>
          <w:marTop w:val="0"/>
          <w:marBottom w:val="0"/>
          <w:divBdr>
            <w:top w:val="none" w:sz="0" w:space="0" w:color="auto"/>
            <w:left w:val="none" w:sz="0" w:space="0" w:color="auto"/>
            <w:bottom w:val="none" w:sz="0" w:space="0" w:color="auto"/>
            <w:right w:val="none" w:sz="0" w:space="0" w:color="auto"/>
          </w:divBdr>
        </w:div>
        <w:div w:id="290985833">
          <w:marLeft w:val="640"/>
          <w:marRight w:val="0"/>
          <w:marTop w:val="0"/>
          <w:marBottom w:val="0"/>
          <w:divBdr>
            <w:top w:val="none" w:sz="0" w:space="0" w:color="auto"/>
            <w:left w:val="none" w:sz="0" w:space="0" w:color="auto"/>
            <w:bottom w:val="none" w:sz="0" w:space="0" w:color="auto"/>
            <w:right w:val="none" w:sz="0" w:space="0" w:color="auto"/>
          </w:divBdr>
        </w:div>
        <w:div w:id="297271834">
          <w:marLeft w:val="640"/>
          <w:marRight w:val="0"/>
          <w:marTop w:val="0"/>
          <w:marBottom w:val="0"/>
          <w:divBdr>
            <w:top w:val="none" w:sz="0" w:space="0" w:color="auto"/>
            <w:left w:val="none" w:sz="0" w:space="0" w:color="auto"/>
            <w:bottom w:val="none" w:sz="0" w:space="0" w:color="auto"/>
            <w:right w:val="none" w:sz="0" w:space="0" w:color="auto"/>
          </w:divBdr>
        </w:div>
        <w:div w:id="301929221">
          <w:marLeft w:val="640"/>
          <w:marRight w:val="0"/>
          <w:marTop w:val="0"/>
          <w:marBottom w:val="0"/>
          <w:divBdr>
            <w:top w:val="none" w:sz="0" w:space="0" w:color="auto"/>
            <w:left w:val="none" w:sz="0" w:space="0" w:color="auto"/>
            <w:bottom w:val="none" w:sz="0" w:space="0" w:color="auto"/>
            <w:right w:val="none" w:sz="0" w:space="0" w:color="auto"/>
          </w:divBdr>
        </w:div>
        <w:div w:id="311301561">
          <w:marLeft w:val="640"/>
          <w:marRight w:val="0"/>
          <w:marTop w:val="0"/>
          <w:marBottom w:val="0"/>
          <w:divBdr>
            <w:top w:val="none" w:sz="0" w:space="0" w:color="auto"/>
            <w:left w:val="none" w:sz="0" w:space="0" w:color="auto"/>
            <w:bottom w:val="none" w:sz="0" w:space="0" w:color="auto"/>
            <w:right w:val="none" w:sz="0" w:space="0" w:color="auto"/>
          </w:divBdr>
        </w:div>
        <w:div w:id="323241127">
          <w:marLeft w:val="640"/>
          <w:marRight w:val="0"/>
          <w:marTop w:val="0"/>
          <w:marBottom w:val="0"/>
          <w:divBdr>
            <w:top w:val="none" w:sz="0" w:space="0" w:color="auto"/>
            <w:left w:val="none" w:sz="0" w:space="0" w:color="auto"/>
            <w:bottom w:val="none" w:sz="0" w:space="0" w:color="auto"/>
            <w:right w:val="none" w:sz="0" w:space="0" w:color="auto"/>
          </w:divBdr>
        </w:div>
        <w:div w:id="326637488">
          <w:marLeft w:val="640"/>
          <w:marRight w:val="0"/>
          <w:marTop w:val="0"/>
          <w:marBottom w:val="0"/>
          <w:divBdr>
            <w:top w:val="none" w:sz="0" w:space="0" w:color="auto"/>
            <w:left w:val="none" w:sz="0" w:space="0" w:color="auto"/>
            <w:bottom w:val="none" w:sz="0" w:space="0" w:color="auto"/>
            <w:right w:val="none" w:sz="0" w:space="0" w:color="auto"/>
          </w:divBdr>
        </w:div>
        <w:div w:id="327487066">
          <w:marLeft w:val="640"/>
          <w:marRight w:val="0"/>
          <w:marTop w:val="0"/>
          <w:marBottom w:val="0"/>
          <w:divBdr>
            <w:top w:val="none" w:sz="0" w:space="0" w:color="auto"/>
            <w:left w:val="none" w:sz="0" w:space="0" w:color="auto"/>
            <w:bottom w:val="none" w:sz="0" w:space="0" w:color="auto"/>
            <w:right w:val="none" w:sz="0" w:space="0" w:color="auto"/>
          </w:divBdr>
        </w:div>
        <w:div w:id="330452730">
          <w:marLeft w:val="640"/>
          <w:marRight w:val="0"/>
          <w:marTop w:val="0"/>
          <w:marBottom w:val="0"/>
          <w:divBdr>
            <w:top w:val="none" w:sz="0" w:space="0" w:color="auto"/>
            <w:left w:val="none" w:sz="0" w:space="0" w:color="auto"/>
            <w:bottom w:val="none" w:sz="0" w:space="0" w:color="auto"/>
            <w:right w:val="none" w:sz="0" w:space="0" w:color="auto"/>
          </w:divBdr>
        </w:div>
        <w:div w:id="333845207">
          <w:marLeft w:val="640"/>
          <w:marRight w:val="0"/>
          <w:marTop w:val="0"/>
          <w:marBottom w:val="0"/>
          <w:divBdr>
            <w:top w:val="none" w:sz="0" w:space="0" w:color="auto"/>
            <w:left w:val="none" w:sz="0" w:space="0" w:color="auto"/>
            <w:bottom w:val="none" w:sz="0" w:space="0" w:color="auto"/>
            <w:right w:val="none" w:sz="0" w:space="0" w:color="auto"/>
          </w:divBdr>
        </w:div>
        <w:div w:id="337853349">
          <w:marLeft w:val="640"/>
          <w:marRight w:val="0"/>
          <w:marTop w:val="0"/>
          <w:marBottom w:val="0"/>
          <w:divBdr>
            <w:top w:val="none" w:sz="0" w:space="0" w:color="auto"/>
            <w:left w:val="none" w:sz="0" w:space="0" w:color="auto"/>
            <w:bottom w:val="none" w:sz="0" w:space="0" w:color="auto"/>
            <w:right w:val="none" w:sz="0" w:space="0" w:color="auto"/>
          </w:divBdr>
        </w:div>
        <w:div w:id="339937394">
          <w:marLeft w:val="640"/>
          <w:marRight w:val="0"/>
          <w:marTop w:val="0"/>
          <w:marBottom w:val="0"/>
          <w:divBdr>
            <w:top w:val="none" w:sz="0" w:space="0" w:color="auto"/>
            <w:left w:val="none" w:sz="0" w:space="0" w:color="auto"/>
            <w:bottom w:val="none" w:sz="0" w:space="0" w:color="auto"/>
            <w:right w:val="none" w:sz="0" w:space="0" w:color="auto"/>
          </w:divBdr>
        </w:div>
        <w:div w:id="356857187">
          <w:marLeft w:val="640"/>
          <w:marRight w:val="0"/>
          <w:marTop w:val="0"/>
          <w:marBottom w:val="0"/>
          <w:divBdr>
            <w:top w:val="none" w:sz="0" w:space="0" w:color="auto"/>
            <w:left w:val="none" w:sz="0" w:space="0" w:color="auto"/>
            <w:bottom w:val="none" w:sz="0" w:space="0" w:color="auto"/>
            <w:right w:val="none" w:sz="0" w:space="0" w:color="auto"/>
          </w:divBdr>
        </w:div>
        <w:div w:id="358355852">
          <w:marLeft w:val="640"/>
          <w:marRight w:val="0"/>
          <w:marTop w:val="0"/>
          <w:marBottom w:val="0"/>
          <w:divBdr>
            <w:top w:val="none" w:sz="0" w:space="0" w:color="auto"/>
            <w:left w:val="none" w:sz="0" w:space="0" w:color="auto"/>
            <w:bottom w:val="none" w:sz="0" w:space="0" w:color="auto"/>
            <w:right w:val="none" w:sz="0" w:space="0" w:color="auto"/>
          </w:divBdr>
        </w:div>
        <w:div w:id="360714504">
          <w:marLeft w:val="640"/>
          <w:marRight w:val="0"/>
          <w:marTop w:val="0"/>
          <w:marBottom w:val="0"/>
          <w:divBdr>
            <w:top w:val="none" w:sz="0" w:space="0" w:color="auto"/>
            <w:left w:val="none" w:sz="0" w:space="0" w:color="auto"/>
            <w:bottom w:val="none" w:sz="0" w:space="0" w:color="auto"/>
            <w:right w:val="none" w:sz="0" w:space="0" w:color="auto"/>
          </w:divBdr>
        </w:div>
        <w:div w:id="364137254">
          <w:marLeft w:val="640"/>
          <w:marRight w:val="0"/>
          <w:marTop w:val="0"/>
          <w:marBottom w:val="0"/>
          <w:divBdr>
            <w:top w:val="none" w:sz="0" w:space="0" w:color="auto"/>
            <w:left w:val="none" w:sz="0" w:space="0" w:color="auto"/>
            <w:bottom w:val="none" w:sz="0" w:space="0" w:color="auto"/>
            <w:right w:val="none" w:sz="0" w:space="0" w:color="auto"/>
          </w:divBdr>
        </w:div>
        <w:div w:id="366757805">
          <w:marLeft w:val="640"/>
          <w:marRight w:val="0"/>
          <w:marTop w:val="0"/>
          <w:marBottom w:val="0"/>
          <w:divBdr>
            <w:top w:val="none" w:sz="0" w:space="0" w:color="auto"/>
            <w:left w:val="none" w:sz="0" w:space="0" w:color="auto"/>
            <w:bottom w:val="none" w:sz="0" w:space="0" w:color="auto"/>
            <w:right w:val="none" w:sz="0" w:space="0" w:color="auto"/>
          </w:divBdr>
        </w:div>
        <w:div w:id="371461887">
          <w:marLeft w:val="640"/>
          <w:marRight w:val="0"/>
          <w:marTop w:val="0"/>
          <w:marBottom w:val="0"/>
          <w:divBdr>
            <w:top w:val="none" w:sz="0" w:space="0" w:color="auto"/>
            <w:left w:val="none" w:sz="0" w:space="0" w:color="auto"/>
            <w:bottom w:val="none" w:sz="0" w:space="0" w:color="auto"/>
            <w:right w:val="none" w:sz="0" w:space="0" w:color="auto"/>
          </w:divBdr>
        </w:div>
        <w:div w:id="386802237">
          <w:marLeft w:val="640"/>
          <w:marRight w:val="0"/>
          <w:marTop w:val="0"/>
          <w:marBottom w:val="0"/>
          <w:divBdr>
            <w:top w:val="none" w:sz="0" w:space="0" w:color="auto"/>
            <w:left w:val="none" w:sz="0" w:space="0" w:color="auto"/>
            <w:bottom w:val="none" w:sz="0" w:space="0" w:color="auto"/>
            <w:right w:val="none" w:sz="0" w:space="0" w:color="auto"/>
          </w:divBdr>
        </w:div>
        <w:div w:id="406652618">
          <w:marLeft w:val="640"/>
          <w:marRight w:val="0"/>
          <w:marTop w:val="0"/>
          <w:marBottom w:val="0"/>
          <w:divBdr>
            <w:top w:val="none" w:sz="0" w:space="0" w:color="auto"/>
            <w:left w:val="none" w:sz="0" w:space="0" w:color="auto"/>
            <w:bottom w:val="none" w:sz="0" w:space="0" w:color="auto"/>
            <w:right w:val="none" w:sz="0" w:space="0" w:color="auto"/>
          </w:divBdr>
        </w:div>
        <w:div w:id="407313218">
          <w:marLeft w:val="640"/>
          <w:marRight w:val="0"/>
          <w:marTop w:val="0"/>
          <w:marBottom w:val="0"/>
          <w:divBdr>
            <w:top w:val="none" w:sz="0" w:space="0" w:color="auto"/>
            <w:left w:val="none" w:sz="0" w:space="0" w:color="auto"/>
            <w:bottom w:val="none" w:sz="0" w:space="0" w:color="auto"/>
            <w:right w:val="none" w:sz="0" w:space="0" w:color="auto"/>
          </w:divBdr>
        </w:div>
        <w:div w:id="435440233">
          <w:marLeft w:val="640"/>
          <w:marRight w:val="0"/>
          <w:marTop w:val="0"/>
          <w:marBottom w:val="0"/>
          <w:divBdr>
            <w:top w:val="none" w:sz="0" w:space="0" w:color="auto"/>
            <w:left w:val="none" w:sz="0" w:space="0" w:color="auto"/>
            <w:bottom w:val="none" w:sz="0" w:space="0" w:color="auto"/>
            <w:right w:val="none" w:sz="0" w:space="0" w:color="auto"/>
          </w:divBdr>
        </w:div>
        <w:div w:id="436677533">
          <w:marLeft w:val="640"/>
          <w:marRight w:val="0"/>
          <w:marTop w:val="0"/>
          <w:marBottom w:val="0"/>
          <w:divBdr>
            <w:top w:val="none" w:sz="0" w:space="0" w:color="auto"/>
            <w:left w:val="none" w:sz="0" w:space="0" w:color="auto"/>
            <w:bottom w:val="none" w:sz="0" w:space="0" w:color="auto"/>
            <w:right w:val="none" w:sz="0" w:space="0" w:color="auto"/>
          </w:divBdr>
        </w:div>
      </w:divsChild>
    </w:div>
    <w:div w:id="23332868">
      <w:bodyDiv w:val="1"/>
      <w:marLeft w:val="0"/>
      <w:marRight w:val="0"/>
      <w:marTop w:val="0"/>
      <w:marBottom w:val="0"/>
      <w:divBdr>
        <w:top w:val="none" w:sz="0" w:space="0" w:color="auto"/>
        <w:left w:val="none" w:sz="0" w:space="0" w:color="auto"/>
        <w:bottom w:val="none" w:sz="0" w:space="0" w:color="auto"/>
        <w:right w:val="none" w:sz="0" w:space="0" w:color="auto"/>
      </w:divBdr>
    </w:div>
    <w:div w:id="23750941">
      <w:bodyDiv w:val="1"/>
      <w:marLeft w:val="0"/>
      <w:marRight w:val="0"/>
      <w:marTop w:val="0"/>
      <w:marBottom w:val="0"/>
      <w:divBdr>
        <w:top w:val="none" w:sz="0" w:space="0" w:color="auto"/>
        <w:left w:val="none" w:sz="0" w:space="0" w:color="auto"/>
        <w:bottom w:val="none" w:sz="0" w:space="0" w:color="auto"/>
        <w:right w:val="none" w:sz="0" w:space="0" w:color="auto"/>
      </w:divBdr>
      <w:divsChild>
        <w:div w:id="14774365">
          <w:marLeft w:val="640"/>
          <w:marRight w:val="0"/>
          <w:marTop w:val="0"/>
          <w:marBottom w:val="0"/>
          <w:divBdr>
            <w:top w:val="none" w:sz="0" w:space="0" w:color="auto"/>
            <w:left w:val="none" w:sz="0" w:space="0" w:color="auto"/>
            <w:bottom w:val="none" w:sz="0" w:space="0" w:color="auto"/>
            <w:right w:val="none" w:sz="0" w:space="0" w:color="auto"/>
          </w:divBdr>
        </w:div>
        <w:div w:id="29648450">
          <w:marLeft w:val="640"/>
          <w:marRight w:val="0"/>
          <w:marTop w:val="0"/>
          <w:marBottom w:val="0"/>
          <w:divBdr>
            <w:top w:val="none" w:sz="0" w:space="0" w:color="auto"/>
            <w:left w:val="none" w:sz="0" w:space="0" w:color="auto"/>
            <w:bottom w:val="none" w:sz="0" w:space="0" w:color="auto"/>
            <w:right w:val="none" w:sz="0" w:space="0" w:color="auto"/>
          </w:divBdr>
        </w:div>
        <w:div w:id="58526426">
          <w:marLeft w:val="640"/>
          <w:marRight w:val="0"/>
          <w:marTop w:val="0"/>
          <w:marBottom w:val="0"/>
          <w:divBdr>
            <w:top w:val="none" w:sz="0" w:space="0" w:color="auto"/>
            <w:left w:val="none" w:sz="0" w:space="0" w:color="auto"/>
            <w:bottom w:val="none" w:sz="0" w:space="0" w:color="auto"/>
            <w:right w:val="none" w:sz="0" w:space="0" w:color="auto"/>
          </w:divBdr>
        </w:div>
        <w:div w:id="79716060">
          <w:marLeft w:val="640"/>
          <w:marRight w:val="0"/>
          <w:marTop w:val="0"/>
          <w:marBottom w:val="0"/>
          <w:divBdr>
            <w:top w:val="none" w:sz="0" w:space="0" w:color="auto"/>
            <w:left w:val="none" w:sz="0" w:space="0" w:color="auto"/>
            <w:bottom w:val="none" w:sz="0" w:space="0" w:color="auto"/>
            <w:right w:val="none" w:sz="0" w:space="0" w:color="auto"/>
          </w:divBdr>
        </w:div>
        <w:div w:id="82461294">
          <w:marLeft w:val="640"/>
          <w:marRight w:val="0"/>
          <w:marTop w:val="0"/>
          <w:marBottom w:val="0"/>
          <w:divBdr>
            <w:top w:val="none" w:sz="0" w:space="0" w:color="auto"/>
            <w:left w:val="none" w:sz="0" w:space="0" w:color="auto"/>
            <w:bottom w:val="none" w:sz="0" w:space="0" w:color="auto"/>
            <w:right w:val="none" w:sz="0" w:space="0" w:color="auto"/>
          </w:divBdr>
        </w:div>
        <w:div w:id="142433985">
          <w:marLeft w:val="640"/>
          <w:marRight w:val="0"/>
          <w:marTop w:val="0"/>
          <w:marBottom w:val="0"/>
          <w:divBdr>
            <w:top w:val="none" w:sz="0" w:space="0" w:color="auto"/>
            <w:left w:val="none" w:sz="0" w:space="0" w:color="auto"/>
            <w:bottom w:val="none" w:sz="0" w:space="0" w:color="auto"/>
            <w:right w:val="none" w:sz="0" w:space="0" w:color="auto"/>
          </w:divBdr>
        </w:div>
        <w:div w:id="147602952">
          <w:marLeft w:val="640"/>
          <w:marRight w:val="0"/>
          <w:marTop w:val="0"/>
          <w:marBottom w:val="0"/>
          <w:divBdr>
            <w:top w:val="none" w:sz="0" w:space="0" w:color="auto"/>
            <w:left w:val="none" w:sz="0" w:space="0" w:color="auto"/>
            <w:bottom w:val="none" w:sz="0" w:space="0" w:color="auto"/>
            <w:right w:val="none" w:sz="0" w:space="0" w:color="auto"/>
          </w:divBdr>
        </w:div>
        <w:div w:id="163127347">
          <w:marLeft w:val="640"/>
          <w:marRight w:val="0"/>
          <w:marTop w:val="0"/>
          <w:marBottom w:val="0"/>
          <w:divBdr>
            <w:top w:val="none" w:sz="0" w:space="0" w:color="auto"/>
            <w:left w:val="none" w:sz="0" w:space="0" w:color="auto"/>
            <w:bottom w:val="none" w:sz="0" w:space="0" w:color="auto"/>
            <w:right w:val="none" w:sz="0" w:space="0" w:color="auto"/>
          </w:divBdr>
        </w:div>
        <w:div w:id="174463255">
          <w:marLeft w:val="640"/>
          <w:marRight w:val="0"/>
          <w:marTop w:val="0"/>
          <w:marBottom w:val="0"/>
          <w:divBdr>
            <w:top w:val="none" w:sz="0" w:space="0" w:color="auto"/>
            <w:left w:val="none" w:sz="0" w:space="0" w:color="auto"/>
            <w:bottom w:val="none" w:sz="0" w:space="0" w:color="auto"/>
            <w:right w:val="none" w:sz="0" w:space="0" w:color="auto"/>
          </w:divBdr>
        </w:div>
        <w:div w:id="184250777">
          <w:marLeft w:val="640"/>
          <w:marRight w:val="0"/>
          <w:marTop w:val="0"/>
          <w:marBottom w:val="0"/>
          <w:divBdr>
            <w:top w:val="none" w:sz="0" w:space="0" w:color="auto"/>
            <w:left w:val="none" w:sz="0" w:space="0" w:color="auto"/>
            <w:bottom w:val="none" w:sz="0" w:space="0" w:color="auto"/>
            <w:right w:val="none" w:sz="0" w:space="0" w:color="auto"/>
          </w:divBdr>
        </w:div>
        <w:div w:id="193231321">
          <w:marLeft w:val="640"/>
          <w:marRight w:val="0"/>
          <w:marTop w:val="0"/>
          <w:marBottom w:val="0"/>
          <w:divBdr>
            <w:top w:val="none" w:sz="0" w:space="0" w:color="auto"/>
            <w:left w:val="none" w:sz="0" w:space="0" w:color="auto"/>
            <w:bottom w:val="none" w:sz="0" w:space="0" w:color="auto"/>
            <w:right w:val="none" w:sz="0" w:space="0" w:color="auto"/>
          </w:divBdr>
        </w:div>
        <w:div w:id="202720183">
          <w:marLeft w:val="640"/>
          <w:marRight w:val="0"/>
          <w:marTop w:val="0"/>
          <w:marBottom w:val="0"/>
          <w:divBdr>
            <w:top w:val="none" w:sz="0" w:space="0" w:color="auto"/>
            <w:left w:val="none" w:sz="0" w:space="0" w:color="auto"/>
            <w:bottom w:val="none" w:sz="0" w:space="0" w:color="auto"/>
            <w:right w:val="none" w:sz="0" w:space="0" w:color="auto"/>
          </w:divBdr>
        </w:div>
        <w:div w:id="206262126">
          <w:marLeft w:val="640"/>
          <w:marRight w:val="0"/>
          <w:marTop w:val="0"/>
          <w:marBottom w:val="0"/>
          <w:divBdr>
            <w:top w:val="none" w:sz="0" w:space="0" w:color="auto"/>
            <w:left w:val="none" w:sz="0" w:space="0" w:color="auto"/>
            <w:bottom w:val="none" w:sz="0" w:space="0" w:color="auto"/>
            <w:right w:val="none" w:sz="0" w:space="0" w:color="auto"/>
          </w:divBdr>
        </w:div>
        <w:div w:id="220407655">
          <w:marLeft w:val="640"/>
          <w:marRight w:val="0"/>
          <w:marTop w:val="0"/>
          <w:marBottom w:val="0"/>
          <w:divBdr>
            <w:top w:val="none" w:sz="0" w:space="0" w:color="auto"/>
            <w:left w:val="none" w:sz="0" w:space="0" w:color="auto"/>
            <w:bottom w:val="none" w:sz="0" w:space="0" w:color="auto"/>
            <w:right w:val="none" w:sz="0" w:space="0" w:color="auto"/>
          </w:divBdr>
        </w:div>
        <w:div w:id="249241101">
          <w:marLeft w:val="640"/>
          <w:marRight w:val="0"/>
          <w:marTop w:val="0"/>
          <w:marBottom w:val="0"/>
          <w:divBdr>
            <w:top w:val="none" w:sz="0" w:space="0" w:color="auto"/>
            <w:left w:val="none" w:sz="0" w:space="0" w:color="auto"/>
            <w:bottom w:val="none" w:sz="0" w:space="0" w:color="auto"/>
            <w:right w:val="none" w:sz="0" w:space="0" w:color="auto"/>
          </w:divBdr>
        </w:div>
        <w:div w:id="260769353">
          <w:marLeft w:val="640"/>
          <w:marRight w:val="0"/>
          <w:marTop w:val="0"/>
          <w:marBottom w:val="0"/>
          <w:divBdr>
            <w:top w:val="none" w:sz="0" w:space="0" w:color="auto"/>
            <w:left w:val="none" w:sz="0" w:space="0" w:color="auto"/>
            <w:bottom w:val="none" w:sz="0" w:space="0" w:color="auto"/>
            <w:right w:val="none" w:sz="0" w:space="0" w:color="auto"/>
          </w:divBdr>
        </w:div>
        <w:div w:id="267396524">
          <w:marLeft w:val="640"/>
          <w:marRight w:val="0"/>
          <w:marTop w:val="0"/>
          <w:marBottom w:val="0"/>
          <w:divBdr>
            <w:top w:val="none" w:sz="0" w:space="0" w:color="auto"/>
            <w:left w:val="none" w:sz="0" w:space="0" w:color="auto"/>
            <w:bottom w:val="none" w:sz="0" w:space="0" w:color="auto"/>
            <w:right w:val="none" w:sz="0" w:space="0" w:color="auto"/>
          </w:divBdr>
        </w:div>
        <w:div w:id="278487300">
          <w:marLeft w:val="640"/>
          <w:marRight w:val="0"/>
          <w:marTop w:val="0"/>
          <w:marBottom w:val="0"/>
          <w:divBdr>
            <w:top w:val="none" w:sz="0" w:space="0" w:color="auto"/>
            <w:left w:val="none" w:sz="0" w:space="0" w:color="auto"/>
            <w:bottom w:val="none" w:sz="0" w:space="0" w:color="auto"/>
            <w:right w:val="none" w:sz="0" w:space="0" w:color="auto"/>
          </w:divBdr>
        </w:div>
        <w:div w:id="285041039">
          <w:marLeft w:val="640"/>
          <w:marRight w:val="0"/>
          <w:marTop w:val="0"/>
          <w:marBottom w:val="0"/>
          <w:divBdr>
            <w:top w:val="none" w:sz="0" w:space="0" w:color="auto"/>
            <w:left w:val="none" w:sz="0" w:space="0" w:color="auto"/>
            <w:bottom w:val="none" w:sz="0" w:space="0" w:color="auto"/>
            <w:right w:val="none" w:sz="0" w:space="0" w:color="auto"/>
          </w:divBdr>
        </w:div>
        <w:div w:id="290522407">
          <w:marLeft w:val="640"/>
          <w:marRight w:val="0"/>
          <w:marTop w:val="0"/>
          <w:marBottom w:val="0"/>
          <w:divBdr>
            <w:top w:val="none" w:sz="0" w:space="0" w:color="auto"/>
            <w:left w:val="none" w:sz="0" w:space="0" w:color="auto"/>
            <w:bottom w:val="none" w:sz="0" w:space="0" w:color="auto"/>
            <w:right w:val="none" w:sz="0" w:space="0" w:color="auto"/>
          </w:divBdr>
        </w:div>
        <w:div w:id="299192199">
          <w:marLeft w:val="640"/>
          <w:marRight w:val="0"/>
          <w:marTop w:val="0"/>
          <w:marBottom w:val="0"/>
          <w:divBdr>
            <w:top w:val="none" w:sz="0" w:space="0" w:color="auto"/>
            <w:left w:val="none" w:sz="0" w:space="0" w:color="auto"/>
            <w:bottom w:val="none" w:sz="0" w:space="0" w:color="auto"/>
            <w:right w:val="none" w:sz="0" w:space="0" w:color="auto"/>
          </w:divBdr>
        </w:div>
        <w:div w:id="300043001">
          <w:marLeft w:val="640"/>
          <w:marRight w:val="0"/>
          <w:marTop w:val="0"/>
          <w:marBottom w:val="0"/>
          <w:divBdr>
            <w:top w:val="none" w:sz="0" w:space="0" w:color="auto"/>
            <w:left w:val="none" w:sz="0" w:space="0" w:color="auto"/>
            <w:bottom w:val="none" w:sz="0" w:space="0" w:color="auto"/>
            <w:right w:val="none" w:sz="0" w:space="0" w:color="auto"/>
          </w:divBdr>
        </w:div>
        <w:div w:id="307129244">
          <w:marLeft w:val="640"/>
          <w:marRight w:val="0"/>
          <w:marTop w:val="0"/>
          <w:marBottom w:val="0"/>
          <w:divBdr>
            <w:top w:val="none" w:sz="0" w:space="0" w:color="auto"/>
            <w:left w:val="none" w:sz="0" w:space="0" w:color="auto"/>
            <w:bottom w:val="none" w:sz="0" w:space="0" w:color="auto"/>
            <w:right w:val="none" w:sz="0" w:space="0" w:color="auto"/>
          </w:divBdr>
        </w:div>
        <w:div w:id="326439055">
          <w:marLeft w:val="640"/>
          <w:marRight w:val="0"/>
          <w:marTop w:val="0"/>
          <w:marBottom w:val="0"/>
          <w:divBdr>
            <w:top w:val="none" w:sz="0" w:space="0" w:color="auto"/>
            <w:left w:val="none" w:sz="0" w:space="0" w:color="auto"/>
            <w:bottom w:val="none" w:sz="0" w:space="0" w:color="auto"/>
            <w:right w:val="none" w:sz="0" w:space="0" w:color="auto"/>
          </w:divBdr>
        </w:div>
        <w:div w:id="345986982">
          <w:marLeft w:val="640"/>
          <w:marRight w:val="0"/>
          <w:marTop w:val="0"/>
          <w:marBottom w:val="0"/>
          <w:divBdr>
            <w:top w:val="none" w:sz="0" w:space="0" w:color="auto"/>
            <w:left w:val="none" w:sz="0" w:space="0" w:color="auto"/>
            <w:bottom w:val="none" w:sz="0" w:space="0" w:color="auto"/>
            <w:right w:val="none" w:sz="0" w:space="0" w:color="auto"/>
          </w:divBdr>
        </w:div>
        <w:div w:id="347340814">
          <w:marLeft w:val="640"/>
          <w:marRight w:val="0"/>
          <w:marTop w:val="0"/>
          <w:marBottom w:val="0"/>
          <w:divBdr>
            <w:top w:val="none" w:sz="0" w:space="0" w:color="auto"/>
            <w:left w:val="none" w:sz="0" w:space="0" w:color="auto"/>
            <w:bottom w:val="none" w:sz="0" w:space="0" w:color="auto"/>
            <w:right w:val="none" w:sz="0" w:space="0" w:color="auto"/>
          </w:divBdr>
        </w:div>
        <w:div w:id="348871693">
          <w:marLeft w:val="640"/>
          <w:marRight w:val="0"/>
          <w:marTop w:val="0"/>
          <w:marBottom w:val="0"/>
          <w:divBdr>
            <w:top w:val="none" w:sz="0" w:space="0" w:color="auto"/>
            <w:left w:val="none" w:sz="0" w:space="0" w:color="auto"/>
            <w:bottom w:val="none" w:sz="0" w:space="0" w:color="auto"/>
            <w:right w:val="none" w:sz="0" w:space="0" w:color="auto"/>
          </w:divBdr>
        </w:div>
        <w:div w:id="367221164">
          <w:marLeft w:val="640"/>
          <w:marRight w:val="0"/>
          <w:marTop w:val="0"/>
          <w:marBottom w:val="0"/>
          <w:divBdr>
            <w:top w:val="none" w:sz="0" w:space="0" w:color="auto"/>
            <w:left w:val="none" w:sz="0" w:space="0" w:color="auto"/>
            <w:bottom w:val="none" w:sz="0" w:space="0" w:color="auto"/>
            <w:right w:val="none" w:sz="0" w:space="0" w:color="auto"/>
          </w:divBdr>
        </w:div>
        <w:div w:id="399794947">
          <w:marLeft w:val="640"/>
          <w:marRight w:val="0"/>
          <w:marTop w:val="0"/>
          <w:marBottom w:val="0"/>
          <w:divBdr>
            <w:top w:val="none" w:sz="0" w:space="0" w:color="auto"/>
            <w:left w:val="none" w:sz="0" w:space="0" w:color="auto"/>
            <w:bottom w:val="none" w:sz="0" w:space="0" w:color="auto"/>
            <w:right w:val="none" w:sz="0" w:space="0" w:color="auto"/>
          </w:divBdr>
        </w:div>
        <w:div w:id="401415432">
          <w:marLeft w:val="640"/>
          <w:marRight w:val="0"/>
          <w:marTop w:val="0"/>
          <w:marBottom w:val="0"/>
          <w:divBdr>
            <w:top w:val="none" w:sz="0" w:space="0" w:color="auto"/>
            <w:left w:val="none" w:sz="0" w:space="0" w:color="auto"/>
            <w:bottom w:val="none" w:sz="0" w:space="0" w:color="auto"/>
            <w:right w:val="none" w:sz="0" w:space="0" w:color="auto"/>
          </w:divBdr>
        </w:div>
        <w:div w:id="406150523">
          <w:marLeft w:val="640"/>
          <w:marRight w:val="0"/>
          <w:marTop w:val="0"/>
          <w:marBottom w:val="0"/>
          <w:divBdr>
            <w:top w:val="none" w:sz="0" w:space="0" w:color="auto"/>
            <w:left w:val="none" w:sz="0" w:space="0" w:color="auto"/>
            <w:bottom w:val="none" w:sz="0" w:space="0" w:color="auto"/>
            <w:right w:val="none" w:sz="0" w:space="0" w:color="auto"/>
          </w:divBdr>
        </w:div>
        <w:div w:id="412627510">
          <w:marLeft w:val="640"/>
          <w:marRight w:val="0"/>
          <w:marTop w:val="0"/>
          <w:marBottom w:val="0"/>
          <w:divBdr>
            <w:top w:val="none" w:sz="0" w:space="0" w:color="auto"/>
            <w:left w:val="none" w:sz="0" w:space="0" w:color="auto"/>
            <w:bottom w:val="none" w:sz="0" w:space="0" w:color="auto"/>
            <w:right w:val="none" w:sz="0" w:space="0" w:color="auto"/>
          </w:divBdr>
        </w:div>
        <w:div w:id="427428667">
          <w:marLeft w:val="640"/>
          <w:marRight w:val="0"/>
          <w:marTop w:val="0"/>
          <w:marBottom w:val="0"/>
          <w:divBdr>
            <w:top w:val="none" w:sz="0" w:space="0" w:color="auto"/>
            <w:left w:val="none" w:sz="0" w:space="0" w:color="auto"/>
            <w:bottom w:val="none" w:sz="0" w:space="0" w:color="auto"/>
            <w:right w:val="none" w:sz="0" w:space="0" w:color="auto"/>
          </w:divBdr>
        </w:div>
        <w:div w:id="433866995">
          <w:marLeft w:val="640"/>
          <w:marRight w:val="0"/>
          <w:marTop w:val="0"/>
          <w:marBottom w:val="0"/>
          <w:divBdr>
            <w:top w:val="none" w:sz="0" w:space="0" w:color="auto"/>
            <w:left w:val="none" w:sz="0" w:space="0" w:color="auto"/>
            <w:bottom w:val="none" w:sz="0" w:space="0" w:color="auto"/>
            <w:right w:val="none" w:sz="0" w:space="0" w:color="auto"/>
          </w:divBdr>
        </w:div>
      </w:divsChild>
    </w:div>
    <w:div w:id="23986725">
      <w:bodyDiv w:val="1"/>
      <w:marLeft w:val="0"/>
      <w:marRight w:val="0"/>
      <w:marTop w:val="0"/>
      <w:marBottom w:val="0"/>
      <w:divBdr>
        <w:top w:val="none" w:sz="0" w:space="0" w:color="auto"/>
        <w:left w:val="none" w:sz="0" w:space="0" w:color="auto"/>
        <w:bottom w:val="none" w:sz="0" w:space="0" w:color="auto"/>
        <w:right w:val="none" w:sz="0" w:space="0" w:color="auto"/>
      </w:divBdr>
    </w:div>
    <w:div w:id="24598502">
      <w:bodyDiv w:val="1"/>
      <w:marLeft w:val="0"/>
      <w:marRight w:val="0"/>
      <w:marTop w:val="0"/>
      <w:marBottom w:val="0"/>
      <w:divBdr>
        <w:top w:val="none" w:sz="0" w:space="0" w:color="auto"/>
        <w:left w:val="none" w:sz="0" w:space="0" w:color="auto"/>
        <w:bottom w:val="none" w:sz="0" w:space="0" w:color="auto"/>
        <w:right w:val="none" w:sz="0" w:space="0" w:color="auto"/>
      </w:divBdr>
    </w:div>
    <w:div w:id="25984942">
      <w:bodyDiv w:val="1"/>
      <w:marLeft w:val="0"/>
      <w:marRight w:val="0"/>
      <w:marTop w:val="0"/>
      <w:marBottom w:val="0"/>
      <w:divBdr>
        <w:top w:val="none" w:sz="0" w:space="0" w:color="auto"/>
        <w:left w:val="none" w:sz="0" w:space="0" w:color="auto"/>
        <w:bottom w:val="none" w:sz="0" w:space="0" w:color="auto"/>
        <w:right w:val="none" w:sz="0" w:space="0" w:color="auto"/>
      </w:divBdr>
      <w:divsChild>
        <w:div w:id="15934923">
          <w:marLeft w:val="640"/>
          <w:marRight w:val="0"/>
          <w:marTop w:val="0"/>
          <w:marBottom w:val="0"/>
          <w:divBdr>
            <w:top w:val="none" w:sz="0" w:space="0" w:color="auto"/>
            <w:left w:val="none" w:sz="0" w:space="0" w:color="auto"/>
            <w:bottom w:val="none" w:sz="0" w:space="0" w:color="auto"/>
            <w:right w:val="none" w:sz="0" w:space="0" w:color="auto"/>
          </w:divBdr>
        </w:div>
        <w:div w:id="30693362">
          <w:marLeft w:val="640"/>
          <w:marRight w:val="0"/>
          <w:marTop w:val="0"/>
          <w:marBottom w:val="0"/>
          <w:divBdr>
            <w:top w:val="none" w:sz="0" w:space="0" w:color="auto"/>
            <w:left w:val="none" w:sz="0" w:space="0" w:color="auto"/>
            <w:bottom w:val="none" w:sz="0" w:space="0" w:color="auto"/>
            <w:right w:val="none" w:sz="0" w:space="0" w:color="auto"/>
          </w:divBdr>
        </w:div>
        <w:div w:id="34891724">
          <w:marLeft w:val="640"/>
          <w:marRight w:val="0"/>
          <w:marTop w:val="0"/>
          <w:marBottom w:val="0"/>
          <w:divBdr>
            <w:top w:val="none" w:sz="0" w:space="0" w:color="auto"/>
            <w:left w:val="none" w:sz="0" w:space="0" w:color="auto"/>
            <w:bottom w:val="none" w:sz="0" w:space="0" w:color="auto"/>
            <w:right w:val="none" w:sz="0" w:space="0" w:color="auto"/>
          </w:divBdr>
        </w:div>
        <w:div w:id="37897933">
          <w:marLeft w:val="640"/>
          <w:marRight w:val="0"/>
          <w:marTop w:val="0"/>
          <w:marBottom w:val="0"/>
          <w:divBdr>
            <w:top w:val="none" w:sz="0" w:space="0" w:color="auto"/>
            <w:left w:val="none" w:sz="0" w:space="0" w:color="auto"/>
            <w:bottom w:val="none" w:sz="0" w:space="0" w:color="auto"/>
            <w:right w:val="none" w:sz="0" w:space="0" w:color="auto"/>
          </w:divBdr>
        </w:div>
        <w:div w:id="43605202">
          <w:marLeft w:val="640"/>
          <w:marRight w:val="0"/>
          <w:marTop w:val="0"/>
          <w:marBottom w:val="0"/>
          <w:divBdr>
            <w:top w:val="none" w:sz="0" w:space="0" w:color="auto"/>
            <w:left w:val="none" w:sz="0" w:space="0" w:color="auto"/>
            <w:bottom w:val="none" w:sz="0" w:space="0" w:color="auto"/>
            <w:right w:val="none" w:sz="0" w:space="0" w:color="auto"/>
          </w:divBdr>
        </w:div>
        <w:div w:id="46800388">
          <w:marLeft w:val="640"/>
          <w:marRight w:val="0"/>
          <w:marTop w:val="0"/>
          <w:marBottom w:val="0"/>
          <w:divBdr>
            <w:top w:val="none" w:sz="0" w:space="0" w:color="auto"/>
            <w:left w:val="none" w:sz="0" w:space="0" w:color="auto"/>
            <w:bottom w:val="none" w:sz="0" w:space="0" w:color="auto"/>
            <w:right w:val="none" w:sz="0" w:space="0" w:color="auto"/>
          </w:divBdr>
        </w:div>
        <w:div w:id="50808610">
          <w:marLeft w:val="640"/>
          <w:marRight w:val="0"/>
          <w:marTop w:val="0"/>
          <w:marBottom w:val="0"/>
          <w:divBdr>
            <w:top w:val="none" w:sz="0" w:space="0" w:color="auto"/>
            <w:left w:val="none" w:sz="0" w:space="0" w:color="auto"/>
            <w:bottom w:val="none" w:sz="0" w:space="0" w:color="auto"/>
            <w:right w:val="none" w:sz="0" w:space="0" w:color="auto"/>
          </w:divBdr>
        </w:div>
        <w:div w:id="51463428">
          <w:marLeft w:val="640"/>
          <w:marRight w:val="0"/>
          <w:marTop w:val="0"/>
          <w:marBottom w:val="0"/>
          <w:divBdr>
            <w:top w:val="none" w:sz="0" w:space="0" w:color="auto"/>
            <w:left w:val="none" w:sz="0" w:space="0" w:color="auto"/>
            <w:bottom w:val="none" w:sz="0" w:space="0" w:color="auto"/>
            <w:right w:val="none" w:sz="0" w:space="0" w:color="auto"/>
          </w:divBdr>
        </w:div>
        <w:div w:id="54815019">
          <w:marLeft w:val="640"/>
          <w:marRight w:val="0"/>
          <w:marTop w:val="0"/>
          <w:marBottom w:val="0"/>
          <w:divBdr>
            <w:top w:val="none" w:sz="0" w:space="0" w:color="auto"/>
            <w:left w:val="none" w:sz="0" w:space="0" w:color="auto"/>
            <w:bottom w:val="none" w:sz="0" w:space="0" w:color="auto"/>
            <w:right w:val="none" w:sz="0" w:space="0" w:color="auto"/>
          </w:divBdr>
        </w:div>
        <w:div w:id="62532078">
          <w:marLeft w:val="640"/>
          <w:marRight w:val="0"/>
          <w:marTop w:val="0"/>
          <w:marBottom w:val="0"/>
          <w:divBdr>
            <w:top w:val="none" w:sz="0" w:space="0" w:color="auto"/>
            <w:left w:val="none" w:sz="0" w:space="0" w:color="auto"/>
            <w:bottom w:val="none" w:sz="0" w:space="0" w:color="auto"/>
            <w:right w:val="none" w:sz="0" w:space="0" w:color="auto"/>
          </w:divBdr>
        </w:div>
        <w:div w:id="71975621">
          <w:marLeft w:val="640"/>
          <w:marRight w:val="0"/>
          <w:marTop w:val="0"/>
          <w:marBottom w:val="0"/>
          <w:divBdr>
            <w:top w:val="none" w:sz="0" w:space="0" w:color="auto"/>
            <w:left w:val="none" w:sz="0" w:space="0" w:color="auto"/>
            <w:bottom w:val="none" w:sz="0" w:space="0" w:color="auto"/>
            <w:right w:val="none" w:sz="0" w:space="0" w:color="auto"/>
          </w:divBdr>
        </w:div>
        <w:div w:id="83303821">
          <w:marLeft w:val="640"/>
          <w:marRight w:val="0"/>
          <w:marTop w:val="0"/>
          <w:marBottom w:val="0"/>
          <w:divBdr>
            <w:top w:val="none" w:sz="0" w:space="0" w:color="auto"/>
            <w:left w:val="none" w:sz="0" w:space="0" w:color="auto"/>
            <w:bottom w:val="none" w:sz="0" w:space="0" w:color="auto"/>
            <w:right w:val="none" w:sz="0" w:space="0" w:color="auto"/>
          </w:divBdr>
        </w:div>
        <w:div w:id="86463062">
          <w:marLeft w:val="640"/>
          <w:marRight w:val="0"/>
          <w:marTop w:val="0"/>
          <w:marBottom w:val="0"/>
          <w:divBdr>
            <w:top w:val="none" w:sz="0" w:space="0" w:color="auto"/>
            <w:left w:val="none" w:sz="0" w:space="0" w:color="auto"/>
            <w:bottom w:val="none" w:sz="0" w:space="0" w:color="auto"/>
            <w:right w:val="none" w:sz="0" w:space="0" w:color="auto"/>
          </w:divBdr>
        </w:div>
        <w:div w:id="102040941">
          <w:marLeft w:val="640"/>
          <w:marRight w:val="0"/>
          <w:marTop w:val="0"/>
          <w:marBottom w:val="0"/>
          <w:divBdr>
            <w:top w:val="none" w:sz="0" w:space="0" w:color="auto"/>
            <w:left w:val="none" w:sz="0" w:space="0" w:color="auto"/>
            <w:bottom w:val="none" w:sz="0" w:space="0" w:color="auto"/>
            <w:right w:val="none" w:sz="0" w:space="0" w:color="auto"/>
          </w:divBdr>
        </w:div>
        <w:div w:id="111019399">
          <w:marLeft w:val="640"/>
          <w:marRight w:val="0"/>
          <w:marTop w:val="0"/>
          <w:marBottom w:val="0"/>
          <w:divBdr>
            <w:top w:val="none" w:sz="0" w:space="0" w:color="auto"/>
            <w:left w:val="none" w:sz="0" w:space="0" w:color="auto"/>
            <w:bottom w:val="none" w:sz="0" w:space="0" w:color="auto"/>
            <w:right w:val="none" w:sz="0" w:space="0" w:color="auto"/>
          </w:divBdr>
        </w:div>
        <w:div w:id="135416066">
          <w:marLeft w:val="640"/>
          <w:marRight w:val="0"/>
          <w:marTop w:val="0"/>
          <w:marBottom w:val="0"/>
          <w:divBdr>
            <w:top w:val="none" w:sz="0" w:space="0" w:color="auto"/>
            <w:left w:val="none" w:sz="0" w:space="0" w:color="auto"/>
            <w:bottom w:val="none" w:sz="0" w:space="0" w:color="auto"/>
            <w:right w:val="none" w:sz="0" w:space="0" w:color="auto"/>
          </w:divBdr>
        </w:div>
        <w:div w:id="149755087">
          <w:marLeft w:val="640"/>
          <w:marRight w:val="0"/>
          <w:marTop w:val="0"/>
          <w:marBottom w:val="0"/>
          <w:divBdr>
            <w:top w:val="none" w:sz="0" w:space="0" w:color="auto"/>
            <w:left w:val="none" w:sz="0" w:space="0" w:color="auto"/>
            <w:bottom w:val="none" w:sz="0" w:space="0" w:color="auto"/>
            <w:right w:val="none" w:sz="0" w:space="0" w:color="auto"/>
          </w:divBdr>
        </w:div>
        <w:div w:id="157430762">
          <w:marLeft w:val="640"/>
          <w:marRight w:val="0"/>
          <w:marTop w:val="0"/>
          <w:marBottom w:val="0"/>
          <w:divBdr>
            <w:top w:val="none" w:sz="0" w:space="0" w:color="auto"/>
            <w:left w:val="none" w:sz="0" w:space="0" w:color="auto"/>
            <w:bottom w:val="none" w:sz="0" w:space="0" w:color="auto"/>
            <w:right w:val="none" w:sz="0" w:space="0" w:color="auto"/>
          </w:divBdr>
        </w:div>
        <w:div w:id="197282218">
          <w:marLeft w:val="640"/>
          <w:marRight w:val="0"/>
          <w:marTop w:val="0"/>
          <w:marBottom w:val="0"/>
          <w:divBdr>
            <w:top w:val="none" w:sz="0" w:space="0" w:color="auto"/>
            <w:left w:val="none" w:sz="0" w:space="0" w:color="auto"/>
            <w:bottom w:val="none" w:sz="0" w:space="0" w:color="auto"/>
            <w:right w:val="none" w:sz="0" w:space="0" w:color="auto"/>
          </w:divBdr>
        </w:div>
        <w:div w:id="202446367">
          <w:marLeft w:val="640"/>
          <w:marRight w:val="0"/>
          <w:marTop w:val="0"/>
          <w:marBottom w:val="0"/>
          <w:divBdr>
            <w:top w:val="none" w:sz="0" w:space="0" w:color="auto"/>
            <w:left w:val="none" w:sz="0" w:space="0" w:color="auto"/>
            <w:bottom w:val="none" w:sz="0" w:space="0" w:color="auto"/>
            <w:right w:val="none" w:sz="0" w:space="0" w:color="auto"/>
          </w:divBdr>
        </w:div>
        <w:div w:id="203255017">
          <w:marLeft w:val="640"/>
          <w:marRight w:val="0"/>
          <w:marTop w:val="0"/>
          <w:marBottom w:val="0"/>
          <w:divBdr>
            <w:top w:val="none" w:sz="0" w:space="0" w:color="auto"/>
            <w:left w:val="none" w:sz="0" w:space="0" w:color="auto"/>
            <w:bottom w:val="none" w:sz="0" w:space="0" w:color="auto"/>
            <w:right w:val="none" w:sz="0" w:space="0" w:color="auto"/>
          </w:divBdr>
        </w:div>
        <w:div w:id="220555158">
          <w:marLeft w:val="640"/>
          <w:marRight w:val="0"/>
          <w:marTop w:val="0"/>
          <w:marBottom w:val="0"/>
          <w:divBdr>
            <w:top w:val="none" w:sz="0" w:space="0" w:color="auto"/>
            <w:left w:val="none" w:sz="0" w:space="0" w:color="auto"/>
            <w:bottom w:val="none" w:sz="0" w:space="0" w:color="auto"/>
            <w:right w:val="none" w:sz="0" w:space="0" w:color="auto"/>
          </w:divBdr>
        </w:div>
        <w:div w:id="238904275">
          <w:marLeft w:val="640"/>
          <w:marRight w:val="0"/>
          <w:marTop w:val="0"/>
          <w:marBottom w:val="0"/>
          <w:divBdr>
            <w:top w:val="none" w:sz="0" w:space="0" w:color="auto"/>
            <w:left w:val="none" w:sz="0" w:space="0" w:color="auto"/>
            <w:bottom w:val="none" w:sz="0" w:space="0" w:color="auto"/>
            <w:right w:val="none" w:sz="0" w:space="0" w:color="auto"/>
          </w:divBdr>
        </w:div>
        <w:div w:id="290089783">
          <w:marLeft w:val="640"/>
          <w:marRight w:val="0"/>
          <w:marTop w:val="0"/>
          <w:marBottom w:val="0"/>
          <w:divBdr>
            <w:top w:val="none" w:sz="0" w:space="0" w:color="auto"/>
            <w:left w:val="none" w:sz="0" w:space="0" w:color="auto"/>
            <w:bottom w:val="none" w:sz="0" w:space="0" w:color="auto"/>
            <w:right w:val="none" w:sz="0" w:space="0" w:color="auto"/>
          </w:divBdr>
        </w:div>
        <w:div w:id="294795059">
          <w:marLeft w:val="640"/>
          <w:marRight w:val="0"/>
          <w:marTop w:val="0"/>
          <w:marBottom w:val="0"/>
          <w:divBdr>
            <w:top w:val="none" w:sz="0" w:space="0" w:color="auto"/>
            <w:left w:val="none" w:sz="0" w:space="0" w:color="auto"/>
            <w:bottom w:val="none" w:sz="0" w:space="0" w:color="auto"/>
            <w:right w:val="none" w:sz="0" w:space="0" w:color="auto"/>
          </w:divBdr>
        </w:div>
        <w:div w:id="307976416">
          <w:marLeft w:val="640"/>
          <w:marRight w:val="0"/>
          <w:marTop w:val="0"/>
          <w:marBottom w:val="0"/>
          <w:divBdr>
            <w:top w:val="none" w:sz="0" w:space="0" w:color="auto"/>
            <w:left w:val="none" w:sz="0" w:space="0" w:color="auto"/>
            <w:bottom w:val="none" w:sz="0" w:space="0" w:color="auto"/>
            <w:right w:val="none" w:sz="0" w:space="0" w:color="auto"/>
          </w:divBdr>
        </w:div>
        <w:div w:id="325980748">
          <w:marLeft w:val="640"/>
          <w:marRight w:val="0"/>
          <w:marTop w:val="0"/>
          <w:marBottom w:val="0"/>
          <w:divBdr>
            <w:top w:val="none" w:sz="0" w:space="0" w:color="auto"/>
            <w:left w:val="none" w:sz="0" w:space="0" w:color="auto"/>
            <w:bottom w:val="none" w:sz="0" w:space="0" w:color="auto"/>
            <w:right w:val="none" w:sz="0" w:space="0" w:color="auto"/>
          </w:divBdr>
        </w:div>
        <w:div w:id="327296730">
          <w:marLeft w:val="640"/>
          <w:marRight w:val="0"/>
          <w:marTop w:val="0"/>
          <w:marBottom w:val="0"/>
          <w:divBdr>
            <w:top w:val="none" w:sz="0" w:space="0" w:color="auto"/>
            <w:left w:val="none" w:sz="0" w:space="0" w:color="auto"/>
            <w:bottom w:val="none" w:sz="0" w:space="0" w:color="auto"/>
            <w:right w:val="none" w:sz="0" w:space="0" w:color="auto"/>
          </w:divBdr>
        </w:div>
        <w:div w:id="327563161">
          <w:marLeft w:val="640"/>
          <w:marRight w:val="0"/>
          <w:marTop w:val="0"/>
          <w:marBottom w:val="0"/>
          <w:divBdr>
            <w:top w:val="none" w:sz="0" w:space="0" w:color="auto"/>
            <w:left w:val="none" w:sz="0" w:space="0" w:color="auto"/>
            <w:bottom w:val="none" w:sz="0" w:space="0" w:color="auto"/>
            <w:right w:val="none" w:sz="0" w:space="0" w:color="auto"/>
          </w:divBdr>
        </w:div>
        <w:div w:id="331957817">
          <w:marLeft w:val="640"/>
          <w:marRight w:val="0"/>
          <w:marTop w:val="0"/>
          <w:marBottom w:val="0"/>
          <w:divBdr>
            <w:top w:val="none" w:sz="0" w:space="0" w:color="auto"/>
            <w:left w:val="none" w:sz="0" w:space="0" w:color="auto"/>
            <w:bottom w:val="none" w:sz="0" w:space="0" w:color="auto"/>
            <w:right w:val="none" w:sz="0" w:space="0" w:color="auto"/>
          </w:divBdr>
        </w:div>
        <w:div w:id="358166454">
          <w:marLeft w:val="640"/>
          <w:marRight w:val="0"/>
          <w:marTop w:val="0"/>
          <w:marBottom w:val="0"/>
          <w:divBdr>
            <w:top w:val="none" w:sz="0" w:space="0" w:color="auto"/>
            <w:left w:val="none" w:sz="0" w:space="0" w:color="auto"/>
            <w:bottom w:val="none" w:sz="0" w:space="0" w:color="auto"/>
            <w:right w:val="none" w:sz="0" w:space="0" w:color="auto"/>
          </w:divBdr>
        </w:div>
        <w:div w:id="360861283">
          <w:marLeft w:val="640"/>
          <w:marRight w:val="0"/>
          <w:marTop w:val="0"/>
          <w:marBottom w:val="0"/>
          <w:divBdr>
            <w:top w:val="none" w:sz="0" w:space="0" w:color="auto"/>
            <w:left w:val="none" w:sz="0" w:space="0" w:color="auto"/>
            <w:bottom w:val="none" w:sz="0" w:space="0" w:color="auto"/>
            <w:right w:val="none" w:sz="0" w:space="0" w:color="auto"/>
          </w:divBdr>
        </w:div>
        <w:div w:id="384258055">
          <w:marLeft w:val="640"/>
          <w:marRight w:val="0"/>
          <w:marTop w:val="0"/>
          <w:marBottom w:val="0"/>
          <w:divBdr>
            <w:top w:val="none" w:sz="0" w:space="0" w:color="auto"/>
            <w:left w:val="none" w:sz="0" w:space="0" w:color="auto"/>
            <w:bottom w:val="none" w:sz="0" w:space="0" w:color="auto"/>
            <w:right w:val="none" w:sz="0" w:space="0" w:color="auto"/>
          </w:divBdr>
        </w:div>
        <w:div w:id="398554390">
          <w:marLeft w:val="640"/>
          <w:marRight w:val="0"/>
          <w:marTop w:val="0"/>
          <w:marBottom w:val="0"/>
          <w:divBdr>
            <w:top w:val="none" w:sz="0" w:space="0" w:color="auto"/>
            <w:left w:val="none" w:sz="0" w:space="0" w:color="auto"/>
            <w:bottom w:val="none" w:sz="0" w:space="0" w:color="auto"/>
            <w:right w:val="none" w:sz="0" w:space="0" w:color="auto"/>
          </w:divBdr>
        </w:div>
        <w:div w:id="406852471">
          <w:marLeft w:val="640"/>
          <w:marRight w:val="0"/>
          <w:marTop w:val="0"/>
          <w:marBottom w:val="0"/>
          <w:divBdr>
            <w:top w:val="none" w:sz="0" w:space="0" w:color="auto"/>
            <w:left w:val="none" w:sz="0" w:space="0" w:color="auto"/>
            <w:bottom w:val="none" w:sz="0" w:space="0" w:color="auto"/>
            <w:right w:val="none" w:sz="0" w:space="0" w:color="auto"/>
          </w:divBdr>
        </w:div>
        <w:div w:id="406878526">
          <w:marLeft w:val="640"/>
          <w:marRight w:val="0"/>
          <w:marTop w:val="0"/>
          <w:marBottom w:val="0"/>
          <w:divBdr>
            <w:top w:val="none" w:sz="0" w:space="0" w:color="auto"/>
            <w:left w:val="none" w:sz="0" w:space="0" w:color="auto"/>
            <w:bottom w:val="none" w:sz="0" w:space="0" w:color="auto"/>
            <w:right w:val="none" w:sz="0" w:space="0" w:color="auto"/>
          </w:divBdr>
        </w:div>
        <w:div w:id="412121411">
          <w:marLeft w:val="640"/>
          <w:marRight w:val="0"/>
          <w:marTop w:val="0"/>
          <w:marBottom w:val="0"/>
          <w:divBdr>
            <w:top w:val="none" w:sz="0" w:space="0" w:color="auto"/>
            <w:left w:val="none" w:sz="0" w:space="0" w:color="auto"/>
            <w:bottom w:val="none" w:sz="0" w:space="0" w:color="auto"/>
            <w:right w:val="none" w:sz="0" w:space="0" w:color="auto"/>
          </w:divBdr>
        </w:div>
        <w:div w:id="416170981">
          <w:marLeft w:val="640"/>
          <w:marRight w:val="0"/>
          <w:marTop w:val="0"/>
          <w:marBottom w:val="0"/>
          <w:divBdr>
            <w:top w:val="none" w:sz="0" w:space="0" w:color="auto"/>
            <w:left w:val="none" w:sz="0" w:space="0" w:color="auto"/>
            <w:bottom w:val="none" w:sz="0" w:space="0" w:color="auto"/>
            <w:right w:val="none" w:sz="0" w:space="0" w:color="auto"/>
          </w:divBdr>
        </w:div>
        <w:div w:id="426771491">
          <w:marLeft w:val="640"/>
          <w:marRight w:val="0"/>
          <w:marTop w:val="0"/>
          <w:marBottom w:val="0"/>
          <w:divBdr>
            <w:top w:val="none" w:sz="0" w:space="0" w:color="auto"/>
            <w:left w:val="none" w:sz="0" w:space="0" w:color="auto"/>
            <w:bottom w:val="none" w:sz="0" w:space="0" w:color="auto"/>
            <w:right w:val="none" w:sz="0" w:space="0" w:color="auto"/>
          </w:divBdr>
        </w:div>
      </w:divsChild>
    </w:div>
    <w:div w:id="26488059">
      <w:bodyDiv w:val="1"/>
      <w:marLeft w:val="0"/>
      <w:marRight w:val="0"/>
      <w:marTop w:val="0"/>
      <w:marBottom w:val="0"/>
      <w:divBdr>
        <w:top w:val="none" w:sz="0" w:space="0" w:color="auto"/>
        <w:left w:val="none" w:sz="0" w:space="0" w:color="auto"/>
        <w:bottom w:val="none" w:sz="0" w:space="0" w:color="auto"/>
        <w:right w:val="none" w:sz="0" w:space="0" w:color="auto"/>
      </w:divBdr>
    </w:div>
    <w:div w:id="26833291">
      <w:bodyDiv w:val="1"/>
      <w:marLeft w:val="0"/>
      <w:marRight w:val="0"/>
      <w:marTop w:val="0"/>
      <w:marBottom w:val="0"/>
      <w:divBdr>
        <w:top w:val="none" w:sz="0" w:space="0" w:color="auto"/>
        <w:left w:val="none" w:sz="0" w:space="0" w:color="auto"/>
        <w:bottom w:val="none" w:sz="0" w:space="0" w:color="auto"/>
        <w:right w:val="none" w:sz="0" w:space="0" w:color="auto"/>
      </w:divBdr>
    </w:div>
    <w:div w:id="28116430">
      <w:bodyDiv w:val="1"/>
      <w:marLeft w:val="0"/>
      <w:marRight w:val="0"/>
      <w:marTop w:val="0"/>
      <w:marBottom w:val="0"/>
      <w:divBdr>
        <w:top w:val="none" w:sz="0" w:space="0" w:color="auto"/>
        <w:left w:val="none" w:sz="0" w:space="0" w:color="auto"/>
        <w:bottom w:val="none" w:sz="0" w:space="0" w:color="auto"/>
        <w:right w:val="none" w:sz="0" w:space="0" w:color="auto"/>
      </w:divBdr>
    </w:div>
    <w:div w:id="29915741">
      <w:bodyDiv w:val="1"/>
      <w:marLeft w:val="0"/>
      <w:marRight w:val="0"/>
      <w:marTop w:val="0"/>
      <w:marBottom w:val="0"/>
      <w:divBdr>
        <w:top w:val="none" w:sz="0" w:space="0" w:color="auto"/>
        <w:left w:val="none" w:sz="0" w:space="0" w:color="auto"/>
        <w:bottom w:val="none" w:sz="0" w:space="0" w:color="auto"/>
        <w:right w:val="none" w:sz="0" w:space="0" w:color="auto"/>
      </w:divBdr>
    </w:div>
    <w:div w:id="30619985">
      <w:bodyDiv w:val="1"/>
      <w:marLeft w:val="0"/>
      <w:marRight w:val="0"/>
      <w:marTop w:val="0"/>
      <w:marBottom w:val="0"/>
      <w:divBdr>
        <w:top w:val="none" w:sz="0" w:space="0" w:color="auto"/>
        <w:left w:val="none" w:sz="0" w:space="0" w:color="auto"/>
        <w:bottom w:val="none" w:sz="0" w:space="0" w:color="auto"/>
        <w:right w:val="none" w:sz="0" w:space="0" w:color="auto"/>
      </w:divBdr>
      <w:divsChild>
        <w:div w:id="40443670">
          <w:marLeft w:val="640"/>
          <w:marRight w:val="0"/>
          <w:marTop w:val="0"/>
          <w:marBottom w:val="0"/>
          <w:divBdr>
            <w:top w:val="none" w:sz="0" w:space="0" w:color="auto"/>
            <w:left w:val="none" w:sz="0" w:space="0" w:color="auto"/>
            <w:bottom w:val="none" w:sz="0" w:space="0" w:color="auto"/>
            <w:right w:val="none" w:sz="0" w:space="0" w:color="auto"/>
          </w:divBdr>
        </w:div>
        <w:div w:id="54282182">
          <w:marLeft w:val="640"/>
          <w:marRight w:val="0"/>
          <w:marTop w:val="0"/>
          <w:marBottom w:val="0"/>
          <w:divBdr>
            <w:top w:val="none" w:sz="0" w:space="0" w:color="auto"/>
            <w:left w:val="none" w:sz="0" w:space="0" w:color="auto"/>
            <w:bottom w:val="none" w:sz="0" w:space="0" w:color="auto"/>
            <w:right w:val="none" w:sz="0" w:space="0" w:color="auto"/>
          </w:divBdr>
        </w:div>
        <w:div w:id="81412837">
          <w:marLeft w:val="640"/>
          <w:marRight w:val="0"/>
          <w:marTop w:val="0"/>
          <w:marBottom w:val="0"/>
          <w:divBdr>
            <w:top w:val="none" w:sz="0" w:space="0" w:color="auto"/>
            <w:left w:val="none" w:sz="0" w:space="0" w:color="auto"/>
            <w:bottom w:val="none" w:sz="0" w:space="0" w:color="auto"/>
            <w:right w:val="none" w:sz="0" w:space="0" w:color="auto"/>
          </w:divBdr>
        </w:div>
        <w:div w:id="111218621">
          <w:marLeft w:val="640"/>
          <w:marRight w:val="0"/>
          <w:marTop w:val="0"/>
          <w:marBottom w:val="0"/>
          <w:divBdr>
            <w:top w:val="none" w:sz="0" w:space="0" w:color="auto"/>
            <w:left w:val="none" w:sz="0" w:space="0" w:color="auto"/>
            <w:bottom w:val="none" w:sz="0" w:space="0" w:color="auto"/>
            <w:right w:val="none" w:sz="0" w:space="0" w:color="auto"/>
          </w:divBdr>
        </w:div>
        <w:div w:id="119226278">
          <w:marLeft w:val="640"/>
          <w:marRight w:val="0"/>
          <w:marTop w:val="0"/>
          <w:marBottom w:val="0"/>
          <w:divBdr>
            <w:top w:val="none" w:sz="0" w:space="0" w:color="auto"/>
            <w:left w:val="none" w:sz="0" w:space="0" w:color="auto"/>
            <w:bottom w:val="none" w:sz="0" w:space="0" w:color="auto"/>
            <w:right w:val="none" w:sz="0" w:space="0" w:color="auto"/>
          </w:divBdr>
        </w:div>
        <w:div w:id="183590855">
          <w:marLeft w:val="640"/>
          <w:marRight w:val="0"/>
          <w:marTop w:val="0"/>
          <w:marBottom w:val="0"/>
          <w:divBdr>
            <w:top w:val="none" w:sz="0" w:space="0" w:color="auto"/>
            <w:left w:val="none" w:sz="0" w:space="0" w:color="auto"/>
            <w:bottom w:val="none" w:sz="0" w:space="0" w:color="auto"/>
            <w:right w:val="none" w:sz="0" w:space="0" w:color="auto"/>
          </w:divBdr>
        </w:div>
        <w:div w:id="218132469">
          <w:marLeft w:val="640"/>
          <w:marRight w:val="0"/>
          <w:marTop w:val="0"/>
          <w:marBottom w:val="0"/>
          <w:divBdr>
            <w:top w:val="none" w:sz="0" w:space="0" w:color="auto"/>
            <w:left w:val="none" w:sz="0" w:space="0" w:color="auto"/>
            <w:bottom w:val="none" w:sz="0" w:space="0" w:color="auto"/>
            <w:right w:val="none" w:sz="0" w:space="0" w:color="auto"/>
          </w:divBdr>
        </w:div>
        <w:div w:id="321929126">
          <w:marLeft w:val="640"/>
          <w:marRight w:val="0"/>
          <w:marTop w:val="0"/>
          <w:marBottom w:val="0"/>
          <w:divBdr>
            <w:top w:val="none" w:sz="0" w:space="0" w:color="auto"/>
            <w:left w:val="none" w:sz="0" w:space="0" w:color="auto"/>
            <w:bottom w:val="none" w:sz="0" w:space="0" w:color="auto"/>
            <w:right w:val="none" w:sz="0" w:space="0" w:color="auto"/>
          </w:divBdr>
        </w:div>
        <w:div w:id="325324079">
          <w:marLeft w:val="640"/>
          <w:marRight w:val="0"/>
          <w:marTop w:val="0"/>
          <w:marBottom w:val="0"/>
          <w:divBdr>
            <w:top w:val="none" w:sz="0" w:space="0" w:color="auto"/>
            <w:left w:val="none" w:sz="0" w:space="0" w:color="auto"/>
            <w:bottom w:val="none" w:sz="0" w:space="0" w:color="auto"/>
            <w:right w:val="none" w:sz="0" w:space="0" w:color="auto"/>
          </w:divBdr>
        </w:div>
        <w:div w:id="334066918">
          <w:marLeft w:val="640"/>
          <w:marRight w:val="0"/>
          <w:marTop w:val="0"/>
          <w:marBottom w:val="0"/>
          <w:divBdr>
            <w:top w:val="none" w:sz="0" w:space="0" w:color="auto"/>
            <w:left w:val="none" w:sz="0" w:space="0" w:color="auto"/>
            <w:bottom w:val="none" w:sz="0" w:space="0" w:color="auto"/>
            <w:right w:val="none" w:sz="0" w:space="0" w:color="auto"/>
          </w:divBdr>
        </w:div>
        <w:div w:id="335234122">
          <w:marLeft w:val="640"/>
          <w:marRight w:val="0"/>
          <w:marTop w:val="0"/>
          <w:marBottom w:val="0"/>
          <w:divBdr>
            <w:top w:val="none" w:sz="0" w:space="0" w:color="auto"/>
            <w:left w:val="none" w:sz="0" w:space="0" w:color="auto"/>
            <w:bottom w:val="none" w:sz="0" w:space="0" w:color="auto"/>
            <w:right w:val="none" w:sz="0" w:space="0" w:color="auto"/>
          </w:divBdr>
        </w:div>
        <w:div w:id="354306519">
          <w:marLeft w:val="640"/>
          <w:marRight w:val="0"/>
          <w:marTop w:val="0"/>
          <w:marBottom w:val="0"/>
          <w:divBdr>
            <w:top w:val="none" w:sz="0" w:space="0" w:color="auto"/>
            <w:left w:val="none" w:sz="0" w:space="0" w:color="auto"/>
            <w:bottom w:val="none" w:sz="0" w:space="0" w:color="auto"/>
            <w:right w:val="none" w:sz="0" w:space="0" w:color="auto"/>
          </w:divBdr>
        </w:div>
        <w:div w:id="379520554">
          <w:marLeft w:val="640"/>
          <w:marRight w:val="0"/>
          <w:marTop w:val="0"/>
          <w:marBottom w:val="0"/>
          <w:divBdr>
            <w:top w:val="none" w:sz="0" w:space="0" w:color="auto"/>
            <w:left w:val="none" w:sz="0" w:space="0" w:color="auto"/>
            <w:bottom w:val="none" w:sz="0" w:space="0" w:color="auto"/>
            <w:right w:val="none" w:sz="0" w:space="0" w:color="auto"/>
          </w:divBdr>
        </w:div>
        <w:div w:id="380401871">
          <w:marLeft w:val="640"/>
          <w:marRight w:val="0"/>
          <w:marTop w:val="0"/>
          <w:marBottom w:val="0"/>
          <w:divBdr>
            <w:top w:val="none" w:sz="0" w:space="0" w:color="auto"/>
            <w:left w:val="none" w:sz="0" w:space="0" w:color="auto"/>
            <w:bottom w:val="none" w:sz="0" w:space="0" w:color="auto"/>
            <w:right w:val="none" w:sz="0" w:space="0" w:color="auto"/>
          </w:divBdr>
        </w:div>
        <w:div w:id="381758908">
          <w:marLeft w:val="640"/>
          <w:marRight w:val="0"/>
          <w:marTop w:val="0"/>
          <w:marBottom w:val="0"/>
          <w:divBdr>
            <w:top w:val="none" w:sz="0" w:space="0" w:color="auto"/>
            <w:left w:val="none" w:sz="0" w:space="0" w:color="auto"/>
            <w:bottom w:val="none" w:sz="0" w:space="0" w:color="auto"/>
            <w:right w:val="none" w:sz="0" w:space="0" w:color="auto"/>
          </w:divBdr>
        </w:div>
      </w:divsChild>
    </w:div>
    <w:div w:id="30964785">
      <w:bodyDiv w:val="1"/>
      <w:marLeft w:val="0"/>
      <w:marRight w:val="0"/>
      <w:marTop w:val="0"/>
      <w:marBottom w:val="0"/>
      <w:divBdr>
        <w:top w:val="none" w:sz="0" w:space="0" w:color="auto"/>
        <w:left w:val="none" w:sz="0" w:space="0" w:color="auto"/>
        <w:bottom w:val="none" w:sz="0" w:space="0" w:color="auto"/>
        <w:right w:val="none" w:sz="0" w:space="0" w:color="auto"/>
      </w:divBdr>
      <w:divsChild>
        <w:div w:id="5140671">
          <w:marLeft w:val="640"/>
          <w:marRight w:val="0"/>
          <w:marTop w:val="0"/>
          <w:marBottom w:val="0"/>
          <w:divBdr>
            <w:top w:val="none" w:sz="0" w:space="0" w:color="auto"/>
            <w:left w:val="none" w:sz="0" w:space="0" w:color="auto"/>
            <w:bottom w:val="none" w:sz="0" w:space="0" w:color="auto"/>
            <w:right w:val="none" w:sz="0" w:space="0" w:color="auto"/>
          </w:divBdr>
        </w:div>
        <w:div w:id="7801641">
          <w:marLeft w:val="640"/>
          <w:marRight w:val="0"/>
          <w:marTop w:val="0"/>
          <w:marBottom w:val="0"/>
          <w:divBdr>
            <w:top w:val="none" w:sz="0" w:space="0" w:color="auto"/>
            <w:left w:val="none" w:sz="0" w:space="0" w:color="auto"/>
            <w:bottom w:val="none" w:sz="0" w:space="0" w:color="auto"/>
            <w:right w:val="none" w:sz="0" w:space="0" w:color="auto"/>
          </w:divBdr>
        </w:div>
        <w:div w:id="21592354">
          <w:marLeft w:val="640"/>
          <w:marRight w:val="0"/>
          <w:marTop w:val="0"/>
          <w:marBottom w:val="0"/>
          <w:divBdr>
            <w:top w:val="none" w:sz="0" w:space="0" w:color="auto"/>
            <w:left w:val="none" w:sz="0" w:space="0" w:color="auto"/>
            <w:bottom w:val="none" w:sz="0" w:space="0" w:color="auto"/>
            <w:right w:val="none" w:sz="0" w:space="0" w:color="auto"/>
          </w:divBdr>
        </w:div>
        <w:div w:id="23530187">
          <w:marLeft w:val="640"/>
          <w:marRight w:val="0"/>
          <w:marTop w:val="0"/>
          <w:marBottom w:val="0"/>
          <w:divBdr>
            <w:top w:val="none" w:sz="0" w:space="0" w:color="auto"/>
            <w:left w:val="none" w:sz="0" w:space="0" w:color="auto"/>
            <w:bottom w:val="none" w:sz="0" w:space="0" w:color="auto"/>
            <w:right w:val="none" w:sz="0" w:space="0" w:color="auto"/>
          </w:divBdr>
        </w:div>
        <w:div w:id="31731929">
          <w:marLeft w:val="640"/>
          <w:marRight w:val="0"/>
          <w:marTop w:val="0"/>
          <w:marBottom w:val="0"/>
          <w:divBdr>
            <w:top w:val="none" w:sz="0" w:space="0" w:color="auto"/>
            <w:left w:val="none" w:sz="0" w:space="0" w:color="auto"/>
            <w:bottom w:val="none" w:sz="0" w:space="0" w:color="auto"/>
            <w:right w:val="none" w:sz="0" w:space="0" w:color="auto"/>
          </w:divBdr>
        </w:div>
        <w:div w:id="32967847">
          <w:marLeft w:val="640"/>
          <w:marRight w:val="0"/>
          <w:marTop w:val="0"/>
          <w:marBottom w:val="0"/>
          <w:divBdr>
            <w:top w:val="none" w:sz="0" w:space="0" w:color="auto"/>
            <w:left w:val="none" w:sz="0" w:space="0" w:color="auto"/>
            <w:bottom w:val="none" w:sz="0" w:space="0" w:color="auto"/>
            <w:right w:val="none" w:sz="0" w:space="0" w:color="auto"/>
          </w:divBdr>
        </w:div>
        <w:div w:id="97020855">
          <w:marLeft w:val="640"/>
          <w:marRight w:val="0"/>
          <w:marTop w:val="0"/>
          <w:marBottom w:val="0"/>
          <w:divBdr>
            <w:top w:val="none" w:sz="0" w:space="0" w:color="auto"/>
            <w:left w:val="none" w:sz="0" w:space="0" w:color="auto"/>
            <w:bottom w:val="none" w:sz="0" w:space="0" w:color="auto"/>
            <w:right w:val="none" w:sz="0" w:space="0" w:color="auto"/>
          </w:divBdr>
        </w:div>
        <w:div w:id="120542500">
          <w:marLeft w:val="640"/>
          <w:marRight w:val="0"/>
          <w:marTop w:val="0"/>
          <w:marBottom w:val="0"/>
          <w:divBdr>
            <w:top w:val="none" w:sz="0" w:space="0" w:color="auto"/>
            <w:left w:val="none" w:sz="0" w:space="0" w:color="auto"/>
            <w:bottom w:val="none" w:sz="0" w:space="0" w:color="auto"/>
            <w:right w:val="none" w:sz="0" w:space="0" w:color="auto"/>
          </w:divBdr>
        </w:div>
        <w:div w:id="158204156">
          <w:marLeft w:val="640"/>
          <w:marRight w:val="0"/>
          <w:marTop w:val="0"/>
          <w:marBottom w:val="0"/>
          <w:divBdr>
            <w:top w:val="none" w:sz="0" w:space="0" w:color="auto"/>
            <w:left w:val="none" w:sz="0" w:space="0" w:color="auto"/>
            <w:bottom w:val="none" w:sz="0" w:space="0" w:color="auto"/>
            <w:right w:val="none" w:sz="0" w:space="0" w:color="auto"/>
          </w:divBdr>
        </w:div>
        <w:div w:id="162161877">
          <w:marLeft w:val="640"/>
          <w:marRight w:val="0"/>
          <w:marTop w:val="0"/>
          <w:marBottom w:val="0"/>
          <w:divBdr>
            <w:top w:val="none" w:sz="0" w:space="0" w:color="auto"/>
            <w:left w:val="none" w:sz="0" w:space="0" w:color="auto"/>
            <w:bottom w:val="none" w:sz="0" w:space="0" w:color="auto"/>
            <w:right w:val="none" w:sz="0" w:space="0" w:color="auto"/>
          </w:divBdr>
        </w:div>
        <w:div w:id="176887391">
          <w:marLeft w:val="640"/>
          <w:marRight w:val="0"/>
          <w:marTop w:val="0"/>
          <w:marBottom w:val="0"/>
          <w:divBdr>
            <w:top w:val="none" w:sz="0" w:space="0" w:color="auto"/>
            <w:left w:val="none" w:sz="0" w:space="0" w:color="auto"/>
            <w:bottom w:val="none" w:sz="0" w:space="0" w:color="auto"/>
            <w:right w:val="none" w:sz="0" w:space="0" w:color="auto"/>
          </w:divBdr>
        </w:div>
        <w:div w:id="177042476">
          <w:marLeft w:val="640"/>
          <w:marRight w:val="0"/>
          <w:marTop w:val="0"/>
          <w:marBottom w:val="0"/>
          <w:divBdr>
            <w:top w:val="none" w:sz="0" w:space="0" w:color="auto"/>
            <w:left w:val="none" w:sz="0" w:space="0" w:color="auto"/>
            <w:bottom w:val="none" w:sz="0" w:space="0" w:color="auto"/>
            <w:right w:val="none" w:sz="0" w:space="0" w:color="auto"/>
          </w:divBdr>
        </w:div>
        <w:div w:id="195196152">
          <w:marLeft w:val="640"/>
          <w:marRight w:val="0"/>
          <w:marTop w:val="0"/>
          <w:marBottom w:val="0"/>
          <w:divBdr>
            <w:top w:val="none" w:sz="0" w:space="0" w:color="auto"/>
            <w:left w:val="none" w:sz="0" w:space="0" w:color="auto"/>
            <w:bottom w:val="none" w:sz="0" w:space="0" w:color="auto"/>
            <w:right w:val="none" w:sz="0" w:space="0" w:color="auto"/>
          </w:divBdr>
        </w:div>
        <w:div w:id="211892344">
          <w:marLeft w:val="640"/>
          <w:marRight w:val="0"/>
          <w:marTop w:val="0"/>
          <w:marBottom w:val="0"/>
          <w:divBdr>
            <w:top w:val="none" w:sz="0" w:space="0" w:color="auto"/>
            <w:left w:val="none" w:sz="0" w:space="0" w:color="auto"/>
            <w:bottom w:val="none" w:sz="0" w:space="0" w:color="auto"/>
            <w:right w:val="none" w:sz="0" w:space="0" w:color="auto"/>
          </w:divBdr>
        </w:div>
        <w:div w:id="246306514">
          <w:marLeft w:val="640"/>
          <w:marRight w:val="0"/>
          <w:marTop w:val="0"/>
          <w:marBottom w:val="0"/>
          <w:divBdr>
            <w:top w:val="none" w:sz="0" w:space="0" w:color="auto"/>
            <w:left w:val="none" w:sz="0" w:space="0" w:color="auto"/>
            <w:bottom w:val="none" w:sz="0" w:space="0" w:color="auto"/>
            <w:right w:val="none" w:sz="0" w:space="0" w:color="auto"/>
          </w:divBdr>
        </w:div>
        <w:div w:id="247421128">
          <w:marLeft w:val="640"/>
          <w:marRight w:val="0"/>
          <w:marTop w:val="0"/>
          <w:marBottom w:val="0"/>
          <w:divBdr>
            <w:top w:val="none" w:sz="0" w:space="0" w:color="auto"/>
            <w:left w:val="none" w:sz="0" w:space="0" w:color="auto"/>
            <w:bottom w:val="none" w:sz="0" w:space="0" w:color="auto"/>
            <w:right w:val="none" w:sz="0" w:space="0" w:color="auto"/>
          </w:divBdr>
        </w:div>
        <w:div w:id="252445313">
          <w:marLeft w:val="640"/>
          <w:marRight w:val="0"/>
          <w:marTop w:val="0"/>
          <w:marBottom w:val="0"/>
          <w:divBdr>
            <w:top w:val="none" w:sz="0" w:space="0" w:color="auto"/>
            <w:left w:val="none" w:sz="0" w:space="0" w:color="auto"/>
            <w:bottom w:val="none" w:sz="0" w:space="0" w:color="auto"/>
            <w:right w:val="none" w:sz="0" w:space="0" w:color="auto"/>
          </w:divBdr>
        </w:div>
        <w:div w:id="277420563">
          <w:marLeft w:val="640"/>
          <w:marRight w:val="0"/>
          <w:marTop w:val="0"/>
          <w:marBottom w:val="0"/>
          <w:divBdr>
            <w:top w:val="none" w:sz="0" w:space="0" w:color="auto"/>
            <w:left w:val="none" w:sz="0" w:space="0" w:color="auto"/>
            <w:bottom w:val="none" w:sz="0" w:space="0" w:color="auto"/>
            <w:right w:val="none" w:sz="0" w:space="0" w:color="auto"/>
          </w:divBdr>
        </w:div>
        <w:div w:id="283774586">
          <w:marLeft w:val="640"/>
          <w:marRight w:val="0"/>
          <w:marTop w:val="0"/>
          <w:marBottom w:val="0"/>
          <w:divBdr>
            <w:top w:val="none" w:sz="0" w:space="0" w:color="auto"/>
            <w:left w:val="none" w:sz="0" w:space="0" w:color="auto"/>
            <w:bottom w:val="none" w:sz="0" w:space="0" w:color="auto"/>
            <w:right w:val="none" w:sz="0" w:space="0" w:color="auto"/>
          </w:divBdr>
        </w:div>
        <w:div w:id="321854980">
          <w:marLeft w:val="640"/>
          <w:marRight w:val="0"/>
          <w:marTop w:val="0"/>
          <w:marBottom w:val="0"/>
          <w:divBdr>
            <w:top w:val="none" w:sz="0" w:space="0" w:color="auto"/>
            <w:left w:val="none" w:sz="0" w:space="0" w:color="auto"/>
            <w:bottom w:val="none" w:sz="0" w:space="0" w:color="auto"/>
            <w:right w:val="none" w:sz="0" w:space="0" w:color="auto"/>
          </w:divBdr>
        </w:div>
        <w:div w:id="322005779">
          <w:marLeft w:val="640"/>
          <w:marRight w:val="0"/>
          <w:marTop w:val="0"/>
          <w:marBottom w:val="0"/>
          <w:divBdr>
            <w:top w:val="none" w:sz="0" w:space="0" w:color="auto"/>
            <w:left w:val="none" w:sz="0" w:space="0" w:color="auto"/>
            <w:bottom w:val="none" w:sz="0" w:space="0" w:color="auto"/>
            <w:right w:val="none" w:sz="0" w:space="0" w:color="auto"/>
          </w:divBdr>
        </w:div>
        <w:div w:id="324631870">
          <w:marLeft w:val="640"/>
          <w:marRight w:val="0"/>
          <w:marTop w:val="0"/>
          <w:marBottom w:val="0"/>
          <w:divBdr>
            <w:top w:val="none" w:sz="0" w:space="0" w:color="auto"/>
            <w:left w:val="none" w:sz="0" w:space="0" w:color="auto"/>
            <w:bottom w:val="none" w:sz="0" w:space="0" w:color="auto"/>
            <w:right w:val="none" w:sz="0" w:space="0" w:color="auto"/>
          </w:divBdr>
        </w:div>
        <w:div w:id="330987890">
          <w:marLeft w:val="640"/>
          <w:marRight w:val="0"/>
          <w:marTop w:val="0"/>
          <w:marBottom w:val="0"/>
          <w:divBdr>
            <w:top w:val="none" w:sz="0" w:space="0" w:color="auto"/>
            <w:left w:val="none" w:sz="0" w:space="0" w:color="auto"/>
            <w:bottom w:val="none" w:sz="0" w:space="0" w:color="auto"/>
            <w:right w:val="none" w:sz="0" w:space="0" w:color="auto"/>
          </w:divBdr>
        </w:div>
        <w:div w:id="330987972">
          <w:marLeft w:val="640"/>
          <w:marRight w:val="0"/>
          <w:marTop w:val="0"/>
          <w:marBottom w:val="0"/>
          <w:divBdr>
            <w:top w:val="none" w:sz="0" w:space="0" w:color="auto"/>
            <w:left w:val="none" w:sz="0" w:space="0" w:color="auto"/>
            <w:bottom w:val="none" w:sz="0" w:space="0" w:color="auto"/>
            <w:right w:val="none" w:sz="0" w:space="0" w:color="auto"/>
          </w:divBdr>
        </w:div>
        <w:div w:id="373887632">
          <w:marLeft w:val="640"/>
          <w:marRight w:val="0"/>
          <w:marTop w:val="0"/>
          <w:marBottom w:val="0"/>
          <w:divBdr>
            <w:top w:val="none" w:sz="0" w:space="0" w:color="auto"/>
            <w:left w:val="none" w:sz="0" w:space="0" w:color="auto"/>
            <w:bottom w:val="none" w:sz="0" w:space="0" w:color="auto"/>
            <w:right w:val="none" w:sz="0" w:space="0" w:color="auto"/>
          </w:divBdr>
        </w:div>
        <w:div w:id="396785499">
          <w:marLeft w:val="640"/>
          <w:marRight w:val="0"/>
          <w:marTop w:val="0"/>
          <w:marBottom w:val="0"/>
          <w:divBdr>
            <w:top w:val="none" w:sz="0" w:space="0" w:color="auto"/>
            <w:left w:val="none" w:sz="0" w:space="0" w:color="auto"/>
            <w:bottom w:val="none" w:sz="0" w:space="0" w:color="auto"/>
            <w:right w:val="none" w:sz="0" w:space="0" w:color="auto"/>
          </w:divBdr>
        </w:div>
      </w:divsChild>
    </w:div>
    <w:div w:id="31006242">
      <w:bodyDiv w:val="1"/>
      <w:marLeft w:val="0"/>
      <w:marRight w:val="0"/>
      <w:marTop w:val="0"/>
      <w:marBottom w:val="0"/>
      <w:divBdr>
        <w:top w:val="none" w:sz="0" w:space="0" w:color="auto"/>
        <w:left w:val="none" w:sz="0" w:space="0" w:color="auto"/>
        <w:bottom w:val="none" w:sz="0" w:space="0" w:color="auto"/>
        <w:right w:val="none" w:sz="0" w:space="0" w:color="auto"/>
      </w:divBdr>
      <w:divsChild>
        <w:div w:id="3483759">
          <w:marLeft w:val="0"/>
          <w:marRight w:val="0"/>
          <w:marTop w:val="0"/>
          <w:marBottom w:val="0"/>
          <w:divBdr>
            <w:top w:val="none" w:sz="0" w:space="0" w:color="auto"/>
            <w:left w:val="none" w:sz="0" w:space="0" w:color="auto"/>
            <w:bottom w:val="none" w:sz="0" w:space="0" w:color="auto"/>
            <w:right w:val="none" w:sz="0" w:space="0" w:color="auto"/>
          </w:divBdr>
        </w:div>
        <w:div w:id="10032346">
          <w:marLeft w:val="0"/>
          <w:marRight w:val="0"/>
          <w:marTop w:val="0"/>
          <w:marBottom w:val="0"/>
          <w:divBdr>
            <w:top w:val="none" w:sz="0" w:space="0" w:color="auto"/>
            <w:left w:val="none" w:sz="0" w:space="0" w:color="auto"/>
            <w:bottom w:val="none" w:sz="0" w:space="0" w:color="auto"/>
            <w:right w:val="none" w:sz="0" w:space="0" w:color="auto"/>
          </w:divBdr>
        </w:div>
        <w:div w:id="17437560">
          <w:marLeft w:val="0"/>
          <w:marRight w:val="0"/>
          <w:marTop w:val="0"/>
          <w:marBottom w:val="0"/>
          <w:divBdr>
            <w:top w:val="none" w:sz="0" w:space="0" w:color="auto"/>
            <w:left w:val="none" w:sz="0" w:space="0" w:color="auto"/>
            <w:bottom w:val="none" w:sz="0" w:space="0" w:color="auto"/>
            <w:right w:val="none" w:sz="0" w:space="0" w:color="auto"/>
          </w:divBdr>
        </w:div>
        <w:div w:id="90010039">
          <w:marLeft w:val="0"/>
          <w:marRight w:val="0"/>
          <w:marTop w:val="0"/>
          <w:marBottom w:val="0"/>
          <w:divBdr>
            <w:top w:val="none" w:sz="0" w:space="0" w:color="auto"/>
            <w:left w:val="none" w:sz="0" w:space="0" w:color="auto"/>
            <w:bottom w:val="none" w:sz="0" w:space="0" w:color="auto"/>
            <w:right w:val="none" w:sz="0" w:space="0" w:color="auto"/>
          </w:divBdr>
        </w:div>
        <w:div w:id="116217777">
          <w:marLeft w:val="0"/>
          <w:marRight w:val="0"/>
          <w:marTop w:val="0"/>
          <w:marBottom w:val="0"/>
          <w:divBdr>
            <w:top w:val="none" w:sz="0" w:space="0" w:color="auto"/>
            <w:left w:val="none" w:sz="0" w:space="0" w:color="auto"/>
            <w:bottom w:val="none" w:sz="0" w:space="0" w:color="auto"/>
            <w:right w:val="none" w:sz="0" w:space="0" w:color="auto"/>
          </w:divBdr>
        </w:div>
        <w:div w:id="118887440">
          <w:marLeft w:val="0"/>
          <w:marRight w:val="0"/>
          <w:marTop w:val="0"/>
          <w:marBottom w:val="0"/>
          <w:divBdr>
            <w:top w:val="none" w:sz="0" w:space="0" w:color="auto"/>
            <w:left w:val="none" w:sz="0" w:space="0" w:color="auto"/>
            <w:bottom w:val="none" w:sz="0" w:space="0" w:color="auto"/>
            <w:right w:val="none" w:sz="0" w:space="0" w:color="auto"/>
          </w:divBdr>
        </w:div>
        <w:div w:id="125004769">
          <w:marLeft w:val="0"/>
          <w:marRight w:val="0"/>
          <w:marTop w:val="0"/>
          <w:marBottom w:val="0"/>
          <w:divBdr>
            <w:top w:val="none" w:sz="0" w:space="0" w:color="auto"/>
            <w:left w:val="none" w:sz="0" w:space="0" w:color="auto"/>
            <w:bottom w:val="none" w:sz="0" w:space="0" w:color="auto"/>
            <w:right w:val="none" w:sz="0" w:space="0" w:color="auto"/>
          </w:divBdr>
        </w:div>
        <w:div w:id="147865273">
          <w:marLeft w:val="0"/>
          <w:marRight w:val="0"/>
          <w:marTop w:val="0"/>
          <w:marBottom w:val="0"/>
          <w:divBdr>
            <w:top w:val="none" w:sz="0" w:space="0" w:color="auto"/>
            <w:left w:val="none" w:sz="0" w:space="0" w:color="auto"/>
            <w:bottom w:val="none" w:sz="0" w:space="0" w:color="auto"/>
            <w:right w:val="none" w:sz="0" w:space="0" w:color="auto"/>
          </w:divBdr>
        </w:div>
        <w:div w:id="151725471">
          <w:marLeft w:val="0"/>
          <w:marRight w:val="0"/>
          <w:marTop w:val="0"/>
          <w:marBottom w:val="0"/>
          <w:divBdr>
            <w:top w:val="none" w:sz="0" w:space="0" w:color="auto"/>
            <w:left w:val="none" w:sz="0" w:space="0" w:color="auto"/>
            <w:bottom w:val="none" w:sz="0" w:space="0" w:color="auto"/>
            <w:right w:val="none" w:sz="0" w:space="0" w:color="auto"/>
          </w:divBdr>
        </w:div>
        <w:div w:id="154492202">
          <w:marLeft w:val="0"/>
          <w:marRight w:val="0"/>
          <w:marTop w:val="0"/>
          <w:marBottom w:val="0"/>
          <w:divBdr>
            <w:top w:val="none" w:sz="0" w:space="0" w:color="auto"/>
            <w:left w:val="none" w:sz="0" w:space="0" w:color="auto"/>
            <w:bottom w:val="none" w:sz="0" w:space="0" w:color="auto"/>
            <w:right w:val="none" w:sz="0" w:space="0" w:color="auto"/>
          </w:divBdr>
        </w:div>
        <w:div w:id="166411763">
          <w:marLeft w:val="0"/>
          <w:marRight w:val="0"/>
          <w:marTop w:val="0"/>
          <w:marBottom w:val="0"/>
          <w:divBdr>
            <w:top w:val="none" w:sz="0" w:space="0" w:color="auto"/>
            <w:left w:val="none" w:sz="0" w:space="0" w:color="auto"/>
            <w:bottom w:val="none" w:sz="0" w:space="0" w:color="auto"/>
            <w:right w:val="none" w:sz="0" w:space="0" w:color="auto"/>
          </w:divBdr>
        </w:div>
        <w:div w:id="192618672">
          <w:marLeft w:val="0"/>
          <w:marRight w:val="0"/>
          <w:marTop w:val="0"/>
          <w:marBottom w:val="0"/>
          <w:divBdr>
            <w:top w:val="none" w:sz="0" w:space="0" w:color="auto"/>
            <w:left w:val="none" w:sz="0" w:space="0" w:color="auto"/>
            <w:bottom w:val="none" w:sz="0" w:space="0" w:color="auto"/>
            <w:right w:val="none" w:sz="0" w:space="0" w:color="auto"/>
          </w:divBdr>
        </w:div>
        <w:div w:id="197665452">
          <w:marLeft w:val="0"/>
          <w:marRight w:val="0"/>
          <w:marTop w:val="0"/>
          <w:marBottom w:val="0"/>
          <w:divBdr>
            <w:top w:val="none" w:sz="0" w:space="0" w:color="auto"/>
            <w:left w:val="none" w:sz="0" w:space="0" w:color="auto"/>
            <w:bottom w:val="none" w:sz="0" w:space="0" w:color="auto"/>
            <w:right w:val="none" w:sz="0" w:space="0" w:color="auto"/>
          </w:divBdr>
        </w:div>
        <w:div w:id="201599189">
          <w:marLeft w:val="0"/>
          <w:marRight w:val="0"/>
          <w:marTop w:val="0"/>
          <w:marBottom w:val="0"/>
          <w:divBdr>
            <w:top w:val="none" w:sz="0" w:space="0" w:color="auto"/>
            <w:left w:val="none" w:sz="0" w:space="0" w:color="auto"/>
            <w:bottom w:val="none" w:sz="0" w:space="0" w:color="auto"/>
            <w:right w:val="none" w:sz="0" w:space="0" w:color="auto"/>
          </w:divBdr>
        </w:div>
        <w:div w:id="204609079">
          <w:marLeft w:val="0"/>
          <w:marRight w:val="0"/>
          <w:marTop w:val="0"/>
          <w:marBottom w:val="0"/>
          <w:divBdr>
            <w:top w:val="none" w:sz="0" w:space="0" w:color="auto"/>
            <w:left w:val="none" w:sz="0" w:space="0" w:color="auto"/>
            <w:bottom w:val="none" w:sz="0" w:space="0" w:color="auto"/>
            <w:right w:val="none" w:sz="0" w:space="0" w:color="auto"/>
          </w:divBdr>
        </w:div>
        <w:div w:id="207881051">
          <w:marLeft w:val="0"/>
          <w:marRight w:val="0"/>
          <w:marTop w:val="0"/>
          <w:marBottom w:val="0"/>
          <w:divBdr>
            <w:top w:val="none" w:sz="0" w:space="0" w:color="auto"/>
            <w:left w:val="none" w:sz="0" w:space="0" w:color="auto"/>
            <w:bottom w:val="none" w:sz="0" w:space="0" w:color="auto"/>
            <w:right w:val="none" w:sz="0" w:space="0" w:color="auto"/>
          </w:divBdr>
        </w:div>
        <w:div w:id="230390513">
          <w:marLeft w:val="0"/>
          <w:marRight w:val="0"/>
          <w:marTop w:val="0"/>
          <w:marBottom w:val="0"/>
          <w:divBdr>
            <w:top w:val="none" w:sz="0" w:space="0" w:color="auto"/>
            <w:left w:val="none" w:sz="0" w:space="0" w:color="auto"/>
            <w:bottom w:val="none" w:sz="0" w:space="0" w:color="auto"/>
            <w:right w:val="none" w:sz="0" w:space="0" w:color="auto"/>
          </w:divBdr>
        </w:div>
        <w:div w:id="238171447">
          <w:marLeft w:val="0"/>
          <w:marRight w:val="0"/>
          <w:marTop w:val="0"/>
          <w:marBottom w:val="0"/>
          <w:divBdr>
            <w:top w:val="none" w:sz="0" w:space="0" w:color="auto"/>
            <w:left w:val="none" w:sz="0" w:space="0" w:color="auto"/>
            <w:bottom w:val="none" w:sz="0" w:space="0" w:color="auto"/>
            <w:right w:val="none" w:sz="0" w:space="0" w:color="auto"/>
          </w:divBdr>
        </w:div>
        <w:div w:id="278953491">
          <w:marLeft w:val="0"/>
          <w:marRight w:val="0"/>
          <w:marTop w:val="0"/>
          <w:marBottom w:val="0"/>
          <w:divBdr>
            <w:top w:val="none" w:sz="0" w:space="0" w:color="auto"/>
            <w:left w:val="none" w:sz="0" w:space="0" w:color="auto"/>
            <w:bottom w:val="none" w:sz="0" w:space="0" w:color="auto"/>
            <w:right w:val="none" w:sz="0" w:space="0" w:color="auto"/>
          </w:divBdr>
        </w:div>
        <w:div w:id="291130817">
          <w:marLeft w:val="0"/>
          <w:marRight w:val="0"/>
          <w:marTop w:val="0"/>
          <w:marBottom w:val="0"/>
          <w:divBdr>
            <w:top w:val="none" w:sz="0" w:space="0" w:color="auto"/>
            <w:left w:val="none" w:sz="0" w:space="0" w:color="auto"/>
            <w:bottom w:val="none" w:sz="0" w:space="0" w:color="auto"/>
            <w:right w:val="none" w:sz="0" w:space="0" w:color="auto"/>
          </w:divBdr>
        </w:div>
        <w:div w:id="318851493">
          <w:marLeft w:val="0"/>
          <w:marRight w:val="0"/>
          <w:marTop w:val="0"/>
          <w:marBottom w:val="0"/>
          <w:divBdr>
            <w:top w:val="none" w:sz="0" w:space="0" w:color="auto"/>
            <w:left w:val="none" w:sz="0" w:space="0" w:color="auto"/>
            <w:bottom w:val="none" w:sz="0" w:space="0" w:color="auto"/>
            <w:right w:val="none" w:sz="0" w:space="0" w:color="auto"/>
          </w:divBdr>
        </w:div>
        <w:div w:id="348600995">
          <w:marLeft w:val="0"/>
          <w:marRight w:val="0"/>
          <w:marTop w:val="0"/>
          <w:marBottom w:val="0"/>
          <w:divBdr>
            <w:top w:val="none" w:sz="0" w:space="0" w:color="auto"/>
            <w:left w:val="none" w:sz="0" w:space="0" w:color="auto"/>
            <w:bottom w:val="none" w:sz="0" w:space="0" w:color="auto"/>
            <w:right w:val="none" w:sz="0" w:space="0" w:color="auto"/>
          </w:divBdr>
        </w:div>
        <w:div w:id="353193989">
          <w:marLeft w:val="0"/>
          <w:marRight w:val="0"/>
          <w:marTop w:val="0"/>
          <w:marBottom w:val="0"/>
          <w:divBdr>
            <w:top w:val="none" w:sz="0" w:space="0" w:color="auto"/>
            <w:left w:val="none" w:sz="0" w:space="0" w:color="auto"/>
            <w:bottom w:val="none" w:sz="0" w:space="0" w:color="auto"/>
            <w:right w:val="none" w:sz="0" w:space="0" w:color="auto"/>
          </w:divBdr>
        </w:div>
        <w:div w:id="373316431">
          <w:marLeft w:val="0"/>
          <w:marRight w:val="0"/>
          <w:marTop w:val="0"/>
          <w:marBottom w:val="0"/>
          <w:divBdr>
            <w:top w:val="none" w:sz="0" w:space="0" w:color="auto"/>
            <w:left w:val="none" w:sz="0" w:space="0" w:color="auto"/>
            <w:bottom w:val="none" w:sz="0" w:space="0" w:color="auto"/>
            <w:right w:val="none" w:sz="0" w:space="0" w:color="auto"/>
          </w:divBdr>
        </w:div>
        <w:div w:id="379284760">
          <w:marLeft w:val="0"/>
          <w:marRight w:val="0"/>
          <w:marTop w:val="0"/>
          <w:marBottom w:val="0"/>
          <w:divBdr>
            <w:top w:val="none" w:sz="0" w:space="0" w:color="auto"/>
            <w:left w:val="none" w:sz="0" w:space="0" w:color="auto"/>
            <w:bottom w:val="none" w:sz="0" w:space="0" w:color="auto"/>
            <w:right w:val="none" w:sz="0" w:space="0" w:color="auto"/>
          </w:divBdr>
        </w:div>
        <w:div w:id="395469149">
          <w:marLeft w:val="0"/>
          <w:marRight w:val="0"/>
          <w:marTop w:val="0"/>
          <w:marBottom w:val="0"/>
          <w:divBdr>
            <w:top w:val="none" w:sz="0" w:space="0" w:color="auto"/>
            <w:left w:val="none" w:sz="0" w:space="0" w:color="auto"/>
            <w:bottom w:val="none" w:sz="0" w:space="0" w:color="auto"/>
            <w:right w:val="none" w:sz="0" w:space="0" w:color="auto"/>
          </w:divBdr>
        </w:div>
        <w:div w:id="408575848">
          <w:marLeft w:val="0"/>
          <w:marRight w:val="0"/>
          <w:marTop w:val="0"/>
          <w:marBottom w:val="0"/>
          <w:divBdr>
            <w:top w:val="none" w:sz="0" w:space="0" w:color="auto"/>
            <w:left w:val="none" w:sz="0" w:space="0" w:color="auto"/>
            <w:bottom w:val="none" w:sz="0" w:space="0" w:color="auto"/>
            <w:right w:val="none" w:sz="0" w:space="0" w:color="auto"/>
          </w:divBdr>
        </w:div>
      </w:divsChild>
    </w:div>
    <w:div w:id="32507553">
      <w:bodyDiv w:val="1"/>
      <w:marLeft w:val="0"/>
      <w:marRight w:val="0"/>
      <w:marTop w:val="0"/>
      <w:marBottom w:val="0"/>
      <w:divBdr>
        <w:top w:val="none" w:sz="0" w:space="0" w:color="auto"/>
        <w:left w:val="none" w:sz="0" w:space="0" w:color="auto"/>
        <w:bottom w:val="none" w:sz="0" w:space="0" w:color="auto"/>
        <w:right w:val="none" w:sz="0" w:space="0" w:color="auto"/>
      </w:divBdr>
    </w:div>
    <w:div w:id="36010411">
      <w:bodyDiv w:val="1"/>
      <w:marLeft w:val="0"/>
      <w:marRight w:val="0"/>
      <w:marTop w:val="0"/>
      <w:marBottom w:val="0"/>
      <w:divBdr>
        <w:top w:val="none" w:sz="0" w:space="0" w:color="auto"/>
        <w:left w:val="none" w:sz="0" w:space="0" w:color="auto"/>
        <w:bottom w:val="none" w:sz="0" w:space="0" w:color="auto"/>
        <w:right w:val="none" w:sz="0" w:space="0" w:color="auto"/>
      </w:divBdr>
    </w:div>
    <w:div w:id="36971453">
      <w:bodyDiv w:val="1"/>
      <w:marLeft w:val="0"/>
      <w:marRight w:val="0"/>
      <w:marTop w:val="0"/>
      <w:marBottom w:val="0"/>
      <w:divBdr>
        <w:top w:val="none" w:sz="0" w:space="0" w:color="auto"/>
        <w:left w:val="none" w:sz="0" w:space="0" w:color="auto"/>
        <w:bottom w:val="none" w:sz="0" w:space="0" w:color="auto"/>
        <w:right w:val="none" w:sz="0" w:space="0" w:color="auto"/>
      </w:divBdr>
    </w:div>
    <w:div w:id="37440258">
      <w:bodyDiv w:val="1"/>
      <w:marLeft w:val="0"/>
      <w:marRight w:val="0"/>
      <w:marTop w:val="0"/>
      <w:marBottom w:val="0"/>
      <w:divBdr>
        <w:top w:val="none" w:sz="0" w:space="0" w:color="auto"/>
        <w:left w:val="none" w:sz="0" w:space="0" w:color="auto"/>
        <w:bottom w:val="none" w:sz="0" w:space="0" w:color="auto"/>
        <w:right w:val="none" w:sz="0" w:space="0" w:color="auto"/>
      </w:divBdr>
    </w:div>
    <w:div w:id="39089615">
      <w:bodyDiv w:val="1"/>
      <w:marLeft w:val="0"/>
      <w:marRight w:val="0"/>
      <w:marTop w:val="0"/>
      <w:marBottom w:val="0"/>
      <w:divBdr>
        <w:top w:val="none" w:sz="0" w:space="0" w:color="auto"/>
        <w:left w:val="none" w:sz="0" w:space="0" w:color="auto"/>
        <w:bottom w:val="none" w:sz="0" w:space="0" w:color="auto"/>
        <w:right w:val="none" w:sz="0" w:space="0" w:color="auto"/>
      </w:divBdr>
    </w:div>
    <w:div w:id="39408090">
      <w:bodyDiv w:val="1"/>
      <w:marLeft w:val="0"/>
      <w:marRight w:val="0"/>
      <w:marTop w:val="0"/>
      <w:marBottom w:val="0"/>
      <w:divBdr>
        <w:top w:val="none" w:sz="0" w:space="0" w:color="auto"/>
        <w:left w:val="none" w:sz="0" w:space="0" w:color="auto"/>
        <w:bottom w:val="none" w:sz="0" w:space="0" w:color="auto"/>
        <w:right w:val="none" w:sz="0" w:space="0" w:color="auto"/>
      </w:divBdr>
    </w:div>
    <w:div w:id="39717086">
      <w:bodyDiv w:val="1"/>
      <w:marLeft w:val="0"/>
      <w:marRight w:val="0"/>
      <w:marTop w:val="0"/>
      <w:marBottom w:val="0"/>
      <w:divBdr>
        <w:top w:val="none" w:sz="0" w:space="0" w:color="auto"/>
        <w:left w:val="none" w:sz="0" w:space="0" w:color="auto"/>
        <w:bottom w:val="none" w:sz="0" w:space="0" w:color="auto"/>
        <w:right w:val="none" w:sz="0" w:space="0" w:color="auto"/>
      </w:divBdr>
      <w:divsChild>
        <w:div w:id="9336025">
          <w:marLeft w:val="640"/>
          <w:marRight w:val="0"/>
          <w:marTop w:val="0"/>
          <w:marBottom w:val="0"/>
          <w:divBdr>
            <w:top w:val="none" w:sz="0" w:space="0" w:color="auto"/>
            <w:left w:val="none" w:sz="0" w:space="0" w:color="auto"/>
            <w:bottom w:val="none" w:sz="0" w:space="0" w:color="auto"/>
            <w:right w:val="none" w:sz="0" w:space="0" w:color="auto"/>
          </w:divBdr>
        </w:div>
        <w:div w:id="27610349">
          <w:marLeft w:val="640"/>
          <w:marRight w:val="0"/>
          <w:marTop w:val="0"/>
          <w:marBottom w:val="0"/>
          <w:divBdr>
            <w:top w:val="none" w:sz="0" w:space="0" w:color="auto"/>
            <w:left w:val="none" w:sz="0" w:space="0" w:color="auto"/>
            <w:bottom w:val="none" w:sz="0" w:space="0" w:color="auto"/>
            <w:right w:val="none" w:sz="0" w:space="0" w:color="auto"/>
          </w:divBdr>
        </w:div>
        <w:div w:id="47605927">
          <w:marLeft w:val="640"/>
          <w:marRight w:val="0"/>
          <w:marTop w:val="0"/>
          <w:marBottom w:val="0"/>
          <w:divBdr>
            <w:top w:val="none" w:sz="0" w:space="0" w:color="auto"/>
            <w:left w:val="none" w:sz="0" w:space="0" w:color="auto"/>
            <w:bottom w:val="none" w:sz="0" w:space="0" w:color="auto"/>
            <w:right w:val="none" w:sz="0" w:space="0" w:color="auto"/>
          </w:divBdr>
        </w:div>
        <w:div w:id="50661690">
          <w:marLeft w:val="640"/>
          <w:marRight w:val="0"/>
          <w:marTop w:val="0"/>
          <w:marBottom w:val="0"/>
          <w:divBdr>
            <w:top w:val="none" w:sz="0" w:space="0" w:color="auto"/>
            <w:left w:val="none" w:sz="0" w:space="0" w:color="auto"/>
            <w:bottom w:val="none" w:sz="0" w:space="0" w:color="auto"/>
            <w:right w:val="none" w:sz="0" w:space="0" w:color="auto"/>
          </w:divBdr>
        </w:div>
        <w:div w:id="53889800">
          <w:marLeft w:val="640"/>
          <w:marRight w:val="0"/>
          <w:marTop w:val="0"/>
          <w:marBottom w:val="0"/>
          <w:divBdr>
            <w:top w:val="none" w:sz="0" w:space="0" w:color="auto"/>
            <w:left w:val="none" w:sz="0" w:space="0" w:color="auto"/>
            <w:bottom w:val="none" w:sz="0" w:space="0" w:color="auto"/>
            <w:right w:val="none" w:sz="0" w:space="0" w:color="auto"/>
          </w:divBdr>
        </w:div>
        <w:div w:id="65107405">
          <w:marLeft w:val="640"/>
          <w:marRight w:val="0"/>
          <w:marTop w:val="0"/>
          <w:marBottom w:val="0"/>
          <w:divBdr>
            <w:top w:val="none" w:sz="0" w:space="0" w:color="auto"/>
            <w:left w:val="none" w:sz="0" w:space="0" w:color="auto"/>
            <w:bottom w:val="none" w:sz="0" w:space="0" w:color="auto"/>
            <w:right w:val="none" w:sz="0" w:space="0" w:color="auto"/>
          </w:divBdr>
        </w:div>
        <w:div w:id="75711847">
          <w:marLeft w:val="640"/>
          <w:marRight w:val="0"/>
          <w:marTop w:val="0"/>
          <w:marBottom w:val="0"/>
          <w:divBdr>
            <w:top w:val="none" w:sz="0" w:space="0" w:color="auto"/>
            <w:left w:val="none" w:sz="0" w:space="0" w:color="auto"/>
            <w:bottom w:val="none" w:sz="0" w:space="0" w:color="auto"/>
            <w:right w:val="none" w:sz="0" w:space="0" w:color="auto"/>
          </w:divBdr>
        </w:div>
        <w:div w:id="75908270">
          <w:marLeft w:val="640"/>
          <w:marRight w:val="0"/>
          <w:marTop w:val="0"/>
          <w:marBottom w:val="0"/>
          <w:divBdr>
            <w:top w:val="none" w:sz="0" w:space="0" w:color="auto"/>
            <w:left w:val="none" w:sz="0" w:space="0" w:color="auto"/>
            <w:bottom w:val="none" w:sz="0" w:space="0" w:color="auto"/>
            <w:right w:val="none" w:sz="0" w:space="0" w:color="auto"/>
          </w:divBdr>
        </w:div>
        <w:div w:id="76247504">
          <w:marLeft w:val="640"/>
          <w:marRight w:val="0"/>
          <w:marTop w:val="0"/>
          <w:marBottom w:val="0"/>
          <w:divBdr>
            <w:top w:val="none" w:sz="0" w:space="0" w:color="auto"/>
            <w:left w:val="none" w:sz="0" w:space="0" w:color="auto"/>
            <w:bottom w:val="none" w:sz="0" w:space="0" w:color="auto"/>
            <w:right w:val="none" w:sz="0" w:space="0" w:color="auto"/>
          </w:divBdr>
        </w:div>
        <w:div w:id="84696833">
          <w:marLeft w:val="640"/>
          <w:marRight w:val="0"/>
          <w:marTop w:val="0"/>
          <w:marBottom w:val="0"/>
          <w:divBdr>
            <w:top w:val="none" w:sz="0" w:space="0" w:color="auto"/>
            <w:left w:val="none" w:sz="0" w:space="0" w:color="auto"/>
            <w:bottom w:val="none" w:sz="0" w:space="0" w:color="auto"/>
            <w:right w:val="none" w:sz="0" w:space="0" w:color="auto"/>
          </w:divBdr>
        </w:div>
        <w:div w:id="87703941">
          <w:marLeft w:val="640"/>
          <w:marRight w:val="0"/>
          <w:marTop w:val="0"/>
          <w:marBottom w:val="0"/>
          <w:divBdr>
            <w:top w:val="none" w:sz="0" w:space="0" w:color="auto"/>
            <w:left w:val="none" w:sz="0" w:space="0" w:color="auto"/>
            <w:bottom w:val="none" w:sz="0" w:space="0" w:color="auto"/>
            <w:right w:val="none" w:sz="0" w:space="0" w:color="auto"/>
          </w:divBdr>
        </w:div>
        <w:div w:id="90973362">
          <w:marLeft w:val="640"/>
          <w:marRight w:val="0"/>
          <w:marTop w:val="0"/>
          <w:marBottom w:val="0"/>
          <w:divBdr>
            <w:top w:val="none" w:sz="0" w:space="0" w:color="auto"/>
            <w:left w:val="none" w:sz="0" w:space="0" w:color="auto"/>
            <w:bottom w:val="none" w:sz="0" w:space="0" w:color="auto"/>
            <w:right w:val="none" w:sz="0" w:space="0" w:color="auto"/>
          </w:divBdr>
        </w:div>
        <w:div w:id="93744675">
          <w:marLeft w:val="640"/>
          <w:marRight w:val="0"/>
          <w:marTop w:val="0"/>
          <w:marBottom w:val="0"/>
          <w:divBdr>
            <w:top w:val="none" w:sz="0" w:space="0" w:color="auto"/>
            <w:left w:val="none" w:sz="0" w:space="0" w:color="auto"/>
            <w:bottom w:val="none" w:sz="0" w:space="0" w:color="auto"/>
            <w:right w:val="none" w:sz="0" w:space="0" w:color="auto"/>
          </w:divBdr>
        </w:div>
        <w:div w:id="112406099">
          <w:marLeft w:val="640"/>
          <w:marRight w:val="0"/>
          <w:marTop w:val="0"/>
          <w:marBottom w:val="0"/>
          <w:divBdr>
            <w:top w:val="none" w:sz="0" w:space="0" w:color="auto"/>
            <w:left w:val="none" w:sz="0" w:space="0" w:color="auto"/>
            <w:bottom w:val="none" w:sz="0" w:space="0" w:color="auto"/>
            <w:right w:val="none" w:sz="0" w:space="0" w:color="auto"/>
          </w:divBdr>
        </w:div>
        <w:div w:id="124586400">
          <w:marLeft w:val="640"/>
          <w:marRight w:val="0"/>
          <w:marTop w:val="0"/>
          <w:marBottom w:val="0"/>
          <w:divBdr>
            <w:top w:val="none" w:sz="0" w:space="0" w:color="auto"/>
            <w:left w:val="none" w:sz="0" w:space="0" w:color="auto"/>
            <w:bottom w:val="none" w:sz="0" w:space="0" w:color="auto"/>
            <w:right w:val="none" w:sz="0" w:space="0" w:color="auto"/>
          </w:divBdr>
        </w:div>
        <w:div w:id="126709200">
          <w:marLeft w:val="640"/>
          <w:marRight w:val="0"/>
          <w:marTop w:val="0"/>
          <w:marBottom w:val="0"/>
          <w:divBdr>
            <w:top w:val="none" w:sz="0" w:space="0" w:color="auto"/>
            <w:left w:val="none" w:sz="0" w:space="0" w:color="auto"/>
            <w:bottom w:val="none" w:sz="0" w:space="0" w:color="auto"/>
            <w:right w:val="none" w:sz="0" w:space="0" w:color="auto"/>
          </w:divBdr>
        </w:div>
        <w:div w:id="132646282">
          <w:marLeft w:val="640"/>
          <w:marRight w:val="0"/>
          <w:marTop w:val="0"/>
          <w:marBottom w:val="0"/>
          <w:divBdr>
            <w:top w:val="none" w:sz="0" w:space="0" w:color="auto"/>
            <w:left w:val="none" w:sz="0" w:space="0" w:color="auto"/>
            <w:bottom w:val="none" w:sz="0" w:space="0" w:color="auto"/>
            <w:right w:val="none" w:sz="0" w:space="0" w:color="auto"/>
          </w:divBdr>
        </w:div>
        <w:div w:id="134102818">
          <w:marLeft w:val="640"/>
          <w:marRight w:val="0"/>
          <w:marTop w:val="0"/>
          <w:marBottom w:val="0"/>
          <w:divBdr>
            <w:top w:val="none" w:sz="0" w:space="0" w:color="auto"/>
            <w:left w:val="none" w:sz="0" w:space="0" w:color="auto"/>
            <w:bottom w:val="none" w:sz="0" w:space="0" w:color="auto"/>
            <w:right w:val="none" w:sz="0" w:space="0" w:color="auto"/>
          </w:divBdr>
        </w:div>
        <w:div w:id="151221266">
          <w:marLeft w:val="640"/>
          <w:marRight w:val="0"/>
          <w:marTop w:val="0"/>
          <w:marBottom w:val="0"/>
          <w:divBdr>
            <w:top w:val="none" w:sz="0" w:space="0" w:color="auto"/>
            <w:left w:val="none" w:sz="0" w:space="0" w:color="auto"/>
            <w:bottom w:val="none" w:sz="0" w:space="0" w:color="auto"/>
            <w:right w:val="none" w:sz="0" w:space="0" w:color="auto"/>
          </w:divBdr>
        </w:div>
        <w:div w:id="164102347">
          <w:marLeft w:val="640"/>
          <w:marRight w:val="0"/>
          <w:marTop w:val="0"/>
          <w:marBottom w:val="0"/>
          <w:divBdr>
            <w:top w:val="none" w:sz="0" w:space="0" w:color="auto"/>
            <w:left w:val="none" w:sz="0" w:space="0" w:color="auto"/>
            <w:bottom w:val="none" w:sz="0" w:space="0" w:color="auto"/>
            <w:right w:val="none" w:sz="0" w:space="0" w:color="auto"/>
          </w:divBdr>
        </w:div>
        <w:div w:id="174075789">
          <w:marLeft w:val="640"/>
          <w:marRight w:val="0"/>
          <w:marTop w:val="0"/>
          <w:marBottom w:val="0"/>
          <w:divBdr>
            <w:top w:val="none" w:sz="0" w:space="0" w:color="auto"/>
            <w:left w:val="none" w:sz="0" w:space="0" w:color="auto"/>
            <w:bottom w:val="none" w:sz="0" w:space="0" w:color="auto"/>
            <w:right w:val="none" w:sz="0" w:space="0" w:color="auto"/>
          </w:divBdr>
        </w:div>
        <w:div w:id="178203723">
          <w:marLeft w:val="640"/>
          <w:marRight w:val="0"/>
          <w:marTop w:val="0"/>
          <w:marBottom w:val="0"/>
          <w:divBdr>
            <w:top w:val="none" w:sz="0" w:space="0" w:color="auto"/>
            <w:left w:val="none" w:sz="0" w:space="0" w:color="auto"/>
            <w:bottom w:val="none" w:sz="0" w:space="0" w:color="auto"/>
            <w:right w:val="none" w:sz="0" w:space="0" w:color="auto"/>
          </w:divBdr>
        </w:div>
        <w:div w:id="194394349">
          <w:marLeft w:val="640"/>
          <w:marRight w:val="0"/>
          <w:marTop w:val="0"/>
          <w:marBottom w:val="0"/>
          <w:divBdr>
            <w:top w:val="none" w:sz="0" w:space="0" w:color="auto"/>
            <w:left w:val="none" w:sz="0" w:space="0" w:color="auto"/>
            <w:bottom w:val="none" w:sz="0" w:space="0" w:color="auto"/>
            <w:right w:val="none" w:sz="0" w:space="0" w:color="auto"/>
          </w:divBdr>
        </w:div>
        <w:div w:id="196964566">
          <w:marLeft w:val="640"/>
          <w:marRight w:val="0"/>
          <w:marTop w:val="0"/>
          <w:marBottom w:val="0"/>
          <w:divBdr>
            <w:top w:val="none" w:sz="0" w:space="0" w:color="auto"/>
            <w:left w:val="none" w:sz="0" w:space="0" w:color="auto"/>
            <w:bottom w:val="none" w:sz="0" w:space="0" w:color="auto"/>
            <w:right w:val="none" w:sz="0" w:space="0" w:color="auto"/>
          </w:divBdr>
        </w:div>
        <w:div w:id="215318305">
          <w:marLeft w:val="640"/>
          <w:marRight w:val="0"/>
          <w:marTop w:val="0"/>
          <w:marBottom w:val="0"/>
          <w:divBdr>
            <w:top w:val="none" w:sz="0" w:space="0" w:color="auto"/>
            <w:left w:val="none" w:sz="0" w:space="0" w:color="auto"/>
            <w:bottom w:val="none" w:sz="0" w:space="0" w:color="auto"/>
            <w:right w:val="none" w:sz="0" w:space="0" w:color="auto"/>
          </w:divBdr>
        </w:div>
        <w:div w:id="219560910">
          <w:marLeft w:val="640"/>
          <w:marRight w:val="0"/>
          <w:marTop w:val="0"/>
          <w:marBottom w:val="0"/>
          <w:divBdr>
            <w:top w:val="none" w:sz="0" w:space="0" w:color="auto"/>
            <w:left w:val="none" w:sz="0" w:space="0" w:color="auto"/>
            <w:bottom w:val="none" w:sz="0" w:space="0" w:color="auto"/>
            <w:right w:val="none" w:sz="0" w:space="0" w:color="auto"/>
          </w:divBdr>
        </w:div>
        <w:div w:id="225186834">
          <w:marLeft w:val="640"/>
          <w:marRight w:val="0"/>
          <w:marTop w:val="0"/>
          <w:marBottom w:val="0"/>
          <w:divBdr>
            <w:top w:val="none" w:sz="0" w:space="0" w:color="auto"/>
            <w:left w:val="none" w:sz="0" w:space="0" w:color="auto"/>
            <w:bottom w:val="none" w:sz="0" w:space="0" w:color="auto"/>
            <w:right w:val="none" w:sz="0" w:space="0" w:color="auto"/>
          </w:divBdr>
        </w:div>
        <w:div w:id="227033218">
          <w:marLeft w:val="640"/>
          <w:marRight w:val="0"/>
          <w:marTop w:val="0"/>
          <w:marBottom w:val="0"/>
          <w:divBdr>
            <w:top w:val="none" w:sz="0" w:space="0" w:color="auto"/>
            <w:left w:val="none" w:sz="0" w:space="0" w:color="auto"/>
            <w:bottom w:val="none" w:sz="0" w:space="0" w:color="auto"/>
            <w:right w:val="none" w:sz="0" w:space="0" w:color="auto"/>
          </w:divBdr>
        </w:div>
        <w:div w:id="237638206">
          <w:marLeft w:val="640"/>
          <w:marRight w:val="0"/>
          <w:marTop w:val="0"/>
          <w:marBottom w:val="0"/>
          <w:divBdr>
            <w:top w:val="none" w:sz="0" w:space="0" w:color="auto"/>
            <w:left w:val="none" w:sz="0" w:space="0" w:color="auto"/>
            <w:bottom w:val="none" w:sz="0" w:space="0" w:color="auto"/>
            <w:right w:val="none" w:sz="0" w:space="0" w:color="auto"/>
          </w:divBdr>
        </w:div>
        <w:div w:id="239367063">
          <w:marLeft w:val="640"/>
          <w:marRight w:val="0"/>
          <w:marTop w:val="0"/>
          <w:marBottom w:val="0"/>
          <w:divBdr>
            <w:top w:val="none" w:sz="0" w:space="0" w:color="auto"/>
            <w:left w:val="none" w:sz="0" w:space="0" w:color="auto"/>
            <w:bottom w:val="none" w:sz="0" w:space="0" w:color="auto"/>
            <w:right w:val="none" w:sz="0" w:space="0" w:color="auto"/>
          </w:divBdr>
        </w:div>
        <w:div w:id="241334767">
          <w:marLeft w:val="640"/>
          <w:marRight w:val="0"/>
          <w:marTop w:val="0"/>
          <w:marBottom w:val="0"/>
          <w:divBdr>
            <w:top w:val="none" w:sz="0" w:space="0" w:color="auto"/>
            <w:left w:val="none" w:sz="0" w:space="0" w:color="auto"/>
            <w:bottom w:val="none" w:sz="0" w:space="0" w:color="auto"/>
            <w:right w:val="none" w:sz="0" w:space="0" w:color="auto"/>
          </w:divBdr>
        </w:div>
        <w:div w:id="258872821">
          <w:marLeft w:val="640"/>
          <w:marRight w:val="0"/>
          <w:marTop w:val="0"/>
          <w:marBottom w:val="0"/>
          <w:divBdr>
            <w:top w:val="none" w:sz="0" w:space="0" w:color="auto"/>
            <w:left w:val="none" w:sz="0" w:space="0" w:color="auto"/>
            <w:bottom w:val="none" w:sz="0" w:space="0" w:color="auto"/>
            <w:right w:val="none" w:sz="0" w:space="0" w:color="auto"/>
          </w:divBdr>
        </w:div>
        <w:div w:id="270360927">
          <w:marLeft w:val="640"/>
          <w:marRight w:val="0"/>
          <w:marTop w:val="0"/>
          <w:marBottom w:val="0"/>
          <w:divBdr>
            <w:top w:val="none" w:sz="0" w:space="0" w:color="auto"/>
            <w:left w:val="none" w:sz="0" w:space="0" w:color="auto"/>
            <w:bottom w:val="none" w:sz="0" w:space="0" w:color="auto"/>
            <w:right w:val="none" w:sz="0" w:space="0" w:color="auto"/>
          </w:divBdr>
        </w:div>
        <w:div w:id="282660386">
          <w:marLeft w:val="640"/>
          <w:marRight w:val="0"/>
          <w:marTop w:val="0"/>
          <w:marBottom w:val="0"/>
          <w:divBdr>
            <w:top w:val="none" w:sz="0" w:space="0" w:color="auto"/>
            <w:left w:val="none" w:sz="0" w:space="0" w:color="auto"/>
            <w:bottom w:val="none" w:sz="0" w:space="0" w:color="auto"/>
            <w:right w:val="none" w:sz="0" w:space="0" w:color="auto"/>
          </w:divBdr>
        </w:div>
        <w:div w:id="290476238">
          <w:marLeft w:val="640"/>
          <w:marRight w:val="0"/>
          <w:marTop w:val="0"/>
          <w:marBottom w:val="0"/>
          <w:divBdr>
            <w:top w:val="none" w:sz="0" w:space="0" w:color="auto"/>
            <w:left w:val="none" w:sz="0" w:space="0" w:color="auto"/>
            <w:bottom w:val="none" w:sz="0" w:space="0" w:color="auto"/>
            <w:right w:val="none" w:sz="0" w:space="0" w:color="auto"/>
          </w:divBdr>
        </w:div>
        <w:div w:id="302273571">
          <w:marLeft w:val="640"/>
          <w:marRight w:val="0"/>
          <w:marTop w:val="0"/>
          <w:marBottom w:val="0"/>
          <w:divBdr>
            <w:top w:val="none" w:sz="0" w:space="0" w:color="auto"/>
            <w:left w:val="none" w:sz="0" w:space="0" w:color="auto"/>
            <w:bottom w:val="none" w:sz="0" w:space="0" w:color="auto"/>
            <w:right w:val="none" w:sz="0" w:space="0" w:color="auto"/>
          </w:divBdr>
        </w:div>
        <w:div w:id="308677315">
          <w:marLeft w:val="640"/>
          <w:marRight w:val="0"/>
          <w:marTop w:val="0"/>
          <w:marBottom w:val="0"/>
          <w:divBdr>
            <w:top w:val="none" w:sz="0" w:space="0" w:color="auto"/>
            <w:left w:val="none" w:sz="0" w:space="0" w:color="auto"/>
            <w:bottom w:val="none" w:sz="0" w:space="0" w:color="auto"/>
            <w:right w:val="none" w:sz="0" w:space="0" w:color="auto"/>
          </w:divBdr>
        </w:div>
        <w:div w:id="336007472">
          <w:marLeft w:val="640"/>
          <w:marRight w:val="0"/>
          <w:marTop w:val="0"/>
          <w:marBottom w:val="0"/>
          <w:divBdr>
            <w:top w:val="none" w:sz="0" w:space="0" w:color="auto"/>
            <w:left w:val="none" w:sz="0" w:space="0" w:color="auto"/>
            <w:bottom w:val="none" w:sz="0" w:space="0" w:color="auto"/>
            <w:right w:val="none" w:sz="0" w:space="0" w:color="auto"/>
          </w:divBdr>
        </w:div>
        <w:div w:id="351342679">
          <w:marLeft w:val="640"/>
          <w:marRight w:val="0"/>
          <w:marTop w:val="0"/>
          <w:marBottom w:val="0"/>
          <w:divBdr>
            <w:top w:val="none" w:sz="0" w:space="0" w:color="auto"/>
            <w:left w:val="none" w:sz="0" w:space="0" w:color="auto"/>
            <w:bottom w:val="none" w:sz="0" w:space="0" w:color="auto"/>
            <w:right w:val="none" w:sz="0" w:space="0" w:color="auto"/>
          </w:divBdr>
        </w:div>
        <w:div w:id="356548222">
          <w:marLeft w:val="640"/>
          <w:marRight w:val="0"/>
          <w:marTop w:val="0"/>
          <w:marBottom w:val="0"/>
          <w:divBdr>
            <w:top w:val="none" w:sz="0" w:space="0" w:color="auto"/>
            <w:left w:val="none" w:sz="0" w:space="0" w:color="auto"/>
            <w:bottom w:val="none" w:sz="0" w:space="0" w:color="auto"/>
            <w:right w:val="none" w:sz="0" w:space="0" w:color="auto"/>
          </w:divBdr>
        </w:div>
        <w:div w:id="358899151">
          <w:marLeft w:val="640"/>
          <w:marRight w:val="0"/>
          <w:marTop w:val="0"/>
          <w:marBottom w:val="0"/>
          <w:divBdr>
            <w:top w:val="none" w:sz="0" w:space="0" w:color="auto"/>
            <w:left w:val="none" w:sz="0" w:space="0" w:color="auto"/>
            <w:bottom w:val="none" w:sz="0" w:space="0" w:color="auto"/>
            <w:right w:val="none" w:sz="0" w:space="0" w:color="auto"/>
          </w:divBdr>
        </w:div>
        <w:div w:id="364251861">
          <w:marLeft w:val="640"/>
          <w:marRight w:val="0"/>
          <w:marTop w:val="0"/>
          <w:marBottom w:val="0"/>
          <w:divBdr>
            <w:top w:val="none" w:sz="0" w:space="0" w:color="auto"/>
            <w:left w:val="none" w:sz="0" w:space="0" w:color="auto"/>
            <w:bottom w:val="none" w:sz="0" w:space="0" w:color="auto"/>
            <w:right w:val="none" w:sz="0" w:space="0" w:color="auto"/>
          </w:divBdr>
        </w:div>
        <w:div w:id="368991211">
          <w:marLeft w:val="640"/>
          <w:marRight w:val="0"/>
          <w:marTop w:val="0"/>
          <w:marBottom w:val="0"/>
          <w:divBdr>
            <w:top w:val="none" w:sz="0" w:space="0" w:color="auto"/>
            <w:left w:val="none" w:sz="0" w:space="0" w:color="auto"/>
            <w:bottom w:val="none" w:sz="0" w:space="0" w:color="auto"/>
            <w:right w:val="none" w:sz="0" w:space="0" w:color="auto"/>
          </w:divBdr>
        </w:div>
        <w:div w:id="371418537">
          <w:marLeft w:val="640"/>
          <w:marRight w:val="0"/>
          <w:marTop w:val="0"/>
          <w:marBottom w:val="0"/>
          <w:divBdr>
            <w:top w:val="none" w:sz="0" w:space="0" w:color="auto"/>
            <w:left w:val="none" w:sz="0" w:space="0" w:color="auto"/>
            <w:bottom w:val="none" w:sz="0" w:space="0" w:color="auto"/>
            <w:right w:val="none" w:sz="0" w:space="0" w:color="auto"/>
          </w:divBdr>
        </w:div>
        <w:div w:id="384989663">
          <w:marLeft w:val="640"/>
          <w:marRight w:val="0"/>
          <w:marTop w:val="0"/>
          <w:marBottom w:val="0"/>
          <w:divBdr>
            <w:top w:val="none" w:sz="0" w:space="0" w:color="auto"/>
            <w:left w:val="none" w:sz="0" w:space="0" w:color="auto"/>
            <w:bottom w:val="none" w:sz="0" w:space="0" w:color="auto"/>
            <w:right w:val="none" w:sz="0" w:space="0" w:color="auto"/>
          </w:divBdr>
        </w:div>
        <w:div w:id="388109824">
          <w:marLeft w:val="640"/>
          <w:marRight w:val="0"/>
          <w:marTop w:val="0"/>
          <w:marBottom w:val="0"/>
          <w:divBdr>
            <w:top w:val="none" w:sz="0" w:space="0" w:color="auto"/>
            <w:left w:val="none" w:sz="0" w:space="0" w:color="auto"/>
            <w:bottom w:val="none" w:sz="0" w:space="0" w:color="auto"/>
            <w:right w:val="none" w:sz="0" w:space="0" w:color="auto"/>
          </w:divBdr>
        </w:div>
        <w:div w:id="422452875">
          <w:marLeft w:val="640"/>
          <w:marRight w:val="0"/>
          <w:marTop w:val="0"/>
          <w:marBottom w:val="0"/>
          <w:divBdr>
            <w:top w:val="none" w:sz="0" w:space="0" w:color="auto"/>
            <w:left w:val="none" w:sz="0" w:space="0" w:color="auto"/>
            <w:bottom w:val="none" w:sz="0" w:space="0" w:color="auto"/>
            <w:right w:val="none" w:sz="0" w:space="0" w:color="auto"/>
          </w:divBdr>
        </w:div>
        <w:div w:id="428543362">
          <w:marLeft w:val="640"/>
          <w:marRight w:val="0"/>
          <w:marTop w:val="0"/>
          <w:marBottom w:val="0"/>
          <w:divBdr>
            <w:top w:val="none" w:sz="0" w:space="0" w:color="auto"/>
            <w:left w:val="none" w:sz="0" w:space="0" w:color="auto"/>
            <w:bottom w:val="none" w:sz="0" w:space="0" w:color="auto"/>
            <w:right w:val="none" w:sz="0" w:space="0" w:color="auto"/>
          </w:divBdr>
        </w:div>
      </w:divsChild>
    </w:div>
    <w:div w:id="40979173">
      <w:bodyDiv w:val="1"/>
      <w:marLeft w:val="0"/>
      <w:marRight w:val="0"/>
      <w:marTop w:val="0"/>
      <w:marBottom w:val="0"/>
      <w:divBdr>
        <w:top w:val="none" w:sz="0" w:space="0" w:color="auto"/>
        <w:left w:val="none" w:sz="0" w:space="0" w:color="auto"/>
        <w:bottom w:val="none" w:sz="0" w:space="0" w:color="auto"/>
        <w:right w:val="none" w:sz="0" w:space="0" w:color="auto"/>
      </w:divBdr>
    </w:div>
    <w:div w:id="41566472">
      <w:bodyDiv w:val="1"/>
      <w:marLeft w:val="0"/>
      <w:marRight w:val="0"/>
      <w:marTop w:val="0"/>
      <w:marBottom w:val="0"/>
      <w:divBdr>
        <w:top w:val="none" w:sz="0" w:space="0" w:color="auto"/>
        <w:left w:val="none" w:sz="0" w:space="0" w:color="auto"/>
        <w:bottom w:val="none" w:sz="0" w:space="0" w:color="auto"/>
        <w:right w:val="none" w:sz="0" w:space="0" w:color="auto"/>
      </w:divBdr>
    </w:div>
    <w:div w:id="41633248">
      <w:bodyDiv w:val="1"/>
      <w:marLeft w:val="0"/>
      <w:marRight w:val="0"/>
      <w:marTop w:val="0"/>
      <w:marBottom w:val="0"/>
      <w:divBdr>
        <w:top w:val="none" w:sz="0" w:space="0" w:color="auto"/>
        <w:left w:val="none" w:sz="0" w:space="0" w:color="auto"/>
        <w:bottom w:val="none" w:sz="0" w:space="0" w:color="auto"/>
        <w:right w:val="none" w:sz="0" w:space="0" w:color="auto"/>
      </w:divBdr>
    </w:div>
    <w:div w:id="41709023">
      <w:bodyDiv w:val="1"/>
      <w:marLeft w:val="0"/>
      <w:marRight w:val="0"/>
      <w:marTop w:val="0"/>
      <w:marBottom w:val="0"/>
      <w:divBdr>
        <w:top w:val="none" w:sz="0" w:space="0" w:color="auto"/>
        <w:left w:val="none" w:sz="0" w:space="0" w:color="auto"/>
        <w:bottom w:val="none" w:sz="0" w:space="0" w:color="auto"/>
        <w:right w:val="none" w:sz="0" w:space="0" w:color="auto"/>
      </w:divBdr>
    </w:div>
    <w:div w:id="43648600">
      <w:bodyDiv w:val="1"/>
      <w:marLeft w:val="0"/>
      <w:marRight w:val="0"/>
      <w:marTop w:val="0"/>
      <w:marBottom w:val="0"/>
      <w:divBdr>
        <w:top w:val="none" w:sz="0" w:space="0" w:color="auto"/>
        <w:left w:val="none" w:sz="0" w:space="0" w:color="auto"/>
        <w:bottom w:val="none" w:sz="0" w:space="0" w:color="auto"/>
        <w:right w:val="none" w:sz="0" w:space="0" w:color="auto"/>
      </w:divBdr>
      <w:divsChild>
        <w:div w:id="8989319">
          <w:marLeft w:val="640"/>
          <w:marRight w:val="0"/>
          <w:marTop w:val="0"/>
          <w:marBottom w:val="0"/>
          <w:divBdr>
            <w:top w:val="none" w:sz="0" w:space="0" w:color="auto"/>
            <w:left w:val="none" w:sz="0" w:space="0" w:color="auto"/>
            <w:bottom w:val="none" w:sz="0" w:space="0" w:color="auto"/>
            <w:right w:val="none" w:sz="0" w:space="0" w:color="auto"/>
          </w:divBdr>
        </w:div>
        <w:div w:id="50154885">
          <w:marLeft w:val="640"/>
          <w:marRight w:val="0"/>
          <w:marTop w:val="0"/>
          <w:marBottom w:val="0"/>
          <w:divBdr>
            <w:top w:val="none" w:sz="0" w:space="0" w:color="auto"/>
            <w:left w:val="none" w:sz="0" w:space="0" w:color="auto"/>
            <w:bottom w:val="none" w:sz="0" w:space="0" w:color="auto"/>
            <w:right w:val="none" w:sz="0" w:space="0" w:color="auto"/>
          </w:divBdr>
        </w:div>
        <w:div w:id="51075713">
          <w:marLeft w:val="640"/>
          <w:marRight w:val="0"/>
          <w:marTop w:val="0"/>
          <w:marBottom w:val="0"/>
          <w:divBdr>
            <w:top w:val="none" w:sz="0" w:space="0" w:color="auto"/>
            <w:left w:val="none" w:sz="0" w:space="0" w:color="auto"/>
            <w:bottom w:val="none" w:sz="0" w:space="0" w:color="auto"/>
            <w:right w:val="none" w:sz="0" w:space="0" w:color="auto"/>
          </w:divBdr>
        </w:div>
        <w:div w:id="300886373">
          <w:marLeft w:val="640"/>
          <w:marRight w:val="0"/>
          <w:marTop w:val="0"/>
          <w:marBottom w:val="0"/>
          <w:divBdr>
            <w:top w:val="none" w:sz="0" w:space="0" w:color="auto"/>
            <w:left w:val="none" w:sz="0" w:space="0" w:color="auto"/>
            <w:bottom w:val="none" w:sz="0" w:space="0" w:color="auto"/>
            <w:right w:val="none" w:sz="0" w:space="0" w:color="auto"/>
          </w:divBdr>
        </w:div>
        <w:div w:id="335428691">
          <w:marLeft w:val="640"/>
          <w:marRight w:val="0"/>
          <w:marTop w:val="0"/>
          <w:marBottom w:val="0"/>
          <w:divBdr>
            <w:top w:val="none" w:sz="0" w:space="0" w:color="auto"/>
            <w:left w:val="none" w:sz="0" w:space="0" w:color="auto"/>
            <w:bottom w:val="none" w:sz="0" w:space="0" w:color="auto"/>
            <w:right w:val="none" w:sz="0" w:space="0" w:color="auto"/>
          </w:divBdr>
        </w:div>
        <w:div w:id="423308325">
          <w:marLeft w:val="640"/>
          <w:marRight w:val="0"/>
          <w:marTop w:val="0"/>
          <w:marBottom w:val="0"/>
          <w:divBdr>
            <w:top w:val="none" w:sz="0" w:space="0" w:color="auto"/>
            <w:left w:val="none" w:sz="0" w:space="0" w:color="auto"/>
            <w:bottom w:val="none" w:sz="0" w:space="0" w:color="auto"/>
            <w:right w:val="none" w:sz="0" w:space="0" w:color="auto"/>
          </w:divBdr>
        </w:div>
      </w:divsChild>
    </w:div>
    <w:div w:id="45683775">
      <w:bodyDiv w:val="1"/>
      <w:marLeft w:val="0"/>
      <w:marRight w:val="0"/>
      <w:marTop w:val="0"/>
      <w:marBottom w:val="0"/>
      <w:divBdr>
        <w:top w:val="none" w:sz="0" w:space="0" w:color="auto"/>
        <w:left w:val="none" w:sz="0" w:space="0" w:color="auto"/>
        <w:bottom w:val="none" w:sz="0" w:space="0" w:color="auto"/>
        <w:right w:val="none" w:sz="0" w:space="0" w:color="auto"/>
      </w:divBdr>
    </w:div>
    <w:div w:id="45877462">
      <w:bodyDiv w:val="1"/>
      <w:marLeft w:val="0"/>
      <w:marRight w:val="0"/>
      <w:marTop w:val="0"/>
      <w:marBottom w:val="0"/>
      <w:divBdr>
        <w:top w:val="none" w:sz="0" w:space="0" w:color="auto"/>
        <w:left w:val="none" w:sz="0" w:space="0" w:color="auto"/>
        <w:bottom w:val="none" w:sz="0" w:space="0" w:color="auto"/>
        <w:right w:val="none" w:sz="0" w:space="0" w:color="auto"/>
      </w:divBdr>
    </w:div>
    <w:div w:id="47069789">
      <w:bodyDiv w:val="1"/>
      <w:marLeft w:val="0"/>
      <w:marRight w:val="0"/>
      <w:marTop w:val="0"/>
      <w:marBottom w:val="0"/>
      <w:divBdr>
        <w:top w:val="none" w:sz="0" w:space="0" w:color="auto"/>
        <w:left w:val="none" w:sz="0" w:space="0" w:color="auto"/>
        <w:bottom w:val="none" w:sz="0" w:space="0" w:color="auto"/>
        <w:right w:val="none" w:sz="0" w:space="0" w:color="auto"/>
      </w:divBdr>
    </w:div>
    <w:div w:id="47389353">
      <w:bodyDiv w:val="1"/>
      <w:marLeft w:val="0"/>
      <w:marRight w:val="0"/>
      <w:marTop w:val="0"/>
      <w:marBottom w:val="0"/>
      <w:divBdr>
        <w:top w:val="none" w:sz="0" w:space="0" w:color="auto"/>
        <w:left w:val="none" w:sz="0" w:space="0" w:color="auto"/>
        <w:bottom w:val="none" w:sz="0" w:space="0" w:color="auto"/>
        <w:right w:val="none" w:sz="0" w:space="0" w:color="auto"/>
      </w:divBdr>
    </w:div>
    <w:div w:id="51119939">
      <w:bodyDiv w:val="1"/>
      <w:marLeft w:val="0"/>
      <w:marRight w:val="0"/>
      <w:marTop w:val="0"/>
      <w:marBottom w:val="0"/>
      <w:divBdr>
        <w:top w:val="none" w:sz="0" w:space="0" w:color="auto"/>
        <w:left w:val="none" w:sz="0" w:space="0" w:color="auto"/>
        <w:bottom w:val="none" w:sz="0" w:space="0" w:color="auto"/>
        <w:right w:val="none" w:sz="0" w:space="0" w:color="auto"/>
      </w:divBdr>
      <w:divsChild>
        <w:div w:id="14502221">
          <w:marLeft w:val="640"/>
          <w:marRight w:val="0"/>
          <w:marTop w:val="0"/>
          <w:marBottom w:val="0"/>
          <w:divBdr>
            <w:top w:val="none" w:sz="0" w:space="0" w:color="auto"/>
            <w:left w:val="none" w:sz="0" w:space="0" w:color="auto"/>
            <w:bottom w:val="none" w:sz="0" w:space="0" w:color="auto"/>
            <w:right w:val="none" w:sz="0" w:space="0" w:color="auto"/>
          </w:divBdr>
        </w:div>
        <w:div w:id="17200668">
          <w:marLeft w:val="640"/>
          <w:marRight w:val="0"/>
          <w:marTop w:val="0"/>
          <w:marBottom w:val="0"/>
          <w:divBdr>
            <w:top w:val="none" w:sz="0" w:space="0" w:color="auto"/>
            <w:left w:val="none" w:sz="0" w:space="0" w:color="auto"/>
            <w:bottom w:val="none" w:sz="0" w:space="0" w:color="auto"/>
            <w:right w:val="none" w:sz="0" w:space="0" w:color="auto"/>
          </w:divBdr>
        </w:div>
        <w:div w:id="40131999">
          <w:marLeft w:val="640"/>
          <w:marRight w:val="0"/>
          <w:marTop w:val="0"/>
          <w:marBottom w:val="0"/>
          <w:divBdr>
            <w:top w:val="none" w:sz="0" w:space="0" w:color="auto"/>
            <w:left w:val="none" w:sz="0" w:space="0" w:color="auto"/>
            <w:bottom w:val="none" w:sz="0" w:space="0" w:color="auto"/>
            <w:right w:val="none" w:sz="0" w:space="0" w:color="auto"/>
          </w:divBdr>
        </w:div>
        <w:div w:id="47338276">
          <w:marLeft w:val="640"/>
          <w:marRight w:val="0"/>
          <w:marTop w:val="0"/>
          <w:marBottom w:val="0"/>
          <w:divBdr>
            <w:top w:val="none" w:sz="0" w:space="0" w:color="auto"/>
            <w:left w:val="none" w:sz="0" w:space="0" w:color="auto"/>
            <w:bottom w:val="none" w:sz="0" w:space="0" w:color="auto"/>
            <w:right w:val="none" w:sz="0" w:space="0" w:color="auto"/>
          </w:divBdr>
        </w:div>
        <w:div w:id="56902764">
          <w:marLeft w:val="640"/>
          <w:marRight w:val="0"/>
          <w:marTop w:val="0"/>
          <w:marBottom w:val="0"/>
          <w:divBdr>
            <w:top w:val="none" w:sz="0" w:space="0" w:color="auto"/>
            <w:left w:val="none" w:sz="0" w:space="0" w:color="auto"/>
            <w:bottom w:val="none" w:sz="0" w:space="0" w:color="auto"/>
            <w:right w:val="none" w:sz="0" w:space="0" w:color="auto"/>
          </w:divBdr>
        </w:div>
        <w:div w:id="71893237">
          <w:marLeft w:val="640"/>
          <w:marRight w:val="0"/>
          <w:marTop w:val="0"/>
          <w:marBottom w:val="0"/>
          <w:divBdr>
            <w:top w:val="none" w:sz="0" w:space="0" w:color="auto"/>
            <w:left w:val="none" w:sz="0" w:space="0" w:color="auto"/>
            <w:bottom w:val="none" w:sz="0" w:space="0" w:color="auto"/>
            <w:right w:val="none" w:sz="0" w:space="0" w:color="auto"/>
          </w:divBdr>
        </w:div>
        <w:div w:id="91556818">
          <w:marLeft w:val="640"/>
          <w:marRight w:val="0"/>
          <w:marTop w:val="0"/>
          <w:marBottom w:val="0"/>
          <w:divBdr>
            <w:top w:val="none" w:sz="0" w:space="0" w:color="auto"/>
            <w:left w:val="none" w:sz="0" w:space="0" w:color="auto"/>
            <w:bottom w:val="none" w:sz="0" w:space="0" w:color="auto"/>
            <w:right w:val="none" w:sz="0" w:space="0" w:color="auto"/>
          </w:divBdr>
        </w:div>
        <w:div w:id="115026639">
          <w:marLeft w:val="640"/>
          <w:marRight w:val="0"/>
          <w:marTop w:val="0"/>
          <w:marBottom w:val="0"/>
          <w:divBdr>
            <w:top w:val="none" w:sz="0" w:space="0" w:color="auto"/>
            <w:left w:val="none" w:sz="0" w:space="0" w:color="auto"/>
            <w:bottom w:val="none" w:sz="0" w:space="0" w:color="auto"/>
            <w:right w:val="none" w:sz="0" w:space="0" w:color="auto"/>
          </w:divBdr>
        </w:div>
        <w:div w:id="116608690">
          <w:marLeft w:val="640"/>
          <w:marRight w:val="0"/>
          <w:marTop w:val="0"/>
          <w:marBottom w:val="0"/>
          <w:divBdr>
            <w:top w:val="none" w:sz="0" w:space="0" w:color="auto"/>
            <w:left w:val="none" w:sz="0" w:space="0" w:color="auto"/>
            <w:bottom w:val="none" w:sz="0" w:space="0" w:color="auto"/>
            <w:right w:val="none" w:sz="0" w:space="0" w:color="auto"/>
          </w:divBdr>
        </w:div>
        <w:div w:id="117728176">
          <w:marLeft w:val="640"/>
          <w:marRight w:val="0"/>
          <w:marTop w:val="0"/>
          <w:marBottom w:val="0"/>
          <w:divBdr>
            <w:top w:val="none" w:sz="0" w:space="0" w:color="auto"/>
            <w:left w:val="none" w:sz="0" w:space="0" w:color="auto"/>
            <w:bottom w:val="none" w:sz="0" w:space="0" w:color="auto"/>
            <w:right w:val="none" w:sz="0" w:space="0" w:color="auto"/>
          </w:divBdr>
        </w:div>
        <w:div w:id="120921106">
          <w:marLeft w:val="640"/>
          <w:marRight w:val="0"/>
          <w:marTop w:val="0"/>
          <w:marBottom w:val="0"/>
          <w:divBdr>
            <w:top w:val="none" w:sz="0" w:space="0" w:color="auto"/>
            <w:left w:val="none" w:sz="0" w:space="0" w:color="auto"/>
            <w:bottom w:val="none" w:sz="0" w:space="0" w:color="auto"/>
            <w:right w:val="none" w:sz="0" w:space="0" w:color="auto"/>
          </w:divBdr>
        </w:div>
        <w:div w:id="125971560">
          <w:marLeft w:val="640"/>
          <w:marRight w:val="0"/>
          <w:marTop w:val="0"/>
          <w:marBottom w:val="0"/>
          <w:divBdr>
            <w:top w:val="none" w:sz="0" w:space="0" w:color="auto"/>
            <w:left w:val="none" w:sz="0" w:space="0" w:color="auto"/>
            <w:bottom w:val="none" w:sz="0" w:space="0" w:color="auto"/>
            <w:right w:val="none" w:sz="0" w:space="0" w:color="auto"/>
          </w:divBdr>
        </w:div>
        <w:div w:id="152642031">
          <w:marLeft w:val="640"/>
          <w:marRight w:val="0"/>
          <w:marTop w:val="0"/>
          <w:marBottom w:val="0"/>
          <w:divBdr>
            <w:top w:val="none" w:sz="0" w:space="0" w:color="auto"/>
            <w:left w:val="none" w:sz="0" w:space="0" w:color="auto"/>
            <w:bottom w:val="none" w:sz="0" w:space="0" w:color="auto"/>
            <w:right w:val="none" w:sz="0" w:space="0" w:color="auto"/>
          </w:divBdr>
        </w:div>
        <w:div w:id="155810144">
          <w:marLeft w:val="640"/>
          <w:marRight w:val="0"/>
          <w:marTop w:val="0"/>
          <w:marBottom w:val="0"/>
          <w:divBdr>
            <w:top w:val="none" w:sz="0" w:space="0" w:color="auto"/>
            <w:left w:val="none" w:sz="0" w:space="0" w:color="auto"/>
            <w:bottom w:val="none" w:sz="0" w:space="0" w:color="auto"/>
            <w:right w:val="none" w:sz="0" w:space="0" w:color="auto"/>
          </w:divBdr>
        </w:div>
        <w:div w:id="159589365">
          <w:marLeft w:val="640"/>
          <w:marRight w:val="0"/>
          <w:marTop w:val="0"/>
          <w:marBottom w:val="0"/>
          <w:divBdr>
            <w:top w:val="none" w:sz="0" w:space="0" w:color="auto"/>
            <w:left w:val="none" w:sz="0" w:space="0" w:color="auto"/>
            <w:bottom w:val="none" w:sz="0" w:space="0" w:color="auto"/>
            <w:right w:val="none" w:sz="0" w:space="0" w:color="auto"/>
          </w:divBdr>
        </w:div>
        <w:div w:id="160659882">
          <w:marLeft w:val="640"/>
          <w:marRight w:val="0"/>
          <w:marTop w:val="0"/>
          <w:marBottom w:val="0"/>
          <w:divBdr>
            <w:top w:val="none" w:sz="0" w:space="0" w:color="auto"/>
            <w:left w:val="none" w:sz="0" w:space="0" w:color="auto"/>
            <w:bottom w:val="none" w:sz="0" w:space="0" w:color="auto"/>
            <w:right w:val="none" w:sz="0" w:space="0" w:color="auto"/>
          </w:divBdr>
        </w:div>
        <w:div w:id="169150899">
          <w:marLeft w:val="640"/>
          <w:marRight w:val="0"/>
          <w:marTop w:val="0"/>
          <w:marBottom w:val="0"/>
          <w:divBdr>
            <w:top w:val="none" w:sz="0" w:space="0" w:color="auto"/>
            <w:left w:val="none" w:sz="0" w:space="0" w:color="auto"/>
            <w:bottom w:val="none" w:sz="0" w:space="0" w:color="auto"/>
            <w:right w:val="none" w:sz="0" w:space="0" w:color="auto"/>
          </w:divBdr>
        </w:div>
        <w:div w:id="171721996">
          <w:marLeft w:val="640"/>
          <w:marRight w:val="0"/>
          <w:marTop w:val="0"/>
          <w:marBottom w:val="0"/>
          <w:divBdr>
            <w:top w:val="none" w:sz="0" w:space="0" w:color="auto"/>
            <w:left w:val="none" w:sz="0" w:space="0" w:color="auto"/>
            <w:bottom w:val="none" w:sz="0" w:space="0" w:color="auto"/>
            <w:right w:val="none" w:sz="0" w:space="0" w:color="auto"/>
          </w:divBdr>
        </w:div>
        <w:div w:id="173309082">
          <w:marLeft w:val="640"/>
          <w:marRight w:val="0"/>
          <w:marTop w:val="0"/>
          <w:marBottom w:val="0"/>
          <w:divBdr>
            <w:top w:val="none" w:sz="0" w:space="0" w:color="auto"/>
            <w:left w:val="none" w:sz="0" w:space="0" w:color="auto"/>
            <w:bottom w:val="none" w:sz="0" w:space="0" w:color="auto"/>
            <w:right w:val="none" w:sz="0" w:space="0" w:color="auto"/>
          </w:divBdr>
        </w:div>
        <w:div w:id="197860037">
          <w:marLeft w:val="640"/>
          <w:marRight w:val="0"/>
          <w:marTop w:val="0"/>
          <w:marBottom w:val="0"/>
          <w:divBdr>
            <w:top w:val="none" w:sz="0" w:space="0" w:color="auto"/>
            <w:left w:val="none" w:sz="0" w:space="0" w:color="auto"/>
            <w:bottom w:val="none" w:sz="0" w:space="0" w:color="auto"/>
            <w:right w:val="none" w:sz="0" w:space="0" w:color="auto"/>
          </w:divBdr>
        </w:div>
        <w:div w:id="224220080">
          <w:marLeft w:val="640"/>
          <w:marRight w:val="0"/>
          <w:marTop w:val="0"/>
          <w:marBottom w:val="0"/>
          <w:divBdr>
            <w:top w:val="none" w:sz="0" w:space="0" w:color="auto"/>
            <w:left w:val="none" w:sz="0" w:space="0" w:color="auto"/>
            <w:bottom w:val="none" w:sz="0" w:space="0" w:color="auto"/>
            <w:right w:val="none" w:sz="0" w:space="0" w:color="auto"/>
          </w:divBdr>
        </w:div>
        <w:div w:id="278076521">
          <w:marLeft w:val="640"/>
          <w:marRight w:val="0"/>
          <w:marTop w:val="0"/>
          <w:marBottom w:val="0"/>
          <w:divBdr>
            <w:top w:val="none" w:sz="0" w:space="0" w:color="auto"/>
            <w:left w:val="none" w:sz="0" w:space="0" w:color="auto"/>
            <w:bottom w:val="none" w:sz="0" w:space="0" w:color="auto"/>
            <w:right w:val="none" w:sz="0" w:space="0" w:color="auto"/>
          </w:divBdr>
        </w:div>
        <w:div w:id="283656094">
          <w:marLeft w:val="640"/>
          <w:marRight w:val="0"/>
          <w:marTop w:val="0"/>
          <w:marBottom w:val="0"/>
          <w:divBdr>
            <w:top w:val="none" w:sz="0" w:space="0" w:color="auto"/>
            <w:left w:val="none" w:sz="0" w:space="0" w:color="auto"/>
            <w:bottom w:val="none" w:sz="0" w:space="0" w:color="auto"/>
            <w:right w:val="none" w:sz="0" w:space="0" w:color="auto"/>
          </w:divBdr>
        </w:div>
        <w:div w:id="290794950">
          <w:marLeft w:val="640"/>
          <w:marRight w:val="0"/>
          <w:marTop w:val="0"/>
          <w:marBottom w:val="0"/>
          <w:divBdr>
            <w:top w:val="none" w:sz="0" w:space="0" w:color="auto"/>
            <w:left w:val="none" w:sz="0" w:space="0" w:color="auto"/>
            <w:bottom w:val="none" w:sz="0" w:space="0" w:color="auto"/>
            <w:right w:val="none" w:sz="0" w:space="0" w:color="auto"/>
          </w:divBdr>
        </w:div>
        <w:div w:id="321472053">
          <w:marLeft w:val="640"/>
          <w:marRight w:val="0"/>
          <w:marTop w:val="0"/>
          <w:marBottom w:val="0"/>
          <w:divBdr>
            <w:top w:val="none" w:sz="0" w:space="0" w:color="auto"/>
            <w:left w:val="none" w:sz="0" w:space="0" w:color="auto"/>
            <w:bottom w:val="none" w:sz="0" w:space="0" w:color="auto"/>
            <w:right w:val="none" w:sz="0" w:space="0" w:color="auto"/>
          </w:divBdr>
        </w:div>
        <w:div w:id="323048806">
          <w:marLeft w:val="640"/>
          <w:marRight w:val="0"/>
          <w:marTop w:val="0"/>
          <w:marBottom w:val="0"/>
          <w:divBdr>
            <w:top w:val="none" w:sz="0" w:space="0" w:color="auto"/>
            <w:left w:val="none" w:sz="0" w:space="0" w:color="auto"/>
            <w:bottom w:val="none" w:sz="0" w:space="0" w:color="auto"/>
            <w:right w:val="none" w:sz="0" w:space="0" w:color="auto"/>
          </w:divBdr>
        </w:div>
        <w:div w:id="325061869">
          <w:marLeft w:val="640"/>
          <w:marRight w:val="0"/>
          <w:marTop w:val="0"/>
          <w:marBottom w:val="0"/>
          <w:divBdr>
            <w:top w:val="none" w:sz="0" w:space="0" w:color="auto"/>
            <w:left w:val="none" w:sz="0" w:space="0" w:color="auto"/>
            <w:bottom w:val="none" w:sz="0" w:space="0" w:color="auto"/>
            <w:right w:val="none" w:sz="0" w:space="0" w:color="auto"/>
          </w:divBdr>
        </w:div>
        <w:div w:id="342368167">
          <w:marLeft w:val="640"/>
          <w:marRight w:val="0"/>
          <w:marTop w:val="0"/>
          <w:marBottom w:val="0"/>
          <w:divBdr>
            <w:top w:val="none" w:sz="0" w:space="0" w:color="auto"/>
            <w:left w:val="none" w:sz="0" w:space="0" w:color="auto"/>
            <w:bottom w:val="none" w:sz="0" w:space="0" w:color="auto"/>
            <w:right w:val="none" w:sz="0" w:space="0" w:color="auto"/>
          </w:divBdr>
        </w:div>
        <w:div w:id="347680488">
          <w:marLeft w:val="640"/>
          <w:marRight w:val="0"/>
          <w:marTop w:val="0"/>
          <w:marBottom w:val="0"/>
          <w:divBdr>
            <w:top w:val="none" w:sz="0" w:space="0" w:color="auto"/>
            <w:left w:val="none" w:sz="0" w:space="0" w:color="auto"/>
            <w:bottom w:val="none" w:sz="0" w:space="0" w:color="auto"/>
            <w:right w:val="none" w:sz="0" w:space="0" w:color="auto"/>
          </w:divBdr>
        </w:div>
        <w:div w:id="355231882">
          <w:marLeft w:val="640"/>
          <w:marRight w:val="0"/>
          <w:marTop w:val="0"/>
          <w:marBottom w:val="0"/>
          <w:divBdr>
            <w:top w:val="none" w:sz="0" w:space="0" w:color="auto"/>
            <w:left w:val="none" w:sz="0" w:space="0" w:color="auto"/>
            <w:bottom w:val="none" w:sz="0" w:space="0" w:color="auto"/>
            <w:right w:val="none" w:sz="0" w:space="0" w:color="auto"/>
          </w:divBdr>
        </w:div>
        <w:div w:id="357857216">
          <w:marLeft w:val="640"/>
          <w:marRight w:val="0"/>
          <w:marTop w:val="0"/>
          <w:marBottom w:val="0"/>
          <w:divBdr>
            <w:top w:val="none" w:sz="0" w:space="0" w:color="auto"/>
            <w:left w:val="none" w:sz="0" w:space="0" w:color="auto"/>
            <w:bottom w:val="none" w:sz="0" w:space="0" w:color="auto"/>
            <w:right w:val="none" w:sz="0" w:space="0" w:color="auto"/>
          </w:divBdr>
        </w:div>
        <w:div w:id="366099215">
          <w:marLeft w:val="640"/>
          <w:marRight w:val="0"/>
          <w:marTop w:val="0"/>
          <w:marBottom w:val="0"/>
          <w:divBdr>
            <w:top w:val="none" w:sz="0" w:space="0" w:color="auto"/>
            <w:left w:val="none" w:sz="0" w:space="0" w:color="auto"/>
            <w:bottom w:val="none" w:sz="0" w:space="0" w:color="auto"/>
            <w:right w:val="none" w:sz="0" w:space="0" w:color="auto"/>
          </w:divBdr>
        </w:div>
        <w:div w:id="368337739">
          <w:marLeft w:val="640"/>
          <w:marRight w:val="0"/>
          <w:marTop w:val="0"/>
          <w:marBottom w:val="0"/>
          <w:divBdr>
            <w:top w:val="none" w:sz="0" w:space="0" w:color="auto"/>
            <w:left w:val="none" w:sz="0" w:space="0" w:color="auto"/>
            <w:bottom w:val="none" w:sz="0" w:space="0" w:color="auto"/>
            <w:right w:val="none" w:sz="0" w:space="0" w:color="auto"/>
          </w:divBdr>
        </w:div>
        <w:div w:id="390007473">
          <w:marLeft w:val="640"/>
          <w:marRight w:val="0"/>
          <w:marTop w:val="0"/>
          <w:marBottom w:val="0"/>
          <w:divBdr>
            <w:top w:val="none" w:sz="0" w:space="0" w:color="auto"/>
            <w:left w:val="none" w:sz="0" w:space="0" w:color="auto"/>
            <w:bottom w:val="none" w:sz="0" w:space="0" w:color="auto"/>
            <w:right w:val="none" w:sz="0" w:space="0" w:color="auto"/>
          </w:divBdr>
        </w:div>
        <w:div w:id="397170523">
          <w:marLeft w:val="640"/>
          <w:marRight w:val="0"/>
          <w:marTop w:val="0"/>
          <w:marBottom w:val="0"/>
          <w:divBdr>
            <w:top w:val="none" w:sz="0" w:space="0" w:color="auto"/>
            <w:left w:val="none" w:sz="0" w:space="0" w:color="auto"/>
            <w:bottom w:val="none" w:sz="0" w:space="0" w:color="auto"/>
            <w:right w:val="none" w:sz="0" w:space="0" w:color="auto"/>
          </w:divBdr>
        </w:div>
        <w:div w:id="409231787">
          <w:marLeft w:val="640"/>
          <w:marRight w:val="0"/>
          <w:marTop w:val="0"/>
          <w:marBottom w:val="0"/>
          <w:divBdr>
            <w:top w:val="none" w:sz="0" w:space="0" w:color="auto"/>
            <w:left w:val="none" w:sz="0" w:space="0" w:color="auto"/>
            <w:bottom w:val="none" w:sz="0" w:space="0" w:color="auto"/>
            <w:right w:val="none" w:sz="0" w:space="0" w:color="auto"/>
          </w:divBdr>
        </w:div>
        <w:div w:id="415398344">
          <w:marLeft w:val="640"/>
          <w:marRight w:val="0"/>
          <w:marTop w:val="0"/>
          <w:marBottom w:val="0"/>
          <w:divBdr>
            <w:top w:val="none" w:sz="0" w:space="0" w:color="auto"/>
            <w:left w:val="none" w:sz="0" w:space="0" w:color="auto"/>
            <w:bottom w:val="none" w:sz="0" w:space="0" w:color="auto"/>
            <w:right w:val="none" w:sz="0" w:space="0" w:color="auto"/>
          </w:divBdr>
        </w:div>
        <w:div w:id="416561669">
          <w:marLeft w:val="640"/>
          <w:marRight w:val="0"/>
          <w:marTop w:val="0"/>
          <w:marBottom w:val="0"/>
          <w:divBdr>
            <w:top w:val="none" w:sz="0" w:space="0" w:color="auto"/>
            <w:left w:val="none" w:sz="0" w:space="0" w:color="auto"/>
            <w:bottom w:val="none" w:sz="0" w:space="0" w:color="auto"/>
            <w:right w:val="none" w:sz="0" w:space="0" w:color="auto"/>
          </w:divBdr>
        </w:div>
        <w:div w:id="417218875">
          <w:marLeft w:val="640"/>
          <w:marRight w:val="0"/>
          <w:marTop w:val="0"/>
          <w:marBottom w:val="0"/>
          <w:divBdr>
            <w:top w:val="none" w:sz="0" w:space="0" w:color="auto"/>
            <w:left w:val="none" w:sz="0" w:space="0" w:color="auto"/>
            <w:bottom w:val="none" w:sz="0" w:space="0" w:color="auto"/>
            <w:right w:val="none" w:sz="0" w:space="0" w:color="auto"/>
          </w:divBdr>
        </w:div>
        <w:div w:id="422997068">
          <w:marLeft w:val="640"/>
          <w:marRight w:val="0"/>
          <w:marTop w:val="0"/>
          <w:marBottom w:val="0"/>
          <w:divBdr>
            <w:top w:val="none" w:sz="0" w:space="0" w:color="auto"/>
            <w:left w:val="none" w:sz="0" w:space="0" w:color="auto"/>
            <w:bottom w:val="none" w:sz="0" w:space="0" w:color="auto"/>
            <w:right w:val="none" w:sz="0" w:space="0" w:color="auto"/>
          </w:divBdr>
        </w:div>
        <w:div w:id="431631170">
          <w:marLeft w:val="640"/>
          <w:marRight w:val="0"/>
          <w:marTop w:val="0"/>
          <w:marBottom w:val="0"/>
          <w:divBdr>
            <w:top w:val="none" w:sz="0" w:space="0" w:color="auto"/>
            <w:left w:val="none" w:sz="0" w:space="0" w:color="auto"/>
            <w:bottom w:val="none" w:sz="0" w:space="0" w:color="auto"/>
            <w:right w:val="none" w:sz="0" w:space="0" w:color="auto"/>
          </w:divBdr>
        </w:div>
        <w:div w:id="435294357">
          <w:marLeft w:val="640"/>
          <w:marRight w:val="0"/>
          <w:marTop w:val="0"/>
          <w:marBottom w:val="0"/>
          <w:divBdr>
            <w:top w:val="none" w:sz="0" w:space="0" w:color="auto"/>
            <w:left w:val="none" w:sz="0" w:space="0" w:color="auto"/>
            <w:bottom w:val="none" w:sz="0" w:space="0" w:color="auto"/>
            <w:right w:val="none" w:sz="0" w:space="0" w:color="auto"/>
          </w:divBdr>
        </w:div>
      </w:divsChild>
    </w:div>
    <w:div w:id="51468238">
      <w:bodyDiv w:val="1"/>
      <w:marLeft w:val="0"/>
      <w:marRight w:val="0"/>
      <w:marTop w:val="0"/>
      <w:marBottom w:val="0"/>
      <w:divBdr>
        <w:top w:val="none" w:sz="0" w:space="0" w:color="auto"/>
        <w:left w:val="none" w:sz="0" w:space="0" w:color="auto"/>
        <w:bottom w:val="none" w:sz="0" w:space="0" w:color="auto"/>
        <w:right w:val="none" w:sz="0" w:space="0" w:color="auto"/>
      </w:divBdr>
    </w:div>
    <w:div w:id="51582047">
      <w:bodyDiv w:val="1"/>
      <w:marLeft w:val="0"/>
      <w:marRight w:val="0"/>
      <w:marTop w:val="0"/>
      <w:marBottom w:val="0"/>
      <w:divBdr>
        <w:top w:val="none" w:sz="0" w:space="0" w:color="auto"/>
        <w:left w:val="none" w:sz="0" w:space="0" w:color="auto"/>
        <w:bottom w:val="none" w:sz="0" w:space="0" w:color="auto"/>
        <w:right w:val="none" w:sz="0" w:space="0" w:color="auto"/>
      </w:divBdr>
    </w:div>
    <w:div w:id="51663222">
      <w:bodyDiv w:val="1"/>
      <w:marLeft w:val="0"/>
      <w:marRight w:val="0"/>
      <w:marTop w:val="0"/>
      <w:marBottom w:val="0"/>
      <w:divBdr>
        <w:top w:val="none" w:sz="0" w:space="0" w:color="auto"/>
        <w:left w:val="none" w:sz="0" w:space="0" w:color="auto"/>
        <w:bottom w:val="none" w:sz="0" w:space="0" w:color="auto"/>
        <w:right w:val="none" w:sz="0" w:space="0" w:color="auto"/>
      </w:divBdr>
      <w:divsChild>
        <w:div w:id="29693263">
          <w:marLeft w:val="640"/>
          <w:marRight w:val="0"/>
          <w:marTop w:val="0"/>
          <w:marBottom w:val="0"/>
          <w:divBdr>
            <w:top w:val="none" w:sz="0" w:space="0" w:color="auto"/>
            <w:left w:val="none" w:sz="0" w:space="0" w:color="auto"/>
            <w:bottom w:val="none" w:sz="0" w:space="0" w:color="auto"/>
            <w:right w:val="none" w:sz="0" w:space="0" w:color="auto"/>
          </w:divBdr>
        </w:div>
        <w:div w:id="38361534">
          <w:marLeft w:val="640"/>
          <w:marRight w:val="0"/>
          <w:marTop w:val="0"/>
          <w:marBottom w:val="0"/>
          <w:divBdr>
            <w:top w:val="none" w:sz="0" w:space="0" w:color="auto"/>
            <w:left w:val="none" w:sz="0" w:space="0" w:color="auto"/>
            <w:bottom w:val="none" w:sz="0" w:space="0" w:color="auto"/>
            <w:right w:val="none" w:sz="0" w:space="0" w:color="auto"/>
          </w:divBdr>
        </w:div>
        <w:div w:id="42019940">
          <w:marLeft w:val="640"/>
          <w:marRight w:val="0"/>
          <w:marTop w:val="0"/>
          <w:marBottom w:val="0"/>
          <w:divBdr>
            <w:top w:val="none" w:sz="0" w:space="0" w:color="auto"/>
            <w:left w:val="none" w:sz="0" w:space="0" w:color="auto"/>
            <w:bottom w:val="none" w:sz="0" w:space="0" w:color="auto"/>
            <w:right w:val="none" w:sz="0" w:space="0" w:color="auto"/>
          </w:divBdr>
        </w:div>
        <w:div w:id="58989435">
          <w:marLeft w:val="640"/>
          <w:marRight w:val="0"/>
          <w:marTop w:val="0"/>
          <w:marBottom w:val="0"/>
          <w:divBdr>
            <w:top w:val="none" w:sz="0" w:space="0" w:color="auto"/>
            <w:left w:val="none" w:sz="0" w:space="0" w:color="auto"/>
            <w:bottom w:val="none" w:sz="0" w:space="0" w:color="auto"/>
            <w:right w:val="none" w:sz="0" w:space="0" w:color="auto"/>
          </w:divBdr>
        </w:div>
        <w:div w:id="59522706">
          <w:marLeft w:val="640"/>
          <w:marRight w:val="0"/>
          <w:marTop w:val="0"/>
          <w:marBottom w:val="0"/>
          <w:divBdr>
            <w:top w:val="none" w:sz="0" w:space="0" w:color="auto"/>
            <w:left w:val="none" w:sz="0" w:space="0" w:color="auto"/>
            <w:bottom w:val="none" w:sz="0" w:space="0" w:color="auto"/>
            <w:right w:val="none" w:sz="0" w:space="0" w:color="auto"/>
          </w:divBdr>
        </w:div>
        <w:div w:id="63646302">
          <w:marLeft w:val="640"/>
          <w:marRight w:val="0"/>
          <w:marTop w:val="0"/>
          <w:marBottom w:val="0"/>
          <w:divBdr>
            <w:top w:val="none" w:sz="0" w:space="0" w:color="auto"/>
            <w:left w:val="none" w:sz="0" w:space="0" w:color="auto"/>
            <w:bottom w:val="none" w:sz="0" w:space="0" w:color="auto"/>
            <w:right w:val="none" w:sz="0" w:space="0" w:color="auto"/>
          </w:divBdr>
        </w:div>
        <w:div w:id="95298853">
          <w:marLeft w:val="640"/>
          <w:marRight w:val="0"/>
          <w:marTop w:val="0"/>
          <w:marBottom w:val="0"/>
          <w:divBdr>
            <w:top w:val="none" w:sz="0" w:space="0" w:color="auto"/>
            <w:left w:val="none" w:sz="0" w:space="0" w:color="auto"/>
            <w:bottom w:val="none" w:sz="0" w:space="0" w:color="auto"/>
            <w:right w:val="none" w:sz="0" w:space="0" w:color="auto"/>
          </w:divBdr>
        </w:div>
        <w:div w:id="105858989">
          <w:marLeft w:val="640"/>
          <w:marRight w:val="0"/>
          <w:marTop w:val="0"/>
          <w:marBottom w:val="0"/>
          <w:divBdr>
            <w:top w:val="none" w:sz="0" w:space="0" w:color="auto"/>
            <w:left w:val="none" w:sz="0" w:space="0" w:color="auto"/>
            <w:bottom w:val="none" w:sz="0" w:space="0" w:color="auto"/>
            <w:right w:val="none" w:sz="0" w:space="0" w:color="auto"/>
          </w:divBdr>
        </w:div>
        <w:div w:id="119231877">
          <w:marLeft w:val="640"/>
          <w:marRight w:val="0"/>
          <w:marTop w:val="0"/>
          <w:marBottom w:val="0"/>
          <w:divBdr>
            <w:top w:val="none" w:sz="0" w:space="0" w:color="auto"/>
            <w:left w:val="none" w:sz="0" w:space="0" w:color="auto"/>
            <w:bottom w:val="none" w:sz="0" w:space="0" w:color="auto"/>
            <w:right w:val="none" w:sz="0" w:space="0" w:color="auto"/>
          </w:divBdr>
        </w:div>
        <w:div w:id="119615776">
          <w:marLeft w:val="640"/>
          <w:marRight w:val="0"/>
          <w:marTop w:val="0"/>
          <w:marBottom w:val="0"/>
          <w:divBdr>
            <w:top w:val="none" w:sz="0" w:space="0" w:color="auto"/>
            <w:left w:val="none" w:sz="0" w:space="0" w:color="auto"/>
            <w:bottom w:val="none" w:sz="0" w:space="0" w:color="auto"/>
            <w:right w:val="none" w:sz="0" w:space="0" w:color="auto"/>
          </w:divBdr>
        </w:div>
        <w:div w:id="134955009">
          <w:marLeft w:val="640"/>
          <w:marRight w:val="0"/>
          <w:marTop w:val="0"/>
          <w:marBottom w:val="0"/>
          <w:divBdr>
            <w:top w:val="none" w:sz="0" w:space="0" w:color="auto"/>
            <w:left w:val="none" w:sz="0" w:space="0" w:color="auto"/>
            <w:bottom w:val="none" w:sz="0" w:space="0" w:color="auto"/>
            <w:right w:val="none" w:sz="0" w:space="0" w:color="auto"/>
          </w:divBdr>
        </w:div>
        <w:div w:id="184635990">
          <w:marLeft w:val="640"/>
          <w:marRight w:val="0"/>
          <w:marTop w:val="0"/>
          <w:marBottom w:val="0"/>
          <w:divBdr>
            <w:top w:val="none" w:sz="0" w:space="0" w:color="auto"/>
            <w:left w:val="none" w:sz="0" w:space="0" w:color="auto"/>
            <w:bottom w:val="none" w:sz="0" w:space="0" w:color="auto"/>
            <w:right w:val="none" w:sz="0" w:space="0" w:color="auto"/>
          </w:divBdr>
        </w:div>
        <w:div w:id="190803665">
          <w:marLeft w:val="640"/>
          <w:marRight w:val="0"/>
          <w:marTop w:val="0"/>
          <w:marBottom w:val="0"/>
          <w:divBdr>
            <w:top w:val="none" w:sz="0" w:space="0" w:color="auto"/>
            <w:left w:val="none" w:sz="0" w:space="0" w:color="auto"/>
            <w:bottom w:val="none" w:sz="0" w:space="0" w:color="auto"/>
            <w:right w:val="none" w:sz="0" w:space="0" w:color="auto"/>
          </w:divBdr>
        </w:div>
        <w:div w:id="211431542">
          <w:marLeft w:val="640"/>
          <w:marRight w:val="0"/>
          <w:marTop w:val="0"/>
          <w:marBottom w:val="0"/>
          <w:divBdr>
            <w:top w:val="none" w:sz="0" w:space="0" w:color="auto"/>
            <w:left w:val="none" w:sz="0" w:space="0" w:color="auto"/>
            <w:bottom w:val="none" w:sz="0" w:space="0" w:color="auto"/>
            <w:right w:val="none" w:sz="0" w:space="0" w:color="auto"/>
          </w:divBdr>
        </w:div>
        <w:div w:id="217523448">
          <w:marLeft w:val="640"/>
          <w:marRight w:val="0"/>
          <w:marTop w:val="0"/>
          <w:marBottom w:val="0"/>
          <w:divBdr>
            <w:top w:val="none" w:sz="0" w:space="0" w:color="auto"/>
            <w:left w:val="none" w:sz="0" w:space="0" w:color="auto"/>
            <w:bottom w:val="none" w:sz="0" w:space="0" w:color="auto"/>
            <w:right w:val="none" w:sz="0" w:space="0" w:color="auto"/>
          </w:divBdr>
        </w:div>
        <w:div w:id="220485004">
          <w:marLeft w:val="640"/>
          <w:marRight w:val="0"/>
          <w:marTop w:val="0"/>
          <w:marBottom w:val="0"/>
          <w:divBdr>
            <w:top w:val="none" w:sz="0" w:space="0" w:color="auto"/>
            <w:left w:val="none" w:sz="0" w:space="0" w:color="auto"/>
            <w:bottom w:val="none" w:sz="0" w:space="0" w:color="auto"/>
            <w:right w:val="none" w:sz="0" w:space="0" w:color="auto"/>
          </w:divBdr>
        </w:div>
        <w:div w:id="222451642">
          <w:marLeft w:val="640"/>
          <w:marRight w:val="0"/>
          <w:marTop w:val="0"/>
          <w:marBottom w:val="0"/>
          <w:divBdr>
            <w:top w:val="none" w:sz="0" w:space="0" w:color="auto"/>
            <w:left w:val="none" w:sz="0" w:space="0" w:color="auto"/>
            <w:bottom w:val="none" w:sz="0" w:space="0" w:color="auto"/>
            <w:right w:val="none" w:sz="0" w:space="0" w:color="auto"/>
          </w:divBdr>
        </w:div>
        <w:div w:id="235405639">
          <w:marLeft w:val="640"/>
          <w:marRight w:val="0"/>
          <w:marTop w:val="0"/>
          <w:marBottom w:val="0"/>
          <w:divBdr>
            <w:top w:val="none" w:sz="0" w:space="0" w:color="auto"/>
            <w:left w:val="none" w:sz="0" w:space="0" w:color="auto"/>
            <w:bottom w:val="none" w:sz="0" w:space="0" w:color="auto"/>
            <w:right w:val="none" w:sz="0" w:space="0" w:color="auto"/>
          </w:divBdr>
        </w:div>
        <w:div w:id="266356541">
          <w:marLeft w:val="640"/>
          <w:marRight w:val="0"/>
          <w:marTop w:val="0"/>
          <w:marBottom w:val="0"/>
          <w:divBdr>
            <w:top w:val="none" w:sz="0" w:space="0" w:color="auto"/>
            <w:left w:val="none" w:sz="0" w:space="0" w:color="auto"/>
            <w:bottom w:val="none" w:sz="0" w:space="0" w:color="auto"/>
            <w:right w:val="none" w:sz="0" w:space="0" w:color="auto"/>
          </w:divBdr>
        </w:div>
        <w:div w:id="271938603">
          <w:marLeft w:val="640"/>
          <w:marRight w:val="0"/>
          <w:marTop w:val="0"/>
          <w:marBottom w:val="0"/>
          <w:divBdr>
            <w:top w:val="none" w:sz="0" w:space="0" w:color="auto"/>
            <w:left w:val="none" w:sz="0" w:space="0" w:color="auto"/>
            <w:bottom w:val="none" w:sz="0" w:space="0" w:color="auto"/>
            <w:right w:val="none" w:sz="0" w:space="0" w:color="auto"/>
          </w:divBdr>
        </w:div>
        <w:div w:id="300578146">
          <w:marLeft w:val="640"/>
          <w:marRight w:val="0"/>
          <w:marTop w:val="0"/>
          <w:marBottom w:val="0"/>
          <w:divBdr>
            <w:top w:val="none" w:sz="0" w:space="0" w:color="auto"/>
            <w:left w:val="none" w:sz="0" w:space="0" w:color="auto"/>
            <w:bottom w:val="none" w:sz="0" w:space="0" w:color="auto"/>
            <w:right w:val="none" w:sz="0" w:space="0" w:color="auto"/>
          </w:divBdr>
        </w:div>
        <w:div w:id="318581182">
          <w:marLeft w:val="640"/>
          <w:marRight w:val="0"/>
          <w:marTop w:val="0"/>
          <w:marBottom w:val="0"/>
          <w:divBdr>
            <w:top w:val="none" w:sz="0" w:space="0" w:color="auto"/>
            <w:left w:val="none" w:sz="0" w:space="0" w:color="auto"/>
            <w:bottom w:val="none" w:sz="0" w:space="0" w:color="auto"/>
            <w:right w:val="none" w:sz="0" w:space="0" w:color="auto"/>
          </w:divBdr>
        </w:div>
        <w:div w:id="338309457">
          <w:marLeft w:val="640"/>
          <w:marRight w:val="0"/>
          <w:marTop w:val="0"/>
          <w:marBottom w:val="0"/>
          <w:divBdr>
            <w:top w:val="none" w:sz="0" w:space="0" w:color="auto"/>
            <w:left w:val="none" w:sz="0" w:space="0" w:color="auto"/>
            <w:bottom w:val="none" w:sz="0" w:space="0" w:color="auto"/>
            <w:right w:val="none" w:sz="0" w:space="0" w:color="auto"/>
          </w:divBdr>
        </w:div>
        <w:div w:id="339553878">
          <w:marLeft w:val="640"/>
          <w:marRight w:val="0"/>
          <w:marTop w:val="0"/>
          <w:marBottom w:val="0"/>
          <w:divBdr>
            <w:top w:val="none" w:sz="0" w:space="0" w:color="auto"/>
            <w:left w:val="none" w:sz="0" w:space="0" w:color="auto"/>
            <w:bottom w:val="none" w:sz="0" w:space="0" w:color="auto"/>
            <w:right w:val="none" w:sz="0" w:space="0" w:color="auto"/>
          </w:divBdr>
        </w:div>
        <w:div w:id="342899079">
          <w:marLeft w:val="640"/>
          <w:marRight w:val="0"/>
          <w:marTop w:val="0"/>
          <w:marBottom w:val="0"/>
          <w:divBdr>
            <w:top w:val="none" w:sz="0" w:space="0" w:color="auto"/>
            <w:left w:val="none" w:sz="0" w:space="0" w:color="auto"/>
            <w:bottom w:val="none" w:sz="0" w:space="0" w:color="auto"/>
            <w:right w:val="none" w:sz="0" w:space="0" w:color="auto"/>
          </w:divBdr>
        </w:div>
        <w:div w:id="357970534">
          <w:marLeft w:val="640"/>
          <w:marRight w:val="0"/>
          <w:marTop w:val="0"/>
          <w:marBottom w:val="0"/>
          <w:divBdr>
            <w:top w:val="none" w:sz="0" w:space="0" w:color="auto"/>
            <w:left w:val="none" w:sz="0" w:space="0" w:color="auto"/>
            <w:bottom w:val="none" w:sz="0" w:space="0" w:color="auto"/>
            <w:right w:val="none" w:sz="0" w:space="0" w:color="auto"/>
          </w:divBdr>
        </w:div>
        <w:div w:id="384915502">
          <w:marLeft w:val="640"/>
          <w:marRight w:val="0"/>
          <w:marTop w:val="0"/>
          <w:marBottom w:val="0"/>
          <w:divBdr>
            <w:top w:val="none" w:sz="0" w:space="0" w:color="auto"/>
            <w:left w:val="none" w:sz="0" w:space="0" w:color="auto"/>
            <w:bottom w:val="none" w:sz="0" w:space="0" w:color="auto"/>
            <w:right w:val="none" w:sz="0" w:space="0" w:color="auto"/>
          </w:divBdr>
        </w:div>
        <w:div w:id="391194503">
          <w:marLeft w:val="640"/>
          <w:marRight w:val="0"/>
          <w:marTop w:val="0"/>
          <w:marBottom w:val="0"/>
          <w:divBdr>
            <w:top w:val="none" w:sz="0" w:space="0" w:color="auto"/>
            <w:left w:val="none" w:sz="0" w:space="0" w:color="auto"/>
            <w:bottom w:val="none" w:sz="0" w:space="0" w:color="auto"/>
            <w:right w:val="none" w:sz="0" w:space="0" w:color="auto"/>
          </w:divBdr>
        </w:div>
        <w:div w:id="420293637">
          <w:marLeft w:val="640"/>
          <w:marRight w:val="0"/>
          <w:marTop w:val="0"/>
          <w:marBottom w:val="0"/>
          <w:divBdr>
            <w:top w:val="none" w:sz="0" w:space="0" w:color="auto"/>
            <w:left w:val="none" w:sz="0" w:space="0" w:color="auto"/>
            <w:bottom w:val="none" w:sz="0" w:space="0" w:color="auto"/>
            <w:right w:val="none" w:sz="0" w:space="0" w:color="auto"/>
          </w:divBdr>
        </w:div>
        <w:div w:id="425537900">
          <w:marLeft w:val="640"/>
          <w:marRight w:val="0"/>
          <w:marTop w:val="0"/>
          <w:marBottom w:val="0"/>
          <w:divBdr>
            <w:top w:val="none" w:sz="0" w:space="0" w:color="auto"/>
            <w:left w:val="none" w:sz="0" w:space="0" w:color="auto"/>
            <w:bottom w:val="none" w:sz="0" w:space="0" w:color="auto"/>
            <w:right w:val="none" w:sz="0" w:space="0" w:color="auto"/>
          </w:divBdr>
        </w:div>
        <w:div w:id="433132107">
          <w:marLeft w:val="640"/>
          <w:marRight w:val="0"/>
          <w:marTop w:val="0"/>
          <w:marBottom w:val="0"/>
          <w:divBdr>
            <w:top w:val="none" w:sz="0" w:space="0" w:color="auto"/>
            <w:left w:val="none" w:sz="0" w:space="0" w:color="auto"/>
            <w:bottom w:val="none" w:sz="0" w:space="0" w:color="auto"/>
            <w:right w:val="none" w:sz="0" w:space="0" w:color="auto"/>
          </w:divBdr>
        </w:div>
      </w:divsChild>
    </w:div>
    <w:div w:id="51849120">
      <w:bodyDiv w:val="1"/>
      <w:marLeft w:val="0"/>
      <w:marRight w:val="0"/>
      <w:marTop w:val="0"/>
      <w:marBottom w:val="0"/>
      <w:divBdr>
        <w:top w:val="none" w:sz="0" w:space="0" w:color="auto"/>
        <w:left w:val="none" w:sz="0" w:space="0" w:color="auto"/>
        <w:bottom w:val="none" w:sz="0" w:space="0" w:color="auto"/>
        <w:right w:val="none" w:sz="0" w:space="0" w:color="auto"/>
      </w:divBdr>
    </w:div>
    <w:div w:id="52044566">
      <w:bodyDiv w:val="1"/>
      <w:marLeft w:val="0"/>
      <w:marRight w:val="0"/>
      <w:marTop w:val="0"/>
      <w:marBottom w:val="0"/>
      <w:divBdr>
        <w:top w:val="none" w:sz="0" w:space="0" w:color="auto"/>
        <w:left w:val="none" w:sz="0" w:space="0" w:color="auto"/>
        <w:bottom w:val="none" w:sz="0" w:space="0" w:color="auto"/>
        <w:right w:val="none" w:sz="0" w:space="0" w:color="auto"/>
      </w:divBdr>
      <w:divsChild>
        <w:div w:id="667785">
          <w:marLeft w:val="640"/>
          <w:marRight w:val="0"/>
          <w:marTop w:val="0"/>
          <w:marBottom w:val="0"/>
          <w:divBdr>
            <w:top w:val="none" w:sz="0" w:space="0" w:color="auto"/>
            <w:left w:val="none" w:sz="0" w:space="0" w:color="auto"/>
            <w:bottom w:val="none" w:sz="0" w:space="0" w:color="auto"/>
            <w:right w:val="none" w:sz="0" w:space="0" w:color="auto"/>
          </w:divBdr>
        </w:div>
        <w:div w:id="1200676">
          <w:marLeft w:val="640"/>
          <w:marRight w:val="0"/>
          <w:marTop w:val="0"/>
          <w:marBottom w:val="0"/>
          <w:divBdr>
            <w:top w:val="none" w:sz="0" w:space="0" w:color="auto"/>
            <w:left w:val="none" w:sz="0" w:space="0" w:color="auto"/>
            <w:bottom w:val="none" w:sz="0" w:space="0" w:color="auto"/>
            <w:right w:val="none" w:sz="0" w:space="0" w:color="auto"/>
          </w:divBdr>
        </w:div>
        <w:div w:id="4597008">
          <w:marLeft w:val="640"/>
          <w:marRight w:val="0"/>
          <w:marTop w:val="0"/>
          <w:marBottom w:val="0"/>
          <w:divBdr>
            <w:top w:val="none" w:sz="0" w:space="0" w:color="auto"/>
            <w:left w:val="none" w:sz="0" w:space="0" w:color="auto"/>
            <w:bottom w:val="none" w:sz="0" w:space="0" w:color="auto"/>
            <w:right w:val="none" w:sz="0" w:space="0" w:color="auto"/>
          </w:divBdr>
        </w:div>
        <w:div w:id="24334805">
          <w:marLeft w:val="640"/>
          <w:marRight w:val="0"/>
          <w:marTop w:val="0"/>
          <w:marBottom w:val="0"/>
          <w:divBdr>
            <w:top w:val="none" w:sz="0" w:space="0" w:color="auto"/>
            <w:left w:val="none" w:sz="0" w:space="0" w:color="auto"/>
            <w:bottom w:val="none" w:sz="0" w:space="0" w:color="auto"/>
            <w:right w:val="none" w:sz="0" w:space="0" w:color="auto"/>
          </w:divBdr>
        </w:div>
        <w:div w:id="25958790">
          <w:marLeft w:val="640"/>
          <w:marRight w:val="0"/>
          <w:marTop w:val="0"/>
          <w:marBottom w:val="0"/>
          <w:divBdr>
            <w:top w:val="none" w:sz="0" w:space="0" w:color="auto"/>
            <w:left w:val="none" w:sz="0" w:space="0" w:color="auto"/>
            <w:bottom w:val="none" w:sz="0" w:space="0" w:color="auto"/>
            <w:right w:val="none" w:sz="0" w:space="0" w:color="auto"/>
          </w:divBdr>
        </w:div>
        <w:div w:id="37051616">
          <w:marLeft w:val="640"/>
          <w:marRight w:val="0"/>
          <w:marTop w:val="0"/>
          <w:marBottom w:val="0"/>
          <w:divBdr>
            <w:top w:val="none" w:sz="0" w:space="0" w:color="auto"/>
            <w:left w:val="none" w:sz="0" w:space="0" w:color="auto"/>
            <w:bottom w:val="none" w:sz="0" w:space="0" w:color="auto"/>
            <w:right w:val="none" w:sz="0" w:space="0" w:color="auto"/>
          </w:divBdr>
        </w:div>
        <w:div w:id="44137233">
          <w:marLeft w:val="640"/>
          <w:marRight w:val="0"/>
          <w:marTop w:val="0"/>
          <w:marBottom w:val="0"/>
          <w:divBdr>
            <w:top w:val="none" w:sz="0" w:space="0" w:color="auto"/>
            <w:left w:val="none" w:sz="0" w:space="0" w:color="auto"/>
            <w:bottom w:val="none" w:sz="0" w:space="0" w:color="auto"/>
            <w:right w:val="none" w:sz="0" w:space="0" w:color="auto"/>
          </w:divBdr>
        </w:div>
        <w:div w:id="95256356">
          <w:marLeft w:val="640"/>
          <w:marRight w:val="0"/>
          <w:marTop w:val="0"/>
          <w:marBottom w:val="0"/>
          <w:divBdr>
            <w:top w:val="none" w:sz="0" w:space="0" w:color="auto"/>
            <w:left w:val="none" w:sz="0" w:space="0" w:color="auto"/>
            <w:bottom w:val="none" w:sz="0" w:space="0" w:color="auto"/>
            <w:right w:val="none" w:sz="0" w:space="0" w:color="auto"/>
          </w:divBdr>
        </w:div>
        <w:div w:id="110125389">
          <w:marLeft w:val="640"/>
          <w:marRight w:val="0"/>
          <w:marTop w:val="0"/>
          <w:marBottom w:val="0"/>
          <w:divBdr>
            <w:top w:val="none" w:sz="0" w:space="0" w:color="auto"/>
            <w:left w:val="none" w:sz="0" w:space="0" w:color="auto"/>
            <w:bottom w:val="none" w:sz="0" w:space="0" w:color="auto"/>
            <w:right w:val="none" w:sz="0" w:space="0" w:color="auto"/>
          </w:divBdr>
        </w:div>
        <w:div w:id="140319119">
          <w:marLeft w:val="640"/>
          <w:marRight w:val="0"/>
          <w:marTop w:val="0"/>
          <w:marBottom w:val="0"/>
          <w:divBdr>
            <w:top w:val="none" w:sz="0" w:space="0" w:color="auto"/>
            <w:left w:val="none" w:sz="0" w:space="0" w:color="auto"/>
            <w:bottom w:val="none" w:sz="0" w:space="0" w:color="auto"/>
            <w:right w:val="none" w:sz="0" w:space="0" w:color="auto"/>
          </w:divBdr>
        </w:div>
        <w:div w:id="146366262">
          <w:marLeft w:val="640"/>
          <w:marRight w:val="0"/>
          <w:marTop w:val="0"/>
          <w:marBottom w:val="0"/>
          <w:divBdr>
            <w:top w:val="none" w:sz="0" w:space="0" w:color="auto"/>
            <w:left w:val="none" w:sz="0" w:space="0" w:color="auto"/>
            <w:bottom w:val="none" w:sz="0" w:space="0" w:color="auto"/>
            <w:right w:val="none" w:sz="0" w:space="0" w:color="auto"/>
          </w:divBdr>
        </w:div>
        <w:div w:id="191378540">
          <w:marLeft w:val="640"/>
          <w:marRight w:val="0"/>
          <w:marTop w:val="0"/>
          <w:marBottom w:val="0"/>
          <w:divBdr>
            <w:top w:val="none" w:sz="0" w:space="0" w:color="auto"/>
            <w:left w:val="none" w:sz="0" w:space="0" w:color="auto"/>
            <w:bottom w:val="none" w:sz="0" w:space="0" w:color="auto"/>
            <w:right w:val="none" w:sz="0" w:space="0" w:color="auto"/>
          </w:divBdr>
        </w:div>
        <w:div w:id="199362612">
          <w:marLeft w:val="640"/>
          <w:marRight w:val="0"/>
          <w:marTop w:val="0"/>
          <w:marBottom w:val="0"/>
          <w:divBdr>
            <w:top w:val="none" w:sz="0" w:space="0" w:color="auto"/>
            <w:left w:val="none" w:sz="0" w:space="0" w:color="auto"/>
            <w:bottom w:val="none" w:sz="0" w:space="0" w:color="auto"/>
            <w:right w:val="none" w:sz="0" w:space="0" w:color="auto"/>
          </w:divBdr>
        </w:div>
        <w:div w:id="200292757">
          <w:marLeft w:val="640"/>
          <w:marRight w:val="0"/>
          <w:marTop w:val="0"/>
          <w:marBottom w:val="0"/>
          <w:divBdr>
            <w:top w:val="none" w:sz="0" w:space="0" w:color="auto"/>
            <w:left w:val="none" w:sz="0" w:space="0" w:color="auto"/>
            <w:bottom w:val="none" w:sz="0" w:space="0" w:color="auto"/>
            <w:right w:val="none" w:sz="0" w:space="0" w:color="auto"/>
          </w:divBdr>
        </w:div>
        <w:div w:id="206767563">
          <w:marLeft w:val="640"/>
          <w:marRight w:val="0"/>
          <w:marTop w:val="0"/>
          <w:marBottom w:val="0"/>
          <w:divBdr>
            <w:top w:val="none" w:sz="0" w:space="0" w:color="auto"/>
            <w:left w:val="none" w:sz="0" w:space="0" w:color="auto"/>
            <w:bottom w:val="none" w:sz="0" w:space="0" w:color="auto"/>
            <w:right w:val="none" w:sz="0" w:space="0" w:color="auto"/>
          </w:divBdr>
        </w:div>
        <w:div w:id="242379023">
          <w:marLeft w:val="640"/>
          <w:marRight w:val="0"/>
          <w:marTop w:val="0"/>
          <w:marBottom w:val="0"/>
          <w:divBdr>
            <w:top w:val="none" w:sz="0" w:space="0" w:color="auto"/>
            <w:left w:val="none" w:sz="0" w:space="0" w:color="auto"/>
            <w:bottom w:val="none" w:sz="0" w:space="0" w:color="auto"/>
            <w:right w:val="none" w:sz="0" w:space="0" w:color="auto"/>
          </w:divBdr>
        </w:div>
        <w:div w:id="252470287">
          <w:marLeft w:val="640"/>
          <w:marRight w:val="0"/>
          <w:marTop w:val="0"/>
          <w:marBottom w:val="0"/>
          <w:divBdr>
            <w:top w:val="none" w:sz="0" w:space="0" w:color="auto"/>
            <w:left w:val="none" w:sz="0" w:space="0" w:color="auto"/>
            <w:bottom w:val="none" w:sz="0" w:space="0" w:color="auto"/>
            <w:right w:val="none" w:sz="0" w:space="0" w:color="auto"/>
          </w:divBdr>
        </w:div>
        <w:div w:id="255752484">
          <w:marLeft w:val="640"/>
          <w:marRight w:val="0"/>
          <w:marTop w:val="0"/>
          <w:marBottom w:val="0"/>
          <w:divBdr>
            <w:top w:val="none" w:sz="0" w:space="0" w:color="auto"/>
            <w:left w:val="none" w:sz="0" w:space="0" w:color="auto"/>
            <w:bottom w:val="none" w:sz="0" w:space="0" w:color="auto"/>
            <w:right w:val="none" w:sz="0" w:space="0" w:color="auto"/>
          </w:divBdr>
        </w:div>
        <w:div w:id="272368588">
          <w:marLeft w:val="640"/>
          <w:marRight w:val="0"/>
          <w:marTop w:val="0"/>
          <w:marBottom w:val="0"/>
          <w:divBdr>
            <w:top w:val="none" w:sz="0" w:space="0" w:color="auto"/>
            <w:left w:val="none" w:sz="0" w:space="0" w:color="auto"/>
            <w:bottom w:val="none" w:sz="0" w:space="0" w:color="auto"/>
            <w:right w:val="none" w:sz="0" w:space="0" w:color="auto"/>
          </w:divBdr>
        </w:div>
        <w:div w:id="313875495">
          <w:marLeft w:val="640"/>
          <w:marRight w:val="0"/>
          <w:marTop w:val="0"/>
          <w:marBottom w:val="0"/>
          <w:divBdr>
            <w:top w:val="none" w:sz="0" w:space="0" w:color="auto"/>
            <w:left w:val="none" w:sz="0" w:space="0" w:color="auto"/>
            <w:bottom w:val="none" w:sz="0" w:space="0" w:color="auto"/>
            <w:right w:val="none" w:sz="0" w:space="0" w:color="auto"/>
          </w:divBdr>
        </w:div>
        <w:div w:id="323054062">
          <w:marLeft w:val="640"/>
          <w:marRight w:val="0"/>
          <w:marTop w:val="0"/>
          <w:marBottom w:val="0"/>
          <w:divBdr>
            <w:top w:val="none" w:sz="0" w:space="0" w:color="auto"/>
            <w:left w:val="none" w:sz="0" w:space="0" w:color="auto"/>
            <w:bottom w:val="none" w:sz="0" w:space="0" w:color="auto"/>
            <w:right w:val="none" w:sz="0" w:space="0" w:color="auto"/>
          </w:divBdr>
        </w:div>
        <w:div w:id="346635670">
          <w:marLeft w:val="640"/>
          <w:marRight w:val="0"/>
          <w:marTop w:val="0"/>
          <w:marBottom w:val="0"/>
          <w:divBdr>
            <w:top w:val="none" w:sz="0" w:space="0" w:color="auto"/>
            <w:left w:val="none" w:sz="0" w:space="0" w:color="auto"/>
            <w:bottom w:val="none" w:sz="0" w:space="0" w:color="auto"/>
            <w:right w:val="none" w:sz="0" w:space="0" w:color="auto"/>
          </w:divBdr>
        </w:div>
        <w:div w:id="356128461">
          <w:marLeft w:val="640"/>
          <w:marRight w:val="0"/>
          <w:marTop w:val="0"/>
          <w:marBottom w:val="0"/>
          <w:divBdr>
            <w:top w:val="none" w:sz="0" w:space="0" w:color="auto"/>
            <w:left w:val="none" w:sz="0" w:space="0" w:color="auto"/>
            <w:bottom w:val="none" w:sz="0" w:space="0" w:color="auto"/>
            <w:right w:val="none" w:sz="0" w:space="0" w:color="auto"/>
          </w:divBdr>
        </w:div>
        <w:div w:id="360711122">
          <w:marLeft w:val="640"/>
          <w:marRight w:val="0"/>
          <w:marTop w:val="0"/>
          <w:marBottom w:val="0"/>
          <w:divBdr>
            <w:top w:val="none" w:sz="0" w:space="0" w:color="auto"/>
            <w:left w:val="none" w:sz="0" w:space="0" w:color="auto"/>
            <w:bottom w:val="none" w:sz="0" w:space="0" w:color="auto"/>
            <w:right w:val="none" w:sz="0" w:space="0" w:color="auto"/>
          </w:divBdr>
        </w:div>
        <w:div w:id="379403940">
          <w:marLeft w:val="640"/>
          <w:marRight w:val="0"/>
          <w:marTop w:val="0"/>
          <w:marBottom w:val="0"/>
          <w:divBdr>
            <w:top w:val="none" w:sz="0" w:space="0" w:color="auto"/>
            <w:left w:val="none" w:sz="0" w:space="0" w:color="auto"/>
            <w:bottom w:val="none" w:sz="0" w:space="0" w:color="auto"/>
            <w:right w:val="none" w:sz="0" w:space="0" w:color="auto"/>
          </w:divBdr>
        </w:div>
        <w:div w:id="401871734">
          <w:marLeft w:val="640"/>
          <w:marRight w:val="0"/>
          <w:marTop w:val="0"/>
          <w:marBottom w:val="0"/>
          <w:divBdr>
            <w:top w:val="none" w:sz="0" w:space="0" w:color="auto"/>
            <w:left w:val="none" w:sz="0" w:space="0" w:color="auto"/>
            <w:bottom w:val="none" w:sz="0" w:space="0" w:color="auto"/>
            <w:right w:val="none" w:sz="0" w:space="0" w:color="auto"/>
          </w:divBdr>
        </w:div>
        <w:div w:id="405150613">
          <w:marLeft w:val="640"/>
          <w:marRight w:val="0"/>
          <w:marTop w:val="0"/>
          <w:marBottom w:val="0"/>
          <w:divBdr>
            <w:top w:val="none" w:sz="0" w:space="0" w:color="auto"/>
            <w:left w:val="none" w:sz="0" w:space="0" w:color="auto"/>
            <w:bottom w:val="none" w:sz="0" w:space="0" w:color="auto"/>
            <w:right w:val="none" w:sz="0" w:space="0" w:color="auto"/>
          </w:divBdr>
        </w:div>
        <w:div w:id="408036749">
          <w:marLeft w:val="640"/>
          <w:marRight w:val="0"/>
          <w:marTop w:val="0"/>
          <w:marBottom w:val="0"/>
          <w:divBdr>
            <w:top w:val="none" w:sz="0" w:space="0" w:color="auto"/>
            <w:left w:val="none" w:sz="0" w:space="0" w:color="auto"/>
            <w:bottom w:val="none" w:sz="0" w:space="0" w:color="auto"/>
            <w:right w:val="none" w:sz="0" w:space="0" w:color="auto"/>
          </w:divBdr>
        </w:div>
        <w:div w:id="412165931">
          <w:marLeft w:val="640"/>
          <w:marRight w:val="0"/>
          <w:marTop w:val="0"/>
          <w:marBottom w:val="0"/>
          <w:divBdr>
            <w:top w:val="none" w:sz="0" w:space="0" w:color="auto"/>
            <w:left w:val="none" w:sz="0" w:space="0" w:color="auto"/>
            <w:bottom w:val="none" w:sz="0" w:space="0" w:color="auto"/>
            <w:right w:val="none" w:sz="0" w:space="0" w:color="auto"/>
          </w:divBdr>
        </w:div>
        <w:div w:id="413361996">
          <w:marLeft w:val="640"/>
          <w:marRight w:val="0"/>
          <w:marTop w:val="0"/>
          <w:marBottom w:val="0"/>
          <w:divBdr>
            <w:top w:val="none" w:sz="0" w:space="0" w:color="auto"/>
            <w:left w:val="none" w:sz="0" w:space="0" w:color="auto"/>
            <w:bottom w:val="none" w:sz="0" w:space="0" w:color="auto"/>
            <w:right w:val="none" w:sz="0" w:space="0" w:color="auto"/>
          </w:divBdr>
        </w:div>
        <w:div w:id="415244404">
          <w:marLeft w:val="640"/>
          <w:marRight w:val="0"/>
          <w:marTop w:val="0"/>
          <w:marBottom w:val="0"/>
          <w:divBdr>
            <w:top w:val="none" w:sz="0" w:space="0" w:color="auto"/>
            <w:left w:val="none" w:sz="0" w:space="0" w:color="auto"/>
            <w:bottom w:val="none" w:sz="0" w:space="0" w:color="auto"/>
            <w:right w:val="none" w:sz="0" w:space="0" w:color="auto"/>
          </w:divBdr>
        </w:div>
        <w:div w:id="422537063">
          <w:marLeft w:val="640"/>
          <w:marRight w:val="0"/>
          <w:marTop w:val="0"/>
          <w:marBottom w:val="0"/>
          <w:divBdr>
            <w:top w:val="none" w:sz="0" w:space="0" w:color="auto"/>
            <w:left w:val="none" w:sz="0" w:space="0" w:color="auto"/>
            <w:bottom w:val="none" w:sz="0" w:space="0" w:color="auto"/>
            <w:right w:val="none" w:sz="0" w:space="0" w:color="auto"/>
          </w:divBdr>
        </w:div>
        <w:div w:id="430008230">
          <w:marLeft w:val="640"/>
          <w:marRight w:val="0"/>
          <w:marTop w:val="0"/>
          <w:marBottom w:val="0"/>
          <w:divBdr>
            <w:top w:val="none" w:sz="0" w:space="0" w:color="auto"/>
            <w:left w:val="none" w:sz="0" w:space="0" w:color="auto"/>
            <w:bottom w:val="none" w:sz="0" w:space="0" w:color="auto"/>
            <w:right w:val="none" w:sz="0" w:space="0" w:color="auto"/>
          </w:divBdr>
        </w:div>
        <w:div w:id="431555711">
          <w:marLeft w:val="640"/>
          <w:marRight w:val="0"/>
          <w:marTop w:val="0"/>
          <w:marBottom w:val="0"/>
          <w:divBdr>
            <w:top w:val="none" w:sz="0" w:space="0" w:color="auto"/>
            <w:left w:val="none" w:sz="0" w:space="0" w:color="auto"/>
            <w:bottom w:val="none" w:sz="0" w:space="0" w:color="auto"/>
            <w:right w:val="none" w:sz="0" w:space="0" w:color="auto"/>
          </w:divBdr>
        </w:div>
        <w:div w:id="434713195">
          <w:marLeft w:val="640"/>
          <w:marRight w:val="0"/>
          <w:marTop w:val="0"/>
          <w:marBottom w:val="0"/>
          <w:divBdr>
            <w:top w:val="none" w:sz="0" w:space="0" w:color="auto"/>
            <w:left w:val="none" w:sz="0" w:space="0" w:color="auto"/>
            <w:bottom w:val="none" w:sz="0" w:space="0" w:color="auto"/>
            <w:right w:val="none" w:sz="0" w:space="0" w:color="auto"/>
          </w:divBdr>
        </w:div>
      </w:divsChild>
    </w:div>
    <w:div w:id="52890569">
      <w:bodyDiv w:val="1"/>
      <w:marLeft w:val="0"/>
      <w:marRight w:val="0"/>
      <w:marTop w:val="0"/>
      <w:marBottom w:val="0"/>
      <w:divBdr>
        <w:top w:val="none" w:sz="0" w:space="0" w:color="auto"/>
        <w:left w:val="none" w:sz="0" w:space="0" w:color="auto"/>
        <w:bottom w:val="none" w:sz="0" w:space="0" w:color="auto"/>
        <w:right w:val="none" w:sz="0" w:space="0" w:color="auto"/>
      </w:divBdr>
    </w:div>
    <w:div w:id="53433944">
      <w:bodyDiv w:val="1"/>
      <w:marLeft w:val="0"/>
      <w:marRight w:val="0"/>
      <w:marTop w:val="0"/>
      <w:marBottom w:val="0"/>
      <w:divBdr>
        <w:top w:val="none" w:sz="0" w:space="0" w:color="auto"/>
        <w:left w:val="none" w:sz="0" w:space="0" w:color="auto"/>
        <w:bottom w:val="none" w:sz="0" w:space="0" w:color="auto"/>
        <w:right w:val="none" w:sz="0" w:space="0" w:color="auto"/>
      </w:divBdr>
    </w:div>
    <w:div w:id="54282868">
      <w:bodyDiv w:val="1"/>
      <w:marLeft w:val="0"/>
      <w:marRight w:val="0"/>
      <w:marTop w:val="0"/>
      <w:marBottom w:val="0"/>
      <w:divBdr>
        <w:top w:val="none" w:sz="0" w:space="0" w:color="auto"/>
        <w:left w:val="none" w:sz="0" w:space="0" w:color="auto"/>
        <w:bottom w:val="none" w:sz="0" w:space="0" w:color="auto"/>
        <w:right w:val="none" w:sz="0" w:space="0" w:color="auto"/>
      </w:divBdr>
      <w:divsChild>
        <w:div w:id="61026253">
          <w:marLeft w:val="640"/>
          <w:marRight w:val="0"/>
          <w:marTop w:val="0"/>
          <w:marBottom w:val="0"/>
          <w:divBdr>
            <w:top w:val="none" w:sz="0" w:space="0" w:color="auto"/>
            <w:left w:val="none" w:sz="0" w:space="0" w:color="auto"/>
            <w:bottom w:val="none" w:sz="0" w:space="0" w:color="auto"/>
            <w:right w:val="none" w:sz="0" w:space="0" w:color="auto"/>
          </w:divBdr>
        </w:div>
        <w:div w:id="80568475">
          <w:marLeft w:val="640"/>
          <w:marRight w:val="0"/>
          <w:marTop w:val="0"/>
          <w:marBottom w:val="0"/>
          <w:divBdr>
            <w:top w:val="none" w:sz="0" w:space="0" w:color="auto"/>
            <w:left w:val="none" w:sz="0" w:space="0" w:color="auto"/>
            <w:bottom w:val="none" w:sz="0" w:space="0" w:color="auto"/>
            <w:right w:val="none" w:sz="0" w:space="0" w:color="auto"/>
          </w:divBdr>
        </w:div>
        <w:div w:id="95567238">
          <w:marLeft w:val="640"/>
          <w:marRight w:val="0"/>
          <w:marTop w:val="0"/>
          <w:marBottom w:val="0"/>
          <w:divBdr>
            <w:top w:val="none" w:sz="0" w:space="0" w:color="auto"/>
            <w:left w:val="none" w:sz="0" w:space="0" w:color="auto"/>
            <w:bottom w:val="none" w:sz="0" w:space="0" w:color="auto"/>
            <w:right w:val="none" w:sz="0" w:space="0" w:color="auto"/>
          </w:divBdr>
        </w:div>
        <w:div w:id="154954122">
          <w:marLeft w:val="640"/>
          <w:marRight w:val="0"/>
          <w:marTop w:val="0"/>
          <w:marBottom w:val="0"/>
          <w:divBdr>
            <w:top w:val="none" w:sz="0" w:space="0" w:color="auto"/>
            <w:left w:val="none" w:sz="0" w:space="0" w:color="auto"/>
            <w:bottom w:val="none" w:sz="0" w:space="0" w:color="auto"/>
            <w:right w:val="none" w:sz="0" w:space="0" w:color="auto"/>
          </w:divBdr>
        </w:div>
        <w:div w:id="163129510">
          <w:marLeft w:val="640"/>
          <w:marRight w:val="0"/>
          <w:marTop w:val="0"/>
          <w:marBottom w:val="0"/>
          <w:divBdr>
            <w:top w:val="none" w:sz="0" w:space="0" w:color="auto"/>
            <w:left w:val="none" w:sz="0" w:space="0" w:color="auto"/>
            <w:bottom w:val="none" w:sz="0" w:space="0" w:color="auto"/>
            <w:right w:val="none" w:sz="0" w:space="0" w:color="auto"/>
          </w:divBdr>
        </w:div>
        <w:div w:id="165021314">
          <w:marLeft w:val="640"/>
          <w:marRight w:val="0"/>
          <w:marTop w:val="0"/>
          <w:marBottom w:val="0"/>
          <w:divBdr>
            <w:top w:val="none" w:sz="0" w:space="0" w:color="auto"/>
            <w:left w:val="none" w:sz="0" w:space="0" w:color="auto"/>
            <w:bottom w:val="none" w:sz="0" w:space="0" w:color="auto"/>
            <w:right w:val="none" w:sz="0" w:space="0" w:color="auto"/>
          </w:divBdr>
        </w:div>
        <w:div w:id="187450019">
          <w:marLeft w:val="640"/>
          <w:marRight w:val="0"/>
          <w:marTop w:val="0"/>
          <w:marBottom w:val="0"/>
          <w:divBdr>
            <w:top w:val="none" w:sz="0" w:space="0" w:color="auto"/>
            <w:left w:val="none" w:sz="0" w:space="0" w:color="auto"/>
            <w:bottom w:val="none" w:sz="0" w:space="0" w:color="auto"/>
            <w:right w:val="none" w:sz="0" w:space="0" w:color="auto"/>
          </w:divBdr>
        </w:div>
        <w:div w:id="248005112">
          <w:marLeft w:val="640"/>
          <w:marRight w:val="0"/>
          <w:marTop w:val="0"/>
          <w:marBottom w:val="0"/>
          <w:divBdr>
            <w:top w:val="none" w:sz="0" w:space="0" w:color="auto"/>
            <w:left w:val="none" w:sz="0" w:space="0" w:color="auto"/>
            <w:bottom w:val="none" w:sz="0" w:space="0" w:color="auto"/>
            <w:right w:val="none" w:sz="0" w:space="0" w:color="auto"/>
          </w:divBdr>
        </w:div>
        <w:div w:id="253780223">
          <w:marLeft w:val="640"/>
          <w:marRight w:val="0"/>
          <w:marTop w:val="0"/>
          <w:marBottom w:val="0"/>
          <w:divBdr>
            <w:top w:val="none" w:sz="0" w:space="0" w:color="auto"/>
            <w:left w:val="none" w:sz="0" w:space="0" w:color="auto"/>
            <w:bottom w:val="none" w:sz="0" w:space="0" w:color="auto"/>
            <w:right w:val="none" w:sz="0" w:space="0" w:color="auto"/>
          </w:divBdr>
        </w:div>
        <w:div w:id="294607315">
          <w:marLeft w:val="640"/>
          <w:marRight w:val="0"/>
          <w:marTop w:val="0"/>
          <w:marBottom w:val="0"/>
          <w:divBdr>
            <w:top w:val="none" w:sz="0" w:space="0" w:color="auto"/>
            <w:left w:val="none" w:sz="0" w:space="0" w:color="auto"/>
            <w:bottom w:val="none" w:sz="0" w:space="0" w:color="auto"/>
            <w:right w:val="none" w:sz="0" w:space="0" w:color="auto"/>
          </w:divBdr>
        </w:div>
        <w:div w:id="295259043">
          <w:marLeft w:val="640"/>
          <w:marRight w:val="0"/>
          <w:marTop w:val="0"/>
          <w:marBottom w:val="0"/>
          <w:divBdr>
            <w:top w:val="none" w:sz="0" w:space="0" w:color="auto"/>
            <w:left w:val="none" w:sz="0" w:space="0" w:color="auto"/>
            <w:bottom w:val="none" w:sz="0" w:space="0" w:color="auto"/>
            <w:right w:val="none" w:sz="0" w:space="0" w:color="auto"/>
          </w:divBdr>
        </w:div>
        <w:div w:id="300618459">
          <w:marLeft w:val="640"/>
          <w:marRight w:val="0"/>
          <w:marTop w:val="0"/>
          <w:marBottom w:val="0"/>
          <w:divBdr>
            <w:top w:val="none" w:sz="0" w:space="0" w:color="auto"/>
            <w:left w:val="none" w:sz="0" w:space="0" w:color="auto"/>
            <w:bottom w:val="none" w:sz="0" w:space="0" w:color="auto"/>
            <w:right w:val="none" w:sz="0" w:space="0" w:color="auto"/>
          </w:divBdr>
        </w:div>
        <w:div w:id="306983254">
          <w:marLeft w:val="640"/>
          <w:marRight w:val="0"/>
          <w:marTop w:val="0"/>
          <w:marBottom w:val="0"/>
          <w:divBdr>
            <w:top w:val="none" w:sz="0" w:space="0" w:color="auto"/>
            <w:left w:val="none" w:sz="0" w:space="0" w:color="auto"/>
            <w:bottom w:val="none" w:sz="0" w:space="0" w:color="auto"/>
            <w:right w:val="none" w:sz="0" w:space="0" w:color="auto"/>
          </w:divBdr>
        </w:div>
        <w:div w:id="358704428">
          <w:marLeft w:val="640"/>
          <w:marRight w:val="0"/>
          <w:marTop w:val="0"/>
          <w:marBottom w:val="0"/>
          <w:divBdr>
            <w:top w:val="none" w:sz="0" w:space="0" w:color="auto"/>
            <w:left w:val="none" w:sz="0" w:space="0" w:color="auto"/>
            <w:bottom w:val="none" w:sz="0" w:space="0" w:color="auto"/>
            <w:right w:val="none" w:sz="0" w:space="0" w:color="auto"/>
          </w:divBdr>
        </w:div>
        <w:div w:id="381489196">
          <w:marLeft w:val="640"/>
          <w:marRight w:val="0"/>
          <w:marTop w:val="0"/>
          <w:marBottom w:val="0"/>
          <w:divBdr>
            <w:top w:val="none" w:sz="0" w:space="0" w:color="auto"/>
            <w:left w:val="none" w:sz="0" w:space="0" w:color="auto"/>
            <w:bottom w:val="none" w:sz="0" w:space="0" w:color="auto"/>
            <w:right w:val="none" w:sz="0" w:space="0" w:color="auto"/>
          </w:divBdr>
        </w:div>
        <w:div w:id="391317118">
          <w:marLeft w:val="640"/>
          <w:marRight w:val="0"/>
          <w:marTop w:val="0"/>
          <w:marBottom w:val="0"/>
          <w:divBdr>
            <w:top w:val="none" w:sz="0" w:space="0" w:color="auto"/>
            <w:left w:val="none" w:sz="0" w:space="0" w:color="auto"/>
            <w:bottom w:val="none" w:sz="0" w:space="0" w:color="auto"/>
            <w:right w:val="none" w:sz="0" w:space="0" w:color="auto"/>
          </w:divBdr>
        </w:div>
        <w:div w:id="408768795">
          <w:marLeft w:val="640"/>
          <w:marRight w:val="0"/>
          <w:marTop w:val="0"/>
          <w:marBottom w:val="0"/>
          <w:divBdr>
            <w:top w:val="none" w:sz="0" w:space="0" w:color="auto"/>
            <w:left w:val="none" w:sz="0" w:space="0" w:color="auto"/>
            <w:bottom w:val="none" w:sz="0" w:space="0" w:color="auto"/>
            <w:right w:val="none" w:sz="0" w:space="0" w:color="auto"/>
          </w:divBdr>
        </w:div>
      </w:divsChild>
    </w:div>
    <w:div w:id="55205352">
      <w:bodyDiv w:val="1"/>
      <w:marLeft w:val="0"/>
      <w:marRight w:val="0"/>
      <w:marTop w:val="0"/>
      <w:marBottom w:val="0"/>
      <w:divBdr>
        <w:top w:val="none" w:sz="0" w:space="0" w:color="auto"/>
        <w:left w:val="none" w:sz="0" w:space="0" w:color="auto"/>
        <w:bottom w:val="none" w:sz="0" w:space="0" w:color="auto"/>
        <w:right w:val="none" w:sz="0" w:space="0" w:color="auto"/>
      </w:divBdr>
    </w:div>
    <w:div w:id="55209122">
      <w:bodyDiv w:val="1"/>
      <w:marLeft w:val="0"/>
      <w:marRight w:val="0"/>
      <w:marTop w:val="0"/>
      <w:marBottom w:val="0"/>
      <w:divBdr>
        <w:top w:val="none" w:sz="0" w:space="0" w:color="auto"/>
        <w:left w:val="none" w:sz="0" w:space="0" w:color="auto"/>
        <w:bottom w:val="none" w:sz="0" w:space="0" w:color="auto"/>
        <w:right w:val="none" w:sz="0" w:space="0" w:color="auto"/>
      </w:divBdr>
    </w:div>
    <w:div w:id="55324060">
      <w:bodyDiv w:val="1"/>
      <w:marLeft w:val="0"/>
      <w:marRight w:val="0"/>
      <w:marTop w:val="0"/>
      <w:marBottom w:val="0"/>
      <w:divBdr>
        <w:top w:val="none" w:sz="0" w:space="0" w:color="auto"/>
        <w:left w:val="none" w:sz="0" w:space="0" w:color="auto"/>
        <w:bottom w:val="none" w:sz="0" w:space="0" w:color="auto"/>
        <w:right w:val="none" w:sz="0" w:space="0" w:color="auto"/>
      </w:divBdr>
      <w:divsChild>
        <w:div w:id="33314293">
          <w:marLeft w:val="640"/>
          <w:marRight w:val="0"/>
          <w:marTop w:val="0"/>
          <w:marBottom w:val="0"/>
          <w:divBdr>
            <w:top w:val="none" w:sz="0" w:space="0" w:color="auto"/>
            <w:left w:val="none" w:sz="0" w:space="0" w:color="auto"/>
            <w:bottom w:val="none" w:sz="0" w:space="0" w:color="auto"/>
            <w:right w:val="none" w:sz="0" w:space="0" w:color="auto"/>
          </w:divBdr>
        </w:div>
        <w:div w:id="38627354">
          <w:marLeft w:val="640"/>
          <w:marRight w:val="0"/>
          <w:marTop w:val="0"/>
          <w:marBottom w:val="0"/>
          <w:divBdr>
            <w:top w:val="none" w:sz="0" w:space="0" w:color="auto"/>
            <w:left w:val="none" w:sz="0" w:space="0" w:color="auto"/>
            <w:bottom w:val="none" w:sz="0" w:space="0" w:color="auto"/>
            <w:right w:val="none" w:sz="0" w:space="0" w:color="auto"/>
          </w:divBdr>
        </w:div>
        <w:div w:id="50615804">
          <w:marLeft w:val="640"/>
          <w:marRight w:val="0"/>
          <w:marTop w:val="0"/>
          <w:marBottom w:val="0"/>
          <w:divBdr>
            <w:top w:val="none" w:sz="0" w:space="0" w:color="auto"/>
            <w:left w:val="none" w:sz="0" w:space="0" w:color="auto"/>
            <w:bottom w:val="none" w:sz="0" w:space="0" w:color="auto"/>
            <w:right w:val="none" w:sz="0" w:space="0" w:color="auto"/>
          </w:divBdr>
        </w:div>
        <w:div w:id="56978506">
          <w:marLeft w:val="640"/>
          <w:marRight w:val="0"/>
          <w:marTop w:val="0"/>
          <w:marBottom w:val="0"/>
          <w:divBdr>
            <w:top w:val="none" w:sz="0" w:space="0" w:color="auto"/>
            <w:left w:val="none" w:sz="0" w:space="0" w:color="auto"/>
            <w:bottom w:val="none" w:sz="0" w:space="0" w:color="auto"/>
            <w:right w:val="none" w:sz="0" w:space="0" w:color="auto"/>
          </w:divBdr>
        </w:div>
        <w:div w:id="66344407">
          <w:marLeft w:val="640"/>
          <w:marRight w:val="0"/>
          <w:marTop w:val="0"/>
          <w:marBottom w:val="0"/>
          <w:divBdr>
            <w:top w:val="none" w:sz="0" w:space="0" w:color="auto"/>
            <w:left w:val="none" w:sz="0" w:space="0" w:color="auto"/>
            <w:bottom w:val="none" w:sz="0" w:space="0" w:color="auto"/>
            <w:right w:val="none" w:sz="0" w:space="0" w:color="auto"/>
          </w:divBdr>
        </w:div>
        <w:div w:id="73284668">
          <w:marLeft w:val="640"/>
          <w:marRight w:val="0"/>
          <w:marTop w:val="0"/>
          <w:marBottom w:val="0"/>
          <w:divBdr>
            <w:top w:val="none" w:sz="0" w:space="0" w:color="auto"/>
            <w:left w:val="none" w:sz="0" w:space="0" w:color="auto"/>
            <w:bottom w:val="none" w:sz="0" w:space="0" w:color="auto"/>
            <w:right w:val="none" w:sz="0" w:space="0" w:color="auto"/>
          </w:divBdr>
        </w:div>
        <w:div w:id="95564642">
          <w:marLeft w:val="640"/>
          <w:marRight w:val="0"/>
          <w:marTop w:val="0"/>
          <w:marBottom w:val="0"/>
          <w:divBdr>
            <w:top w:val="none" w:sz="0" w:space="0" w:color="auto"/>
            <w:left w:val="none" w:sz="0" w:space="0" w:color="auto"/>
            <w:bottom w:val="none" w:sz="0" w:space="0" w:color="auto"/>
            <w:right w:val="none" w:sz="0" w:space="0" w:color="auto"/>
          </w:divBdr>
        </w:div>
        <w:div w:id="99109204">
          <w:marLeft w:val="640"/>
          <w:marRight w:val="0"/>
          <w:marTop w:val="0"/>
          <w:marBottom w:val="0"/>
          <w:divBdr>
            <w:top w:val="none" w:sz="0" w:space="0" w:color="auto"/>
            <w:left w:val="none" w:sz="0" w:space="0" w:color="auto"/>
            <w:bottom w:val="none" w:sz="0" w:space="0" w:color="auto"/>
            <w:right w:val="none" w:sz="0" w:space="0" w:color="auto"/>
          </w:divBdr>
        </w:div>
        <w:div w:id="104738013">
          <w:marLeft w:val="640"/>
          <w:marRight w:val="0"/>
          <w:marTop w:val="0"/>
          <w:marBottom w:val="0"/>
          <w:divBdr>
            <w:top w:val="none" w:sz="0" w:space="0" w:color="auto"/>
            <w:left w:val="none" w:sz="0" w:space="0" w:color="auto"/>
            <w:bottom w:val="none" w:sz="0" w:space="0" w:color="auto"/>
            <w:right w:val="none" w:sz="0" w:space="0" w:color="auto"/>
          </w:divBdr>
        </w:div>
        <w:div w:id="108621754">
          <w:marLeft w:val="640"/>
          <w:marRight w:val="0"/>
          <w:marTop w:val="0"/>
          <w:marBottom w:val="0"/>
          <w:divBdr>
            <w:top w:val="none" w:sz="0" w:space="0" w:color="auto"/>
            <w:left w:val="none" w:sz="0" w:space="0" w:color="auto"/>
            <w:bottom w:val="none" w:sz="0" w:space="0" w:color="auto"/>
            <w:right w:val="none" w:sz="0" w:space="0" w:color="auto"/>
          </w:divBdr>
        </w:div>
        <w:div w:id="121653151">
          <w:marLeft w:val="640"/>
          <w:marRight w:val="0"/>
          <w:marTop w:val="0"/>
          <w:marBottom w:val="0"/>
          <w:divBdr>
            <w:top w:val="none" w:sz="0" w:space="0" w:color="auto"/>
            <w:left w:val="none" w:sz="0" w:space="0" w:color="auto"/>
            <w:bottom w:val="none" w:sz="0" w:space="0" w:color="auto"/>
            <w:right w:val="none" w:sz="0" w:space="0" w:color="auto"/>
          </w:divBdr>
        </w:div>
        <w:div w:id="124127660">
          <w:marLeft w:val="640"/>
          <w:marRight w:val="0"/>
          <w:marTop w:val="0"/>
          <w:marBottom w:val="0"/>
          <w:divBdr>
            <w:top w:val="none" w:sz="0" w:space="0" w:color="auto"/>
            <w:left w:val="none" w:sz="0" w:space="0" w:color="auto"/>
            <w:bottom w:val="none" w:sz="0" w:space="0" w:color="auto"/>
            <w:right w:val="none" w:sz="0" w:space="0" w:color="auto"/>
          </w:divBdr>
        </w:div>
        <w:div w:id="124662451">
          <w:marLeft w:val="640"/>
          <w:marRight w:val="0"/>
          <w:marTop w:val="0"/>
          <w:marBottom w:val="0"/>
          <w:divBdr>
            <w:top w:val="none" w:sz="0" w:space="0" w:color="auto"/>
            <w:left w:val="none" w:sz="0" w:space="0" w:color="auto"/>
            <w:bottom w:val="none" w:sz="0" w:space="0" w:color="auto"/>
            <w:right w:val="none" w:sz="0" w:space="0" w:color="auto"/>
          </w:divBdr>
        </w:div>
        <w:div w:id="136381869">
          <w:marLeft w:val="640"/>
          <w:marRight w:val="0"/>
          <w:marTop w:val="0"/>
          <w:marBottom w:val="0"/>
          <w:divBdr>
            <w:top w:val="none" w:sz="0" w:space="0" w:color="auto"/>
            <w:left w:val="none" w:sz="0" w:space="0" w:color="auto"/>
            <w:bottom w:val="none" w:sz="0" w:space="0" w:color="auto"/>
            <w:right w:val="none" w:sz="0" w:space="0" w:color="auto"/>
          </w:divBdr>
        </w:div>
        <w:div w:id="138692056">
          <w:marLeft w:val="640"/>
          <w:marRight w:val="0"/>
          <w:marTop w:val="0"/>
          <w:marBottom w:val="0"/>
          <w:divBdr>
            <w:top w:val="none" w:sz="0" w:space="0" w:color="auto"/>
            <w:left w:val="none" w:sz="0" w:space="0" w:color="auto"/>
            <w:bottom w:val="none" w:sz="0" w:space="0" w:color="auto"/>
            <w:right w:val="none" w:sz="0" w:space="0" w:color="auto"/>
          </w:divBdr>
        </w:div>
        <w:div w:id="156656289">
          <w:marLeft w:val="640"/>
          <w:marRight w:val="0"/>
          <w:marTop w:val="0"/>
          <w:marBottom w:val="0"/>
          <w:divBdr>
            <w:top w:val="none" w:sz="0" w:space="0" w:color="auto"/>
            <w:left w:val="none" w:sz="0" w:space="0" w:color="auto"/>
            <w:bottom w:val="none" w:sz="0" w:space="0" w:color="auto"/>
            <w:right w:val="none" w:sz="0" w:space="0" w:color="auto"/>
          </w:divBdr>
        </w:div>
        <w:div w:id="157507036">
          <w:marLeft w:val="640"/>
          <w:marRight w:val="0"/>
          <w:marTop w:val="0"/>
          <w:marBottom w:val="0"/>
          <w:divBdr>
            <w:top w:val="none" w:sz="0" w:space="0" w:color="auto"/>
            <w:left w:val="none" w:sz="0" w:space="0" w:color="auto"/>
            <w:bottom w:val="none" w:sz="0" w:space="0" w:color="auto"/>
            <w:right w:val="none" w:sz="0" w:space="0" w:color="auto"/>
          </w:divBdr>
        </w:div>
        <w:div w:id="157770625">
          <w:marLeft w:val="640"/>
          <w:marRight w:val="0"/>
          <w:marTop w:val="0"/>
          <w:marBottom w:val="0"/>
          <w:divBdr>
            <w:top w:val="none" w:sz="0" w:space="0" w:color="auto"/>
            <w:left w:val="none" w:sz="0" w:space="0" w:color="auto"/>
            <w:bottom w:val="none" w:sz="0" w:space="0" w:color="auto"/>
            <w:right w:val="none" w:sz="0" w:space="0" w:color="auto"/>
          </w:divBdr>
        </w:div>
        <w:div w:id="160318483">
          <w:marLeft w:val="640"/>
          <w:marRight w:val="0"/>
          <w:marTop w:val="0"/>
          <w:marBottom w:val="0"/>
          <w:divBdr>
            <w:top w:val="none" w:sz="0" w:space="0" w:color="auto"/>
            <w:left w:val="none" w:sz="0" w:space="0" w:color="auto"/>
            <w:bottom w:val="none" w:sz="0" w:space="0" w:color="auto"/>
            <w:right w:val="none" w:sz="0" w:space="0" w:color="auto"/>
          </w:divBdr>
        </w:div>
        <w:div w:id="167645642">
          <w:marLeft w:val="640"/>
          <w:marRight w:val="0"/>
          <w:marTop w:val="0"/>
          <w:marBottom w:val="0"/>
          <w:divBdr>
            <w:top w:val="none" w:sz="0" w:space="0" w:color="auto"/>
            <w:left w:val="none" w:sz="0" w:space="0" w:color="auto"/>
            <w:bottom w:val="none" w:sz="0" w:space="0" w:color="auto"/>
            <w:right w:val="none" w:sz="0" w:space="0" w:color="auto"/>
          </w:divBdr>
        </w:div>
        <w:div w:id="168762790">
          <w:marLeft w:val="640"/>
          <w:marRight w:val="0"/>
          <w:marTop w:val="0"/>
          <w:marBottom w:val="0"/>
          <w:divBdr>
            <w:top w:val="none" w:sz="0" w:space="0" w:color="auto"/>
            <w:left w:val="none" w:sz="0" w:space="0" w:color="auto"/>
            <w:bottom w:val="none" w:sz="0" w:space="0" w:color="auto"/>
            <w:right w:val="none" w:sz="0" w:space="0" w:color="auto"/>
          </w:divBdr>
        </w:div>
        <w:div w:id="170342793">
          <w:marLeft w:val="640"/>
          <w:marRight w:val="0"/>
          <w:marTop w:val="0"/>
          <w:marBottom w:val="0"/>
          <w:divBdr>
            <w:top w:val="none" w:sz="0" w:space="0" w:color="auto"/>
            <w:left w:val="none" w:sz="0" w:space="0" w:color="auto"/>
            <w:bottom w:val="none" w:sz="0" w:space="0" w:color="auto"/>
            <w:right w:val="none" w:sz="0" w:space="0" w:color="auto"/>
          </w:divBdr>
        </w:div>
        <w:div w:id="198590319">
          <w:marLeft w:val="640"/>
          <w:marRight w:val="0"/>
          <w:marTop w:val="0"/>
          <w:marBottom w:val="0"/>
          <w:divBdr>
            <w:top w:val="none" w:sz="0" w:space="0" w:color="auto"/>
            <w:left w:val="none" w:sz="0" w:space="0" w:color="auto"/>
            <w:bottom w:val="none" w:sz="0" w:space="0" w:color="auto"/>
            <w:right w:val="none" w:sz="0" w:space="0" w:color="auto"/>
          </w:divBdr>
        </w:div>
        <w:div w:id="214319814">
          <w:marLeft w:val="640"/>
          <w:marRight w:val="0"/>
          <w:marTop w:val="0"/>
          <w:marBottom w:val="0"/>
          <w:divBdr>
            <w:top w:val="none" w:sz="0" w:space="0" w:color="auto"/>
            <w:left w:val="none" w:sz="0" w:space="0" w:color="auto"/>
            <w:bottom w:val="none" w:sz="0" w:space="0" w:color="auto"/>
            <w:right w:val="none" w:sz="0" w:space="0" w:color="auto"/>
          </w:divBdr>
        </w:div>
        <w:div w:id="217058885">
          <w:marLeft w:val="640"/>
          <w:marRight w:val="0"/>
          <w:marTop w:val="0"/>
          <w:marBottom w:val="0"/>
          <w:divBdr>
            <w:top w:val="none" w:sz="0" w:space="0" w:color="auto"/>
            <w:left w:val="none" w:sz="0" w:space="0" w:color="auto"/>
            <w:bottom w:val="none" w:sz="0" w:space="0" w:color="auto"/>
            <w:right w:val="none" w:sz="0" w:space="0" w:color="auto"/>
          </w:divBdr>
        </w:div>
        <w:div w:id="233245850">
          <w:marLeft w:val="640"/>
          <w:marRight w:val="0"/>
          <w:marTop w:val="0"/>
          <w:marBottom w:val="0"/>
          <w:divBdr>
            <w:top w:val="none" w:sz="0" w:space="0" w:color="auto"/>
            <w:left w:val="none" w:sz="0" w:space="0" w:color="auto"/>
            <w:bottom w:val="none" w:sz="0" w:space="0" w:color="auto"/>
            <w:right w:val="none" w:sz="0" w:space="0" w:color="auto"/>
          </w:divBdr>
        </w:div>
        <w:div w:id="246310077">
          <w:marLeft w:val="640"/>
          <w:marRight w:val="0"/>
          <w:marTop w:val="0"/>
          <w:marBottom w:val="0"/>
          <w:divBdr>
            <w:top w:val="none" w:sz="0" w:space="0" w:color="auto"/>
            <w:left w:val="none" w:sz="0" w:space="0" w:color="auto"/>
            <w:bottom w:val="none" w:sz="0" w:space="0" w:color="auto"/>
            <w:right w:val="none" w:sz="0" w:space="0" w:color="auto"/>
          </w:divBdr>
        </w:div>
        <w:div w:id="250310415">
          <w:marLeft w:val="640"/>
          <w:marRight w:val="0"/>
          <w:marTop w:val="0"/>
          <w:marBottom w:val="0"/>
          <w:divBdr>
            <w:top w:val="none" w:sz="0" w:space="0" w:color="auto"/>
            <w:left w:val="none" w:sz="0" w:space="0" w:color="auto"/>
            <w:bottom w:val="none" w:sz="0" w:space="0" w:color="auto"/>
            <w:right w:val="none" w:sz="0" w:space="0" w:color="auto"/>
          </w:divBdr>
        </w:div>
        <w:div w:id="257522462">
          <w:marLeft w:val="640"/>
          <w:marRight w:val="0"/>
          <w:marTop w:val="0"/>
          <w:marBottom w:val="0"/>
          <w:divBdr>
            <w:top w:val="none" w:sz="0" w:space="0" w:color="auto"/>
            <w:left w:val="none" w:sz="0" w:space="0" w:color="auto"/>
            <w:bottom w:val="none" w:sz="0" w:space="0" w:color="auto"/>
            <w:right w:val="none" w:sz="0" w:space="0" w:color="auto"/>
          </w:divBdr>
        </w:div>
        <w:div w:id="262694364">
          <w:marLeft w:val="640"/>
          <w:marRight w:val="0"/>
          <w:marTop w:val="0"/>
          <w:marBottom w:val="0"/>
          <w:divBdr>
            <w:top w:val="none" w:sz="0" w:space="0" w:color="auto"/>
            <w:left w:val="none" w:sz="0" w:space="0" w:color="auto"/>
            <w:bottom w:val="none" w:sz="0" w:space="0" w:color="auto"/>
            <w:right w:val="none" w:sz="0" w:space="0" w:color="auto"/>
          </w:divBdr>
        </w:div>
        <w:div w:id="269239821">
          <w:marLeft w:val="640"/>
          <w:marRight w:val="0"/>
          <w:marTop w:val="0"/>
          <w:marBottom w:val="0"/>
          <w:divBdr>
            <w:top w:val="none" w:sz="0" w:space="0" w:color="auto"/>
            <w:left w:val="none" w:sz="0" w:space="0" w:color="auto"/>
            <w:bottom w:val="none" w:sz="0" w:space="0" w:color="auto"/>
            <w:right w:val="none" w:sz="0" w:space="0" w:color="auto"/>
          </w:divBdr>
        </w:div>
        <w:div w:id="287008773">
          <w:marLeft w:val="640"/>
          <w:marRight w:val="0"/>
          <w:marTop w:val="0"/>
          <w:marBottom w:val="0"/>
          <w:divBdr>
            <w:top w:val="none" w:sz="0" w:space="0" w:color="auto"/>
            <w:left w:val="none" w:sz="0" w:space="0" w:color="auto"/>
            <w:bottom w:val="none" w:sz="0" w:space="0" w:color="auto"/>
            <w:right w:val="none" w:sz="0" w:space="0" w:color="auto"/>
          </w:divBdr>
        </w:div>
        <w:div w:id="287666261">
          <w:marLeft w:val="640"/>
          <w:marRight w:val="0"/>
          <w:marTop w:val="0"/>
          <w:marBottom w:val="0"/>
          <w:divBdr>
            <w:top w:val="none" w:sz="0" w:space="0" w:color="auto"/>
            <w:left w:val="none" w:sz="0" w:space="0" w:color="auto"/>
            <w:bottom w:val="none" w:sz="0" w:space="0" w:color="auto"/>
            <w:right w:val="none" w:sz="0" w:space="0" w:color="auto"/>
          </w:divBdr>
        </w:div>
        <w:div w:id="293680097">
          <w:marLeft w:val="640"/>
          <w:marRight w:val="0"/>
          <w:marTop w:val="0"/>
          <w:marBottom w:val="0"/>
          <w:divBdr>
            <w:top w:val="none" w:sz="0" w:space="0" w:color="auto"/>
            <w:left w:val="none" w:sz="0" w:space="0" w:color="auto"/>
            <w:bottom w:val="none" w:sz="0" w:space="0" w:color="auto"/>
            <w:right w:val="none" w:sz="0" w:space="0" w:color="auto"/>
          </w:divBdr>
        </w:div>
        <w:div w:id="305862365">
          <w:marLeft w:val="640"/>
          <w:marRight w:val="0"/>
          <w:marTop w:val="0"/>
          <w:marBottom w:val="0"/>
          <w:divBdr>
            <w:top w:val="none" w:sz="0" w:space="0" w:color="auto"/>
            <w:left w:val="none" w:sz="0" w:space="0" w:color="auto"/>
            <w:bottom w:val="none" w:sz="0" w:space="0" w:color="auto"/>
            <w:right w:val="none" w:sz="0" w:space="0" w:color="auto"/>
          </w:divBdr>
        </w:div>
        <w:div w:id="350762543">
          <w:marLeft w:val="640"/>
          <w:marRight w:val="0"/>
          <w:marTop w:val="0"/>
          <w:marBottom w:val="0"/>
          <w:divBdr>
            <w:top w:val="none" w:sz="0" w:space="0" w:color="auto"/>
            <w:left w:val="none" w:sz="0" w:space="0" w:color="auto"/>
            <w:bottom w:val="none" w:sz="0" w:space="0" w:color="auto"/>
            <w:right w:val="none" w:sz="0" w:space="0" w:color="auto"/>
          </w:divBdr>
        </w:div>
        <w:div w:id="352878266">
          <w:marLeft w:val="640"/>
          <w:marRight w:val="0"/>
          <w:marTop w:val="0"/>
          <w:marBottom w:val="0"/>
          <w:divBdr>
            <w:top w:val="none" w:sz="0" w:space="0" w:color="auto"/>
            <w:left w:val="none" w:sz="0" w:space="0" w:color="auto"/>
            <w:bottom w:val="none" w:sz="0" w:space="0" w:color="auto"/>
            <w:right w:val="none" w:sz="0" w:space="0" w:color="auto"/>
          </w:divBdr>
        </w:div>
        <w:div w:id="363213400">
          <w:marLeft w:val="640"/>
          <w:marRight w:val="0"/>
          <w:marTop w:val="0"/>
          <w:marBottom w:val="0"/>
          <w:divBdr>
            <w:top w:val="none" w:sz="0" w:space="0" w:color="auto"/>
            <w:left w:val="none" w:sz="0" w:space="0" w:color="auto"/>
            <w:bottom w:val="none" w:sz="0" w:space="0" w:color="auto"/>
            <w:right w:val="none" w:sz="0" w:space="0" w:color="auto"/>
          </w:divBdr>
        </w:div>
        <w:div w:id="376122323">
          <w:marLeft w:val="640"/>
          <w:marRight w:val="0"/>
          <w:marTop w:val="0"/>
          <w:marBottom w:val="0"/>
          <w:divBdr>
            <w:top w:val="none" w:sz="0" w:space="0" w:color="auto"/>
            <w:left w:val="none" w:sz="0" w:space="0" w:color="auto"/>
            <w:bottom w:val="none" w:sz="0" w:space="0" w:color="auto"/>
            <w:right w:val="none" w:sz="0" w:space="0" w:color="auto"/>
          </w:divBdr>
        </w:div>
        <w:div w:id="376205413">
          <w:marLeft w:val="640"/>
          <w:marRight w:val="0"/>
          <w:marTop w:val="0"/>
          <w:marBottom w:val="0"/>
          <w:divBdr>
            <w:top w:val="none" w:sz="0" w:space="0" w:color="auto"/>
            <w:left w:val="none" w:sz="0" w:space="0" w:color="auto"/>
            <w:bottom w:val="none" w:sz="0" w:space="0" w:color="auto"/>
            <w:right w:val="none" w:sz="0" w:space="0" w:color="auto"/>
          </w:divBdr>
        </w:div>
        <w:div w:id="383216748">
          <w:marLeft w:val="640"/>
          <w:marRight w:val="0"/>
          <w:marTop w:val="0"/>
          <w:marBottom w:val="0"/>
          <w:divBdr>
            <w:top w:val="none" w:sz="0" w:space="0" w:color="auto"/>
            <w:left w:val="none" w:sz="0" w:space="0" w:color="auto"/>
            <w:bottom w:val="none" w:sz="0" w:space="0" w:color="auto"/>
            <w:right w:val="none" w:sz="0" w:space="0" w:color="auto"/>
          </w:divBdr>
        </w:div>
        <w:div w:id="397896882">
          <w:marLeft w:val="640"/>
          <w:marRight w:val="0"/>
          <w:marTop w:val="0"/>
          <w:marBottom w:val="0"/>
          <w:divBdr>
            <w:top w:val="none" w:sz="0" w:space="0" w:color="auto"/>
            <w:left w:val="none" w:sz="0" w:space="0" w:color="auto"/>
            <w:bottom w:val="none" w:sz="0" w:space="0" w:color="auto"/>
            <w:right w:val="none" w:sz="0" w:space="0" w:color="auto"/>
          </w:divBdr>
        </w:div>
        <w:div w:id="403799381">
          <w:marLeft w:val="640"/>
          <w:marRight w:val="0"/>
          <w:marTop w:val="0"/>
          <w:marBottom w:val="0"/>
          <w:divBdr>
            <w:top w:val="none" w:sz="0" w:space="0" w:color="auto"/>
            <w:left w:val="none" w:sz="0" w:space="0" w:color="auto"/>
            <w:bottom w:val="none" w:sz="0" w:space="0" w:color="auto"/>
            <w:right w:val="none" w:sz="0" w:space="0" w:color="auto"/>
          </w:divBdr>
        </w:div>
        <w:div w:id="415790511">
          <w:marLeft w:val="640"/>
          <w:marRight w:val="0"/>
          <w:marTop w:val="0"/>
          <w:marBottom w:val="0"/>
          <w:divBdr>
            <w:top w:val="none" w:sz="0" w:space="0" w:color="auto"/>
            <w:left w:val="none" w:sz="0" w:space="0" w:color="auto"/>
            <w:bottom w:val="none" w:sz="0" w:space="0" w:color="auto"/>
            <w:right w:val="none" w:sz="0" w:space="0" w:color="auto"/>
          </w:divBdr>
        </w:div>
        <w:div w:id="425735549">
          <w:marLeft w:val="640"/>
          <w:marRight w:val="0"/>
          <w:marTop w:val="0"/>
          <w:marBottom w:val="0"/>
          <w:divBdr>
            <w:top w:val="none" w:sz="0" w:space="0" w:color="auto"/>
            <w:left w:val="none" w:sz="0" w:space="0" w:color="auto"/>
            <w:bottom w:val="none" w:sz="0" w:space="0" w:color="auto"/>
            <w:right w:val="none" w:sz="0" w:space="0" w:color="auto"/>
          </w:divBdr>
        </w:div>
        <w:div w:id="427697614">
          <w:marLeft w:val="640"/>
          <w:marRight w:val="0"/>
          <w:marTop w:val="0"/>
          <w:marBottom w:val="0"/>
          <w:divBdr>
            <w:top w:val="none" w:sz="0" w:space="0" w:color="auto"/>
            <w:left w:val="none" w:sz="0" w:space="0" w:color="auto"/>
            <w:bottom w:val="none" w:sz="0" w:space="0" w:color="auto"/>
            <w:right w:val="none" w:sz="0" w:space="0" w:color="auto"/>
          </w:divBdr>
        </w:div>
      </w:divsChild>
    </w:div>
    <w:div w:id="56319606">
      <w:bodyDiv w:val="1"/>
      <w:marLeft w:val="0"/>
      <w:marRight w:val="0"/>
      <w:marTop w:val="0"/>
      <w:marBottom w:val="0"/>
      <w:divBdr>
        <w:top w:val="none" w:sz="0" w:space="0" w:color="auto"/>
        <w:left w:val="none" w:sz="0" w:space="0" w:color="auto"/>
        <w:bottom w:val="none" w:sz="0" w:space="0" w:color="auto"/>
        <w:right w:val="none" w:sz="0" w:space="0" w:color="auto"/>
      </w:divBdr>
    </w:div>
    <w:div w:id="56512975">
      <w:bodyDiv w:val="1"/>
      <w:marLeft w:val="0"/>
      <w:marRight w:val="0"/>
      <w:marTop w:val="0"/>
      <w:marBottom w:val="0"/>
      <w:divBdr>
        <w:top w:val="none" w:sz="0" w:space="0" w:color="auto"/>
        <w:left w:val="none" w:sz="0" w:space="0" w:color="auto"/>
        <w:bottom w:val="none" w:sz="0" w:space="0" w:color="auto"/>
        <w:right w:val="none" w:sz="0" w:space="0" w:color="auto"/>
      </w:divBdr>
      <w:divsChild>
        <w:div w:id="13390280">
          <w:marLeft w:val="640"/>
          <w:marRight w:val="0"/>
          <w:marTop w:val="0"/>
          <w:marBottom w:val="0"/>
          <w:divBdr>
            <w:top w:val="none" w:sz="0" w:space="0" w:color="auto"/>
            <w:left w:val="none" w:sz="0" w:space="0" w:color="auto"/>
            <w:bottom w:val="none" w:sz="0" w:space="0" w:color="auto"/>
            <w:right w:val="none" w:sz="0" w:space="0" w:color="auto"/>
          </w:divBdr>
        </w:div>
        <w:div w:id="17513443">
          <w:marLeft w:val="640"/>
          <w:marRight w:val="0"/>
          <w:marTop w:val="0"/>
          <w:marBottom w:val="0"/>
          <w:divBdr>
            <w:top w:val="none" w:sz="0" w:space="0" w:color="auto"/>
            <w:left w:val="none" w:sz="0" w:space="0" w:color="auto"/>
            <w:bottom w:val="none" w:sz="0" w:space="0" w:color="auto"/>
            <w:right w:val="none" w:sz="0" w:space="0" w:color="auto"/>
          </w:divBdr>
        </w:div>
        <w:div w:id="19817908">
          <w:marLeft w:val="640"/>
          <w:marRight w:val="0"/>
          <w:marTop w:val="0"/>
          <w:marBottom w:val="0"/>
          <w:divBdr>
            <w:top w:val="none" w:sz="0" w:space="0" w:color="auto"/>
            <w:left w:val="none" w:sz="0" w:space="0" w:color="auto"/>
            <w:bottom w:val="none" w:sz="0" w:space="0" w:color="auto"/>
            <w:right w:val="none" w:sz="0" w:space="0" w:color="auto"/>
          </w:divBdr>
        </w:div>
        <w:div w:id="67773992">
          <w:marLeft w:val="640"/>
          <w:marRight w:val="0"/>
          <w:marTop w:val="0"/>
          <w:marBottom w:val="0"/>
          <w:divBdr>
            <w:top w:val="none" w:sz="0" w:space="0" w:color="auto"/>
            <w:left w:val="none" w:sz="0" w:space="0" w:color="auto"/>
            <w:bottom w:val="none" w:sz="0" w:space="0" w:color="auto"/>
            <w:right w:val="none" w:sz="0" w:space="0" w:color="auto"/>
          </w:divBdr>
        </w:div>
        <w:div w:id="79376197">
          <w:marLeft w:val="640"/>
          <w:marRight w:val="0"/>
          <w:marTop w:val="0"/>
          <w:marBottom w:val="0"/>
          <w:divBdr>
            <w:top w:val="none" w:sz="0" w:space="0" w:color="auto"/>
            <w:left w:val="none" w:sz="0" w:space="0" w:color="auto"/>
            <w:bottom w:val="none" w:sz="0" w:space="0" w:color="auto"/>
            <w:right w:val="none" w:sz="0" w:space="0" w:color="auto"/>
          </w:divBdr>
        </w:div>
        <w:div w:id="80685417">
          <w:marLeft w:val="640"/>
          <w:marRight w:val="0"/>
          <w:marTop w:val="0"/>
          <w:marBottom w:val="0"/>
          <w:divBdr>
            <w:top w:val="none" w:sz="0" w:space="0" w:color="auto"/>
            <w:left w:val="none" w:sz="0" w:space="0" w:color="auto"/>
            <w:bottom w:val="none" w:sz="0" w:space="0" w:color="auto"/>
            <w:right w:val="none" w:sz="0" w:space="0" w:color="auto"/>
          </w:divBdr>
        </w:div>
        <w:div w:id="83112667">
          <w:marLeft w:val="640"/>
          <w:marRight w:val="0"/>
          <w:marTop w:val="0"/>
          <w:marBottom w:val="0"/>
          <w:divBdr>
            <w:top w:val="none" w:sz="0" w:space="0" w:color="auto"/>
            <w:left w:val="none" w:sz="0" w:space="0" w:color="auto"/>
            <w:bottom w:val="none" w:sz="0" w:space="0" w:color="auto"/>
            <w:right w:val="none" w:sz="0" w:space="0" w:color="auto"/>
          </w:divBdr>
        </w:div>
        <w:div w:id="101850775">
          <w:marLeft w:val="640"/>
          <w:marRight w:val="0"/>
          <w:marTop w:val="0"/>
          <w:marBottom w:val="0"/>
          <w:divBdr>
            <w:top w:val="none" w:sz="0" w:space="0" w:color="auto"/>
            <w:left w:val="none" w:sz="0" w:space="0" w:color="auto"/>
            <w:bottom w:val="none" w:sz="0" w:space="0" w:color="auto"/>
            <w:right w:val="none" w:sz="0" w:space="0" w:color="auto"/>
          </w:divBdr>
        </w:div>
        <w:div w:id="109975182">
          <w:marLeft w:val="640"/>
          <w:marRight w:val="0"/>
          <w:marTop w:val="0"/>
          <w:marBottom w:val="0"/>
          <w:divBdr>
            <w:top w:val="none" w:sz="0" w:space="0" w:color="auto"/>
            <w:left w:val="none" w:sz="0" w:space="0" w:color="auto"/>
            <w:bottom w:val="none" w:sz="0" w:space="0" w:color="auto"/>
            <w:right w:val="none" w:sz="0" w:space="0" w:color="auto"/>
          </w:divBdr>
        </w:div>
        <w:div w:id="129131499">
          <w:marLeft w:val="640"/>
          <w:marRight w:val="0"/>
          <w:marTop w:val="0"/>
          <w:marBottom w:val="0"/>
          <w:divBdr>
            <w:top w:val="none" w:sz="0" w:space="0" w:color="auto"/>
            <w:left w:val="none" w:sz="0" w:space="0" w:color="auto"/>
            <w:bottom w:val="none" w:sz="0" w:space="0" w:color="auto"/>
            <w:right w:val="none" w:sz="0" w:space="0" w:color="auto"/>
          </w:divBdr>
        </w:div>
        <w:div w:id="153644387">
          <w:marLeft w:val="640"/>
          <w:marRight w:val="0"/>
          <w:marTop w:val="0"/>
          <w:marBottom w:val="0"/>
          <w:divBdr>
            <w:top w:val="none" w:sz="0" w:space="0" w:color="auto"/>
            <w:left w:val="none" w:sz="0" w:space="0" w:color="auto"/>
            <w:bottom w:val="none" w:sz="0" w:space="0" w:color="auto"/>
            <w:right w:val="none" w:sz="0" w:space="0" w:color="auto"/>
          </w:divBdr>
        </w:div>
        <w:div w:id="172964328">
          <w:marLeft w:val="640"/>
          <w:marRight w:val="0"/>
          <w:marTop w:val="0"/>
          <w:marBottom w:val="0"/>
          <w:divBdr>
            <w:top w:val="none" w:sz="0" w:space="0" w:color="auto"/>
            <w:left w:val="none" w:sz="0" w:space="0" w:color="auto"/>
            <w:bottom w:val="none" w:sz="0" w:space="0" w:color="auto"/>
            <w:right w:val="none" w:sz="0" w:space="0" w:color="auto"/>
          </w:divBdr>
        </w:div>
        <w:div w:id="230503465">
          <w:marLeft w:val="640"/>
          <w:marRight w:val="0"/>
          <w:marTop w:val="0"/>
          <w:marBottom w:val="0"/>
          <w:divBdr>
            <w:top w:val="none" w:sz="0" w:space="0" w:color="auto"/>
            <w:left w:val="none" w:sz="0" w:space="0" w:color="auto"/>
            <w:bottom w:val="none" w:sz="0" w:space="0" w:color="auto"/>
            <w:right w:val="none" w:sz="0" w:space="0" w:color="auto"/>
          </w:divBdr>
        </w:div>
        <w:div w:id="233978215">
          <w:marLeft w:val="640"/>
          <w:marRight w:val="0"/>
          <w:marTop w:val="0"/>
          <w:marBottom w:val="0"/>
          <w:divBdr>
            <w:top w:val="none" w:sz="0" w:space="0" w:color="auto"/>
            <w:left w:val="none" w:sz="0" w:space="0" w:color="auto"/>
            <w:bottom w:val="none" w:sz="0" w:space="0" w:color="auto"/>
            <w:right w:val="none" w:sz="0" w:space="0" w:color="auto"/>
          </w:divBdr>
        </w:div>
        <w:div w:id="269707349">
          <w:marLeft w:val="640"/>
          <w:marRight w:val="0"/>
          <w:marTop w:val="0"/>
          <w:marBottom w:val="0"/>
          <w:divBdr>
            <w:top w:val="none" w:sz="0" w:space="0" w:color="auto"/>
            <w:left w:val="none" w:sz="0" w:space="0" w:color="auto"/>
            <w:bottom w:val="none" w:sz="0" w:space="0" w:color="auto"/>
            <w:right w:val="none" w:sz="0" w:space="0" w:color="auto"/>
          </w:divBdr>
        </w:div>
        <w:div w:id="272790964">
          <w:marLeft w:val="640"/>
          <w:marRight w:val="0"/>
          <w:marTop w:val="0"/>
          <w:marBottom w:val="0"/>
          <w:divBdr>
            <w:top w:val="none" w:sz="0" w:space="0" w:color="auto"/>
            <w:left w:val="none" w:sz="0" w:space="0" w:color="auto"/>
            <w:bottom w:val="none" w:sz="0" w:space="0" w:color="auto"/>
            <w:right w:val="none" w:sz="0" w:space="0" w:color="auto"/>
          </w:divBdr>
        </w:div>
        <w:div w:id="278951123">
          <w:marLeft w:val="640"/>
          <w:marRight w:val="0"/>
          <w:marTop w:val="0"/>
          <w:marBottom w:val="0"/>
          <w:divBdr>
            <w:top w:val="none" w:sz="0" w:space="0" w:color="auto"/>
            <w:left w:val="none" w:sz="0" w:space="0" w:color="auto"/>
            <w:bottom w:val="none" w:sz="0" w:space="0" w:color="auto"/>
            <w:right w:val="none" w:sz="0" w:space="0" w:color="auto"/>
          </w:divBdr>
        </w:div>
        <w:div w:id="304512112">
          <w:marLeft w:val="640"/>
          <w:marRight w:val="0"/>
          <w:marTop w:val="0"/>
          <w:marBottom w:val="0"/>
          <w:divBdr>
            <w:top w:val="none" w:sz="0" w:space="0" w:color="auto"/>
            <w:left w:val="none" w:sz="0" w:space="0" w:color="auto"/>
            <w:bottom w:val="none" w:sz="0" w:space="0" w:color="auto"/>
            <w:right w:val="none" w:sz="0" w:space="0" w:color="auto"/>
          </w:divBdr>
        </w:div>
        <w:div w:id="304553443">
          <w:marLeft w:val="640"/>
          <w:marRight w:val="0"/>
          <w:marTop w:val="0"/>
          <w:marBottom w:val="0"/>
          <w:divBdr>
            <w:top w:val="none" w:sz="0" w:space="0" w:color="auto"/>
            <w:left w:val="none" w:sz="0" w:space="0" w:color="auto"/>
            <w:bottom w:val="none" w:sz="0" w:space="0" w:color="auto"/>
            <w:right w:val="none" w:sz="0" w:space="0" w:color="auto"/>
          </w:divBdr>
        </w:div>
        <w:div w:id="318852226">
          <w:marLeft w:val="640"/>
          <w:marRight w:val="0"/>
          <w:marTop w:val="0"/>
          <w:marBottom w:val="0"/>
          <w:divBdr>
            <w:top w:val="none" w:sz="0" w:space="0" w:color="auto"/>
            <w:left w:val="none" w:sz="0" w:space="0" w:color="auto"/>
            <w:bottom w:val="none" w:sz="0" w:space="0" w:color="auto"/>
            <w:right w:val="none" w:sz="0" w:space="0" w:color="auto"/>
          </w:divBdr>
        </w:div>
        <w:div w:id="340662016">
          <w:marLeft w:val="640"/>
          <w:marRight w:val="0"/>
          <w:marTop w:val="0"/>
          <w:marBottom w:val="0"/>
          <w:divBdr>
            <w:top w:val="none" w:sz="0" w:space="0" w:color="auto"/>
            <w:left w:val="none" w:sz="0" w:space="0" w:color="auto"/>
            <w:bottom w:val="none" w:sz="0" w:space="0" w:color="auto"/>
            <w:right w:val="none" w:sz="0" w:space="0" w:color="auto"/>
          </w:divBdr>
        </w:div>
        <w:div w:id="349454966">
          <w:marLeft w:val="640"/>
          <w:marRight w:val="0"/>
          <w:marTop w:val="0"/>
          <w:marBottom w:val="0"/>
          <w:divBdr>
            <w:top w:val="none" w:sz="0" w:space="0" w:color="auto"/>
            <w:left w:val="none" w:sz="0" w:space="0" w:color="auto"/>
            <w:bottom w:val="none" w:sz="0" w:space="0" w:color="auto"/>
            <w:right w:val="none" w:sz="0" w:space="0" w:color="auto"/>
          </w:divBdr>
        </w:div>
        <w:div w:id="368071941">
          <w:marLeft w:val="640"/>
          <w:marRight w:val="0"/>
          <w:marTop w:val="0"/>
          <w:marBottom w:val="0"/>
          <w:divBdr>
            <w:top w:val="none" w:sz="0" w:space="0" w:color="auto"/>
            <w:left w:val="none" w:sz="0" w:space="0" w:color="auto"/>
            <w:bottom w:val="none" w:sz="0" w:space="0" w:color="auto"/>
            <w:right w:val="none" w:sz="0" w:space="0" w:color="auto"/>
          </w:divBdr>
        </w:div>
        <w:div w:id="397941538">
          <w:marLeft w:val="640"/>
          <w:marRight w:val="0"/>
          <w:marTop w:val="0"/>
          <w:marBottom w:val="0"/>
          <w:divBdr>
            <w:top w:val="none" w:sz="0" w:space="0" w:color="auto"/>
            <w:left w:val="none" w:sz="0" w:space="0" w:color="auto"/>
            <w:bottom w:val="none" w:sz="0" w:space="0" w:color="auto"/>
            <w:right w:val="none" w:sz="0" w:space="0" w:color="auto"/>
          </w:divBdr>
        </w:div>
        <w:div w:id="421033203">
          <w:marLeft w:val="640"/>
          <w:marRight w:val="0"/>
          <w:marTop w:val="0"/>
          <w:marBottom w:val="0"/>
          <w:divBdr>
            <w:top w:val="none" w:sz="0" w:space="0" w:color="auto"/>
            <w:left w:val="none" w:sz="0" w:space="0" w:color="auto"/>
            <w:bottom w:val="none" w:sz="0" w:space="0" w:color="auto"/>
            <w:right w:val="none" w:sz="0" w:space="0" w:color="auto"/>
          </w:divBdr>
        </w:div>
        <w:div w:id="429475233">
          <w:marLeft w:val="640"/>
          <w:marRight w:val="0"/>
          <w:marTop w:val="0"/>
          <w:marBottom w:val="0"/>
          <w:divBdr>
            <w:top w:val="none" w:sz="0" w:space="0" w:color="auto"/>
            <w:left w:val="none" w:sz="0" w:space="0" w:color="auto"/>
            <w:bottom w:val="none" w:sz="0" w:space="0" w:color="auto"/>
            <w:right w:val="none" w:sz="0" w:space="0" w:color="auto"/>
          </w:divBdr>
        </w:div>
      </w:divsChild>
    </w:div>
    <w:div w:id="61828563">
      <w:bodyDiv w:val="1"/>
      <w:marLeft w:val="0"/>
      <w:marRight w:val="0"/>
      <w:marTop w:val="0"/>
      <w:marBottom w:val="0"/>
      <w:divBdr>
        <w:top w:val="none" w:sz="0" w:space="0" w:color="auto"/>
        <w:left w:val="none" w:sz="0" w:space="0" w:color="auto"/>
        <w:bottom w:val="none" w:sz="0" w:space="0" w:color="auto"/>
        <w:right w:val="none" w:sz="0" w:space="0" w:color="auto"/>
      </w:divBdr>
      <w:divsChild>
        <w:div w:id="6493077">
          <w:marLeft w:val="640"/>
          <w:marRight w:val="0"/>
          <w:marTop w:val="0"/>
          <w:marBottom w:val="0"/>
          <w:divBdr>
            <w:top w:val="none" w:sz="0" w:space="0" w:color="auto"/>
            <w:left w:val="none" w:sz="0" w:space="0" w:color="auto"/>
            <w:bottom w:val="none" w:sz="0" w:space="0" w:color="auto"/>
            <w:right w:val="none" w:sz="0" w:space="0" w:color="auto"/>
          </w:divBdr>
        </w:div>
        <w:div w:id="10691643">
          <w:marLeft w:val="640"/>
          <w:marRight w:val="0"/>
          <w:marTop w:val="0"/>
          <w:marBottom w:val="0"/>
          <w:divBdr>
            <w:top w:val="none" w:sz="0" w:space="0" w:color="auto"/>
            <w:left w:val="none" w:sz="0" w:space="0" w:color="auto"/>
            <w:bottom w:val="none" w:sz="0" w:space="0" w:color="auto"/>
            <w:right w:val="none" w:sz="0" w:space="0" w:color="auto"/>
          </w:divBdr>
        </w:div>
        <w:div w:id="37290942">
          <w:marLeft w:val="640"/>
          <w:marRight w:val="0"/>
          <w:marTop w:val="0"/>
          <w:marBottom w:val="0"/>
          <w:divBdr>
            <w:top w:val="none" w:sz="0" w:space="0" w:color="auto"/>
            <w:left w:val="none" w:sz="0" w:space="0" w:color="auto"/>
            <w:bottom w:val="none" w:sz="0" w:space="0" w:color="auto"/>
            <w:right w:val="none" w:sz="0" w:space="0" w:color="auto"/>
          </w:divBdr>
        </w:div>
        <w:div w:id="41101454">
          <w:marLeft w:val="640"/>
          <w:marRight w:val="0"/>
          <w:marTop w:val="0"/>
          <w:marBottom w:val="0"/>
          <w:divBdr>
            <w:top w:val="none" w:sz="0" w:space="0" w:color="auto"/>
            <w:left w:val="none" w:sz="0" w:space="0" w:color="auto"/>
            <w:bottom w:val="none" w:sz="0" w:space="0" w:color="auto"/>
            <w:right w:val="none" w:sz="0" w:space="0" w:color="auto"/>
          </w:divBdr>
        </w:div>
        <w:div w:id="62992032">
          <w:marLeft w:val="640"/>
          <w:marRight w:val="0"/>
          <w:marTop w:val="0"/>
          <w:marBottom w:val="0"/>
          <w:divBdr>
            <w:top w:val="none" w:sz="0" w:space="0" w:color="auto"/>
            <w:left w:val="none" w:sz="0" w:space="0" w:color="auto"/>
            <w:bottom w:val="none" w:sz="0" w:space="0" w:color="auto"/>
            <w:right w:val="none" w:sz="0" w:space="0" w:color="auto"/>
          </w:divBdr>
        </w:div>
        <w:div w:id="63332663">
          <w:marLeft w:val="640"/>
          <w:marRight w:val="0"/>
          <w:marTop w:val="0"/>
          <w:marBottom w:val="0"/>
          <w:divBdr>
            <w:top w:val="none" w:sz="0" w:space="0" w:color="auto"/>
            <w:left w:val="none" w:sz="0" w:space="0" w:color="auto"/>
            <w:bottom w:val="none" w:sz="0" w:space="0" w:color="auto"/>
            <w:right w:val="none" w:sz="0" w:space="0" w:color="auto"/>
          </w:divBdr>
        </w:div>
        <w:div w:id="69011296">
          <w:marLeft w:val="640"/>
          <w:marRight w:val="0"/>
          <w:marTop w:val="0"/>
          <w:marBottom w:val="0"/>
          <w:divBdr>
            <w:top w:val="none" w:sz="0" w:space="0" w:color="auto"/>
            <w:left w:val="none" w:sz="0" w:space="0" w:color="auto"/>
            <w:bottom w:val="none" w:sz="0" w:space="0" w:color="auto"/>
            <w:right w:val="none" w:sz="0" w:space="0" w:color="auto"/>
          </w:divBdr>
        </w:div>
        <w:div w:id="77605457">
          <w:marLeft w:val="640"/>
          <w:marRight w:val="0"/>
          <w:marTop w:val="0"/>
          <w:marBottom w:val="0"/>
          <w:divBdr>
            <w:top w:val="none" w:sz="0" w:space="0" w:color="auto"/>
            <w:left w:val="none" w:sz="0" w:space="0" w:color="auto"/>
            <w:bottom w:val="none" w:sz="0" w:space="0" w:color="auto"/>
            <w:right w:val="none" w:sz="0" w:space="0" w:color="auto"/>
          </w:divBdr>
        </w:div>
        <w:div w:id="98064846">
          <w:marLeft w:val="640"/>
          <w:marRight w:val="0"/>
          <w:marTop w:val="0"/>
          <w:marBottom w:val="0"/>
          <w:divBdr>
            <w:top w:val="none" w:sz="0" w:space="0" w:color="auto"/>
            <w:left w:val="none" w:sz="0" w:space="0" w:color="auto"/>
            <w:bottom w:val="none" w:sz="0" w:space="0" w:color="auto"/>
            <w:right w:val="none" w:sz="0" w:space="0" w:color="auto"/>
          </w:divBdr>
        </w:div>
        <w:div w:id="116334793">
          <w:marLeft w:val="640"/>
          <w:marRight w:val="0"/>
          <w:marTop w:val="0"/>
          <w:marBottom w:val="0"/>
          <w:divBdr>
            <w:top w:val="none" w:sz="0" w:space="0" w:color="auto"/>
            <w:left w:val="none" w:sz="0" w:space="0" w:color="auto"/>
            <w:bottom w:val="none" w:sz="0" w:space="0" w:color="auto"/>
            <w:right w:val="none" w:sz="0" w:space="0" w:color="auto"/>
          </w:divBdr>
        </w:div>
        <w:div w:id="126050823">
          <w:marLeft w:val="640"/>
          <w:marRight w:val="0"/>
          <w:marTop w:val="0"/>
          <w:marBottom w:val="0"/>
          <w:divBdr>
            <w:top w:val="none" w:sz="0" w:space="0" w:color="auto"/>
            <w:left w:val="none" w:sz="0" w:space="0" w:color="auto"/>
            <w:bottom w:val="none" w:sz="0" w:space="0" w:color="auto"/>
            <w:right w:val="none" w:sz="0" w:space="0" w:color="auto"/>
          </w:divBdr>
        </w:div>
        <w:div w:id="131757425">
          <w:marLeft w:val="640"/>
          <w:marRight w:val="0"/>
          <w:marTop w:val="0"/>
          <w:marBottom w:val="0"/>
          <w:divBdr>
            <w:top w:val="none" w:sz="0" w:space="0" w:color="auto"/>
            <w:left w:val="none" w:sz="0" w:space="0" w:color="auto"/>
            <w:bottom w:val="none" w:sz="0" w:space="0" w:color="auto"/>
            <w:right w:val="none" w:sz="0" w:space="0" w:color="auto"/>
          </w:divBdr>
        </w:div>
        <w:div w:id="141240340">
          <w:marLeft w:val="640"/>
          <w:marRight w:val="0"/>
          <w:marTop w:val="0"/>
          <w:marBottom w:val="0"/>
          <w:divBdr>
            <w:top w:val="none" w:sz="0" w:space="0" w:color="auto"/>
            <w:left w:val="none" w:sz="0" w:space="0" w:color="auto"/>
            <w:bottom w:val="none" w:sz="0" w:space="0" w:color="auto"/>
            <w:right w:val="none" w:sz="0" w:space="0" w:color="auto"/>
          </w:divBdr>
        </w:div>
        <w:div w:id="154883189">
          <w:marLeft w:val="640"/>
          <w:marRight w:val="0"/>
          <w:marTop w:val="0"/>
          <w:marBottom w:val="0"/>
          <w:divBdr>
            <w:top w:val="none" w:sz="0" w:space="0" w:color="auto"/>
            <w:left w:val="none" w:sz="0" w:space="0" w:color="auto"/>
            <w:bottom w:val="none" w:sz="0" w:space="0" w:color="auto"/>
            <w:right w:val="none" w:sz="0" w:space="0" w:color="auto"/>
          </w:divBdr>
        </w:div>
        <w:div w:id="158929051">
          <w:marLeft w:val="640"/>
          <w:marRight w:val="0"/>
          <w:marTop w:val="0"/>
          <w:marBottom w:val="0"/>
          <w:divBdr>
            <w:top w:val="none" w:sz="0" w:space="0" w:color="auto"/>
            <w:left w:val="none" w:sz="0" w:space="0" w:color="auto"/>
            <w:bottom w:val="none" w:sz="0" w:space="0" w:color="auto"/>
            <w:right w:val="none" w:sz="0" w:space="0" w:color="auto"/>
          </w:divBdr>
        </w:div>
        <w:div w:id="165021363">
          <w:marLeft w:val="640"/>
          <w:marRight w:val="0"/>
          <w:marTop w:val="0"/>
          <w:marBottom w:val="0"/>
          <w:divBdr>
            <w:top w:val="none" w:sz="0" w:space="0" w:color="auto"/>
            <w:left w:val="none" w:sz="0" w:space="0" w:color="auto"/>
            <w:bottom w:val="none" w:sz="0" w:space="0" w:color="auto"/>
            <w:right w:val="none" w:sz="0" w:space="0" w:color="auto"/>
          </w:divBdr>
        </w:div>
        <w:div w:id="177931493">
          <w:marLeft w:val="640"/>
          <w:marRight w:val="0"/>
          <w:marTop w:val="0"/>
          <w:marBottom w:val="0"/>
          <w:divBdr>
            <w:top w:val="none" w:sz="0" w:space="0" w:color="auto"/>
            <w:left w:val="none" w:sz="0" w:space="0" w:color="auto"/>
            <w:bottom w:val="none" w:sz="0" w:space="0" w:color="auto"/>
            <w:right w:val="none" w:sz="0" w:space="0" w:color="auto"/>
          </w:divBdr>
        </w:div>
        <w:div w:id="182524274">
          <w:marLeft w:val="640"/>
          <w:marRight w:val="0"/>
          <w:marTop w:val="0"/>
          <w:marBottom w:val="0"/>
          <w:divBdr>
            <w:top w:val="none" w:sz="0" w:space="0" w:color="auto"/>
            <w:left w:val="none" w:sz="0" w:space="0" w:color="auto"/>
            <w:bottom w:val="none" w:sz="0" w:space="0" w:color="auto"/>
            <w:right w:val="none" w:sz="0" w:space="0" w:color="auto"/>
          </w:divBdr>
        </w:div>
        <w:div w:id="192809699">
          <w:marLeft w:val="640"/>
          <w:marRight w:val="0"/>
          <w:marTop w:val="0"/>
          <w:marBottom w:val="0"/>
          <w:divBdr>
            <w:top w:val="none" w:sz="0" w:space="0" w:color="auto"/>
            <w:left w:val="none" w:sz="0" w:space="0" w:color="auto"/>
            <w:bottom w:val="none" w:sz="0" w:space="0" w:color="auto"/>
            <w:right w:val="none" w:sz="0" w:space="0" w:color="auto"/>
          </w:divBdr>
        </w:div>
        <w:div w:id="214313551">
          <w:marLeft w:val="640"/>
          <w:marRight w:val="0"/>
          <w:marTop w:val="0"/>
          <w:marBottom w:val="0"/>
          <w:divBdr>
            <w:top w:val="none" w:sz="0" w:space="0" w:color="auto"/>
            <w:left w:val="none" w:sz="0" w:space="0" w:color="auto"/>
            <w:bottom w:val="none" w:sz="0" w:space="0" w:color="auto"/>
            <w:right w:val="none" w:sz="0" w:space="0" w:color="auto"/>
          </w:divBdr>
        </w:div>
        <w:div w:id="234896292">
          <w:marLeft w:val="640"/>
          <w:marRight w:val="0"/>
          <w:marTop w:val="0"/>
          <w:marBottom w:val="0"/>
          <w:divBdr>
            <w:top w:val="none" w:sz="0" w:space="0" w:color="auto"/>
            <w:left w:val="none" w:sz="0" w:space="0" w:color="auto"/>
            <w:bottom w:val="none" w:sz="0" w:space="0" w:color="auto"/>
            <w:right w:val="none" w:sz="0" w:space="0" w:color="auto"/>
          </w:divBdr>
        </w:div>
        <w:div w:id="239413062">
          <w:marLeft w:val="640"/>
          <w:marRight w:val="0"/>
          <w:marTop w:val="0"/>
          <w:marBottom w:val="0"/>
          <w:divBdr>
            <w:top w:val="none" w:sz="0" w:space="0" w:color="auto"/>
            <w:left w:val="none" w:sz="0" w:space="0" w:color="auto"/>
            <w:bottom w:val="none" w:sz="0" w:space="0" w:color="auto"/>
            <w:right w:val="none" w:sz="0" w:space="0" w:color="auto"/>
          </w:divBdr>
        </w:div>
        <w:div w:id="242690457">
          <w:marLeft w:val="640"/>
          <w:marRight w:val="0"/>
          <w:marTop w:val="0"/>
          <w:marBottom w:val="0"/>
          <w:divBdr>
            <w:top w:val="none" w:sz="0" w:space="0" w:color="auto"/>
            <w:left w:val="none" w:sz="0" w:space="0" w:color="auto"/>
            <w:bottom w:val="none" w:sz="0" w:space="0" w:color="auto"/>
            <w:right w:val="none" w:sz="0" w:space="0" w:color="auto"/>
          </w:divBdr>
        </w:div>
        <w:div w:id="259917560">
          <w:marLeft w:val="640"/>
          <w:marRight w:val="0"/>
          <w:marTop w:val="0"/>
          <w:marBottom w:val="0"/>
          <w:divBdr>
            <w:top w:val="none" w:sz="0" w:space="0" w:color="auto"/>
            <w:left w:val="none" w:sz="0" w:space="0" w:color="auto"/>
            <w:bottom w:val="none" w:sz="0" w:space="0" w:color="auto"/>
            <w:right w:val="none" w:sz="0" w:space="0" w:color="auto"/>
          </w:divBdr>
        </w:div>
        <w:div w:id="261570486">
          <w:marLeft w:val="640"/>
          <w:marRight w:val="0"/>
          <w:marTop w:val="0"/>
          <w:marBottom w:val="0"/>
          <w:divBdr>
            <w:top w:val="none" w:sz="0" w:space="0" w:color="auto"/>
            <w:left w:val="none" w:sz="0" w:space="0" w:color="auto"/>
            <w:bottom w:val="none" w:sz="0" w:space="0" w:color="auto"/>
            <w:right w:val="none" w:sz="0" w:space="0" w:color="auto"/>
          </w:divBdr>
        </w:div>
        <w:div w:id="265355539">
          <w:marLeft w:val="640"/>
          <w:marRight w:val="0"/>
          <w:marTop w:val="0"/>
          <w:marBottom w:val="0"/>
          <w:divBdr>
            <w:top w:val="none" w:sz="0" w:space="0" w:color="auto"/>
            <w:left w:val="none" w:sz="0" w:space="0" w:color="auto"/>
            <w:bottom w:val="none" w:sz="0" w:space="0" w:color="auto"/>
            <w:right w:val="none" w:sz="0" w:space="0" w:color="auto"/>
          </w:divBdr>
        </w:div>
        <w:div w:id="276987209">
          <w:marLeft w:val="640"/>
          <w:marRight w:val="0"/>
          <w:marTop w:val="0"/>
          <w:marBottom w:val="0"/>
          <w:divBdr>
            <w:top w:val="none" w:sz="0" w:space="0" w:color="auto"/>
            <w:left w:val="none" w:sz="0" w:space="0" w:color="auto"/>
            <w:bottom w:val="none" w:sz="0" w:space="0" w:color="auto"/>
            <w:right w:val="none" w:sz="0" w:space="0" w:color="auto"/>
          </w:divBdr>
        </w:div>
        <w:div w:id="281348203">
          <w:marLeft w:val="640"/>
          <w:marRight w:val="0"/>
          <w:marTop w:val="0"/>
          <w:marBottom w:val="0"/>
          <w:divBdr>
            <w:top w:val="none" w:sz="0" w:space="0" w:color="auto"/>
            <w:left w:val="none" w:sz="0" w:space="0" w:color="auto"/>
            <w:bottom w:val="none" w:sz="0" w:space="0" w:color="auto"/>
            <w:right w:val="none" w:sz="0" w:space="0" w:color="auto"/>
          </w:divBdr>
        </w:div>
        <w:div w:id="281572269">
          <w:marLeft w:val="640"/>
          <w:marRight w:val="0"/>
          <w:marTop w:val="0"/>
          <w:marBottom w:val="0"/>
          <w:divBdr>
            <w:top w:val="none" w:sz="0" w:space="0" w:color="auto"/>
            <w:left w:val="none" w:sz="0" w:space="0" w:color="auto"/>
            <w:bottom w:val="none" w:sz="0" w:space="0" w:color="auto"/>
            <w:right w:val="none" w:sz="0" w:space="0" w:color="auto"/>
          </w:divBdr>
        </w:div>
        <w:div w:id="285550114">
          <w:marLeft w:val="640"/>
          <w:marRight w:val="0"/>
          <w:marTop w:val="0"/>
          <w:marBottom w:val="0"/>
          <w:divBdr>
            <w:top w:val="none" w:sz="0" w:space="0" w:color="auto"/>
            <w:left w:val="none" w:sz="0" w:space="0" w:color="auto"/>
            <w:bottom w:val="none" w:sz="0" w:space="0" w:color="auto"/>
            <w:right w:val="none" w:sz="0" w:space="0" w:color="auto"/>
          </w:divBdr>
        </w:div>
        <w:div w:id="290479378">
          <w:marLeft w:val="640"/>
          <w:marRight w:val="0"/>
          <w:marTop w:val="0"/>
          <w:marBottom w:val="0"/>
          <w:divBdr>
            <w:top w:val="none" w:sz="0" w:space="0" w:color="auto"/>
            <w:left w:val="none" w:sz="0" w:space="0" w:color="auto"/>
            <w:bottom w:val="none" w:sz="0" w:space="0" w:color="auto"/>
            <w:right w:val="none" w:sz="0" w:space="0" w:color="auto"/>
          </w:divBdr>
        </w:div>
        <w:div w:id="292683838">
          <w:marLeft w:val="640"/>
          <w:marRight w:val="0"/>
          <w:marTop w:val="0"/>
          <w:marBottom w:val="0"/>
          <w:divBdr>
            <w:top w:val="none" w:sz="0" w:space="0" w:color="auto"/>
            <w:left w:val="none" w:sz="0" w:space="0" w:color="auto"/>
            <w:bottom w:val="none" w:sz="0" w:space="0" w:color="auto"/>
            <w:right w:val="none" w:sz="0" w:space="0" w:color="auto"/>
          </w:divBdr>
        </w:div>
        <w:div w:id="306083875">
          <w:marLeft w:val="640"/>
          <w:marRight w:val="0"/>
          <w:marTop w:val="0"/>
          <w:marBottom w:val="0"/>
          <w:divBdr>
            <w:top w:val="none" w:sz="0" w:space="0" w:color="auto"/>
            <w:left w:val="none" w:sz="0" w:space="0" w:color="auto"/>
            <w:bottom w:val="none" w:sz="0" w:space="0" w:color="auto"/>
            <w:right w:val="none" w:sz="0" w:space="0" w:color="auto"/>
          </w:divBdr>
        </w:div>
        <w:div w:id="307175660">
          <w:marLeft w:val="640"/>
          <w:marRight w:val="0"/>
          <w:marTop w:val="0"/>
          <w:marBottom w:val="0"/>
          <w:divBdr>
            <w:top w:val="none" w:sz="0" w:space="0" w:color="auto"/>
            <w:left w:val="none" w:sz="0" w:space="0" w:color="auto"/>
            <w:bottom w:val="none" w:sz="0" w:space="0" w:color="auto"/>
            <w:right w:val="none" w:sz="0" w:space="0" w:color="auto"/>
          </w:divBdr>
        </w:div>
        <w:div w:id="311563624">
          <w:marLeft w:val="640"/>
          <w:marRight w:val="0"/>
          <w:marTop w:val="0"/>
          <w:marBottom w:val="0"/>
          <w:divBdr>
            <w:top w:val="none" w:sz="0" w:space="0" w:color="auto"/>
            <w:left w:val="none" w:sz="0" w:space="0" w:color="auto"/>
            <w:bottom w:val="none" w:sz="0" w:space="0" w:color="auto"/>
            <w:right w:val="none" w:sz="0" w:space="0" w:color="auto"/>
          </w:divBdr>
        </w:div>
        <w:div w:id="327559539">
          <w:marLeft w:val="640"/>
          <w:marRight w:val="0"/>
          <w:marTop w:val="0"/>
          <w:marBottom w:val="0"/>
          <w:divBdr>
            <w:top w:val="none" w:sz="0" w:space="0" w:color="auto"/>
            <w:left w:val="none" w:sz="0" w:space="0" w:color="auto"/>
            <w:bottom w:val="none" w:sz="0" w:space="0" w:color="auto"/>
            <w:right w:val="none" w:sz="0" w:space="0" w:color="auto"/>
          </w:divBdr>
        </w:div>
        <w:div w:id="329525250">
          <w:marLeft w:val="640"/>
          <w:marRight w:val="0"/>
          <w:marTop w:val="0"/>
          <w:marBottom w:val="0"/>
          <w:divBdr>
            <w:top w:val="none" w:sz="0" w:space="0" w:color="auto"/>
            <w:left w:val="none" w:sz="0" w:space="0" w:color="auto"/>
            <w:bottom w:val="none" w:sz="0" w:space="0" w:color="auto"/>
            <w:right w:val="none" w:sz="0" w:space="0" w:color="auto"/>
          </w:divBdr>
        </w:div>
        <w:div w:id="344863022">
          <w:marLeft w:val="640"/>
          <w:marRight w:val="0"/>
          <w:marTop w:val="0"/>
          <w:marBottom w:val="0"/>
          <w:divBdr>
            <w:top w:val="none" w:sz="0" w:space="0" w:color="auto"/>
            <w:left w:val="none" w:sz="0" w:space="0" w:color="auto"/>
            <w:bottom w:val="none" w:sz="0" w:space="0" w:color="auto"/>
            <w:right w:val="none" w:sz="0" w:space="0" w:color="auto"/>
          </w:divBdr>
        </w:div>
        <w:div w:id="348873460">
          <w:marLeft w:val="640"/>
          <w:marRight w:val="0"/>
          <w:marTop w:val="0"/>
          <w:marBottom w:val="0"/>
          <w:divBdr>
            <w:top w:val="none" w:sz="0" w:space="0" w:color="auto"/>
            <w:left w:val="none" w:sz="0" w:space="0" w:color="auto"/>
            <w:bottom w:val="none" w:sz="0" w:space="0" w:color="auto"/>
            <w:right w:val="none" w:sz="0" w:space="0" w:color="auto"/>
          </w:divBdr>
        </w:div>
        <w:div w:id="361593165">
          <w:marLeft w:val="640"/>
          <w:marRight w:val="0"/>
          <w:marTop w:val="0"/>
          <w:marBottom w:val="0"/>
          <w:divBdr>
            <w:top w:val="none" w:sz="0" w:space="0" w:color="auto"/>
            <w:left w:val="none" w:sz="0" w:space="0" w:color="auto"/>
            <w:bottom w:val="none" w:sz="0" w:space="0" w:color="auto"/>
            <w:right w:val="none" w:sz="0" w:space="0" w:color="auto"/>
          </w:divBdr>
        </w:div>
        <w:div w:id="387268593">
          <w:marLeft w:val="640"/>
          <w:marRight w:val="0"/>
          <w:marTop w:val="0"/>
          <w:marBottom w:val="0"/>
          <w:divBdr>
            <w:top w:val="none" w:sz="0" w:space="0" w:color="auto"/>
            <w:left w:val="none" w:sz="0" w:space="0" w:color="auto"/>
            <w:bottom w:val="none" w:sz="0" w:space="0" w:color="auto"/>
            <w:right w:val="none" w:sz="0" w:space="0" w:color="auto"/>
          </w:divBdr>
        </w:div>
        <w:div w:id="388722615">
          <w:marLeft w:val="640"/>
          <w:marRight w:val="0"/>
          <w:marTop w:val="0"/>
          <w:marBottom w:val="0"/>
          <w:divBdr>
            <w:top w:val="none" w:sz="0" w:space="0" w:color="auto"/>
            <w:left w:val="none" w:sz="0" w:space="0" w:color="auto"/>
            <w:bottom w:val="none" w:sz="0" w:space="0" w:color="auto"/>
            <w:right w:val="none" w:sz="0" w:space="0" w:color="auto"/>
          </w:divBdr>
        </w:div>
        <w:div w:id="394358430">
          <w:marLeft w:val="640"/>
          <w:marRight w:val="0"/>
          <w:marTop w:val="0"/>
          <w:marBottom w:val="0"/>
          <w:divBdr>
            <w:top w:val="none" w:sz="0" w:space="0" w:color="auto"/>
            <w:left w:val="none" w:sz="0" w:space="0" w:color="auto"/>
            <w:bottom w:val="none" w:sz="0" w:space="0" w:color="auto"/>
            <w:right w:val="none" w:sz="0" w:space="0" w:color="auto"/>
          </w:divBdr>
        </w:div>
        <w:div w:id="399981871">
          <w:marLeft w:val="640"/>
          <w:marRight w:val="0"/>
          <w:marTop w:val="0"/>
          <w:marBottom w:val="0"/>
          <w:divBdr>
            <w:top w:val="none" w:sz="0" w:space="0" w:color="auto"/>
            <w:left w:val="none" w:sz="0" w:space="0" w:color="auto"/>
            <w:bottom w:val="none" w:sz="0" w:space="0" w:color="auto"/>
            <w:right w:val="none" w:sz="0" w:space="0" w:color="auto"/>
          </w:divBdr>
        </w:div>
        <w:div w:id="406071708">
          <w:marLeft w:val="640"/>
          <w:marRight w:val="0"/>
          <w:marTop w:val="0"/>
          <w:marBottom w:val="0"/>
          <w:divBdr>
            <w:top w:val="none" w:sz="0" w:space="0" w:color="auto"/>
            <w:left w:val="none" w:sz="0" w:space="0" w:color="auto"/>
            <w:bottom w:val="none" w:sz="0" w:space="0" w:color="auto"/>
            <w:right w:val="none" w:sz="0" w:space="0" w:color="auto"/>
          </w:divBdr>
        </w:div>
        <w:div w:id="412627091">
          <w:marLeft w:val="640"/>
          <w:marRight w:val="0"/>
          <w:marTop w:val="0"/>
          <w:marBottom w:val="0"/>
          <w:divBdr>
            <w:top w:val="none" w:sz="0" w:space="0" w:color="auto"/>
            <w:left w:val="none" w:sz="0" w:space="0" w:color="auto"/>
            <w:bottom w:val="none" w:sz="0" w:space="0" w:color="auto"/>
            <w:right w:val="none" w:sz="0" w:space="0" w:color="auto"/>
          </w:divBdr>
        </w:div>
        <w:div w:id="416291570">
          <w:marLeft w:val="640"/>
          <w:marRight w:val="0"/>
          <w:marTop w:val="0"/>
          <w:marBottom w:val="0"/>
          <w:divBdr>
            <w:top w:val="none" w:sz="0" w:space="0" w:color="auto"/>
            <w:left w:val="none" w:sz="0" w:space="0" w:color="auto"/>
            <w:bottom w:val="none" w:sz="0" w:space="0" w:color="auto"/>
            <w:right w:val="none" w:sz="0" w:space="0" w:color="auto"/>
          </w:divBdr>
        </w:div>
        <w:div w:id="418790677">
          <w:marLeft w:val="640"/>
          <w:marRight w:val="0"/>
          <w:marTop w:val="0"/>
          <w:marBottom w:val="0"/>
          <w:divBdr>
            <w:top w:val="none" w:sz="0" w:space="0" w:color="auto"/>
            <w:left w:val="none" w:sz="0" w:space="0" w:color="auto"/>
            <w:bottom w:val="none" w:sz="0" w:space="0" w:color="auto"/>
            <w:right w:val="none" w:sz="0" w:space="0" w:color="auto"/>
          </w:divBdr>
        </w:div>
        <w:div w:id="431710552">
          <w:marLeft w:val="640"/>
          <w:marRight w:val="0"/>
          <w:marTop w:val="0"/>
          <w:marBottom w:val="0"/>
          <w:divBdr>
            <w:top w:val="none" w:sz="0" w:space="0" w:color="auto"/>
            <w:left w:val="none" w:sz="0" w:space="0" w:color="auto"/>
            <w:bottom w:val="none" w:sz="0" w:space="0" w:color="auto"/>
            <w:right w:val="none" w:sz="0" w:space="0" w:color="auto"/>
          </w:divBdr>
        </w:div>
      </w:divsChild>
    </w:div>
    <w:div w:id="62221131">
      <w:bodyDiv w:val="1"/>
      <w:marLeft w:val="0"/>
      <w:marRight w:val="0"/>
      <w:marTop w:val="0"/>
      <w:marBottom w:val="0"/>
      <w:divBdr>
        <w:top w:val="none" w:sz="0" w:space="0" w:color="auto"/>
        <w:left w:val="none" w:sz="0" w:space="0" w:color="auto"/>
        <w:bottom w:val="none" w:sz="0" w:space="0" w:color="auto"/>
        <w:right w:val="none" w:sz="0" w:space="0" w:color="auto"/>
      </w:divBdr>
    </w:div>
    <w:div w:id="63525748">
      <w:bodyDiv w:val="1"/>
      <w:marLeft w:val="0"/>
      <w:marRight w:val="0"/>
      <w:marTop w:val="0"/>
      <w:marBottom w:val="0"/>
      <w:divBdr>
        <w:top w:val="none" w:sz="0" w:space="0" w:color="auto"/>
        <w:left w:val="none" w:sz="0" w:space="0" w:color="auto"/>
        <w:bottom w:val="none" w:sz="0" w:space="0" w:color="auto"/>
        <w:right w:val="none" w:sz="0" w:space="0" w:color="auto"/>
      </w:divBdr>
    </w:div>
    <w:div w:id="63573341">
      <w:bodyDiv w:val="1"/>
      <w:marLeft w:val="0"/>
      <w:marRight w:val="0"/>
      <w:marTop w:val="0"/>
      <w:marBottom w:val="0"/>
      <w:divBdr>
        <w:top w:val="none" w:sz="0" w:space="0" w:color="auto"/>
        <w:left w:val="none" w:sz="0" w:space="0" w:color="auto"/>
        <w:bottom w:val="none" w:sz="0" w:space="0" w:color="auto"/>
        <w:right w:val="none" w:sz="0" w:space="0" w:color="auto"/>
      </w:divBdr>
    </w:div>
    <w:div w:id="64303567">
      <w:bodyDiv w:val="1"/>
      <w:marLeft w:val="0"/>
      <w:marRight w:val="0"/>
      <w:marTop w:val="0"/>
      <w:marBottom w:val="0"/>
      <w:divBdr>
        <w:top w:val="none" w:sz="0" w:space="0" w:color="auto"/>
        <w:left w:val="none" w:sz="0" w:space="0" w:color="auto"/>
        <w:bottom w:val="none" w:sz="0" w:space="0" w:color="auto"/>
        <w:right w:val="none" w:sz="0" w:space="0" w:color="auto"/>
      </w:divBdr>
    </w:div>
    <w:div w:id="66611288">
      <w:bodyDiv w:val="1"/>
      <w:marLeft w:val="0"/>
      <w:marRight w:val="0"/>
      <w:marTop w:val="0"/>
      <w:marBottom w:val="0"/>
      <w:divBdr>
        <w:top w:val="none" w:sz="0" w:space="0" w:color="auto"/>
        <w:left w:val="none" w:sz="0" w:space="0" w:color="auto"/>
        <w:bottom w:val="none" w:sz="0" w:space="0" w:color="auto"/>
        <w:right w:val="none" w:sz="0" w:space="0" w:color="auto"/>
      </w:divBdr>
      <w:divsChild>
        <w:div w:id="24868466">
          <w:marLeft w:val="0"/>
          <w:marRight w:val="0"/>
          <w:marTop w:val="0"/>
          <w:marBottom w:val="0"/>
          <w:divBdr>
            <w:top w:val="none" w:sz="0" w:space="0" w:color="auto"/>
            <w:left w:val="none" w:sz="0" w:space="0" w:color="auto"/>
            <w:bottom w:val="none" w:sz="0" w:space="0" w:color="auto"/>
            <w:right w:val="none" w:sz="0" w:space="0" w:color="auto"/>
          </w:divBdr>
        </w:div>
        <w:div w:id="42406183">
          <w:marLeft w:val="0"/>
          <w:marRight w:val="0"/>
          <w:marTop w:val="0"/>
          <w:marBottom w:val="0"/>
          <w:divBdr>
            <w:top w:val="none" w:sz="0" w:space="0" w:color="auto"/>
            <w:left w:val="none" w:sz="0" w:space="0" w:color="auto"/>
            <w:bottom w:val="none" w:sz="0" w:space="0" w:color="auto"/>
            <w:right w:val="none" w:sz="0" w:space="0" w:color="auto"/>
          </w:divBdr>
        </w:div>
        <w:div w:id="49427067">
          <w:marLeft w:val="0"/>
          <w:marRight w:val="0"/>
          <w:marTop w:val="0"/>
          <w:marBottom w:val="0"/>
          <w:divBdr>
            <w:top w:val="none" w:sz="0" w:space="0" w:color="auto"/>
            <w:left w:val="none" w:sz="0" w:space="0" w:color="auto"/>
            <w:bottom w:val="none" w:sz="0" w:space="0" w:color="auto"/>
            <w:right w:val="none" w:sz="0" w:space="0" w:color="auto"/>
          </w:divBdr>
        </w:div>
        <w:div w:id="122697702">
          <w:marLeft w:val="0"/>
          <w:marRight w:val="0"/>
          <w:marTop w:val="0"/>
          <w:marBottom w:val="0"/>
          <w:divBdr>
            <w:top w:val="none" w:sz="0" w:space="0" w:color="auto"/>
            <w:left w:val="none" w:sz="0" w:space="0" w:color="auto"/>
            <w:bottom w:val="none" w:sz="0" w:space="0" w:color="auto"/>
            <w:right w:val="none" w:sz="0" w:space="0" w:color="auto"/>
          </w:divBdr>
        </w:div>
        <w:div w:id="143088367">
          <w:marLeft w:val="0"/>
          <w:marRight w:val="0"/>
          <w:marTop w:val="0"/>
          <w:marBottom w:val="0"/>
          <w:divBdr>
            <w:top w:val="none" w:sz="0" w:space="0" w:color="auto"/>
            <w:left w:val="none" w:sz="0" w:space="0" w:color="auto"/>
            <w:bottom w:val="none" w:sz="0" w:space="0" w:color="auto"/>
            <w:right w:val="none" w:sz="0" w:space="0" w:color="auto"/>
          </w:divBdr>
        </w:div>
        <w:div w:id="164445066">
          <w:marLeft w:val="0"/>
          <w:marRight w:val="0"/>
          <w:marTop w:val="0"/>
          <w:marBottom w:val="0"/>
          <w:divBdr>
            <w:top w:val="none" w:sz="0" w:space="0" w:color="auto"/>
            <w:left w:val="none" w:sz="0" w:space="0" w:color="auto"/>
            <w:bottom w:val="none" w:sz="0" w:space="0" w:color="auto"/>
            <w:right w:val="none" w:sz="0" w:space="0" w:color="auto"/>
          </w:divBdr>
        </w:div>
        <w:div w:id="207422298">
          <w:marLeft w:val="0"/>
          <w:marRight w:val="0"/>
          <w:marTop w:val="0"/>
          <w:marBottom w:val="0"/>
          <w:divBdr>
            <w:top w:val="none" w:sz="0" w:space="0" w:color="auto"/>
            <w:left w:val="none" w:sz="0" w:space="0" w:color="auto"/>
            <w:bottom w:val="none" w:sz="0" w:space="0" w:color="auto"/>
            <w:right w:val="none" w:sz="0" w:space="0" w:color="auto"/>
          </w:divBdr>
        </w:div>
        <w:div w:id="216475947">
          <w:marLeft w:val="0"/>
          <w:marRight w:val="0"/>
          <w:marTop w:val="0"/>
          <w:marBottom w:val="0"/>
          <w:divBdr>
            <w:top w:val="none" w:sz="0" w:space="0" w:color="auto"/>
            <w:left w:val="none" w:sz="0" w:space="0" w:color="auto"/>
            <w:bottom w:val="none" w:sz="0" w:space="0" w:color="auto"/>
            <w:right w:val="none" w:sz="0" w:space="0" w:color="auto"/>
          </w:divBdr>
        </w:div>
        <w:div w:id="236016928">
          <w:marLeft w:val="0"/>
          <w:marRight w:val="0"/>
          <w:marTop w:val="0"/>
          <w:marBottom w:val="0"/>
          <w:divBdr>
            <w:top w:val="none" w:sz="0" w:space="0" w:color="auto"/>
            <w:left w:val="none" w:sz="0" w:space="0" w:color="auto"/>
            <w:bottom w:val="none" w:sz="0" w:space="0" w:color="auto"/>
            <w:right w:val="none" w:sz="0" w:space="0" w:color="auto"/>
          </w:divBdr>
        </w:div>
        <w:div w:id="238102592">
          <w:marLeft w:val="0"/>
          <w:marRight w:val="0"/>
          <w:marTop w:val="0"/>
          <w:marBottom w:val="0"/>
          <w:divBdr>
            <w:top w:val="none" w:sz="0" w:space="0" w:color="auto"/>
            <w:left w:val="none" w:sz="0" w:space="0" w:color="auto"/>
            <w:bottom w:val="none" w:sz="0" w:space="0" w:color="auto"/>
            <w:right w:val="none" w:sz="0" w:space="0" w:color="auto"/>
          </w:divBdr>
        </w:div>
        <w:div w:id="357319074">
          <w:marLeft w:val="0"/>
          <w:marRight w:val="0"/>
          <w:marTop w:val="0"/>
          <w:marBottom w:val="0"/>
          <w:divBdr>
            <w:top w:val="none" w:sz="0" w:space="0" w:color="auto"/>
            <w:left w:val="none" w:sz="0" w:space="0" w:color="auto"/>
            <w:bottom w:val="none" w:sz="0" w:space="0" w:color="auto"/>
            <w:right w:val="none" w:sz="0" w:space="0" w:color="auto"/>
          </w:divBdr>
        </w:div>
        <w:div w:id="359822035">
          <w:marLeft w:val="0"/>
          <w:marRight w:val="0"/>
          <w:marTop w:val="0"/>
          <w:marBottom w:val="0"/>
          <w:divBdr>
            <w:top w:val="none" w:sz="0" w:space="0" w:color="auto"/>
            <w:left w:val="none" w:sz="0" w:space="0" w:color="auto"/>
            <w:bottom w:val="none" w:sz="0" w:space="0" w:color="auto"/>
            <w:right w:val="none" w:sz="0" w:space="0" w:color="auto"/>
          </w:divBdr>
        </w:div>
        <w:div w:id="377898274">
          <w:marLeft w:val="0"/>
          <w:marRight w:val="0"/>
          <w:marTop w:val="0"/>
          <w:marBottom w:val="0"/>
          <w:divBdr>
            <w:top w:val="none" w:sz="0" w:space="0" w:color="auto"/>
            <w:left w:val="none" w:sz="0" w:space="0" w:color="auto"/>
            <w:bottom w:val="none" w:sz="0" w:space="0" w:color="auto"/>
            <w:right w:val="none" w:sz="0" w:space="0" w:color="auto"/>
          </w:divBdr>
        </w:div>
        <w:div w:id="399522761">
          <w:marLeft w:val="0"/>
          <w:marRight w:val="0"/>
          <w:marTop w:val="0"/>
          <w:marBottom w:val="0"/>
          <w:divBdr>
            <w:top w:val="none" w:sz="0" w:space="0" w:color="auto"/>
            <w:left w:val="none" w:sz="0" w:space="0" w:color="auto"/>
            <w:bottom w:val="none" w:sz="0" w:space="0" w:color="auto"/>
            <w:right w:val="none" w:sz="0" w:space="0" w:color="auto"/>
          </w:divBdr>
        </w:div>
      </w:divsChild>
    </w:div>
    <w:div w:id="66877298">
      <w:bodyDiv w:val="1"/>
      <w:marLeft w:val="0"/>
      <w:marRight w:val="0"/>
      <w:marTop w:val="0"/>
      <w:marBottom w:val="0"/>
      <w:divBdr>
        <w:top w:val="none" w:sz="0" w:space="0" w:color="auto"/>
        <w:left w:val="none" w:sz="0" w:space="0" w:color="auto"/>
        <w:bottom w:val="none" w:sz="0" w:space="0" w:color="auto"/>
        <w:right w:val="none" w:sz="0" w:space="0" w:color="auto"/>
      </w:divBdr>
      <w:divsChild>
        <w:div w:id="11886641">
          <w:marLeft w:val="640"/>
          <w:marRight w:val="0"/>
          <w:marTop w:val="0"/>
          <w:marBottom w:val="0"/>
          <w:divBdr>
            <w:top w:val="none" w:sz="0" w:space="0" w:color="auto"/>
            <w:left w:val="none" w:sz="0" w:space="0" w:color="auto"/>
            <w:bottom w:val="none" w:sz="0" w:space="0" w:color="auto"/>
            <w:right w:val="none" w:sz="0" w:space="0" w:color="auto"/>
          </w:divBdr>
        </w:div>
        <w:div w:id="25444900">
          <w:marLeft w:val="640"/>
          <w:marRight w:val="0"/>
          <w:marTop w:val="0"/>
          <w:marBottom w:val="0"/>
          <w:divBdr>
            <w:top w:val="none" w:sz="0" w:space="0" w:color="auto"/>
            <w:left w:val="none" w:sz="0" w:space="0" w:color="auto"/>
            <w:bottom w:val="none" w:sz="0" w:space="0" w:color="auto"/>
            <w:right w:val="none" w:sz="0" w:space="0" w:color="auto"/>
          </w:divBdr>
        </w:div>
        <w:div w:id="31350079">
          <w:marLeft w:val="640"/>
          <w:marRight w:val="0"/>
          <w:marTop w:val="0"/>
          <w:marBottom w:val="0"/>
          <w:divBdr>
            <w:top w:val="none" w:sz="0" w:space="0" w:color="auto"/>
            <w:left w:val="none" w:sz="0" w:space="0" w:color="auto"/>
            <w:bottom w:val="none" w:sz="0" w:space="0" w:color="auto"/>
            <w:right w:val="none" w:sz="0" w:space="0" w:color="auto"/>
          </w:divBdr>
        </w:div>
        <w:div w:id="58334633">
          <w:marLeft w:val="640"/>
          <w:marRight w:val="0"/>
          <w:marTop w:val="0"/>
          <w:marBottom w:val="0"/>
          <w:divBdr>
            <w:top w:val="none" w:sz="0" w:space="0" w:color="auto"/>
            <w:left w:val="none" w:sz="0" w:space="0" w:color="auto"/>
            <w:bottom w:val="none" w:sz="0" w:space="0" w:color="auto"/>
            <w:right w:val="none" w:sz="0" w:space="0" w:color="auto"/>
          </w:divBdr>
        </w:div>
        <w:div w:id="58604178">
          <w:marLeft w:val="640"/>
          <w:marRight w:val="0"/>
          <w:marTop w:val="0"/>
          <w:marBottom w:val="0"/>
          <w:divBdr>
            <w:top w:val="none" w:sz="0" w:space="0" w:color="auto"/>
            <w:left w:val="none" w:sz="0" w:space="0" w:color="auto"/>
            <w:bottom w:val="none" w:sz="0" w:space="0" w:color="auto"/>
            <w:right w:val="none" w:sz="0" w:space="0" w:color="auto"/>
          </w:divBdr>
        </w:div>
        <w:div w:id="65030728">
          <w:marLeft w:val="640"/>
          <w:marRight w:val="0"/>
          <w:marTop w:val="0"/>
          <w:marBottom w:val="0"/>
          <w:divBdr>
            <w:top w:val="none" w:sz="0" w:space="0" w:color="auto"/>
            <w:left w:val="none" w:sz="0" w:space="0" w:color="auto"/>
            <w:bottom w:val="none" w:sz="0" w:space="0" w:color="auto"/>
            <w:right w:val="none" w:sz="0" w:space="0" w:color="auto"/>
          </w:divBdr>
        </w:div>
        <w:div w:id="80875527">
          <w:marLeft w:val="640"/>
          <w:marRight w:val="0"/>
          <w:marTop w:val="0"/>
          <w:marBottom w:val="0"/>
          <w:divBdr>
            <w:top w:val="none" w:sz="0" w:space="0" w:color="auto"/>
            <w:left w:val="none" w:sz="0" w:space="0" w:color="auto"/>
            <w:bottom w:val="none" w:sz="0" w:space="0" w:color="auto"/>
            <w:right w:val="none" w:sz="0" w:space="0" w:color="auto"/>
          </w:divBdr>
        </w:div>
        <w:div w:id="86997387">
          <w:marLeft w:val="640"/>
          <w:marRight w:val="0"/>
          <w:marTop w:val="0"/>
          <w:marBottom w:val="0"/>
          <w:divBdr>
            <w:top w:val="none" w:sz="0" w:space="0" w:color="auto"/>
            <w:left w:val="none" w:sz="0" w:space="0" w:color="auto"/>
            <w:bottom w:val="none" w:sz="0" w:space="0" w:color="auto"/>
            <w:right w:val="none" w:sz="0" w:space="0" w:color="auto"/>
          </w:divBdr>
        </w:div>
        <w:div w:id="117726446">
          <w:marLeft w:val="640"/>
          <w:marRight w:val="0"/>
          <w:marTop w:val="0"/>
          <w:marBottom w:val="0"/>
          <w:divBdr>
            <w:top w:val="none" w:sz="0" w:space="0" w:color="auto"/>
            <w:left w:val="none" w:sz="0" w:space="0" w:color="auto"/>
            <w:bottom w:val="none" w:sz="0" w:space="0" w:color="auto"/>
            <w:right w:val="none" w:sz="0" w:space="0" w:color="auto"/>
          </w:divBdr>
        </w:div>
        <w:div w:id="143664241">
          <w:marLeft w:val="640"/>
          <w:marRight w:val="0"/>
          <w:marTop w:val="0"/>
          <w:marBottom w:val="0"/>
          <w:divBdr>
            <w:top w:val="none" w:sz="0" w:space="0" w:color="auto"/>
            <w:left w:val="none" w:sz="0" w:space="0" w:color="auto"/>
            <w:bottom w:val="none" w:sz="0" w:space="0" w:color="auto"/>
            <w:right w:val="none" w:sz="0" w:space="0" w:color="auto"/>
          </w:divBdr>
        </w:div>
        <w:div w:id="148061818">
          <w:marLeft w:val="640"/>
          <w:marRight w:val="0"/>
          <w:marTop w:val="0"/>
          <w:marBottom w:val="0"/>
          <w:divBdr>
            <w:top w:val="none" w:sz="0" w:space="0" w:color="auto"/>
            <w:left w:val="none" w:sz="0" w:space="0" w:color="auto"/>
            <w:bottom w:val="none" w:sz="0" w:space="0" w:color="auto"/>
            <w:right w:val="none" w:sz="0" w:space="0" w:color="auto"/>
          </w:divBdr>
        </w:div>
        <w:div w:id="171654621">
          <w:marLeft w:val="640"/>
          <w:marRight w:val="0"/>
          <w:marTop w:val="0"/>
          <w:marBottom w:val="0"/>
          <w:divBdr>
            <w:top w:val="none" w:sz="0" w:space="0" w:color="auto"/>
            <w:left w:val="none" w:sz="0" w:space="0" w:color="auto"/>
            <w:bottom w:val="none" w:sz="0" w:space="0" w:color="auto"/>
            <w:right w:val="none" w:sz="0" w:space="0" w:color="auto"/>
          </w:divBdr>
        </w:div>
        <w:div w:id="202057913">
          <w:marLeft w:val="640"/>
          <w:marRight w:val="0"/>
          <w:marTop w:val="0"/>
          <w:marBottom w:val="0"/>
          <w:divBdr>
            <w:top w:val="none" w:sz="0" w:space="0" w:color="auto"/>
            <w:left w:val="none" w:sz="0" w:space="0" w:color="auto"/>
            <w:bottom w:val="none" w:sz="0" w:space="0" w:color="auto"/>
            <w:right w:val="none" w:sz="0" w:space="0" w:color="auto"/>
          </w:divBdr>
        </w:div>
        <w:div w:id="234439355">
          <w:marLeft w:val="640"/>
          <w:marRight w:val="0"/>
          <w:marTop w:val="0"/>
          <w:marBottom w:val="0"/>
          <w:divBdr>
            <w:top w:val="none" w:sz="0" w:space="0" w:color="auto"/>
            <w:left w:val="none" w:sz="0" w:space="0" w:color="auto"/>
            <w:bottom w:val="none" w:sz="0" w:space="0" w:color="auto"/>
            <w:right w:val="none" w:sz="0" w:space="0" w:color="auto"/>
          </w:divBdr>
        </w:div>
        <w:div w:id="237836070">
          <w:marLeft w:val="640"/>
          <w:marRight w:val="0"/>
          <w:marTop w:val="0"/>
          <w:marBottom w:val="0"/>
          <w:divBdr>
            <w:top w:val="none" w:sz="0" w:space="0" w:color="auto"/>
            <w:left w:val="none" w:sz="0" w:space="0" w:color="auto"/>
            <w:bottom w:val="none" w:sz="0" w:space="0" w:color="auto"/>
            <w:right w:val="none" w:sz="0" w:space="0" w:color="auto"/>
          </w:divBdr>
        </w:div>
        <w:div w:id="240336232">
          <w:marLeft w:val="640"/>
          <w:marRight w:val="0"/>
          <w:marTop w:val="0"/>
          <w:marBottom w:val="0"/>
          <w:divBdr>
            <w:top w:val="none" w:sz="0" w:space="0" w:color="auto"/>
            <w:left w:val="none" w:sz="0" w:space="0" w:color="auto"/>
            <w:bottom w:val="none" w:sz="0" w:space="0" w:color="auto"/>
            <w:right w:val="none" w:sz="0" w:space="0" w:color="auto"/>
          </w:divBdr>
        </w:div>
        <w:div w:id="244613002">
          <w:marLeft w:val="640"/>
          <w:marRight w:val="0"/>
          <w:marTop w:val="0"/>
          <w:marBottom w:val="0"/>
          <w:divBdr>
            <w:top w:val="none" w:sz="0" w:space="0" w:color="auto"/>
            <w:left w:val="none" w:sz="0" w:space="0" w:color="auto"/>
            <w:bottom w:val="none" w:sz="0" w:space="0" w:color="auto"/>
            <w:right w:val="none" w:sz="0" w:space="0" w:color="auto"/>
          </w:divBdr>
        </w:div>
        <w:div w:id="279262589">
          <w:marLeft w:val="640"/>
          <w:marRight w:val="0"/>
          <w:marTop w:val="0"/>
          <w:marBottom w:val="0"/>
          <w:divBdr>
            <w:top w:val="none" w:sz="0" w:space="0" w:color="auto"/>
            <w:left w:val="none" w:sz="0" w:space="0" w:color="auto"/>
            <w:bottom w:val="none" w:sz="0" w:space="0" w:color="auto"/>
            <w:right w:val="none" w:sz="0" w:space="0" w:color="auto"/>
          </w:divBdr>
        </w:div>
        <w:div w:id="284696860">
          <w:marLeft w:val="640"/>
          <w:marRight w:val="0"/>
          <w:marTop w:val="0"/>
          <w:marBottom w:val="0"/>
          <w:divBdr>
            <w:top w:val="none" w:sz="0" w:space="0" w:color="auto"/>
            <w:left w:val="none" w:sz="0" w:space="0" w:color="auto"/>
            <w:bottom w:val="none" w:sz="0" w:space="0" w:color="auto"/>
            <w:right w:val="none" w:sz="0" w:space="0" w:color="auto"/>
          </w:divBdr>
        </w:div>
        <w:div w:id="322975776">
          <w:marLeft w:val="640"/>
          <w:marRight w:val="0"/>
          <w:marTop w:val="0"/>
          <w:marBottom w:val="0"/>
          <w:divBdr>
            <w:top w:val="none" w:sz="0" w:space="0" w:color="auto"/>
            <w:left w:val="none" w:sz="0" w:space="0" w:color="auto"/>
            <w:bottom w:val="none" w:sz="0" w:space="0" w:color="auto"/>
            <w:right w:val="none" w:sz="0" w:space="0" w:color="auto"/>
          </w:divBdr>
        </w:div>
        <w:div w:id="324364067">
          <w:marLeft w:val="640"/>
          <w:marRight w:val="0"/>
          <w:marTop w:val="0"/>
          <w:marBottom w:val="0"/>
          <w:divBdr>
            <w:top w:val="none" w:sz="0" w:space="0" w:color="auto"/>
            <w:left w:val="none" w:sz="0" w:space="0" w:color="auto"/>
            <w:bottom w:val="none" w:sz="0" w:space="0" w:color="auto"/>
            <w:right w:val="none" w:sz="0" w:space="0" w:color="auto"/>
          </w:divBdr>
        </w:div>
        <w:div w:id="334965977">
          <w:marLeft w:val="640"/>
          <w:marRight w:val="0"/>
          <w:marTop w:val="0"/>
          <w:marBottom w:val="0"/>
          <w:divBdr>
            <w:top w:val="none" w:sz="0" w:space="0" w:color="auto"/>
            <w:left w:val="none" w:sz="0" w:space="0" w:color="auto"/>
            <w:bottom w:val="none" w:sz="0" w:space="0" w:color="auto"/>
            <w:right w:val="none" w:sz="0" w:space="0" w:color="auto"/>
          </w:divBdr>
        </w:div>
        <w:div w:id="338509625">
          <w:marLeft w:val="640"/>
          <w:marRight w:val="0"/>
          <w:marTop w:val="0"/>
          <w:marBottom w:val="0"/>
          <w:divBdr>
            <w:top w:val="none" w:sz="0" w:space="0" w:color="auto"/>
            <w:left w:val="none" w:sz="0" w:space="0" w:color="auto"/>
            <w:bottom w:val="none" w:sz="0" w:space="0" w:color="auto"/>
            <w:right w:val="none" w:sz="0" w:space="0" w:color="auto"/>
          </w:divBdr>
        </w:div>
        <w:div w:id="375159815">
          <w:marLeft w:val="640"/>
          <w:marRight w:val="0"/>
          <w:marTop w:val="0"/>
          <w:marBottom w:val="0"/>
          <w:divBdr>
            <w:top w:val="none" w:sz="0" w:space="0" w:color="auto"/>
            <w:left w:val="none" w:sz="0" w:space="0" w:color="auto"/>
            <w:bottom w:val="none" w:sz="0" w:space="0" w:color="auto"/>
            <w:right w:val="none" w:sz="0" w:space="0" w:color="auto"/>
          </w:divBdr>
        </w:div>
        <w:div w:id="383453581">
          <w:marLeft w:val="640"/>
          <w:marRight w:val="0"/>
          <w:marTop w:val="0"/>
          <w:marBottom w:val="0"/>
          <w:divBdr>
            <w:top w:val="none" w:sz="0" w:space="0" w:color="auto"/>
            <w:left w:val="none" w:sz="0" w:space="0" w:color="auto"/>
            <w:bottom w:val="none" w:sz="0" w:space="0" w:color="auto"/>
            <w:right w:val="none" w:sz="0" w:space="0" w:color="auto"/>
          </w:divBdr>
        </w:div>
        <w:div w:id="384722018">
          <w:marLeft w:val="640"/>
          <w:marRight w:val="0"/>
          <w:marTop w:val="0"/>
          <w:marBottom w:val="0"/>
          <w:divBdr>
            <w:top w:val="none" w:sz="0" w:space="0" w:color="auto"/>
            <w:left w:val="none" w:sz="0" w:space="0" w:color="auto"/>
            <w:bottom w:val="none" w:sz="0" w:space="0" w:color="auto"/>
            <w:right w:val="none" w:sz="0" w:space="0" w:color="auto"/>
          </w:divBdr>
        </w:div>
        <w:div w:id="406876775">
          <w:marLeft w:val="640"/>
          <w:marRight w:val="0"/>
          <w:marTop w:val="0"/>
          <w:marBottom w:val="0"/>
          <w:divBdr>
            <w:top w:val="none" w:sz="0" w:space="0" w:color="auto"/>
            <w:left w:val="none" w:sz="0" w:space="0" w:color="auto"/>
            <w:bottom w:val="none" w:sz="0" w:space="0" w:color="auto"/>
            <w:right w:val="none" w:sz="0" w:space="0" w:color="auto"/>
          </w:divBdr>
        </w:div>
        <w:div w:id="408309763">
          <w:marLeft w:val="640"/>
          <w:marRight w:val="0"/>
          <w:marTop w:val="0"/>
          <w:marBottom w:val="0"/>
          <w:divBdr>
            <w:top w:val="none" w:sz="0" w:space="0" w:color="auto"/>
            <w:left w:val="none" w:sz="0" w:space="0" w:color="auto"/>
            <w:bottom w:val="none" w:sz="0" w:space="0" w:color="auto"/>
            <w:right w:val="none" w:sz="0" w:space="0" w:color="auto"/>
          </w:divBdr>
        </w:div>
        <w:div w:id="410930831">
          <w:marLeft w:val="640"/>
          <w:marRight w:val="0"/>
          <w:marTop w:val="0"/>
          <w:marBottom w:val="0"/>
          <w:divBdr>
            <w:top w:val="none" w:sz="0" w:space="0" w:color="auto"/>
            <w:left w:val="none" w:sz="0" w:space="0" w:color="auto"/>
            <w:bottom w:val="none" w:sz="0" w:space="0" w:color="auto"/>
            <w:right w:val="none" w:sz="0" w:space="0" w:color="auto"/>
          </w:divBdr>
        </w:div>
        <w:div w:id="430853941">
          <w:marLeft w:val="640"/>
          <w:marRight w:val="0"/>
          <w:marTop w:val="0"/>
          <w:marBottom w:val="0"/>
          <w:divBdr>
            <w:top w:val="none" w:sz="0" w:space="0" w:color="auto"/>
            <w:left w:val="none" w:sz="0" w:space="0" w:color="auto"/>
            <w:bottom w:val="none" w:sz="0" w:space="0" w:color="auto"/>
            <w:right w:val="none" w:sz="0" w:space="0" w:color="auto"/>
          </w:divBdr>
        </w:div>
      </w:divsChild>
    </w:div>
    <w:div w:id="67653496">
      <w:bodyDiv w:val="1"/>
      <w:marLeft w:val="0"/>
      <w:marRight w:val="0"/>
      <w:marTop w:val="0"/>
      <w:marBottom w:val="0"/>
      <w:divBdr>
        <w:top w:val="none" w:sz="0" w:space="0" w:color="auto"/>
        <w:left w:val="none" w:sz="0" w:space="0" w:color="auto"/>
        <w:bottom w:val="none" w:sz="0" w:space="0" w:color="auto"/>
        <w:right w:val="none" w:sz="0" w:space="0" w:color="auto"/>
      </w:divBdr>
    </w:div>
    <w:div w:id="67844492">
      <w:bodyDiv w:val="1"/>
      <w:marLeft w:val="0"/>
      <w:marRight w:val="0"/>
      <w:marTop w:val="0"/>
      <w:marBottom w:val="0"/>
      <w:divBdr>
        <w:top w:val="none" w:sz="0" w:space="0" w:color="auto"/>
        <w:left w:val="none" w:sz="0" w:space="0" w:color="auto"/>
        <w:bottom w:val="none" w:sz="0" w:space="0" w:color="auto"/>
        <w:right w:val="none" w:sz="0" w:space="0" w:color="auto"/>
      </w:divBdr>
    </w:div>
    <w:div w:id="68039592">
      <w:bodyDiv w:val="1"/>
      <w:marLeft w:val="0"/>
      <w:marRight w:val="0"/>
      <w:marTop w:val="0"/>
      <w:marBottom w:val="0"/>
      <w:divBdr>
        <w:top w:val="none" w:sz="0" w:space="0" w:color="auto"/>
        <w:left w:val="none" w:sz="0" w:space="0" w:color="auto"/>
        <w:bottom w:val="none" w:sz="0" w:space="0" w:color="auto"/>
        <w:right w:val="none" w:sz="0" w:space="0" w:color="auto"/>
      </w:divBdr>
    </w:div>
    <w:div w:id="68236359">
      <w:bodyDiv w:val="1"/>
      <w:marLeft w:val="0"/>
      <w:marRight w:val="0"/>
      <w:marTop w:val="0"/>
      <w:marBottom w:val="0"/>
      <w:divBdr>
        <w:top w:val="none" w:sz="0" w:space="0" w:color="auto"/>
        <w:left w:val="none" w:sz="0" w:space="0" w:color="auto"/>
        <w:bottom w:val="none" w:sz="0" w:space="0" w:color="auto"/>
        <w:right w:val="none" w:sz="0" w:space="0" w:color="auto"/>
      </w:divBdr>
    </w:div>
    <w:div w:id="68887744">
      <w:bodyDiv w:val="1"/>
      <w:marLeft w:val="0"/>
      <w:marRight w:val="0"/>
      <w:marTop w:val="0"/>
      <w:marBottom w:val="0"/>
      <w:divBdr>
        <w:top w:val="none" w:sz="0" w:space="0" w:color="auto"/>
        <w:left w:val="none" w:sz="0" w:space="0" w:color="auto"/>
        <w:bottom w:val="none" w:sz="0" w:space="0" w:color="auto"/>
        <w:right w:val="none" w:sz="0" w:space="0" w:color="auto"/>
      </w:divBdr>
      <w:divsChild>
        <w:div w:id="1208668">
          <w:marLeft w:val="640"/>
          <w:marRight w:val="0"/>
          <w:marTop w:val="0"/>
          <w:marBottom w:val="0"/>
          <w:divBdr>
            <w:top w:val="none" w:sz="0" w:space="0" w:color="auto"/>
            <w:left w:val="none" w:sz="0" w:space="0" w:color="auto"/>
            <w:bottom w:val="none" w:sz="0" w:space="0" w:color="auto"/>
            <w:right w:val="none" w:sz="0" w:space="0" w:color="auto"/>
          </w:divBdr>
        </w:div>
        <w:div w:id="3822109">
          <w:marLeft w:val="640"/>
          <w:marRight w:val="0"/>
          <w:marTop w:val="0"/>
          <w:marBottom w:val="0"/>
          <w:divBdr>
            <w:top w:val="none" w:sz="0" w:space="0" w:color="auto"/>
            <w:left w:val="none" w:sz="0" w:space="0" w:color="auto"/>
            <w:bottom w:val="none" w:sz="0" w:space="0" w:color="auto"/>
            <w:right w:val="none" w:sz="0" w:space="0" w:color="auto"/>
          </w:divBdr>
        </w:div>
        <w:div w:id="25254809">
          <w:marLeft w:val="640"/>
          <w:marRight w:val="0"/>
          <w:marTop w:val="0"/>
          <w:marBottom w:val="0"/>
          <w:divBdr>
            <w:top w:val="none" w:sz="0" w:space="0" w:color="auto"/>
            <w:left w:val="none" w:sz="0" w:space="0" w:color="auto"/>
            <w:bottom w:val="none" w:sz="0" w:space="0" w:color="auto"/>
            <w:right w:val="none" w:sz="0" w:space="0" w:color="auto"/>
          </w:divBdr>
        </w:div>
        <w:div w:id="25255494">
          <w:marLeft w:val="640"/>
          <w:marRight w:val="0"/>
          <w:marTop w:val="0"/>
          <w:marBottom w:val="0"/>
          <w:divBdr>
            <w:top w:val="none" w:sz="0" w:space="0" w:color="auto"/>
            <w:left w:val="none" w:sz="0" w:space="0" w:color="auto"/>
            <w:bottom w:val="none" w:sz="0" w:space="0" w:color="auto"/>
            <w:right w:val="none" w:sz="0" w:space="0" w:color="auto"/>
          </w:divBdr>
        </w:div>
        <w:div w:id="29305349">
          <w:marLeft w:val="640"/>
          <w:marRight w:val="0"/>
          <w:marTop w:val="0"/>
          <w:marBottom w:val="0"/>
          <w:divBdr>
            <w:top w:val="none" w:sz="0" w:space="0" w:color="auto"/>
            <w:left w:val="none" w:sz="0" w:space="0" w:color="auto"/>
            <w:bottom w:val="none" w:sz="0" w:space="0" w:color="auto"/>
            <w:right w:val="none" w:sz="0" w:space="0" w:color="auto"/>
          </w:divBdr>
        </w:div>
        <w:div w:id="34088038">
          <w:marLeft w:val="640"/>
          <w:marRight w:val="0"/>
          <w:marTop w:val="0"/>
          <w:marBottom w:val="0"/>
          <w:divBdr>
            <w:top w:val="none" w:sz="0" w:space="0" w:color="auto"/>
            <w:left w:val="none" w:sz="0" w:space="0" w:color="auto"/>
            <w:bottom w:val="none" w:sz="0" w:space="0" w:color="auto"/>
            <w:right w:val="none" w:sz="0" w:space="0" w:color="auto"/>
          </w:divBdr>
        </w:div>
        <w:div w:id="51543861">
          <w:marLeft w:val="640"/>
          <w:marRight w:val="0"/>
          <w:marTop w:val="0"/>
          <w:marBottom w:val="0"/>
          <w:divBdr>
            <w:top w:val="none" w:sz="0" w:space="0" w:color="auto"/>
            <w:left w:val="none" w:sz="0" w:space="0" w:color="auto"/>
            <w:bottom w:val="none" w:sz="0" w:space="0" w:color="auto"/>
            <w:right w:val="none" w:sz="0" w:space="0" w:color="auto"/>
          </w:divBdr>
        </w:div>
        <w:div w:id="61952219">
          <w:marLeft w:val="640"/>
          <w:marRight w:val="0"/>
          <w:marTop w:val="0"/>
          <w:marBottom w:val="0"/>
          <w:divBdr>
            <w:top w:val="none" w:sz="0" w:space="0" w:color="auto"/>
            <w:left w:val="none" w:sz="0" w:space="0" w:color="auto"/>
            <w:bottom w:val="none" w:sz="0" w:space="0" w:color="auto"/>
            <w:right w:val="none" w:sz="0" w:space="0" w:color="auto"/>
          </w:divBdr>
        </w:div>
        <w:div w:id="63650339">
          <w:marLeft w:val="640"/>
          <w:marRight w:val="0"/>
          <w:marTop w:val="0"/>
          <w:marBottom w:val="0"/>
          <w:divBdr>
            <w:top w:val="none" w:sz="0" w:space="0" w:color="auto"/>
            <w:left w:val="none" w:sz="0" w:space="0" w:color="auto"/>
            <w:bottom w:val="none" w:sz="0" w:space="0" w:color="auto"/>
            <w:right w:val="none" w:sz="0" w:space="0" w:color="auto"/>
          </w:divBdr>
        </w:div>
        <w:div w:id="64304778">
          <w:marLeft w:val="640"/>
          <w:marRight w:val="0"/>
          <w:marTop w:val="0"/>
          <w:marBottom w:val="0"/>
          <w:divBdr>
            <w:top w:val="none" w:sz="0" w:space="0" w:color="auto"/>
            <w:left w:val="none" w:sz="0" w:space="0" w:color="auto"/>
            <w:bottom w:val="none" w:sz="0" w:space="0" w:color="auto"/>
            <w:right w:val="none" w:sz="0" w:space="0" w:color="auto"/>
          </w:divBdr>
        </w:div>
        <w:div w:id="66265212">
          <w:marLeft w:val="640"/>
          <w:marRight w:val="0"/>
          <w:marTop w:val="0"/>
          <w:marBottom w:val="0"/>
          <w:divBdr>
            <w:top w:val="none" w:sz="0" w:space="0" w:color="auto"/>
            <w:left w:val="none" w:sz="0" w:space="0" w:color="auto"/>
            <w:bottom w:val="none" w:sz="0" w:space="0" w:color="auto"/>
            <w:right w:val="none" w:sz="0" w:space="0" w:color="auto"/>
          </w:divBdr>
        </w:div>
        <w:div w:id="68966846">
          <w:marLeft w:val="640"/>
          <w:marRight w:val="0"/>
          <w:marTop w:val="0"/>
          <w:marBottom w:val="0"/>
          <w:divBdr>
            <w:top w:val="none" w:sz="0" w:space="0" w:color="auto"/>
            <w:left w:val="none" w:sz="0" w:space="0" w:color="auto"/>
            <w:bottom w:val="none" w:sz="0" w:space="0" w:color="auto"/>
            <w:right w:val="none" w:sz="0" w:space="0" w:color="auto"/>
          </w:divBdr>
        </w:div>
        <w:div w:id="77023140">
          <w:marLeft w:val="640"/>
          <w:marRight w:val="0"/>
          <w:marTop w:val="0"/>
          <w:marBottom w:val="0"/>
          <w:divBdr>
            <w:top w:val="none" w:sz="0" w:space="0" w:color="auto"/>
            <w:left w:val="none" w:sz="0" w:space="0" w:color="auto"/>
            <w:bottom w:val="none" w:sz="0" w:space="0" w:color="auto"/>
            <w:right w:val="none" w:sz="0" w:space="0" w:color="auto"/>
          </w:divBdr>
        </w:div>
        <w:div w:id="85853314">
          <w:marLeft w:val="640"/>
          <w:marRight w:val="0"/>
          <w:marTop w:val="0"/>
          <w:marBottom w:val="0"/>
          <w:divBdr>
            <w:top w:val="none" w:sz="0" w:space="0" w:color="auto"/>
            <w:left w:val="none" w:sz="0" w:space="0" w:color="auto"/>
            <w:bottom w:val="none" w:sz="0" w:space="0" w:color="auto"/>
            <w:right w:val="none" w:sz="0" w:space="0" w:color="auto"/>
          </w:divBdr>
        </w:div>
        <w:div w:id="86847105">
          <w:marLeft w:val="640"/>
          <w:marRight w:val="0"/>
          <w:marTop w:val="0"/>
          <w:marBottom w:val="0"/>
          <w:divBdr>
            <w:top w:val="none" w:sz="0" w:space="0" w:color="auto"/>
            <w:left w:val="none" w:sz="0" w:space="0" w:color="auto"/>
            <w:bottom w:val="none" w:sz="0" w:space="0" w:color="auto"/>
            <w:right w:val="none" w:sz="0" w:space="0" w:color="auto"/>
          </w:divBdr>
        </w:div>
        <w:div w:id="104077938">
          <w:marLeft w:val="640"/>
          <w:marRight w:val="0"/>
          <w:marTop w:val="0"/>
          <w:marBottom w:val="0"/>
          <w:divBdr>
            <w:top w:val="none" w:sz="0" w:space="0" w:color="auto"/>
            <w:left w:val="none" w:sz="0" w:space="0" w:color="auto"/>
            <w:bottom w:val="none" w:sz="0" w:space="0" w:color="auto"/>
            <w:right w:val="none" w:sz="0" w:space="0" w:color="auto"/>
          </w:divBdr>
        </w:div>
        <w:div w:id="137067897">
          <w:marLeft w:val="640"/>
          <w:marRight w:val="0"/>
          <w:marTop w:val="0"/>
          <w:marBottom w:val="0"/>
          <w:divBdr>
            <w:top w:val="none" w:sz="0" w:space="0" w:color="auto"/>
            <w:left w:val="none" w:sz="0" w:space="0" w:color="auto"/>
            <w:bottom w:val="none" w:sz="0" w:space="0" w:color="auto"/>
            <w:right w:val="none" w:sz="0" w:space="0" w:color="auto"/>
          </w:divBdr>
        </w:div>
        <w:div w:id="140999956">
          <w:marLeft w:val="640"/>
          <w:marRight w:val="0"/>
          <w:marTop w:val="0"/>
          <w:marBottom w:val="0"/>
          <w:divBdr>
            <w:top w:val="none" w:sz="0" w:space="0" w:color="auto"/>
            <w:left w:val="none" w:sz="0" w:space="0" w:color="auto"/>
            <w:bottom w:val="none" w:sz="0" w:space="0" w:color="auto"/>
            <w:right w:val="none" w:sz="0" w:space="0" w:color="auto"/>
          </w:divBdr>
        </w:div>
        <w:div w:id="145518243">
          <w:marLeft w:val="640"/>
          <w:marRight w:val="0"/>
          <w:marTop w:val="0"/>
          <w:marBottom w:val="0"/>
          <w:divBdr>
            <w:top w:val="none" w:sz="0" w:space="0" w:color="auto"/>
            <w:left w:val="none" w:sz="0" w:space="0" w:color="auto"/>
            <w:bottom w:val="none" w:sz="0" w:space="0" w:color="auto"/>
            <w:right w:val="none" w:sz="0" w:space="0" w:color="auto"/>
          </w:divBdr>
        </w:div>
        <w:div w:id="156583372">
          <w:marLeft w:val="640"/>
          <w:marRight w:val="0"/>
          <w:marTop w:val="0"/>
          <w:marBottom w:val="0"/>
          <w:divBdr>
            <w:top w:val="none" w:sz="0" w:space="0" w:color="auto"/>
            <w:left w:val="none" w:sz="0" w:space="0" w:color="auto"/>
            <w:bottom w:val="none" w:sz="0" w:space="0" w:color="auto"/>
            <w:right w:val="none" w:sz="0" w:space="0" w:color="auto"/>
          </w:divBdr>
        </w:div>
        <w:div w:id="175535573">
          <w:marLeft w:val="640"/>
          <w:marRight w:val="0"/>
          <w:marTop w:val="0"/>
          <w:marBottom w:val="0"/>
          <w:divBdr>
            <w:top w:val="none" w:sz="0" w:space="0" w:color="auto"/>
            <w:left w:val="none" w:sz="0" w:space="0" w:color="auto"/>
            <w:bottom w:val="none" w:sz="0" w:space="0" w:color="auto"/>
            <w:right w:val="none" w:sz="0" w:space="0" w:color="auto"/>
          </w:divBdr>
        </w:div>
        <w:div w:id="183792623">
          <w:marLeft w:val="640"/>
          <w:marRight w:val="0"/>
          <w:marTop w:val="0"/>
          <w:marBottom w:val="0"/>
          <w:divBdr>
            <w:top w:val="none" w:sz="0" w:space="0" w:color="auto"/>
            <w:left w:val="none" w:sz="0" w:space="0" w:color="auto"/>
            <w:bottom w:val="none" w:sz="0" w:space="0" w:color="auto"/>
            <w:right w:val="none" w:sz="0" w:space="0" w:color="auto"/>
          </w:divBdr>
        </w:div>
        <w:div w:id="190147834">
          <w:marLeft w:val="640"/>
          <w:marRight w:val="0"/>
          <w:marTop w:val="0"/>
          <w:marBottom w:val="0"/>
          <w:divBdr>
            <w:top w:val="none" w:sz="0" w:space="0" w:color="auto"/>
            <w:left w:val="none" w:sz="0" w:space="0" w:color="auto"/>
            <w:bottom w:val="none" w:sz="0" w:space="0" w:color="auto"/>
            <w:right w:val="none" w:sz="0" w:space="0" w:color="auto"/>
          </w:divBdr>
        </w:div>
        <w:div w:id="196088214">
          <w:marLeft w:val="640"/>
          <w:marRight w:val="0"/>
          <w:marTop w:val="0"/>
          <w:marBottom w:val="0"/>
          <w:divBdr>
            <w:top w:val="none" w:sz="0" w:space="0" w:color="auto"/>
            <w:left w:val="none" w:sz="0" w:space="0" w:color="auto"/>
            <w:bottom w:val="none" w:sz="0" w:space="0" w:color="auto"/>
            <w:right w:val="none" w:sz="0" w:space="0" w:color="auto"/>
          </w:divBdr>
        </w:div>
        <w:div w:id="213200654">
          <w:marLeft w:val="640"/>
          <w:marRight w:val="0"/>
          <w:marTop w:val="0"/>
          <w:marBottom w:val="0"/>
          <w:divBdr>
            <w:top w:val="none" w:sz="0" w:space="0" w:color="auto"/>
            <w:left w:val="none" w:sz="0" w:space="0" w:color="auto"/>
            <w:bottom w:val="none" w:sz="0" w:space="0" w:color="auto"/>
            <w:right w:val="none" w:sz="0" w:space="0" w:color="auto"/>
          </w:divBdr>
        </w:div>
        <w:div w:id="225268256">
          <w:marLeft w:val="640"/>
          <w:marRight w:val="0"/>
          <w:marTop w:val="0"/>
          <w:marBottom w:val="0"/>
          <w:divBdr>
            <w:top w:val="none" w:sz="0" w:space="0" w:color="auto"/>
            <w:left w:val="none" w:sz="0" w:space="0" w:color="auto"/>
            <w:bottom w:val="none" w:sz="0" w:space="0" w:color="auto"/>
            <w:right w:val="none" w:sz="0" w:space="0" w:color="auto"/>
          </w:divBdr>
        </w:div>
        <w:div w:id="231938554">
          <w:marLeft w:val="640"/>
          <w:marRight w:val="0"/>
          <w:marTop w:val="0"/>
          <w:marBottom w:val="0"/>
          <w:divBdr>
            <w:top w:val="none" w:sz="0" w:space="0" w:color="auto"/>
            <w:left w:val="none" w:sz="0" w:space="0" w:color="auto"/>
            <w:bottom w:val="none" w:sz="0" w:space="0" w:color="auto"/>
            <w:right w:val="none" w:sz="0" w:space="0" w:color="auto"/>
          </w:divBdr>
        </w:div>
        <w:div w:id="237595194">
          <w:marLeft w:val="640"/>
          <w:marRight w:val="0"/>
          <w:marTop w:val="0"/>
          <w:marBottom w:val="0"/>
          <w:divBdr>
            <w:top w:val="none" w:sz="0" w:space="0" w:color="auto"/>
            <w:left w:val="none" w:sz="0" w:space="0" w:color="auto"/>
            <w:bottom w:val="none" w:sz="0" w:space="0" w:color="auto"/>
            <w:right w:val="none" w:sz="0" w:space="0" w:color="auto"/>
          </w:divBdr>
        </w:div>
        <w:div w:id="250050833">
          <w:marLeft w:val="640"/>
          <w:marRight w:val="0"/>
          <w:marTop w:val="0"/>
          <w:marBottom w:val="0"/>
          <w:divBdr>
            <w:top w:val="none" w:sz="0" w:space="0" w:color="auto"/>
            <w:left w:val="none" w:sz="0" w:space="0" w:color="auto"/>
            <w:bottom w:val="none" w:sz="0" w:space="0" w:color="auto"/>
            <w:right w:val="none" w:sz="0" w:space="0" w:color="auto"/>
          </w:divBdr>
        </w:div>
        <w:div w:id="278755434">
          <w:marLeft w:val="640"/>
          <w:marRight w:val="0"/>
          <w:marTop w:val="0"/>
          <w:marBottom w:val="0"/>
          <w:divBdr>
            <w:top w:val="none" w:sz="0" w:space="0" w:color="auto"/>
            <w:left w:val="none" w:sz="0" w:space="0" w:color="auto"/>
            <w:bottom w:val="none" w:sz="0" w:space="0" w:color="auto"/>
            <w:right w:val="none" w:sz="0" w:space="0" w:color="auto"/>
          </w:divBdr>
        </w:div>
        <w:div w:id="280187769">
          <w:marLeft w:val="640"/>
          <w:marRight w:val="0"/>
          <w:marTop w:val="0"/>
          <w:marBottom w:val="0"/>
          <w:divBdr>
            <w:top w:val="none" w:sz="0" w:space="0" w:color="auto"/>
            <w:left w:val="none" w:sz="0" w:space="0" w:color="auto"/>
            <w:bottom w:val="none" w:sz="0" w:space="0" w:color="auto"/>
            <w:right w:val="none" w:sz="0" w:space="0" w:color="auto"/>
          </w:divBdr>
        </w:div>
        <w:div w:id="285355216">
          <w:marLeft w:val="640"/>
          <w:marRight w:val="0"/>
          <w:marTop w:val="0"/>
          <w:marBottom w:val="0"/>
          <w:divBdr>
            <w:top w:val="none" w:sz="0" w:space="0" w:color="auto"/>
            <w:left w:val="none" w:sz="0" w:space="0" w:color="auto"/>
            <w:bottom w:val="none" w:sz="0" w:space="0" w:color="auto"/>
            <w:right w:val="none" w:sz="0" w:space="0" w:color="auto"/>
          </w:divBdr>
        </w:div>
        <w:div w:id="286930324">
          <w:marLeft w:val="640"/>
          <w:marRight w:val="0"/>
          <w:marTop w:val="0"/>
          <w:marBottom w:val="0"/>
          <w:divBdr>
            <w:top w:val="none" w:sz="0" w:space="0" w:color="auto"/>
            <w:left w:val="none" w:sz="0" w:space="0" w:color="auto"/>
            <w:bottom w:val="none" w:sz="0" w:space="0" w:color="auto"/>
            <w:right w:val="none" w:sz="0" w:space="0" w:color="auto"/>
          </w:divBdr>
        </w:div>
        <w:div w:id="301665521">
          <w:marLeft w:val="640"/>
          <w:marRight w:val="0"/>
          <w:marTop w:val="0"/>
          <w:marBottom w:val="0"/>
          <w:divBdr>
            <w:top w:val="none" w:sz="0" w:space="0" w:color="auto"/>
            <w:left w:val="none" w:sz="0" w:space="0" w:color="auto"/>
            <w:bottom w:val="none" w:sz="0" w:space="0" w:color="auto"/>
            <w:right w:val="none" w:sz="0" w:space="0" w:color="auto"/>
          </w:divBdr>
        </w:div>
        <w:div w:id="315382548">
          <w:marLeft w:val="640"/>
          <w:marRight w:val="0"/>
          <w:marTop w:val="0"/>
          <w:marBottom w:val="0"/>
          <w:divBdr>
            <w:top w:val="none" w:sz="0" w:space="0" w:color="auto"/>
            <w:left w:val="none" w:sz="0" w:space="0" w:color="auto"/>
            <w:bottom w:val="none" w:sz="0" w:space="0" w:color="auto"/>
            <w:right w:val="none" w:sz="0" w:space="0" w:color="auto"/>
          </w:divBdr>
        </w:div>
        <w:div w:id="320040974">
          <w:marLeft w:val="640"/>
          <w:marRight w:val="0"/>
          <w:marTop w:val="0"/>
          <w:marBottom w:val="0"/>
          <w:divBdr>
            <w:top w:val="none" w:sz="0" w:space="0" w:color="auto"/>
            <w:left w:val="none" w:sz="0" w:space="0" w:color="auto"/>
            <w:bottom w:val="none" w:sz="0" w:space="0" w:color="auto"/>
            <w:right w:val="none" w:sz="0" w:space="0" w:color="auto"/>
          </w:divBdr>
        </w:div>
        <w:div w:id="327248960">
          <w:marLeft w:val="640"/>
          <w:marRight w:val="0"/>
          <w:marTop w:val="0"/>
          <w:marBottom w:val="0"/>
          <w:divBdr>
            <w:top w:val="none" w:sz="0" w:space="0" w:color="auto"/>
            <w:left w:val="none" w:sz="0" w:space="0" w:color="auto"/>
            <w:bottom w:val="none" w:sz="0" w:space="0" w:color="auto"/>
            <w:right w:val="none" w:sz="0" w:space="0" w:color="auto"/>
          </w:divBdr>
        </w:div>
        <w:div w:id="328678350">
          <w:marLeft w:val="640"/>
          <w:marRight w:val="0"/>
          <w:marTop w:val="0"/>
          <w:marBottom w:val="0"/>
          <w:divBdr>
            <w:top w:val="none" w:sz="0" w:space="0" w:color="auto"/>
            <w:left w:val="none" w:sz="0" w:space="0" w:color="auto"/>
            <w:bottom w:val="none" w:sz="0" w:space="0" w:color="auto"/>
            <w:right w:val="none" w:sz="0" w:space="0" w:color="auto"/>
          </w:divBdr>
        </w:div>
        <w:div w:id="333148060">
          <w:marLeft w:val="640"/>
          <w:marRight w:val="0"/>
          <w:marTop w:val="0"/>
          <w:marBottom w:val="0"/>
          <w:divBdr>
            <w:top w:val="none" w:sz="0" w:space="0" w:color="auto"/>
            <w:left w:val="none" w:sz="0" w:space="0" w:color="auto"/>
            <w:bottom w:val="none" w:sz="0" w:space="0" w:color="auto"/>
            <w:right w:val="none" w:sz="0" w:space="0" w:color="auto"/>
          </w:divBdr>
        </w:div>
        <w:div w:id="339888465">
          <w:marLeft w:val="640"/>
          <w:marRight w:val="0"/>
          <w:marTop w:val="0"/>
          <w:marBottom w:val="0"/>
          <w:divBdr>
            <w:top w:val="none" w:sz="0" w:space="0" w:color="auto"/>
            <w:left w:val="none" w:sz="0" w:space="0" w:color="auto"/>
            <w:bottom w:val="none" w:sz="0" w:space="0" w:color="auto"/>
            <w:right w:val="none" w:sz="0" w:space="0" w:color="auto"/>
          </w:divBdr>
        </w:div>
        <w:div w:id="347561140">
          <w:marLeft w:val="640"/>
          <w:marRight w:val="0"/>
          <w:marTop w:val="0"/>
          <w:marBottom w:val="0"/>
          <w:divBdr>
            <w:top w:val="none" w:sz="0" w:space="0" w:color="auto"/>
            <w:left w:val="none" w:sz="0" w:space="0" w:color="auto"/>
            <w:bottom w:val="none" w:sz="0" w:space="0" w:color="auto"/>
            <w:right w:val="none" w:sz="0" w:space="0" w:color="auto"/>
          </w:divBdr>
        </w:div>
        <w:div w:id="347683125">
          <w:marLeft w:val="640"/>
          <w:marRight w:val="0"/>
          <w:marTop w:val="0"/>
          <w:marBottom w:val="0"/>
          <w:divBdr>
            <w:top w:val="none" w:sz="0" w:space="0" w:color="auto"/>
            <w:left w:val="none" w:sz="0" w:space="0" w:color="auto"/>
            <w:bottom w:val="none" w:sz="0" w:space="0" w:color="auto"/>
            <w:right w:val="none" w:sz="0" w:space="0" w:color="auto"/>
          </w:divBdr>
        </w:div>
        <w:div w:id="361591686">
          <w:marLeft w:val="640"/>
          <w:marRight w:val="0"/>
          <w:marTop w:val="0"/>
          <w:marBottom w:val="0"/>
          <w:divBdr>
            <w:top w:val="none" w:sz="0" w:space="0" w:color="auto"/>
            <w:left w:val="none" w:sz="0" w:space="0" w:color="auto"/>
            <w:bottom w:val="none" w:sz="0" w:space="0" w:color="auto"/>
            <w:right w:val="none" w:sz="0" w:space="0" w:color="auto"/>
          </w:divBdr>
        </w:div>
        <w:div w:id="364410769">
          <w:marLeft w:val="640"/>
          <w:marRight w:val="0"/>
          <w:marTop w:val="0"/>
          <w:marBottom w:val="0"/>
          <w:divBdr>
            <w:top w:val="none" w:sz="0" w:space="0" w:color="auto"/>
            <w:left w:val="none" w:sz="0" w:space="0" w:color="auto"/>
            <w:bottom w:val="none" w:sz="0" w:space="0" w:color="auto"/>
            <w:right w:val="none" w:sz="0" w:space="0" w:color="auto"/>
          </w:divBdr>
        </w:div>
        <w:div w:id="366102580">
          <w:marLeft w:val="640"/>
          <w:marRight w:val="0"/>
          <w:marTop w:val="0"/>
          <w:marBottom w:val="0"/>
          <w:divBdr>
            <w:top w:val="none" w:sz="0" w:space="0" w:color="auto"/>
            <w:left w:val="none" w:sz="0" w:space="0" w:color="auto"/>
            <w:bottom w:val="none" w:sz="0" w:space="0" w:color="auto"/>
            <w:right w:val="none" w:sz="0" w:space="0" w:color="auto"/>
          </w:divBdr>
        </w:div>
        <w:div w:id="383333335">
          <w:marLeft w:val="640"/>
          <w:marRight w:val="0"/>
          <w:marTop w:val="0"/>
          <w:marBottom w:val="0"/>
          <w:divBdr>
            <w:top w:val="none" w:sz="0" w:space="0" w:color="auto"/>
            <w:left w:val="none" w:sz="0" w:space="0" w:color="auto"/>
            <w:bottom w:val="none" w:sz="0" w:space="0" w:color="auto"/>
            <w:right w:val="none" w:sz="0" w:space="0" w:color="auto"/>
          </w:divBdr>
        </w:div>
        <w:div w:id="386338031">
          <w:marLeft w:val="640"/>
          <w:marRight w:val="0"/>
          <w:marTop w:val="0"/>
          <w:marBottom w:val="0"/>
          <w:divBdr>
            <w:top w:val="none" w:sz="0" w:space="0" w:color="auto"/>
            <w:left w:val="none" w:sz="0" w:space="0" w:color="auto"/>
            <w:bottom w:val="none" w:sz="0" w:space="0" w:color="auto"/>
            <w:right w:val="none" w:sz="0" w:space="0" w:color="auto"/>
          </w:divBdr>
        </w:div>
        <w:div w:id="390079402">
          <w:marLeft w:val="640"/>
          <w:marRight w:val="0"/>
          <w:marTop w:val="0"/>
          <w:marBottom w:val="0"/>
          <w:divBdr>
            <w:top w:val="none" w:sz="0" w:space="0" w:color="auto"/>
            <w:left w:val="none" w:sz="0" w:space="0" w:color="auto"/>
            <w:bottom w:val="none" w:sz="0" w:space="0" w:color="auto"/>
            <w:right w:val="none" w:sz="0" w:space="0" w:color="auto"/>
          </w:divBdr>
        </w:div>
        <w:div w:id="392967405">
          <w:marLeft w:val="640"/>
          <w:marRight w:val="0"/>
          <w:marTop w:val="0"/>
          <w:marBottom w:val="0"/>
          <w:divBdr>
            <w:top w:val="none" w:sz="0" w:space="0" w:color="auto"/>
            <w:left w:val="none" w:sz="0" w:space="0" w:color="auto"/>
            <w:bottom w:val="none" w:sz="0" w:space="0" w:color="auto"/>
            <w:right w:val="none" w:sz="0" w:space="0" w:color="auto"/>
          </w:divBdr>
        </w:div>
        <w:div w:id="395903056">
          <w:marLeft w:val="640"/>
          <w:marRight w:val="0"/>
          <w:marTop w:val="0"/>
          <w:marBottom w:val="0"/>
          <w:divBdr>
            <w:top w:val="none" w:sz="0" w:space="0" w:color="auto"/>
            <w:left w:val="none" w:sz="0" w:space="0" w:color="auto"/>
            <w:bottom w:val="none" w:sz="0" w:space="0" w:color="auto"/>
            <w:right w:val="none" w:sz="0" w:space="0" w:color="auto"/>
          </w:divBdr>
        </w:div>
        <w:div w:id="396825551">
          <w:marLeft w:val="640"/>
          <w:marRight w:val="0"/>
          <w:marTop w:val="0"/>
          <w:marBottom w:val="0"/>
          <w:divBdr>
            <w:top w:val="none" w:sz="0" w:space="0" w:color="auto"/>
            <w:left w:val="none" w:sz="0" w:space="0" w:color="auto"/>
            <w:bottom w:val="none" w:sz="0" w:space="0" w:color="auto"/>
            <w:right w:val="none" w:sz="0" w:space="0" w:color="auto"/>
          </w:divBdr>
        </w:div>
        <w:div w:id="400103233">
          <w:marLeft w:val="640"/>
          <w:marRight w:val="0"/>
          <w:marTop w:val="0"/>
          <w:marBottom w:val="0"/>
          <w:divBdr>
            <w:top w:val="none" w:sz="0" w:space="0" w:color="auto"/>
            <w:left w:val="none" w:sz="0" w:space="0" w:color="auto"/>
            <w:bottom w:val="none" w:sz="0" w:space="0" w:color="auto"/>
            <w:right w:val="none" w:sz="0" w:space="0" w:color="auto"/>
          </w:divBdr>
        </w:div>
        <w:div w:id="401758546">
          <w:marLeft w:val="640"/>
          <w:marRight w:val="0"/>
          <w:marTop w:val="0"/>
          <w:marBottom w:val="0"/>
          <w:divBdr>
            <w:top w:val="none" w:sz="0" w:space="0" w:color="auto"/>
            <w:left w:val="none" w:sz="0" w:space="0" w:color="auto"/>
            <w:bottom w:val="none" w:sz="0" w:space="0" w:color="auto"/>
            <w:right w:val="none" w:sz="0" w:space="0" w:color="auto"/>
          </w:divBdr>
        </w:div>
        <w:div w:id="406270903">
          <w:marLeft w:val="640"/>
          <w:marRight w:val="0"/>
          <w:marTop w:val="0"/>
          <w:marBottom w:val="0"/>
          <w:divBdr>
            <w:top w:val="none" w:sz="0" w:space="0" w:color="auto"/>
            <w:left w:val="none" w:sz="0" w:space="0" w:color="auto"/>
            <w:bottom w:val="none" w:sz="0" w:space="0" w:color="auto"/>
            <w:right w:val="none" w:sz="0" w:space="0" w:color="auto"/>
          </w:divBdr>
        </w:div>
        <w:div w:id="407389571">
          <w:marLeft w:val="640"/>
          <w:marRight w:val="0"/>
          <w:marTop w:val="0"/>
          <w:marBottom w:val="0"/>
          <w:divBdr>
            <w:top w:val="none" w:sz="0" w:space="0" w:color="auto"/>
            <w:left w:val="none" w:sz="0" w:space="0" w:color="auto"/>
            <w:bottom w:val="none" w:sz="0" w:space="0" w:color="auto"/>
            <w:right w:val="none" w:sz="0" w:space="0" w:color="auto"/>
          </w:divBdr>
        </w:div>
        <w:div w:id="419526149">
          <w:marLeft w:val="640"/>
          <w:marRight w:val="0"/>
          <w:marTop w:val="0"/>
          <w:marBottom w:val="0"/>
          <w:divBdr>
            <w:top w:val="none" w:sz="0" w:space="0" w:color="auto"/>
            <w:left w:val="none" w:sz="0" w:space="0" w:color="auto"/>
            <w:bottom w:val="none" w:sz="0" w:space="0" w:color="auto"/>
            <w:right w:val="none" w:sz="0" w:space="0" w:color="auto"/>
          </w:divBdr>
        </w:div>
        <w:div w:id="434979459">
          <w:marLeft w:val="640"/>
          <w:marRight w:val="0"/>
          <w:marTop w:val="0"/>
          <w:marBottom w:val="0"/>
          <w:divBdr>
            <w:top w:val="none" w:sz="0" w:space="0" w:color="auto"/>
            <w:left w:val="none" w:sz="0" w:space="0" w:color="auto"/>
            <w:bottom w:val="none" w:sz="0" w:space="0" w:color="auto"/>
            <w:right w:val="none" w:sz="0" w:space="0" w:color="auto"/>
          </w:divBdr>
        </w:div>
        <w:div w:id="436142210">
          <w:marLeft w:val="640"/>
          <w:marRight w:val="0"/>
          <w:marTop w:val="0"/>
          <w:marBottom w:val="0"/>
          <w:divBdr>
            <w:top w:val="none" w:sz="0" w:space="0" w:color="auto"/>
            <w:left w:val="none" w:sz="0" w:space="0" w:color="auto"/>
            <w:bottom w:val="none" w:sz="0" w:space="0" w:color="auto"/>
            <w:right w:val="none" w:sz="0" w:space="0" w:color="auto"/>
          </w:divBdr>
        </w:div>
      </w:divsChild>
    </w:div>
    <w:div w:id="69665846">
      <w:bodyDiv w:val="1"/>
      <w:marLeft w:val="0"/>
      <w:marRight w:val="0"/>
      <w:marTop w:val="0"/>
      <w:marBottom w:val="0"/>
      <w:divBdr>
        <w:top w:val="none" w:sz="0" w:space="0" w:color="auto"/>
        <w:left w:val="none" w:sz="0" w:space="0" w:color="auto"/>
        <w:bottom w:val="none" w:sz="0" w:space="0" w:color="auto"/>
        <w:right w:val="none" w:sz="0" w:space="0" w:color="auto"/>
      </w:divBdr>
    </w:div>
    <w:div w:id="70009290">
      <w:bodyDiv w:val="1"/>
      <w:marLeft w:val="0"/>
      <w:marRight w:val="0"/>
      <w:marTop w:val="0"/>
      <w:marBottom w:val="0"/>
      <w:divBdr>
        <w:top w:val="none" w:sz="0" w:space="0" w:color="auto"/>
        <w:left w:val="none" w:sz="0" w:space="0" w:color="auto"/>
        <w:bottom w:val="none" w:sz="0" w:space="0" w:color="auto"/>
        <w:right w:val="none" w:sz="0" w:space="0" w:color="auto"/>
      </w:divBdr>
      <w:divsChild>
        <w:div w:id="19671028">
          <w:marLeft w:val="640"/>
          <w:marRight w:val="0"/>
          <w:marTop w:val="0"/>
          <w:marBottom w:val="0"/>
          <w:divBdr>
            <w:top w:val="none" w:sz="0" w:space="0" w:color="auto"/>
            <w:left w:val="none" w:sz="0" w:space="0" w:color="auto"/>
            <w:bottom w:val="none" w:sz="0" w:space="0" w:color="auto"/>
            <w:right w:val="none" w:sz="0" w:space="0" w:color="auto"/>
          </w:divBdr>
        </w:div>
        <w:div w:id="23021421">
          <w:marLeft w:val="640"/>
          <w:marRight w:val="0"/>
          <w:marTop w:val="0"/>
          <w:marBottom w:val="0"/>
          <w:divBdr>
            <w:top w:val="none" w:sz="0" w:space="0" w:color="auto"/>
            <w:left w:val="none" w:sz="0" w:space="0" w:color="auto"/>
            <w:bottom w:val="none" w:sz="0" w:space="0" w:color="auto"/>
            <w:right w:val="none" w:sz="0" w:space="0" w:color="auto"/>
          </w:divBdr>
        </w:div>
        <w:div w:id="25524697">
          <w:marLeft w:val="640"/>
          <w:marRight w:val="0"/>
          <w:marTop w:val="0"/>
          <w:marBottom w:val="0"/>
          <w:divBdr>
            <w:top w:val="none" w:sz="0" w:space="0" w:color="auto"/>
            <w:left w:val="none" w:sz="0" w:space="0" w:color="auto"/>
            <w:bottom w:val="none" w:sz="0" w:space="0" w:color="auto"/>
            <w:right w:val="none" w:sz="0" w:space="0" w:color="auto"/>
          </w:divBdr>
        </w:div>
        <w:div w:id="30113551">
          <w:marLeft w:val="640"/>
          <w:marRight w:val="0"/>
          <w:marTop w:val="0"/>
          <w:marBottom w:val="0"/>
          <w:divBdr>
            <w:top w:val="none" w:sz="0" w:space="0" w:color="auto"/>
            <w:left w:val="none" w:sz="0" w:space="0" w:color="auto"/>
            <w:bottom w:val="none" w:sz="0" w:space="0" w:color="auto"/>
            <w:right w:val="none" w:sz="0" w:space="0" w:color="auto"/>
          </w:divBdr>
        </w:div>
        <w:div w:id="41372156">
          <w:marLeft w:val="640"/>
          <w:marRight w:val="0"/>
          <w:marTop w:val="0"/>
          <w:marBottom w:val="0"/>
          <w:divBdr>
            <w:top w:val="none" w:sz="0" w:space="0" w:color="auto"/>
            <w:left w:val="none" w:sz="0" w:space="0" w:color="auto"/>
            <w:bottom w:val="none" w:sz="0" w:space="0" w:color="auto"/>
            <w:right w:val="none" w:sz="0" w:space="0" w:color="auto"/>
          </w:divBdr>
        </w:div>
        <w:div w:id="45879933">
          <w:marLeft w:val="640"/>
          <w:marRight w:val="0"/>
          <w:marTop w:val="0"/>
          <w:marBottom w:val="0"/>
          <w:divBdr>
            <w:top w:val="none" w:sz="0" w:space="0" w:color="auto"/>
            <w:left w:val="none" w:sz="0" w:space="0" w:color="auto"/>
            <w:bottom w:val="none" w:sz="0" w:space="0" w:color="auto"/>
            <w:right w:val="none" w:sz="0" w:space="0" w:color="auto"/>
          </w:divBdr>
        </w:div>
        <w:div w:id="46220426">
          <w:marLeft w:val="640"/>
          <w:marRight w:val="0"/>
          <w:marTop w:val="0"/>
          <w:marBottom w:val="0"/>
          <w:divBdr>
            <w:top w:val="none" w:sz="0" w:space="0" w:color="auto"/>
            <w:left w:val="none" w:sz="0" w:space="0" w:color="auto"/>
            <w:bottom w:val="none" w:sz="0" w:space="0" w:color="auto"/>
            <w:right w:val="none" w:sz="0" w:space="0" w:color="auto"/>
          </w:divBdr>
        </w:div>
        <w:div w:id="52001961">
          <w:marLeft w:val="640"/>
          <w:marRight w:val="0"/>
          <w:marTop w:val="0"/>
          <w:marBottom w:val="0"/>
          <w:divBdr>
            <w:top w:val="none" w:sz="0" w:space="0" w:color="auto"/>
            <w:left w:val="none" w:sz="0" w:space="0" w:color="auto"/>
            <w:bottom w:val="none" w:sz="0" w:space="0" w:color="auto"/>
            <w:right w:val="none" w:sz="0" w:space="0" w:color="auto"/>
          </w:divBdr>
        </w:div>
        <w:div w:id="52508877">
          <w:marLeft w:val="640"/>
          <w:marRight w:val="0"/>
          <w:marTop w:val="0"/>
          <w:marBottom w:val="0"/>
          <w:divBdr>
            <w:top w:val="none" w:sz="0" w:space="0" w:color="auto"/>
            <w:left w:val="none" w:sz="0" w:space="0" w:color="auto"/>
            <w:bottom w:val="none" w:sz="0" w:space="0" w:color="auto"/>
            <w:right w:val="none" w:sz="0" w:space="0" w:color="auto"/>
          </w:divBdr>
        </w:div>
        <w:div w:id="53234814">
          <w:marLeft w:val="640"/>
          <w:marRight w:val="0"/>
          <w:marTop w:val="0"/>
          <w:marBottom w:val="0"/>
          <w:divBdr>
            <w:top w:val="none" w:sz="0" w:space="0" w:color="auto"/>
            <w:left w:val="none" w:sz="0" w:space="0" w:color="auto"/>
            <w:bottom w:val="none" w:sz="0" w:space="0" w:color="auto"/>
            <w:right w:val="none" w:sz="0" w:space="0" w:color="auto"/>
          </w:divBdr>
        </w:div>
        <w:div w:id="55475271">
          <w:marLeft w:val="640"/>
          <w:marRight w:val="0"/>
          <w:marTop w:val="0"/>
          <w:marBottom w:val="0"/>
          <w:divBdr>
            <w:top w:val="none" w:sz="0" w:space="0" w:color="auto"/>
            <w:left w:val="none" w:sz="0" w:space="0" w:color="auto"/>
            <w:bottom w:val="none" w:sz="0" w:space="0" w:color="auto"/>
            <w:right w:val="none" w:sz="0" w:space="0" w:color="auto"/>
          </w:divBdr>
        </w:div>
        <w:div w:id="58022647">
          <w:marLeft w:val="640"/>
          <w:marRight w:val="0"/>
          <w:marTop w:val="0"/>
          <w:marBottom w:val="0"/>
          <w:divBdr>
            <w:top w:val="none" w:sz="0" w:space="0" w:color="auto"/>
            <w:left w:val="none" w:sz="0" w:space="0" w:color="auto"/>
            <w:bottom w:val="none" w:sz="0" w:space="0" w:color="auto"/>
            <w:right w:val="none" w:sz="0" w:space="0" w:color="auto"/>
          </w:divBdr>
        </w:div>
        <w:div w:id="68774502">
          <w:marLeft w:val="640"/>
          <w:marRight w:val="0"/>
          <w:marTop w:val="0"/>
          <w:marBottom w:val="0"/>
          <w:divBdr>
            <w:top w:val="none" w:sz="0" w:space="0" w:color="auto"/>
            <w:left w:val="none" w:sz="0" w:space="0" w:color="auto"/>
            <w:bottom w:val="none" w:sz="0" w:space="0" w:color="auto"/>
            <w:right w:val="none" w:sz="0" w:space="0" w:color="auto"/>
          </w:divBdr>
        </w:div>
        <w:div w:id="72777170">
          <w:marLeft w:val="640"/>
          <w:marRight w:val="0"/>
          <w:marTop w:val="0"/>
          <w:marBottom w:val="0"/>
          <w:divBdr>
            <w:top w:val="none" w:sz="0" w:space="0" w:color="auto"/>
            <w:left w:val="none" w:sz="0" w:space="0" w:color="auto"/>
            <w:bottom w:val="none" w:sz="0" w:space="0" w:color="auto"/>
            <w:right w:val="none" w:sz="0" w:space="0" w:color="auto"/>
          </w:divBdr>
        </w:div>
        <w:div w:id="75177150">
          <w:marLeft w:val="640"/>
          <w:marRight w:val="0"/>
          <w:marTop w:val="0"/>
          <w:marBottom w:val="0"/>
          <w:divBdr>
            <w:top w:val="none" w:sz="0" w:space="0" w:color="auto"/>
            <w:left w:val="none" w:sz="0" w:space="0" w:color="auto"/>
            <w:bottom w:val="none" w:sz="0" w:space="0" w:color="auto"/>
            <w:right w:val="none" w:sz="0" w:space="0" w:color="auto"/>
          </w:divBdr>
        </w:div>
        <w:div w:id="78984933">
          <w:marLeft w:val="640"/>
          <w:marRight w:val="0"/>
          <w:marTop w:val="0"/>
          <w:marBottom w:val="0"/>
          <w:divBdr>
            <w:top w:val="none" w:sz="0" w:space="0" w:color="auto"/>
            <w:left w:val="none" w:sz="0" w:space="0" w:color="auto"/>
            <w:bottom w:val="none" w:sz="0" w:space="0" w:color="auto"/>
            <w:right w:val="none" w:sz="0" w:space="0" w:color="auto"/>
          </w:divBdr>
        </w:div>
        <w:div w:id="83191571">
          <w:marLeft w:val="640"/>
          <w:marRight w:val="0"/>
          <w:marTop w:val="0"/>
          <w:marBottom w:val="0"/>
          <w:divBdr>
            <w:top w:val="none" w:sz="0" w:space="0" w:color="auto"/>
            <w:left w:val="none" w:sz="0" w:space="0" w:color="auto"/>
            <w:bottom w:val="none" w:sz="0" w:space="0" w:color="auto"/>
            <w:right w:val="none" w:sz="0" w:space="0" w:color="auto"/>
          </w:divBdr>
        </w:div>
        <w:div w:id="88746401">
          <w:marLeft w:val="640"/>
          <w:marRight w:val="0"/>
          <w:marTop w:val="0"/>
          <w:marBottom w:val="0"/>
          <w:divBdr>
            <w:top w:val="none" w:sz="0" w:space="0" w:color="auto"/>
            <w:left w:val="none" w:sz="0" w:space="0" w:color="auto"/>
            <w:bottom w:val="none" w:sz="0" w:space="0" w:color="auto"/>
            <w:right w:val="none" w:sz="0" w:space="0" w:color="auto"/>
          </w:divBdr>
        </w:div>
        <w:div w:id="97994989">
          <w:marLeft w:val="640"/>
          <w:marRight w:val="0"/>
          <w:marTop w:val="0"/>
          <w:marBottom w:val="0"/>
          <w:divBdr>
            <w:top w:val="none" w:sz="0" w:space="0" w:color="auto"/>
            <w:left w:val="none" w:sz="0" w:space="0" w:color="auto"/>
            <w:bottom w:val="none" w:sz="0" w:space="0" w:color="auto"/>
            <w:right w:val="none" w:sz="0" w:space="0" w:color="auto"/>
          </w:divBdr>
        </w:div>
        <w:div w:id="100537559">
          <w:marLeft w:val="640"/>
          <w:marRight w:val="0"/>
          <w:marTop w:val="0"/>
          <w:marBottom w:val="0"/>
          <w:divBdr>
            <w:top w:val="none" w:sz="0" w:space="0" w:color="auto"/>
            <w:left w:val="none" w:sz="0" w:space="0" w:color="auto"/>
            <w:bottom w:val="none" w:sz="0" w:space="0" w:color="auto"/>
            <w:right w:val="none" w:sz="0" w:space="0" w:color="auto"/>
          </w:divBdr>
        </w:div>
        <w:div w:id="101460292">
          <w:marLeft w:val="640"/>
          <w:marRight w:val="0"/>
          <w:marTop w:val="0"/>
          <w:marBottom w:val="0"/>
          <w:divBdr>
            <w:top w:val="none" w:sz="0" w:space="0" w:color="auto"/>
            <w:left w:val="none" w:sz="0" w:space="0" w:color="auto"/>
            <w:bottom w:val="none" w:sz="0" w:space="0" w:color="auto"/>
            <w:right w:val="none" w:sz="0" w:space="0" w:color="auto"/>
          </w:divBdr>
        </w:div>
        <w:div w:id="124007425">
          <w:marLeft w:val="640"/>
          <w:marRight w:val="0"/>
          <w:marTop w:val="0"/>
          <w:marBottom w:val="0"/>
          <w:divBdr>
            <w:top w:val="none" w:sz="0" w:space="0" w:color="auto"/>
            <w:left w:val="none" w:sz="0" w:space="0" w:color="auto"/>
            <w:bottom w:val="none" w:sz="0" w:space="0" w:color="auto"/>
            <w:right w:val="none" w:sz="0" w:space="0" w:color="auto"/>
          </w:divBdr>
        </w:div>
        <w:div w:id="126315479">
          <w:marLeft w:val="640"/>
          <w:marRight w:val="0"/>
          <w:marTop w:val="0"/>
          <w:marBottom w:val="0"/>
          <w:divBdr>
            <w:top w:val="none" w:sz="0" w:space="0" w:color="auto"/>
            <w:left w:val="none" w:sz="0" w:space="0" w:color="auto"/>
            <w:bottom w:val="none" w:sz="0" w:space="0" w:color="auto"/>
            <w:right w:val="none" w:sz="0" w:space="0" w:color="auto"/>
          </w:divBdr>
        </w:div>
        <w:div w:id="171191590">
          <w:marLeft w:val="640"/>
          <w:marRight w:val="0"/>
          <w:marTop w:val="0"/>
          <w:marBottom w:val="0"/>
          <w:divBdr>
            <w:top w:val="none" w:sz="0" w:space="0" w:color="auto"/>
            <w:left w:val="none" w:sz="0" w:space="0" w:color="auto"/>
            <w:bottom w:val="none" w:sz="0" w:space="0" w:color="auto"/>
            <w:right w:val="none" w:sz="0" w:space="0" w:color="auto"/>
          </w:divBdr>
        </w:div>
        <w:div w:id="185489639">
          <w:marLeft w:val="640"/>
          <w:marRight w:val="0"/>
          <w:marTop w:val="0"/>
          <w:marBottom w:val="0"/>
          <w:divBdr>
            <w:top w:val="none" w:sz="0" w:space="0" w:color="auto"/>
            <w:left w:val="none" w:sz="0" w:space="0" w:color="auto"/>
            <w:bottom w:val="none" w:sz="0" w:space="0" w:color="auto"/>
            <w:right w:val="none" w:sz="0" w:space="0" w:color="auto"/>
          </w:divBdr>
        </w:div>
        <w:div w:id="188879048">
          <w:marLeft w:val="640"/>
          <w:marRight w:val="0"/>
          <w:marTop w:val="0"/>
          <w:marBottom w:val="0"/>
          <w:divBdr>
            <w:top w:val="none" w:sz="0" w:space="0" w:color="auto"/>
            <w:left w:val="none" w:sz="0" w:space="0" w:color="auto"/>
            <w:bottom w:val="none" w:sz="0" w:space="0" w:color="auto"/>
            <w:right w:val="none" w:sz="0" w:space="0" w:color="auto"/>
          </w:divBdr>
        </w:div>
        <w:div w:id="204489019">
          <w:marLeft w:val="640"/>
          <w:marRight w:val="0"/>
          <w:marTop w:val="0"/>
          <w:marBottom w:val="0"/>
          <w:divBdr>
            <w:top w:val="none" w:sz="0" w:space="0" w:color="auto"/>
            <w:left w:val="none" w:sz="0" w:space="0" w:color="auto"/>
            <w:bottom w:val="none" w:sz="0" w:space="0" w:color="auto"/>
            <w:right w:val="none" w:sz="0" w:space="0" w:color="auto"/>
          </w:divBdr>
        </w:div>
        <w:div w:id="225730343">
          <w:marLeft w:val="640"/>
          <w:marRight w:val="0"/>
          <w:marTop w:val="0"/>
          <w:marBottom w:val="0"/>
          <w:divBdr>
            <w:top w:val="none" w:sz="0" w:space="0" w:color="auto"/>
            <w:left w:val="none" w:sz="0" w:space="0" w:color="auto"/>
            <w:bottom w:val="none" w:sz="0" w:space="0" w:color="auto"/>
            <w:right w:val="none" w:sz="0" w:space="0" w:color="auto"/>
          </w:divBdr>
        </w:div>
        <w:div w:id="231820284">
          <w:marLeft w:val="640"/>
          <w:marRight w:val="0"/>
          <w:marTop w:val="0"/>
          <w:marBottom w:val="0"/>
          <w:divBdr>
            <w:top w:val="none" w:sz="0" w:space="0" w:color="auto"/>
            <w:left w:val="none" w:sz="0" w:space="0" w:color="auto"/>
            <w:bottom w:val="none" w:sz="0" w:space="0" w:color="auto"/>
            <w:right w:val="none" w:sz="0" w:space="0" w:color="auto"/>
          </w:divBdr>
        </w:div>
        <w:div w:id="233777564">
          <w:marLeft w:val="640"/>
          <w:marRight w:val="0"/>
          <w:marTop w:val="0"/>
          <w:marBottom w:val="0"/>
          <w:divBdr>
            <w:top w:val="none" w:sz="0" w:space="0" w:color="auto"/>
            <w:left w:val="none" w:sz="0" w:space="0" w:color="auto"/>
            <w:bottom w:val="none" w:sz="0" w:space="0" w:color="auto"/>
            <w:right w:val="none" w:sz="0" w:space="0" w:color="auto"/>
          </w:divBdr>
        </w:div>
        <w:div w:id="260991733">
          <w:marLeft w:val="640"/>
          <w:marRight w:val="0"/>
          <w:marTop w:val="0"/>
          <w:marBottom w:val="0"/>
          <w:divBdr>
            <w:top w:val="none" w:sz="0" w:space="0" w:color="auto"/>
            <w:left w:val="none" w:sz="0" w:space="0" w:color="auto"/>
            <w:bottom w:val="none" w:sz="0" w:space="0" w:color="auto"/>
            <w:right w:val="none" w:sz="0" w:space="0" w:color="auto"/>
          </w:divBdr>
        </w:div>
        <w:div w:id="278755942">
          <w:marLeft w:val="640"/>
          <w:marRight w:val="0"/>
          <w:marTop w:val="0"/>
          <w:marBottom w:val="0"/>
          <w:divBdr>
            <w:top w:val="none" w:sz="0" w:space="0" w:color="auto"/>
            <w:left w:val="none" w:sz="0" w:space="0" w:color="auto"/>
            <w:bottom w:val="none" w:sz="0" w:space="0" w:color="auto"/>
            <w:right w:val="none" w:sz="0" w:space="0" w:color="auto"/>
          </w:divBdr>
        </w:div>
        <w:div w:id="279147331">
          <w:marLeft w:val="640"/>
          <w:marRight w:val="0"/>
          <w:marTop w:val="0"/>
          <w:marBottom w:val="0"/>
          <w:divBdr>
            <w:top w:val="none" w:sz="0" w:space="0" w:color="auto"/>
            <w:left w:val="none" w:sz="0" w:space="0" w:color="auto"/>
            <w:bottom w:val="none" w:sz="0" w:space="0" w:color="auto"/>
            <w:right w:val="none" w:sz="0" w:space="0" w:color="auto"/>
          </w:divBdr>
        </w:div>
        <w:div w:id="284167101">
          <w:marLeft w:val="640"/>
          <w:marRight w:val="0"/>
          <w:marTop w:val="0"/>
          <w:marBottom w:val="0"/>
          <w:divBdr>
            <w:top w:val="none" w:sz="0" w:space="0" w:color="auto"/>
            <w:left w:val="none" w:sz="0" w:space="0" w:color="auto"/>
            <w:bottom w:val="none" w:sz="0" w:space="0" w:color="auto"/>
            <w:right w:val="none" w:sz="0" w:space="0" w:color="auto"/>
          </w:divBdr>
        </w:div>
        <w:div w:id="312224190">
          <w:marLeft w:val="640"/>
          <w:marRight w:val="0"/>
          <w:marTop w:val="0"/>
          <w:marBottom w:val="0"/>
          <w:divBdr>
            <w:top w:val="none" w:sz="0" w:space="0" w:color="auto"/>
            <w:left w:val="none" w:sz="0" w:space="0" w:color="auto"/>
            <w:bottom w:val="none" w:sz="0" w:space="0" w:color="auto"/>
            <w:right w:val="none" w:sz="0" w:space="0" w:color="auto"/>
          </w:divBdr>
        </w:div>
        <w:div w:id="323358601">
          <w:marLeft w:val="640"/>
          <w:marRight w:val="0"/>
          <w:marTop w:val="0"/>
          <w:marBottom w:val="0"/>
          <w:divBdr>
            <w:top w:val="none" w:sz="0" w:space="0" w:color="auto"/>
            <w:left w:val="none" w:sz="0" w:space="0" w:color="auto"/>
            <w:bottom w:val="none" w:sz="0" w:space="0" w:color="auto"/>
            <w:right w:val="none" w:sz="0" w:space="0" w:color="auto"/>
          </w:divBdr>
        </w:div>
        <w:div w:id="323554698">
          <w:marLeft w:val="640"/>
          <w:marRight w:val="0"/>
          <w:marTop w:val="0"/>
          <w:marBottom w:val="0"/>
          <w:divBdr>
            <w:top w:val="none" w:sz="0" w:space="0" w:color="auto"/>
            <w:left w:val="none" w:sz="0" w:space="0" w:color="auto"/>
            <w:bottom w:val="none" w:sz="0" w:space="0" w:color="auto"/>
            <w:right w:val="none" w:sz="0" w:space="0" w:color="auto"/>
          </w:divBdr>
        </w:div>
        <w:div w:id="324432109">
          <w:marLeft w:val="640"/>
          <w:marRight w:val="0"/>
          <w:marTop w:val="0"/>
          <w:marBottom w:val="0"/>
          <w:divBdr>
            <w:top w:val="none" w:sz="0" w:space="0" w:color="auto"/>
            <w:left w:val="none" w:sz="0" w:space="0" w:color="auto"/>
            <w:bottom w:val="none" w:sz="0" w:space="0" w:color="auto"/>
            <w:right w:val="none" w:sz="0" w:space="0" w:color="auto"/>
          </w:divBdr>
        </w:div>
        <w:div w:id="328757500">
          <w:marLeft w:val="640"/>
          <w:marRight w:val="0"/>
          <w:marTop w:val="0"/>
          <w:marBottom w:val="0"/>
          <w:divBdr>
            <w:top w:val="none" w:sz="0" w:space="0" w:color="auto"/>
            <w:left w:val="none" w:sz="0" w:space="0" w:color="auto"/>
            <w:bottom w:val="none" w:sz="0" w:space="0" w:color="auto"/>
            <w:right w:val="none" w:sz="0" w:space="0" w:color="auto"/>
          </w:divBdr>
        </w:div>
        <w:div w:id="334110880">
          <w:marLeft w:val="640"/>
          <w:marRight w:val="0"/>
          <w:marTop w:val="0"/>
          <w:marBottom w:val="0"/>
          <w:divBdr>
            <w:top w:val="none" w:sz="0" w:space="0" w:color="auto"/>
            <w:left w:val="none" w:sz="0" w:space="0" w:color="auto"/>
            <w:bottom w:val="none" w:sz="0" w:space="0" w:color="auto"/>
            <w:right w:val="none" w:sz="0" w:space="0" w:color="auto"/>
          </w:divBdr>
        </w:div>
        <w:div w:id="338776984">
          <w:marLeft w:val="640"/>
          <w:marRight w:val="0"/>
          <w:marTop w:val="0"/>
          <w:marBottom w:val="0"/>
          <w:divBdr>
            <w:top w:val="none" w:sz="0" w:space="0" w:color="auto"/>
            <w:left w:val="none" w:sz="0" w:space="0" w:color="auto"/>
            <w:bottom w:val="none" w:sz="0" w:space="0" w:color="auto"/>
            <w:right w:val="none" w:sz="0" w:space="0" w:color="auto"/>
          </w:divBdr>
        </w:div>
        <w:div w:id="352414888">
          <w:marLeft w:val="640"/>
          <w:marRight w:val="0"/>
          <w:marTop w:val="0"/>
          <w:marBottom w:val="0"/>
          <w:divBdr>
            <w:top w:val="none" w:sz="0" w:space="0" w:color="auto"/>
            <w:left w:val="none" w:sz="0" w:space="0" w:color="auto"/>
            <w:bottom w:val="none" w:sz="0" w:space="0" w:color="auto"/>
            <w:right w:val="none" w:sz="0" w:space="0" w:color="auto"/>
          </w:divBdr>
        </w:div>
        <w:div w:id="373238043">
          <w:marLeft w:val="640"/>
          <w:marRight w:val="0"/>
          <w:marTop w:val="0"/>
          <w:marBottom w:val="0"/>
          <w:divBdr>
            <w:top w:val="none" w:sz="0" w:space="0" w:color="auto"/>
            <w:left w:val="none" w:sz="0" w:space="0" w:color="auto"/>
            <w:bottom w:val="none" w:sz="0" w:space="0" w:color="auto"/>
            <w:right w:val="none" w:sz="0" w:space="0" w:color="auto"/>
          </w:divBdr>
        </w:div>
        <w:div w:id="374892978">
          <w:marLeft w:val="640"/>
          <w:marRight w:val="0"/>
          <w:marTop w:val="0"/>
          <w:marBottom w:val="0"/>
          <w:divBdr>
            <w:top w:val="none" w:sz="0" w:space="0" w:color="auto"/>
            <w:left w:val="none" w:sz="0" w:space="0" w:color="auto"/>
            <w:bottom w:val="none" w:sz="0" w:space="0" w:color="auto"/>
            <w:right w:val="none" w:sz="0" w:space="0" w:color="auto"/>
          </w:divBdr>
        </w:div>
        <w:div w:id="380133146">
          <w:marLeft w:val="640"/>
          <w:marRight w:val="0"/>
          <w:marTop w:val="0"/>
          <w:marBottom w:val="0"/>
          <w:divBdr>
            <w:top w:val="none" w:sz="0" w:space="0" w:color="auto"/>
            <w:left w:val="none" w:sz="0" w:space="0" w:color="auto"/>
            <w:bottom w:val="none" w:sz="0" w:space="0" w:color="auto"/>
            <w:right w:val="none" w:sz="0" w:space="0" w:color="auto"/>
          </w:divBdr>
        </w:div>
        <w:div w:id="383410621">
          <w:marLeft w:val="640"/>
          <w:marRight w:val="0"/>
          <w:marTop w:val="0"/>
          <w:marBottom w:val="0"/>
          <w:divBdr>
            <w:top w:val="none" w:sz="0" w:space="0" w:color="auto"/>
            <w:left w:val="none" w:sz="0" w:space="0" w:color="auto"/>
            <w:bottom w:val="none" w:sz="0" w:space="0" w:color="auto"/>
            <w:right w:val="none" w:sz="0" w:space="0" w:color="auto"/>
          </w:divBdr>
        </w:div>
        <w:div w:id="387386395">
          <w:marLeft w:val="640"/>
          <w:marRight w:val="0"/>
          <w:marTop w:val="0"/>
          <w:marBottom w:val="0"/>
          <w:divBdr>
            <w:top w:val="none" w:sz="0" w:space="0" w:color="auto"/>
            <w:left w:val="none" w:sz="0" w:space="0" w:color="auto"/>
            <w:bottom w:val="none" w:sz="0" w:space="0" w:color="auto"/>
            <w:right w:val="none" w:sz="0" w:space="0" w:color="auto"/>
          </w:divBdr>
        </w:div>
        <w:div w:id="395590499">
          <w:marLeft w:val="640"/>
          <w:marRight w:val="0"/>
          <w:marTop w:val="0"/>
          <w:marBottom w:val="0"/>
          <w:divBdr>
            <w:top w:val="none" w:sz="0" w:space="0" w:color="auto"/>
            <w:left w:val="none" w:sz="0" w:space="0" w:color="auto"/>
            <w:bottom w:val="none" w:sz="0" w:space="0" w:color="auto"/>
            <w:right w:val="none" w:sz="0" w:space="0" w:color="auto"/>
          </w:divBdr>
        </w:div>
        <w:div w:id="401952646">
          <w:marLeft w:val="640"/>
          <w:marRight w:val="0"/>
          <w:marTop w:val="0"/>
          <w:marBottom w:val="0"/>
          <w:divBdr>
            <w:top w:val="none" w:sz="0" w:space="0" w:color="auto"/>
            <w:left w:val="none" w:sz="0" w:space="0" w:color="auto"/>
            <w:bottom w:val="none" w:sz="0" w:space="0" w:color="auto"/>
            <w:right w:val="none" w:sz="0" w:space="0" w:color="auto"/>
          </w:divBdr>
        </w:div>
        <w:div w:id="406415676">
          <w:marLeft w:val="640"/>
          <w:marRight w:val="0"/>
          <w:marTop w:val="0"/>
          <w:marBottom w:val="0"/>
          <w:divBdr>
            <w:top w:val="none" w:sz="0" w:space="0" w:color="auto"/>
            <w:left w:val="none" w:sz="0" w:space="0" w:color="auto"/>
            <w:bottom w:val="none" w:sz="0" w:space="0" w:color="auto"/>
            <w:right w:val="none" w:sz="0" w:space="0" w:color="auto"/>
          </w:divBdr>
        </w:div>
        <w:div w:id="412246375">
          <w:marLeft w:val="640"/>
          <w:marRight w:val="0"/>
          <w:marTop w:val="0"/>
          <w:marBottom w:val="0"/>
          <w:divBdr>
            <w:top w:val="none" w:sz="0" w:space="0" w:color="auto"/>
            <w:left w:val="none" w:sz="0" w:space="0" w:color="auto"/>
            <w:bottom w:val="none" w:sz="0" w:space="0" w:color="auto"/>
            <w:right w:val="none" w:sz="0" w:space="0" w:color="auto"/>
          </w:divBdr>
        </w:div>
      </w:divsChild>
    </w:div>
    <w:div w:id="71440615">
      <w:bodyDiv w:val="1"/>
      <w:marLeft w:val="0"/>
      <w:marRight w:val="0"/>
      <w:marTop w:val="0"/>
      <w:marBottom w:val="0"/>
      <w:divBdr>
        <w:top w:val="none" w:sz="0" w:space="0" w:color="auto"/>
        <w:left w:val="none" w:sz="0" w:space="0" w:color="auto"/>
        <w:bottom w:val="none" w:sz="0" w:space="0" w:color="auto"/>
        <w:right w:val="none" w:sz="0" w:space="0" w:color="auto"/>
      </w:divBdr>
    </w:div>
    <w:div w:id="72165667">
      <w:bodyDiv w:val="1"/>
      <w:marLeft w:val="0"/>
      <w:marRight w:val="0"/>
      <w:marTop w:val="0"/>
      <w:marBottom w:val="0"/>
      <w:divBdr>
        <w:top w:val="none" w:sz="0" w:space="0" w:color="auto"/>
        <w:left w:val="none" w:sz="0" w:space="0" w:color="auto"/>
        <w:bottom w:val="none" w:sz="0" w:space="0" w:color="auto"/>
        <w:right w:val="none" w:sz="0" w:space="0" w:color="auto"/>
      </w:divBdr>
    </w:div>
    <w:div w:id="73822674">
      <w:bodyDiv w:val="1"/>
      <w:marLeft w:val="0"/>
      <w:marRight w:val="0"/>
      <w:marTop w:val="0"/>
      <w:marBottom w:val="0"/>
      <w:divBdr>
        <w:top w:val="none" w:sz="0" w:space="0" w:color="auto"/>
        <w:left w:val="none" w:sz="0" w:space="0" w:color="auto"/>
        <w:bottom w:val="none" w:sz="0" w:space="0" w:color="auto"/>
        <w:right w:val="none" w:sz="0" w:space="0" w:color="auto"/>
      </w:divBdr>
    </w:div>
    <w:div w:id="74015752">
      <w:bodyDiv w:val="1"/>
      <w:marLeft w:val="0"/>
      <w:marRight w:val="0"/>
      <w:marTop w:val="0"/>
      <w:marBottom w:val="0"/>
      <w:divBdr>
        <w:top w:val="none" w:sz="0" w:space="0" w:color="auto"/>
        <w:left w:val="none" w:sz="0" w:space="0" w:color="auto"/>
        <w:bottom w:val="none" w:sz="0" w:space="0" w:color="auto"/>
        <w:right w:val="none" w:sz="0" w:space="0" w:color="auto"/>
      </w:divBdr>
    </w:div>
    <w:div w:id="74060953">
      <w:bodyDiv w:val="1"/>
      <w:marLeft w:val="0"/>
      <w:marRight w:val="0"/>
      <w:marTop w:val="0"/>
      <w:marBottom w:val="0"/>
      <w:divBdr>
        <w:top w:val="none" w:sz="0" w:space="0" w:color="auto"/>
        <w:left w:val="none" w:sz="0" w:space="0" w:color="auto"/>
        <w:bottom w:val="none" w:sz="0" w:space="0" w:color="auto"/>
        <w:right w:val="none" w:sz="0" w:space="0" w:color="auto"/>
      </w:divBdr>
      <w:divsChild>
        <w:div w:id="91597">
          <w:marLeft w:val="640"/>
          <w:marRight w:val="0"/>
          <w:marTop w:val="0"/>
          <w:marBottom w:val="0"/>
          <w:divBdr>
            <w:top w:val="none" w:sz="0" w:space="0" w:color="auto"/>
            <w:left w:val="none" w:sz="0" w:space="0" w:color="auto"/>
            <w:bottom w:val="none" w:sz="0" w:space="0" w:color="auto"/>
            <w:right w:val="none" w:sz="0" w:space="0" w:color="auto"/>
          </w:divBdr>
        </w:div>
        <w:div w:id="27531714">
          <w:marLeft w:val="640"/>
          <w:marRight w:val="0"/>
          <w:marTop w:val="0"/>
          <w:marBottom w:val="0"/>
          <w:divBdr>
            <w:top w:val="none" w:sz="0" w:space="0" w:color="auto"/>
            <w:left w:val="none" w:sz="0" w:space="0" w:color="auto"/>
            <w:bottom w:val="none" w:sz="0" w:space="0" w:color="auto"/>
            <w:right w:val="none" w:sz="0" w:space="0" w:color="auto"/>
          </w:divBdr>
        </w:div>
        <w:div w:id="27924458">
          <w:marLeft w:val="640"/>
          <w:marRight w:val="0"/>
          <w:marTop w:val="0"/>
          <w:marBottom w:val="0"/>
          <w:divBdr>
            <w:top w:val="none" w:sz="0" w:space="0" w:color="auto"/>
            <w:left w:val="none" w:sz="0" w:space="0" w:color="auto"/>
            <w:bottom w:val="none" w:sz="0" w:space="0" w:color="auto"/>
            <w:right w:val="none" w:sz="0" w:space="0" w:color="auto"/>
          </w:divBdr>
        </w:div>
        <w:div w:id="131137764">
          <w:marLeft w:val="640"/>
          <w:marRight w:val="0"/>
          <w:marTop w:val="0"/>
          <w:marBottom w:val="0"/>
          <w:divBdr>
            <w:top w:val="none" w:sz="0" w:space="0" w:color="auto"/>
            <w:left w:val="none" w:sz="0" w:space="0" w:color="auto"/>
            <w:bottom w:val="none" w:sz="0" w:space="0" w:color="auto"/>
            <w:right w:val="none" w:sz="0" w:space="0" w:color="auto"/>
          </w:divBdr>
        </w:div>
        <w:div w:id="149099601">
          <w:marLeft w:val="640"/>
          <w:marRight w:val="0"/>
          <w:marTop w:val="0"/>
          <w:marBottom w:val="0"/>
          <w:divBdr>
            <w:top w:val="none" w:sz="0" w:space="0" w:color="auto"/>
            <w:left w:val="none" w:sz="0" w:space="0" w:color="auto"/>
            <w:bottom w:val="none" w:sz="0" w:space="0" w:color="auto"/>
            <w:right w:val="none" w:sz="0" w:space="0" w:color="auto"/>
          </w:divBdr>
        </w:div>
        <w:div w:id="169494137">
          <w:marLeft w:val="640"/>
          <w:marRight w:val="0"/>
          <w:marTop w:val="0"/>
          <w:marBottom w:val="0"/>
          <w:divBdr>
            <w:top w:val="none" w:sz="0" w:space="0" w:color="auto"/>
            <w:left w:val="none" w:sz="0" w:space="0" w:color="auto"/>
            <w:bottom w:val="none" w:sz="0" w:space="0" w:color="auto"/>
            <w:right w:val="none" w:sz="0" w:space="0" w:color="auto"/>
          </w:divBdr>
        </w:div>
        <w:div w:id="187331755">
          <w:marLeft w:val="640"/>
          <w:marRight w:val="0"/>
          <w:marTop w:val="0"/>
          <w:marBottom w:val="0"/>
          <w:divBdr>
            <w:top w:val="none" w:sz="0" w:space="0" w:color="auto"/>
            <w:left w:val="none" w:sz="0" w:space="0" w:color="auto"/>
            <w:bottom w:val="none" w:sz="0" w:space="0" w:color="auto"/>
            <w:right w:val="none" w:sz="0" w:space="0" w:color="auto"/>
          </w:divBdr>
        </w:div>
        <w:div w:id="228884373">
          <w:marLeft w:val="640"/>
          <w:marRight w:val="0"/>
          <w:marTop w:val="0"/>
          <w:marBottom w:val="0"/>
          <w:divBdr>
            <w:top w:val="none" w:sz="0" w:space="0" w:color="auto"/>
            <w:left w:val="none" w:sz="0" w:space="0" w:color="auto"/>
            <w:bottom w:val="none" w:sz="0" w:space="0" w:color="auto"/>
            <w:right w:val="none" w:sz="0" w:space="0" w:color="auto"/>
          </w:divBdr>
        </w:div>
        <w:div w:id="302927766">
          <w:marLeft w:val="640"/>
          <w:marRight w:val="0"/>
          <w:marTop w:val="0"/>
          <w:marBottom w:val="0"/>
          <w:divBdr>
            <w:top w:val="none" w:sz="0" w:space="0" w:color="auto"/>
            <w:left w:val="none" w:sz="0" w:space="0" w:color="auto"/>
            <w:bottom w:val="none" w:sz="0" w:space="0" w:color="auto"/>
            <w:right w:val="none" w:sz="0" w:space="0" w:color="auto"/>
          </w:divBdr>
        </w:div>
        <w:div w:id="430735316">
          <w:marLeft w:val="640"/>
          <w:marRight w:val="0"/>
          <w:marTop w:val="0"/>
          <w:marBottom w:val="0"/>
          <w:divBdr>
            <w:top w:val="none" w:sz="0" w:space="0" w:color="auto"/>
            <w:left w:val="none" w:sz="0" w:space="0" w:color="auto"/>
            <w:bottom w:val="none" w:sz="0" w:space="0" w:color="auto"/>
            <w:right w:val="none" w:sz="0" w:space="0" w:color="auto"/>
          </w:divBdr>
        </w:div>
        <w:div w:id="436486118">
          <w:marLeft w:val="640"/>
          <w:marRight w:val="0"/>
          <w:marTop w:val="0"/>
          <w:marBottom w:val="0"/>
          <w:divBdr>
            <w:top w:val="none" w:sz="0" w:space="0" w:color="auto"/>
            <w:left w:val="none" w:sz="0" w:space="0" w:color="auto"/>
            <w:bottom w:val="none" w:sz="0" w:space="0" w:color="auto"/>
            <w:right w:val="none" w:sz="0" w:space="0" w:color="auto"/>
          </w:divBdr>
        </w:div>
      </w:divsChild>
    </w:div>
    <w:div w:id="76289684">
      <w:bodyDiv w:val="1"/>
      <w:marLeft w:val="0"/>
      <w:marRight w:val="0"/>
      <w:marTop w:val="0"/>
      <w:marBottom w:val="0"/>
      <w:divBdr>
        <w:top w:val="none" w:sz="0" w:space="0" w:color="auto"/>
        <w:left w:val="none" w:sz="0" w:space="0" w:color="auto"/>
        <w:bottom w:val="none" w:sz="0" w:space="0" w:color="auto"/>
        <w:right w:val="none" w:sz="0" w:space="0" w:color="auto"/>
      </w:divBdr>
    </w:div>
    <w:div w:id="76489400">
      <w:bodyDiv w:val="1"/>
      <w:marLeft w:val="0"/>
      <w:marRight w:val="0"/>
      <w:marTop w:val="0"/>
      <w:marBottom w:val="0"/>
      <w:divBdr>
        <w:top w:val="none" w:sz="0" w:space="0" w:color="auto"/>
        <w:left w:val="none" w:sz="0" w:space="0" w:color="auto"/>
        <w:bottom w:val="none" w:sz="0" w:space="0" w:color="auto"/>
        <w:right w:val="none" w:sz="0" w:space="0" w:color="auto"/>
      </w:divBdr>
    </w:div>
    <w:div w:id="76631540">
      <w:bodyDiv w:val="1"/>
      <w:marLeft w:val="0"/>
      <w:marRight w:val="0"/>
      <w:marTop w:val="0"/>
      <w:marBottom w:val="0"/>
      <w:divBdr>
        <w:top w:val="none" w:sz="0" w:space="0" w:color="auto"/>
        <w:left w:val="none" w:sz="0" w:space="0" w:color="auto"/>
        <w:bottom w:val="none" w:sz="0" w:space="0" w:color="auto"/>
        <w:right w:val="none" w:sz="0" w:space="0" w:color="auto"/>
      </w:divBdr>
    </w:div>
    <w:div w:id="77024088">
      <w:bodyDiv w:val="1"/>
      <w:marLeft w:val="0"/>
      <w:marRight w:val="0"/>
      <w:marTop w:val="0"/>
      <w:marBottom w:val="0"/>
      <w:divBdr>
        <w:top w:val="none" w:sz="0" w:space="0" w:color="auto"/>
        <w:left w:val="none" w:sz="0" w:space="0" w:color="auto"/>
        <w:bottom w:val="none" w:sz="0" w:space="0" w:color="auto"/>
        <w:right w:val="none" w:sz="0" w:space="0" w:color="auto"/>
      </w:divBdr>
      <w:divsChild>
        <w:div w:id="13119729">
          <w:marLeft w:val="640"/>
          <w:marRight w:val="0"/>
          <w:marTop w:val="0"/>
          <w:marBottom w:val="0"/>
          <w:divBdr>
            <w:top w:val="none" w:sz="0" w:space="0" w:color="auto"/>
            <w:left w:val="none" w:sz="0" w:space="0" w:color="auto"/>
            <w:bottom w:val="none" w:sz="0" w:space="0" w:color="auto"/>
            <w:right w:val="none" w:sz="0" w:space="0" w:color="auto"/>
          </w:divBdr>
        </w:div>
        <w:div w:id="70853565">
          <w:marLeft w:val="640"/>
          <w:marRight w:val="0"/>
          <w:marTop w:val="0"/>
          <w:marBottom w:val="0"/>
          <w:divBdr>
            <w:top w:val="none" w:sz="0" w:space="0" w:color="auto"/>
            <w:left w:val="none" w:sz="0" w:space="0" w:color="auto"/>
            <w:bottom w:val="none" w:sz="0" w:space="0" w:color="auto"/>
            <w:right w:val="none" w:sz="0" w:space="0" w:color="auto"/>
          </w:divBdr>
        </w:div>
        <w:div w:id="72289193">
          <w:marLeft w:val="640"/>
          <w:marRight w:val="0"/>
          <w:marTop w:val="0"/>
          <w:marBottom w:val="0"/>
          <w:divBdr>
            <w:top w:val="none" w:sz="0" w:space="0" w:color="auto"/>
            <w:left w:val="none" w:sz="0" w:space="0" w:color="auto"/>
            <w:bottom w:val="none" w:sz="0" w:space="0" w:color="auto"/>
            <w:right w:val="none" w:sz="0" w:space="0" w:color="auto"/>
          </w:divBdr>
        </w:div>
        <w:div w:id="161940362">
          <w:marLeft w:val="640"/>
          <w:marRight w:val="0"/>
          <w:marTop w:val="0"/>
          <w:marBottom w:val="0"/>
          <w:divBdr>
            <w:top w:val="none" w:sz="0" w:space="0" w:color="auto"/>
            <w:left w:val="none" w:sz="0" w:space="0" w:color="auto"/>
            <w:bottom w:val="none" w:sz="0" w:space="0" w:color="auto"/>
            <w:right w:val="none" w:sz="0" w:space="0" w:color="auto"/>
          </w:divBdr>
        </w:div>
        <w:div w:id="216404745">
          <w:marLeft w:val="640"/>
          <w:marRight w:val="0"/>
          <w:marTop w:val="0"/>
          <w:marBottom w:val="0"/>
          <w:divBdr>
            <w:top w:val="none" w:sz="0" w:space="0" w:color="auto"/>
            <w:left w:val="none" w:sz="0" w:space="0" w:color="auto"/>
            <w:bottom w:val="none" w:sz="0" w:space="0" w:color="auto"/>
            <w:right w:val="none" w:sz="0" w:space="0" w:color="auto"/>
          </w:divBdr>
        </w:div>
        <w:div w:id="430048281">
          <w:marLeft w:val="640"/>
          <w:marRight w:val="0"/>
          <w:marTop w:val="0"/>
          <w:marBottom w:val="0"/>
          <w:divBdr>
            <w:top w:val="none" w:sz="0" w:space="0" w:color="auto"/>
            <w:left w:val="none" w:sz="0" w:space="0" w:color="auto"/>
            <w:bottom w:val="none" w:sz="0" w:space="0" w:color="auto"/>
            <w:right w:val="none" w:sz="0" w:space="0" w:color="auto"/>
          </w:divBdr>
        </w:div>
      </w:divsChild>
    </w:div>
    <w:div w:id="78336526">
      <w:bodyDiv w:val="1"/>
      <w:marLeft w:val="0"/>
      <w:marRight w:val="0"/>
      <w:marTop w:val="0"/>
      <w:marBottom w:val="0"/>
      <w:divBdr>
        <w:top w:val="none" w:sz="0" w:space="0" w:color="auto"/>
        <w:left w:val="none" w:sz="0" w:space="0" w:color="auto"/>
        <w:bottom w:val="none" w:sz="0" w:space="0" w:color="auto"/>
        <w:right w:val="none" w:sz="0" w:space="0" w:color="auto"/>
      </w:divBdr>
    </w:div>
    <w:div w:id="78603199">
      <w:bodyDiv w:val="1"/>
      <w:marLeft w:val="0"/>
      <w:marRight w:val="0"/>
      <w:marTop w:val="0"/>
      <w:marBottom w:val="0"/>
      <w:divBdr>
        <w:top w:val="none" w:sz="0" w:space="0" w:color="auto"/>
        <w:left w:val="none" w:sz="0" w:space="0" w:color="auto"/>
        <w:bottom w:val="none" w:sz="0" w:space="0" w:color="auto"/>
        <w:right w:val="none" w:sz="0" w:space="0" w:color="auto"/>
      </w:divBdr>
    </w:div>
    <w:div w:id="78715115">
      <w:bodyDiv w:val="1"/>
      <w:marLeft w:val="0"/>
      <w:marRight w:val="0"/>
      <w:marTop w:val="0"/>
      <w:marBottom w:val="0"/>
      <w:divBdr>
        <w:top w:val="none" w:sz="0" w:space="0" w:color="auto"/>
        <w:left w:val="none" w:sz="0" w:space="0" w:color="auto"/>
        <w:bottom w:val="none" w:sz="0" w:space="0" w:color="auto"/>
        <w:right w:val="none" w:sz="0" w:space="0" w:color="auto"/>
      </w:divBdr>
      <w:divsChild>
        <w:div w:id="2435974">
          <w:marLeft w:val="640"/>
          <w:marRight w:val="0"/>
          <w:marTop w:val="0"/>
          <w:marBottom w:val="0"/>
          <w:divBdr>
            <w:top w:val="none" w:sz="0" w:space="0" w:color="auto"/>
            <w:left w:val="none" w:sz="0" w:space="0" w:color="auto"/>
            <w:bottom w:val="none" w:sz="0" w:space="0" w:color="auto"/>
            <w:right w:val="none" w:sz="0" w:space="0" w:color="auto"/>
          </w:divBdr>
        </w:div>
        <w:div w:id="29842199">
          <w:marLeft w:val="640"/>
          <w:marRight w:val="0"/>
          <w:marTop w:val="0"/>
          <w:marBottom w:val="0"/>
          <w:divBdr>
            <w:top w:val="none" w:sz="0" w:space="0" w:color="auto"/>
            <w:left w:val="none" w:sz="0" w:space="0" w:color="auto"/>
            <w:bottom w:val="none" w:sz="0" w:space="0" w:color="auto"/>
            <w:right w:val="none" w:sz="0" w:space="0" w:color="auto"/>
          </w:divBdr>
        </w:div>
        <w:div w:id="35089977">
          <w:marLeft w:val="640"/>
          <w:marRight w:val="0"/>
          <w:marTop w:val="0"/>
          <w:marBottom w:val="0"/>
          <w:divBdr>
            <w:top w:val="none" w:sz="0" w:space="0" w:color="auto"/>
            <w:left w:val="none" w:sz="0" w:space="0" w:color="auto"/>
            <w:bottom w:val="none" w:sz="0" w:space="0" w:color="auto"/>
            <w:right w:val="none" w:sz="0" w:space="0" w:color="auto"/>
          </w:divBdr>
        </w:div>
        <w:div w:id="54357710">
          <w:marLeft w:val="640"/>
          <w:marRight w:val="0"/>
          <w:marTop w:val="0"/>
          <w:marBottom w:val="0"/>
          <w:divBdr>
            <w:top w:val="none" w:sz="0" w:space="0" w:color="auto"/>
            <w:left w:val="none" w:sz="0" w:space="0" w:color="auto"/>
            <w:bottom w:val="none" w:sz="0" w:space="0" w:color="auto"/>
            <w:right w:val="none" w:sz="0" w:space="0" w:color="auto"/>
          </w:divBdr>
        </w:div>
        <w:div w:id="91822009">
          <w:marLeft w:val="640"/>
          <w:marRight w:val="0"/>
          <w:marTop w:val="0"/>
          <w:marBottom w:val="0"/>
          <w:divBdr>
            <w:top w:val="none" w:sz="0" w:space="0" w:color="auto"/>
            <w:left w:val="none" w:sz="0" w:space="0" w:color="auto"/>
            <w:bottom w:val="none" w:sz="0" w:space="0" w:color="auto"/>
            <w:right w:val="none" w:sz="0" w:space="0" w:color="auto"/>
          </w:divBdr>
        </w:div>
        <w:div w:id="92825031">
          <w:marLeft w:val="640"/>
          <w:marRight w:val="0"/>
          <w:marTop w:val="0"/>
          <w:marBottom w:val="0"/>
          <w:divBdr>
            <w:top w:val="none" w:sz="0" w:space="0" w:color="auto"/>
            <w:left w:val="none" w:sz="0" w:space="0" w:color="auto"/>
            <w:bottom w:val="none" w:sz="0" w:space="0" w:color="auto"/>
            <w:right w:val="none" w:sz="0" w:space="0" w:color="auto"/>
          </w:divBdr>
        </w:div>
        <w:div w:id="98572613">
          <w:marLeft w:val="640"/>
          <w:marRight w:val="0"/>
          <w:marTop w:val="0"/>
          <w:marBottom w:val="0"/>
          <w:divBdr>
            <w:top w:val="none" w:sz="0" w:space="0" w:color="auto"/>
            <w:left w:val="none" w:sz="0" w:space="0" w:color="auto"/>
            <w:bottom w:val="none" w:sz="0" w:space="0" w:color="auto"/>
            <w:right w:val="none" w:sz="0" w:space="0" w:color="auto"/>
          </w:divBdr>
        </w:div>
        <w:div w:id="109013118">
          <w:marLeft w:val="640"/>
          <w:marRight w:val="0"/>
          <w:marTop w:val="0"/>
          <w:marBottom w:val="0"/>
          <w:divBdr>
            <w:top w:val="none" w:sz="0" w:space="0" w:color="auto"/>
            <w:left w:val="none" w:sz="0" w:space="0" w:color="auto"/>
            <w:bottom w:val="none" w:sz="0" w:space="0" w:color="auto"/>
            <w:right w:val="none" w:sz="0" w:space="0" w:color="auto"/>
          </w:divBdr>
        </w:div>
        <w:div w:id="116141328">
          <w:marLeft w:val="640"/>
          <w:marRight w:val="0"/>
          <w:marTop w:val="0"/>
          <w:marBottom w:val="0"/>
          <w:divBdr>
            <w:top w:val="none" w:sz="0" w:space="0" w:color="auto"/>
            <w:left w:val="none" w:sz="0" w:space="0" w:color="auto"/>
            <w:bottom w:val="none" w:sz="0" w:space="0" w:color="auto"/>
            <w:right w:val="none" w:sz="0" w:space="0" w:color="auto"/>
          </w:divBdr>
        </w:div>
        <w:div w:id="117602188">
          <w:marLeft w:val="640"/>
          <w:marRight w:val="0"/>
          <w:marTop w:val="0"/>
          <w:marBottom w:val="0"/>
          <w:divBdr>
            <w:top w:val="none" w:sz="0" w:space="0" w:color="auto"/>
            <w:left w:val="none" w:sz="0" w:space="0" w:color="auto"/>
            <w:bottom w:val="none" w:sz="0" w:space="0" w:color="auto"/>
            <w:right w:val="none" w:sz="0" w:space="0" w:color="auto"/>
          </w:divBdr>
        </w:div>
        <w:div w:id="130641341">
          <w:marLeft w:val="640"/>
          <w:marRight w:val="0"/>
          <w:marTop w:val="0"/>
          <w:marBottom w:val="0"/>
          <w:divBdr>
            <w:top w:val="none" w:sz="0" w:space="0" w:color="auto"/>
            <w:left w:val="none" w:sz="0" w:space="0" w:color="auto"/>
            <w:bottom w:val="none" w:sz="0" w:space="0" w:color="auto"/>
            <w:right w:val="none" w:sz="0" w:space="0" w:color="auto"/>
          </w:divBdr>
        </w:div>
        <w:div w:id="133449689">
          <w:marLeft w:val="640"/>
          <w:marRight w:val="0"/>
          <w:marTop w:val="0"/>
          <w:marBottom w:val="0"/>
          <w:divBdr>
            <w:top w:val="none" w:sz="0" w:space="0" w:color="auto"/>
            <w:left w:val="none" w:sz="0" w:space="0" w:color="auto"/>
            <w:bottom w:val="none" w:sz="0" w:space="0" w:color="auto"/>
            <w:right w:val="none" w:sz="0" w:space="0" w:color="auto"/>
          </w:divBdr>
        </w:div>
        <w:div w:id="133956388">
          <w:marLeft w:val="640"/>
          <w:marRight w:val="0"/>
          <w:marTop w:val="0"/>
          <w:marBottom w:val="0"/>
          <w:divBdr>
            <w:top w:val="none" w:sz="0" w:space="0" w:color="auto"/>
            <w:left w:val="none" w:sz="0" w:space="0" w:color="auto"/>
            <w:bottom w:val="none" w:sz="0" w:space="0" w:color="auto"/>
            <w:right w:val="none" w:sz="0" w:space="0" w:color="auto"/>
          </w:divBdr>
        </w:div>
        <w:div w:id="138883113">
          <w:marLeft w:val="640"/>
          <w:marRight w:val="0"/>
          <w:marTop w:val="0"/>
          <w:marBottom w:val="0"/>
          <w:divBdr>
            <w:top w:val="none" w:sz="0" w:space="0" w:color="auto"/>
            <w:left w:val="none" w:sz="0" w:space="0" w:color="auto"/>
            <w:bottom w:val="none" w:sz="0" w:space="0" w:color="auto"/>
            <w:right w:val="none" w:sz="0" w:space="0" w:color="auto"/>
          </w:divBdr>
        </w:div>
        <w:div w:id="142938881">
          <w:marLeft w:val="640"/>
          <w:marRight w:val="0"/>
          <w:marTop w:val="0"/>
          <w:marBottom w:val="0"/>
          <w:divBdr>
            <w:top w:val="none" w:sz="0" w:space="0" w:color="auto"/>
            <w:left w:val="none" w:sz="0" w:space="0" w:color="auto"/>
            <w:bottom w:val="none" w:sz="0" w:space="0" w:color="auto"/>
            <w:right w:val="none" w:sz="0" w:space="0" w:color="auto"/>
          </w:divBdr>
        </w:div>
        <w:div w:id="143085642">
          <w:marLeft w:val="640"/>
          <w:marRight w:val="0"/>
          <w:marTop w:val="0"/>
          <w:marBottom w:val="0"/>
          <w:divBdr>
            <w:top w:val="none" w:sz="0" w:space="0" w:color="auto"/>
            <w:left w:val="none" w:sz="0" w:space="0" w:color="auto"/>
            <w:bottom w:val="none" w:sz="0" w:space="0" w:color="auto"/>
            <w:right w:val="none" w:sz="0" w:space="0" w:color="auto"/>
          </w:divBdr>
        </w:div>
        <w:div w:id="143157591">
          <w:marLeft w:val="640"/>
          <w:marRight w:val="0"/>
          <w:marTop w:val="0"/>
          <w:marBottom w:val="0"/>
          <w:divBdr>
            <w:top w:val="none" w:sz="0" w:space="0" w:color="auto"/>
            <w:left w:val="none" w:sz="0" w:space="0" w:color="auto"/>
            <w:bottom w:val="none" w:sz="0" w:space="0" w:color="auto"/>
            <w:right w:val="none" w:sz="0" w:space="0" w:color="auto"/>
          </w:divBdr>
        </w:div>
        <w:div w:id="143356176">
          <w:marLeft w:val="640"/>
          <w:marRight w:val="0"/>
          <w:marTop w:val="0"/>
          <w:marBottom w:val="0"/>
          <w:divBdr>
            <w:top w:val="none" w:sz="0" w:space="0" w:color="auto"/>
            <w:left w:val="none" w:sz="0" w:space="0" w:color="auto"/>
            <w:bottom w:val="none" w:sz="0" w:space="0" w:color="auto"/>
            <w:right w:val="none" w:sz="0" w:space="0" w:color="auto"/>
          </w:divBdr>
        </w:div>
        <w:div w:id="144862315">
          <w:marLeft w:val="640"/>
          <w:marRight w:val="0"/>
          <w:marTop w:val="0"/>
          <w:marBottom w:val="0"/>
          <w:divBdr>
            <w:top w:val="none" w:sz="0" w:space="0" w:color="auto"/>
            <w:left w:val="none" w:sz="0" w:space="0" w:color="auto"/>
            <w:bottom w:val="none" w:sz="0" w:space="0" w:color="auto"/>
            <w:right w:val="none" w:sz="0" w:space="0" w:color="auto"/>
          </w:divBdr>
        </w:div>
        <w:div w:id="151724609">
          <w:marLeft w:val="640"/>
          <w:marRight w:val="0"/>
          <w:marTop w:val="0"/>
          <w:marBottom w:val="0"/>
          <w:divBdr>
            <w:top w:val="none" w:sz="0" w:space="0" w:color="auto"/>
            <w:left w:val="none" w:sz="0" w:space="0" w:color="auto"/>
            <w:bottom w:val="none" w:sz="0" w:space="0" w:color="auto"/>
            <w:right w:val="none" w:sz="0" w:space="0" w:color="auto"/>
          </w:divBdr>
        </w:div>
        <w:div w:id="164128613">
          <w:marLeft w:val="640"/>
          <w:marRight w:val="0"/>
          <w:marTop w:val="0"/>
          <w:marBottom w:val="0"/>
          <w:divBdr>
            <w:top w:val="none" w:sz="0" w:space="0" w:color="auto"/>
            <w:left w:val="none" w:sz="0" w:space="0" w:color="auto"/>
            <w:bottom w:val="none" w:sz="0" w:space="0" w:color="auto"/>
            <w:right w:val="none" w:sz="0" w:space="0" w:color="auto"/>
          </w:divBdr>
        </w:div>
        <w:div w:id="180512618">
          <w:marLeft w:val="640"/>
          <w:marRight w:val="0"/>
          <w:marTop w:val="0"/>
          <w:marBottom w:val="0"/>
          <w:divBdr>
            <w:top w:val="none" w:sz="0" w:space="0" w:color="auto"/>
            <w:left w:val="none" w:sz="0" w:space="0" w:color="auto"/>
            <w:bottom w:val="none" w:sz="0" w:space="0" w:color="auto"/>
            <w:right w:val="none" w:sz="0" w:space="0" w:color="auto"/>
          </w:divBdr>
        </w:div>
        <w:div w:id="183055631">
          <w:marLeft w:val="640"/>
          <w:marRight w:val="0"/>
          <w:marTop w:val="0"/>
          <w:marBottom w:val="0"/>
          <w:divBdr>
            <w:top w:val="none" w:sz="0" w:space="0" w:color="auto"/>
            <w:left w:val="none" w:sz="0" w:space="0" w:color="auto"/>
            <w:bottom w:val="none" w:sz="0" w:space="0" w:color="auto"/>
            <w:right w:val="none" w:sz="0" w:space="0" w:color="auto"/>
          </w:divBdr>
        </w:div>
        <w:div w:id="186716487">
          <w:marLeft w:val="640"/>
          <w:marRight w:val="0"/>
          <w:marTop w:val="0"/>
          <w:marBottom w:val="0"/>
          <w:divBdr>
            <w:top w:val="none" w:sz="0" w:space="0" w:color="auto"/>
            <w:left w:val="none" w:sz="0" w:space="0" w:color="auto"/>
            <w:bottom w:val="none" w:sz="0" w:space="0" w:color="auto"/>
            <w:right w:val="none" w:sz="0" w:space="0" w:color="auto"/>
          </w:divBdr>
        </w:div>
        <w:div w:id="220141440">
          <w:marLeft w:val="640"/>
          <w:marRight w:val="0"/>
          <w:marTop w:val="0"/>
          <w:marBottom w:val="0"/>
          <w:divBdr>
            <w:top w:val="none" w:sz="0" w:space="0" w:color="auto"/>
            <w:left w:val="none" w:sz="0" w:space="0" w:color="auto"/>
            <w:bottom w:val="none" w:sz="0" w:space="0" w:color="auto"/>
            <w:right w:val="none" w:sz="0" w:space="0" w:color="auto"/>
          </w:divBdr>
        </w:div>
        <w:div w:id="236014462">
          <w:marLeft w:val="640"/>
          <w:marRight w:val="0"/>
          <w:marTop w:val="0"/>
          <w:marBottom w:val="0"/>
          <w:divBdr>
            <w:top w:val="none" w:sz="0" w:space="0" w:color="auto"/>
            <w:left w:val="none" w:sz="0" w:space="0" w:color="auto"/>
            <w:bottom w:val="none" w:sz="0" w:space="0" w:color="auto"/>
            <w:right w:val="none" w:sz="0" w:space="0" w:color="auto"/>
          </w:divBdr>
        </w:div>
        <w:div w:id="236064109">
          <w:marLeft w:val="640"/>
          <w:marRight w:val="0"/>
          <w:marTop w:val="0"/>
          <w:marBottom w:val="0"/>
          <w:divBdr>
            <w:top w:val="none" w:sz="0" w:space="0" w:color="auto"/>
            <w:left w:val="none" w:sz="0" w:space="0" w:color="auto"/>
            <w:bottom w:val="none" w:sz="0" w:space="0" w:color="auto"/>
            <w:right w:val="none" w:sz="0" w:space="0" w:color="auto"/>
          </w:divBdr>
        </w:div>
        <w:div w:id="261111585">
          <w:marLeft w:val="640"/>
          <w:marRight w:val="0"/>
          <w:marTop w:val="0"/>
          <w:marBottom w:val="0"/>
          <w:divBdr>
            <w:top w:val="none" w:sz="0" w:space="0" w:color="auto"/>
            <w:left w:val="none" w:sz="0" w:space="0" w:color="auto"/>
            <w:bottom w:val="none" w:sz="0" w:space="0" w:color="auto"/>
            <w:right w:val="none" w:sz="0" w:space="0" w:color="auto"/>
          </w:divBdr>
        </w:div>
        <w:div w:id="272828945">
          <w:marLeft w:val="640"/>
          <w:marRight w:val="0"/>
          <w:marTop w:val="0"/>
          <w:marBottom w:val="0"/>
          <w:divBdr>
            <w:top w:val="none" w:sz="0" w:space="0" w:color="auto"/>
            <w:left w:val="none" w:sz="0" w:space="0" w:color="auto"/>
            <w:bottom w:val="none" w:sz="0" w:space="0" w:color="auto"/>
            <w:right w:val="none" w:sz="0" w:space="0" w:color="auto"/>
          </w:divBdr>
        </w:div>
        <w:div w:id="319237764">
          <w:marLeft w:val="640"/>
          <w:marRight w:val="0"/>
          <w:marTop w:val="0"/>
          <w:marBottom w:val="0"/>
          <w:divBdr>
            <w:top w:val="none" w:sz="0" w:space="0" w:color="auto"/>
            <w:left w:val="none" w:sz="0" w:space="0" w:color="auto"/>
            <w:bottom w:val="none" w:sz="0" w:space="0" w:color="auto"/>
            <w:right w:val="none" w:sz="0" w:space="0" w:color="auto"/>
          </w:divBdr>
        </w:div>
        <w:div w:id="324358208">
          <w:marLeft w:val="640"/>
          <w:marRight w:val="0"/>
          <w:marTop w:val="0"/>
          <w:marBottom w:val="0"/>
          <w:divBdr>
            <w:top w:val="none" w:sz="0" w:space="0" w:color="auto"/>
            <w:left w:val="none" w:sz="0" w:space="0" w:color="auto"/>
            <w:bottom w:val="none" w:sz="0" w:space="0" w:color="auto"/>
            <w:right w:val="none" w:sz="0" w:space="0" w:color="auto"/>
          </w:divBdr>
        </w:div>
        <w:div w:id="328798323">
          <w:marLeft w:val="640"/>
          <w:marRight w:val="0"/>
          <w:marTop w:val="0"/>
          <w:marBottom w:val="0"/>
          <w:divBdr>
            <w:top w:val="none" w:sz="0" w:space="0" w:color="auto"/>
            <w:left w:val="none" w:sz="0" w:space="0" w:color="auto"/>
            <w:bottom w:val="none" w:sz="0" w:space="0" w:color="auto"/>
            <w:right w:val="none" w:sz="0" w:space="0" w:color="auto"/>
          </w:divBdr>
        </w:div>
        <w:div w:id="330569754">
          <w:marLeft w:val="640"/>
          <w:marRight w:val="0"/>
          <w:marTop w:val="0"/>
          <w:marBottom w:val="0"/>
          <w:divBdr>
            <w:top w:val="none" w:sz="0" w:space="0" w:color="auto"/>
            <w:left w:val="none" w:sz="0" w:space="0" w:color="auto"/>
            <w:bottom w:val="none" w:sz="0" w:space="0" w:color="auto"/>
            <w:right w:val="none" w:sz="0" w:space="0" w:color="auto"/>
          </w:divBdr>
        </w:div>
        <w:div w:id="334385039">
          <w:marLeft w:val="640"/>
          <w:marRight w:val="0"/>
          <w:marTop w:val="0"/>
          <w:marBottom w:val="0"/>
          <w:divBdr>
            <w:top w:val="none" w:sz="0" w:space="0" w:color="auto"/>
            <w:left w:val="none" w:sz="0" w:space="0" w:color="auto"/>
            <w:bottom w:val="none" w:sz="0" w:space="0" w:color="auto"/>
            <w:right w:val="none" w:sz="0" w:space="0" w:color="auto"/>
          </w:divBdr>
        </w:div>
        <w:div w:id="337998428">
          <w:marLeft w:val="640"/>
          <w:marRight w:val="0"/>
          <w:marTop w:val="0"/>
          <w:marBottom w:val="0"/>
          <w:divBdr>
            <w:top w:val="none" w:sz="0" w:space="0" w:color="auto"/>
            <w:left w:val="none" w:sz="0" w:space="0" w:color="auto"/>
            <w:bottom w:val="none" w:sz="0" w:space="0" w:color="auto"/>
            <w:right w:val="none" w:sz="0" w:space="0" w:color="auto"/>
          </w:divBdr>
        </w:div>
        <w:div w:id="368729942">
          <w:marLeft w:val="640"/>
          <w:marRight w:val="0"/>
          <w:marTop w:val="0"/>
          <w:marBottom w:val="0"/>
          <w:divBdr>
            <w:top w:val="none" w:sz="0" w:space="0" w:color="auto"/>
            <w:left w:val="none" w:sz="0" w:space="0" w:color="auto"/>
            <w:bottom w:val="none" w:sz="0" w:space="0" w:color="auto"/>
            <w:right w:val="none" w:sz="0" w:space="0" w:color="auto"/>
          </w:divBdr>
        </w:div>
        <w:div w:id="378212464">
          <w:marLeft w:val="640"/>
          <w:marRight w:val="0"/>
          <w:marTop w:val="0"/>
          <w:marBottom w:val="0"/>
          <w:divBdr>
            <w:top w:val="none" w:sz="0" w:space="0" w:color="auto"/>
            <w:left w:val="none" w:sz="0" w:space="0" w:color="auto"/>
            <w:bottom w:val="none" w:sz="0" w:space="0" w:color="auto"/>
            <w:right w:val="none" w:sz="0" w:space="0" w:color="auto"/>
          </w:divBdr>
        </w:div>
        <w:div w:id="380247204">
          <w:marLeft w:val="640"/>
          <w:marRight w:val="0"/>
          <w:marTop w:val="0"/>
          <w:marBottom w:val="0"/>
          <w:divBdr>
            <w:top w:val="none" w:sz="0" w:space="0" w:color="auto"/>
            <w:left w:val="none" w:sz="0" w:space="0" w:color="auto"/>
            <w:bottom w:val="none" w:sz="0" w:space="0" w:color="auto"/>
            <w:right w:val="none" w:sz="0" w:space="0" w:color="auto"/>
          </w:divBdr>
        </w:div>
        <w:div w:id="380902677">
          <w:marLeft w:val="640"/>
          <w:marRight w:val="0"/>
          <w:marTop w:val="0"/>
          <w:marBottom w:val="0"/>
          <w:divBdr>
            <w:top w:val="none" w:sz="0" w:space="0" w:color="auto"/>
            <w:left w:val="none" w:sz="0" w:space="0" w:color="auto"/>
            <w:bottom w:val="none" w:sz="0" w:space="0" w:color="auto"/>
            <w:right w:val="none" w:sz="0" w:space="0" w:color="auto"/>
          </w:divBdr>
        </w:div>
        <w:div w:id="381366103">
          <w:marLeft w:val="640"/>
          <w:marRight w:val="0"/>
          <w:marTop w:val="0"/>
          <w:marBottom w:val="0"/>
          <w:divBdr>
            <w:top w:val="none" w:sz="0" w:space="0" w:color="auto"/>
            <w:left w:val="none" w:sz="0" w:space="0" w:color="auto"/>
            <w:bottom w:val="none" w:sz="0" w:space="0" w:color="auto"/>
            <w:right w:val="none" w:sz="0" w:space="0" w:color="auto"/>
          </w:divBdr>
        </w:div>
        <w:div w:id="382683838">
          <w:marLeft w:val="640"/>
          <w:marRight w:val="0"/>
          <w:marTop w:val="0"/>
          <w:marBottom w:val="0"/>
          <w:divBdr>
            <w:top w:val="none" w:sz="0" w:space="0" w:color="auto"/>
            <w:left w:val="none" w:sz="0" w:space="0" w:color="auto"/>
            <w:bottom w:val="none" w:sz="0" w:space="0" w:color="auto"/>
            <w:right w:val="none" w:sz="0" w:space="0" w:color="auto"/>
          </w:divBdr>
        </w:div>
        <w:div w:id="395251612">
          <w:marLeft w:val="640"/>
          <w:marRight w:val="0"/>
          <w:marTop w:val="0"/>
          <w:marBottom w:val="0"/>
          <w:divBdr>
            <w:top w:val="none" w:sz="0" w:space="0" w:color="auto"/>
            <w:left w:val="none" w:sz="0" w:space="0" w:color="auto"/>
            <w:bottom w:val="none" w:sz="0" w:space="0" w:color="auto"/>
            <w:right w:val="none" w:sz="0" w:space="0" w:color="auto"/>
          </w:divBdr>
        </w:div>
        <w:div w:id="396048598">
          <w:marLeft w:val="640"/>
          <w:marRight w:val="0"/>
          <w:marTop w:val="0"/>
          <w:marBottom w:val="0"/>
          <w:divBdr>
            <w:top w:val="none" w:sz="0" w:space="0" w:color="auto"/>
            <w:left w:val="none" w:sz="0" w:space="0" w:color="auto"/>
            <w:bottom w:val="none" w:sz="0" w:space="0" w:color="auto"/>
            <w:right w:val="none" w:sz="0" w:space="0" w:color="auto"/>
          </w:divBdr>
        </w:div>
        <w:div w:id="403259418">
          <w:marLeft w:val="640"/>
          <w:marRight w:val="0"/>
          <w:marTop w:val="0"/>
          <w:marBottom w:val="0"/>
          <w:divBdr>
            <w:top w:val="none" w:sz="0" w:space="0" w:color="auto"/>
            <w:left w:val="none" w:sz="0" w:space="0" w:color="auto"/>
            <w:bottom w:val="none" w:sz="0" w:space="0" w:color="auto"/>
            <w:right w:val="none" w:sz="0" w:space="0" w:color="auto"/>
          </w:divBdr>
        </w:div>
        <w:div w:id="405304910">
          <w:marLeft w:val="640"/>
          <w:marRight w:val="0"/>
          <w:marTop w:val="0"/>
          <w:marBottom w:val="0"/>
          <w:divBdr>
            <w:top w:val="none" w:sz="0" w:space="0" w:color="auto"/>
            <w:left w:val="none" w:sz="0" w:space="0" w:color="auto"/>
            <w:bottom w:val="none" w:sz="0" w:space="0" w:color="auto"/>
            <w:right w:val="none" w:sz="0" w:space="0" w:color="auto"/>
          </w:divBdr>
        </w:div>
        <w:div w:id="412289014">
          <w:marLeft w:val="640"/>
          <w:marRight w:val="0"/>
          <w:marTop w:val="0"/>
          <w:marBottom w:val="0"/>
          <w:divBdr>
            <w:top w:val="none" w:sz="0" w:space="0" w:color="auto"/>
            <w:left w:val="none" w:sz="0" w:space="0" w:color="auto"/>
            <w:bottom w:val="none" w:sz="0" w:space="0" w:color="auto"/>
            <w:right w:val="none" w:sz="0" w:space="0" w:color="auto"/>
          </w:divBdr>
        </w:div>
        <w:div w:id="431125666">
          <w:marLeft w:val="640"/>
          <w:marRight w:val="0"/>
          <w:marTop w:val="0"/>
          <w:marBottom w:val="0"/>
          <w:divBdr>
            <w:top w:val="none" w:sz="0" w:space="0" w:color="auto"/>
            <w:left w:val="none" w:sz="0" w:space="0" w:color="auto"/>
            <w:bottom w:val="none" w:sz="0" w:space="0" w:color="auto"/>
            <w:right w:val="none" w:sz="0" w:space="0" w:color="auto"/>
          </w:divBdr>
        </w:div>
        <w:div w:id="432478423">
          <w:marLeft w:val="640"/>
          <w:marRight w:val="0"/>
          <w:marTop w:val="0"/>
          <w:marBottom w:val="0"/>
          <w:divBdr>
            <w:top w:val="none" w:sz="0" w:space="0" w:color="auto"/>
            <w:left w:val="none" w:sz="0" w:space="0" w:color="auto"/>
            <w:bottom w:val="none" w:sz="0" w:space="0" w:color="auto"/>
            <w:right w:val="none" w:sz="0" w:space="0" w:color="auto"/>
          </w:divBdr>
        </w:div>
      </w:divsChild>
    </w:div>
    <w:div w:id="78992727">
      <w:bodyDiv w:val="1"/>
      <w:marLeft w:val="0"/>
      <w:marRight w:val="0"/>
      <w:marTop w:val="0"/>
      <w:marBottom w:val="0"/>
      <w:divBdr>
        <w:top w:val="none" w:sz="0" w:space="0" w:color="auto"/>
        <w:left w:val="none" w:sz="0" w:space="0" w:color="auto"/>
        <w:bottom w:val="none" w:sz="0" w:space="0" w:color="auto"/>
        <w:right w:val="none" w:sz="0" w:space="0" w:color="auto"/>
      </w:divBdr>
    </w:div>
    <w:div w:id="79298563">
      <w:bodyDiv w:val="1"/>
      <w:marLeft w:val="0"/>
      <w:marRight w:val="0"/>
      <w:marTop w:val="0"/>
      <w:marBottom w:val="0"/>
      <w:divBdr>
        <w:top w:val="none" w:sz="0" w:space="0" w:color="auto"/>
        <w:left w:val="none" w:sz="0" w:space="0" w:color="auto"/>
        <w:bottom w:val="none" w:sz="0" w:space="0" w:color="auto"/>
        <w:right w:val="none" w:sz="0" w:space="0" w:color="auto"/>
      </w:divBdr>
    </w:div>
    <w:div w:id="82067303">
      <w:bodyDiv w:val="1"/>
      <w:marLeft w:val="0"/>
      <w:marRight w:val="0"/>
      <w:marTop w:val="0"/>
      <w:marBottom w:val="0"/>
      <w:divBdr>
        <w:top w:val="none" w:sz="0" w:space="0" w:color="auto"/>
        <w:left w:val="none" w:sz="0" w:space="0" w:color="auto"/>
        <w:bottom w:val="none" w:sz="0" w:space="0" w:color="auto"/>
        <w:right w:val="none" w:sz="0" w:space="0" w:color="auto"/>
      </w:divBdr>
    </w:div>
    <w:div w:id="83690557">
      <w:bodyDiv w:val="1"/>
      <w:marLeft w:val="0"/>
      <w:marRight w:val="0"/>
      <w:marTop w:val="0"/>
      <w:marBottom w:val="0"/>
      <w:divBdr>
        <w:top w:val="none" w:sz="0" w:space="0" w:color="auto"/>
        <w:left w:val="none" w:sz="0" w:space="0" w:color="auto"/>
        <w:bottom w:val="none" w:sz="0" w:space="0" w:color="auto"/>
        <w:right w:val="none" w:sz="0" w:space="0" w:color="auto"/>
      </w:divBdr>
      <w:divsChild>
        <w:div w:id="2170407">
          <w:marLeft w:val="640"/>
          <w:marRight w:val="0"/>
          <w:marTop w:val="0"/>
          <w:marBottom w:val="0"/>
          <w:divBdr>
            <w:top w:val="none" w:sz="0" w:space="0" w:color="auto"/>
            <w:left w:val="none" w:sz="0" w:space="0" w:color="auto"/>
            <w:bottom w:val="none" w:sz="0" w:space="0" w:color="auto"/>
            <w:right w:val="none" w:sz="0" w:space="0" w:color="auto"/>
          </w:divBdr>
        </w:div>
        <w:div w:id="11883263">
          <w:marLeft w:val="640"/>
          <w:marRight w:val="0"/>
          <w:marTop w:val="0"/>
          <w:marBottom w:val="0"/>
          <w:divBdr>
            <w:top w:val="none" w:sz="0" w:space="0" w:color="auto"/>
            <w:left w:val="none" w:sz="0" w:space="0" w:color="auto"/>
            <w:bottom w:val="none" w:sz="0" w:space="0" w:color="auto"/>
            <w:right w:val="none" w:sz="0" w:space="0" w:color="auto"/>
          </w:divBdr>
        </w:div>
        <w:div w:id="12345367">
          <w:marLeft w:val="640"/>
          <w:marRight w:val="0"/>
          <w:marTop w:val="0"/>
          <w:marBottom w:val="0"/>
          <w:divBdr>
            <w:top w:val="none" w:sz="0" w:space="0" w:color="auto"/>
            <w:left w:val="none" w:sz="0" w:space="0" w:color="auto"/>
            <w:bottom w:val="none" w:sz="0" w:space="0" w:color="auto"/>
            <w:right w:val="none" w:sz="0" w:space="0" w:color="auto"/>
          </w:divBdr>
        </w:div>
        <w:div w:id="17120979">
          <w:marLeft w:val="640"/>
          <w:marRight w:val="0"/>
          <w:marTop w:val="0"/>
          <w:marBottom w:val="0"/>
          <w:divBdr>
            <w:top w:val="none" w:sz="0" w:space="0" w:color="auto"/>
            <w:left w:val="none" w:sz="0" w:space="0" w:color="auto"/>
            <w:bottom w:val="none" w:sz="0" w:space="0" w:color="auto"/>
            <w:right w:val="none" w:sz="0" w:space="0" w:color="auto"/>
          </w:divBdr>
        </w:div>
        <w:div w:id="50232986">
          <w:marLeft w:val="640"/>
          <w:marRight w:val="0"/>
          <w:marTop w:val="0"/>
          <w:marBottom w:val="0"/>
          <w:divBdr>
            <w:top w:val="none" w:sz="0" w:space="0" w:color="auto"/>
            <w:left w:val="none" w:sz="0" w:space="0" w:color="auto"/>
            <w:bottom w:val="none" w:sz="0" w:space="0" w:color="auto"/>
            <w:right w:val="none" w:sz="0" w:space="0" w:color="auto"/>
          </w:divBdr>
        </w:div>
        <w:div w:id="56051883">
          <w:marLeft w:val="640"/>
          <w:marRight w:val="0"/>
          <w:marTop w:val="0"/>
          <w:marBottom w:val="0"/>
          <w:divBdr>
            <w:top w:val="none" w:sz="0" w:space="0" w:color="auto"/>
            <w:left w:val="none" w:sz="0" w:space="0" w:color="auto"/>
            <w:bottom w:val="none" w:sz="0" w:space="0" w:color="auto"/>
            <w:right w:val="none" w:sz="0" w:space="0" w:color="auto"/>
          </w:divBdr>
        </w:div>
        <w:div w:id="77752839">
          <w:marLeft w:val="640"/>
          <w:marRight w:val="0"/>
          <w:marTop w:val="0"/>
          <w:marBottom w:val="0"/>
          <w:divBdr>
            <w:top w:val="none" w:sz="0" w:space="0" w:color="auto"/>
            <w:left w:val="none" w:sz="0" w:space="0" w:color="auto"/>
            <w:bottom w:val="none" w:sz="0" w:space="0" w:color="auto"/>
            <w:right w:val="none" w:sz="0" w:space="0" w:color="auto"/>
          </w:divBdr>
        </w:div>
        <w:div w:id="99032017">
          <w:marLeft w:val="640"/>
          <w:marRight w:val="0"/>
          <w:marTop w:val="0"/>
          <w:marBottom w:val="0"/>
          <w:divBdr>
            <w:top w:val="none" w:sz="0" w:space="0" w:color="auto"/>
            <w:left w:val="none" w:sz="0" w:space="0" w:color="auto"/>
            <w:bottom w:val="none" w:sz="0" w:space="0" w:color="auto"/>
            <w:right w:val="none" w:sz="0" w:space="0" w:color="auto"/>
          </w:divBdr>
        </w:div>
        <w:div w:id="99843228">
          <w:marLeft w:val="640"/>
          <w:marRight w:val="0"/>
          <w:marTop w:val="0"/>
          <w:marBottom w:val="0"/>
          <w:divBdr>
            <w:top w:val="none" w:sz="0" w:space="0" w:color="auto"/>
            <w:left w:val="none" w:sz="0" w:space="0" w:color="auto"/>
            <w:bottom w:val="none" w:sz="0" w:space="0" w:color="auto"/>
            <w:right w:val="none" w:sz="0" w:space="0" w:color="auto"/>
          </w:divBdr>
        </w:div>
        <w:div w:id="111899124">
          <w:marLeft w:val="640"/>
          <w:marRight w:val="0"/>
          <w:marTop w:val="0"/>
          <w:marBottom w:val="0"/>
          <w:divBdr>
            <w:top w:val="none" w:sz="0" w:space="0" w:color="auto"/>
            <w:left w:val="none" w:sz="0" w:space="0" w:color="auto"/>
            <w:bottom w:val="none" w:sz="0" w:space="0" w:color="auto"/>
            <w:right w:val="none" w:sz="0" w:space="0" w:color="auto"/>
          </w:divBdr>
        </w:div>
        <w:div w:id="115952102">
          <w:marLeft w:val="640"/>
          <w:marRight w:val="0"/>
          <w:marTop w:val="0"/>
          <w:marBottom w:val="0"/>
          <w:divBdr>
            <w:top w:val="none" w:sz="0" w:space="0" w:color="auto"/>
            <w:left w:val="none" w:sz="0" w:space="0" w:color="auto"/>
            <w:bottom w:val="none" w:sz="0" w:space="0" w:color="auto"/>
            <w:right w:val="none" w:sz="0" w:space="0" w:color="auto"/>
          </w:divBdr>
        </w:div>
        <w:div w:id="120657966">
          <w:marLeft w:val="640"/>
          <w:marRight w:val="0"/>
          <w:marTop w:val="0"/>
          <w:marBottom w:val="0"/>
          <w:divBdr>
            <w:top w:val="none" w:sz="0" w:space="0" w:color="auto"/>
            <w:left w:val="none" w:sz="0" w:space="0" w:color="auto"/>
            <w:bottom w:val="none" w:sz="0" w:space="0" w:color="auto"/>
            <w:right w:val="none" w:sz="0" w:space="0" w:color="auto"/>
          </w:divBdr>
        </w:div>
        <w:div w:id="140120049">
          <w:marLeft w:val="640"/>
          <w:marRight w:val="0"/>
          <w:marTop w:val="0"/>
          <w:marBottom w:val="0"/>
          <w:divBdr>
            <w:top w:val="none" w:sz="0" w:space="0" w:color="auto"/>
            <w:left w:val="none" w:sz="0" w:space="0" w:color="auto"/>
            <w:bottom w:val="none" w:sz="0" w:space="0" w:color="auto"/>
            <w:right w:val="none" w:sz="0" w:space="0" w:color="auto"/>
          </w:divBdr>
        </w:div>
        <w:div w:id="146098701">
          <w:marLeft w:val="640"/>
          <w:marRight w:val="0"/>
          <w:marTop w:val="0"/>
          <w:marBottom w:val="0"/>
          <w:divBdr>
            <w:top w:val="none" w:sz="0" w:space="0" w:color="auto"/>
            <w:left w:val="none" w:sz="0" w:space="0" w:color="auto"/>
            <w:bottom w:val="none" w:sz="0" w:space="0" w:color="auto"/>
            <w:right w:val="none" w:sz="0" w:space="0" w:color="auto"/>
          </w:divBdr>
        </w:div>
        <w:div w:id="151340609">
          <w:marLeft w:val="640"/>
          <w:marRight w:val="0"/>
          <w:marTop w:val="0"/>
          <w:marBottom w:val="0"/>
          <w:divBdr>
            <w:top w:val="none" w:sz="0" w:space="0" w:color="auto"/>
            <w:left w:val="none" w:sz="0" w:space="0" w:color="auto"/>
            <w:bottom w:val="none" w:sz="0" w:space="0" w:color="auto"/>
            <w:right w:val="none" w:sz="0" w:space="0" w:color="auto"/>
          </w:divBdr>
        </w:div>
        <w:div w:id="152375648">
          <w:marLeft w:val="640"/>
          <w:marRight w:val="0"/>
          <w:marTop w:val="0"/>
          <w:marBottom w:val="0"/>
          <w:divBdr>
            <w:top w:val="none" w:sz="0" w:space="0" w:color="auto"/>
            <w:left w:val="none" w:sz="0" w:space="0" w:color="auto"/>
            <w:bottom w:val="none" w:sz="0" w:space="0" w:color="auto"/>
            <w:right w:val="none" w:sz="0" w:space="0" w:color="auto"/>
          </w:divBdr>
        </w:div>
        <w:div w:id="154300844">
          <w:marLeft w:val="640"/>
          <w:marRight w:val="0"/>
          <w:marTop w:val="0"/>
          <w:marBottom w:val="0"/>
          <w:divBdr>
            <w:top w:val="none" w:sz="0" w:space="0" w:color="auto"/>
            <w:left w:val="none" w:sz="0" w:space="0" w:color="auto"/>
            <w:bottom w:val="none" w:sz="0" w:space="0" w:color="auto"/>
            <w:right w:val="none" w:sz="0" w:space="0" w:color="auto"/>
          </w:divBdr>
        </w:div>
        <w:div w:id="155845662">
          <w:marLeft w:val="640"/>
          <w:marRight w:val="0"/>
          <w:marTop w:val="0"/>
          <w:marBottom w:val="0"/>
          <w:divBdr>
            <w:top w:val="none" w:sz="0" w:space="0" w:color="auto"/>
            <w:left w:val="none" w:sz="0" w:space="0" w:color="auto"/>
            <w:bottom w:val="none" w:sz="0" w:space="0" w:color="auto"/>
            <w:right w:val="none" w:sz="0" w:space="0" w:color="auto"/>
          </w:divBdr>
        </w:div>
        <w:div w:id="170071734">
          <w:marLeft w:val="640"/>
          <w:marRight w:val="0"/>
          <w:marTop w:val="0"/>
          <w:marBottom w:val="0"/>
          <w:divBdr>
            <w:top w:val="none" w:sz="0" w:space="0" w:color="auto"/>
            <w:left w:val="none" w:sz="0" w:space="0" w:color="auto"/>
            <w:bottom w:val="none" w:sz="0" w:space="0" w:color="auto"/>
            <w:right w:val="none" w:sz="0" w:space="0" w:color="auto"/>
          </w:divBdr>
        </w:div>
        <w:div w:id="173543667">
          <w:marLeft w:val="640"/>
          <w:marRight w:val="0"/>
          <w:marTop w:val="0"/>
          <w:marBottom w:val="0"/>
          <w:divBdr>
            <w:top w:val="none" w:sz="0" w:space="0" w:color="auto"/>
            <w:left w:val="none" w:sz="0" w:space="0" w:color="auto"/>
            <w:bottom w:val="none" w:sz="0" w:space="0" w:color="auto"/>
            <w:right w:val="none" w:sz="0" w:space="0" w:color="auto"/>
          </w:divBdr>
        </w:div>
        <w:div w:id="191234918">
          <w:marLeft w:val="640"/>
          <w:marRight w:val="0"/>
          <w:marTop w:val="0"/>
          <w:marBottom w:val="0"/>
          <w:divBdr>
            <w:top w:val="none" w:sz="0" w:space="0" w:color="auto"/>
            <w:left w:val="none" w:sz="0" w:space="0" w:color="auto"/>
            <w:bottom w:val="none" w:sz="0" w:space="0" w:color="auto"/>
            <w:right w:val="none" w:sz="0" w:space="0" w:color="auto"/>
          </w:divBdr>
        </w:div>
        <w:div w:id="205533589">
          <w:marLeft w:val="640"/>
          <w:marRight w:val="0"/>
          <w:marTop w:val="0"/>
          <w:marBottom w:val="0"/>
          <w:divBdr>
            <w:top w:val="none" w:sz="0" w:space="0" w:color="auto"/>
            <w:left w:val="none" w:sz="0" w:space="0" w:color="auto"/>
            <w:bottom w:val="none" w:sz="0" w:space="0" w:color="auto"/>
            <w:right w:val="none" w:sz="0" w:space="0" w:color="auto"/>
          </w:divBdr>
        </w:div>
        <w:div w:id="223835605">
          <w:marLeft w:val="640"/>
          <w:marRight w:val="0"/>
          <w:marTop w:val="0"/>
          <w:marBottom w:val="0"/>
          <w:divBdr>
            <w:top w:val="none" w:sz="0" w:space="0" w:color="auto"/>
            <w:left w:val="none" w:sz="0" w:space="0" w:color="auto"/>
            <w:bottom w:val="none" w:sz="0" w:space="0" w:color="auto"/>
            <w:right w:val="none" w:sz="0" w:space="0" w:color="auto"/>
          </w:divBdr>
        </w:div>
        <w:div w:id="237835303">
          <w:marLeft w:val="640"/>
          <w:marRight w:val="0"/>
          <w:marTop w:val="0"/>
          <w:marBottom w:val="0"/>
          <w:divBdr>
            <w:top w:val="none" w:sz="0" w:space="0" w:color="auto"/>
            <w:left w:val="none" w:sz="0" w:space="0" w:color="auto"/>
            <w:bottom w:val="none" w:sz="0" w:space="0" w:color="auto"/>
            <w:right w:val="none" w:sz="0" w:space="0" w:color="auto"/>
          </w:divBdr>
        </w:div>
        <w:div w:id="261302825">
          <w:marLeft w:val="640"/>
          <w:marRight w:val="0"/>
          <w:marTop w:val="0"/>
          <w:marBottom w:val="0"/>
          <w:divBdr>
            <w:top w:val="none" w:sz="0" w:space="0" w:color="auto"/>
            <w:left w:val="none" w:sz="0" w:space="0" w:color="auto"/>
            <w:bottom w:val="none" w:sz="0" w:space="0" w:color="auto"/>
            <w:right w:val="none" w:sz="0" w:space="0" w:color="auto"/>
          </w:divBdr>
        </w:div>
        <w:div w:id="262765423">
          <w:marLeft w:val="640"/>
          <w:marRight w:val="0"/>
          <w:marTop w:val="0"/>
          <w:marBottom w:val="0"/>
          <w:divBdr>
            <w:top w:val="none" w:sz="0" w:space="0" w:color="auto"/>
            <w:left w:val="none" w:sz="0" w:space="0" w:color="auto"/>
            <w:bottom w:val="none" w:sz="0" w:space="0" w:color="auto"/>
            <w:right w:val="none" w:sz="0" w:space="0" w:color="auto"/>
          </w:divBdr>
        </w:div>
        <w:div w:id="264195805">
          <w:marLeft w:val="640"/>
          <w:marRight w:val="0"/>
          <w:marTop w:val="0"/>
          <w:marBottom w:val="0"/>
          <w:divBdr>
            <w:top w:val="none" w:sz="0" w:space="0" w:color="auto"/>
            <w:left w:val="none" w:sz="0" w:space="0" w:color="auto"/>
            <w:bottom w:val="none" w:sz="0" w:space="0" w:color="auto"/>
            <w:right w:val="none" w:sz="0" w:space="0" w:color="auto"/>
          </w:divBdr>
        </w:div>
        <w:div w:id="291835719">
          <w:marLeft w:val="640"/>
          <w:marRight w:val="0"/>
          <w:marTop w:val="0"/>
          <w:marBottom w:val="0"/>
          <w:divBdr>
            <w:top w:val="none" w:sz="0" w:space="0" w:color="auto"/>
            <w:left w:val="none" w:sz="0" w:space="0" w:color="auto"/>
            <w:bottom w:val="none" w:sz="0" w:space="0" w:color="auto"/>
            <w:right w:val="none" w:sz="0" w:space="0" w:color="auto"/>
          </w:divBdr>
        </w:div>
        <w:div w:id="292488617">
          <w:marLeft w:val="640"/>
          <w:marRight w:val="0"/>
          <w:marTop w:val="0"/>
          <w:marBottom w:val="0"/>
          <w:divBdr>
            <w:top w:val="none" w:sz="0" w:space="0" w:color="auto"/>
            <w:left w:val="none" w:sz="0" w:space="0" w:color="auto"/>
            <w:bottom w:val="none" w:sz="0" w:space="0" w:color="auto"/>
            <w:right w:val="none" w:sz="0" w:space="0" w:color="auto"/>
          </w:divBdr>
        </w:div>
        <w:div w:id="293289113">
          <w:marLeft w:val="640"/>
          <w:marRight w:val="0"/>
          <w:marTop w:val="0"/>
          <w:marBottom w:val="0"/>
          <w:divBdr>
            <w:top w:val="none" w:sz="0" w:space="0" w:color="auto"/>
            <w:left w:val="none" w:sz="0" w:space="0" w:color="auto"/>
            <w:bottom w:val="none" w:sz="0" w:space="0" w:color="auto"/>
            <w:right w:val="none" w:sz="0" w:space="0" w:color="auto"/>
          </w:divBdr>
        </w:div>
        <w:div w:id="295840519">
          <w:marLeft w:val="640"/>
          <w:marRight w:val="0"/>
          <w:marTop w:val="0"/>
          <w:marBottom w:val="0"/>
          <w:divBdr>
            <w:top w:val="none" w:sz="0" w:space="0" w:color="auto"/>
            <w:left w:val="none" w:sz="0" w:space="0" w:color="auto"/>
            <w:bottom w:val="none" w:sz="0" w:space="0" w:color="auto"/>
            <w:right w:val="none" w:sz="0" w:space="0" w:color="auto"/>
          </w:divBdr>
        </w:div>
        <w:div w:id="304631023">
          <w:marLeft w:val="640"/>
          <w:marRight w:val="0"/>
          <w:marTop w:val="0"/>
          <w:marBottom w:val="0"/>
          <w:divBdr>
            <w:top w:val="none" w:sz="0" w:space="0" w:color="auto"/>
            <w:left w:val="none" w:sz="0" w:space="0" w:color="auto"/>
            <w:bottom w:val="none" w:sz="0" w:space="0" w:color="auto"/>
            <w:right w:val="none" w:sz="0" w:space="0" w:color="auto"/>
          </w:divBdr>
        </w:div>
        <w:div w:id="318732091">
          <w:marLeft w:val="640"/>
          <w:marRight w:val="0"/>
          <w:marTop w:val="0"/>
          <w:marBottom w:val="0"/>
          <w:divBdr>
            <w:top w:val="none" w:sz="0" w:space="0" w:color="auto"/>
            <w:left w:val="none" w:sz="0" w:space="0" w:color="auto"/>
            <w:bottom w:val="none" w:sz="0" w:space="0" w:color="auto"/>
            <w:right w:val="none" w:sz="0" w:space="0" w:color="auto"/>
          </w:divBdr>
        </w:div>
        <w:div w:id="323626163">
          <w:marLeft w:val="640"/>
          <w:marRight w:val="0"/>
          <w:marTop w:val="0"/>
          <w:marBottom w:val="0"/>
          <w:divBdr>
            <w:top w:val="none" w:sz="0" w:space="0" w:color="auto"/>
            <w:left w:val="none" w:sz="0" w:space="0" w:color="auto"/>
            <w:bottom w:val="none" w:sz="0" w:space="0" w:color="auto"/>
            <w:right w:val="none" w:sz="0" w:space="0" w:color="auto"/>
          </w:divBdr>
        </w:div>
        <w:div w:id="329142285">
          <w:marLeft w:val="640"/>
          <w:marRight w:val="0"/>
          <w:marTop w:val="0"/>
          <w:marBottom w:val="0"/>
          <w:divBdr>
            <w:top w:val="none" w:sz="0" w:space="0" w:color="auto"/>
            <w:left w:val="none" w:sz="0" w:space="0" w:color="auto"/>
            <w:bottom w:val="none" w:sz="0" w:space="0" w:color="auto"/>
            <w:right w:val="none" w:sz="0" w:space="0" w:color="auto"/>
          </w:divBdr>
        </w:div>
        <w:div w:id="355887436">
          <w:marLeft w:val="640"/>
          <w:marRight w:val="0"/>
          <w:marTop w:val="0"/>
          <w:marBottom w:val="0"/>
          <w:divBdr>
            <w:top w:val="none" w:sz="0" w:space="0" w:color="auto"/>
            <w:left w:val="none" w:sz="0" w:space="0" w:color="auto"/>
            <w:bottom w:val="none" w:sz="0" w:space="0" w:color="auto"/>
            <w:right w:val="none" w:sz="0" w:space="0" w:color="auto"/>
          </w:divBdr>
        </w:div>
        <w:div w:id="384841383">
          <w:marLeft w:val="640"/>
          <w:marRight w:val="0"/>
          <w:marTop w:val="0"/>
          <w:marBottom w:val="0"/>
          <w:divBdr>
            <w:top w:val="none" w:sz="0" w:space="0" w:color="auto"/>
            <w:left w:val="none" w:sz="0" w:space="0" w:color="auto"/>
            <w:bottom w:val="none" w:sz="0" w:space="0" w:color="auto"/>
            <w:right w:val="none" w:sz="0" w:space="0" w:color="auto"/>
          </w:divBdr>
        </w:div>
        <w:div w:id="420684213">
          <w:marLeft w:val="640"/>
          <w:marRight w:val="0"/>
          <w:marTop w:val="0"/>
          <w:marBottom w:val="0"/>
          <w:divBdr>
            <w:top w:val="none" w:sz="0" w:space="0" w:color="auto"/>
            <w:left w:val="none" w:sz="0" w:space="0" w:color="auto"/>
            <w:bottom w:val="none" w:sz="0" w:space="0" w:color="auto"/>
            <w:right w:val="none" w:sz="0" w:space="0" w:color="auto"/>
          </w:divBdr>
        </w:div>
        <w:div w:id="427850783">
          <w:marLeft w:val="640"/>
          <w:marRight w:val="0"/>
          <w:marTop w:val="0"/>
          <w:marBottom w:val="0"/>
          <w:divBdr>
            <w:top w:val="none" w:sz="0" w:space="0" w:color="auto"/>
            <w:left w:val="none" w:sz="0" w:space="0" w:color="auto"/>
            <w:bottom w:val="none" w:sz="0" w:space="0" w:color="auto"/>
            <w:right w:val="none" w:sz="0" w:space="0" w:color="auto"/>
          </w:divBdr>
        </w:div>
        <w:div w:id="435448427">
          <w:marLeft w:val="640"/>
          <w:marRight w:val="0"/>
          <w:marTop w:val="0"/>
          <w:marBottom w:val="0"/>
          <w:divBdr>
            <w:top w:val="none" w:sz="0" w:space="0" w:color="auto"/>
            <w:left w:val="none" w:sz="0" w:space="0" w:color="auto"/>
            <w:bottom w:val="none" w:sz="0" w:space="0" w:color="auto"/>
            <w:right w:val="none" w:sz="0" w:space="0" w:color="auto"/>
          </w:divBdr>
        </w:div>
      </w:divsChild>
    </w:div>
    <w:div w:id="84499868">
      <w:bodyDiv w:val="1"/>
      <w:marLeft w:val="0"/>
      <w:marRight w:val="0"/>
      <w:marTop w:val="0"/>
      <w:marBottom w:val="0"/>
      <w:divBdr>
        <w:top w:val="none" w:sz="0" w:space="0" w:color="auto"/>
        <w:left w:val="none" w:sz="0" w:space="0" w:color="auto"/>
        <w:bottom w:val="none" w:sz="0" w:space="0" w:color="auto"/>
        <w:right w:val="none" w:sz="0" w:space="0" w:color="auto"/>
      </w:divBdr>
    </w:div>
    <w:div w:id="85421733">
      <w:bodyDiv w:val="1"/>
      <w:marLeft w:val="0"/>
      <w:marRight w:val="0"/>
      <w:marTop w:val="0"/>
      <w:marBottom w:val="0"/>
      <w:divBdr>
        <w:top w:val="none" w:sz="0" w:space="0" w:color="auto"/>
        <w:left w:val="none" w:sz="0" w:space="0" w:color="auto"/>
        <w:bottom w:val="none" w:sz="0" w:space="0" w:color="auto"/>
        <w:right w:val="none" w:sz="0" w:space="0" w:color="auto"/>
      </w:divBdr>
    </w:div>
    <w:div w:id="86076957">
      <w:bodyDiv w:val="1"/>
      <w:marLeft w:val="0"/>
      <w:marRight w:val="0"/>
      <w:marTop w:val="0"/>
      <w:marBottom w:val="0"/>
      <w:divBdr>
        <w:top w:val="none" w:sz="0" w:space="0" w:color="auto"/>
        <w:left w:val="none" w:sz="0" w:space="0" w:color="auto"/>
        <w:bottom w:val="none" w:sz="0" w:space="0" w:color="auto"/>
        <w:right w:val="none" w:sz="0" w:space="0" w:color="auto"/>
      </w:divBdr>
    </w:div>
    <w:div w:id="86704690">
      <w:bodyDiv w:val="1"/>
      <w:marLeft w:val="0"/>
      <w:marRight w:val="0"/>
      <w:marTop w:val="0"/>
      <w:marBottom w:val="0"/>
      <w:divBdr>
        <w:top w:val="none" w:sz="0" w:space="0" w:color="auto"/>
        <w:left w:val="none" w:sz="0" w:space="0" w:color="auto"/>
        <w:bottom w:val="none" w:sz="0" w:space="0" w:color="auto"/>
        <w:right w:val="none" w:sz="0" w:space="0" w:color="auto"/>
      </w:divBdr>
      <w:divsChild>
        <w:div w:id="22949355">
          <w:marLeft w:val="640"/>
          <w:marRight w:val="0"/>
          <w:marTop w:val="0"/>
          <w:marBottom w:val="0"/>
          <w:divBdr>
            <w:top w:val="none" w:sz="0" w:space="0" w:color="auto"/>
            <w:left w:val="none" w:sz="0" w:space="0" w:color="auto"/>
            <w:bottom w:val="none" w:sz="0" w:space="0" w:color="auto"/>
            <w:right w:val="none" w:sz="0" w:space="0" w:color="auto"/>
          </w:divBdr>
        </w:div>
        <w:div w:id="27071694">
          <w:marLeft w:val="640"/>
          <w:marRight w:val="0"/>
          <w:marTop w:val="0"/>
          <w:marBottom w:val="0"/>
          <w:divBdr>
            <w:top w:val="none" w:sz="0" w:space="0" w:color="auto"/>
            <w:left w:val="none" w:sz="0" w:space="0" w:color="auto"/>
            <w:bottom w:val="none" w:sz="0" w:space="0" w:color="auto"/>
            <w:right w:val="none" w:sz="0" w:space="0" w:color="auto"/>
          </w:divBdr>
        </w:div>
        <w:div w:id="33387482">
          <w:marLeft w:val="640"/>
          <w:marRight w:val="0"/>
          <w:marTop w:val="0"/>
          <w:marBottom w:val="0"/>
          <w:divBdr>
            <w:top w:val="none" w:sz="0" w:space="0" w:color="auto"/>
            <w:left w:val="none" w:sz="0" w:space="0" w:color="auto"/>
            <w:bottom w:val="none" w:sz="0" w:space="0" w:color="auto"/>
            <w:right w:val="none" w:sz="0" w:space="0" w:color="auto"/>
          </w:divBdr>
        </w:div>
        <w:div w:id="41558974">
          <w:marLeft w:val="640"/>
          <w:marRight w:val="0"/>
          <w:marTop w:val="0"/>
          <w:marBottom w:val="0"/>
          <w:divBdr>
            <w:top w:val="none" w:sz="0" w:space="0" w:color="auto"/>
            <w:left w:val="none" w:sz="0" w:space="0" w:color="auto"/>
            <w:bottom w:val="none" w:sz="0" w:space="0" w:color="auto"/>
            <w:right w:val="none" w:sz="0" w:space="0" w:color="auto"/>
          </w:divBdr>
        </w:div>
        <w:div w:id="43139034">
          <w:marLeft w:val="640"/>
          <w:marRight w:val="0"/>
          <w:marTop w:val="0"/>
          <w:marBottom w:val="0"/>
          <w:divBdr>
            <w:top w:val="none" w:sz="0" w:space="0" w:color="auto"/>
            <w:left w:val="none" w:sz="0" w:space="0" w:color="auto"/>
            <w:bottom w:val="none" w:sz="0" w:space="0" w:color="auto"/>
            <w:right w:val="none" w:sz="0" w:space="0" w:color="auto"/>
          </w:divBdr>
        </w:div>
        <w:div w:id="64648367">
          <w:marLeft w:val="640"/>
          <w:marRight w:val="0"/>
          <w:marTop w:val="0"/>
          <w:marBottom w:val="0"/>
          <w:divBdr>
            <w:top w:val="none" w:sz="0" w:space="0" w:color="auto"/>
            <w:left w:val="none" w:sz="0" w:space="0" w:color="auto"/>
            <w:bottom w:val="none" w:sz="0" w:space="0" w:color="auto"/>
            <w:right w:val="none" w:sz="0" w:space="0" w:color="auto"/>
          </w:divBdr>
        </w:div>
        <w:div w:id="64766050">
          <w:marLeft w:val="640"/>
          <w:marRight w:val="0"/>
          <w:marTop w:val="0"/>
          <w:marBottom w:val="0"/>
          <w:divBdr>
            <w:top w:val="none" w:sz="0" w:space="0" w:color="auto"/>
            <w:left w:val="none" w:sz="0" w:space="0" w:color="auto"/>
            <w:bottom w:val="none" w:sz="0" w:space="0" w:color="auto"/>
            <w:right w:val="none" w:sz="0" w:space="0" w:color="auto"/>
          </w:divBdr>
        </w:div>
        <w:div w:id="73744702">
          <w:marLeft w:val="640"/>
          <w:marRight w:val="0"/>
          <w:marTop w:val="0"/>
          <w:marBottom w:val="0"/>
          <w:divBdr>
            <w:top w:val="none" w:sz="0" w:space="0" w:color="auto"/>
            <w:left w:val="none" w:sz="0" w:space="0" w:color="auto"/>
            <w:bottom w:val="none" w:sz="0" w:space="0" w:color="auto"/>
            <w:right w:val="none" w:sz="0" w:space="0" w:color="auto"/>
          </w:divBdr>
        </w:div>
        <w:div w:id="85618851">
          <w:marLeft w:val="640"/>
          <w:marRight w:val="0"/>
          <w:marTop w:val="0"/>
          <w:marBottom w:val="0"/>
          <w:divBdr>
            <w:top w:val="none" w:sz="0" w:space="0" w:color="auto"/>
            <w:left w:val="none" w:sz="0" w:space="0" w:color="auto"/>
            <w:bottom w:val="none" w:sz="0" w:space="0" w:color="auto"/>
            <w:right w:val="none" w:sz="0" w:space="0" w:color="auto"/>
          </w:divBdr>
        </w:div>
        <w:div w:id="108283045">
          <w:marLeft w:val="640"/>
          <w:marRight w:val="0"/>
          <w:marTop w:val="0"/>
          <w:marBottom w:val="0"/>
          <w:divBdr>
            <w:top w:val="none" w:sz="0" w:space="0" w:color="auto"/>
            <w:left w:val="none" w:sz="0" w:space="0" w:color="auto"/>
            <w:bottom w:val="none" w:sz="0" w:space="0" w:color="auto"/>
            <w:right w:val="none" w:sz="0" w:space="0" w:color="auto"/>
          </w:divBdr>
        </w:div>
        <w:div w:id="124854643">
          <w:marLeft w:val="640"/>
          <w:marRight w:val="0"/>
          <w:marTop w:val="0"/>
          <w:marBottom w:val="0"/>
          <w:divBdr>
            <w:top w:val="none" w:sz="0" w:space="0" w:color="auto"/>
            <w:left w:val="none" w:sz="0" w:space="0" w:color="auto"/>
            <w:bottom w:val="none" w:sz="0" w:space="0" w:color="auto"/>
            <w:right w:val="none" w:sz="0" w:space="0" w:color="auto"/>
          </w:divBdr>
        </w:div>
        <w:div w:id="151800911">
          <w:marLeft w:val="640"/>
          <w:marRight w:val="0"/>
          <w:marTop w:val="0"/>
          <w:marBottom w:val="0"/>
          <w:divBdr>
            <w:top w:val="none" w:sz="0" w:space="0" w:color="auto"/>
            <w:left w:val="none" w:sz="0" w:space="0" w:color="auto"/>
            <w:bottom w:val="none" w:sz="0" w:space="0" w:color="auto"/>
            <w:right w:val="none" w:sz="0" w:space="0" w:color="auto"/>
          </w:divBdr>
        </w:div>
        <w:div w:id="162672014">
          <w:marLeft w:val="640"/>
          <w:marRight w:val="0"/>
          <w:marTop w:val="0"/>
          <w:marBottom w:val="0"/>
          <w:divBdr>
            <w:top w:val="none" w:sz="0" w:space="0" w:color="auto"/>
            <w:left w:val="none" w:sz="0" w:space="0" w:color="auto"/>
            <w:bottom w:val="none" w:sz="0" w:space="0" w:color="auto"/>
            <w:right w:val="none" w:sz="0" w:space="0" w:color="auto"/>
          </w:divBdr>
        </w:div>
        <w:div w:id="165246427">
          <w:marLeft w:val="640"/>
          <w:marRight w:val="0"/>
          <w:marTop w:val="0"/>
          <w:marBottom w:val="0"/>
          <w:divBdr>
            <w:top w:val="none" w:sz="0" w:space="0" w:color="auto"/>
            <w:left w:val="none" w:sz="0" w:space="0" w:color="auto"/>
            <w:bottom w:val="none" w:sz="0" w:space="0" w:color="auto"/>
            <w:right w:val="none" w:sz="0" w:space="0" w:color="auto"/>
          </w:divBdr>
        </w:div>
        <w:div w:id="169486870">
          <w:marLeft w:val="640"/>
          <w:marRight w:val="0"/>
          <w:marTop w:val="0"/>
          <w:marBottom w:val="0"/>
          <w:divBdr>
            <w:top w:val="none" w:sz="0" w:space="0" w:color="auto"/>
            <w:left w:val="none" w:sz="0" w:space="0" w:color="auto"/>
            <w:bottom w:val="none" w:sz="0" w:space="0" w:color="auto"/>
            <w:right w:val="none" w:sz="0" w:space="0" w:color="auto"/>
          </w:divBdr>
        </w:div>
        <w:div w:id="171453483">
          <w:marLeft w:val="640"/>
          <w:marRight w:val="0"/>
          <w:marTop w:val="0"/>
          <w:marBottom w:val="0"/>
          <w:divBdr>
            <w:top w:val="none" w:sz="0" w:space="0" w:color="auto"/>
            <w:left w:val="none" w:sz="0" w:space="0" w:color="auto"/>
            <w:bottom w:val="none" w:sz="0" w:space="0" w:color="auto"/>
            <w:right w:val="none" w:sz="0" w:space="0" w:color="auto"/>
          </w:divBdr>
        </w:div>
        <w:div w:id="179903146">
          <w:marLeft w:val="640"/>
          <w:marRight w:val="0"/>
          <w:marTop w:val="0"/>
          <w:marBottom w:val="0"/>
          <w:divBdr>
            <w:top w:val="none" w:sz="0" w:space="0" w:color="auto"/>
            <w:left w:val="none" w:sz="0" w:space="0" w:color="auto"/>
            <w:bottom w:val="none" w:sz="0" w:space="0" w:color="auto"/>
            <w:right w:val="none" w:sz="0" w:space="0" w:color="auto"/>
          </w:divBdr>
        </w:div>
        <w:div w:id="182987304">
          <w:marLeft w:val="640"/>
          <w:marRight w:val="0"/>
          <w:marTop w:val="0"/>
          <w:marBottom w:val="0"/>
          <w:divBdr>
            <w:top w:val="none" w:sz="0" w:space="0" w:color="auto"/>
            <w:left w:val="none" w:sz="0" w:space="0" w:color="auto"/>
            <w:bottom w:val="none" w:sz="0" w:space="0" w:color="auto"/>
            <w:right w:val="none" w:sz="0" w:space="0" w:color="auto"/>
          </w:divBdr>
        </w:div>
        <w:div w:id="186335261">
          <w:marLeft w:val="640"/>
          <w:marRight w:val="0"/>
          <w:marTop w:val="0"/>
          <w:marBottom w:val="0"/>
          <w:divBdr>
            <w:top w:val="none" w:sz="0" w:space="0" w:color="auto"/>
            <w:left w:val="none" w:sz="0" w:space="0" w:color="auto"/>
            <w:bottom w:val="none" w:sz="0" w:space="0" w:color="auto"/>
            <w:right w:val="none" w:sz="0" w:space="0" w:color="auto"/>
          </w:divBdr>
        </w:div>
        <w:div w:id="206261714">
          <w:marLeft w:val="640"/>
          <w:marRight w:val="0"/>
          <w:marTop w:val="0"/>
          <w:marBottom w:val="0"/>
          <w:divBdr>
            <w:top w:val="none" w:sz="0" w:space="0" w:color="auto"/>
            <w:left w:val="none" w:sz="0" w:space="0" w:color="auto"/>
            <w:bottom w:val="none" w:sz="0" w:space="0" w:color="auto"/>
            <w:right w:val="none" w:sz="0" w:space="0" w:color="auto"/>
          </w:divBdr>
        </w:div>
        <w:div w:id="217867383">
          <w:marLeft w:val="640"/>
          <w:marRight w:val="0"/>
          <w:marTop w:val="0"/>
          <w:marBottom w:val="0"/>
          <w:divBdr>
            <w:top w:val="none" w:sz="0" w:space="0" w:color="auto"/>
            <w:left w:val="none" w:sz="0" w:space="0" w:color="auto"/>
            <w:bottom w:val="none" w:sz="0" w:space="0" w:color="auto"/>
            <w:right w:val="none" w:sz="0" w:space="0" w:color="auto"/>
          </w:divBdr>
        </w:div>
        <w:div w:id="221868734">
          <w:marLeft w:val="640"/>
          <w:marRight w:val="0"/>
          <w:marTop w:val="0"/>
          <w:marBottom w:val="0"/>
          <w:divBdr>
            <w:top w:val="none" w:sz="0" w:space="0" w:color="auto"/>
            <w:left w:val="none" w:sz="0" w:space="0" w:color="auto"/>
            <w:bottom w:val="none" w:sz="0" w:space="0" w:color="auto"/>
            <w:right w:val="none" w:sz="0" w:space="0" w:color="auto"/>
          </w:divBdr>
        </w:div>
        <w:div w:id="222640119">
          <w:marLeft w:val="640"/>
          <w:marRight w:val="0"/>
          <w:marTop w:val="0"/>
          <w:marBottom w:val="0"/>
          <w:divBdr>
            <w:top w:val="none" w:sz="0" w:space="0" w:color="auto"/>
            <w:left w:val="none" w:sz="0" w:space="0" w:color="auto"/>
            <w:bottom w:val="none" w:sz="0" w:space="0" w:color="auto"/>
            <w:right w:val="none" w:sz="0" w:space="0" w:color="auto"/>
          </w:divBdr>
        </w:div>
        <w:div w:id="224223227">
          <w:marLeft w:val="640"/>
          <w:marRight w:val="0"/>
          <w:marTop w:val="0"/>
          <w:marBottom w:val="0"/>
          <w:divBdr>
            <w:top w:val="none" w:sz="0" w:space="0" w:color="auto"/>
            <w:left w:val="none" w:sz="0" w:space="0" w:color="auto"/>
            <w:bottom w:val="none" w:sz="0" w:space="0" w:color="auto"/>
            <w:right w:val="none" w:sz="0" w:space="0" w:color="auto"/>
          </w:divBdr>
        </w:div>
        <w:div w:id="247543688">
          <w:marLeft w:val="640"/>
          <w:marRight w:val="0"/>
          <w:marTop w:val="0"/>
          <w:marBottom w:val="0"/>
          <w:divBdr>
            <w:top w:val="none" w:sz="0" w:space="0" w:color="auto"/>
            <w:left w:val="none" w:sz="0" w:space="0" w:color="auto"/>
            <w:bottom w:val="none" w:sz="0" w:space="0" w:color="auto"/>
            <w:right w:val="none" w:sz="0" w:space="0" w:color="auto"/>
          </w:divBdr>
        </w:div>
        <w:div w:id="248387913">
          <w:marLeft w:val="640"/>
          <w:marRight w:val="0"/>
          <w:marTop w:val="0"/>
          <w:marBottom w:val="0"/>
          <w:divBdr>
            <w:top w:val="none" w:sz="0" w:space="0" w:color="auto"/>
            <w:left w:val="none" w:sz="0" w:space="0" w:color="auto"/>
            <w:bottom w:val="none" w:sz="0" w:space="0" w:color="auto"/>
            <w:right w:val="none" w:sz="0" w:space="0" w:color="auto"/>
          </w:divBdr>
        </w:div>
        <w:div w:id="269051902">
          <w:marLeft w:val="640"/>
          <w:marRight w:val="0"/>
          <w:marTop w:val="0"/>
          <w:marBottom w:val="0"/>
          <w:divBdr>
            <w:top w:val="none" w:sz="0" w:space="0" w:color="auto"/>
            <w:left w:val="none" w:sz="0" w:space="0" w:color="auto"/>
            <w:bottom w:val="none" w:sz="0" w:space="0" w:color="auto"/>
            <w:right w:val="none" w:sz="0" w:space="0" w:color="auto"/>
          </w:divBdr>
        </w:div>
        <w:div w:id="301467646">
          <w:marLeft w:val="640"/>
          <w:marRight w:val="0"/>
          <w:marTop w:val="0"/>
          <w:marBottom w:val="0"/>
          <w:divBdr>
            <w:top w:val="none" w:sz="0" w:space="0" w:color="auto"/>
            <w:left w:val="none" w:sz="0" w:space="0" w:color="auto"/>
            <w:bottom w:val="none" w:sz="0" w:space="0" w:color="auto"/>
            <w:right w:val="none" w:sz="0" w:space="0" w:color="auto"/>
          </w:divBdr>
        </w:div>
        <w:div w:id="309214195">
          <w:marLeft w:val="640"/>
          <w:marRight w:val="0"/>
          <w:marTop w:val="0"/>
          <w:marBottom w:val="0"/>
          <w:divBdr>
            <w:top w:val="none" w:sz="0" w:space="0" w:color="auto"/>
            <w:left w:val="none" w:sz="0" w:space="0" w:color="auto"/>
            <w:bottom w:val="none" w:sz="0" w:space="0" w:color="auto"/>
            <w:right w:val="none" w:sz="0" w:space="0" w:color="auto"/>
          </w:divBdr>
        </w:div>
        <w:div w:id="347757535">
          <w:marLeft w:val="640"/>
          <w:marRight w:val="0"/>
          <w:marTop w:val="0"/>
          <w:marBottom w:val="0"/>
          <w:divBdr>
            <w:top w:val="none" w:sz="0" w:space="0" w:color="auto"/>
            <w:left w:val="none" w:sz="0" w:space="0" w:color="auto"/>
            <w:bottom w:val="none" w:sz="0" w:space="0" w:color="auto"/>
            <w:right w:val="none" w:sz="0" w:space="0" w:color="auto"/>
          </w:divBdr>
        </w:div>
        <w:div w:id="348415088">
          <w:marLeft w:val="640"/>
          <w:marRight w:val="0"/>
          <w:marTop w:val="0"/>
          <w:marBottom w:val="0"/>
          <w:divBdr>
            <w:top w:val="none" w:sz="0" w:space="0" w:color="auto"/>
            <w:left w:val="none" w:sz="0" w:space="0" w:color="auto"/>
            <w:bottom w:val="none" w:sz="0" w:space="0" w:color="auto"/>
            <w:right w:val="none" w:sz="0" w:space="0" w:color="auto"/>
          </w:divBdr>
        </w:div>
        <w:div w:id="353114378">
          <w:marLeft w:val="640"/>
          <w:marRight w:val="0"/>
          <w:marTop w:val="0"/>
          <w:marBottom w:val="0"/>
          <w:divBdr>
            <w:top w:val="none" w:sz="0" w:space="0" w:color="auto"/>
            <w:left w:val="none" w:sz="0" w:space="0" w:color="auto"/>
            <w:bottom w:val="none" w:sz="0" w:space="0" w:color="auto"/>
            <w:right w:val="none" w:sz="0" w:space="0" w:color="auto"/>
          </w:divBdr>
        </w:div>
        <w:div w:id="355742219">
          <w:marLeft w:val="640"/>
          <w:marRight w:val="0"/>
          <w:marTop w:val="0"/>
          <w:marBottom w:val="0"/>
          <w:divBdr>
            <w:top w:val="none" w:sz="0" w:space="0" w:color="auto"/>
            <w:left w:val="none" w:sz="0" w:space="0" w:color="auto"/>
            <w:bottom w:val="none" w:sz="0" w:space="0" w:color="auto"/>
            <w:right w:val="none" w:sz="0" w:space="0" w:color="auto"/>
          </w:divBdr>
        </w:div>
        <w:div w:id="359009637">
          <w:marLeft w:val="640"/>
          <w:marRight w:val="0"/>
          <w:marTop w:val="0"/>
          <w:marBottom w:val="0"/>
          <w:divBdr>
            <w:top w:val="none" w:sz="0" w:space="0" w:color="auto"/>
            <w:left w:val="none" w:sz="0" w:space="0" w:color="auto"/>
            <w:bottom w:val="none" w:sz="0" w:space="0" w:color="auto"/>
            <w:right w:val="none" w:sz="0" w:space="0" w:color="auto"/>
          </w:divBdr>
        </w:div>
        <w:div w:id="361979337">
          <w:marLeft w:val="640"/>
          <w:marRight w:val="0"/>
          <w:marTop w:val="0"/>
          <w:marBottom w:val="0"/>
          <w:divBdr>
            <w:top w:val="none" w:sz="0" w:space="0" w:color="auto"/>
            <w:left w:val="none" w:sz="0" w:space="0" w:color="auto"/>
            <w:bottom w:val="none" w:sz="0" w:space="0" w:color="auto"/>
            <w:right w:val="none" w:sz="0" w:space="0" w:color="auto"/>
          </w:divBdr>
        </w:div>
        <w:div w:id="362941419">
          <w:marLeft w:val="640"/>
          <w:marRight w:val="0"/>
          <w:marTop w:val="0"/>
          <w:marBottom w:val="0"/>
          <w:divBdr>
            <w:top w:val="none" w:sz="0" w:space="0" w:color="auto"/>
            <w:left w:val="none" w:sz="0" w:space="0" w:color="auto"/>
            <w:bottom w:val="none" w:sz="0" w:space="0" w:color="auto"/>
            <w:right w:val="none" w:sz="0" w:space="0" w:color="auto"/>
          </w:divBdr>
        </w:div>
        <w:div w:id="379399182">
          <w:marLeft w:val="640"/>
          <w:marRight w:val="0"/>
          <w:marTop w:val="0"/>
          <w:marBottom w:val="0"/>
          <w:divBdr>
            <w:top w:val="none" w:sz="0" w:space="0" w:color="auto"/>
            <w:left w:val="none" w:sz="0" w:space="0" w:color="auto"/>
            <w:bottom w:val="none" w:sz="0" w:space="0" w:color="auto"/>
            <w:right w:val="none" w:sz="0" w:space="0" w:color="auto"/>
          </w:divBdr>
        </w:div>
        <w:div w:id="390466758">
          <w:marLeft w:val="640"/>
          <w:marRight w:val="0"/>
          <w:marTop w:val="0"/>
          <w:marBottom w:val="0"/>
          <w:divBdr>
            <w:top w:val="none" w:sz="0" w:space="0" w:color="auto"/>
            <w:left w:val="none" w:sz="0" w:space="0" w:color="auto"/>
            <w:bottom w:val="none" w:sz="0" w:space="0" w:color="auto"/>
            <w:right w:val="none" w:sz="0" w:space="0" w:color="auto"/>
          </w:divBdr>
        </w:div>
        <w:div w:id="391999724">
          <w:marLeft w:val="640"/>
          <w:marRight w:val="0"/>
          <w:marTop w:val="0"/>
          <w:marBottom w:val="0"/>
          <w:divBdr>
            <w:top w:val="none" w:sz="0" w:space="0" w:color="auto"/>
            <w:left w:val="none" w:sz="0" w:space="0" w:color="auto"/>
            <w:bottom w:val="none" w:sz="0" w:space="0" w:color="auto"/>
            <w:right w:val="none" w:sz="0" w:space="0" w:color="auto"/>
          </w:divBdr>
        </w:div>
        <w:div w:id="420834610">
          <w:marLeft w:val="640"/>
          <w:marRight w:val="0"/>
          <w:marTop w:val="0"/>
          <w:marBottom w:val="0"/>
          <w:divBdr>
            <w:top w:val="none" w:sz="0" w:space="0" w:color="auto"/>
            <w:left w:val="none" w:sz="0" w:space="0" w:color="auto"/>
            <w:bottom w:val="none" w:sz="0" w:space="0" w:color="auto"/>
            <w:right w:val="none" w:sz="0" w:space="0" w:color="auto"/>
          </w:divBdr>
        </w:div>
        <w:div w:id="437871367">
          <w:marLeft w:val="640"/>
          <w:marRight w:val="0"/>
          <w:marTop w:val="0"/>
          <w:marBottom w:val="0"/>
          <w:divBdr>
            <w:top w:val="none" w:sz="0" w:space="0" w:color="auto"/>
            <w:left w:val="none" w:sz="0" w:space="0" w:color="auto"/>
            <w:bottom w:val="none" w:sz="0" w:space="0" w:color="auto"/>
            <w:right w:val="none" w:sz="0" w:space="0" w:color="auto"/>
          </w:divBdr>
        </w:div>
      </w:divsChild>
    </w:div>
    <w:div w:id="86733256">
      <w:bodyDiv w:val="1"/>
      <w:marLeft w:val="0"/>
      <w:marRight w:val="0"/>
      <w:marTop w:val="0"/>
      <w:marBottom w:val="0"/>
      <w:divBdr>
        <w:top w:val="none" w:sz="0" w:space="0" w:color="auto"/>
        <w:left w:val="none" w:sz="0" w:space="0" w:color="auto"/>
        <w:bottom w:val="none" w:sz="0" w:space="0" w:color="auto"/>
        <w:right w:val="none" w:sz="0" w:space="0" w:color="auto"/>
      </w:divBdr>
    </w:div>
    <w:div w:id="88820458">
      <w:bodyDiv w:val="1"/>
      <w:marLeft w:val="0"/>
      <w:marRight w:val="0"/>
      <w:marTop w:val="0"/>
      <w:marBottom w:val="0"/>
      <w:divBdr>
        <w:top w:val="none" w:sz="0" w:space="0" w:color="auto"/>
        <w:left w:val="none" w:sz="0" w:space="0" w:color="auto"/>
        <w:bottom w:val="none" w:sz="0" w:space="0" w:color="auto"/>
        <w:right w:val="none" w:sz="0" w:space="0" w:color="auto"/>
      </w:divBdr>
    </w:div>
    <w:div w:id="89201264">
      <w:bodyDiv w:val="1"/>
      <w:marLeft w:val="0"/>
      <w:marRight w:val="0"/>
      <w:marTop w:val="0"/>
      <w:marBottom w:val="0"/>
      <w:divBdr>
        <w:top w:val="none" w:sz="0" w:space="0" w:color="auto"/>
        <w:left w:val="none" w:sz="0" w:space="0" w:color="auto"/>
        <w:bottom w:val="none" w:sz="0" w:space="0" w:color="auto"/>
        <w:right w:val="none" w:sz="0" w:space="0" w:color="auto"/>
      </w:divBdr>
    </w:div>
    <w:div w:id="91517066">
      <w:bodyDiv w:val="1"/>
      <w:marLeft w:val="0"/>
      <w:marRight w:val="0"/>
      <w:marTop w:val="0"/>
      <w:marBottom w:val="0"/>
      <w:divBdr>
        <w:top w:val="none" w:sz="0" w:space="0" w:color="auto"/>
        <w:left w:val="none" w:sz="0" w:space="0" w:color="auto"/>
        <w:bottom w:val="none" w:sz="0" w:space="0" w:color="auto"/>
        <w:right w:val="none" w:sz="0" w:space="0" w:color="auto"/>
      </w:divBdr>
    </w:div>
    <w:div w:id="93061544">
      <w:bodyDiv w:val="1"/>
      <w:marLeft w:val="0"/>
      <w:marRight w:val="0"/>
      <w:marTop w:val="0"/>
      <w:marBottom w:val="0"/>
      <w:divBdr>
        <w:top w:val="none" w:sz="0" w:space="0" w:color="auto"/>
        <w:left w:val="none" w:sz="0" w:space="0" w:color="auto"/>
        <w:bottom w:val="none" w:sz="0" w:space="0" w:color="auto"/>
        <w:right w:val="none" w:sz="0" w:space="0" w:color="auto"/>
      </w:divBdr>
    </w:div>
    <w:div w:id="94206469">
      <w:bodyDiv w:val="1"/>
      <w:marLeft w:val="0"/>
      <w:marRight w:val="0"/>
      <w:marTop w:val="0"/>
      <w:marBottom w:val="0"/>
      <w:divBdr>
        <w:top w:val="none" w:sz="0" w:space="0" w:color="auto"/>
        <w:left w:val="none" w:sz="0" w:space="0" w:color="auto"/>
        <w:bottom w:val="none" w:sz="0" w:space="0" w:color="auto"/>
        <w:right w:val="none" w:sz="0" w:space="0" w:color="auto"/>
      </w:divBdr>
      <w:divsChild>
        <w:div w:id="4669650">
          <w:marLeft w:val="640"/>
          <w:marRight w:val="0"/>
          <w:marTop w:val="0"/>
          <w:marBottom w:val="0"/>
          <w:divBdr>
            <w:top w:val="none" w:sz="0" w:space="0" w:color="auto"/>
            <w:left w:val="none" w:sz="0" w:space="0" w:color="auto"/>
            <w:bottom w:val="none" w:sz="0" w:space="0" w:color="auto"/>
            <w:right w:val="none" w:sz="0" w:space="0" w:color="auto"/>
          </w:divBdr>
        </w:div>
        <w:div w:id="12347351">
          <w:marLeft w:val="640"/>
          <w:marRight w:val="0"/>
          <w:marTop w:val="0"/>
          <w:marBottom w:val="0"/>
          <w:divBdr>
            <w:top w:val="none" w:sz="0" w:space="0" w:color="auto"/>
            <w:left w:val="none" w:sz="0" w:space="0" w:color="auto"/>
            <w:bottom w:val="none" w:sz="0" w:space="0" w:color="auto"/>
            <w:right w:val="none" w:sz="0" w:space="0" w:color="auto"/>
          </w:divBdr>
        </w:div>
        <w:div w:id="42019800">
          <w:marLeft w:val="640"/>
          <w:marRight w:val="0"/>
          <w:marTop w:val="0"/>
          <w:marBottom w:val="0"/>
          <w:divBdr>
            <w:top w:val="none" w:sz="0" w:space="0" w:color="auto"/>
            <w:left w:val="none" w:sz="0" w:space="0" w:color="auto"/>
            <w:bottom w:val="none" w:sz="0" w:space="0" w:color="auto"/>
            <w:right w:val="none" w:sz="0" w:space="0" w:color="auto"/>
          </w:divBdr>
        </w:div>
        <w:div w:id="58208845">
          <w:marLeft w:val="640"/>
          <w:marRight w:val="0"/>
          <w:marTop w:val="0"/>
          <w:marBottom w:val="0"/>
          <w:divBdr>
            <w:top w:val="none" w:sz="0" w:space="0" w:color="auto"/>
            <w:left w:val="none" w:sz="0" w:space="0" w:color="auto"/>
            <w:bottom w:val="none" w:sz="0" w:space="0" w:color="auto"/>
            <w:right w:val="none" w:sz="0" w:space="0" w:color="auto"/>
          </w:divBdr>
        </w:div>
        <w:div w:id="59181416">
          <w:marLeft w:val="640"/>
          <w:marRight w:val="0"/>
          <w:marTop w:val="0"/>
          <w:marBottom w:val="0"/>
          <w:divBdr>
            <w:top w:val="none" w:sz="0" w:space="0" w:color="auto"/>
            <w:left w:val="none" w:sz="0" w:space="0" w:color="auto"/>
            <w:bottom w:val="none" w:sz="0" w:space="0" w:color="auto"/>
            <w:right w:val="none" w:sz="0" w:space="0" w:color="auto"/>
          </w:divBdr>
        </w:div>
        <w:div w:id="62918585">
          <w:marLeft w:val="640"/>
          <w:marRight w:val="0"/>
          <w:marTop w:val="0"/>
          <w:marBottom w:val="0"/>
          <w:divBdr>
            <w:top w:val="none" w:sz="0" w:space="0" w:color="auto"/>
            <w:left w:val="none" w:sz="0" w:space="0" w:color="auto"/>
            <w:bottom w:val="none" w:sz="0" w:space="0" w:color="auto"/>
            <w:right w:val="none" w:sz="0" w:space="0" w:color="auto"/>
          </w:divBdr>
        </w:div>
        <w:div w:id="67659709">
          <w:marLeft w:val="640"/>
          <w:marRight w:val="0"/>
          <w:marTop w:val="0"/>
          <w:marBottom w:val="0"/>
          <w:divBdr>
            <w:top w:val="none" w:sz="0" w:space="0" w:color="auto"/>
            <w:left w:val="none" w:sz="0" w:space="0" w:color="auto"/>
            <w:bottom w:val="none" w:sz="0" w:space="0" w:color="auto"/>
            <w:right w:val="none" w:sz="0" w:space="0" w:color="auto"/>
          </w:divBdr>
        </w:div>
        <w:div w:id="88237481">
          <w:marLeft w:val="640"/>
          <w:marRight w:val="0"/>
          <w:marTop w:val="0"/>
          <w:marBottom w:val="0"/>
          <w:divBdr>
            <w:top w:val="none" w:sz="0" w:space="0" w:color="auto"/>
            <w:left w:val="none" w:sz="0" w:space="0" w:color="auto"/>
            <w:bottom w:val="none" w:sz="0" w:space="0" w:color="auto"/>
            <w:right w:val="none" w:sz="0" w:space="0" w:color="auto"/>
          </w:divBdr>
        </w:div>
        <w:div w:id="91972734">
          <w:marLeft w:val="640"/>
          <w:marRight w:val="0"/>
          <w:marTop w:val="0"/>
          <w:marBottom w:val="0"/>
          <w:divBdr>
            <w:top w:val="none" w:sz="0" w:space="0" w:color="auto"/>
            <w:left w:val="none" w:sz="0" w:space="0" w:color="auto"/>
            <w:bottom w:val="none" w:sz="0" w:space="0" w:color="auto"/>
            <w:right w:val="none" w:sz="0" w:space="0" w:color="auto"/>
          </w:divBdr>
        </w:div>
        <w:div w:id="102111320">
          <w:marLeft w:val="640"/>
          <w:marRight w:val="0"/>
          <w:marTop w:val="0"/>
          <w:marBottom w:val="0"/>
          <w:divBdr>
            <w:top w:val="none" w:sz="0" w:space="0" w:color="auto"/>
            <w:left w:val="none" w:sz="0" w:space="0" w:color="auto"/>
            <w:bottom w:val="none" w:sz="0" w:space="0" w:color="auto"/>
            <w:right w:val="none" w:sz="0" w:space="0" w:color="auto"/>
          </w:divBdr>
        </w:div>
        <w:div w:id="103963366">
          <w:marLeft w:val="640"/>
          <w:marRight w:val="0"/>
          <w:marTop w:val="0"/>
          <w:marBottom w:val="0"/>
          <w:divBdr>
            <w:top w:val="none" w:sz="0" w:space="0" w:color="auto"/>
            <w:left w:val="none" w:sz="0" w:space="0" w:color="auto"/>
            <w:bottom w:val="none" w:sz="0" w:space="0" w:color="auto"/>
            <w:right w:val="none" w:sz="0" w:space="0" w:color="auto"/>
          </w:divBdr>
        </w:div>
        <w:div w:id="111482752">
          <w:marLeft w:val="640"/>
          <w:marRight w:val="0"/>
          <w:marTop w:val="0"/>
          <w:marBottom w:val="0"/>
          <w:divBdr>
            <w:top w:val="none" w:sz="0" w:space="0" w:color="auto"/>
            <w:left w:val="none" w:sz="0" w:space="0" w:color="auto"/>
            <w:bottom w:val="none" w:sz="0" w:space="0" w:color="auto"/>
            <w:right w:val="none" w:sz="0" w:space="0" w:color="auto"/>
          </w:divBdr>
        </w:div>
        <w:div w:id="121272069">
          <w:marLeft w:val="640"/>
          <w:marRight w:val="0"/>
          <w:marTop w:val="0"/>
          <w:marBottom w:val="0"/>
          <w:divBdr>
            <w:top w:val="none" w:sz="0" w:space="0" w:color="auto"/>
            <w:left w:val="none" w:sz="0" w:space="0" w:color="auto"/>
            <w:bottom w:val="none" w:sz="0" w:space="0" w:color="auto"/>
            <w:right w:val="none" w:sz="0" w:space="0" w:color="auto"/>
          </w:divBdr>
        </w:div>
        <w:div w:id="139269782">
          <w:marLeft w:val="640"/>
          <w:marRight w:val="0"/>
          <w:marTop w:val="0"/>
          <w:marBottom w:val="0"/>
          <w:divBdr>
            <w:top w:val="none" w:sz="0" w:space="0" w:color="auto"/>
            <w:left w:val="none" w:sz="0" w:space="0" w:color="auto"/>
            <w:bottom w:val="none" w:sz="0" w:space="0" w:color="auto"/>
            <w:right w:val="none" w:sz="0" w:space="0" w:color="auto"/>
          </w:divBdr>
        </w:div>
        <w:div w:id="186336121">
          <w:marLeft w:val="640"/>
          <w:marRight w:val="0"/>
          <w:marTop w:val="0"/>
          <w:marBottom w:val="0"/>
          <w:divBdr>
            <w:top w:val="none" w:sz="0" w:space="0" w:color="auto"/>
            <w:left w:val="none" w:sz="0" w:space="0" w:color="auto"/>
            <w:bottom w:val="none" w:sz="0" w:space="0" w:color="auto"/>
            <w:right w:val="none" w:sz="0" w:space="0" w:color="auto"/>
          </w:divBdr>
        </w:div>
        <w:div w:id="188030693">
          <w:marLeft w:val="640"/>
          <w:marRight w:val="0"/>
          <w:marTop w:val="0"/>
          <w:marBottom w:val="0"/>
          <w:divBdr>
            <w:top w:val="none" w:sz="0" w:space="0" w:color="auto"/>
            <w:left w:val="none" w:sz="0" w:space="0" w:color="auto"/>
            <w:bottom w:val="none" w:sz="0" w:space="0" w:color="auto"/>
            <w:right w:val="none" w:sz="0" w:space="0" w:color="auto"/>
          </w:divBdr>
        </w:div>
        <w:div w:id="191497911">
          <w:marLeft w:val="640"/>
          <w:marRight w:val="0"/>
          <w:marTop w:val="0"/>
          <w:marBottom w:val="0"/>
          <w:divBdr>
            <w:top w:val="none" w:sz="0" w:space="0" w:color="auto"/>
            <w:left w:val="none" w:sz="0" w:space="0" w:color="auto"/>
            <w:bottom w:val="none" w:sz="0" w:space="0" w:color="auto"/>
            <w:right w:val="none" w:sz="0" w:space="0" w:color="auto"/>
          </w:divBdr>
        </w:div>
        <w:div w:id="238254597">
          <w:marLeft w:val="640"/>
          <w:marRight w:val="0"/>
          <w:marTop w:val="0"/>
          <w:marBottom w:val="0"/>
          <w:divBdr>
            <w:top w:val="none" w:sz="0" w:space="0" w:color="auto"/>
            <w:left w:val="none" w:sz="0" w:space="0" w:color="auto"/>
            <w:bottom w:val="none" w:sz="0" w:space="0" w:color="auto"/>
            <w:right w:val="none" w:sz="0" w:space="0" w:color="auto"/>
          </w:divBdr>
        </w:div>
        <w:div w:id="247540507">
          <w:marLeft w:val="640"/>
          <w:marRight w:val="0"/>
          <w:marTop w:val="0"/>
          <w:marBottom w:val="0"/>
          <w:divBdr>
            <w:top w:val="none" w:sz="0" w:space="0" w:color="auto"/>
            <w:left w:val="none" w:sz="0" w:space="0" w:color="auto"/>
            <w:bottom w:val="none" w:sz="0" w:space="0" w:color="auto"/>
            <w:right w:val="none" w:sz="0" w:space="0" w:color="auto"/>
          </w:divBdr>
        </w:div>
        <w:div w:id="261954079">
          <w:marLeft w:val="640"/>
          <w:marRight w:val="0"/>
          <w:marTop w:val="0"/>
          <w:marBottom w:val="0"/>
          <w:divBdr>
            <w:top w:val="none" w:sz="0" w:space="0" w:color="auto"/>
            <w:left w:val="none" w:sz="0" w:space="0" w:color="auto"/>
            <w:bottom w:val="none" w:sz="0" w:space="0" w:color="auto"/>
            <w:right w:val="none" w:sz="0" w:space="0" w:color="auto"/>
          </w:divBdr>
        </w:div>
        <w:div w:id="272176681">
          <w:marLeft w:val="640"/>
          <w:marRight w:val="0"/>
          <w:marTop w:val="0"/>
          <w:marBottom w:val="0"/>
          <w:divBdr>
            <w:top w:val="none" w:sz="0" w:space="0" w:color="auto"/>
            <w:left w:val="none" w:sz="0" w:space="0" w:color="auto"/>
            <w:bottom w:val="none" w:sz="0" w:space="0" w:color="auto"/>
            <w:right w:val="none" w:sz="0" w:space="0" w:color="auto"/>
          </w:divBdr>
        </w:div>
        <w:div w:id="285236840">
          <w:marLeft w:val="640"/>
          <w:marRight w:val="0"/>
          <w:marTop w:val="0"/>
          <w:marBottom w:val="0"/>
          <w:divBdr>
            <w:top w:val="none" w:sz="0" w:space="0" w:color="auto"/>
            <w:left w:val="none" w:sz="0" w:space="0" w:color="auto"/>
            <w:bottom w:val="none" w:sz="0" w:space="0" w:color="auto"/>
            <w:right w:val="none" w:sz="0" w:space="0" w:color="auto"/>
          </w:divBdr>
        </w:div>
        <w:div w:id="307439570">
          <w:marLeft w:val="640"/>
          <w:marRight w:val="0"/>
          <w:marTop w:val="0"/>
          <w:marBottom w:val="0"/>
          <w:divBdr>
            <w:top w:val="none" w:sz="0" w:space="0" w:color="auto"/>
            <w:left w:val="none" w:sz="0" w:space="0" w:color="auto"/>
            <w:bottom w:val="none" w:sz="0" w:space="0" w:color="auto"/>
            <w:right w:val="none" w:sz="0" w:space="0" w:color="auto"/>
          </w:divBdr>
        </w:div>
        <w:div w:id="341588405">
          <w:marLeft w:val="640"/>
          <w:marRight w:val="0"/>
          <w:marTop w:val="0"/>
          <w:marBottom w:val="0"/>
          <w:divBdr>
            <w:top w:val="none" w:sz="0" w:space="0" w:color="auto"/>
            <w:left w:val="none" w:sz="0" w:space="0" w:color="auto"/>
            <w:bottom w:val="none" w:sz="0" w:space="0" w:color="auto"/>
            <w:right w:val="none" w:sz="0" w:space="0" w:color="auto"/>
          </w:divBdr>
        </w:div>
        <w:div w:id="343174252">
          <w:marLeft w:val="640"/>
          <w:marRight w:val="0"/>
          <w:marTop w:val="0"/>
          <w:marBottom w:val="0"/>
          <w:divBdr>
            <w:top w:val="none" w:sz="0" w:space="0" w:color="auto"/>
            <w:left w:val="none" w:sz="0" w:space="0" w:color="auto"/>
            <w:bottom w:val="none" w:sz="0" w:space="0" w:color="auto"/>
            <w:right w:val="none" w:sz="0" w:space="0" w:color="auto"/>
          </w:divBdr>
        </w:div>
        <w:div w:id="352220751">
          <w:marLeft w:val="640"/>
          <w:marRight w:val="0"/>
          <w:marTop w:val="0"/>
          <w:marBottom w:val="0"/>
          <w:divBdr>
            <w:top w:val="none" w:sz="0" w:space="0" w:color="auto"/>
            <w:left w:val="none" w:sz="0" w:space="0" w:color="auto"/>
            <w:bottom w:val="none" w:sz="0" w:space="0" w:color="auto"/>
            <w:right w:val="none" w:sz="0" w:space="0" w:color="auto"/>
          </w:divBdr>
        </w:div>
        <w:div w:id="387605120">
          <w:marLeft w:val="640"/>
          <w:marRight w:val="0"/>
          <w:marTop w:val="0"/>
          <w:marBottom w:val="0"/>
          <w:divBdr>
            <w:top w:val="none" w:sz="0" w:space="0" w:color="auto"/>
            <w:left w:val="none" w:sz="0" w:space="0" w:color="auto"/>
            <w:bottom w:val="none" w:sz="0" w:space="0" w:color="auto"/>
            <w:right w:val="none" w:sz="0" w:space="0" w:color="auto"/>
          </w:divBdr>
        </w:div>
        <w:div w:id="388454473">
          <w:marLeft w:val="640"/>
          <w:marRight w:val="0"/>
          <w:marTop w:val="0"/>
          <w:marBottom w:val="0"/>
          <w:divBdr>
            <w:top w:val="none" w:sz="0" w:space="0" w:color="auto"/>
            <w:left w:val="none" w:sz="0" w:space="0" w:color="auto"/>
            <w:bottom w:val="none" w:sz="0" w:space="0" w:color="auto"/>
            <w:right w:val="none" w:sz="0" w:space="0" w:color="auto"/>
          </w:divBdr>
        </w:div>
        <w:div w:id="400714143">
          <w:marLeft w:val="640"/>
          <w:marRight w:val="0"/>
          <w:marTop w:val="0"/>
          <w:marBottom w:val="0"/>
          <w:divBdr>
            <w:top w:val="none" w:sz="0" w:space="0" w:color="auto"/>
            <w:left w:val="none" w:sz="0" w:space="0" w:color="auto"/>
            <w:bottom w:val="none" w:sz="0" w:space="0" w:color="auto"/>
            <w:right w:val="none" w:sz="0" w:space="0" w:color="auto"/>
          </w:divBdr>
        </w:div>
        <w:div w:id="414977006">
          <w:marLeft w:val="640"/>
          <w:marRight w:val="0"/>
          <w:marTop w:val="0"/>
          <w:marBottom w:val="0"/>
          <w:divBdr>
            <w:top w:val="none" w:sz="0" w:space="0" w:color="auto"/>
            <w:left w:val="none" w:sz="0" w:space="0" w:color="auto"/>
            <w:bottom w:val="none" w:sz="0" w:space="0" w:color="auto"/>
            <w:right w:val="none" w:sz="0" w:space="0" w:color="auto"/>
          </w:divBdr>
        </w:div>
      </w:divsChild>
    </w:div>
    <w:div w:id="96141533">
      <w:bodyDiv w:val="1"/>
      <w:marLeft w:val="0"/>
      <w:marRight w:val="0"/>
      <w:marTop w:val="0"/>
      <w:marBottom w:val="0"/>
      <w:divBdr>
        <w:top w:val="none" w:sz="0" w:space="0" w:color="auto"/>
        <w:left w:val="none" w:sz="0" w:space="0" w:color="auto"/>
        <w:bottom w:val="none" w:sz="0" w:space="0" w:color="auto"/>
        <w:right w:val="none" w:sz="0" w:space="0" w:color="auto"/>
      </w:divBdr>
    </w:div>
    <w:div w:id="96213693">
      <w:bodyDiv w:val="1"/>
      <w:marLeft w:val="0"/>
      <w:marRight w:val="0"/>
      <w:marTop w:val="0"/>
      <w:marBottom w:val="0"/>
      <w:divBdr>
        <w:top w:val="none" w:sz="0" w:space="0" w:color="auto"/>
        <w:left w:val="none" w:sz="0" w:space="0" w:color="auto"/>
        <w:bottom w:val="none" w:sz="0" w:space="0" w:color="auto"/>
        <w:right w:val="none" w:sz="0" w:space="0" w:color="auto"/>
      </w:divBdr>
      <w:divsChild>
        <w:div w:id="3634355">
          <w:marLeft w:val="640"/>
          <w:marRight w:val="0"/>
          <w:marTop w:val="0"/>
          <w:marBottom w:val="0"/>
          <w:divBdr>
            <w:top w:val="none" w:sz="0" w:space="0" w:color="auto"/>
            <w:left w:val="none" w:sz="0" w:space="0" w:color="auto"/>
            <w:bottom w:val="none" w:sz="0" w:space="0" w:color="auto"/>
            <w:right w:val="none" w:sz="0" w:space="0" w:color="auto"/>
          </w:divBdr>
        </w:div>
        <w:div w:id="5063470">
          <w:marLeft w:val="640"/>
          <w:marRight w:val="0"/>
          <w:marTop w:val="0"/>
          <w:marBottom w:val="0"/>
          <w:divBdr>
            <w:top w:val="none" w:sz="0" w:space="0" w:color="auto"/>
            <w:left w:val="none" w:sz="0" w:space="0" w:color="auto"/>
            <w:bottom w:val="none" w:sz="0" w:space="0" w:color="auto"/>
            <w:right w:val="none" w:sz="0" w:space="0" w:color="auto"/>
          </w:divBdr>
        </w:div>
        <w:div w:id="16395000">
          <w:marLeft w:val="640"/>
          <w:marRight w:val="0"/>
          <w:marTop w:val="0"/>
          <w:marBottom w:val="0"/>
          <w:divBdr>
            <w:top w:val="none" w:sz="0" w:space="0" w:color="auto"/>
            <w:left w:val="none" w:sz="0" w:space="0" w:color="auto"/>
            <w:bottom w:val="none" w:sz="0" w:space="0" w:color="auto"/>
            <w:right w:val="none" w:sz="0" w:space="0" w:color="auto"/>
          </w:divBdr>
        </w:div>
        <w:div w:id="28645917">
          <w:marLeft w:val="640"/>
          <w:marRight w:val="0"/>
          <w:marTop w:val="0"/>
          <w:marBottom w:val="0"/>
          <w:divBdr>
            <w:top w:val="none" w:sz="0" w:space="0" w:color="auto"/>
            <w:left w:val="none" w:sz="0" w:space="0" w:color="auto"/>
            <w:bottom w:val="none" w:sz="0" w:space="0" w:color="auto"/>
            <w:right w:val="none" w:sz="0" w:space="0" w:color="auto"/>
          </w:divBdr>
        </w:div>
        <w:div w:id="39521287">
          <w:marLeft w:val="640"/>
          <w:marRight w:val="0"/>
          <w:marTop w:val="0"/>
          <w:marBottom w:val="0"/>
          <w:divBdr>
            <w:top w:val="none" w:sz="0" w:space="0" w:color="auto"/>
            <w:left w:val="none" w:sz="0" w:space="0" w:color="auto"/>
            <w:bottom w:val="none" w:sz="0" w:space="0" w:color="auto"/>
            <w:right w:val="none" w:sz="0" w:space="0" w:color="auto"/>
          </w:divBdr>
        </w:div>
        <w:div w:id="52775474">
          <w:marLeft w:val="640"/>
          <w:marRight w:val="0"/>
          <w:marTop w:val="0"/>
          <w:marBottom w:val="0"/>
          <w:divBdr>
            <w:top w:val="none" w:sz="0" w:space="0" w:color="auto"/>
            <w:left w:val="none" w:sz="0" w:space="0" w:color="auto"/>
            <w:bottom w:val="none" w:sz="0" w:space="0" w:color="auto"/>
            <w:right w:val="none" w:sz="0" w:space="0" w:color="auto"/>
          </w:divBdr>
        </w:div>
        <w:div w:id="59718036">
          <w:marLeft w:val="640"/>
          <w:marRight w:val="0"/>
          <w:marTop w:val="0"/>
          <w:marBottom w:val="0"/>
          <w:divBdr>
            <w:top w:val="none" w:sz="0" w:space="0" w:color="auto"/>
            <w:left w:val="none" w:sz="0" w:space="0" w:color="auto"/>
            <w:bottom w:val="none" w:sz="0" w:space="0" w:color="auto"/>
            <w:right w:val="none" w:sz="0" w:space="0" w:color="auto"/>
          </w:divBdr>
        </w:div>
        <w:div w:id="88816952">
          <w:marLeft w:val="640"/>
          <w:marRight w:val="0"/>
          <w:marTop w:val="0"/>
          <w:marBottom w:val="0"/>
          <w:divBdr>
            <w:top w:val="none" w:sz="0" w:space="0" w:color="auto"/>
            <w:left w:val="none" w:sz="0" w:space="0" w:color="auto"/>
            <w:bottom w:val="none" w:sz="0" w:space="0" w:color="auto"/>
            <w:right w:val="none" w:sz="0" w:space="0" w:color="auto"/>
          </w:divBdr>
        </w:div>
        <w:div w:id="93980954">
          <w:marLeft w:val="640"/>
          <w:marRight w:val="0"/>
          <w:marTop w:val="0"/>
          <w:marBottom w:val="0"/>
          <w:divBdr>
            <w:top w:val="none" w:sz="0" w:space="0" w:color="auto"/>
            <w:left w:val="none" w:sz="0" w:space="0" w:color="auto"/>
            <w:bottom w:val="none" w:sz="0" w:space="0" w:color="auto"/>
            <w:right w:val="none" w:sz="0" w:space="0" w:color="auto"/>
          </w:divBdr>
        </w:div>
        <w:div w:id="94714045">
          <w:marLeft w:val="640"/>
          <w:marRight w:val="0"/>
          <w:marTop w:val="0"/>
          <w:marBottom w:val="0"/>
          <w:divBdr>
            <w:top w:val="none" w:sz="0" w:space="0" w:color="auto"/>
            <w:left w:val="none" w:sz="0" w:space="0" w:color="auto"/>
            <w:bottom w:val="none" w:sz="0" w:space="0" w:color="auto"/>
            <w:right w:val="none" w:sz="0" w:space="0" w:color="auto"/>
          </w:divBdr>
        </w:div>
        <w:div w:id="94836558">
          <w:marLeft w:val="640"/>
          <w:marRight w:val="0"/>
          <w:marTop w:val="0"/>
          <w:marBottom w:val="0"/>
          <w:divBdr>
            <w:top w:val="none" w:sz="0" w:space="0" w:color="auto"/>
            <w:left w:val="none" w:sz="0" w:space="0" w:color="auto"/>
            <w:bottom w:val="none" w:sz="0" w:space="0" w:color="auto"/>
            <w:right w:val="none" w:sz="0" w:space="0" w:color="auto"/>
          </w:divBdr>
        </w:div>
        <w:div w:id="97920237">
          <w:marLeft w:val="640"/>
          <w:marRight w:val="0"/>
          <w:marTop w:val="0"/>
          <w:marBottom w:val="0"/>
          <w:divBdr>
            <w:top w:val="none" w:sz="0" w:space="0" w:color="auto"/>
            <w:left w:val="none" w:sz="0" w:space="0" w:color="auto"/>
            <w:bottom w:val="none" w:sz="0" w:space="0" w:color="auto"/>
            <w:right w:val="none" w:sz="0" w:space="0" w:color="auto"/>
          </w:divBdr>
        </w:div>
        <w:div w:id="103498822">
          <w:marLeft w:val="640"/>
          <w:marRight w:val="0"/>
          <w:marTop w:val="0"/>
          <w:marBottom w:val="0"/>
          <w:divBdr>
            <w:top w:val="none" w:sz="0" w:space="0" w:color="auto"/>
            <w:left w:val="none" w:sz="0" w:space="0" w:color="auto"/>
            <w:bottom w:val="none" w:sz="0" w:space="0" w:color="auto"/>
            <w:right w:val="none" w:sz="0" w:space="0" w:color="auto"/>
          </w:divBdr>
        </w:div>
        <w:div w:id="120266170">
          <w:marLeft w:val="640"/>
          <w:marRight w:val="0"/>
          <w:marTop w:val="0"/>
          <w:marBottom w:val="0"/>
          <w:divBdr>
            <w:top w:val="none" w:sz="0" w:space="0" w:color="auto"/>
            <w:left w:val="none" w:sz="0" w:space="0" w:color="auto"/>
            <w:bottom w:val="none" w:sz="0" w:space="0" w:color="auto"/>
            <w:right w:val="none" w:sz="0" w:space="0" w:color="auto"/>
          </w:divBdr>
        </w:div>
        <w:div w:id="123741040">
          <w:marLeft w:val="640"/>
          <w:marRight w:val="0"/>
          <w:marTop w:val="0"/>
          <w:marBottom w:val="0"/>
          <w:divBdr>
            <w:top w:val="none" w:sz="0" w:space="0" w:color="auto"/>
            <w:left w:val="none" w:sz="0" w:space="0" w:color="auto"/>
            <w:bottom w:val="none" w:sz="0" w:space="0" w:color="auto"/>
            <w:right w:val="none" w:sz="0" w:space="0" w:color="auto"/>
          </w:divBdr>
        </w:div>
        <w:div w:id="129135553">
          <w:marLeft w:val="640"/>
          <w:marRight w:val="0"/>
          <w:marTop w:val="0"/>
          <w:marBottom w:val="0"/>
          <w:divBdr>
            <w:top w:val="none" w:sz="0" w:space="0" w:color="auto"/>
            <w:left w:val="none" w:sz="0" w:space="0" w:color="auto"/>
            <w:bottom w:val="none" w:sz="0" w:space="0" w:color="auto"/>
            <w:right w:val="none" w:sz="0" w:space="0" w:color="auto"/>
          </w:divBdr>
        </w:div>
        <w:div w:id="132261625">
          <w:marLeft w:val="640"/>
          <w:marRight w:val="0"/>
          <w:marTop w:val="0"/>
          <w:marBottom w:val="0"/>
          <w:divBdr>
            <w:top w:val="none" w:sz="0" w:space="0" w:color="auto"/>
            <w:left w:val="none" w:sz="0" w:space="0" w:color="auto"/>
            <w:bottom w:val="none" w:sz="0" w:space="0" w:color="auto"/>
            <w:right w:val="none" w:sz="0" w:space="0" w:color="auto"/>
          </w:divBdr>
        </w:div>
        <w:div w:id="172648251">
          <w:marLeft w:val="640"/>
          <w:marRight w:val="0"/>
          <w:marTop w:val="0"/>
          <w:marBottom w:val="0"/>
          <w:divBdr>
            <w:top w:val="none" w:sz="0" w:space="0" w:color="auto"/>
            <w:left w:val="none" w:sz="0" w:space="0" w:color="auto"/>
            <w:bottom w:val="none" w:sz="0" w:space="0" w:color="auto"/>
            <w:right w:val="none" w:sz="0" w:space="0" w:color="auto"/>
          </w:divBdr>
        </w:div>
        <w:div w:id="187838200">
          <w:marLeft w:val="640"/>
          <w:marRight w:val="0"/>
          <w:marTop w:val="0"/>
          <w:marBottom w:val="0"/>
          <w:divBdr>
            <w:top w:val="none" w:sz="0" w:space="0" w:color="auto"/>
            <w:left w:val="none" w:sz="0" w:space="0" w:color="auto"/>
            <w:bottom w:val="none" w:sz="0" w:space="0" w:color="auto"/>
            <w:right w:val="none" w:sz="0" w:space="0" w:color="auto"/>
          </w:divBdr>
        </w:div>
        <w:div w:id="203493023">
          <w:marLeft w:val="640"/>
          <w:marRight w:val="0"/>
          <w:marTop w:val="0"/>
          <w:marBottom w:val="0"/>
          <w:divBdr>
            <w:top w:val="none" w:sz="0" w:space="0" w:color="auto"/>
            <w:left w:val="none" w:sz="0" w:space="0" w:color="auto"/>
            <w:bottom w:val="none" w:sz="0" w:space="0" w:color="auto"/>
            <w:right w:val="none" w:sz="0" w:space="0" w:color="auto"/>
          </w:divBdr>
        </w:div>
        <w:div w:id="207038679">
          <w:marLeft w:val="640"/>
          <w:marRight w:val="0"/>
          <w:marTop w:val="0"/>
          <w:marBottom w:val="0"/>
          <w:divBdr>
            <w:top w:val="none" w:sz="0" w:space="0" w:color="auto"/>
            <w:left w:val="none" w:sz="0" w:space="0" w:color="auto"/>
            <w:bottom w:val="none" w:sz="0" w:space="0" w:color="auto"/>
            <w:right w:val="none" w:sz="0" w:space="0" w:color="auto"/>
          </w:divBdr>
        </w:div>
        <w:div w:id="215776916">
          <w:marLeft w:val="640"/>
          <w:marRight w:val="0"/>
          <w:marTop w:val="0"/>
          <w:marBottom w:val="0"/>
          <w:divBdr>
            <w:top w:val="none" w:sz="0" w:space="0" w:color="auto"/>
            <w:left w:val="none" w:sz="0" w:space="0" w:color="auto"/>
            <w:bottom w:val="none" w:sz="0" w:space="0" w:color="auto"/>
            <w:right w:val="none" w:sz="0" w:space="0" w:color="auto"/>
          </w:divBdr>
        </w:div>
        <w:div w:id="225649808">
          <w:marLeft w:val="640"/>
          <w:marRight w:val="0"/>
          <w:marTop w:val="0"/>
          <w:marBottom w:val="0"/>
          <w:divBdr>
            <w:top w:val="none" w:sz="0" w:space="0" w:color="auto"/>
            <w:left w:val="none" w:sz="0" w:space="0" w:color="auto"/>
            <w:bottom w:val="none" w:sz="0" w:space="0" w:color="auto"/>
            <w:right w:val="none" w:sz="0" w:space="0" w:color="auto"/>
          </w:divBdr>
        </w:div>
        <w:div w:id="260912998">
          <w:marLeft w:val="640"/>
          <w:marRight w:val="0"/>
          <w:marTop w:val="0"/>
          <w:marBottom w:val="0"/>
          <w:divBdr>
            <w:top w:val="none" w:sz="0" w:space="0" w:color="auto"/>
            <w:left w:val="none" w:sz="0" w:space="0" w:color="auto"/>
            <w:bottom w:val="none" w:sz="0" w:space="0" w:color="auto"/>
            <w:right w:val="none" w:sz="0" w:space="0" w:color="auto"/>
          </w:divBdr>
        </w:div>
        <w:div w:id="261694396">
          <w:marLeft w:val="640"/>
          <w:marRight w:val="0"/>
          <w:marTop w:val="0"/>
          <w:marBottom w:val="0"/>
          <w:divBdr>
            <w:top w:val="none" w:sz="0" w:space="0" w:color="auto"/>
            <w:left w:val="none" w:sz="0" w:space="0" w:color="auto"/>
            <w:bottom w:val="none" w:sz="0" w:space="0" w:color="auto"/>
            <w:right w:val="none" w:sz="0" w:space="0" w:color="auto"/>
          </w:divBdr>
        </w:div>
        <w:div w:id="273826526">
          <w:marLeft w:val="640"/>
          <w:marRight w:val="0"/>
          <w:marTop w:val="0"/>
          <w:marBottom w:val="0"/>
          <w:divBdr>
            <w:top w:val="none" w:sz="0" w:space="0" w:color="auto"/>
            <w:left w:val="none" w:sz="0" w:space="0" w:color="auto"/>
            <w:bottom w:val="none" w:sz="0" w:space="0" w:color="auto"/>
            <w:right w:val="none" w:sz="0" w:space="0" w:color="auto"/>
          </w:divBdr>
        </w:div>
        <w:div w:id="274481094">
          <w:marLeft w:val="640"/>
          <w:marRight w:val="0"/>
          <w:marTop w:val="0"/>
          <w:marBottom w:val="0"/>
          <w:divBdr>
            <w:top w:val="none" w:sz="0" w:space="0" w:color="auto"/>
            <w:left w:val="none" w:sz="0" w:space="0" w:color="auto"/>
            <w:bottom w:val="none" w:sz="0" w:space="0" w:color="auto"/>
            <w:right w:val="none" w:sz="0" w:space="0" w:color="auto"/>
          </w:divBdr>
        </w:div>
        <w:div w:id="305668449">
          <w:marLeft w:val="640"/>
          <w:marRight w:val="0"/>
          <w:marTop w:val="0"/>
          <w:marBottom w:val="0"/>
          <w:divBdr>
            <w:top w:val="none" w:sz="0" w:space="0" w:color="auto"/>
            <w:left w:val="none" w:sz="0" w:space="0" w:color="auto"/>
            <w:bottom w:val="none" w:sz="0" w:space="0" w:color="auto"/>
            <w:right w:val="none" w:sz="0" w:space="0" w:color="auto"/>
          </w:divBdr>
        </w:div>
        <w:div w:id="323973016">
          <w:marLeft w:val="640"/>
          <w:marRight w:val="0"/>
          <w:marTop w:val="0"/>
          <w:marBottom w:val="0"/>
          <w:divBdr>
            <w:top w:val="none" w:sz="0" w:space="0" w:color="auto"/>
            <w:left w:val="none" w:sz="0" w:space="0" w:color="auto"/>
            <w:bottom w:val="none" w:sz="0" w:space="0" w:color="auto"/>
            <w:right w:val="none" w:sz="0" w:space="0" w:color="auto"/>
          </w:divBdr>
        </w:div>
        <w:div w:id="339701155">
          <w:marLeft w:val="640"/>
          <w:marRight w:val="0"/>
          <w:marTop w:val="0"/>
          <w:marBottom w:val="0"/>
          <w:divBdr>
            <w:top w:val="none" w:sz="0" w:space="0" w:color="auto"/>
            <w:left w:val="none" w:sz="0" w:space="0" w:color="auto"/>
            <w:bottom w:val="none" w:sz="0" w:space="0" w:color="auto"/>
            <w:right w:val="none" w:sz="0" w:space="0" w:color="auto"/>
          </w:divBdr>
        </w:div>
        <w:div w:id="357894406">
          <w:marLeft w:val="640"/>
          <w:marRight w:val="0"/>
          <w:marTop w:val="0"/>
          <w:marBottom w:val="0"/>
          <w:divBdr>
            <w:top w:val="none" w:sz="0" w:space="0" w:color="auto"/>
            <w:left w:val="none" w:sz="0" w:space="0" w:color="auto"/>
            <w:bottom w:val="none" w:sz="0" w:space="0" w:color="auto"/>
            <w:right w:val="none" w:sz="0" w:space="0" w:color="auto"/>
          </w:divBdr>
        </w:div>
        <w:div w:id="361176019">
          <w:marLeft w:val="640"/>
          <w:marRight w:val="0"/>
          <w:marTop w:val="0"/>
          <w:marBottom w:val="0"/>
          <w:divBdr>
            <w:top w:val="none" w:sz="0" w:space="0" w:color="auto"/>
            <w:left w:val="none" w:sz="0" w:space="0" w:color="auto"/>
            <w:bottom w:val="none" w:sz="0" w:space="0" w:color="auto"/>
            <w:right w:val="none" w:sz="0" w:space="0" w:color="auto"/>
          </w:divBdr>
        </w:div>
        <w:div w:id="364449948">
          <w:marLeft w:val="640"/>
          <w:marRight w:val="0"/>
          <w:marTop w:val="0"/>
          <w:marBottom w:val="0"/>
          <w:divBdr>
            <w:top w:val="none" w:sz="0" w:space="0" w:color="auto"/>
            <w:left w:val="none" w:sz="0" w:space="0" w:color="auto"/>
            <w:bottom w:val="none" w:sz="0" w:space="0" w:color="auto"/>
            <w:right w:val="none" w:sz="0" w:space="0" w:color="auto"/>
          </w:divBdr>
        </w:div>
        <w:div w:id="368146546">
          <w:marLeft w:val="640"/>
          <w:marRight w:val="0"/>
          <w:marTop w:val="0"/>
          <w:marBottom w:val="0"/>
          <w:divBdr>
            <w:top w:val="none" w:sz="0" w:space="0" w:color="auto"/>
            <w:left w:val="none" w:sz="0" w:space="0" w:color="auto"/>
            <w:bottom w:val="none" w:sz="0" w:space="0" w:color="auto"/>
            <w:right w:val="none" w:sz="0" w:space="0" w:color="auto"/>
          </w:divBdr>
        </w:div>
        <w:div w:id="399867701">
          <w:marLeft w:val="640"/>
          <w:marRight w:val="0"/>
          <w:marTop w:val="0"/>
          <w:marBottom w:val="0"/>
          <w:divBdr>
            <w:top w:val="none" w:sz="0" w:space="0" w:color="auto"/>
            <w:left w:val="none" w:sz="0" w:space="0" w:color="auto"/>
            <w:bottom w:val="none" w:sz="0" w:space="0" w:color="auto"/>
            <w:right w:val="none" w:sz="0" w:space="0" w:color="auto"/>
          </w:divBdr>
        </w:div>
        <w:div w:id="402604129">
          <w:marLeft w:val="640"/>
          <w:marRight w:val="0"/>
          <w:marTop w:val="0"/>
          <w:marBottom w:val="0"/>
          <w:divBdr>
            <w:top w:val="none" w:sz="0" w:space="0" w:color="auto"/>
            <w:left w:val="none" w:sz="0" w:space="0" w:color="auto"/>
            <w:bottom w:val="none" w:sz="0" w:space="0" w:color="auto"/>
            <w:right w:val="none" w:sz="0" w:space="0" w:color="auto"/>
          </w:divBdr>
        </w:div>
        <w:div w:id="431975985">
          <w:marLeft w:val="640"/>
          <w:marRight w:val="0"/>
          <w:marTop w:val="0"/>
          <w:marBottom w:val="0"/>
          <w:divBdr>
            <w:top w:val="none" w:sz="0" w:space="0" w:color="auto"/>
            <w:left w:val="none" w:sz="0" w:space="0" w:color="auto"/>
            <w:bottom w:val="none" w:sz="0" w:space="0" w:color="auto"/>
            <w:right w:val="none" w:sz="0" w:space="0" w:color="auto"/>
          </w:divBdr>
        </w:div>
      </w:divsChild>
    </w:div>
    <w:div w:id="97793868">
      <w:bodyDiv w:val="1"/>
      <w:marLeft w:val="0"/>
      <w:marRight w:val="0"/>
      <w:marTop w:val="0"/>
      <w:marBottom w:val="0"/>
      <w:divBdr>
        <w:top w:val="none" w:sz="0" w:space="0" w:color="auto"/>
        <w:left w:val="none" w:sz="0" w:space="0" w:color="auto"/>
        <w:bottom w:val="none" w:sz="0" w:space="0" w:color="auto"/>
        <w:right w:val="none" w:sz="0" w:space="0" w:color="auto"/>
      </w:divBdr>
      <w:divsChild>
        <w:div w:id="1516003">
          <w:marLeft w:val="640"/>
          <w:marRight w:val="0"/>
          <w:marTop w:val="0"/>
          <w:marBottom w:val="0"/>
          <w:divBdr>
            <w:top w:val="none" w:sz="0" w:space="0" w:color="auto"/>
            <w:left w:val="none" w:sz="0" w:space="0" w:color="auto"/>
            <w:bottom w:val="none" w:sz="0" w:space="0" w:color="auto"/>
            <w:right w:val="none" w:sz="0" w:space="0" w:color="auto"/>
          </w:divBdr>
        </w:div>
        <w:div w:id="16007112">
          <w:marLeft w:val="640"/>
          <w:marRight w:val="0"/>
          <w:marTop w:val="0"/>
          <w:marBottom w:val="0"/>
          <w:divBdr>
            <w:top w:val="none" w:sz="0" w:space="0" w:color="auto"/>
            <w:left w:val="none" w:sz="0" w:space="0" w:color="auto"/>
            <w:bottom w:val="none" w:sz="0" w:space="0" w:color="auto"/>
            <w:right w:val="none" w:sz="0" w:space="0" w:color="auto"/>
          </w:divBdr>
        </w:div>
        <w:div w:id="17855028">
          <w:marLeft w:val="640"/>
          <w:marRight w:val="0"/>
          <w:marTop w:val="0"/>
          <w:marBottom w:val="0"/>
          <w:divBdr>
            <w:top w:val="none" w:sz="0" w:space="0" w:color="auto"/>
            <w:left w:val="none" w:sz="0" w:space="0" w:color="auto"/>
            <w:bottom w:val="none" w:sz="0" w:space="0" w:color="auto"/>
            <w:right w:val="none" w:sz="0" w:space="0" w:color="auto"/>
          </w:divBdr>
        </w:div>
        <w:div w:id="23793456">
          <w:marLeft w:val="640"/>
          <w:marRight w:val="0"/>
          <w:marTop w:val="0"/>
          <w:marBottom w:val="0"/>
          <w:divBdr>
            <w:top w:val="none" w:sz="0" w:space="0" w:color="auto"/>
            <w:left w:val="none" w:sz="0" w:space="0" w:color="auto"/>
            <w:bottom w:val="none" w:sz="0" w:space="0" w:color="auto"/>
            <w:right w:val="none" w:sz="0" w:space="0" w:color="auto"/>
          </w:divBdr>
        </w:div>
        <w:div w:id="28991933">
          <w:marLeft w:val="640"/>
          <w:marRight w:val="0"/>
          <w:marTop w:val="0"/>
          <w:marBottom w:val="0"/>
          <w:divBdr>
            <w:top w:val="none" w:sz="0" w:space="0" w:color="auto"/>
            <w:left w:val="none" w:sz="0" w:space="0" w:color="auto"/>
            <w:bottom w:val="none" w:sz="0" w:space="0" w:color="auto"/>
            <w:right w:val="none" w:sz="0" w:space="0" w:color="auto"/>
          </w:divBdr>
        </w:div>
        <w:div w:id="49623563">
          <w:marLeft w:val="640"/>
          <w:marRight w:val="0"/>
          <w:marTop w:val="0"/>
          <w:marBottom w:val="0"/>
          <w:divBdr>
            <w:top w:val="none" w:sz="0" w:space="0" w:color="auto"/>
            <w:left w:val="none" w:sz="0" w:space="0" w:color="auto"/>
            <w:bottom w:val="none" w:sz="0" w:space="0" w:color="auto"/>
            <w:right w:val="none" w:sz="0" w:space="0" w:color="auto"/>
          </w:divBdr>
        </w:div>
        <w:div w:id="51268856">
          <w:marLeft w:val="640"/>
          <w:marRight w:val="0"/>
          <w:marTop w:val="0"/>
          <w:marBottom w:val="0"/>
          <w:divBdr>
            <w:top w:val="none" w:sz="0" w:space="0" w:color="auto"/>
            <w:left w:val="none" w:sz="0" w:space="0" w:color="auto"/>
            <w:bottom w:val="none" w:sz="0" w:space="0" w:color="auto"/>
            <w:right w:val="none" w:sz="0" w:space="0" w:color="auto"/>
          </w:divBdr>
        </w:div>
        <w:div w:id="55903137">
          <w:marLeft w:val="640"/>
          <w:marRight w:val="0"/>
          <w:marTop w:val="0"/>
          <w:marBottom w:val="0"/>
          <w:divBdr>
            <w:top w:val="none" w:sz="0" w:space="0" w:color="auto"/>
            <w:left w:val="none" w:sz="0" w:space="0" w:color="auto"/>
            <w:bottom w:val="none" w:sz="0" w:space="0" w:color="auto"/>
            <w:right w:val="none" w:sz="0" w:space="0" w:color="auto"/>
          </w:divBdr>
        </w:div>
        <w:div w:id="66729092">
          <w:marLeft w:val="640"/>
          <w:marRight w:val="0"/>
          <w:marTop w:val="0"/>
          <w:marBottom w:val="0"/>
          <w:divBdr>
            <w:top w:val="none" w:sz="0" w:space="0" w:color="auto"/>
            <w:left w:val="none" w:sz="0" w:space="0" w:color="auto"/>
            <w:bottom w:val="none" w:sz="0" w:space="0" w:color="auto"/>
            <w:right w:val="none" w:sz="0" w:space="0" w:color="auto"/>
          </w:divBdr>
        </w:div>
        <w:div w:id="73287019">
          <w:marLeft w:val="640"/>
          <w:marRight w:val="0"/>
          <w:marTop w:val="0"/>
          <w:marBottom w:val="0"/>
          <w:divBdr>
            <w:top w:val="none" w:sz="0" w:space="0" w:color="auto"/>
            <w:left w:val="none" w:sz="0" w:space="0" w:color="auto"/>
            <w:bottom w:val="none" w:sz="0" w:space="0" w:color="auto"/>
            <w:right w:val="none" w:sz="0" w:space="0" w:color="auto"/>
          </w:divBdr>
        </w:div>
        <w:div w:id="81297267">
          <w:marLeft w:val="640"/>
          <w:marRight w:val="0"/>
          <w:marTop w:val="0"/>
          <w:marBottom w:val="0"/>
          <w:divBdr>
            <w:top w:val="none" w:sz="0" w:space="0" w:color="auto"/>
            <w:left w:val="none" w:sz="0" w:space="0" w:color="auto"/>
            <w:bottom w:val="none" w:sz="0" w:space="0" w:color="auto"/>
            <w:right w:val="none" w:sz="0" w:space="0" w:color="auto"/>
          </w:divBdr>
        </w:div>
        <w:div w:id="82801814">
          <w:marLeft w:val="640"/>
          <w:marRight w:val="0"/>
          <w:marTop w:val="0"/>
          <w:marBottom w:val="0"/>
          <w:divBdr>
            <w:top w:val="none" w:sz="0" w:space="0" w:color="auto"/>
            <w:left w:val="none" w:sz="0" w:space="0" w:color="auto"/>
            <w:bottom w:val="none" w:sz="0" w:space="0" w:color="auto"/>
            <w:right w:val="none" w:sz="0" w:space="0" w:color="auto"/>
          </w:divBdr>
        </w:div>
        <w:div w:id="91556857">
          <w:marLeft w:val="640"/>
          <w:marRight w:val="0"/>
          <w:marTop w:val="0"/>
          <w:marBottom w:val="0"/>
          <w:divBdr>
            <w:top w:val="none" w:sz="0" w:space="0" w:color="auto"/>
            <w:left w:val="none" w:sz="0" w:space="0" w:color="auto"/>
            <w:bottom w:val="none" w:sz="0" w:space="0" w:color="auto"/>
            <w:right w:val="none" w:sz="0" w:space="0" w:color="auto"/>
          </w:divBdr>
        </w:div>
        <w:div w:id="104663171">
          <w:marLeft w:val="640"/>
          <w:marRight w:val="0"/>
          <w:marTop w:val="0"/>
          <w:marBottom w:val="0"/>
          <w:divBdr>
            <w:top w:val="none" w:sz="0" w:space="0" w:color="auto"/>
            <w:left w:val="none" w:sz="0" w:space="0" w:color="auto"/>
            <w:bottom w:val="none" w:sz="0" w:space="0" w:color="auto"/>
            <w:right w:val="none" w:sz="0" w:space="0" w:color="auto"/>
          </w:divBdr>
        </w:div>
        <w:div w:id="107434715">
          <w:marLeft w:val="640"/>
          <w:marRight w:val="0"/>
          <w:marTop w:val="0"/>
          <w:marBottom w:val="0"/>
          <w:divBdr>
            <w:top w:val="none" w:sz="0" w:space="0" w:color="auto"/>
            <w:left w:val="none" w:sz="0" w:space="0" w:color="auto"/>
            <w:bottom w:val="none" w:sz="0" w:space="0" w:color="auto"/>
            <w:right w:val="none" w:sz="0" w:space="0" w:color="auto"/>
          </w:divBdr>
        </w:div>
        <w:div w:id="116071259">
          <w:marLeft w:val="640"/>
          <w:marRight w:val="0"/>
          <w:marTop w:val="0"/>
          <w:marBottom w:val="0"/>
          <w:divBdr>
            <w:top w:val="none" w:sz="0" w:space="0" w:color="auto"/>
            <w:left w:val="none" w:sz="0" w:space="0" w:color="auto"/>
            <w:bottom w:val="none" w:sz="0" w:space="0" w:color="auto"/>
            <w:right w:val="none" w:sz="0" w:space="0" w:color="auto"/>
          </w:divBdr>
        </w:div>
        <w:div w:id="121120232">
          <w:marLeft w:val="640"/>
          <w:marRight w:val="0"/>
          <w:marTop w:val="0"/>
          <w:marBottom w:val="0"/>
          <w:divBdr>
            <w:top w:val="none" w:sz="0" w:space="0" w:color="auto"/>
            <w:left w:val="none" w:sz="0" w:space="0" w:color="auto"/>
            <w:bottom w:val="none" w:sz="0" w:space="0" w:color="auto"/>
            <w:right w:val="none" w:sz="0" w:space="0" w:color="auto"/>
          </w:divBdr>
        </w:div>
        <w:div w:id="125895526">
          <w:marLeft w:val="640"/>
          <w:marRight w:val="0"/>
          <w:marTop w:val="0"/>
          <w:marBottom w:val="0"/>
          <w:divBdr>
            <w:top w:val="none" w:sz="0" w:space="0" w:color="auto"/>
            <w:left w:val="none" w:sz="0" w:space="0" w:color="auto"/>
            <w:bottom w:val="none" w:sz="0" w:space="0" w:color="auto"/>
            <w:right w:val="none" w:sz="0" w:space="0" w:color="auto"/>
          </w:divBdr>
        </w:div>
        <w:div w:id="160702738">
          <w:marLeft w:val="640"/>
          <w:marRight w:val="0"/>
          <w:marTop w:val="0"/>
          <w:marBottom w:val="0"/>
          <w:divBdr>
            <w:top w:val="none" w:sz="0" w:space="0" w:color="auto"/>
            <w:left w:val="none" w:sz="0" w:space="0" w:color="auto"/>
            <w:bottom w:val="none" w:sz="0" w:space="0" w:color="auto"/>
            <w:right w:val="none" w:sz="0" w:space="0" w:color="auto"/>
          </w:divBdr>
        </w:div>
        <w:div w:id="162398615">
          <w:marLeft w:val="640"/>
          <w:marRight w:val="0"/>
          <w:marTop w:val="0"/>
          <w:marBottom w:val="0"/>
          <w:divBdr>
            <w:top w:val="none" w:sz="0" w:space="0" w:color="auto"/>
            <w:left w:val="none" w:sz="0" w:space="0" w:color="auto"/>
            <w:bottom w:val="none" w:sz="0" w:space="0" w:color="auto"/>
            <w:right w:val="none" w:sz="0" w:space="0" w:color="auto"/>
          </w:divBdr>
        </w:div>
        <w:div w:id="168984510">
          <w:marLeft w:val="640"/>
          <w:marRight w:val="0"/>
          <w:marTop w:val="0"/>
          <w:marBottom w:val="0"/>
          <w:divBdr>
            <w:top w:val="none" w:sz="0" w:space="0" w:color="auto"/>
            <w:left w:val="none" w:sz="0" w:space="0" w:color="auto"/>
            <w:bottom w:val="none" w:sz="0" w:space="0" w:color="auto"/>
            <w:right w:val="none" w:sz="0" w:space="0" w:color="auto"/>
          </w:divBdr>
        </w:div>
        <w:div w:id="172574187">
          <w:marLeft w:val="640"/>
          <w:marRight w:val="0"/>
          <w:marTop w:val="0"/>
          <w:marBottom w:val="0"/>
          <w:divBdr>
            <w:top w:val="none" w:sz="0" w:space="0" w:color="auto"/>
            <w:left w:val="none" w:sz="0" w:space="0" w:color="auto"/>
            <w:bottom w:val="none" w:sz="0" w:space="0" w:color="auto"/>
            <w:right w:val="none" w:sz="0" w:space="0" w:color="auto"/>
          </w:divBdr>
        </w:div>
        <w:div w:id="184484910">
          <w:marLeft w:val="640"/>
          <w:marRight w:val="0"/>
          <w:marTop w:val="0"/>
          <w:marBottom w:val="0"/>
          <w:divBdr>
            <w:top w:val="none" w:sz="0" w:space="0" w:color="auto"/>
            <w:left w:val="none" w:sz="0" w:space="0" w:color="auto"/>
            <w:bottom w:val="none" w:sz="0" w:space="0" w:color="auto"/>
            <w:right w:val="none" w:sz="0" w:space="0" w:color="auto"/>
          </w:divBdr>
        </w:div>
        <w:div w:id="198661769">
          <w:marLeft w:val="640"/>
          <w:marRight w:val="0"/>
          <w:marTop w:val="0"/>
          <w:marBottom w:val="0"/>
          <w:divBdr>
            <w:top w:val="none" w:sz="0" w:space="0" w:color="auto"/>
            <w:left w:val="none" w:sz="0" w:space="0" w:color="auto"/>
            <w:bottom w:val="none" w:sz="0" w:space="0" w:color="auto"/>
            <w:right w:val="none" w:sz="0" w:space="0" w:color="auto"/>
          </w:divBdr>
        </w:div>
        <w:div w:id="218248431">
          <w:marLeft w:val="640"/>
          <w:marRight w:val="0"/>
          <w:marTop w:val="0"/>
          <w:marBottom w:val="0"/>
          <w:divBdr>
            <w:top w:val="none" w:sz="0" w:space="0" w:color="auto"/>
            <w:left w:val="none" w:sz="0" w:space="0" w:color="auto"/>
            <w:bottom w:val="none" w:sz="0" w:space="0" w:color="auto"/>
            <w:right w:val="none" w:sz="0" w:space="0" w:color="auto"/>
          </w:divBdr>
        </w:div>
        <w:div w:id="223027856">
          <w:marLeft w:val="640"/>
          <w:marRight w:val="0"/>
          <w:marTop w:val="0"/>
          <w:marBottom w:val="0"/>
          <w:divBdr>
            <w:top w:val="none" w:sz="0" w:space="0" w:color="auto"/>
            <w:left w:val="none" w:sz="0" w:space="0" w:color="auto"/>
            <w:bottom w:val="none" w:sz="0" w:space="0" w:color="auto"/>
            <w:right w:val="none" w:sz="0" w:space="0" w:color="auto"/>
          </w:divBdr>
        </w:div>
        <w:div w:id="227351035">
          <w:marLeft w:val="640"/>
          <w:marRight w:val="0"/>
          <w:marTop w:val="0"/>
          <w:marBottom w:val="0"/>
          <w:divBdr>
            <w:top w:val="none" w:sz="0" w:space="0" w:color="auto"/>
            <w:left w:val="none" w:sz="0" w:space="0" w:color="auto"/>
            <w:bottom w:val="none" w:sz="0" w:space="0" w:color="auto"/>
            <w:right w:val="none" w:sz="0" w:space="0" w:color="auto"/>
          </w:divBdr>
        </w:div>
        <w:div w:id="235210179">
          <w:marLeft w:val="640"/>
          <w:marRight w:val="0"/>
          <w:marTop w:val="0"/>
          <w:marBottom w:val="0"/>
          <w:divBdr>
            <w:top w:val="none" w:sz="0" w:space="0" w:color="auto"/>
            <w:left w:val="none" w:sz="0" w:space="0" w:color="auto"/>
            <w:bottom w:val="none" w:sz="0" w:space="0" w:color="auto"/>
            <w:right w:val="none" w:sz="0" w:space="0" w:color="auto"/>
          </w:divBdr>
        </w:div>
        <w:div w:id="249782108">
          <w:marLeft w:val="640"/>
          <w:marRight w:val="0"/>
          <w:marTop w:val="0"/>
          <w:marBottom w:val="0"/>
          <w:divBdr>
            <w:top w:val="none" w:sz="0" w:space="0" w:color="auto"/>
            <w:left w:val="none" w:sz="0" w:space="0" w:color="auto"/>
            <w:bottom w:val="none" w:sz="0" w:space="0" w:color="auto"/>
            <w:right w:val="none" w:sz="0" w:space="0" w:color="auto"/>
          </w:divBdr>
        </w:div>
        <w:div w:id="255988950">
          <w:marLeft w:val="640"/>
          <w:marRight w:val="0"/>
          <w:marTop w:val="0"/>
          <w:marBottom w:val="0"/>
          <w:divBdr>
            <w:top w:val="none" w:sz="0" w:space="0" w:color="auto"/>
            <w:left w:val="none" w:sz="0" w:space="0" w:color="auto"/>
            <w:bottom w:val="none" w:sz="0" w:space="0" w:color="auto"/>
            <w:right w:val="none" w:sz="0" w:space="0" w:color="auto"/>
          </w:divBdr>
        </w:div>
        <w:div w:id="258223794">
          <w:marLeft w:val="640"/>
          <w:marRight w:val="0"/>
          <w:marTop w:val="0"/>
          <w:marBottom w:val="0"/>
          <w:divBdr>
            <w:top w:val="none" w:sz="0" w:space="0" w:color="auto"/>
            <w:left w:val="none" w:sz="0" w:space="0" w:color="auto"/>
            <w:bottom w:val="none" w:sz="0" w:space="0" w:color="auto"/>
            <w:right w:val="none" w:sz="0" w:space="0" w:color="auto"/>
          </w:divBdr>
        </w:div>
        <w:div w:id="274562950">
          <w:marLeft w:val="640"/>
          <w:marRight w:val="0"/>
          <w:marTop w:val="0"/>
          <w:marBottom w:val="0"/>
          <w:divBdr>
            <w:top w:val="none" w:sz="0" w:space="0" w:color="auto"/>
            <w:left w:val="none" w:sz="0" w:space="0" w:color="auto"/>
            <w:bottom w:val="none" w:sz="0" w:space="0" w:color="auto"/>
            <w:right w:val="none" w:sz="0" w:space="0" w:color="auto"/>
          </w:divBdr>
        </w:div>
        <w:div w:id="291405488">
          <w:marLeft w:val="640"/>
          <w:marRight w:val="0"/>
          <w:marTop w:val="0"/>
          <w:marBottom w:val="0"/>
          <w:divBdr>
            <w:top w:val="none" w:sz="0" w:space="0" w:color="auto"/>
            <w:left w:val="none" w:sz="0" w:space="0" w:color="auto"/>
            <w:bottom w:val="none" w:sz="0" w:space="0" w:color="auto"/>
            <w:right w:val="none" w:sz="0" w:space="0" w:color="auto"/>
          </w:divBdr>
        </w:div>
        <w:div w:id="301925782">
          <w:marLeft w:val="640"/>
          <w:marRight w:val="0"/>
          <w:marTop w:val="0"/>
          <w:marBottom w:val="0"/>
          <w:divBdr>
            <w:top w:val="none" w:sz="0" w:space="0" w:color="auto"/>
            <w:left w:val="none" w:sz="0" w:space="0" w:color="auto"/>
            <w:bottom w:val="none" w:sz="0" w:space="0" w:color="auto"/>
            <w:right w:val="none" w:sz="0" w:space="0" w:color="auto"/>
          </w:divBdr>
        </w:div>
        <w:div w:id="313066009">
          <w:marLeft w:val="640"/>
          <w:marRight w:val="0"/>
          <w:marTop w:val="0"/>
          <w:marBottom w:val="0"/>
          <w:divBdr>
            <w:top w:val="none" w:sz="0" w:space="0" w:color="auto"/>
            <w:left w:val="none" w:sz="0" w:space="0" w:color="auto"/>
            <w:bottom w:val="none" w:sz="0" w:space="0" w:color="auto"/>
            <w:right w:val="none" w:sz="0" w:space="0" w:color="auto"/>
          </w:divBdr>
        </w:div>
        <w:div w:id="320890364">
          <w:marLeft w:val="640"/>
          <w:marRight w:val="0"/>
          <w:marTop w:val="0"/>
          <w:marBottom w:val="0"/>
          <w:divBdr>
            <w:top w:val="none" w:sz="0" w:space="0" w:color="auto"/>
            <w:left w:val="none" w:sz="0" w:space="0" w:color="auto"/>
            <w:bottom w:val="none" w:sz="0" w:space="0" w:color="auto"/>
            <w:right w:val="none" w:sz="0" w:space="0" w:color="auto"/>
          </w:divBdr>
        </w:div>
        <w:div w:id="322777335">
          <w:marLeft w:val="640"/>
          <w:marRight w:val="0"/>
          <w:marTop w:val="0"/>
          <w:marBottom w:val="0"/>
          <w:divBdr>
            <w:top w:val="none" w:sz="0" w:space="0" w:color="auto"/>
            <w:left w:val="none" w:sz="0" w:space="0" w:color="auto"/>
            <w:bottom w:val="none" w:sz="0" w:space="0" w:color="auto"/>
            <w:right w:val="none" w:sz="0" w:space="0" w:color="auto"/>
          </w:divBdr>
        </w:div>
        <w:div w:id="326204253">
          <w:marLeft w:val="640"/>
          <w:marRight w:val="0"/>
          <w:marTop w:val="0"/>
          <w:marBottom w:val="0"/>
          <w:divBdr>
            <w:top w:val="none" w:sz="0" w:space="0" w:color="auto"/>
            <w:left w:val="none" w:sz="0" w:space="0" w:color="auto"/>
            <w:bottom w:val="none" w:sz="0" w:space="0" w:color="auto"/>
            <w:right w:val="none" w:sz="0" w:space="0" w:color="auto"/>
          </w:divBdr>
        </w:div>
        <w:div w:id="337927634">
          <w:marLeft w:val="640"/>
          <w:marRight w:val="0"/>
          <w:marTop w:val="0"/>
          <w:marBottom w:val="0"/>
          <w:divBdr>
            <w:top w:val="none" w:sz="0" w:space="0" w:color="auto"/>
            <w:left w:val="none" w:sz="0" w:space="0" w:color="auto"/>
            <w:bottom w:val="none" w:sz="0" w:space="0" w:color="auto"/>
            <w:right w:val="none" w:sz="0" w:space="0" w:color="auto"/>
          </w:divBdr>
        </w:div>
        <w:div w:id="343288980">
          <w:marLeft w:val="640"/>
          <w:marRight w:val="0"/>
          <w:marTop w:val="0"/>
          <w:marBottom w:val="0"/>
          <w:divBdr>
            <w:top w:val="none" w:sz="0" w:space="0" w:color="auto"/>
            <w:left w:val="none" w:sz="0" w:space="0" w:color="auto"/>
            <w:bottom w:val="none" w:sz="0" w:space="0" w:color="auto"/>
            <w:right w:val="none" w:sz="0" w:space="0" w:color="auto"/>
          </w:divBdr>
        </w:div>
        <w:div w:id="360866249">
          <w:marLeft w:val="640"/>
          <w:marRight w:val="0"/>
          <w:marTop w:val="0"/>
          <w:marBottom w:val="0"/>
          <w:divBdr>
            <w:top w:val="none" w:sz="0" w:space="0" w:color="auto"/>
            <w:left w:val="none" w:sz="0" w:space="0" w:color="auto"/>
            <w:bottom w:val="none" w:sz="0" w:space="0" w:color="auto"/>
            <w:right w:val="none" w:sz="0" w:space="0" w:color="auto"/>
          </w:divBdr>
        </w:div>
        <w:div w:id="363871401">
          <w:marLeft w:val="640"/>
          <w:marRight w:val="0"/>
          <w:marTop w:val="0"/>
          <w:marBottom w:val="0"/>
          <w:divBdr>
            <w:top w:val="none" w:sz="0" w:space="0" w:color="auto"/>
            <w:left w:val="none" w:sz="0" w:space="0" w:color="auto"/>
            <w:bottom w:val="none" w:sz="0" w:space="0" w:color="auto"/>
            <w:right w:val="none" w:sz="0" w:space="0" w:color="auto"/>
          </w:divBdr>
        </w:div>
        <w:div w:id="394740275">
          <w:marLeft w:val="640"/>
          <w:marRight w:val="0"/>
          <w:marTop w:val="0"/>
          <w:marBottom w:val="0"/>
          <w:divBdr>
            <w:top w:val="none" w:sz="0" w:space="0" w:color="auto"/>
            <w:left w:val="none" w:sz="0" w:space="0" w:color="auto"/>
            <w:bottom w:val="none" w:sz="0" w:space="0" w:color="auto"/>
            <w:right w:val="none" w:sz="0" w:space="0" w:color="auto"/>
          </w:divBdr>
        </w:div>
        <w:div w:id="401177995">
          <w:marLeft w:val="640"/>
          <w:marRight w:val="0"/>
          <w:marTop w:val="0"/>
          <w:marBottom w:val="0"/>
          <w:divBdr>
            <w:top w:val="none" w:sz="0" w:space="0" w:color="auto"/>
            <w:left w:val="none" w:sz="0" w:space="0" w:color="auto"/>
            <w:bottom w:val="none" w:sz="0" w:space="0" w:color="auto"/>
            <w:right w:val="none" w:sz="0" w:space="0" w:color="auto"/>
          </w:divBdr>
        </w:div>
        <w:div w:id="409544577">
          <w:marLeft w:val="640"/>
          <w:marRight w:val="0"/>
          <w:marTop w:val="0"/>
          <w:marBottom w:val="0"/>
          <w:divBdr>
            <w:top w:val="none" w:sz="0" w:space="0" w:color="auto"/>
            <w:left w:val="none" w:sz="0" w:space="0" w:color="auto"/>
            <w:bottom w:val="none" w:sz="0" w:space="0" w:color="auto"/>
            <w:right w:val="none" w:sz="0" w:space="0" w:color="auto"/>
          </w:divBdr>
        </w:div>
        <w:div w:id="415593752">
          <w:marLeft w:val="640"/>
          <w:marRight w:val="0"/>
          <w:marTop w:val="0"/>
          <w:marBottom w:val="0"/>
          <w:divBdr>
            <w:top w:val="none" w:sz="0" w:space="0" w:color="auto"/>
            <w:left w:val="none" w:sz="0" w:space="0" w:color="auto"/>
            <w:bottom w:val="none" w:sz="0" w:space="0" w:color="auto"/>
            <w:right w:val="none" w:sz="0" w:space="0" w:color="auto"/>
          </w:divBdr>
        </w:div>
        <w:div w:id="427576584">
          <w:marLeft w:val="640"/>
          <w:marRight w:val="0"/>
          <w:marTop w:val="0"/>
          <w:marBottom w:val="0"/>
          <w:divBdr>
            <w:top w:val="none" w:sz="0" w:space="0" w:color="auto"/>
            <w:left w:val="none" w:sz="0" w:space="0" w:color="auto"/>
            <w:bottom w:val="none" w:sz="0" w:space="0" w:color="auto"/>
            <w:right w:val="none" w:sz="0" w:space="0" w:color="auto"/>
          </w:divBdr>
        </w:div>
        <w:div w:id="435515240">
          <w:marLeft w:val="640"/>
          <w:marRight w:val="0"/>
          <w:marTop w:val="0"/>
          <w:marBottom w:val="0"/>
          <w:divBdr>
            <w:top w:val="none" w:sz="0" w:space="0" w:color="auto"/>
            <w:left w:val="none" w:sz="0" w:space="0" w:color="auto"/>
            <w:bottom w:val="none" w:sz="0" w:space="0" w:color="auto"/>
            <w:right w:val="none" w:sz="0" w:space="0" w:color="auto"/>
          </w:divBdr>
        </w:div>
      </w:divsChild>
    </w:div>
    <w:div w:id="98530630">
      <w:bodyDiv w:val="1"/>
      <w:marLeft w:val="0"/>
      <w:marRight w:val="0"/>
      <w:marTop w:val="0"/>
      <w:marBottom w:val="0"/>
      <w:divBdr>
        <w:top w:val="none" w:sz="0" w:space="0" w:color="auto"/>
        <w:left w:val="none" w:sz="0" w:space="0" w:color="auto"/>
        <w:bottom w:val="none" w:sz="0" w:space="0" w:color="auto"/>
        <w:right w:val="none" w:sz="0" w:space="0" w:color="auto"/>
      </w:divBdr>
    </w:div>
    <w:div w:id="98574644">
      <w:bodyDiv w:val="1"/>
      <w:marLeft w:val="0"/>
      <w:marRight w:val="0"/>
      <w:marTop w:val="0"/>
      <w:marBottom w:val="0"/>
      <w:divBdr>
        <w:top w:val="none" w:sz="0" w:space="0" w:color="auto"/>
        <w:left w:val="none" w:sz="0" w:space="0" w:color="auto"/>
        <w:bottom w:val="none" w:sz="0" w:space="0" w:color="auto"/>
        <w:right w:val="none" w:sz="0" w:space="0" w:color="auto"/>
      </w:divBdr>
    </w:div>
    <w:div w:id="99231001">
      <w:bodyDiv w:val="1"/>
      <w:marLeft w:val="0"/>
      <w:marRight w:val="0"/>
      <w:marTop w:val="0"/>
      <w:marBottom w:val="0"/>
      <w:divBdr>
        <w:top w:val="none" w:sz="0" w:space="0" w:color="auto"/>
        <w:left w:val="none" w:sz="0" w:space="0" w:color="auto"/>
        <w:bottom w:val="none" w:sz="0" w:space="0" w:color="auto"/>
        <w:right w:val="none" w:sz="0" w:space="0" w:color="auto"/>
      </w:divBdr>
      <w:divsChild>
        <w:div w:id="4282634">
          <w:marLeft w:val="640"/>
          <w:marRight w:val="0"/>
          <w:marTop w:val="0"/>
          <w:marBottom w:val="0"/>
          <w:divBdr>
            <w:top w:val="none" w:sz="0" w:space="0" w:color="auto"/>
            <w:left w:val="none" w:sz="0" w:space="0" w:color="auto"/>
            <w:bottom w:val="none" w:sz="0" w:space="0" w:color="auto"/>
            <w:right w:val="none" w:sz="0" w:space="0" w:color="auto"/>
          </w:divBdr>
        </w:div>
        <w:div w:id="28577646">
          <w:marLeft w:val="640"/>
          <w:marRight w:val="0"/>
          <w:marTop w:val="0"/>
          <w:marBottom w:val="0"/>
          <w:divBdr>
            <w:top w:val="none" w:sz="0" w:space="0" w:color="auto"/>
            <w:left w:val="none" w:sz="0" w:space="0" w:color="auto"/>
            <w:bottom w:val="none" w:sz="0" w:space="0" w:color="auto"/>
            <w:right w:val="none" w:sz="0" w:space="0" w:color="auto"/>
          </w:divBdr>
        </w:div>
        <w:div w:id="48000907">
          <w:marLeft w:val="640"/>
          <w:marRight w:val="0"/>
          <w:marTop w:val="0"/>
          <w:marBottom w:val="0"/>
          <w:divBdr>
            <w:top w:val="none" w:sz="0" w:space="0" w:color="auto"/>
            <w:left w:val="none" w:sz="0" w:space="0" w:color="auto"/>
            <w:bottom w:val="none" w:sz="0" w:space="0" w:color="auto"/>
            <w:right w:val="none" w:sz="0" w:space="0" w:color="auto"/>
          </w:divBdr>
        </w:div>
        <w:div w:id="52894158">
          <w:marLeft w:val="640"/>
          <w:marRight w:val="0"/>
          <w:marTop w:val="0"/>
          <w:marBottom w:val="0"/>
          <w:divBdr>
            <w:top w:val="none" w:sz="0" w:space="0" w:color="auto"/>
            <w:left w:val="none" w:sz="0" w:space="0" w:color="auto"/>
            <w:bottom w:val="none" w:sz="0" w:space="0" w:color="auto"/>
            <w:right w:val="none" w:sz="0" w:space="0" w:color="auto"/>
          </w:divBdr>
        </w:div>
        <w:div w:id="65689657">
          <w:marLeft w:val="640"/>
          <w:marRight w:val="0"/>
          <w:marTop w:val="0"/>
          <w:marBottom w:val="0"/>
          <w:divBdr>
            <w:top w:val="none" w:sz="0" w:space="0" w:color="auto"/>
            <w:left w:val="none" w:sz="0" w:space="0" w:color="auto"/>
            <w:bottom w:val="none" w:sz="0" w:space="0" w:color="auto"/>
            <w:right w:val="none" w:sz="0" w:space="0" w:color="auto"/>
          </w:divBdr>
        </w:div>
        <w:div w:id="70128588">
          <w:marLeft w:val="640"/>
          <w:marRight w:val="0"/>
          <w:marTop w:val="0"/>
          <w:marBottom w:val="0"/>
          <w:divBdr>
            <w:top w:val="none" w:sz="0" w:space="0" w:color="auto"/>
            <w:left w:val="none" w:sz="0" w:space="0" w:color="auto"/>
            <w:bottom w:val="none" w:sz="0" w:space="0" w:color="auto"/>
            <w:right w:val="none" w:sz="0" w:space="0" w:color="auto"/>
          </w:divBdr>
        </w:div>
        <w:div w:id="100880393">
          <w:marLeft w:val="640"/>
          <w:marRight w:val="0"/>
          <w:marTop w:val="0"/>
          <w:marBottom w:val="0"/>
          <w:divBdr>
            <w:top w:val="none" w:sz="0" w:space="0" w:color="auto"/>
            <w:left w:val="none" w:sz="0" w:space="0" w:color="auto"/>
            <w:bottom w:val="none" w:sz="0" w:space="0" w:color="auto"/>
            <w:right w:val="none" w:sz="0" w:space="0" w:color="auto"/>
          </w:divBdr>
        </w:div>
        <w:div w:id="118695663">
          <w:marLeft w:val="640"/>
          <w:marRight w:val="0"/>
          <w:marTop w:val="0"/>
          <w:marBottom w:val="0"/>
          <w:divBdr>
            <w:top w:val="none" w:sz="0" w:space="0" w:color="auto"/>
            <w:left w:val="none" w:sz="0" w:space="0" w:color="auto"/>
            <w:bottom w:val="none" w:sz="0" w:space="0" w:color="auto"/>
            <w:right w:val="none" w:sz="0" w:space="0" w:color="auto"/>
          </w:divBdr>
        </w:div>
        <w:div w:id="131530904">
          <w:marLeft w:val="640"/>
          <w:marRight w:val="0"/>
          <w:marTop w:val="0"/>
          <w:marBottom w:val="0"/>
          <w:divBdr>
            <w:top w:val="none" w:sz="0" w:space="0" w:color="auto"/>
            <w:left w:val="none" w:sz="0" w:space="0" w:color="auto"/>
            <w:bottom w:val="none" w:sz="0" w:space="0" w:color="auto"/>
            <w:right w:val="none" w:sz="0" w:space="0" w:color="auto"/>
          </w:divBdr>
        </w:div>
        <w:div w:id="151725228">
          <w:marLeft w:val="640"/>
          <w:marRight w:val="0"/>
          <w:marTop w:val="0"/>
          <w:marBottom w:val="0"/>
          <w:divBdr>
            <w:top w:val="none" w:sz="0" w:space="0" w:color="auto"/>
            <w:left w:val="none" w:sz="0" w:space="0" w:color="auto"/>
            <w:bottom w:val="none" w:sz="0" w:space="0" w:color="auto"/>
            <w:right w:val="none" w:sz="0" w:space="0" w:color="auto"/>
          </w:divBdr>
        </w:div>
        <w:div w:id="155152763">
          <w:marLeft w:val="640"/>
          <w:marRight w:val="0"/>
          <w:marTop w:val="0"/>
          <w:marBottom w:val="0"/>
          <w:divBdr>
            <w:top w:val="none" w:sz="0" w:space="0" w:color="auto"/>
            <w:left w:val="none" w:sz="0" w:space="0" w:color="auto"/>
            <w:bottom w:val="none" w:sz="0" w:space="0" w:color="auto"/>
            <w:right w:val="none" w:sz="0" w:space="0" w:color="auto"/>
          </w:divBdr>
        </w:div>
        <w:div w:id="159321408">
          <w:marLeft w:val="640"/>
          <w:marRight w:val="0"/>
          <w:marTop w:val="0"/>
          <w:marBottom w:val="0"/>
          <w:divBdr>
            <w:top w:val="none" w:sz="0" w:space="0" w:color="auto"/>
            <w:left w:val="none" w:sz="0" w:space="0" w:color="auto"/>
            <w:bottom w:val="none" w:sz="0" w:space="0" w:color="auto"/>
            <w:right w:val="none" w:sz="0" w:space="0" w:color="auto"/>
          </w:divBdr>
        </w:div>
        <w:div w:id="161091056">
          <w:marLeft w:val="640"/>
          <w:marRight w:val="0"/>
          <w:marTop w:val="0"/>
          <w:marBottom w:val="0"/>
          <w:divBdr>
            <w:top w:val="none" w:sz="0" w:space="0" w:color="auto"/>
            <w:left w:val="none" w:sz="0" w:space="0" w:color="auto"/>
            <w:bottom w:val="none" w:sz="0" w:space="0" w:color="auto"/>
            <w:right w:val="none" w:sz="0" w:space="0" w:color="auto"/>
          </w:divBdr>
        </w:div>
        <w:div w:id="165943456">
          <w:marLeft w:val="640"/>
          <w:marRight w:val="0"/>
          <w:marTop w:val="0"/>
          <w:marBottom w:val="0"/>
          <w:divBdr>
            <w:top w:val="none" w:sz="0" w:space="0" w:color="auto"/>
            <w:left w:val="none" w:sz="0" w:space="0" w:color="auto"/>
            <w:bottom w:val="none" w:sz="0" w:space="0" w:color="auto"/>
            <w:right w:val="none" w:sz="0" w:space="0" w:color="auto"/>
          </w:divBdr>
        </w:div>
        <w:div w:id="183832307">
          <w:marLeft w:val="640"/>
          <w:marRight w:val="0"/>
          <w:marTop w:val="0"/>
          <w:marBottom w:val="0"/>
          <w:divBdr>
            <w:top w:val="none" w:sz="0" w:space="0" w:color="auto"/>
            <w:left w:val="none" w:sz="0" w:space="0" w:color="auto"/>
            <w:bottom w:val="none" w:sz="0" w:space="0" w:color="auto"/>
            <w:right w:val="none" w:sz="0" w:space="0" w:color="auto"/>
          </w:divBdr>
        </w:div>
        <w:div w:id="194080276">
          <w:marLeft w:val="640"/>
          <w:marRight w:val="0"/>
          <w:marTop w:val="0"/>
          <w:marBottom w:val="0"/>
          <w:divBdr>
            <w:top w:val="none" w:sz="0" w:space="0" w:color="auto"/>
            <w:left w:val="none" w:sz="0" w:space="0" w:color="auto"/>
            <w:bottom w:val="none" w:sz="0" w:space="0" w:color="auto"/>
            <w:right w:val="none" w:sz="0" w:space="0" w:color="auto"/>
          </w:divBdr>
        </w:div>
        <w:div w:id="206185691">
          <w:marLeft w:val="640"/>
          <w:marRight w:val="0"/>
          <w:marTop w:val="0"/>
          <w:marBottom w:val="0"/>
          <w:divBdr>
            <w:top w:val="none" w:sz="0" w:space="0" w:color="auto"/>
            <w:left w:val="none" w:sz="0" w:space="0" w:color="auto"/>
            <w:bottom w:val="none" w:sz="0" w:space="0" w:color="auto"/>
            <w:right w:val="none" w:sz="0" w:space="0" w:color="auto"/>
          </w:divBdr>
        </w:div>
        <w:div w:id="210849594">
          <w:marLeft w:val="640"/>
          <w:marRight w:val="0"/>
          <w:marTop w:val="0"/>
          <w:marBottom w:val="0"/>
          <w:divBdr>
            <w:top w:val="none" w:sz="0" w:space="0" w:color="auto"/>
            <w:left w:val="none" w:sz="0" w:space="0" w:color="auto"/>
            <w:bottom w:val="none" w:sz="0" w:space="0" w:color="auto"/>
            <w:right w:val="none" w:sz="0" w:space="0" w:color="auto"/>
          </w:divBdr>
        </w:div>
        <w:div w:id="229771350">
          <w:marLeft w:val="640"/>
          <w:marRight w:val="0"/>
          <w:marTop w:val="0"/>
          <w:marBottom w:val="0"/>
          <w:divBdr>
            <w:top w:val="none" w:sz="0" w:space="0" w:color="auto"/>
            <w:left w:val="none" w:sz="0" w:space="0" w:color="auto"/>
            <w:bottom w:val="none" w:sz="0" w:space="0" w:color="auto"/>
            <w:right w:val="none" w:sz="0" w:space="0" w:color="auto"/>
          </w:divBdr>
        </w:div>
        <w:div w:id="232132365">
          <w:marLeft w:val="640"/>
          <w:marRight w:val="0"/>
          <w:marTop w:val="0"/>
          <w:marBottom w:val="0"/>
          <w:divBdr>
            <w:top w:val="none" w:sz="0" w:space="0" w:color="auto"/>
            <w:left w:val="none" w:sz="0" w:space="0" w:color="auto"/>
            <w:bottom w:val="none" w:sz="0" w:space="0" w:color="auto"/>
            <w:right w:val="none" w:sz="0" w:space="0" w:color="auto"/>
          </w:divBdr>
        </w:div>
        <w:div w:id="240019602">
          <w:marLeft w:val="640"/>
          <w:marRight w:val="0"/>
          <w:marTop w:val="0"/>
          <w:marBottom w:val="0"/>
          <w:divBdr>
            <w:top w:val="none" w:sz="0" w:space="0" w:color="auto"/>
            <w:left w:val="none" w:sz="0" w:space="0" w:color="auto"/>
            <w:bottom w:val="none" w:sz="0" w:space="0" w:color="auto"/>
            <w:right w:val="none" w:sz="0" w:space="0" w:color="auto"/>
          </w:divBdr>
        </w:div>
        <w:div w:id="254676129">
          <w:marLeft w:val="640"/>
          <w:marRight w:val="0"/>
          <w:marTop w:val="0"/>
          <w:marBottom w:val="0"/>
          <w:divBdr>
            <w:top w:val="none" w:sz="0" w:space="0" w:color="auto"/>
            <w:left w:val="none" w:sz="0" w:space="0" w:color="auto"/>
            <w:bottom w:val="none" w:sz="0" w:space="0" w:color="auto"/>
            <w:right w:val="none" w:sz="0" w:space="0" w:color="auto"/>
          </w:divBdr>
        </w:div>
        <w:div w:id="255479509">
          <w:marLeft w:val="640"/>
          <w:marRight w:val="0"/>
          <w:marTop w:val="0"/>
          <w:marBottom w:val="0"/>
          <w:divBdr>
            <w:top w:val="none" w:sz="0" w:space="0" w:color="auto"/>
            <w:left w:val="none" w:sz="0" w:space="0" w:color="auto"/>
            <w:bottom w:val="none" w:sz="0" w:space="0" w:color="auto"/>
            <w:right w:val="none" w:sz="0" w:space="0" w:color="auto"/>
          </w:divBdr>
        </w:div>
        <w:div w:id="271742443">
          <w:marLeft w:val="640"/>
          <w:marRight w:val="0"/>
          <w:marTop w:val="0"/>
          <w:marBottom w:val="0"/>
          <w:divBdr>
            <w:top w:val="none" w:sz="0" w:space="0" w:color="auto"/>
            <w:left w:val="none" w:sz="0" w:space="0" w:color="auto"/>
            <w:bottom w:val="none" w:sz="0" w:space="0" w:color="auto"/>
            <w:right w:val="none" w:sz="0" w:space="0" w:color="auto"/>
          </w:divBdr>
        </w:div>
        <w:div w:id="289168940">
          <w:marLeft w:val="640"/>
          <w:marRight w:val="0"/>
          <w:marTop w:val="0"/>
          <w:marBottom w:val="0"/>
          <w:divBdr>
            <w:top w:val="none" w:sz="0" w:space="0" w:color="auto"/>
            <w:left w:val="none" w:sz="0" w:space="0" w:color="auto"/>
            <w:bottom w:val="none" w:sz="0" w:space="0" w:color="auto"/>
            <w:right w:val="none" w:sz="0" w:space="0" w:color="auto"/>
          </w:divBdr>
        </w:div>
        <w:div w:id="310988008">
          <w:marLeft w:val="640"/>
          <w:marRight w:val="0"/>
          <w:marTop w:val="0"/>
          <w:marBottom w:val="0"/>
          <w:divBdr>
            <w:top w:val="none" w:sz="0" w:space="0" w:color="auto"/>
            <w:left w:val="none" w:sz="0" w:space="0" w:color="auto"/>
            <w:bottom w:val="none" w:sz="0" w:space="0" w:color="auto"/>
            <w:right w:val="none" w:sz="0" w:space="0" w:color="auto"/>
          </w:divBdr>
        </w:div>
        <w:div w:id="313530523">
          <w:marLeft w:val="640"/>
          <w:marRight w:val="0"/>
          <w:marTop w:val="0"/>
          <w:marBottom w:val="0"/>
          <w:divBdr>
            <w:top w:val="none" w:sz="0" w:space="0" w:color="auto"/>
            <w:left w:val="none" w:sz="0" w:space="0" w:color="auto"/>
            <w:bottom w:val="none" w:sz="0" w:space="0" w:color="auto"/>
            <w:right w:val="none" w:sz="0" w:space="0" w:color="auto"/>
          </w:divBdr>
        </w:div>
        <w:div w:id="316031663">
          <w:marLeft w:val="640"/>
          <w:marRight w:val="0"/>
          <w:marTop w:val="0"/>
          <w:marBottom w:val="0"/>
          <w:divBdr>
            <w:top w:val="none" w:sz="0" w:space="0" w:color="auto"/>
            <w:left w:val="none" w:sz="0" w:space="0" w:color="auto"/>
            <w:bottom w:val="none" w:sz="0" w:space="0" w:color="auto"/>
            <w:right w:val="none" w:sz="0" w:space="0" w:color="auto"/>
          </w:divBdr>
        </w:div>
        <w:div w:id="317152091">
          <w:marLeft w:val="640"/>
          <w:marRight w:val="0"/>
          <w:marTop w:val="0"/>
          <w:marBottom w:val="0"/>
          <w:divBdr>
            <w:top w:val="none" w:sz="0" w:space="0" w:color="auto"/>
            <w:left w:val="none" w:sz="0" w:space="0" w:color="auto"/>
            <w:bottom w:val="none" w:sz="0" w:space="0" w:color="auto"/>
            <w:right w:val="none" w:sz="0" w:space="0" w:color="auto"/>
          </w:divBdr>
        </w:div>
        <w:div w:id="323821575">
          <w:marLeft w:val="640"/>
          <w:marRight w:val="0"/>
          <w:marTop w:val="0"/>
          <w:marBottom w:val="0"/>
          <w:divBdr>
            <w:top w:val="none" w:sz="0" w:space="0" w:color="auto"/>
            <w:left w:val="none" w:sz="0" w:space="0" w:color="auto"/>
            <w:bottom w:val="none" w:sz="0" w:space="0" w:color="auto"/>
            <w:right w:val="none" w:sz="0" w:space="0" w:color="auto"/>
          </w:divBdr>
        </w:div>
        <w:div w:id="333647753">
          <w:marLeft w:val="640"/>
          <w:marRight w:val="0"/>
          <w:marTop w:val="0"/>
          <w:marBottom w:val="0"/>
          <w:divBdr>
            <w:top w:val="none" w:sz="0" w:space="0" w:color="auto"/>
            <w:left w:val="none" w:sz="0" w:space="0" w:color="auto"/>
            <w:bottom w:val="none" w:sz="0" w:space="0" w:color="auto"/>
            <w:right w:val="none" w:sz="0" w:space="0" w:color="auto"/>
          </w:divBdr>
        </w:div>
        <w:div w:id="339235221">
          <w:marLeft w:val="640"/>
          <w:marRight w:val="0"/>
          <w:marTop w:val="0"/>
          <w:marBottom w:val="0"/>
          <w:divBdr>
            <w:top w:val="none" w:sz="0" w:space="0" w:color="auto"/>
            <w:left w:val="none" w:sz="0" w:space="0" w:color="auto"/>
            <w:bottom w:val="none" w:sz="0" w:space="0" w:color="auto"/>
            <w:right w:val="none" w:sz="0" w:space="0" w:color="auto"/>
          </w:divBdr>
        </w:div>
        <w:div w:id="341512018">
          <w:marLeft w:val="640"/>
          <w:marRight w:val="0"/>
          <w:marTop w:val="0"/>
          <w:marBottom w:val="0"/>
          <w:divBdr>
            <w:top w:val="none" w:sz="0" w:space="0" w:color="auto"/>
            <w:left w:val="none" w:sz="0" w:space="0" w:color="auto"/>
            <w:bottom w:val="none" w:sz="0" w:space="0" w:color="auto"/>
            <w:right w:val="none" w:sz="0" w:space="0" w:color="auto"/>
          </w:divBdr>
        </w:div>
        <w:div w:id="344283060">
          <w:marLeft w:val="640"/>
          <w:marRight w:val="0"/>
          <w:marTop w:val="0"/>
          <w:marBottom w:val="0"/>
          <w:divBdr>
            <w:top w:val="none" w:sz="0" w:space="0" w:color="auto"/>
            <w:left w:val="none" w:sz="0" w:space="0" w:color="auto"/>
            <w:bottom w:val="none" w:sz="0" w:space="0" w:color="auto"/>
            <w:right w:val="none" w:sz="0" w:space="0" w:color="auto"/>
          </w:divBdr>
        </w:div>
        <w:div w:id="346953180">
          <w:marLeft w:val="640"/>
          <w:marRight w:val="0"/>
          <w:marTop w:val="0"/>
          <w:marBottom w:val="0"/>
          <w:divBdr>
            <w:top w:val="none" w:sz="0" w:space="0" w:color="auto"/>
            <w:left w:val="none" w:sz="0" w:space="0" w:color="auto"/>
            <w:bottom w:val="none" w:sz="0" w:space="0" w:color="auto"/>
            <w:right w:val="none" w:sz="0" w:space="0" w:color="auto"/>
          </w:divBdr>
        </w:div>
        <w:div w:id="359821571">
          <w:marLeft w:val="640"/>
          <w:marRight w:val="0"/>
          <w:marTop w:val="0"/>
          <w:marBottom w:val="0"/>
          <w:divBdr>
            <w:top w:val="none" w:sz="0" w:space="0" w:color="auto"/>
            <w:left w:val="none" w:sz="0" w:space="0" w:color="auto"/>
            <w:bottom w:val="none" w:sz="0" w:space="0" w:color="auto"/>
            <w:right w:val="none" w:sz="0" w:space="0" w:color="auto"/>
          </w:divBdr>
        </w:div>
        <w:div w:id="361980482">
          <w:marLeft w:val="640"/>
          <w:marRight w:val="0"/>
          <w:marTop w:val="0"/>
          <w:marBottom w:val="0"/>
          <w:divBdr>
            <w:top w:val="none" w:sz="0" w:space="0" w:color="auto"/>
            <w:left w:val="none" w:sz="0" w:space="0" w:color="auto"/>
            <w:bottom w:val="none" w:sz="0" w:space="0" w:color="auto"/>
            <w:right w:val="none" w:sz="0" w:space="0" w:color="auto"/>
          </w:divBdr>
        </w:div>
        <w:div w:id="363213802">
          <w:marLeft w:val="640"/>
          <w:marRight w:val="0"/>
          <w:marTop w:val="0"/>
          <w:marBottom w:val="0"/>
          <w:divBdr>
            <w:top w:val="none" w:sz="0" w:space="0" w:color="auto"/>
            <w:left w:val="none" w:sz="0" w:space="0" w:color="auto"/>
            <w:bottom w:val="none" w:sz="0" w:space="0" w:color="auto"/>
            <w:right w:val="none" w:sz="0" w:space="0" w:color="auto"/>
          </w:divBdr>
        </w:div>
        <w:div w:id="369838688">
          <w:marLeft w:val="640"/>
          <w:marRight w:val="0"/>
          <w:marTop w:val="0"/>
          <w:marBottom w:val="0"/>
          <w:divBdr>
            <w:top w:val="none" w:sz="0" w:space="0" w:color="auto"/>
            <w:left w:val="none" w:sz="0" w:space="0" w:color="auto"/>
            <w:bottom w:val="none" w:sz="0" w:space="0" w:color="auto"/>
            <w:right w:val="none" w:sz="0" w:space="0" w:color="auto"/>
          </w:divBdr>
        </w:div>
        <w:div w:id="391392279">
          <w:marLeft w:val="640"/>
          <w:marRight w:val="0"/>
          <w:marTop w:val="0"/>
          <w:marBottom w:val="0"/>
          <w:divBdr>
            <w:top w:val="none" w:sz="0" w:space="0" w:color="auto"/>
            <w:left w:val="none" w:sz="0" w:space="0" w:color="auto"/>
            <w:bottom w:val="none" w:sz="0" w:space="0" w:color="auto"/>
            <w:right w:val="none" w:sz="0" w:space="0" w:color="auto"/>
          </w:divBdr>
        </w:div>
        <w:div w:id="396516825">
          <w:marLeft w:val="640"/>
          <w:marRight w:val="0"/>
          <w:marTop w:val="0"/>
          <w:marBottom w:val="0"/>
          <w:divBdr>
            <w:top w:val="none" w:sz="0" w:space="0" w:color="auto"/>
            <w:left w:val="none" w:sz="0" w:space="0" w:color="auto"/>
            <w:bottom w:val="none" w:sz="0" w:space="0" w:color="auto"/>
            <w:right w:val="none" w:sz="0" w:space="0" w:color="auto"/>
          </w:divBdr>
        </w:div>
        <w:div w:id="414324640">
          <w:marLeft w:val="640"/>
          <w:marRight w:val="0"/>
          <w:marTop w:val="0"/>
          <w:marBottom w:val="0"/>
          <w:divBdr>
            <w:top w:val="none" w:sz="0" w:space="0" w:color="auto"/>
            <w:left w:val="none" w:sz="0" w:space="0" w:color="auto"/>
            <w:bottom w:val="none" w:sz="0" w:space="0" w:color="auto"/>
            <w:right w:val="none" w:sz="0" w:space="0" w:color="auto"/>
          </w:divBdr>
        </w:div>
        <w:div w:id="419716843">
          <w:marLeft w:val="640"/>
          <w:marRight w:val="0"/>
          <w:marTop w:val="0"/>
          <w:marBottom w:val="0"/>
          <w:divBdr>
            <w:top w:val="none" w:sz="0" w:space="0" w:color="auto"/>
            <w:left w:val="none" w:sz="0" w:space="0" w:color="auto"/>
            <w:bottom w:val="none" w:sz="0" w:space="0" w:color="auto"/>
            <w:right w:val="none" w:sz="0" w:space="0" w:color="auto"/>
          </w:divBdr>
        </w:div>
        <w:div w:id="436413990">
          <w:marLeft w:val="640"/>
          <w:marRight w:val="0"/>
          <w:marTop w:val="0"/>
          <w:marBottom w:val="0"/>
          <w:divBdr>
            <w:top w:val="none" w:sz="0" w:space="0" w:color="auto"/>
            <w:left w:val="none" w:sz="0" w:space="0" w:color="auto"/>
            <w:bottom w:val="none" w:sz="0" w:space="0" w:color="auto"/>
            <w:right w:val="none" w:sz="0" w:space="0" w:color="auto"/>
          </w:divBdr>
        </w:div>
      </w:divsChild>
    </w:div>
    <w:div w:id="100996592">
      <w:bodyDiv w:val="1"/>
      <w:marLeft w:val="0"/>
      <w:marRight w:val="0"/>
      <w:marTop w:val="0"/>
      <w:marBottom w:val="0"/>
      <w:divBdr>
        <w:top w:val="none" w:sz="0" w:space="0" w:color="auto"/>
        <w:left w:val="none" w:sz="0" w:space="0" w:color="auto"/>
        <w:bottom w:val="none" w:sz="0" w:space="0" w:color="auto"/>
        <w:right w:val="none" w:sz="0" w:space="0" w:color="auto"/>
      </w:divBdr>
    </w:div>
    <w:div w:id="101149281">
      <w:bodyDiv w:val="1"/>
      <w:marLeft w:val="0"/>
      <w:marRight w:val="0"/>
      <w:marTop w:val="0"/>
      <w:marBottom w:val="0"/>
      <w:divBdr>
        <w:top w:val="none" w:sz="0" w:space="0" w:color="auto"/>
        <w:left w:val="none" w:sz="0" w:space="0" w:color="auto"/>
        <w:bottom w:val="none" w:sz="0" w:space="0" w:color="auto"/>
        <w:right w:val="none" w:sz="0" w:space="0" w:color="auto"/>
      </w:divBdr>
    </w:div>
    <w:div w:id="103382590">
      <w:bodyDiv w:val="1"/>
      <w:marLeft w:val="0"/>
      <w:marRight w:val="0"/>
      <w:marTop w:val="0"/>
      <w:marBottom w:val="0"/>
      <w:divBdr>
        <w:top w:val="none" w:sz="0" w:space="0" w:color="auto"/>
        <w:left w:val="none" w:sz="0" w:space="0" w:color="auto"/>
        <w:bottom w:val="none" w:sz="0" w:space="0" w:color="auto"/>
        <w:right w:val="none" w:sz="0" w:space="0" w:color="auto"/>
      </w:divBdr>
      <w:divsChild>
        <w:div w:id="6684852">
          <w:marLeft w:val="640"/>
          <w:marRight w:val="0"/>
          <w:marTop w:val="0"/>
          <w:marBottom w:val="0"/>
          <w:divBdr>
            <w:top w:val="none" w:sz="0" w:space="0" w:color="auto"/>
            <w:left w:val="none" w:sz="0" w:space="0" w:color="auto"/>
            <w:bottom w:val="none" w:sz="0" w:space="0" w:color="auto"/>
            <w:right w:val="none" w:sz="0" w:space="0" w:color="auto"/>
          </w:divBdr>
        </w:div>
        <w:div w:id="22177829">
          <w:marLeft w:val="640"/>
          <w:marRight w:val="0"/>
          <w:marTop w:val="0"/>
          <w:marBottom w:val="0"/>
          <w:divBdr>
            <w:top w:val="none" w:sz="0" w:space="0" w:color="auto"/>
            <w:left w:val="none" w:sz="0" w:space="0" w:color="auto"/>
            <w:bottom w:val="none" w:sz="0" w:space="0" w:color="auto"/>
            <w:right w:val="none" w:sz="0" w:space="0" w:color="auto"/>
          </w:divBdr>
        </w:div>
        <w:div w:id="42948287">
          <w:marLeft w:val="640"/>
          <w:marRight w:val="0"/>
          <w:marTop w:val="0"/>
          <w:marBottom w:val="0"/>
          <w:divBdr>
            <w:top w:val="none" w:sz="0" w:space="0" w:color="auto"/>
            <w:left w:val="none" w:sz="0" w:space="0" w:color="auto"/>
            <w:bottom w:val="none" w:sz="0" w:space="0" w:color="auto"/>
            <w:right w:val="none" w:sz="0" w:space="0" w:color="auto"/>
          </w:divBdr>
        </w:div>
        <w:div w:id="100416742">
          <w:marLeft w:val="640"/>
          <w:marRight w:val="0"/>
          <w:marTop w:val="0"/>
          <w:marBottom w:val="0"/>
          <w:divBdr>
            <w:top w:val="none" w:sz="0" w:space="0" w:color="auto"/>
            <w:left w:val="none" w:sz="0" w:space="0" w:color="auto"/>
            <w:bottom w:val="none" w:sz="0" w:space="0" w:color="auto"/>
            <w:right w:val="none" w:sz="0" w:space="0" w:color="auto"/>
          </w:divBdr>
        </w:div>
        <w:div w:id="113910734">
          <w:marLeft w:val="640"/>
          <w:marRight w:val="0"/>
          <w:marTop w:val="0"/>
          <w:marBottom w:val="0"/>
          <w:divBdr>
            <w:top w:val="none" w:sz="0" w:space="0" w:color="auto"/>
            <w:left w:val="none" w:sz="0" w:space="0" w:color="auto"/>
            <w:bottom w:val="none" w:sz="0" w:space="0" w:color="auto"/>
            <w:right w:val="none" w:sz="0" w:space="0" w:color="auto"/>
          </w:divBdr>
        </w:div>
        <w:div w:id="125785092">
          <w:marLeft w:val="640"/>
          <w:marRight w:val="0"/>
          <w:marTop w:val="0"/>
          <w:marBottom w:val="0"/>
          <w:divBdr>
            <w:top w:val="none" w:sz="0" w:space="0" w:color="auto"/>
            <w:left w:val="none" w:sz="0" w:space="0" w:color="auto"/>
            <w:bottom w:val="none" w:sz="0" w:space="0" w:color="auto"/>
            <w:right w:val="none" w:sz="0" w:space="0" w:color="auto"/>
          </w:divBdr>
        </w:div>
        <w:div w:id="149908682">
          <w:marLeft w:val="640"/>
          <w:marRight w:val="0"/>
          <w:marTop w:val="0"/>
          <w:marBottom w:val="0"/>
          <w:divBdr>
            <w:top w:val="none" w:sz="0" w:space="0" w:color="auto"/>
            <w:left w:val="none" w:sz="0" w:space="0" w:color="auto"/>
            <w:bottom w:val="none" w:sz="0" w:space="0" w:color="auto"/>
            <w:right w:val="none" w:sz="0" w:space="0" w:color="auto"/>
          </w:divBdr>
        </w:div>
        <w:div w:id="187792190">
          <w:marLeft w:val="640"/>
          <w:marRight w:val="0"/>
          <w:marTop w:val="0"/>
          <w:marBottom w:val="0"/>
          <w:divBdr>
            <w:top w:val="none" w:sz="0" w:space="0" w:color="auto"/>
            <w:left w:val="none" w:sz="0" w:space="0" w:color="auto"/>
            <w:bottom w:val="none" w:sz="0" w:space="0" w:color="auto"/>
            <w:right w:val="none" w:sz="0" w:space="0" w:color="auto"/>
          </w:divBdr>
        </w:div>
        <w:div w:id="260770533">
          <w:marLeft w:val="640"/>
          <w:marRight w:val="0"/>
          <w:marTop w:val="0"/>
          <w:marBottom w:val="0"/>
          <w:divBdr>
            <w:top w:val="none" w:sz="0" w:space="0" w:color="auto"/>
            <w:left w:val="none" w:sz="0" w:space="0" w:color="auto"/>
            <w:bottom w:val="none" w:sz="0" w:space="0" w:color="auto"/>
            <w:right w:val="none" w:sz="0" w:space="0" w:color="auto"/>
          </w:divBdr>
        </w:div>
        <w:div w:id="276449120">
          <w:marLeft w:val="640"/>
          <w:marRight w:val="0"/>
          <w:marTop w:val="0"/>
          <w:marBottom w:val="0"/>
          <w:divBdr>
            <w:top w:val="none" w:sz="0" w:space="0" w:color="auto"/>
            <w:left w:val="none" w:sz="0" w:space="0" w:color="auto"/>
            <w:bottom w:val="none" w:sz="0" w:space="0" w:color="auto"/>
            <w:right w:val="none" w:sz="0" w:space="0" w:color="auto"/>
          </w:divBdr>
        </w:div>
        <w:div w:id="384958637">
          <w:marLeft w:val="640"/>
          <w:marRight w:val="0"/>
          <w:marTop w:val="0"/>
          <w:marBottom w:val="0"/>
          <w:divBdr>
            <w:top w:val="none" w:sz="0" w:space="0" w:color="auto"/>
            <w:left w:val="none" w:sz="0" w:space="0" w:color="auto"/>
            <w:bottom w:val="none" w:sz="0" w:space="0" w:color="auto"/>
            <w:right w:val="none" w:sz="0" w:space="0" w:color="auto"/>
          </w:divBdr>
        </w:div>
        <w:div w:id="400909617">
          <w:marLeft w:val="640"/>
          <w:marRight w:val="0"/>
          <w:marTop w:val="0"/>
          <w:marBottom w:val="0"/>
          <w:divBdr>
            <w:top w:val="none" w:sz="0" w:space="0" w:color="auto"/>
            <w:left w:val="none" w:sz="0" w:space="0" w:color="auto"/>
            <w:bottom w:val="none" w:sz="0" w:space="0" w:color="auto"/>
            <w:right w:val="none" w:sz="0" w:space="0" w:color="auto"/>
          </w:divBdr>
        </w:div>
        <w:div w:id="403341021">
          <w:marLeft w:val="640"/>
          <w:marRight w:val="0"/>
          <w:marTop w:val="0"/>
          <w:marBottom w:val="0"/>
          <w:divBdr>
            <w:top w:val="none" w:sz="0" w:space="0" w:color="auto"/>
            <w:left w:val="none" w:sz="0" w:space="0" w:color="auto"/>
            <w:bottom w:val="none" w:sz="0" w:space="0" w:color="auto"/>
            <w:right w:val="none" w:sz="0" w:space="0" w:color="auto"/>
          </w:divBdr>
        </w:div>
        <w:div w:id="409734547">
          <w:marLeft w:val="640"/>
          <w:marRight w:val="0"/>
          <w:marTop w:val="0"/>
          <w:marBottom w:val="0"/>
          <w:divBdr>
            <w:top w:val="none" w:sz="0" w:space="0" w:color="auto"/>
            <w:left w:val="none" w:sz="0" w:space="0" w:color="auto"/>
            <w:bottom w:val="none" w:sz="0" w:space="0" w:color="auto"/>
            <w:right w:val="none" w:sz="0" w:space="0" w:color="auto"/>
          </w:divBdr>
        </w:div>
        <w:div w:id="427774672">
          <w:marLeft w:val="640"/>
          <w:marRight w:val="0"/>
          <w:marTop w:val="0"/>
          <w:marBottom w:val="0"/>
          <w:divBdr>
            <w:top w:val="none" w:sz="0" w:space="0" w:color="auto"/>
            <w:left w:val="none" w:sz="0" w:space="0" w:color="auto"/>
            <w:bottom w:val="none" w:sz="0" w:space="0" w:color="auto"/>
            <w:right w:val="none" w:sz="0" w:space="0" w:color="auto"/>
          </w:divBdr>
        </w:div>
      </w:divsChild>
    </w:div>
    <w:div w:id="103572559">
      <w:bodyDiv w:val="1"/>
      <w:marLeft w:val="0"/>
      <w:marRight w:val="0"/>
      <w:marTop w:val="0"/>
      <w:marBottom w:val="0"/>
      <w:divBdr>
        <w:top w:val="none" w:sz="0" w:space="0" w:color="auto"/>
        <w:left w:val="none" w:sz="0" w:space="0" w:color="auto"/>
        <w:bottom w:val="none" w:sz="0" w:space="0" w:color="auto"/>
        <w:right w:val="none" w:sz="0" w:space="0" w:color="auto"/>
      </w:divBdr>
    </w:div>
    <w:div w:id="103574423">
      <w:bodyDiv w:val="1"/>
      <w:marLeft w:val="0"/>
      <w:marRight w:val="0"/>
      <w:marTop w:val="0"/>
      <w:marBottom w:val="0"/>
      <w:divBdr>
        <w:top w:val="none" w:sz="0" w:space="0" w:color="auto"/>
        <w:left w:val="none" w:sz="0" w:space="0" w:color="auto"/>
        <w:bottom w:val="none" w:sz="0" w:space="0" w:color="auto"/>
        <w:right w:val="none" w:sz="0" w:space="0" w:color="auto"/>
      </w:divBdr>
      <w:divsChild>
        <w:div w:id="11687146">
          <w:marLeft w:val="640"/>
          <w:marRight w:val="0"/>
          <w:marTop w:val="0"/>
          <w:marBottom w:val="0"/>
          <w:divBdr>
            <w:top w:val="none" w:sz="0" w:space="0" w:color="auto"/>
            <w:left w:val="none" w:sz="0" w:space="0" w:color="auto"/>
            <w:bottom w:val="none" w:sz="0" w:space="0" w:color="auto"/>
            <w:right w:val="none" w:sz="0" w:space="0" w:color="auto"/>
          </w:divBdr>
        </w:div>
        <w:div w:id="11958385">
          <w:marLeft w:val="640"/>
          <w:marRight w:val="0"/>
          <w:marTop w:val="0"/>
          <w:marBottom w:val="0"/>
          <w:divBdr>
            <w:top w:val="none" w:sz="0" w:space="0" w:color="auto"/>
            <w:left w:val="none" w:sz="0" w:space="0" w:color="auto"/>
            <w:bottom w:val="none" w:sz="0" w:space="0" w:color="auto"/>
            <w:right w:val="none" w:sz="0" w:space="0" w:color="auto"/>
          </w:divBdr>
        </w:div>
        <w:div w:id="52850004">
          <w:marLeft w:val="640"/>
          <w:marRight w:val="0"/>
          <w:marTop w:val="0"/>
          <w:marBottom w:val="0"/>
          <w:divBdr>
            <w:top w:val="none" w:sz="0" w:space="0" w:color="auto"/>
            <w:left w:val="none" w:sz="0" w:space="0" w:color="auto"/>
            <w:bottom w:val="none" w:sz="0" w:space="0" w:color="auto"/>
            <w:right w:val="none" w:sz="0" w:space="0" w:color="auto"/>
          </w:divBdr>
        </w:div>
        <w:div w:id="61756926">
          <w:marLeft w:val="640"/>
          <w:marRight w:val="0"/>
          <w:marTop w:val="0"/>
          <w:marBottom w:val="0"/>
          <w:divBdr>
            <w:top w:val="none" w:sz="0" w:space="0" w:color="auto"/>
            <w:left w:val="none" w:sz="0" w:space="0" w:color="auto"/>
            <w:bottom w:val="none" w:sz="0" w:space="0" w:color="auto"/>
            <w:right w:val="none" w:sz="0" w:space="0" w:color="auto"/>
          </w:divBdr>
        </w:div>
        <w:div w:id="63727182">
          <w:marLeft w:val="640"/>
          <w:marRight w:val="0"/>
          <w:marTop w:val="0"/>
          <w:marBottom w:val="0"/>
          <w:divBdr>
            <w:top w:val="none" w:sz="0" w:space="0" w:color="auto"/>
            <w:left w:val="none" w:sz="0" w:space="0" w:color="auto"/>
            <w:bottom w:val="none" w:sz="0" w:space="0" w:color="auto"/>
            <w:right w:val="none" w:sz="0" w:space="0" w:color="auto"/>
          </w:divBdr>
        </w:div>
        <w:div w:id="65537351">
          <w:marLeft w:val="640"/>
          <w:marRight w:val="0"/>
          <w:marTop w:val="0"/>
          <w:marBottom w:val="0"/>
          <w:divBdr>
            <w:top w:val="none" w:sz="0" w:space="0" w:color="auto"/>
            <w:left w:val="none" w:sz="0" w:space="0" w:color="auto"/>
            <w:bottom w:val="none" w:sz="0" w:space="0" w:color="auto"/>
            <w:right w:val="none" w:sz="0" w:space="0" w:color="auto"/>
          </w:divBdr>
        </w:div>
        <w:div w:id="74010522">
          <w:marLeft w:val="640"/>
          <w:marRight w:val="0"/>
          <w:marTop w:val="0"/>
          <w:marBottom w:val="0"/>
          <w:divBdr>
            <w:top w:val="none" w:sz="0" w:space="0" w:color="auto"/>
            <w:left w:val="none" w:sz="0" w:space="0" w:color="auto"/>
            <w:bottom w:val="none" w:sz="0" w:space="0" w:color="auto"/>
            <w:right w:val="none" w:sz="0" w:space="0" w:color="auto"/>
          </w:divBdr>
        </w:div>
        <w:div w:id="74280995">
          <w:marLeft w:val="640"/>
          <w:marRight w:val="0"/>
          <w:marTop w:val="0"/>
          <w:marBottom w:val="0"/>
          <w:divBdr>
            <w:top w:val="none" w:sz="0" w:space="0" w:color="auto"/>
            <w:left w:val="none" w:sz="0" w:space="0" w:color="auto"/>
            <w:bottom w:val="none" w:sz="0" w:space="0" w:color="auto"/>
            <w:right w:val="none" w:sz="0" w:space="0" w:color="auto"/>
          </w:divBdr>
        </w:div>
        <w:div w:id="98064232">
          <w:marLeft w:val="640"/>
          <w:marRight w:val="0"/>
          <w:marTop w:val="0"/>
          <w:marBottom w:val="0"/>
          <w:divBdr>
            <w:top w:val="none" w:sz="0" w:space="0" w:color="auto"/>
            <w:left w:val="none" w:sz="0" w:space="0" w:color="auto"/>
            <w:bottom w:val="none" w:sz="0" w:space="0" w:color="auto"/>
            <w:right w:val="none" w:sz="0" w:space="0" w:color="auto"/>
          </w:divBdr>
        </w:div>
        <w:div w:id="98330103">
          <w:marLeft w:val="640"/>
          <w:marRight w:val="0"/>
          <w:marTop w:val="0"/>
          <w:marBottom w:val="0"/>
          <w:divBdr>
            <w:top w:val="none" w:sz="0" w:space="0" w:color="auto"/>
            <w:left w:val="none" w:sz="0" w:space="0" w:color="auto"/>
            <w:bottom w:val="none" w:sz="0" w:space="0" w:color="auto"/>
            <w:right w:val="none" w:sz="0" w:space="0" w:color="auto"/>
          </w:divBdr>
        </w:div>
        <w:div w:id="108597188">
          <w:marLeft w:val="640"/>
          <w:marRight w:val="0"/>
          <w:marTop w:val="0"/>
          <w:marBottom w:val="0"/>
          <w:divBdr>
            <w:top w:val="none" w:sz="0" w:space="0" w:color="auto"/>
            <w:left w:val="none" w:sz="0" w:space="0" w:color="auto"/>
            <w:bottom w:val="none" w:sz="0" w:space="0" w:color="auto"/>
            <w:right w:val="none" w:sz="0" w:space="0" w:color="auto"/>
          </w:divBdr>
        </w:div>
        <w:div w:id="127431469">
          <w:marLeft w:val="640"/>
          <w:marRight w:val="0"/>
          <w:marTop w:val="0"/>
          <w:marBottom w:val="0"/>
          <w:divBdr>
            <w:top w:val="none" w:sz="0" w:space="0" w:color="auto"/>
            <w:left w:val="none" w:sz="0" w:space="0" w:color="auto"/>
            <w:bottom w:val="none" w:sz="0" w:space="0" w:color="auto"/>
            <w:right w:val="none" w:sz="0" w:space="0" w:color="auto"/>
          </w:divBdr>
        </w:div>
        <w:div w:id="133329080">
          <w:marLeft w:val="640"/>
          <w:marRight w:val="0"/>
          <w:marTop w:val="0"/>
          <w:marBottom w:val="0"/>
          <w:divBdr>
            <w:top w:val="none" w:sz="0" w:space="0" w:color="auto"/>
            <w:left w:val="none" w:sz="0" w:space="0" w:color="auto"/>
            <w:bottom w:val="none" w:sz="0" w:space="0" w:color="auto"/>
            <w:right w:val="none" w:sz="0" w:space="0" w:color="auto"/>
          </w:divBdr>
        </w:div>
        <w:div w:id="168569017">
          <w:marLeft w:val="640"/>
          <w:marRight w:val="0"/>
          <w:marTop w:val="0"/>
          <w:marBottom w:val="0"/>
          <w:divBdr>
            <w:top w:val="none" w:sz="0" w:space="0" w:color="auto"/>
            <w:left w:val="none" w:sz="0" w:space="0" w:color="auto"/>
            <w:bottom w:val="none" w:sz="0" w:space="0" w:color="auto"/>
            <w:right w:val="none" w:sz="0" w:space="0" w:color="auto"/>
          </w:divBdr>
        </w:div>
        <w:div w:id="168755767">
          <w:marLeft w:val="640"/>
          <w:marRight w:val="0"/>
          <w:marTop w:val="0"/>
          <w:marBottom w:val="0"/>
          <w:divBdr>
            <w:top w:val="none" w:sz="0" w:space="0" w:color="auto"/>
            <w:left w:val="none" w:sz="0" w:space="0" w:color="auto"/>
            <w:bottom w:val="none" w:sz="0" w:space="0" w:color="auto"/>
            <w:right w:val="none" w:sz="0" w:space="0" w:color="auto"/>
          </w:divBdr>
        </w:div>
        <w:div w:id="180168111">
          <w:marLeft w:val="640"/>
          <w:marRight w:val="0"/>
          <w:marTop w:val="0"/>
          <w:marBottom w:val="0"/>
          <w:divBdr>
            <w:top w:val="none" w:sz="0" w:space="0" w:color="auto"/>
            <w:left w:val="none" w:sz="0" w:space="0" w:color="auto"/>
            <w:bottom w:val="none" w:sz="0" w:space="0" w:color="auto"/>
            <w:right w:val="none" w:sz="0" w:space="0" w:color="auto"/>
          </w:divBdr>
        </w:div>
        <w:div w:id="223032194">
          <w:marLeft w:val="640"/>
          <w:marRight w:val="0"/>
          <w:marTop w:val="0"/>
          <w:marBottom w:val="0"/>
          <w:divBdr>
            <w:top w:val="none" w:sz="0" w:space="0" w:color="auto"/>
            <w:left w:val="none" w:sz="0" w:space="0" w:color="auto"/>
            <w:bottom w:val="none" w:sz="0" w:space="0" w:color="auto"/>
            <w:right w:val="none" w:sz="0" w:space="0" w:color="auto"/>
          </w:divBdr>
        </w:div>
        <w:div w:id="224950235">
          <w:marLeft w:val="640"/>
          <w:marRight w:val="0"/>
          <w:marTop w:val="0"/>
          <w:marBottom w:val="0"/>
          <w:divBdr>
            <w:top w:val="none" w:sz="0" w:space="0" w:color="auto"/>
            <w:left w:val="none" w:sz="0" w:space="0" w:color="auto"/>
            <w:bottom w:val="none" w:sz="0" w:space="0" w:color="auto"/>
            <w:right w:val="none" w:sz="0" w:space="0" w:color="auto"/>
          </w:divBdr>
        </w:div>
        <w:div w:id="228539621">
          <w:marLeft w:val="640"/>
          <w:marRight w:val="0"/>
          <w:marTop w:val="0"/>
          <w:marBottom w:val="0"/>
          <w:divBdr>
            <w:top w:val="none" w:sz="0" w:space="0" w:color="auto"/>
            <w:left w:val="none" w:sz="0" w:space="0" w:color="auto"/>
            <w:bottom w:val="none" w:sz="0" w:space="0" w:color="auto"/>
            <w:right w:val="none" w:sz="0" w:space="0" w:color="auto"/>
          </w:divBdr>
        </w:div>
        <w:div w:id="231547685">
          <w:marLeft w:val="640"/>
          <w:marRight w:val="0"/>
          <w:marTop w:val="0"/>
          <w:marBottom w:val="0"/>
          <w:divBdr>
            <w:top w:val="none" w:sz="0" w:space="0" w:color="auto"/>
            <w:left w:val="none" w:sz="0" w:space="0" w:color="auto"/>
            <w:bottom w:val="none" w:sz="0" w:space="0" w:color="auto"/>
            <w:right w:val="none" w:sz="0" w:space="0" w:color="auto"/>
          </w:divBdr>
        </w:div>
        <w:div w:id="267978239">
          <w:marLeft w:val="640"/>
          <w:marRight w:val="0"/>
          <w:marTop w:val="0"/>
          <w:marBottom w:val="0"/>
          <w:divBdr>
            <w:top w:val="none" w:sz="0" w:space="0" w:color="auto"/>
            <w:left w:val="none" w:sz="0" w:space="0" w:color="auto"/>
            <w:bottom w:val="none" w:sz="0" w:space="0" w:color="auto"/>
            <w:right w:val="none" w:sz="0" w:space="0" w:color="auto"/>
          </w:divBdr>
        </w:div>
        <w:div w:id="272833575">
          <w:marLeft w:val="640"/>
          <w:marRight w:val="0"/>
          <w:marTop w:val="0"/>
          <w:marBottom w:val="0"/>
          <w:divBdr>
            <w:top w:val="none" w:sz="0" w:space="0" w:color="auto"/>
            <w:left w:val="none" w:sz="0" w:space="0" w:color="auto"/>
            <w:bottom w:val="none" w:sz="0" w:space="0" w:color="auto"/>
            <w:right w:val="none" w:sz="0" w:space="0" w:color="auto"/>
          </w:divBdr>
        </w:div>
        <w:div w:id="273950253">
          <w:marLeft w:val="640"/>
          <w:marRight w:val="0"/>
          <w:marTop w:val="0"/>
          <w:marBottom w:val="0"/>
          <w:divBdr>
            <w:top w:val="none" w:sz="0" w:space="0" w:color="auto"/>
            <w:left w:val="none" w:sz="0" w:space="0" w:color="auto"/>
            <w:bottom w:val="none" w:sz="0" w:space="0" w:color="auto"/>
            <w:right w:val="none" w:sz="0" w:space="0" w:color="auto"/>
          </w:divBdr>
        </w:div>
        <w:div w:id="287709431">
          <w:marLeft w:val="640"/>
          <w:marRight w:val="0"/>
          <w:marTop w:val="0"/>
          <w:marBottom w:val="0"/>
          <w:divBdr>
            <w:top w:val="none" w:sz="0" w:space="0" w:color="auto"/>
            <w:left w:val="none" w:sz="0" w:space="0" w:color="auto"/>
            <w:bottom w:val="none" w:sz="0" w:space="0" w:color="auto"/>
            <w:right w:val="none" w:sz="0" w:space="0" w:color="auto"/>
          </w:divBdr>
        </w:div>
        <w:div w:id="318922324">
          <w:marLeft w:val="640"/>
          <w:marRight w:val="0"/>
          <w:marTop w:val="0"/>
          <w:marBottom w:val="0"/>
          <w:divBdr>
            <w:top w:val="none" w:sz="0" w:space="0" w:color="auto"/>
            <w:left w:val="none" w:sz="0" w:space="0" w:color="auto"/>
            <w:bottom w:val="none" w:sz="0" w:space="0" w:color="auto"/>
            <w:right w:val="none" w:sz="0" w:space="0" w:color="auto"/>
          </w:divBdr>
        </w:div>
        <w:div w:id="320431763">
          <w:marLeft w:val="640"/>
          <w:marRight w:val="0"/>
          <w:marTop w:val="0"/>
          <w:marBottom w:val="0"/>
          <w:divBdr>
            <w:top w:val="none" w:sz="0" w:space="0" w:color="auto"/>
            <w:left w:val="none" w:sz="0" w:space="0" w:color="auto"/>
            <w:bottom w:val="none" w:sz="0" w:space="0" w:color="auto"/>
            <w:right w:val="none" w:sz="0" w:space="0" w:color="auto"/>
          </w:divBdr>
        </w:div>
        <w:div w:id="325013853">
          <w:marLeft w:val="640"/>
          <w:marRight w:val="0"/>
          <w:marTop w:val="0"/>
          <w:marBottom w:val="0"/>
          <w:divBdr>
            <w:top w:val="none" w:sz="0" w:space="0" w:color="auto"/>
            <w:left w:val="none" w:sz="0" w:space="0" w:color="auto"/>
            <w:bottom w:val="none" w:sz="0" w:space="0" w:color="auto"/>
            <w:right w:val="none" w:sz="0" w:space="0" w:color="auto"/>
          </w:divBdr>
        </w:div>
        <w:div w:id="336813283">
          <w:marLeft w:val="640"/>
          <w:marRight w:val="0"/>
          <w:marTop w:val="0"/>
          <w:marBottom w:val="0"/>
          <w:divBdr>
            <w:top w:val="none" w:sz="0" w:space="0" w:color="auto"/>
            <w:left w:val="none" w:sz="0" w:space="0" w:color="auto"/>
            <w:bottom w:val="none" w:sz="0" w:space="0" w:color="auto"/>
            <w:right w:val="none" w:sz="0" w:space="0" w:color="auto"/>
          </w:divBdr>
        </w:div>
        <w:div w:id="344789620">
          <w:marLeft w:val="640"/>
          <w:marRight w:val="0"/>
          <w:marTop w:val="0"/>
          <w:marBottom w:val="0"/>
          <w:divBdr>
            <w:top w:val="none" w:sz="0" w:space="0" w:color="auto"/>
            <w:left w:val="none" w:sz="0" w:space="0" w:color="auto"/>
            <w:bottom w:val="none" w:sz="0" w:space="0" w:color="auto"/>
            <w:right w:val="none" w:sz="0" w:space="0" w:color="auto"/>
          </w:divBdr>
        </w:div>
        <w:div w:id="349532146">
          <w:marLeft w:val="640"/>
          <w:marRight w:val="0"/>
          <w:marTop w:val="0"/>
          <w:marBottom w:val="0"/>
          <w:divBdr>
            <w:top w:val="none" w:sz="0" w:space="0" w:color="auto"/>
            <w:left w:val="none" w:sz="0" w:space="0" w:color="auto"/>
            <w:bottom w:val="none" w:sz="0" w:space="0" w:color="auto"/>
            <w:right w:val="none" w:sz="0" w:space="0" w:color="auto"/>
          </w:divBdr>
        </w:div>
        <w:div w:id="358167716">
          <w:marLeft w:val="640"/>
          <w:marRight w:val="0"/>
          <w:marTop w:val="0"/>
          <w:marBottom w:val="0"/>
          <w:divBdr>
            <w:top w:val="none" w:sz="0" w:space="0" w:color="auto"/>
            <w:left w:val="none" w:sz="0" w:space="0" w:color="auto"/>
            <w:bottom w:val="none" w:sz="0" w:space="0" w:color="auto"/>
            <w:right w:val="none" w:sz="0" w:space="0" w:color="auto"/>
          </w:divBdr>
        </w:div>
        <w:div w:id="358622912">
          <w:marLeft w:val="640"/>
          <w:marRight w:val="0"/>
          <w:marTop w:val="0"/>
          <w:marBottom w:val="0"/>
          <w:divBdr>
            <w:top w:val="none" w:sz="0" w:space="0" w:color="auto"/>
            <w:left w:val="none" w:sz="0" w:space="0" w:color="auto"/>
            <w:bottom w:val="none" w:sz="0" w:space="0" w:color="auto"/>
            <w:right w:val="none" w:sz="0" w:space="0" w:color="auto"/>
          </w:divBdr>
        </w:div>
        <w:div w:id="371730948">
          <w:marLeft w:val="640"/>
          <w:marRight w:val="0"/>
          <w:marTop w:val="0"/>
          <w:marBottom w:val="0"/>
          <w:divBdr>
            <w:top w:val="none" w:sz="0" w:space="0" w:color="auto"/>
            <w:left w:val="none" w:sz="0" w:space="0" w:color="auto"/>
            <w:bottom w:val="none" w:sz="0" w:space="0" w:color="auto"/>
            <w:right w:val="none" w:sz="0" w:space="0" w:color="auto"/>
          </w:divBdr>
        </w:div>
        <w:div w:id="372537998">
          <w:marLeft w:val="640"/>
          <w:marRight w:val="0"/>
          <w:marTop w:val="0"/>
          <w:marBottom w:val="0"/>
          <w:divBdr>
            <w:top w:val="none" w:sz="0" w:space="0" w:color="auto"/>
            <w:left w:val="none" w:sz="0" w:space="0" w:color="auto"/>
            <w:bottom w:val="none" w:sz="0" w:space="0" w:color="auto"/>
            <w:right w:val="none" w:sz="0" w:space="0" w:color="auto"/>
          </w:divBdr>
        </w:div>
        <w:div w:id="390008327">
          <w:marLeft w:val="640"/>
          <w:marRight w:val="0"/>
          <w:marTop w:val="0"/>
          <w:marBottom w:val="0"/>
          <w:divBdr>
            <w:top w:val="none" w:sz="0" w:space="0" w:color="auto"/>
            <w:left w:val="none" w:sz="0" w:space="0" w:color="auto"/>
            <w:bottom w:val="none" w:sz="0" w:space="0" w:color="auto"/>
            <w:right w:val="none" w:sz="0" w:space="0" w:color="auto"/>
          </w:divBdr>
        </w:div>
        <w:div w:id="398984668">
          <w:marLeft w:val="640"/>
          <w:marRight w:val="0"/>
          <w:marTop w:val="0"/>
          <w:marBottom w:val="0"/>
          <w:divBdr>
            <w:top w:val="none" w:sz="0" w:space="0" w:color="auto"/>
            <w:left w:val="none" w:sz="0" w:space="0" w:color="auto"/>
            <w:bottom w:val="none" w:sz="0" w:space="0" w:color="auto"/>
            <w:right w:val="none" w:sz="0" w:space="0" w:color="auto"/>
          </w:divBdr>
        </w:div>
        <w:div w:id="400063250">
          <w:marLeft w:val="640"/>
          <w:marRight w:val="0"/>
          <w:marTop w:val="0"/>
          <w:marBottom w:val="0"/>
          <w:divBdr>
            <w:top w:val="none" w:sz="0" w:space="0" w:color="auto"/>
            <w:left w:val="none" w:sz="0" w:space="0" w:color="auto"/>
            <w:bottom w:val="none" w:sz="0" w:space="0" w:color="auto"/>
            <w:right w:val="none" w:sz="0" w:space="0" w:color="auto"/>
          </w:divBdr>
        </w:div>
        <w:div w:id="428083631">
          <w:marLeft w:val="640"/>
          <w:marRight w:val="0"/>
          <w:marTop w:val="0"/>
          <w:marBottom w:val="0"/>
          <w:divBdr>
            <w:top w:val="none" w:sz="0" w:space="0" w:color="auto"/>
            <w:left w:val="none" w:sz="0" w:space="0" w:color="auto"/>
            <w:bottom w:val="none" w:sz="0" w:space="0" w:color="auto"/>
            <w:right w:val="none" w:sz="0" w:space="0" w:color="auto"/>
          </w:divBdr>
        </w:div>
      </w:divsChild>
    </w:div>
    <w:div w:id="103699238">
      <w:bodyDiv w:val="1"/>
      <w:marLeft w:val="0"/>
      <w:marRight w:val="0"/>
      <w:marTop w:val="0"/>
      <w:marBottom w:val="0"/>
      <w:divBdr>
        <w:top w:val="none" w:sz="0" w:space="0" w:color="auto"/>
        <w:left w:val="none" w:sz="0" w:space="0" w:color="auto"/>
        <w:bottom w:val="none" w:sz="0" w:space="0" w:color="auto"/>
        <w:right w:val="none" w:sz="0" w:space="0" w:color="auto"/>
      </w:divBdr>
    </w:div>
    <w:div w:id="105389997">
      <w:bodyDiv w:val="1"/>
      <w:marLeft w:val="0"/>
      <w:marRight w:val="0"/>
      <w:marTop w:val="0"/>
      <w:marBottom w:val="0"/>
      <w:divBdr>
        <w:top w:val="none" w:sz="0" w:space="0" w:color="auto"/>
        <w:left w:val="none" w:sz="0" w:space="0" w:color="auto"/>
        <w:bottom w:val="none" w:sz="0" w:space="0" w:color="auto"/>
        <w:right w:val="none" w:sz="0" w:space="0" w:color="auto"/>
      </w:divBdr>
      <w:divsChild>
        <w:div w:id="6372013">
          <w:marLeft w:val="640"/>
          <w:marRight w:val="0"/>
          <w:marTop w:val="0"/>
          <w:marBottom w:val="0"/>
          <w:divBdr>
            <w:top w:val="none" w:sz="0" w:space="0" w:color="auto"/>
            <w:left w:val="none" w:sz="0" w:space="0" w:color="auto"/>
            <w:bottom w:val="none" w:sz="0" w:space="0" w:color="auto"/>
            <w:right w:val="none" w:sz="0" w:space="0" w:color="auto"/>
          </w:divBdr>
        </w:div>
        <w:div w:id="13844402">
          <w:marLeft w:val="640"/>
          <w:marRight w:val="0"/>
          <w:marTop w:val="0"/>
          <w:marBottom w:val="0"/>
          <w:divBdr>
            <w:top w:val="none" w:sz="0" w:space="0" w:color="auto"/>
            <w:left w:val="none" w:sz="0" w:space="0" w:color="auto"/>
            <w:bottom w:val="none" w:sz="0" w:space="0" w:color="auto"/>
            <w:right w:val="none" w:sz="0" w:space="0" w:color="auto"/>
          </w:divBdr>
        </w:div>
        <w:div w:id="18048509">
          <w:marLeft w:val="640"/>
          <w:marRight w:val="0"/>
          <w:marTop w:val="0"/>
          <w:marBottom w:val="0"/>
          <w:divBdr>
            <w:top w:val="none" w:sz="0" w:space="0" w:color="auto"/>
            <w:left w:val="none" w:sz="0" w:space="0" w:color="auto"/>
            <w:bottom w:val="none" w:sz="0" w:space="0" w:color="auto"/>
            <w:right w:val="none" w:sz="0" w:space="0" w:color="auto"/>
          </w:divBdr>
        </w:div>
        <w:div w:id="18825219">
          <w:marLeft w:val="640"/>
          <w:marRight w:val="0"/>
          <w:marTop w:val="0"/>
          <w:marBottom w:val="0"/>
          <w:divBdr>
            <w:top w:val="none" w:sz="0" w:space="0" w:color="auto"/>
            <w:left w:val="none" w:sz="0" w:space="0" w:color="auto"/>
            <w:bottom w:val="none" w:sz="0" w:space="0" w:color="auto"/>
            <w:right w:val="none" w:sz="0" w:space="0" w:color="auto"/>
          </w:divBdr>
        </w:div>
        <w:div w:id="42145907">
          <w:marLeft w:val="640"/>
          <w:marRight w:val="0"/>
          <w:marTop w:val="0"/>
          <w:marBottom w:val="0"/>
          <w:divBdr>
            <w:top w:val="none" w:sz="0" w:space="0" w:color="auto"/>
            <w:left w:val="none" w:sz="0" w:space="0" w:color="auto"/>
            <w:bottom w:val="none" w:sz="0" w:space="0" w:color="auto"/>
            <w:right w:val="none" w:sz="0" w:space="0" w:color="auto"/>
          </w:divBdr>
        </w:div>
        <w:div w:id="52969694">
          <w:marLeft w:val="640"/>
          <w:marRight w:val="0"/>
          <w:marTop w:val="0"/>
          <w:marBottom w:val="0"/>
          <w:divBdr>
            <w:top w:val="none" w:sz="0" w:space="0" w:color="auto"/>
            <w:left w:val="none" w:sz="0" w:space="0" w:color="auto"/>
            <w:bottom w:val="none" w:sz="0" w:space="0" w:color="auto"/>
            <w:right w:val="none" w:sz="0" w:space="0" w:color="auto"/>
          </w:divBdr>
        </w:div>
        <w:div w:id="62216016">
          <w:marLeft w:val="640"/>
          <w:marRight w:val="0"/>
          <w:marTop w:val="0"/>
          <w:marBottom w:val="0"/>
          <w:divBdr>
            <w:top w:val="none" w:sz="0" w:space="0" w:color="auto"/>
            <w:left w:val="none" w:sz="0" w:space="0" w:color="auto"/>
            <w:bottom w:val="none" w:sz="0" w:space="0" w:color="auto"/>
            <w:right w:val="none" w:sz="0" w:space="0" w:color="auto"/>
          </w:divBdr>
        </w:div>
        <w:div w:id="67577391">
          <w:marLeft w:val="640"/>
          <w:marRight w:val="0"/>
          <w:marTop w:val="0"/>
          <w:marBottom w:val="0"/>
          <w:divBdr>
            <w:top w:val="none" w:sz="0" w:space="0" w:color="auto"/>
            <w:left w:val="none" w:sz="0" w:space="0" w:color="auto"/>
            <w:bottom w:val="none" w:sz="0" w:space="0" w:color="auto"/>
            <w:right w:val="none" w:sz="0" w:space="0" w:color="auto"/>
          </w:divBdr>
        </w:div>
        <w:div w:id="68968492">
          <w:marLeft w:val="640"/>
          <w:marRight w:val="0"/>
          <w:marTop w:val="0"/>
          <w:marBottom w:val="0"/>
          <w:divBdr>
            <w:top w:val="none" w:sz="0" w:space="0" w:color="auto"/>
            <w:left w:val="none" w:sz="0" w:space="0" w:color="auto"/>
            <w:bottom w:val="none" w:sz="0" w:space="0" w:color="auto"/>
            <w:right w:val="none" w:sz="0" w:space="0" w:color="auto"/>
          </w:divBdr>
        </w:div>
        <w:div w:id="70859491">
          <w:marLeft w:val="640"/>
          <w:marRight w:val="0"/>
          <w:marTop w:val="0"/>
          <w:marBottom w:val="0"/>
          <w:divBdr>
            <w:top w:val="none" w:sz="0" w:space="0" w:color="auto"/>
            <w:left w:val="none" w:sz="0" w:space="0" w:color="auto"/>
            <w:bottom w:val="none" w:sz="0" w:space="0" w:color="auto"/>
            <w:right w:val="none" w:sz="0" w:space="0" w:color="auto"/>
          </w:divBdr>
        </w:div>
        <w:div w:id="77365241">
          <w:marLeft w:val="640"/>
          <w:marRight w:val="0"/>
          <w:marTop w:val="0"/>
          <w:marBottom w:val="0"/>
          <w:divBdr>
            <w:top w:val="none" w:sz="0" w:space="0" w:color="auto"/>
            <w:left w:val="none" w:sz="0" w:space="0" w:color="auto"/>
            <w:bottom w:val="none" w:sz="0" w:space="0" w:color="auto"/>
            <w:right w:val="none" w:sz="0" w:space="0" w:color="auto"/>
          </w:divBdr>
        </w:div>
        <w:div w:id="81224895">
          <w:marLeft w:val="640"/>
          <w:marRight w:val="0"/>
          <w:marTop w:val="0"/>
          <w:marBottom w:val="0"/>
          <w:divBdr>
            <w:top w:val="none" w:sz="0" w:space="0" w:color="auto"/>
            <w:left w:val="none" w:sz="0" w:space="0" w:color="auto"/>
            <w:bottom w:val="none" w:sz="0" w:space="0" w:color="auto"/>
            <w:right w:val="none" w:sz="0" w:space="0" w:color="auto"/>
          </w:divBdr>
        </w:div>
        <w:div w:id="86122937">
          <w:marLeft w:val="640"/>
          <w:marRight w:val="0"/>
          <w:marTop w:val="0"/>
          <w:marBottom w:val="0"/>
          <w:divBdr>
            <w:top w:val="none" w:sz="0" w:space="0" w:color="auto"/>
            <w:left w:val="none" w:sz="0" w:space="0" w:color="auto"/>
            <w:bottom w:val="none" w:sz="0" w:space="0" w:color="auto"/>
            <w:right w:val="none" w:sz="0" w:space="0" w:color="auto"/>
          </w:divBdr>
        </w:div>
        <w:div w:id="99107793">
          <w:marLeft w:val="640"/>
          <w:marRight w:val="0"/>
          <w:marTop w:val="0"/>
          <w:marBottom w:val="0"/>
          <w:divBdr>
            <w:top w:val="none" w:sz="0" w:space="0" w:color="auto"/>
            <w:left w:val="none" w:sz="0" w:space="0" w:color="auto"/>
            <w:bottom w:val="none" w:sz="0" w:space="0" w:color="auto"/>
            <w:right w:val="none" w:sz="0" w:space="0" w:color="auto"/>
          </w:divBdr>
        </w:div>
        <w:div w:id="104497031">
          <w:marLeft w:val="640"/>
          <w:marRight w:val="0"/>
          <w:marTop w:val="0"/>
          <w:marBottom w:val="0"/>
          <w:divBdr>
            <w:top w:val="none" w:sz="0" w:space="0" w:color="auto"/>
            <w:left w:val="none" w:sz="0" w:space="0" w:color="auto"/>
            <w:bottom w:val="none" w:sz="0" w:space="0" w:color="auto"/>
            <w:right w:val="none" w:sz="0" w:space="0" w:color="auto"/>
          </w:divBdr>
        </w:div>
        <w:div w:id="105858119">
          <w:marLeft w:val="640"/>
          <w:marRight w:val="0"/>
          <w:marTop w:val="0"/>
          <w:marBottom w:val="0"/>
          <w:divBdr>
            <w:top w:val="none" w:sz="0" w:space="0" w:color="auto"/>
            <w:left w:val="none" w:sz="0" w:space="0" w:color="auto"/>
            <w:bottom w:val="none" w:sz="0" w:space="0" w:color="auto"/>
            <w:right w:val="none" w:sz="0" w:space="0" w:color="auto"/>
          </w:divBdr>
        </w:div>
        <w:div w:id="112092556">
          <w:marLeft w:val="640"/>
          <w:marRight w:val="0"/>
          <w:marTop w:val="0"/>
          <w:marBottom w:val="0"/>
          <w:divBdr>
            <w:top w:val="none" w:sz="0" w:space="0" w:color="auto"/>
            <w:left w:val="none" w:sz="0" w:space="0" w:color="auto"/>
            <w:bottom w:val="none" w:sz="0" w:space="0" w:color="auto"/>
            <w:right w:val="none" w:sz="0" w:space="0" w:color="auto"/>
          </w:divBdr>
        </w:div>
        <w:div w:id="130175249">
          <w:marLeft w:val="640"/>
          <w:marRight w:val="0"/>
          <w:marTop w:val="0"/>
          <w:marBottom w:val="0"/>
          <w:divBdr>
            <w:top w:val="none" w:sz="0" w:space="0" w:color="auto"/>
            <w:left w:val="none" w:sz="0" w:space="0" w:color="auto"/>
            <w:bottom w:val="none" w:sz="0" w:space="0" w:color="auto"/>
            <w:right w:val="none" w:sz="0" w:space="0" w:color="auto"/>
          </w:divBdr>
        </w:div>
        <w:div w:id="134417103">
          <w:marLeft w:val="640"/>
          <w:marRight w:val="0"/>
          <w:marTop w:val="0"/>
          <w:marBottom w:val="0"/>
          <w:divBdr>
            <w:top w:val="none" w:sz="0" w:space="0" w:color="auto"/>
            <w:left w:val="none" w:sz="0" w:space="0" w:color="auto"/>
            <w:bottom w:val="none" w:sz="0" w:space="0" w:color="auto"/>
            <w:right w:val="none" w:sz="0" w:space="0" w:color="auto"/>
          </w:divBdr>
        </w:div>
        <w:div w:id="149948125">
          <w:marLeft w:val="640"/>
          <w:marRight w:val="0"/>
          <w:marTop w:val="0"/>
          <w:marBottom w:val="0"/>
          <w:divBdr>
            <w:top w:val="none" w:sz="0" w:space="0" w:color="auto"/>
            <w:left w:val="none" w:sz="0" w:space="0" w:color="auto"/>
            <w:bottom w:val="none" w:sz="0" w:space="0" w:color="auto"/>
            <w:right w:val="none" w:sz="0" w:space="0" w:color="auto"/>
          </w:divBdr>
        </w:div>
        <w:div w:id="150215265">
          <w:marLeft w:val="640"/>
          <w:marRight w:val="0"/>
          <w:marTop w:val="0"/>
          <w:marBottom w:val="0"/>
          <w:divBdr>
            <w:top w:val="none" w:sz="0" w:space="0" w:color="auto"/>
            <w:left w:val="none" w:sz="0" w:space="0" w:color="auto"/>
            <w:bottom w:val="none" w:sz="0" w:space="0" w:color="auto"/>
            <w:right w:val="none" w:sz="0" w:space="0" w:color="auto"/>
          </w:divBdr>
        </w:div>
        <w:div w:id="160975782">
          <w:marLeft w:val="640"/>
          <w:marRight w:val="0"/>
          <w:marTop w:val="0"/>
          <w:marBottom w:val="0"/>
          <w:divBdr>
            <w:top w:val="none" w:sz="0" w:space="0" w:color="auto"/>
            <w:left w:val="none" w:sz="0" w:space="0" w:color="auto"/>
            <w:bottom w:val="none" w:sz="0" w:space="0" w:color="auto"/>
            <w:right w:val="none" w:sz="0" w:space="0" w:color="auto"/>
          </w:divBdr>
        </w:div>
        <w:div w:id="184949104">
          <w:marLeft w:val="640"/>
          <w:marRight w:val="0"/>
          <w:marTop w:val="0"/>
          <w:marBottom w:val="0"/>
          <w:divBdr>
            <w:top w:val="none" w:sz="0" w:space="0" w:color="auto"/>
            <w:left w:val="none" w:sz="0" w:space="0" w:color="auto"/>
            <w:bottom w:val="none" w:sz="0" w:space="0" w:color="auto"/>
            <w:right w:val="none" w:sz="0" w:space="0" w:color="auto"/>
          </w:divBdr>
        </w:div>
        <w:div w:id="191041869">
          <w:marLeft w:val="640"/>
          <w:marRight w:val="0"/>
          <w:marTop w:val="0"/>
          <w:marBottom w:val="0"/>
          <w:divBdr>
            <w:top w:val="none" w:sz="0" w:space="0" w:color="auto"/>
            <w:left w:val="none" w:sz="0" w:space="0" w:color="auto"/>
            <w:bottom w:val="none" w:sz="0" w:space="0" w:color="auto"/>
            <w:right w:val="none" w:sz="0" w:space="0" w:color="auto"/>
          </w:divBdr>
        </w:div>
        <w:div w:id="195584639">
          <w:marLeft w:val="640"/>
          <w:marRight w:val="0"/>
          <w:marTop w:val="0"/>
          <w:marBottom w:val="0"/>
          <w:divBdr>
            <w:top w:val="none" w:sz="0" w:space="0" w:color="auto"/>
            <w:left w:val="none" w:sz="0" w:space="0" w:color="auto"/>
            <w:bottom w:val="none" w:sz="0" w:space="0" w:color="auto"/>
            <w:right w:val="none" w:sz="0" w:space="0" w:color="auto"/>
          </w:divBdr>
        </w:div>
        <w:div w:id="213125715">
          <w:marLeft w:val="640"/>
          <w:marRight w:val="0"/>
          <w:marTop w:val="0"/>
          <w:marBottom w:val="0"/>
          <w:divBdr>
            <w:top w:val="none" w:sz="0" w:space="0" w:color="auto"/>
            <w:left w:val="none" w:sz="0" w:space="0" w:color="auto"/>
            <w:bottom w:val="none" w:sz="0" w:space="0" w:color="auto"/>
            <w:right w:val="none" w:sz="0" w:space="0" w:color="auto"/>
          </w:divBdr>
        </w:div>
        <w:div w:id="214973145">
          <w:marLeft w:val="640"/>
          <w:marRight w:val="0"/>
          <w:marTop w:val="0"/>
          <w:marBottom w:val="0"/>
          <w:divBdr>
            <w:top w:val="none" w:sz="0" w:space="0" w:color="auto"/>
            <w:left w:val="none" w:sz="0" w:space="0" w:color="auto"/>
            <w:bottom w:val="none" w:sz="0" w:space="0" w:color="auto"/>
            <w:right w:val="none" w:sz="0" w:space="0" w:color="auto"/>
          </w:divBdr>
        </w:div>
        <w:div w:id="230239622">
          <w:marLeft w:val="640"/>
          <w:marRight w:val="0"/>
          <w:marTop w:val="0"/>
          <w:marBottom w:val="0"/>
          <w:divBdr>
            <w:top w:val="none" w:sz="0" w:space="0" w:color="auto"/>
            <w:left w:val="none" w:sz="0" w:space="0" w:color="auto"/>
            <w:bottom w:val="none" w:sz="0" w:space="0" w:color="auto"/>
            <w:right w:val="none" w:sz="0" w:space="0" w:color="auto"/>
          </w:divBdr>
        </w:div>
        <w:div w:id="230694453">
          <w:marLeft w:val="640"/>
          <w:marRight w:val="0"/>
          <w:marTop w:val="0"/>
          <w:marBottom w:val="0"/>
          <w:divBdr>
            <w:top w:val="none" w:sz="0" w:space="0" w:color="auto"/>
            <w:left w:val="none" w:sz="0" w:space="0" w:color="auto"/>
            <w:bottom w:val="none" w:sz="0" w:space="0" w:color="auto"/>
            <w:right w:val="none" w:sz="0" w:space="0" w:color="auto"/>
          </w:divBdr>
        </w:div>
        <w:div w:id="241793665">
          <w:marLeft w:val="640"/>
          <w:marRight w:val="0"/>
          <w:marTop w:val="0"/>
          <w:marBottom w:val="0"/>
          <w:divBdr>
            <w:top w:val="none" w:sz="0" w:space="0" w:color="auto"/>
            <w:left w:val="none" w:sz="0" w:space="0" w:color="auto"/>
            <w:bottom w:val="none" w:sz="0" w:space="0" w:color="auto"/>
            <w:right w:val="none" w:sz="0" w:space="0" w:color="auto"/>
          </w:divBdr>
        </w:div>
        <w:div w:id="253362641">
          <w:marLeft w:val="640"/>
          <w:marRight w:val="0"/>
          <w:marTop w:val="0"/>
          <w:marBottom w:val="0"/>
          <w:divBdr>
            <w:top w:val="none" w:sz="0" w:space="0" w:color="auto"/>
            <w:left w:val="none" w:sz="0" w:space="0" w:color="auto"/>
            <w:bottom w:val="none" w:sz="0" w:space="0" w:color="auto"/>
            <w:right w:val="none" w:sz="0" w:space="0" w:color="auto"/>
          </w:divBdr>
        </w:div>
        <w:div w:id="257563322">
          <w:marLeft w:val="640"/>
          <w:marRight w:val="0"/>
          <w:marTop w:val="0"/>
          <w:marBottom w:val="0"/>
          <w:divBdr>
            <w:top w:val="none" w:sz="0" w:space="0" w:color="auto"/>
            <w:left w:val="none" w:sz="0" w:space="0" w:color="auto"/>
            <w:bottom w:val="none" w:sz="0" w:space="0" w:color="auto"/>
            <w:right w:val="none" w:sz="0" w:space="0" w:color="auto"/>
          </w:divBdr>
        </w:div>
        <w:div w:id="261455430">
          <w:marLeft w:val="640"/>
          <w:marRight w:val="0"/>
          <w:marTop w:val="0"/>
          <w:marBottom w:val="0"/>
          <w:divBdr>
            <w:top w:val="none" w:sz="0" w:space="0" w:color="auto"/>
            <w:left w:val="none" w:sz="0" w:space="0" w:color="auto"/>
            <w:bottom w:val="none" w:sz="0" w:space="0" w:color="auto"/>
            <w:right w:val="none" w:sz="0" w:space="0" w:color="auto"/>
          </w:divBdr>
        </w:div>
        <w:div w:id="277302852">
          <w:marLeft w:val="640"/>
          <w:marRight w:val="0"/>
          <w:marTop w:val="0"/>
          <w:marBottom w:val="0"/>
          <w:divBdr>
            <w:top w:val="none" w:sz="0" w:space="0" w:color="auto"/>
            <w:left w:val="none" w:sz="0" w:space="0" w:color="auto"/>
            <w:bottom w:val="none" w:sz="0" w:space="0" w:color="auto"/>
            <w:right w:val="none" w:sz="0" w:space="0" w:color="auto"/>
          </w:divBdr>
        </w:div>
        <w:div w:id="288325219">
          <w:marLeft w:val="640"/>
          <w:marRight w:val="0"/>
          <w:marTop w:val="0"/>
          <w:marBottom w:val="0"/>
          <w:divBdr>
            <w:top w:val="none" w:sz="0" w:space="0" w:color="auto"/>
            <w:left w:val="none" w:sz="0" w:space="0" w:color="auto"/>
            <w:bottom w:val="none" w:sz="0" w:space="0" w:color="auto"/>
            <w:right w:val="none" w:sz="0" w:space="0" w:color="auto"/>
          </w:divBdr>
        </w:div>
        <w:div w:id="301934270">
          <w:marLeft w:val="640"/>
          <w:marRight w:val="0"/>
          <w:marTop w:val="0"/>
          <w:marBottom w:val="0"/>
          <w:divBdr>
            <w:top w:val="none" w:sz="0" w:space="0" w:color="auto"/>
            <w:left w:val="none" w:sz="0" w:space="0" w:color="auto"/>
            <w:bottom w:val="none" w:sz="0" w:space="0" w:color="auto"/>
            <w:right w:val="none" w:sz="0" w:space="0" w:color="auto"/>
          </w:divBdr>
        </w:div>
        <w:div w:id="315305963">
          <w:marLeft w:val="640"/>
          <w:marRight w:val="0"/>
          <w:marTop w:val="0"/>
          <w:marBottom w:val="0"/>
          <w:divBdr>
            <w:top w:val="none" w:sz="0" w:space="0" w:color="auto"/>
            <w:left w:val="none" w:sz="0" w:space="0" w:color="auto"/>
            <w:bottom w:val="none" w:sz="0" w:space="0" w:color="auto"/>
            <w:right w:val="none" w:sz="0" w:space="0" w:color="auto"/>
          </w:divBdr>
        </w:div>
        <w:div w:id="322316921">
          <w:marLeft w:val="640"/>
          <w:marRight w:val="0"/>
          <w:marTop w:val="0"/>
          <w:marBottom w:val="0"/>
          <w:divBdr>
            <w:top w:val="none" w:sz="0" w:space="0" w:color="auto"/>
            <w:left w:val="none" w:sz="0" w:space="0" w:color="auto"/>
            <w:bottom w:val="none" w:sz="0" w:space="0" w:color="auto"/>
            <w:right w:val="none" w:sz="0" w:space="0" w:color="auto"/>
          </w:divBdr>
        </w:div>
        <w:div w:id="347950276">
          <w:marLeft w:val="640"/>
          <w:marRight w:val="0"/>
          <w:marTop w:val="0"/>
          <w:marBottom w:val="0"/>
          <w:divBdr>
            <w:top w:val="none" w:sz="0" w:space="0" w:color="auto"/>
            <w:left w:val="none" w:sz="0" w:space="0" w:color="auto"/>
            <w:bottom w:val="none" w:sz="0" w:space="0" w:color="auto"/>
            <w:right w:val="none" w:sz="0" w:space="0" w:color="auto"/>
          </w:divBdr>
        </w:div>
        <w:div w:id="366612299">
          <w:marLeft w:val="640"/>
          <w:marRight w:val="0"/>
          <w:marTop w:val="0"/>
          <w:marBottom w:val="0"/>
          <w:divBdr>
            <w:top w:val="none" w:sz="0" w:space="0" w:color="auto"/>
            <w:left w:val="none" w:sz="0" w:space="0" w:color="auto"/>
            <w:bottom w:val="none" w:sz="0" w:space="0" w:color="auto"/>
            <w:right w:val="none" w:sz="0" w:space="0" w:color="auto"/>
          </w:divBdr>
        </w:div>
        <w:div w:id="375743644">
          <w:marLeft w:val="640"/>
          <w:marRight w:val="0"/>
          <w:marTop w:val="0"/>
          <w:marBottom w:val="0"/>
          <w:divBdr>
            <w:top w:val="none" w:sz="0" w:space="0" w:color="auto"/>
            <w:left w:val="none" w:sz="0" w:space="0" w:color="auto"/>
            <w:bottom w:val="none" w:sz="0" w:space="0" w:color="auto"/>
            <w:right w:val="none" w:sz="0" w:space="0" w:color="auto"/>
          </w:divBdr>
        </w:div>
        <w:div w:id="383455742">
          <w:marLeft w:val="640"/>
          <w:marRight w:val="0"/>
          <w:marTop w:val="0"/>
          <w:marBottom w:val="0"/>
          <w:divBdr>
            <w:top w:val="none" w:sz="0" w:space="0" w:color="auto"/>
            <w:left w:val="none" w:sz="0" w:space="0" w:color="auto"/>
            <w:bottom w:val="none" w:sz="0" w:space="0" w:color="auto"/>
            <w:right w:val="none" w:sz="0" w:space="0" w:color="auto"/>
          </w:divBdr>
        </w:div>
        <w:div w:id="387412188">
          <w:marLeft w:val="640"/>
          <w:marRight w:val="0"/>
          <w:marTop w:val="0"/>
          <w:marBottom w:val="0"/>
          <w:divBdr>
            <w:top w:val="none" w:sz="0" w:space="0" w:color="auto"/>
            <w:left w:val="none" w:sz="0" w:space="0" w:color="auto"/>
            <w:bottom w:val="none" w:sz="0" w:space="0" w:color="auto"/>
            <w:right w:val="none" w:sz="0" w:space="0" w:color="auto"/>
          </w:divBdr>
        </w:div>
        <w:div w:id="395445136">
          <w:marLeft w:val="640"/>
          <w:marRight w:val="0"/>
          <w:marTop w:val="0"/>
          <w:marBottom w:val="0"/>
          <w:divBdr>
            <w:top w:val="none" w:sz="0" w:space="0" w:color="auto"/>
            <w:left w:val="none" w:sz="0" w:space="0" w:color="auto"/>
            <w:bottom w:val="none" w:sz="0" w:space="0" w:color="auto"/>
            <w:right w:val="none" w:sz="0" w:space="0" w:color="auto"/>
          </w:divBdr>
        </w:div>
        <w:div w:id="401611295">
          <w:marLeft w:val="640"/>
          <w:marRight w:val="0"/>
          <w:marTop w:val="0"/>
          <w:marBottom w:val="0"/>
          <w:divBdr>
            <w:top w:val="none" w:sz="0" w:space="0" w:color="auto"/>
            <w:left w:val="none" w:sz="0" w:space="0" w:color="auto"/>
            <w:bottom w:val="none" w:sz="0" w:space="0" w:color="auto"/>
            <w:right w:val="none" w:sz="0" w:space="0" w:color="auto"/>
          </w:divBdr>
        </w:div>
        <w:div w:id="429662414">
          <w:marLeft w:val="640"/>
          <w:marRight w:val="0"/>
          <w:marTop w:val="0"/>
          <w:marBottom w:val="0"/>
          <w:divBdr>
            <w:top w:val="none" w:sz="0" w:space="0" w:color="auto"/>
            <w:left w:val="none" w:sz="0" w:space="0" w:color="auto"/>
            <w:bottom w:val="none" w:sz="0" w:space="0" w:color="auto"/>
            <w:right w:val="none" w:sz="0" w:space="0" w:color="auto"/>
          </w:divBdr>
        </w:div>
      </w:divsChild>
    </w:div>
    <w:div w:id="106048698">
      <w:bodyDiv w:val="1"/>
      <w:marLeft w:val="0"/>
      <w:marRight w:val="0"/>
      <w:marTop w:val="0"/>
      <w:marBottom w:val="0"/>
      <w:divBdr>
        <w:top w:val="none" w:sz="0" w:space="0" w:color="auto"/>
        <w:left w:val="none" w:sz="0" w:space="0" w:color="auto"/>
        <w:bottom w:val="none" w:sz="0" w:space="0" w:color="auto"/>
        <w:right w:val="none" w:sz="0" w:space="0" w:color="auto"/>
      </w:divBdr>
      <w:divsChild>
        <w:div w:id="1443174">
          <w:marLeft w:val="640"/>
          <w:marRight w:val="0"/>
          <w:marTop w:val="0"/>
          <w:marBottom w:val="0"/>
          <w:divBdr>
            <w:top w:val="none" w:sz="0" w:space="0" w:color="auto"/>
            <w:left w:val="none" w:sz="0" w:space="0" w:color="auto"/>
            <w:bottom w:val="none" w:sz="0" w:space="0" w:color="auto"/>
            <w:right w:val="none" w:sz="0" w:space="0" w:color="auto"/>
          </w:divBdr>
        </w:div>
        <w:div w:id="33623578">
          <w:marLeft w:val="640"/>
          <w:marRight w:val="0"/>
          <w:marTop w:val="0"/>
          <w:marBottom w:val="0"/>
          <w:divBdr>
            <w:top w:val="none" w:sz="0" w:space="0" w:color="auto"/>
            <w:left w:val="none" w:sz="0" w:space="0" w:color="auto"/>
            <w:bottom w:val="none" w:sz="0" w:space="0" w:color="auto"/>
            <w:right w:val="none" w:sz="0" w:space="0" w:color="auto"/>
          </w:divBdr>
        </w:div>
        <w:div w:id="34240446">
          <w:marLeft w:val="640"/>
          <w:marRight w:val="0"/>
          <w:marTop w:val="0"/>
          <w:marBottom w:val="0"/>
          <w:divBdr>
            <w:top w:val="none" w:sz="0" w:space="0" w:color="auto"/>
            <w:left w:val="none" w:sz="0" w:space="0" w:color="auto"/>
            <w:bottom w:val="none" w:sz="0" w:space="0" w:color="auto"/>
            <w:right w:val="none" w:sz="0" w:space="0" w:color="auto"/>
          </w:divBdr>
        </w:div>
        <w:div w:id="43069084">
          <w:marLeft w:val="640"/>
          <w:marRight w:val="0"/>
          <w:marTop w:val="0"/>
          <w:marBottom w:val="0"/>
          <w:divBdr>
            <w:top w:val="none" w:sz="0" w:space="0" w:color="auto"/>
            <w:left w:val="none" w:sz="0" w:space="0" w:color="auto"/>
            <w:bottom w:val="none" w:sz="0" w:space="0" w:color="auto"/>
            <w:right w:val="none" w:sz="0" w:space="0" w:color="auto"/>
          </w:divBdr>
        </w:div>
        <w:div w:id="56904275">
          <w:marLeft w:val="640"/>
          <w:marRight w:val="0"/>
          <w:marTop w:val="0"/>
          <w:marBottom w:val="0"/>
          <w:divBdr>
            <w:top w:val="none" w:sz="0" w:space="0" w:color="auto"/>
            <w:left w:val="none" w:sz="0" w:space="0" w:color="auto"/>
            <w:bottom w:val="none" w:sz="0" w:space="0" w:color="auto"/>
            <w:right w:val="none" w:sz="0" w:space="0" w:color="auto"/>
          </w:divBdr>
        </w:div>
        <w:div w:id="71901271">
          <w:marLeft w:val="640"/>
          <w:marRight w:val="0"/>
          <w:marTop w:val="0"/>
          <w:marBottom w:val="0"/>
          <w:divBdr>
            <w:top w:val="none" w:sz="0" w:space="0" w:color="auto"/>
            <w:left w:val="none" w:sz="0" w:space="0" w:color="auto"/>
            <w:bottom w:val="none" w:sz="0" w:space="0" w:color="auto"/>
            <w:right w:val="none" w:sz="0" w:space="0" w:color="auto"/>
          </w:divBdr>
        </w:div>
        <w:div w:id="78530306">
          <w:marLeft w:val="640"/>
          <w:marRight w:val="0"/>
          <w:marTop w:val="0"/>
          <w:marBottom w:val="0"/>
          <w:divBdr>
            <w:top w:val="none" w:sz="0" w:space="0" w:color="auto"/>
            <w:left w:val="none" w:sz="0" w:space="0" w:color="auto"/>
            <w:bottom w:val="none" w:sz="0" w:space="0" w:color="auto"/>
            <w:right w:val="none" w:sz="0" w:space="0" w:color="auto"/>
          </w:divBdr>
        </w:div>
        <w:div w:id="80032545">
          <w:marLeft w:val="640"/>
          <w:marRight w:val="0"/>
          <w:marTop w:val="0"/>
          <w:marBottom w:val="0"/>
          <w:divBdr>
            <w:top w:val="none" w:sz="0" w:space="0" w:color="auto"/>
            <w:left w:val="none" w:sz="0" w:space="0" w:color="auto"/>
            <w:bottom w:val="none" w:sz="0" w:space="0" w:color="auto"/>
            <w:right w:val="none" w:sz="0" w:space="0" w:color="auto"/>
          </w:divBdr>
        </w:div>
        <w:div w:id="83386301">
          <w:marLeft w:val="640"/>
          <w:marRight w:val="0"/>
          <w:marTop w:val="0"/>
          <w:marBottom w:val="0"/>
          <w:divBdr>
            <w:top w:val="none" w:sz="0" w:space="0" w:color="auto"/>
            <w:left w:val="none" w:sz="0" w:space="0" w:color="auto"/>
            <w:bottom w:val="none" w:sz="0" w:space="0" w:color="auto"/>
            <w:right w:val="none" w:sz="0" w:space="0" w:color="auto"/>
          </w:divBdr>
        </w:div>
        <w:div w:id="93064324">
          <w:marLeft w:val="640"/>
          <w:marRight w:val="0"/>
          <w:marTop w:val="0"/>
          <w:marBottom w:val="0"/>
          <w:divBdr>
            <w:top w:val="none" w:sz="0" w:space="0" w:color="auto"/>
            <w:left w:val="none" w:sz="0" w:space="0" w:color="auto"/>
            <w:bottom w:val="none" w:sz="0" w:space="0" w:color="auto"/>
            <w:right w:val="none" w:sz="0" w:space="0" w:color="auto"/>
          </w:divBdr>
        </w:div>
        <w:div w:id="115754125">
          <w:marLeft w:val="640"/>
          <w:marRight w:val="0"/>
          <w:marTop w:val="0"/>
          <w:marBottom w:val="0"/>
          <w:divBdr>
            <w:top w:val="none" w:sz="0" w:space="0" w:color="auto"/>
            <w:left w:val="none" w:sz="0" w:space="0" w:color="auto"/>
            <w:bottom w:val="none" w:sz="0" w:space="0" w:color="auto"/>
            <w:right w:val="none" w:sz="0" w:space="0" w:color="auto"/>
          </w:divBdr>
        </w:div>
        <w:div w:id="120004116">
          <w:marLeft w:val="640"/>
          <w:marRight w:val="0"/>
          <w:marTop w:val="0"/>
          <w:marBottom w:val="0"/>
          <w:divBdr>
            <w:top w:val="none" w:sz="0" w:space="0" w:color="auto"/>
            <w:left w:val="none" w:sz="0" w:space="0" w:color="auto"/>
            <w:bottom w:val="none" w:sz="0" w:space="0" w:color="auto"/>
            <w:right w:val="none" w:sz="0" w:space="0" w:color="auto"/>
          </w:divBdr>
        </w:div>
        <w:div w:id="137959669">
          <w:marLeft w:val="640"/>
          <w:marRight w:val="0"/>
          <w:marTop w:val="0"/>
          <w:marBottom w:val="0"/>
          <w:divBdr>
            <w:top w:val="none" w:sz="0" w:space="0" w:color="auto"/>
            <w:left w:val="none" w:sz="0" w:space="0" w:color="auto"/>
            <w:bottom w:val="none" w:sz="0" w:space="0" w:color="auto"/>
            <w:right w:val="none" w:sz="0" w:space="0" w:color="auto"/>
          </w:divBdr>
        </w:div>
        <w:div w:id="140854409">
          <w:marLeft w:val="640"/>
          <w:marRight w:val="0"/>
          <w:marTop w:val="0"/>
          <w:marBottom w:val="0"/>
          <w:divBdr>
            <w:top w:val="none" w:sz="0" w:space="0" w:color="auto"/>
            <w:left w:val="none" w:sz="0" w:space="0" w:color="auto"/>
            <w:bottom w:val="none" w:sz="0" w:space="0" w:color="auto"/>
            <w:right w:val="none" w:sz="0" w:space="0" w:color="auto"/>
          </w:divBdr>
        </w:div>
        <w:div w:id="163512961">
          <w:marLeft w:val="640"/>
          <w:marRight w:val="0"/>
          <w:marTop w:val="0"/>
          <w:marBottom w:val="0"/>
          <w:divBdr>
            <w:top w:val="none" w:sz="0" w:space="0" w:color="auto"/>
            <w:left w:val="none" w:sz="0" w:space="0" w:color="auto"/>
            <w:bottom w:val="none" w:sz="0" w:space="0" w:color="auto"/>
            <w:right w:val="none" w:sz="0" w:space="0" w:color="auto"/>
          </w:divBdr>
        </w:div>
        <w:div w:id="165828221">
          <w:marLeft w:val="640"/>
          <w:marRight w:val="0"/>
          <w:marTop w:val="0"/>
          <w:marBottom w:val="0"/>
          <w:divBdr>
            <w:top w:val="none" w:sz="0" w:space="0" w:color="auto"/>
            <w:left w:val="none" w:sz="0" w:space="0" w:color="auto"/>
            <w:bottom w:val="none" w:sz="0" w:space="0" w:color="auto"/>
            <w:right w:val="none" w:sz="0" w:space="0" w:color="auto"/>
          </w:divBdr>
        </w:div>
        <w:div w:id="167912233">
          <w:marLeft w:val="640"/>
          <w:marRight w:val="0"/>
          <w:marTop w:val="0"/>
          <w:marBottom w:val="0"/>
          <w:divBdr>
            <w:top w:val="none" w:sz="0" w:space="0" w:color="auto"/>
            <w:left w:val="none" w:sz="0" w:space="0" w:color="auto"/>
            <w:bottom w:val="none" w:sz="0" w:space="0" w:color="auto"/>
            <w:right w:val="none" w:sz="0" w:space="0" w:color="auto"/>
          </w:divBdr>
        </w:div>
        <w:div w:id="177696774">
          <w:marLeft w:val="640"/>
          <w:marRight w:val="0"/>
          <w:marTop w:val="0"/>
          <w:marBottom w:val="0"/>
          <w:divBdr>
            <w:top w:val="none" w:sz="0" w:space="0" w:color="auto"/>
            <w:left w:val="none" w:sz="0" w:space="0" w:color="auto"/>
            <w:bottom w:val="none" w:sz="0" w:space="0" w:color="auto"/>
            <w:right w:val="none" w:sz="0" w:space="0" w:color="auto"/>
          </w:divBdr>
        </w:div>
        <w:div w:id="190263976">
          <w:marLeft w:val="640"/>
          <w:marRight w:val="0"/>
          <w:marTop w:val="0"/>
          <w:marBottom w:val="0"/>
          <w:divBdr>
            <w:top w:val="none" w:sz="0" w:space="0" w:color="auto"/>
            <w:left w:val="none" w:sz="0" w:space="0" w:color="auto"/>
            <w:bottom w:val="none" w:sz="0" w:space="0" w:color="auto"/>
            <w:right w:val="none" w:sz="0" w:space="0" w:color="auto"/>
          </w:divBdr>
        </w:div>
        <w:div w:id="194121243">
          <w:marLeft w:val="640"/>
          <w:marRight w:val="0"/>
          <w:marTop w:val="0"/>
          <w:marBottom w:val="0"/>
          <w:divBdr>
            <w:top w:val="none" w:sz="0" w:space="0" w:color="auto"/>
            <w:left w:val="none" w:sz="0" w:space="0" w:color="auto"/>
            <w:bottom w:val="none" w:sz="0" w:space="0" w:color="auto"/>
            <w:right w:val="none" w:sz="0" w:space="0" w:color="auto"/>
          </w:divBdr>
        </w:div>
        <w:div w:id="196891667">
          <w:marLeft w:val="640"/>
          <w:marRight w:val="0"/>
          <w:marTop w:val="0"/>
          <w:marBottom w:val="0"/>
          <w:divBdr>
            <w:top w:val="none" w:sz="0" w:space="0" w:color="auto"/>
            <w:left w:val="none" w:sz="0" w:space="0" w:color="auto"/>
            <w:bottom w:val="none" w:sz="0" w:space="0" w:color="auto"/>
            <w:right w:val="none" w:sz="0" w:space="0" w:color="auto"/>
          </w:divBdr>
        </w:div>
        <w:div w:id="237441172">
          <w:marLeft w:val="640"/>
          <w:marRight w:val="0"/>
          <w:marTop w:val="0"/>
          <w:marBottom w:val="0"/>
          <w:divBdr>
            <w:top w:val="none" w:sz="0" w:space="0" w:color="auto"/>
            <w:left w:val="none" w:sz="0" w:space="0" w:color="auto"/>
            <w:bottom w:val="none" w:sz="0" w:space="0" w:color="auto"/>
            <w:right w:val="none" w:sz="0" w:space="0" w:color="auto"/>
          </w:divBdr>
        </w:div>
        <w:div w:id="241650379">
          <w:marLeft w:val="640"/>
          <w:marRight w:val="0"/>
          <w:marTop w:val="0"/>
          <w:marBottom w:val="0"/>
          <w:divBdr>
            <w:top w:val="none" w:sz="0" w:space="0" w:color="auto"/>
            <w:left w:val="none" w:sz="0" w:space="0" w:color="auto"/>
            <w:bottom w:val="none" w:sz="0" w:space="0" w:color="auto"/>
            <w:right w:val="none" w:sz="0" w:space="0" w:color="auto"/>
          </w:divBdr>
        </w:div>
        <w:div w:id="242422034">
          <w:marLeft w:val="640"/>
          <w:marRight w:val="0"/>
          <w:marTop w:val="0"/>
          <w:marBottom w:val="0"/>
          <w:divBdr>
            <w:top w:val="none" w:sz="0" w:space="0" w:color="auto"/>
            <w:left w:val="none" w:sz="0" w:space="0" w:color="auto"/>
            <w:bottom w:val="none" w:sz="0" w:space="0" w:color="auto"/>
            <w:right w:val="none" w:sz="0" w:space="0" w:color="auto"/>
          </w:divBdr>
        </w:div>
        <w:div w:id="243884298">
          <w:marLeft w:val="640"/>
          <w:marRight w:val="0"/>
          <w:marTop w:val="0"/>
          <w:marBottom w:val="0"/>
          <w:divBdr>
            <w:top w:val="none" w:sz="0" w:space="0" w:color="auto"/>
            <w:left w:val="none" w:sz="0" w:space="0" w:color="auto"/>
            <w:bottom w:val="none" w:sz="0" w:space="0" w:color="auto"/>
            <w:right w:val="none" w:sz="0" w:space="0" w:color="auto"/>
          </w:divBdr>
        </w:div>
        <w:div w:id="277420628">
          <w:marLeft w:val="640"/>
          <w:marRight w:val="0"/>
          <w:marTop w:val="0"/>
          <w:marBottom w:val="0"/>
          <w:divBdr>
            <w:top w:val="none" w:sz="0" w:space="0" w:color="auto"/>
            <w:left w:val="none" w:sz="0" w:space="0" w:color="auto"/>
            <w:bottom w:val="none" w:sz="0" w:space="0" w:color="auto"/>
            <w:right w:val="none" w:sz="0" w:space="0" w:color="auto"/>
          </w:divBdr>
        </w:div>
        <w:div w:id="279069506">
          <w:marLeft w:val="640"/>
          <w:marRight w:val="0"/>
          <w:marTop w:val="0"/>
          <w:marBottom w:val="0"/>
          <w:divBdr>
            <w:top w:val="none" w:sz="0" w:space="0" w:color="auto"/>
            <w:left w:val="none" w:sz="0" w:space="0" w:color="auto"/>
            <w:bottom w:val="none" w:sz="0" w:space="0" w:color="auto"/>
            <w:right w:val="none" w:sz="0" w:space="0" w:color="auto"/>
          </w:divBdr>
        </w:div>
        <w:div w:id="285963222">
          <w:marLeft w:val="640"/>
          <w:marRight w:val="0"/>
          <w:marTop w:val="0"/>
          <w:marBottom w:val="0"/>
          <w:divBdr>
            <w:top w:val="none" w:sz="0" w:space="0" w:color="auto"/>
            <w:left w:val="none" w:sz="0" w:space="0" w:color="auto"/>
            <w:bottom w:val="none" w:sz="0" w:space="0" w:color="auto"/>
            <w:right w:val="none" w:sz="0" w:space="0" w:color="auto"/>
          </w:divBdr>
        </w:div>
        <w:div w:id="286394176">
          <w:marLeft w:val="640"/>
          <w:marRight w:val="0"/>
          <w:marTop w:val="0"/>
          <w:marBottom w:val="0"/>
          <w:divBdr>
            <w:top w:val="none" w:sz="0" w:space="0" w:color="auto"/>
            <w:left w:val="none" w:sz="0" w:space="0" w:color="auto"/>
            <w:bottom w:val="none" w:sz="0" w:space="0" w:color="auto"/>
            <w:right w:val="none" w:sz="0" w:space="0" w:color="auto"/>
          </w:divBdr>
        </w:div>
        <w:div w:id="303704075">
          <w:marLeft w:val="640"/>
          <w:marRight w:val="0"/>
          <w:marTop w:val="0"/>
          <w:marBottom w:val="0"/>
          <w:divBdr>
            <w:top w:val="none" w:sz="0" w:space="0" w:color="auto"/>
            <w:left w:val="none" w:sz="0" w:space="0" w:color="auto"/>
            <w:bottom w:val="none" w:sz="0" w:space="0" w:color="auto"/>
            <w:right w:val="none" w:sz="0" w:space="0" w:color="auto"/>
          </w:divBdr>
        </w:div>
        <w:div w:id="309599068">
          <w:marLeft w:val="640"/>
          <w:marRight w:val="0"/>
          <w:marTop w:val="0"/>
          <w:marBottom w:val="0"/>
          <w:divBdr>
            <w:top w:val="none" w:sz="0" w:space="0" w:color="auto"/>
            <w:left w:val="none" w:sz="0" w:space="0" w:color="auto"/>
            <w:bottom w:val="none" w:sz="0" w:space="0" w:color="auto"/>
            <w:right w:val="none" w:sz="0" w:space="0" w:color="auto"/>
          </w:divBdr>
        </w:div>
        <w:div w:id="330330968">
          <w:marLeft w:val="640"/>
          <w:marRight w:val="0"/>
          <w:marTop w:val="0"/>
          <w:marBottom w:val="0"/>
          <w:divBdr>
            <w:top w:val="none" w:sz="0" w:space="0" w:color="auto"/>
            <w:left w:val="none" w:sz="0" w:space="0" w:color="auto"/>
            <w:bottom w:val="none" w:sz="0" w:space="0" w:color="auto"/>
            <w:right w:val="none" w:sz="0" w:space="0" w:color="auto"/>
          </w:divBdr>
        </w:div>
        <w:div w:id="336005677">
          <w:marLeft w:val="640"/>
          <w:marRight w:val="0"/>
          <w:marTop w:val="0"/>
          <w:marBottom w:val="0"/>
          <w:divBdr>
            <w:top w:val="none" w:sz="0" w:space="0" w:color="auto"/>
            <w:left w:val="none" w:sz="0" w:space="0" w:color="auto"/>
            <w:bottom w:val="none" w:sz="0" w:space="0" w:color="auto"/>
            <w:right w:val="none" w:sz="0" w:space="0" w:color="auto"/>
          </w:divBdr>
        </w:div>
        <w:div w:id="344983836">
          <w:marLeft w:val="640"/>
          <w:marRight w:val="0"/>
          <w:marTop w:val="0"/>
          <w:marBottom w:val="0"/>
          <w:divBdr>
            <w:top w:val="none" w:sz="0" w:space="0" w:color="auto"/>
            <w:left w:val="none" w:sz="0" w:space="0" w:color="auto"/>
            <w:bottom w:val="none" w:sz="0" w:space="0" w:color="auto"/>
            <w:right w:val="none" w:sz="0" w:space="0" w:color="auto"/>
          </w:divBdr>
        </w:div>
        <w:div w:id="358315077">
          <w:marLeft w:val="640"/>
          <w:marRight w:val="0"/>
          <w:marTop w:val="0"/>
          <w:marBottom w:val="0"/>
          <w:divBdr>
            <w:top w:val="none" w:sz="0" w:space="0" w:color="auto"/>
            <w:left w:val="none" w:sz="0" w:space="0" w:color="auto"/>
            <w:bottom w:val="none" w:sz="0" w:space="0" w:color="auto"/>
            <w:right w:val="none" w:sz="0" w:space="0" w:color="auto"/>
          </w:divBdr>
        </w:div>
        <w:div w:id="361053974">
          <w:marLeft w:val="640"/>
          <w:marRight w:val="0"/>
          <w:marTop w:val="0"/>
          <w:marBottom w:val="0"/>
          <w:divBdr>
            <w:top w:val="none" w:sz="0" w:space="0" w:color="auto"/>
            <w:left w:val="none" w:sz="0" w:space="0" w:color="auto"/>
            <w:bottom w:val="none" w:sz="0" w:space="0" w:color="auto"/>
            <w:right w:val="none" w:sz="0" w:space="0" w:color="auto"/>
          </w:divBdr>
        </w:div>
        <w:div w:id="369191681">
          <w:marLeft w:val="640"/>
          <w:marRight w:val="0"/>
          <w:marTop w:val="0"/>
          <w:marBottom w:val="0"/>
          <w:divBdr>
            <w:top w:val="none" w:sz="0" w:space="0" w:color="auto"/>
            <w:left w:val="none" w:sz="0" w:space="0" w:color="auto"/>
            <w:bottom w:val="none" w:sz="0" w:space="0" w:color="auto"/>
            <w:right w:val="none" w:sz="0" w:space="0" w:color="auto"/>
          </w:divBdr>
        </w:div>
        <w:div w:id="380442423">
          <w:marLeft w:val="640"/>
          <w:marRight w:val="0"/>
          <w:marTop w:val="0"/>
          <w:marBottom w:val="0"/>
          <w:divBdr>
            <w:top w:val="none" w:sz="0" w:space="0" w:color="auto"/>
            <w:left w:val="none" w:sz="0" w:space="0" w:color="auto"/>
            <w:bottom w:val="none" w:sz="0" w:space="0" w:color="auto"/>
            <w:right w:val="none" w:sz="0" w:space="0" w:color="auto"/>
          </w:divBdr>
        </w:div>
        <w:div w:id="381102119">
          <w:marLeft w:val="640"/>
          <w:marRight w:val="0"/>
          <w:marTop w:val="0"/>
          <w:marBottom w:val="0"/>
          <w:divBdr>
            <w:top w:val="none" w:sz="0" w:space="0" w:color="auto"/>
            <w:left w:val="none" w:sz="0" w:space="0" w:color="auto"/>
            <w:bottom w:val="none" w:sz="0" w:space="0" w:color="auto"/>
            <w:right w:val="none" w:sz="0" w:space="0" w:color="auto"/>
          </w:divBdr>
        </w:div>
        <w:div w:id="389960020">
          <w:marLeft w:val="640"/>
          <w:marRight w:val="0"/>
          <w:marTop w:val="0"/>
          <w:marBottom w:val="0"/>
          <w:divBdr>
            <w:top w:val="none" w:sz="0" w:space="0" w:color="auto"/>
            <w:left w:val="none" w:sz="0" w:space="0" w:color="auto"/>
            <w:bottom w:val="none" w:sz="0" w:space="0" w:color="auto"/>
            <w:right w:val="none" w:sz="0" w:space="0" w:color="auto"/>
          </w:divBdr>
        </w:div>
        <w:div w:id="391083006">
          <w:marLeft w:val="640"/>
          <w:marRight w:val="0"/>
          <w:marTop w:val="0"/>
          <w:marBottom w:val="0"/>
          <w:divBdr>
            <w:top w:val="none" w:sz="0" w:space="0" w:color="auto"/>
            <w:left w:val="none" w:sz="0" w:space="0" w:color="auto"/>
            <w:bottom w:val="none" w:sz="0" w:space="0" w:color="auto"/>
            <w:right w:val="none" w:sz="0" w:space="0" w:color="auto"/>
          </w:divBdr>
        </w:div>
        <w:div w:id="393969594">
          <w:marLeft w:val="640"/>
          <w:marRight w:val="0"/>
          <w:marTop w:val="0"/>
          <w:marBottom w:val="0"/>
          <w:divBdr>
            <w:top w:val="none" w:sz="0" w:space="0" w:color="auto"/>
            <w:left w:val="none" w:sz="0" w:space="0" w:color="auto"/>
            <w:bottom w:val="none" w:sz="0" w:space="0" w:color="auto"/>
            <w:right w:val="none" w:sz="0" w:space="0" w:color="auto"/>
          </w:divBdr>
        </w:div>
        <w:div w:id="394208642">
          <w:marLeft w:val="640"/>
          <w:marRight w:val="0"/>
          <w:marTop w:val="0"/>
          <w:marBottom w:val="0"/>
          <w:divBdr>
            <w:top w:val="none" w:sz="0" w:space="0" w:color="auto"/>
            <w:left w:val="none" w:sz="0" w:space="0" w:color="auto"/>
            <w:bottom w:val="none" w:sz="0" w:space="0" w:color="auto"/>
            <w:right w:val="none" w:sz="0" w:space="0" w:color="auto"/>
          </w:divBdr>
        </w:div>
        <w:div w:id="396362685">
          <w:marLeft w:val="640"/>
          <w:marRight w:val="0"/>
          <w:marTop w:val="0"/>
          <w:marBottom w:val="0"/>
          <w:divBdr>
            <w:top w:val="none" w:sz="0" w:space="0" w:color="auto"/>
            <w:left w:val="none" w:sz="0" w:space="0" w:color="auto"/>
            <w:bottom w:val="none" w:sz="0" w:space="0" w:color="auto"/>
            <w:right w:val="none" w:sz="0" w:space="0" w:color="auto"/>
          </w:divBdr>
        </w:div>
        <w:div w:id="396443937">
          <w:marLeft w:val="640"/>
          <w:marRight w:val="0"/>
          <w:marTop w:val="0"/>
          <w:marBottom w:val="0"/>
          <w:divBdr>
            <w:top w:val="none" w:sz="0" w:space="0" w:color="auto"/>
            <w:left w:val="none" w:sz="0" w:space="0" w:color="auto"/>
            <w:bottom w:val="none" w:sz="0" w:space="0" w:color="auto"/>
            <w:right w:val="none" w:sz="0" w:space="0" w:color="auto"/>
          </w:divBdr>
        </w:div>
        <w:div w:id="401174388">
          <w:marLeft w:val="640"/>
          <w:marRight w:val="0"/>
          <w:marTop w:val="0"/>
          <w:marBottom w:val="0"/>
          <w:divBdr>
            <w:top w:val="none" w:sz="0" w:space="0" w:color="auto"/>
            <w:left w:val="none" w:sz="0" w:space="0" w:color="auto"/>
            <w:bottom w:val="none" w:sz="0" w:space="0" w:color="auto"/>
            <w:right w:val="none" w:sz="0" w:space="0" w:color="auto"/>
          </w:divBdr>
        </w:div>
      </w:divsChild>
    </w:div>
    <w:div w:id="106388482">
      <w:bodyDiv w:val="1"/>
      <w:marLeft w:val="0"/>
      <w:marRight w:val="0"/>
      <w:marTop w:val="0"/>
      <w:marBottom w:val="0"/>
      <w:divBdr>
        <w:top w:val="none" w:sz="0" w:space="0" w:color="auto"/>
        <w:left w:val="none" w:sz="0" w:space="0" w:color="auto"/>
        <w:bottom w:val="none" w:sz="0" w:space="0" w:color="auto"/>
        <w:right w:val="none" w:sz="0" w:space="0" w:color="auto"/>
      </w:divBdr>
    </w:div>
    <w:div w:id="107088679">
      <w:bodyDiv w:val="1"/>
      <w:marLeft w:val="0"/>
      <w:marRight w:val="0"/>
      <w:marTop w:val="0"/>
      <w:marBottom w:val="0"/>
      <w:divBdr>
        <w:top w:val="none" w:sz="0" w:space="0" w:color="auto"/>
        <w:left w:val="none" w:sz="0" w:space="0" w:color="auto"/>
        <w:bottom w:val="none" w:sz="0" w:space="0" w:color="auto"/>
        <w:right w:val="none" w:sz="0" w:space="0" w:color="auto"/>
      </w:divBdr>
      <w:divsChild>
        <w:div w:id="19018606">
          <w:marLeft w:val="640"/>
          <w:marRight w:val="0"/>
          <w:marTop w:val="0"/>
          <w:marBottom w:val="0"/>
          <w:divBdr>
            <w:top w:val="none" w:sz="0" w:space="0" w:color="auto"/>
            <w:left w:val="none" w:sz="0" w:space="0" w:color="auto"/>
            <w:bottom w:val="none" w:sz="0" w:space="0" w:color="auto"/>
            <w:right w:val="none" w:sz="0" w:space="0" w:color="auto"/>
          </w:divBdr>
        </w:div>
        <w:div w:id="19744584">
          <w:marLeft w:val="640"/>
          <w:marRight w:val="0"/>
          <w:marTop w:val="0"/>
          <w:marBottom w:val="0"/>
          <w:divBdr>
            <w:top w:val="none" w:sz="0" w:space="0" w:color="auto"/>
            <w:left w:val="none" w:sz="0" w:space="0" w:color="auto"/>
            <w:bottom w:val="none" w:sz="0" w:space="0" w:color="auto"/>
            <w:right w:val="none" w:sz="0" w:space="0" w:color="auto"/>
          </w:divBdr>
        </w:div>
        <w:div w:id="32077386">
          <w:marLeft w:val="640"/>
          <w:marRight w:val="0"/>
          <w:marTop w:val="0"/>
          <w:marBottom w:val="0"/>
          <w:divBdr>
            <w:top w:val="none" w:sz="0" w:space="0" w:color="auto"/>
            <w:left w:val="none" w:sz="0" w:space="0" w:color="auto"/>
            <w:bottom w:val="none" w:sz="0" w:space="0" w:color="auto"/>
            <w:right w:val="none" w:sz="0" w:space="0" w:color="auto"/>
          </w:divBdr>
        </w:div>
        <w:div w:id="37555104">
          <w:marLeft w:val="640"/>
          <w:marRight w:val="0"/>
          <w:marTop w:val="0"/>
          <w:marBottom w:val="0"/>
          <w:divBdr>
            <w:top w:val="none" w:sz="0" w:space="0" w:color="auto"/>
            <w:left w:val="none" w:sz="0" w:space="0" w:color="auto"/>
            <w:bottom w:val="none" w:sz="0" w:space="0" w:color="auto"/>
            <w:right w:val="none" w:sz="0" w:space="0" w:color="auto"/>
          </w:divBdr>
        </w:div>
        <w:div w:id="52705639">
          <w:marLeft w:val="640"/>
          <w:marRight w:val="0"/>
          <w:marTop w:val="0"/>
          <w:marBottom w:val="0"/>
          <w:divBdr>
            <w:top w:val="none" w:sz="0" w:space="0" w:color="auto"/>
            <w:left w:val="none" w:sz="0" w:space="0" w:color="auto"/>
            <w:bottom w:val="none" w:sz="0" w:space="0" w:color="auto"/>
            <w:right w:val="none" w:sz="0" w:space="0" w:color="auto"/>
          </w:divBdr>
        </w:div>
        <w:div w:id="67509438">
          <w:marLeft w:val="640"/>
          <w:marRight w:val="0"/>
          <w:marTop w:val="0"/>
          <w:marBottom w:val="0"/>
          <w:divBdr>
            <w:top w:val="none" w:sz="0" w:space="0" w:color="auto"/>
            <w:left w:val="none" w:sz="0" w:space="0" w:color="auto"/>
            <w:bottom w:val="none" w:sz="0" w:space="0" w:color="auto"/>
            <w:right w:val="none" w:sz="0" w:space="0" w:color="auto"/>
          </w:divBdr>
        </w:div>
        <w:div w:id="68231954">
          <w:marLeft w:val="640"/>
          <w:marRight w:val="0"/>
          <w:marTop w:val="0"/>
          <w:marBottom w:val="0"/>
          <w:divBdr>
            <w:top w:val="none" w:sz="0" w:space="0" w:color="auto"/>
            <w:left w:val="none" w:sz="0" w:space="0" w:color="auto"/>
            <w:bottom w:val="none" w:sz="0" w:space="0" w:color="auto"/>
            <w:right w:val="none" w:sz="0" w:space="0" w:color="auto"/>
          </w:divBdr>
        </w:div>
        <w:div w:id="69817144">
          <w:marLeft w:val="640"/>
          <w:marRight w:val="0"/>
          <w:marTop w:val="0"/>
          <w:marBottom w:val="0"/>
          <w:divBdr>
            <w:top w:val="none" w:sz="0" w:space="0" w:color="auto"/>
            <w:left w:val="none" w:sz="0" w:space="0" w:color="auto"/>
            <w:bottom w:val="none" w:sz="0" w:space="0" w:color="auto"/>
            <w:right w:val="none" w:sz="0" w:space="0" w:color="auto"/>
          </w:divBdr>
        </w:div>
        <w:div w:id="76942883">
          <w:marLeft w:val="640"/>
          <w:marRight w:val="0"/>
          <w:marTop w:val="0"/>
          <w:marBottom w:val="0"/>
          <w:divBdr>
            <w:top w:val="none" w:sz="0" w:space="0" w:color="auto"/>
            <w:left w:val="none" w:sz="0" w:space="0" w:color="auto"/>
            <w:bottom w:val="none" w:sz="0" w:space="0" w:color="auto"/>
            <w:right w:val="none" w:sz="0" w:space="0" w:color="auto"/>
          </w:divBdr>
        </w:div>
        <w:div w:id="90710978">
          <w:marLeft w:val="640"/>
          <w:marRight w:val="0"/>
          <w:marTop w:val="0"/>
          <w:marBottom w:val="0"/>
          <w:divBdr>
            <w:top w:val="none" w:sz="0" w:space="0" w:color="auto"/>
            <w:left w:val="none" w:sz="0" w:space="0" w:color="auto"/>
            <w:bottom w:val="none" w:sz="0" w:space="0" w:color="auto"/>
            <w:right w:val="none" w:sz="0" w:space="0" w:color="auto"/>
          </w:divBdr>
        </w:div>
        <w:div w:id="103696602">
          <w:marLeft w:val="640"/>
          <w:marRight w:val="0"/>
          <w:marTop w:val="0"/>
          <w:marBottom w:val="0"/>
          <w:divBdr>
            <w:top w:val="none" w:sz="0" w:space="0" w:color="auto"/>
            <w:left w:val="none" w:sz="0" w:space="0" w:color="auto"/>
            <w:bottom w:val="none" w:sz="0" w:space="0" w:color="auto"/>
            <w:right w:val="none" w:sz="0" w:space="0" w:color="auto"/>
          </w:divBdr>
        </w:div>
        <w:div w:id="144129523">
          <w:marLeft w:val="640"/>
          <w:marRight w:val="0"/>
          <w:marTop w:val="0"/>
          <w:marBottom w:val="0"/>
          <w:divBdr>
            <w:top w:val="none" w:sz="0" w:space="0" w:color="auto"/>
            <w:left w:val="none" w:sz="0" w:space="0" w:color="auto"/>
            <w:bottom w:val="none" w:sz="0" w:space="0" w:color="auto"/>
            <w:right w:val="none" w:sz="0" w:space="0" w:color="auto"/>
          </w:divBdr>
        </w:div>
        <w:div w:id="151605751">
          <w:marLeft w:val="640"/>
          <w:marRight w:val="0"/>
          <w:marTop w:val="0"/>
          <w:marBottom w:val="0"/>
          <w:divBdr>
            <w:top w:val="none" w:sz="0" w:space="0" w:color="auto"/>
            <w:left w:val="none" w:sz="0" w:space="0" w:color="auto"/>
            <w:bottom w:val="none" w:sz="0" w:space="0" w:color="auto"/>
            <w:right w:val="none" w:sz="0" w:space="0" w:color="auto"/>
          </w:divBdr>
        </w:div>
        <w:div w:id="152725730">
          <w:marLeft w:val="640"/>
          <w:marRight w:val="0"/>
          <w:marTop w:val="0"/>
          <w:marBottom w:val="0"/>
          <w:divBdr>
            <w:top w:val="none" w:sz="0" w:space="0" w:color="auto"/>
            <w:left w:val="none" w:sz="0" w:space="0" w:color="auto"/>
            <w:bottom w:val="none" w:sz="0" w:space="0" w:color="auto"/>
            <w:right w:val="none" w:sz="0" w:space="0" w:color="auto"/>
          </w:divBdr>
        </w:div>
        <w:div w:id="162669129">
          <w:marLeft w:val="640"/>
          <w:marRight w:val="0"/>
          <w:marTop w:val="0"/>
          <w:marBottom w:val="0"/>
          <w:divBdr>
            <w:top w:val="none" w:sz="0" w:space="0" w:color="auto"/>
            <w:left w:val="none" w:sz="0" w:space="0" w:color="auto"/>
            <w:bottom w:val="none" w:sz="0" w:space="0" w:color="auto"/>
            <w:right w:val="none" w:sz="0" w:space="0" w:color="auto"/>
          </w:divBdr>
        </w:div>
        <w:div w:id="163060354">
          <w:marLeft w:val="640"/>
          <w:marRight w:val="0"/>
          <w:marTop w:val="0"/>
          <w:marBottom w:val="0"/>
          <w:divBdr>
            <w:top w:val="none" w:sz="0" w:space="0" w:color="auto"/>
            <w:left w:val="none" w:sz="0" w:space="0" w:color="auto"/>
            <w:bottom w:val="none" w:sz="0" w:space="0" w:color="auto"/>
            <w:right w:val="none" w:sz="0" w:space="0" w:color="auto"/>
          </w:divBdr>
        </w:div>
        <w:div w:id="172110873">
          <w:marLeft w:val="640"/>
          <w:marRight w:val="0"/>
          <w:marTop w:val="0"/>
          <w:marBottom w:val="0"/>
          <w:divBdr>
            <w:top w:val="none" w:sz="0" w:space="0" w:color="auto"/>
            <w:left w:val="none" w:sz="0" w:space="0" w:color="auto"/>
            <w:bottom w:val="none" w:sz="0" w:space="0" w:color="auto"/>
            <w:right w:val="none" w:sz="0" w:space="0" w:color="auto"/>
          </w:divBdr>
        </w:div>
        <w:div w:id="181358421">
          <w:marLeft w:val="640"/>
          <w:marRight w:val="0"/>
          <w:marTop w:val="0"/>
          <w:marBottom w:val="0"/>
          <w:divBdr>
            <w:top w:val="none" w:sz="0" w:space="0" w:color="auto"/>
            <w:left w:val="none" w:sz="0" w:space="0" w:color="auto"/>
            <w:bottom w:val="none" w:sz="0" w:space="0" w:color="auto"/>
            <w:right w:val="none" w:sz="0" w:space="0" w:color="auto"/>
          </w:divBdr>
        </w:div>
        <w:div w:id="182519243">
          <w:marLeft w:val="640"/>
          <w:marRight w:val="0"/>
          <w:marTop w:val="0"/>
          <w:marBottom w:val="0"/>
          <w:divBdr>
            <w:top w:val="none" w:sz="0" w:space="0" w:color="auto"/>
            <w:left w:val="none" w:sz="0" w:space="0" w:color="auto"/>
            <w:bottom w:val="none" w:sz="0" w:space="0" w:color="auto"/>
            <w:right w:val="none" w:sz="0" w:space="0" w:color="auto"/>
          </w:divBdr>
        </w:div>
        <w:div w:id="183788668">
          <w:marLeft w:val="640"/>
          <w:marRight w:val="0"/>
          <w:marTop w:val="0"/>
          <w:marBottom w:val="0"/>
          <w:divBdr>
            <w:top w:val="none" w:sz="0" w:space="0" w:color="auto"/>
            <w:left w:val="none" w:sz="0" w:space="0" w:color="auto"/>
            <w:bottom w:val="none" w:sz="0" w:space="0" w:color="auto"/>
            <w:right w:val="none" w:sz="0" w:space="0" w:color="auto"/>
          </w:divBdr>
        </w:div>
        <w:div w:id="225533033">
          <w:marLeft w:val="640"/>
          <w:marRight w:val="0"/>
          <w:marTop w:val="0"/>
          <w:marBottom w:val="0"/>
          <w:divBdr>
            <w:top w:val="none" w:sz="0" w:space="0" w:color="auto"/>
            <w:left w:val="none" w:sz="0" w:space="0" w:color="auto"/>
            <w:bottom w:val="none" w:sz="0" w:space="0" w:color="auto"/>
            <w:right w:val="none" w:sz="0" w:space="0" w:color="auto"/>
          </w:divBdr>
        </w:div>
        <w:div w:id="225647088">
          <w:marLeft w:val="640"/>
          <w:marRight w:val="0"/>
          <w:marTop w:val="0"/>
          <w:marBottom w:val="0"/>
          <w:divBdr>
            <w:top w:val="none" w:sz="0" w:space="0" w:color="auto"/>
            <w:left w:val="none" w:sz="0" w:space="0" w:color="auto"/>
            <w:bottom w:val="none" w:sz="0" w:space="0" w:color="auto"/>
            <w:right w:val="none" w:sz="0" w:space="0" w:color="auto"/>
          </w:divBdr>
        </w:div>
        <w:div w:id="225992663">
          <w:marLeft w:val="640"/>
          <w:marRight w:val="0"/>
          <w:marTop w:val="0"/>
          <w:marBottom w:val="0"/>
          <w:divBdr>
            <w:top w:val="none" w:sz="0" w:space="0" w:color="auto"/>
            <w:left w:val="none" w:sz="0" w:space="0" w:color="auto"/>
            <w:bottom w:val="none" w:sz="0" w:space="0" w:color="auto"/>
            <w:right w:val="none" w:sz="0" w:space="0" w:color="auto"/>
          </w:divBdr>
        </w:div>
        <w:div w:id="229703961">
          <w:marLeft w:val="640"/>
          <w:marRight w:val="0"/>
          <w:marTop w:val="0"/>
          <w:marBottom w:val="0"/>
          <w:divBdr>
            <w:top w:val="none" w:sz="0" w:space="0" w:color="auto"/>
            <w:left w:val="none" w:sz="0" w:space="0" w:color="auto"/>
            <w:bottom w:val="none" w:sz="0" w:space="0" w:color="auto"/>
            <w:right w:val="none" w:sz="0" w:space="0" w:color="auto"/>
          </w:divBdr>
        </w:div>
        <w:div w:id="230427058">
          <w:marLeft w:val="640"/>
          <w:marRight w:val="0"/>
          <w:marTop w:val="0"/>
          <w:marBottom w:val="0"/>
          <w:divBdr>
            <w:top w:val="none" w:sz="0" w:space="0" w:color="auto"/>
            <w:left w:val="none" w:sz="0" w:space="0" w:color="auto"/>
            <w:bottom w:val="none" w:sz="0" w:space="0" w:color="auto"/>
            <w:right w:val="none" w:sz="0" w:space="0" w:color="auto"/>
          </w:divBdr>
        </w:div>
        <w:div w:id="232129053">
          <w:marLeft w:val="640"/>
          <w:marRight w:val="0"/>
          <w:marTop w:val="0"/>
          <w:marBottom w:val="0"/>
          <w:divBdr>
            <w:top w:val="none" w:sz="0" w:space="0" w:color="auto"/>
            <w:left w:val="none" w:sz="0" w:space="0" w:color="auto"/>
            <w:bottom w:val="none" w:sz="0" w:space="0" w:color="auto"/>
            <w:right w:val="none" w:sz="0" w:space="0" w:color="auto"/>
          </w:divBdr>
        </w:div>
        <w:div w:id="235870188">
          <w:marLeft w:val="640"/>
          <w:marRight w:val="0"/>
          <w:marTop w:val="0"/>
          <w:marBottom w:val="0"/>
          <w:divBdr>
            <w:top w:val="none" w:sz="0" w:space="0" w:color="auto"/>
            <w:left w:val="none" w:sz="0" w:space="0" w:color="auto"/>
            <w:bottom w:val="none" w:sz="0" w:space="0" w:color="auto"/>
            <w:right w:val="none" w:sz="0" w:space="0" w:color="auto"/>
          </w:divBdr>
        </w:div>
        <w:div w:id="236525290">
          <w:marLeft w:val="640"/>
          <w:marRight w:val="0"/>
          <w:marTop w:val="0"/>
          <w:marBottom w:val="0"/>
          <w:divBdr>
            <w:top w:val="none" w:sz="0" w:space="0" w:color="auto"/>
            <w:left w:val="none" w:sz="0" w:space="0" w:color="auto"/>
            <w:bottom w:val="none" w:sz="0" w:space="0" w:color="auto"/>
            <w:right w:val="none" w:sz="0" w:space="0" w:color="auto"/>
          </w:divBdr>
        </w:div>
        <w:div w:id="246620101">
          <w:marLeft w:val="640"/>
          <w:marRight w:val="0"/>
          <w:marTop w:val="0"/>
          <w:marBottom w:val="0"/>
          <w:divBdr>
            <w:top w:val="none" w:sz="0" w:space="0" w:color="auto"/>
            <w:left w:val="none" w:sz="0" w:space="0" w:color="auto"/>
            <w:bottom w:val="none" w:sz="0" w:space="0" w:color="auto"/>
            <w:right w:val="none" w:sz="0" w:space="0" w:color="auto"/>
          </w:divBdr>
        </w:div>
        <w:div w:id="250166131">
          <w:marLeft w:val="640"/>
          <w:marRight w:val="0"/>
          <w:marTop w:val="0"/>
          <w:marBottom w:val="0"/>
          <w:divBdr>
            <w:top w:val="none" w:sz="0" w:space="0" w:color="auto"/>
            <w:left w:val="none" w:sz="0" w:space="0" w:color="auto"/>
            <w:bottom w:val="none" w:sz="0" w:space="0" w:color="auto"/>
            <w:right w:val="none" w:sz="0" w:space="0" w:color="auto"/>
          </w:divBdr>
        </w:div>
        <w:div w:id="267204521">
          <w:marLeft w:val="640"/>
          <w:marRight w:val="0"/>
          <w:marTop w:val="0"/>
          <w:marBottom w:val="0"/>
          <w:divBdr>
            <w:top w:val="none" w:sz="0" w:space="0" w:color="auto"/>
            <w:left w:val="none" w:sz="0" w:space="0" w:color="auto"/>
            <w:bottom w:val="none" w:sz="0" w:space="0" w:color="auto"/>
            <w:right w:val="none" w:sz="0" w:space="0" w:color="auto"/>
          </w:divBdr>
        </w:div>
        <w:div w:id="276180085">
          <w:marLeft w:val="640"/>
          <w:marRight w:val="0"/>
          <w:marTop w:val="0"/>
          <w:marBottom w:val="0"/>
          <w:divBdr>
            <w:top w:val="none" w:sz="0" w:space="0" w:color="auto"/>
            <w:left w:val="none" w:sz="0" w:space="0" w:color="auto"/>
            <w:bottom w:val="none" w:sz="0" w:space="0" w:color="auto"/>
            <w:right w:val="none" w:sz="0" w:space="0" w:color="auto"/>
          </w:divBdr>
        </w:div>
        <w:div w:id="276959562">
          <w:marLeft w:val="640"/>
          <w:marRight w:val="0"/>
          <w:marTop w:val="0"/>
          <w:marBottom w:val="0"/>
          <w:divBdr>
            <w:top w:val="none" w:sz="0" w:space="0" w:color="auto"/>
            <w:left w:val="none" w:sz="0" w:space="0" w:color="auto"/>
            <w:bottom w:val="none" w:sz="0" w:space="0" w:color="auto"/>
            <w:right w:val="none" w:sz="0" w:space="0" w:color="auto"/>
          </w:divBdr>
        </w:div>
        <w:div w:id="314722666">
          <w:marLeft w:val="640"/>
          <w:marRight w:val="0"/>
          <w:marTop w:val="0"/>
          <w:marBottom w:val="0"/>
          <w:divBdr>
            <w:top w:val="none" w:sz="0" w:space="0" w:color="auto"/>
            <w:left w:val="none" w:sz="0" w:space="0" w:color="auto"/>
            <w:bottom w:val="none" w:sz="0" w:space="0" w:color="auto"/>
            <w:right w:val="none" w:sz="0" w:space="0" w:color="auto"/>
          </w:divBdr>
        </w:div>
        <w:div w:id="320277094">
          <w:marLeft w:val="640"/>
          <w:marRight w:val="0"/>
          <w:marTop w:val="0"/>
          <w:marBottom w:val="0"/>
          <w:divBdr>
            <w:top w:val="none" w:sz="0" w:space="0" w:color="auto"/>
            <w:left w:val="none" w:sz="0" w:space="0" w:color="auto"/>
            <w:bottom w:val="none" w:sz="0" w:space="0" w:color="auto"/>
            <w:right w:val="none" w:sz="0" w:space="0" w:color="auto"/>
          </w:divBdr>
        </w:div>
        <w:div w:id="322508043">
          <w:marLeft w:val="640"/>
          <w:marRight w:val="0"/>
          <w:marTop w:val="0"/>
          <w:marBottom w:val="0"/>
          <w:divBdr>
            <w:top w:val="none" w:sz="0" w:space="0" w:color="auto"/>
            <w:left w:val="none" w:sz="0" w:space="0" w:color="auto"/>
            <w:bottom w:val="none" w:sz="0" w:space="0" w:color="auto"/>
            <w:right w:val="none" w:sz="0" w:space="0" w:color="auto"/>
          </w:divBdr>
        </w:div>
        <w:div w:id="328290672">
          <w:marLeft w:val="640"/>
          <w:marRight w:val="0"/>
          <w:marTop w:val="0"/>
          <w:marBottom w:val="0"/>
          <w:divBdr>
            <w:top w:val="none" w:sz="0" w:space="0" w:color="auto"/>
            <w:left w:val="none" w:sz="0" w:space="0" w:color="auto"/>
            <w:bottom w:val="none" w:sz="0" w:space="0" w:color="auto"/>
            <w:right w:val="none" w:sz="0" w:space="0" w:color="auto"/>
          </w:divBdr>
        </w:div>
        <w:div w:id="349450464">
          <w:marLeft w:val="640"/>
          <w:marRight w:val="0"/>
          <w:marTop w:val="0"/>
          <w:marBottom w:val="0"/>
          <w:divBdr>
            <w:top w:val="none" w:sz="0" w:space="0" w:color="auto"/>
            <w:left w:val="none" w:sz="0" w:space="0" w:color="auto"/>
            <w:bottom w:val="none" w:sz="0" w:space="0" w:color="auto"/>
            <w:right w:val="none" w:sz="0" w:space="0" w:color="auto"/>
          </w:divBdr>
        </w:div>
        <w:div w:id="357631895">
          <w:marLeft w:val="640"/>
          <w:marRight w:val="0"/>
          <w:marTop w:val="0"/>
          <w:marBottom w:val="0"/>
          <w:divBdr>
            <w:top w:val="none" w:sz="0" w:space="0" w:color="auto"/>
            <w:left w:val="none" w:sz="0" w:space="0" w:color="auto"/>
            <w:bottom w:val="none" w:sz="0" w:space="0" w:color="auto"/>
            <w:right w:val="none" w:sz="0" w:space="0" w:color="auto"/>
          </w:divBdr>
        </w:div>
        <w:div w:id="373386197">
          <w:marLeft w:val="640"/>
          <w:marRight w:val="0"/>
          <w:marTop w:val="0"/>
          <w:marBottom w:val="0"/>
          <w:divBdr>
            <w:top w:val="none" w:sz="0" w:space="0" w:color="auto"/>
            <w:left w:val="none" w:sz="0" w:space="0" w:color="auto"/>
            <w:bottom w:val="none" w:sz="0" w:space="0" w:color="auto"/>
            <w:right w:val="none" w:sz="0" w:space="0" w:color="auto"/>
          </w:divBdr>
        </w:div>
        <w:div w:id="378631948">
          <w:marLeft w:val="640"/>
          <w:marRight w:val="0"/>
          <w:marTop w:val="0"/>
          <w:marBottom w:val="0"/>
          <w:divBdr>
            <w:top w:val="none" w:sz="0" w:space="0" w:color="auto"/>
            <w:left w:val="none" w:sz="0" w:space="0" w:color="auto"/>
            <w:bottom w:val="none" w:sz="0" w:space="0" w:color="auto"/>
            <w:right w:val="none" w:sz="0" w:space="0" w:color="auto"/>
          </w:divBdr>
        </w:div>
        <w:div w:id="380833586">
          <w:marLeft w:val="640"/>
          <w:marRight w:val="0"/>
          <w:marTop w:val="0"/>
          <w:marBottom w:val="0"/>
          <w:divBdr>
            <w:top w:val="none" w:sz="0" w:space="0" w:color="auto"/>
            <w:left w:val="none" w:sz="0" w:space="0" w:color="auto"/>
            <w:bottom w:val="none" w:sz="0" w:space="0" w:color="auto"/>
            <w:right w:val="none" w:sz="0" w:space="0" w:color="auto"/>
          </w:divBdr>
        </w:div>
        <w:div w:id="390470508">
          <w:marLeft w:val="640"/>
          <w:marRight w:val="0"/>
          <w:marTop w:val="0"/>
          <w:marBottom w:val="0"/>
          <w:divBdr>
            <w:top w:val="none" w:sz="0" w:space="0" w:color="auto"/>
            <w:left w:val="none" w:sz="0" w:space="0" w:color="auto"/>
            <w:bottom w:val="none" w:sz="0" w:space="0" w:color="auto"/>
            <w:right w:val="none" w:sz="0" w:space="0" w:color="auto"/>
          </w:divBdr>
        </w:div>
        <w:div w:id="391082575">
          <w:marLeft w:val="640"/>
          <w:marRight w:val="0"/>
          <w:marTop w:val="0"/>
          <w:marBottom w:val="0"/>
          <w:divBdr>
            <w:top w:val="none" w:sz="0" w:space="0" w:color="auto"/>
            <w:left w:val="none" w:sz="0" w:space="0" w:color="auto"/>
            <w:bottom w:val="none" w:sz="0" w:space="0" w:color="auto"/>
            <w:right w:val="none" w:sz="0" w:space="0" w:color="auto"/>
          </w:divBdr>
        </w:div>
        <w:div w:id="396755387">
          <w:marLeft w:val="640"/>
          <w:marRight w:val="0"/>
          <w:marTop w:val="0"/>
          <w:marBottom w:val="0"/>
          <w:divBdr>
            <w:top w:val="none" w:sz="0" w:space="0" w:color="auto"/>
            <w:left w:val="none" w:sz="0" w:space="0" w:color="auto"/>
            <w:bottom w:val="none" w:sz="0" w:space="0" w:color="auto"/>
            <w:right w:val="none" w:sz="0" w:space="0" w:color="auto"/>
          </w:divBdr>
        </w:div>
        <w:div w:id="404450508">
          <w:marLeft w:val="640"/>
          <w:marRight w:val="0"/>
          <w:marTop w:val="0"/>
          <w:marBottom w:val="0"/>
          <w:divBdr>
            <w:top w:val="none" w:sz="0" w:space="0" w:color="auto"/>
            <w:left w:val="none" w:sz="0" w:space="0" w:color="auto"/>
            <w:bottom w:val="none" w:sz="0" w:space="0" w:color="auto"/>
            <w:right w:val="none" w:sz="0" w:space="0" w:color="auto"/>
          </w:divBdr>
        </w:div>
        <w:div w:id="419526135">
          <w:marLeft w:val="640"/>
          <w:marRight w:val="0"/>
          <w:marTop w:val="0"/>
          <w:marBottom w:val="0"/>
          <w:divBdr>
            <w:top w:val="none" w:sz="0" w:space="0" w:color="auto"/>
            <w:left w:val="none" w:sz="0" w:space="0" w:color="auto"/>
            <w:bottom w:val="none" w:sz="0" w:space="0" w:color="auto"/>
            <w:right w:val="none" w:sz="0" w:space="0" w:color="auto"/>
          </w:divBdr>
        </w:div>
      </w:divsChild>
    </w:div>
    <w:div w:id="108941044">
      <w:bodyDiv w:val="1"/>
      <w:marLeft w:val="0"/>
      <w:marRight w:val="0"/>
      <w:marTop w:val="0"/>
      <w:marBottom w:val="0"/>
      <w:divBdr>
        <w:top w:val="none" w:sz="0" w:space="0" w:color="auto"/>
        <w:left w:val="none" w:sz="0" w:space="0" w:color="auto"/>
        <w:bottom w:val="none" w:sz="0" w:space="0" w:color="auto"/>
        <w:right w:val="none" w:sz="0" w:space="0" w:color="auto"/>
      </w:divBdr>
    </w:div>
    <w:div w:id="109668498">
      <w:bodyDiv w:val="1"/>
      <w:marLeft w:val="0"/>
      <w:marRight w:val="0"/>
      <w:marTop w:val="0"/>
      <w:marBottom w:val="0"/>
      <w:divBdr>
        <w:top w:val="none" w:sz="0" w:space="0" w:color="auto"/>
        <w:left w:val="none" w:sz="0" w:space="0" w:color="auto"/>
        <w:bottom w:val="none" w:sz="0" w:space="0" w:color="auto"/>
        <w:right w:val="none" w:sz="0" w:space="0" w:color="auto"/>
      </w:divBdr>
    </w:div>
    <w:div w:id="109739983">
      <w:bodyDiv w:val="1"/>
      <w:marLeft w:val="0"/>
      <w:marRight w:val="0"/>
      <w:marTop w:val="0"/>
      <w:marBottom w:val="0"/>
      <w:divBdr>
        <w:top w:val="none" w:sz="0" w:space="0" w:color="auto"/>
        <w:left w:val="none" w:sz="0" w:space="0" w:color="auto"/>
        <w:bottom w:val="none" w:sz="0" w:space="0" w:color="auto"/>
        <w:right w:val="none" w:sz="0" w:space="0" w:color="auto"/>
      </w:divBdr>
      <w:divsChild>
        <w:div w:id="16928134">
          <w:marLeft w:val="640"/>
          <w:marRight w:val="0"/>
          <w:marTop w:val="0"/>
          <w:marBottom w:val="0"/>
          <w:divBdr>
            <w:top w:val="none" w:sz="0" w:space="0" w:color="auto"/>
            <w:left w:val="none" w:sz="0" w:space="0" w:color="auto"/>
            <w:bottom w:val="none" w:sz="0" w:space="0" w:color="auto"/>
            <w:right w:val="none" w:sz="0" w:space="0" w:color="auto"/>
          </w:divBdr>
        </w:div>
        <w:div w:id="48766792">
          <w:marLeft w:val="640"/>
          <w:marRight w:val="0"/>
          <w:marTop w:val="0"/>
          <w:marBottom w:val="0"/>
          <w:divBdr>
            <w:top w:val="none" w:sz="0" w:space="0" w:color="auto"/>
            <w:left w:val="none" w:sz="0" w:space="0" w:color="auto"/>
            <w:bottom w:val="none" w:sz="0" w:space="0" w:color="auto"/>
            <w:right w:val="none" w:sz="0" w:space="0" w:color="auto"/>
          </w:divBdr>
        </w:div>
        <w:div w:id="101918190">
          <w:marLeft w:val="640"/>
          <w:marRight w:val="0"/>
          <w:marTop w:val="0"/>
          <w:marBottom w:val="0"/>
          <w:divBdr>
            <w:top w:val="none" w:sz="0" w:space="0" w:color="auto"/>
            <w:left w:val="none" w:sz="0" w:space="0" w:color="auto"/>
            <w:bottom w:val="none" w:sz="0" w:space="0" w:color="auto"/>
            <w:right w:val="none" w:sz="0" w:space="0" w:color="auto"/>
          </w:divBdr>
        </w:div>
        <w:div w:id="109472583">
          <w:marLeft w:val="640"/>
          <w:marRight w:val="0"/>
          <w:marTop w:val="0"/>
          <w:marBottom w:val="0"/>
          <w:divBdr>
            <w:top w:val="none" w:sz="0" w:space="0" w:color="auto"/>
            <w:left w:val="none" w:sz="0" w:space="0" w:color="auto"/>
            <w:bottom w:val="none" w:sz="0" w:space="0" w:color="auto"/>
            <w:right w:val="none" w:sz="0" w:space="0" w:color="auto"/>
          </w:divBdr>
        </w:div>
        <w:div w:id="126169582">
          <w:marLeft w:val="640"/>
          <w:marRight w:val="0"/>
          <w:marTop w:val="0"/>
          <w:marBottom w:val="0"/>
          <w:divBdr>
            <w:top w:val="none" w:sz="0" w:space="0" w:color="auto"/>
            <w:left w:val="none" w:sz="0" w:space="0" w:color="auto"/>
            <w:bottom w:val="none" w:sz="0" w:space="0" w:color="auto"/>
            <w:right w:val="none" w:sz="0" w:space="0" w:color="auto"/>
          </w:divBdr>
        </w:div>
        <w:div w:id="148057570">
          <w:marLeft w:val="640"/>
          <w:marRight w:val="0"/>
          <w:marTop w:val="0"/>
          <w:marBottom w:val="0"/>
          <w:divBdr>
            <w:top w:val="none" w:sz="0" w:space="0" w:color="auto"/>
            <w:left w:val="none" w:sz="0" w:space="0" w:color="auto"/>
            <w:bottom w:val="none" w:sz="0" w:space="0" w:color="auto"/>
            <w:right w:val="none" w:sz="0" w:space="0" w:color="auto"/>
          </w:divBdr>
        </w:div>
        <w:div w:id="151609030">
          <w:marLeft w:val="640"/>
          <w:marRight w:val="0"/>
          <w:marTop w:val="0"/>
          <w:marBottom w:val="0"/>
          <w:divBdr>
            <w:top w:val="none" w:sz="0" w:space="0" w:color="auto"/>
            <w:left w:val="none" w:sz="0" w:space="0" w:color="auto"/>
            <w:bottom w:val="none" w:sz="0" w:space="0" w:color="auto"/>
            <w:right w:val="none" w:sz="0" w:space="0" w:color="auto"/>
          </w:divBdr>
        </w:div>
        <w:div w:id="196089623">
          <w:marLeft w:val="640"/>
          <w:marRight w:val="0"/>
          <w:marTop w:val="0"/>
          <w:marBottom w:val="0"/>
          <w:divBdr>
            <w:top w:val="none" w:sz="0" w:space="0" w:color="auto"/>
            <w:left w:val="none" w:sz="0" w:space="0" w:color="auto"/>
            <w:bottom w:val="none" w:sz="0" w:space="0" w:color="auto"/>
            <w:right w:val="none" w:sz="0" w:space="0" w:color="auto"/>
          </w:divBdr>
        </w:div>
        <w:div w:id="204215715">
          <w:marLeft w:val="640"/>
          <w:marRight w:val="0"/>
          <w:marTop w:val="0"/>
          <w:marBottom w:val="0"/>
          <w:divBdr>
            <w:top w:val="none" w:sz="0" w:space="0" w:color="auto"/>
            <w:left w:val="none" w:sz="0" w:space="0" w:color="auto"/>
            <w:bottom w:val="none" w:sz="0" w:space="0" w:color="auto"/>
            <w:right w:val="none" w:sz="0" w:space="0" w:color="auto"/>
          </w:divBdr>
        </w:div>
        <w:div w:id="213927118">
          <w:marLeft w:val="640"/>
          <w:marRight w:val="0"/>
          <w:marTop w:val="0"/>
          <w:marBottom w:val="0"/>
          <w:divBdr>
            <w:top w:val="none" w:sz="0" w:space="0" w:color="auto"/>
            <w:left w:val="none" w:sz="0" w:space="0" w:color="auto"/>
            <w:bottom w:val="none" w:sz="0" w:space="0" w:color="auto"/>
            <w:right w:val="none" w:sz="0" w:space="0" w:color="auto"/>
          </w:divBdr>
        </w:div>
        <w:div w:id="240258663">
          <w:marLeft w:val="640"/>
          <w:marRight w:val="0"/>
          <w:marTop w:val="0"/>
          <w:marBottom w:val="0"/>
          <w:divBdr>
            <w:top w:val="none" w:sz="0" w:space="0" w:color="auto"/>
            <w:left w:val="none" w:sz="0" w:space="0" w:color="auto"/>
            <w:bottom w:val="none" w:sz="0" w:space="0" w:color="auto"/>
            <w:right w:val="none" w:sz="0" w:space="0" w:color="auto"/>
          </w:divBdr>
        </w:div>
        <w:div w:id="269554721">
          <w:marLeft w:val="640"/>
          <w:marRight w:val="0"/>
          <w:marTop w:val="0"/>
          <w:marBottom w:val="0"/>
          <w:divBdr>
            <w:top w:val="none" w:sz="0" w:space="0" w:color="auto"/>
            <w:left w:val="none" w:sz="0" w:space="0" w:color="auto"/>
            <w:bottom w:val="none" w:sz="0" w:space="0" w:color="auto"/>
            <w:right w:val="none" w:sz="0" w:space="0" w:color="auto"/>
          </w:divBdr>
        </w:div>
        <w:div w:id="330107427">
          <w:marLeft w:val="640"/>
          <w:marRight w:val="0"/>
          <w:marTop w:val="0"/>
          <w:marBottom w:val="0"/>
          <w:divBdr>
            <w:top w:val="none" w:sz="0" w:space="0" w:color="auto"/>
            <w:left w:val="none" w:sz="0" w:space="0" w:color="auto"/>
            <w:bottom w:val="none" w:sz="0" w:space="0" w:color="auto"/>
            <w:right w:val="none" w:sz="0" w:space="0" w:color="auto"/>
          </w:divBdr>
        </w:div>
        <w:div w:id="350764956">
          <w:marLeft w:val="640"/>
          <w:marRight w:val="0"/>
          <w:marTop w:val="0"/>
          <w:marBottom w:val="0"/>
          <w:divBdr>
            <w:top w:val="none" w:sz="0" w:space="0" w:color="auto"/>
            <w:left w:val="none" w:sz="0" w:space="0" w:color="auto"/>
            <w:bottom w:val="none" w:sz="0" w:space="0" w:color="auto"/>
            <w:right w:val="none" w:sz="0" w:space="0" w:color="auto"/>
          </w:divBdr>
        </w:div>
        <w:div w:id="414475193">
          <w:marLeft w:val="640"/>
          <w:marRight w:val="0"/>
          <w:marTop w:val="0"/>
          <w:marBottom w:val="0"/>
          <w:divBdr>
            <w:top w:val="none" w:sz="0" w:space="0" w:color="auto"/>
            <w:left w:val="none" w:sz="0" w:space="0" w:color="auto"/>
            <w:bottom w:val="none" w:sz="0" w:space="0" w:color="auto"/>
            <w:right w:val="none" w:sz="0" w:space="0" w:color="auto"/>
          </w:divBdr>
        </w:div>
        <w:div w:id="426735781">
          <w:marLeft w:val="640"/>
          <w:marRight w:val="0"/>
          <w:marTop w:val="0"/>
          <w:marBottom w:val="0"/>
          <w:divBdr>
            <w:top w:val="none" w:sz="0" w:space="0" w:color="auto"/>
            <w:left w:val="none" w:sz="0" w:space="0" w:color="auto"/>
            <w:bottom w:val="none" w:sz="0" w:space="0" w:color="auto"/>
            <w:right w:val="none" w:sz="0" w:space="0" w:color="auto"/>
          </w:divBdr>
        </w:div>
        <w:div w:id="435490845">
          <w:marLeft w:val="640"/>
          <w:marRight w:val="0"/>
          <w:marTop w:val="0"/>
          <w:marBottom w:val="0"/>
          <w:divBdr>
            <w:top w:val="none" w:sz="0" w:space="0" w:color="auto"/>
            <w:left w:val="none" w:sz="0" w:space="0" w:color="auto"/>
            <w:bottom w:val="none" w:sz="0" w:space="0" w:color="auto"/>
            <w:right w:val="none" w:sz="0" w:space="0" w:color="auto"/>
          </w:divBdr>
        </w:div>
      </w:divsChild>
    </w:div>
    <w:div w:id="110101397">
      <w:bodyDiv w:val="1"/>
      <w:marLeft w:val="0"/>
      <w:marRight w:val="0"/>
      <w:marTop w:val="0"/>
      <w:marBottom w:val="0"/>
      <w:divBdr>
        <w:top w:val="none" w:sz="0" w:space="0" w:color="auto"/>
        <w:left w:val="none" w:sz="0" w:space="0" w:color="auto"/>
        <w:bottom w:val="none" w:sz="0" w:space="0" w:color="auto"/>
        <w:right w:val="none" w:sz="0" w:space="0" w:color="auto"/>
      </w:divBdr>
    </w:div>
    <w:div w:id="110174300">
      <w:bodyDiv w:val="1"/>
      <w:marLeft w:val="0"/>
      <w:marRight w:val="0"/>
      <w:marTop w:val="0"/>
      <w:marBottom w:val="0"/>
      <w:divBdr>
        <w:top w:val="none" w:sz="0" w:space="0" w:color="auto"/>
        <w:left w:val="none" w:sz="0" w:space="0" w:color="auto"/>
        <w:bottom w:val="none" w:sz="0" w:space="0" w:color="auto"/>
        <w:right w:val="none" w:sz="0" w:space="0" w:color="auto"/>
      </w:divBdr>
      <w:divsChild>
        <w:div w:id="8920947">
          <w:marLeft w:val="640"/>
          <w:marRight w:val="0"/>
          <w:marTop w:val="0"/>
          <w:marBottom w:val="0"/>
          <w:divBdr>
            <w:top w:val="none" w:sz="0" w:space="0" w:color="auto"/>
            <w:left w:val="none" w:sz="0" w:space="0" w:color="auto"/>
            <w:bottom w:val="none" w:sz="0" w:space="0" w:color="auto"/>
            <w:right w:val="none" w:sz="0" w:space="0" w:color="auto"/>
          </w:divBdr>
        </w:div>
        <w:div w:id="58292973">
          <w:marLeft w:val="640"/>
          <w:marRight w:val="0"/>
          <w:marTop w:val="0"/>
          <w:marBottom w:val="0"/>
          <w:divBdr>
            <w:top w:val="none" w:sz="0" w:space="0" w:color="auto"/>
            <w:left w:val="none" w:sz="0" w:space="0" w:color="auto"/>
            <w:bottom w:val="none" w:sz="0" w:space="0" w:color="auto"/>
            <w:right w:val="none" w:sz="0" w:space="0" w:color="auto"/>
          </w:divBdr>
        </w:div>
        <w:div w:id="75060007">
          <w:marLeft w:val="640"/>
          <w:marRight w:val="0"/>
          <w:marTop w:val="0"/>
          <w:marBottom w:val="0"/>
          <w:divBdr>
            <w:top w:val="none" w:sz="0" w:space="0" w:color="auto"/>
            <w:left w:val="none" w:sz="0" w:space="0" w:color="auto"/>
            <w:bottom w:val="none" w:sz="0" w:space="0" w:color="auto"/>
            <w:right w:val="none" w:sz="0" w:space="0" w:color="auto"/>
          </w:divBdr>
        </w:div>
        <w:div w:id="75173887">
          <w:marLeft w:val="640"/>
          <w:marRight w:val="0"/>
          <w:marTop w:val="0"/>
          <w:marBottom w:val="0"/>
          <w:divBdr>
            <w:top w:val="none" w:sz="0" w:space="0" w:color="auto"/>
            <w:left w:val="none" w:sz="0" w:space="0" w:color="auto"/>
            <w:bottom w:val="none" w:sz="0" w:space="0" w:color="auto"/>
            <w:right w:val="none" w:sz="0" w:space="0" w:color="auto"/>
          </w:divBdr>
        </w:div>
        <w:div w:id="104156606">
          <w:marLeft w:val="640"/>
          <w:marRight w:val="0"/>
          <w:marTop w:val="0"/>
          <w:marBottom w:val="0"/>
          <w:divBdr>
            <w:top w:val="none" w:sz="0" w:space="0" w:color="auto"/>
            <w:left w:val="none" w:sz="0" w:space="0" w:color="auto"/>
            <w:bottom w:val="none" w:sz="0" w:space="0" w:color="auto"/>
            <w:right w:val="none" w:sz="0" w:space="0" w:color="auto"/>
          </w:divBdr>
        </w:div>
        <w:div w:id="151721400">
          <w:marLeft w:val="640"/>
          <w:marRight w:val="0"/>
          <w:marTop w:val="0"/>
          <w:marBottom w:val="0"/>
          <w:divBdr>
            <w:top w:val="none" w:sz="0" w:space="0" w:color="auto"/>
            <w:left w:val="none" w:sz="0" w:space="0" w:color="auto"/>
            <w:bottom w:val="none" w:sz="0" w:space="0" w:color="auto"/>
            <w:right w:val="none" w:sz="0" w:space="0" w:color="auto"/>
          </w:divBdr>
        </w:div>
        <w:div w:id="155151559">
          <w:marLeft w:val="640"/>
          <w:marRight w:val="0"/>
          <w:marTop w:val="0"/>
          <w:marBottom w:val="0"/>
          <w:divBdr>
            <w:top w:val="none" w:sz="0" w:space="0" w:color="auto"/>
            <w:left w:val="none" w:sz="0" w:space="0" w:color="auto"/>
            <w:bottom w:val="none" w:sz="0" w:space="0" w:color="auto"/>
            <w:right w:val="none" w:sz="0" w:space="0" w:color="auto"/>
          </w:divBdr>
        </w:div>
        <w:div w:id="220290168">
          <w:marLeft w:val="640"/>
          <w:marRight w:val="0"/>
          <w:marTop w:val="0"/>
          <w:marBottom w:val="0"/>
          <w:divBdr>
            <w:top w:val="none" w:sz="0" w:space="0" w:color="auto"/>
            <w:left w:val="none" w:sz="0" w:space="0" w:color="auto"/>
            <w:bottom w:val="none" w:sz="0" w:space="0" w:color="auto"/>
            <w:right w:val="none" w:sz="0" w:space="0" w:color="auto"/>
          </w:divBdr>
        </w:div>
        <w:div w:id="235868895">
          <w:marLeft w:val="640"/>
          <w:marRight w:val="0"/>
          <w:marTop w:val="0"/>
          <w:marBottom w:val="0"/>
          <w:divBdr>
            <w:top w:val="none" w:sz="0" w:space="0" w:color="auto"/>
            <w:left w:val="none" w:sz="0" w:space="0" w:color="auto"/>
            <w:bottom w:val="none" w:sz="0" w:space="0" w:color="auto"/>
            <w:right w:val="none" w:sz="0" w:space="0" w:color="auto"/>
          </w:divBdr>
        </w:div>
        <w:div w:id="237862557">
          <w:marLeft w:val="640"/>
          <w:marRight w:val="0"/>
          <w:marTop w:val="0"/>
          <w:marBottom w:val="0"/>
          <w:divBdr>
            <w:top w:val="none" w:sz="0" w:space="0" w:color="auto"/>
            <w:left w:val="none" w:sz="0" w:space="0" w:color="auto"/>
            <w:bottom w:val="none" w:sz="0" w:space="0" w:color="auto"/>
            <w:right w:val="none" w:sz="0" w:space="0" w:color="auto"/>
          </w:divBdr>
        </w:div>
        <w:div w:id="308167522">
          <w:marLeft w:val="640"/>
          <w:marRight w:val="0"/>
          <w:marTop w:val="0"/>
          <w:marBottom w:val="0"/>
          <w:divBdr>
            <w:top w:val="none" w:sz="0" w:space="0" w:color="auto"/>
            <w:left w:val="none" w:sz="0" w:space="0" w:color="auto"/>
            <w:bottom w:val="none" w:sz="0" w:space="0" w:color="auto"/>
            <w:right w:val="none" w:sz="0" w:space="0" w:color="auto"/>
          </w:divBdr>
        </w:div>
        <w:div w:id="314190064">
          <w:marLeft w:val="640"/>
          <w:marRight w:val="0"/>
          <w:marTop w:val="0"/>
          <w:marBottom w:val="0"/>
          <w:divBdr>
            <w:top w:val="none" w:sz="0" w:space="0" w:color="auto"/>
            <w:left w:val="none" w:sz="0" w:space="0" w:color="auto"/>
            <w:bottom w:val="none" w:sz="0" w:space="0" w:color="auto"/>
            <w:right w:val="none" w:sz="0" w:space="0" w:color="auto"/>
          </w:divBdr>
        </w:div>
        <w:div w:id="316614836">
          <w:marLeft w:val="640"/>
          <w:marRight w:val="0"/>
          <w:marTop w:val="0"/>
          <w:marBottom w:val="0"/>
          <w:divBdr>
            <w:top w:val="none" w:sz="0" w:space="0" w:color="auto"/>
            <w:left w:val="none" w:sz="0" w:space="0" w:color="auto"/>
            <w:bottom w:val="none" w:sz="0" w:space="0" w:color="auto"/>
            <w:right w:val="none" w:sz="0" w:space="0" w:color="auto"/>
          </w:divBdr>
        </w:div>
        <w:div w:id="328020206">
          <w:marLeft w:val="640"/>
          <w:marRight w:val="0"/>
          <w:marTop w:val="0"/>
          <w:marBottom w:val="0"/>
          <w:divBdr>
            <w:top w:val="none" w:sz="0" w:space="0" w:color="auto"/>
            <w:left w:val="none" w:sz="0" w:space="0" w:color="auto"/>
            <w:bottom w:val="none" w:sz="0" w:space="0" w:color="auto"/>
            <w:right w:val="none" w:sz="0" w:space="0" w:color="auto"/>
          </w:divBdr>
        </w:div>
        <w:div w:id="400954129">
          <w:marLeft w:val="640"/>
          <w:marRight w:val="0"/>
          <w:marTop w:val="0"/>
          <w:marBottom w:val="0"/>
          <w:divBdr>
            <w:top w:val="none" w:sz="0" w:space="0" w:color="auto"/>
            <w:left w:val="none" w:sz="0" w:space="0" w:color="auto"/>
            <w:bottom w:val="none" w:sz="0" w:space="0" w:color="auto"/>
            <w:right w:val="none" w:sz="0" w:space="0" w:color="auto"/>
          </w:divBdr>
        </w:div>
        <w:div w:id="405690499">
          <w:marLeft w:val="640"/>
          <w:marRight w:val="0"/>
          <w:marTop w:val="0"/>
          <w:marBottom w:val="0"/>
          <w:divBdr>
            <w:top w:val="none" w:sz="0" w:space="0" w:color="auto"/>
            <w:left w:val="none" w:sz="0" w:space="0" w:color="auto"/>
            <w:bottom w:val="none" w:sz="0" w:space="0" w:color="auto"/>
            <w:right w:val="none" w:sz="0" w:space="0" w:color="auto"/>
          </w:divBdr>
        </w:div>
      </w:divsChild>
    </w:div>
    <w:div w:id="110563726">
      <w:bodyDiv w:val="1"/>
      <w:marLeft w:val="0"/>
      <w:marRight w:val="0"/>
      <w:marTop w:val="0"/>
      <w:marBottom w:val="0"/>
      <w:divBdr>
        <w:top w:val="none" w:sz="0" w:space="0" w:color="auto"/>
        <w:left w:val="none" w:sz="0" w:space="0" w:color="auto"/>
        <w:bottom w:val="none" w:sz="0" w:space="0" w:color="auto"/>
        <w:right w:val="none" w:sz="0" w:space="0" w:color="auto"/>
      </w:divBdr>
      <w:divsChild>
        <w:div w:id="743236">
          <w:marLeft w:val="640"/>
          <w:marRight w:val="0"/>
          <w:marTop w:val="0"/>
          <w:marBottom w:val="0"/>
          <w:divBdr>
            <w:top w:val="none" w:sz="0" w:space="0" w:color="auto"/>
            <w:left w:val="none" w:sz="0" w:space="0" w:color="auto"/>
            <w:bottom w:val="none" w:sz="0" w:space="0" w:color="auto"/>
            <w:right w:val="none" w:sz="0" w:space="0" w:color="auto"/>
          </w:divBdr>
        </w:div>
        <w:div w:id="9915719">
          <w:marLeft w:val="640"/>
          <w:marRight w:val="0"/>
          <w:marTop w:val="0"/>
          <w:marBottom w:val="0"/>
          <w:divBdr>
            <w:top w:val="none" w:sz="0" w:space="0" w:color="auto"/>
            <w:left w:val="none" w:sz="0" w:space="0" w:color="auto"/>
            <w:bottom w:val="none" w:sz="0" w:space="0" w:color="auto"/>
            <w:right w:val="none" w:sz="0" w:space="0" w:color="auto"/>
          </w:divBdr>
        </w:div>
        <w:div w:id="17779325">
          <w:marLeft w:val="640"/>
          <w:marRight w:val="0"/>
          <w:marTop w:val="0"/>
          <w:marBottom w:val="0"/>
          <w:divBdr>
            <w:top w:val="none" w:sz="0" w:space="0" w:color="auto"/>
            <w:left w:val="none" w:sz="0" w:space="0" w:color="auto"/>
            <w:bottom w:val="none" w:sz="0" w:space="0" w:color="auto"/>
            <w:right w:val="none" w:sz="0" w:space="0" w:color="auto"/>
          </w:divBdr>
        </w:div>
        <w:div w:id="28579644">
          <w:marLeft w:val="640"/>
          <w:marRight w:val="0"/>
          <w:marTop w:val="0"/>
          <w:marBottom w:val="0"/>
          <w:divBdr>
            <w:top w:val="none" w:sz="0" w:space="0" w:color="auto"/>
            <w:left w:val="none" w:sz="0" w:space="0" w:color="auto"/>
            <w:bottom w:val="none" w:sz="0" w:space="0" w:color="auto"/>
            <w:right w:val="none" w:sz="0" w:space="0" w:color="auto"/>
          </w:divBdr>
        </w:div>
        <w:div w:id="34820899">
          <w:marLeft w:val="640"/>
          <w:marRight w:val="0"/>
          <w:marTop w:val="0"/>
          <w:marBottom w:val="0"/>
          <w:divBdr>
            <w:top w:val="none" w:sz="0" w:space="0" w:color="auto"/>
            <w:left w:val="none" w:sz="0" w:space="0" w:color="auto"/>
            <w:bottom w:val="none" w:sz="0" w:space="0" w:color="auto"/>
            <w:right w:val="none" w:sz="0" w:space="0" w:color="auto"/>
          </w:divBdr>
        </w:div>
        <w:div w:id="52698294">
          <w:marLeft w:val="640"/>
          <w:marRight w:val="0"/>
          <w:marTop w:val="0"/>
          <w:marBottom w:val="0"/>
          <w:divBdr>
            <w:top w:val="none" w:sz="0" w:space="0" w:color="auto"/>
            <w:left w:val="none" w:sz="0" w:space="0" w:color="auto"/>
            <w:bottom w:val="none" w:sz="0" w:space="0" w:color="auto"/>
            <w:right w:val="none" w:sz="0" w:space="0" w:color="auto"/>
          </w:divBdr>
        </w:div>
        <w:div w:id="56710221">
          <w:marLeft w:val="640"/>
          <w:marRight w:val="0"/>
          <w:marTop w:val="0"/>
          <w:marBottom w:val="0"/>
          <w:divBdr>
            <w:top w:val="none" w:sz="0" w:space="0" w:color="auto"/>
            <w:left w:val="none" w:sz="0" w:space="0" w:color="auto"/>
            <w:bottom w:val="none" w:sz="0" w:space="0" w:color="auto"/>
            <w:right w:val="none" w:sz="0" w:space="0" w:color="auto"/>
          </w:divBdr>
        </w:div>
        <w:div w:id="60754979">
          <w:marLeft w:val="640"/>
          <w:marRight w:val="0"/>
          <w:marTop w:val="0"/>
          <w:marBottom w:val="0"/>
          <w:divBdr>
            <w:top w:val="none" w:sz="0" w:space="0" w:color="auto"/>
            <w:left w:val="none" w:sz="0" w:space="0" w:color="auto"/>
            <w:bottom w:val="none" w:sz="0" w:space="0" w:color="auto"/>
            <w:right w:val="none" w:sz="0" w:space="0" w:color="auto"/>
          </w:divBdr>
        </w:div>
        <w:div w:id="99885893">
          <w:marLeft w:val="640"/>
          <w:marRight w:val="0"/>
          <w:marTop w:val="0"/>
          <w:marBottom w:val="0"/>
          <w:divBdr>
            <w:top w:val="none" w:sz="0" w:space="0" w:color="auto"/>
            <w:left w:val="none" w:sz="0" w:space="0" w:color="auto"/>
            <w:bottom w:val="none" w:sz="0" w:space="0" w:color="auto"/>
            <w:right w:val="none" w:sz="0" w:space="0" w:color="auto"/>
          </w:divBdr>
        </w:div>
        <w:div w:id="105849752">
          <w:marLeft w:val="640"/>
          <w:marRight w:val="0"/>
          <w:marTop w:val="0"/>
          <w:marBottom w:val="0"/>
          <w:divBdr>
            <w:top w:val="none" w:sz="0" w:space="0" w:color="auto"/>
            <w:left w:val="none" w:sz="0" w:space="0" w:color="auto"/>
            <w:bottom w:val="none" w:sz="0" w:space="0" w:color="auto"/>
            <w:right w:val="none" w:sz="0" w:space="0" w:color="auto"/>
          </w:divBdr>
        </w:div>
        <w:div w:id="116222552">
          <w:marLeft w:val="640"/>
          <w:marRight w:val="0"/>
          <w:marTop w:val="0"/>
          <w:marBottom w:val="0"/>
          <w:divBdr>
            <w:top w:val="none" w:sz="0" w:space="0" w:color="auto"/>
            <w:left w:val="none" w:sz="0" w:space="0" w:color="auto"/>
            <w:bottom w:val="none" w:sz="0" w:space="0" w:color="auto"/>
            <w:right w:val="none" w:sz="0" w:space="0" w:color="auto"/>
          </w:divBdr>
        </w:div>
        <w:div w:id="117385249">
          <w:marLeft w:val="640"/>
          <w:marRight w:val="0"/>
          <w:marTop w:val="0"/>
          <w:marBottom w:val="0"/>
          <w:divBdr>
            <w:top w:val="none" w:sz="0" w:space="0" w:color="auto"/>
            <w:left w:val="none" w:sz="0" w:space="0" w:color="auto"/>
            <w:bottom w:val="none" w:sz="0" w:space="0" w:color="auto"/>
            <w:right w:val="none" w:sz="0" w:space="0" w:color="auto"/>
          </w:divBdr>
        </w:div>
        <w:div w:id="150684743">
          <w:marLeft w:val="640"/>
          <w:marRight w:val="0"/>
          <w:marTop w:val="0"/>
          <w:marBottom w:val="0"/>
          <w:divBdr>
            <w:top w:val="none" w:sz="0" w:space="0" w:color="auto"/>
            <w:left w:val="none" w:sz="0" w:space="0" w:color="auto"/>
            <w:bottom w:val="none" w:sz="0" w:space="0" w:color="auto"/>
            <w:right w:val="none" w:sz="0" w:space="0" w:color="auto"/>
          </w:divBdr>
        </w:div>
        <w:div w:id="150951441">
          <w:marLeft w:val="640"/>
          <w:marRight w:val="0"/>
          <w:marTop w:val="0"/>
          <w:marBottom w:val="0"/>
          <w:divBdr>
            <w:top w:val="none" w:sz="0" w:space="0" w:color="auto"/>
            <w:left w:val="none" w:sz="0" w:space="0" w:color="auto"/>
            <w:bottom w:val="none" w:sz="0" w:space="0" w:color="auto"/>
            <w:right w:val="none" w:sz="0" w:space="0" w:color="auto"/>
          </w:divBdr>
        </w:div>
        <w:div w:id="167521372">
          <w:marLeft w:val="640"/>
          <w:marRight w:val="0"/>
          <w:marTop w:val="0"/>
          <w:marBottom w:val="0"/>
          <w:divBdr>
            <w:top w:val="none" w:sz="0" w:space="0" w:color="auto"/>
            <w:left w:val="none" w:sz="0" w:space="0" w:color="auto"/>
            <w:bottom w:val="none" w:sz="0" w:space="0" w:color="auto"/>
            <w:right w:val="none" w:sz="0" w:space="0" w:color="auto"/>
          </w:divBdr>
        </w:div>
        <w:div w:id="179709259">
          <w:marLeft w:val="640"/>
          <w:marRight w:val="0"/>
          <w:marTop w:val="0"/>
          <w:marBottom w:val="0"/>
          <w:divBdr>
            <w:top w:val="none" w:sz="0" w:space="0" w:color="auto"/>
            <w:left w:val="none" w:sz="0" w:space="0" w:color="auto"/>
            <w:bottom w:val="none" w:sz="0" w:space="0" w:color="auto"/>
            <w:right w:val="none" w:sz="0" w:space="0" w:color="auto"/>
          </w:divBdr>
        </w:div>
        <w:div w:id="183253018">
          <w:marLeft w:val="640"/>
          <w:marRight w:val="0"/>
          <w:marTop w:val="0"/>
          <w:marBottom w:val="0"/>
          <w:divBdr>
            <w:top w:val="none" w:sz="0" w:space="0" w:color="auto"/>
            <w:left w:val="none" w:sz="0" w:space="0" w:color="auto"/>
            <w:bottom w:val="none" w:sz="0" w:space="0" w:color="auto"/>
            <w:right w:val="none" w:sz="0" w:space="0" w:color="auto"/>
          </w:divBdr>
        </w:div>
        <w:div w:id="201407752">
          <w:marLeft w:val="640"/>
          <w:marRight w:val="0"/>
          <w:marTop w:val="0"/>
          <w:marBottom w:val="0"/>
          <w:divBdr>
            <w:top w:val="none" w:sz="0" w:space="0" w:color="auto"/>
            <w:left w:val="none" w:sz="0" w:space="0" w:color="auto"/>
            <w:bottom w:val="none" w:sz="0" w:space="0" w:color="auto"/>
            <w:right w:val="none" w:sz="0" w:space="0" w:color="auto"/>
          </w:divBdr>
        </w:div>
        <w:div w:id="215625724">
          <w:marLeft w:val="640"/>
          <w:marRight w:val="0"/>
          <w:marTop w:val="0"/>
          <w:marBottom w:val="0"/>
          <w:divBdr>
            <w:top w:val="none" w:sz="0" w:space="0" w:color="auto"/>
            <w:left w:val="none" w:sz="0" w:space="0" w:color="auto"/>
            <w:bottom w:val="none" w:sz="0" w:space="0" w:color="auto"/>
            <w:right w:val="none" w:sz="0" w:space="0" w:color="auto"/>
          </w:divBdr>
        </w:div>
        <w:div w:id="218443053">
          <w:marLeft w:val="640"/>
          <w:marRight w:val="0"/>
          <w:marTop w:val="0"/>
          <w:marBottom w:val="0"/>
          <w:divBdr>
            <w:top w:val="none" w:sz="0" w:space="0" w:color="auto"/>
            <w:left w:val="none" w:sz="0" w:space="0" w:color="auto"/>
            <w:bottom w:val="none" w:sz="0" w:space="0" w:color="auto"/>
            <w:right w:val="none" w:sz="0" w:space="0" w:color="auto"/>
          </w:divBdr>
        </w:div>
        <w:div w:id="226646480">
          <w:marLeft w:val="640"/>
          <w:marRight w:val="0"/>
          <w:marTop w:val="0"/>
          <w:marBottom w:val="0"/>
          <w:divBdr>
            <w:top w:val="none" w:sz="0" w:space="0" w:color="auto"/>
            <w:left w:val="none" w:sz="0" w:space="0" w:color="auto"/>
            <w:bottom w:val="none" w:sz="0" w:space="0" w:color="auto"/>
            <w:right w:val="none" w:sz="0" w:space="0" w:color="auto"/>
          </w:divBdr>
        </w:div>
        <w:div w:id="229117448">
          <w:marLeft w:val="640"/>
          <w:marRight w:val="0"/>
          <w:marTop w:val="0"/>
          <w:marBottom w:val="0"/>
          <w:divBdr>
            <w:top w:val="none" w:sz="0" w:space="0" w:color="auto"/>
            <w:left w:val="none" w:sz="0" w:space="0" w:color="auto"/>
            <w:bottom w:val="none" w:sz="0" w:space="0" w:color="auto"/>
            <w:right w:val="none" w:sz="0" w:space="0" w:color="auto"/>
          </w:divBdr>
        </w:div>
        <w:div w:id="240455290">
          <w:marLeft w:val="640"/>
          <w:marRight w:val="0"/>
          <w:marTop w:val="0"/>
          <w:marBottom w:val="0"/>
          <w:divBdr>
            <w:top w:val="none" w:sz="0" w:space="0" w:color="auto"/>
            <w:left w:val="none" w:sz="0" w:space="0" w:color="auto"/>
            <w:bottom w:val="none" w:sz="0" w:space="0" w:color="auto"/>
            <w:right w:val="none" w:sz="0" w:space="0" w:color="auto"/>
          </w:divBdr>
        </w:div>
        <w:div w:id="250285555">
          <w:marLeft w:val="640"/>
          <w:marRight w:val="0"/>
          <w:marTop w:val="0"/>
          <w:marBottom w:val="0"/>
          <w:divBdr>
            <w:top w:val="none" w:sz="0" w:space="0" w:color="auto"/>
            <w:left w:val="none" w:sz="0" w:space="0" w:color="auto"/>
            <w:bottom w:val="none" w:sz="0" w:space="0" w:color="auto"/>
            <w:right w:val="none" w:sz="0" w:space="0" w:color="auto"/>
          </w:divBdr>
        </w:div>
        <w:div w:id="255024127">
          <w:marLeft w:val="640"/>
          <w:marRight w:val="0"/>
          <w:marTop w:val="0"/>
          <w:marBottom w:val="0"/>
          <w:divBdr>
            <w:top w:val="none" w:sz="0" w:space="0" w:color="auto"/>
            <w:left w:val="none" w:sz="0" w:space="0" w:color="auto"/>
            <w:bottom w:val="none" w:sz="0" w:space="0" w:color="auto"/>
            <w:right w:val="none" w:sz="0" w:space="0" w:color="auto"/>
          </w:divBdr>
        </w:div>
        <w:div w:id="258366461">
          <w:marLeft w:val="640"/>
          <w:marRight w:val="0"/>
          <w:marTop w:val="0"/>
          <w:marBottom w:val="0"/>
          <w:divBdr>
            <w:top w:val="none" w:sz="0" w:space="0" w:color="auto"/>
            <w:left w:val="none" w:sz="0" w:space="0" w:color="auto"/>
            <w:bottom w:val="none" w:sz="0" w:space="0" w:color="auto"/>
            <w:right w:val="none" w:sz="0" w:space="0" w:color="auto"/>
          </w:divBdr>
        </w:div>
        <w:div w:id="265233643">
          <w:marLeft w:val="640"/>
          <w:marRight w:val="0"/>
          <w:marTop w:val="0"/>
          <w:marBottom w:val="0"/>
          <w:divBdr>
            <w:top w:val="none" w:sz="0" w:space="0" w:color="auto"/>
            <w:left w:val="none" w:sz="0" w:space="0" w:color="auto"/>
            <w:bottom w:val="none" w:sz="0" w:space="0" w:color="auto"/>
            <w:right w:val="none" w:sz="0" w:space="0" w:color="auto"/>
          </w:divBdr>
        </w:div>
        <w:div w:id="265311679">
          <w:marLeft w:val="640"/>
          <w:marRight w:val="0"/>
          <w:marTop w:val="0"/>
          <w:marBottom w:val="0"/>
          <w:divBdr>
            <w:top w:val="none" w:sz="0" w:space="0" w:color="auto"/>
            <w:left w:val="none" w:sz="0" w:space="0" w:color="auto"/>
            <w:bottom w:val="none" w:sz="0" w:space="0" w:color="auto"/>
            <w:right w:val="none" w:sz="0" w:space="0" w:color="auto"/>
          </w:divBdr>
        </w:div>
        <w:div w:id="267588110">
          <w:marLeft w:val="640"/>
          <w:marRight w:val="0"/>
          <w:marTop w:val="0"/>
          <w:marBottom w:val="0"/>
          <w:divBdr>
            <w:top w:val="none" w:sz="0" w:space="0" w:color="auto"/>
            <w:left w:val="none" w:sz="0" w:space="0" w:color="auto"/>
            <w:bottom w:val="none" w:sz="0" w:space="0" w:color="auto"/>
            <w:right w:val="none" w:sz="0" w:space="0" w:color="auto"/>
          </w:divBdr>
        </w:div>
        <w:div w:id="270361667">
          <w:marLeft w:val="640"/>
          <w:marRight w:val="0"/>
          <w:marTop w:val="0"/>
          <w:marBottom w:val="0"/>
          <w:divBdr>
            <w:top w:val="none" w:sz="0" w:space="0" w:color="auto"/>
            <w:left w:val="none" w:sz="0" w:space="0" w:color="auto"/>
            <w:bottom w:val="none" w:sz="0" w:space="0" w:color="auto"/>
            <w:right w:val="none" w:sz="0" w:space="0" w:color="auto"/>
          </w:divBdr>
        </w:div>
        <w:div w:id="271788885">
          <w:marLeft w:val="640"/>
          <w:marRight w:val="0"/>
          <w:marTop w:val="0"/>
          <w:marBottom w:val="0"/>
          <w:divBdr>
            <w:top w:val="none" w:sz="0" w:space="0" w:color="auto"/>
            <w:left w:val="none" w:sz="0" w:space="0" w:color="auto"/>
            <w:bottom w:val="none" w:sz="0" w:space="0" w:color="auto"/>
            <w:right w:val="none" w:sz="0" w:space="0" w:color="auto"/>
          </w:divBdr>
        </w:div>
        <w:div w:id="272203124">
          <w:marLeft w:val="640"/>
          <w:marRight w:val="0"/>
          <w:marTop w:val="0"/>
          <w:marBottom w:val="0"/>
          <w:divBdr>
            <w:top w:val="none" w:sz="0" w:space="0" w:color="auto"/>
            <w:left w:val="none" w:sz="0" w:space="0" w:color="auto"/>
            <w:bottom w:val="none" w:sz="0" w:space="0" w:color="auto"/>
            <w:right w:val="none" w:sz="0" w:space="0" w:color="auto"/>
          </w:divBdr>
        </w:div>
        <w:div w:id="284430760">
          <w:marLeft w:val="640"/>
          <w:marRight w:val="0"/>
          <w:marTop w:val="0"/>
          <w:marBottom w:val="0"/>
          <w:divBdr>
            <w:top w:val="none" w:sz="0" w:space="0" w:color="auto"/>
            <w:left w:val="none" w:sz="0" w:space="0" w:color="auto"/>
            <w:bottom w:val="none" w:sz="0" w:space="0" w:color="auto"/>
            <w:right w:val="none" w:sz="0" w:space="0" w:color="auto"/>
          </w:divBdr>
        </w:div>
        <w:div w:id="289867557">
          <w:marLeft w:val="640"/>
          <w:marRight w:val="0"/>
          <w:marTop w:val="0"/>
          <w:marBottom w:val="0"/>
          <w:divBdr>
            <w:top w:val="none" w:sz="0" w:space="0" w:color="auto"/>
            <w:left w:val="none" w:sz="0" w:space="0" w:color="auto"/>
            <w:bottom w:val="none" w:sz="0" w:space="0" w:color="auto"/>
            <w:right w:val="none" w:sz="0" w:space="0" w:color="auto"/>
          </w:divBdr>
        </w:div>
        <w:div w:id="290988005">
          <w:marLeft w:val="640"/>
          <w:marRight w:val="0"/>
          <w:marTop w:val="0"/>
          <w:marBottom w:val="0"/>
          <w:divBdr>
            <w:top w:val="none" w:sz="0" w:space="0" w:color="auto"/>
            <w:left w:val="none" w:sz="0" w:space="0" w:color="auto"/>
            <w:bottom w:val="none" w:sz="0" w:space="0" w:color="auto"/>
            <w:right w:val="none" w:sz="0" w:space="0" w:color="auto"/>
          </w:divBdr>
        </w:div>
        <w:div w:id="292757418">
          <w:marLeft w:val="640"/>
          <w:marRight w:val="0"/>
          <w:marTop w:val="0"/>
          <w:marBottom w:val="0"/>
          <w:divBdr>
            <w:top w:val="none" w:sz="0" w:space="0" w:color="auto"/>
            <w:left w:val="none" w:sz="0" w:space="0" w:color="auto"/>
            <w:bottom w:val="none" w:sz="0" w:space="0" w:color="auto"/>
            <w:right w:val="none" w:sz="0" w:space="0" w:color="auto"/>
          </w:divBdr>
        </w:div>
        <w:div w:id="300230682">
          <w:marLeft w:val="640"/>
          <w:marRight w:val="0"/>
          <w:marTop w:val="0"/>
          <w:marBottom w:val="0"/>
          <w:divBdr>
            <w:top w:val="none" w:sz="0" w:space="0" w:color="auto"/>
            <w:left w:val="none" w:sz="0" w:space="0" w:color="auto"/>
            <w:bottom w:val="none" w:sz="0" w:space="0" w:color="auto"/>
            <w:right w:val="none" w:sz="0" w:space="0" w:color="auto"/>
          </w:divBdr>
        </w:div>
        <w:div w:id="316423581">
          <w:marLeft w:val="640"/>
          <w:marRight w:val="0"/>
          <w:marTop w:val="0"/>
          <w:marBottom w:val="0"/>
          <w:divBdr>
            <w:top w:val="none" w:sz="0" w:space="0" w:color="auto"/>
            <w:left w:val="none" w:sz="0" w:space="0" w:color="auto"/>
            <w:bottom w:val="none" w:sz="0" w:space="0" w:color="auto"/>
            <w:right w:val="none" w:sz="0" w:space="0" w:color="auto"/>
          </w:divBdr>
        </w:div>
        <w:div w:id="319122383">
          <w:marLeft w:val="640"/>
          <w:marRight w:val="0"/>
          <w:marTop w:val="0"/>
          <w:marBottom w:val="0"/>
          <w:divBdr>
            <w:top w:val="none" w:sz="0" w:space="0" w:color="auto"/>
            <w:left w:val="none" w:sz="0" w:space="0" w:color="auto"/>
            <w:bottom w:val="none" w:sz="0" w:space="0" w:color="auto"/>
            <w:right w:val="none" w:sz="0" w:space="0" w:color="auto"/>
          </w:divBdr>
        </w:div>
        <w:div w:id="327291829">
          <w:marLeft w:val="640"/>
          <w:marRight w:val="0"/>
          <w:marTop w:val="0"/>
          <w:marBottom w:val="0"/>
          <w:divBdr>
            <w:top w:val="none" w:sz="0" w:space="0" w:color="auto"/>
            <w:left w:val="none" w:sz="0" w:space="0" w:color="auto"/>
            <w:bottom w:val="none" w:sz="0" w:space="0" w:color="auto"/>
            <w:right w:val="none" w:sz="0" w:space="0" w:color="auto"/>
          </w:divBdr>
        </w:div>
        <w:div w:id="329988709">
          <w:marLeft w:val="640"/>
          <w:marRight w:val="0"/>
          <w:marTop w:val="0"/>
          <w:marBottom w:val="0"/>
          <w:divBdr>
            <w:top w:val="none" w:sz="0" w:space="0" w:color="auto"/>
            <w:left w:val="none" w:sz="0" w:space="0" w:color="auto"/>
            <w:bottom w:val="none" w:sz="0" w:space="0" w:color="auto"/>
            <w:right w:val="none" w:sz="0" w:space="0" w:color="auto"/>
          </w:divBdr>
        </w:div>
        <w:div w:id="342899346">
          <w:marLeft w:val="640"/>
          <w:marRight w:val="0"/>
          <w:marTop w:val="0"/>
          <w:marBottom w:val="0"/>
          <w:divBdr>
            <w:top w:val="none" w:sz="0" w:space="0" w:color="auto"/>
            <w:left w:val="none" w:sz="0" w:space="0" w:color="auto"/>
            <w:bottom w:val="none" w:sz="0" w:space="0" w:color="auto"/>
            <w:right w:val="none" w:sz="0" w:space="0" w:color="auto"/>
          </w:divBdr>
        </w:div>
        <w:div w:id="350768528">
          <w:marLeft w:val="640"/>
          <w:marRight w:val="0"/>
          <w:marTop w:val="0"/>
          <w:marBottom w:val="0"/>
          <w:divBdr>
            <w:top w:val="none" w:sz="0" w:space="0" w:color="auto"/>
            <w:left w:val="none" w:sz="0" w:space="0" w:color="auto"/>
            <w:bottom w:val="none" w:sz="0" w:space="0" w:color="auto"/>
            <w:right w:val="none" w:sz="0" w:space="0" w:color="auto"/>
          </w:divBdr>
        </w:div>
        <w:div w:id="351885223">
          <w:marLeft w:val="640"/>
          <w:marRight w:val="0"/>
          <w:marTop w:val="0"/>
          <w:marBottom w:val="0"/>
          <w:divBdr>
            <w:top w:val="none" w:sz="0" w:space="0" w:color="auto"/>
            <w:left w:val="none" w:sz="0" w:space="0" w:color="auto"/>
            <w:bottom w:val="none" w:sz="0" w:space="0" w:color="auto"/>
            <w:right w:val="none" w:sz="0" w:space="0" w:color="auto"/>
          </w:divBdr>
        </w:div>
        <w:div w:id="355929938">
          <w:marLeft w:val="640"/>
          <w:marRight w:val="0"/>
          <w:marTop w:val="0"/>
          <w:marBottom w:val="0"/>
          <w:divBdr>
            <w:top w:val="none" w:sz="0" w:space="0" w:color="auto"/>
            <w:left w:val="none" w:sz="0" w:space="0" w:color="auto"/>
            <w:bottom w:val="none" w:sz="0" w:space="0" w:color="auto"/>
            <w:right w:val="none" w:sz="0" w:space="0" w:color="auto"/>
          </w:divBdr>
        </w:div>
        <w:div w:id="360278294">
          <w:marLeft w:val="640"/>
          <w:marRight w:val="0"/>
          <w:marTop w:val="0"/>
          <w:marBottom w:val="0"/>
          <w:divBdr>
            <w:top w:val="none" w:sz="0" w:space="0" w:color="auto"/>
            <w:left w:val="none" w:sz="0" w:space="0" w:color="auto"/>
            <w:bottom w:val="none" w:sz="0" w:space="0" w:color="auto"/>
            <w:right w:val="none" w:sz="0" w:space="0" w:color="auto"/>
          </w:divBdr>
        </w:div>
        <w:div w:id="370150296">
          <w:marLeft w:val="640"/>
          <w:marRight w:val="0"/>
          <w:marTop w:val="0"/>
          <w:marBottom w:val="0"/>
          <w:divBdr>
            <w:top w:val="none" w:sz="0" w:space="0" w:color="auto"/>
            <w:left w:val="none" w:sz="0" w:space="0" w:color="auto"/>
            <w:bottom w:val="none" w:sz="0" w:space="0" w:color="auto"/>
            <w:right w:val="none" w:sz="0" w:space="0" w:color="auto"/>
          </w:divBdr>
        </w:div>
        <w:div w:id="381713991">
          <w:marLeft w:val="640"/>
          <w:marRight w:val="0"/>
          <w:marTop w:val="0"/>
          <w:marBottom w:val="0"/>
          <w:divBdr>
            <w:top w:val="none" w:sz="0" w:space="0" w:color="auto"/>
            <w:left w:val="none" w:sz="0" w:space="0" w:color="auto"/>
            <w:bottom w:val="none" w:sz="0" w:space="0" w:color="auto"/>
            <w:right w:val="none" w:sz="0" w:space="0" w:color="auto"/>
          </w:divBdr>
        </w:div>
        <w:div w:id="385495037">
          <w:marLeft w:val="640"/>
          <w:marRight w:val="0"/>
          <w:marTop w:val="0"/>
          <w:marBottom w:val="0"/>
          <w:divBdr>
            <w:top w:val="none" w:sz="0" w:space="0" w:color="auto"/>
            <w:left w:val="none" w:sz="0" w:space="0" w:color="auto"/>
            <w:bottom w:val="none" w:sz="0" w:space="0" w:color="auto"/>
            <w:right w:val="none" w:sz="0" w:space="0" w:color="auto"/>
          </w:divBdr>
        </w:div>
        <w:div w:id="400250481">
          <w:marLeft w:val="640"/>
          <w:marRight w:val="0"/>
          <w:marTop w:val="0"/>
          <w:marBottom w:val="0"/>
          <w:divBdr>
            <w:top w:val="none" w:sz="0" w:space="0" w:color="auto"/>
            <w:left w:val="none" w:sz="0" w:space="0" w:color="auto"/>
            <w:bottom w:val="none" w:sz="0" w:space="0" w:color="auto"/>
            <w:right w:val="none" w:sz="0" w:space="0" w:color="auto"/>
          </w:divBdr>
        </w:div>
        <w:div w:id="402407843">
          <w:marLeft w:val="640"/>
          <w:marRight w:val="0"/>
          <w:marTop w:val="0"/>
          <w:marBottom w:val="0"/>
          <w:divBdr>
            <w:top w:val="none" w:sz="0" w:space="0" w:color="auto"/>
            <w:left w:val="none" w:sz="0" w:space="0" w:color="auto"/>
            <w:bottom w:val="none" w:sz="0" w:space="0" w:color="auto"/>
            <w:right w:val="none" w:sz="0" w:space="0" w:color="auto"/>
          </w:divBdr>
        </w:div>
        <w:div w:id="417411870">
          <w:marLeft w:val="640"/>
          <w:marRight w:val="0"/>
          <w:marTop w:val="0"/>
          <w:marBottom w:val="0"/>
          <w:divBdr>
            <w:top w:val="none" w:sz="0" w:space="0" w:color="auto"/>
            <w:left w:val="none" w:sz="0" w:space="0" w:color="auto"/>
            <w:bottom w:val="none" w:sz="0" w:space="0" w:color="auto"/>
            <w:right w:val="none" w:sz="0" w:space="0" w:color="auto"/>
          </w:divBdr>
        </w:div>
        <w:div w:id="418213254">
          <w:marLeft w:val="640"/>
          <w:marRight w:val="0"/>
          <w:marTop w:val="0"/>
          <w:marBottom w:val="0"/>
          <w:divBdr>
            <w:top w:val="none" w:sz="0" w:space="0" w:color="auto"/>
            <w:left w:val="none" w:sz="0" w:space="0" w:color="auto"/>
            <w:bottom w:val="none" w:sz="0" w:space="0" w:color="auto"/>
            <w:right w:val="none" w:sz="0" w:space="0" w:color="auto"/>
          </w:divBdr>
        </w:div>
      </w:divsChild>
    </w:div>
    <w:div w:id="110823467">
      <w:bodyDiv w:val="1"/>
      <w:marLeft w:val="0"/>
      <w:marRight w:val="0"/>
      <w:marTop w:val="0"/>
      <w:marBottom w:val="0"/>
      <w:divBdr>
        <w:top w:val="none" w:sz="0" w:space="0" w:color="auto"/>
        <w:left w:val="none" w:sz="0" w:space="0" w:color="auto"/>
        <w:bottom w:val="none" w:sz="0" w:space="0" w:color="auto"/>
        <w:right w:val="none" w:sz="0" w:space="0" w:color="auto"/>
      </w:divBdr>
    </w:div>
    <w:div w:id="111091435">
      <w:bodyDiv w:val="1"/>
      <w:marLeft w:val="0"/>
      <w:marRight w:val="0"/>
      <w:marTop w:val="0"/>
      <w:marBottom w:val="0"/>
      <w:divBdr>
        <w:top w:val="none" w:sz="0" w:space="0" w:color="auto"/>
        <w:left w:val="none" w:sz="0" w:space="0" w:color="auto"/>
        <w:bottom w:val="none" w:sz="0" w:space="0" w:color="auto"/>
        <w:right w:val="none" w:sz="0" w:space="0" w:color="auto"/>
      </w:divBdr>
    </w:div>
    <w:div w:id="111439967">
      <w:bodyDiv w:val="1"/>
      <w:marLeft w:val="0"/>
      <w:marRight w:val="0"/>
      <w:marTop w:val="0"/>
      <w:marBottom w:val="0"/>
      <w:divBdr>
        <w:top w:val="none" w:sz="0" w:space="0" w:color="auto"/>
        <w:left w:val="none" w:sz="0" w:space="0" w:color="auto"/>
        <w:bottom w:val="none" w:sz="0" w:space="0" w:color="auto"/>
        <w:right w:val="none" w:sz="0" w:space="0" w:color="auto"/>
      </w:divBdr>
    </w:div>
    <w:div w:id="111561314">
      <w:bodyDiv w:val="1"/>
      <w:marLeft w:val="0"/>
      <w:marRight w:val="0"/>
      <w:marTop w:val="0"/>
      <w:marBottom w:val="0"/>
      <w:divBdr>
        <w:top w:val="none" w:sz="0" w:space="0" w:color="auto"/>
        <w:left w:val="none" w:sz="0" w:space="0" w:color="auto"/>
        <w:bottom w:val="none" w:sz="0" w:space="0" w:color="auto"/>
        <w:right w:val="none" w:sz="0" w:space="0" w:color="auto"/>
      </w:divBdr>
    </w:div>
    <w:div w:id="111824798">
      <w:bodyDiv w:val="1"/>
      <w:marLeft w:val="0"/>
      <w:marRight w:val="0"/>
      <w:marTop w:val="0"/>
      <w:marBottom w:val="0"/>
      <w:divBdr>
        <w:top w:val="none" w:sz="0" w:space="0" w:color="auto"/>
        <w:left w:val="none" w:sz="0" w:space="0" w:color="auto"/>
        <w:bottom w:val="none" w:sz="0" w:space="0" w:color="auto"/>
        <w:right w:val="none" w:sz="0" w:space="0" w:color="auto"/>
      </w:divBdr>
    </w:div>
    <w:div w:id="112215157">
      <w:bodyDiv w:val="1"/>
      <w:marLeft w:val="0"/>
      <w:marRight w:val="0"/>
      <w:marTop w:val="0"/>
      <w:marBottom w:val="0"/>
      <w:divBdr>
        <w:top w:val="none" w:sz="0" w:space="0" w:color="auto"/>
        <w:left w:val="none" w:sz="0" w:space="0" w:color="auto"/>
        <w:bottom w:val="none" w:sz="0" w:space="0" w:color="auto"/>
        <w:right w:val="none" w:sz="0" w:space="0" w:color="auto"/>
      </w:divBdr>
    </w:div>
    <w:div w:id="112868104">
      <w:bodyDiv w:val="1"/>
      <w:marLeft w:val="0"/>
      <w:marRight w:val="0"/>
      <w:marTop w:val="0"/>
      <w:marBottom w:val="0"/>
      <w:divBdr>
        <w:top w:val="none" w:sz="0" w:space="0" w:color="auto"/>
        <w:left w:val="none" w:sz="0" w:space="0" w:color="auto"/>
        <w:bottom w:val="none" w:sz="0" w:space="0" w:color="auto"/>
        <w:right w:val="none" w:sz="0" w:space="0" w:color="auto"/>
      </w:divBdr>
    </w:div>
    <w:div w:id="113183065">
      <w:bodyDiv w:val="1"/>
      <w:marLeft w:val="0"/>
      <w:marRight w:val="0"/>
      <w:marTop w:val="0"/>
      <w:marBottom w:val="0"/>
      <w:divBdr>
        <w:top w:val="none" w:sz="0" w:space="0" w:color="auto"/>
        <w:left w:val="none" w:sz="0" w:space="0" w:color="auto"/>
        <w:bottom w:val="none" w:sz="0" w:space="0" w:color="auto"/>
        <w:right w:val="none" w:sz="0" w:space="0" w:color="auto"/>
      </w:divBdr>
    </w:div>
    <w:div w:id="115687451">
      <w:bodyDiv w:val="1"/>
      <w:marLeft w:val="0"/>
      <w:marRight w:val="0"/>
      <w:marTop w:val="0"/>
      <w:marBottom w:val="0"/>
      <w:divBdr>
        <w:top w:val="none" w:sz="0" w:space="0" w:color="auto"/>
        <w:left w:val="none" w:sz="0" w:space="0" w:color="auto"/>
        <w:bottom w:val="none" w:sz="0" w:space="0" w:color="auto"/>
        <w:right w:val="none" w:sz="0" w:space="0" w:color="auto"/>
      </w:divBdr>
      <w:divsChild>
        <w:div w:id="1515014">
          <w:marLeft w:val="640"/>
          <w:marRight w:val="0"/>
          <w:marTop w:val="0"/>
          <w:marBottom w:val="0"/>
          <w:divBdr>
            <w:top w:val="none" w:sz="0" w:space="0" w:color="auto"/>
            <w:left w:val="none" w:sz="0" w:space="0" w:color="auto"/>
            <w:bottom w:val="none" w:sz="0" w:space="0" w:color="auto"/>
            <w:right w:val="none" w:sz="0" w:space="0" w:color="auto"/>
          </w:divBdr>
        </w:div>
        <w:div w:id="36324719">
          <w:marLeft w:val="640"/>
          <w:marRight w:val="0"/>
          <w:marTop w:val="0"/>
          <w:marBottom w:val="0"/>
          <w:divBdr>
            <w:top w:val="none" w:sz="0" w:space="0" w:color="auto"/>
            <w:left w:val="none" w:sz="0" w:space="0" w:color="auto"/>
            <w:bottom w:val="none" w:sz="0" w:space="0" w:color="auto"/>
            <w:right w:val="none" w:sz="0" w:space="0" w:color="auto"/>
          </w:divBdr>
        </w:div>
        <w:div w:id="53697153">
          <w:marLeft w:val="640"/>
          <w:marRight w:val="0"/>
          <w:marTop w:val="0"/>
          <w:marBottom w:val="0"/>
          <w:divBdr>
            <w:top w:val="none" w:sz="0" w:space="0" w:color="auto"/>
            <w:left w:val="none" w:sz="0" w:space="0" w:color="auto"/>
            <w:bottom w:val="none" w:sz="0" w:space="0" w:color="auto"/>
            <w:right w:val="none" w:sz="0" w:space="0" w:color="auto"/>
          </w:divBdr>
        </w:div>
        <w:div w:id="58525895">
          <w:marLeft w:val="640"/>
          <w:marRight w:val="0"/>
          <w:marTop w:val="0"/>
          <w:marBottom w:val="0"/>
          <w:divBdr>
            <w:top w:val="none" w:sz="0" w:space="0" w:color="auto"/>
            <w:left w:val="none" w:sz="0" w:space="0" w:color="auto"/>
            <w:bottom w:val="none" w:sz="0" w:space="0" w:color="auto"/>
            <w:right w:val="none" w:sz="0" w:space="0" w:color="auto"/>
          </w:divBdr>
        </w:div>
        <w:div w:id="111872343">
          <w:marLeft w:val="640"/>
          <w:marRight w:val="0"/>
          <w:marTop w:val="0"/>
          <w:marBottom w:val="0"/>
          <w:divBdr>
            <w:top w:val="none" w:sz="0" w:space="0" w:color="auto"/>
            <w:left w:val="none" w:sz="0" w:space="0" w:color="auto"/>
            <w:bottom w:val="none" w:sz="0" w:space="0" w:color="auto"/>
            <w:right w:val="none" w:sz="0" w:space="0" w:color="auto"/>
          </w:divBdr>
        </w:div>
        <w:div w:id="129785793">
          <w:marLeft w:val="640"/>
          <w:marRight w:val="0"/>
          <w:marTop w:val="0"/>
          <w:marBottom w:val="0"/>
          <w:divBdr>
            <w:top w:val="none" w:sz="0" w:space="0" w:color="auto"/>
            <w:left w:val="none" w:sz="0" w:space="0" w:color="auto"/>
            <w:bottom w:val="none" w:sz="0" w:space="0" w:color="auto"/>
            <w:right w:val="none" w:sz="0" w:space="0" w:color="auto"/>
          </w:divBdr>
        </w:div>
        <w:div w:id="138814324">
          <w:marLeft w:val="640"/>
          <w:marRight w:val="0"/>
          <w:marTop w:val="0"/>
          <w:marBottom w:val="0"/>
          <w:divBdr>
            <w:top w:val="none" w:sz="0" w:space="0" w:color="auto"/>
            <w:left w:val="none" w:sz="0" w:space="0" w:color="auto"/>
            <w:bottom w:val="none" w:sz="0" w:space="0" w:color="auto"/>
            <w:right w:val="none" w:sz="0" w:space="0" w:color="auto"/>
          </w:divBdr>
        </w:div>
        <w:div w:id="140005697">
          <w:marLeft w:val="640"/>
          <w:marRight w:val="0"/>
          <w:marTop w:val="0"/>
          <w:marBottom w:val="0"/>
          <w:divBdr>
            <w:top w:val="none" w:sz="0" w:space="0" w:color="auto"/>
            <w:left w:val="none" w:sz="0" w:space="0" w:color="auto"/>
            <w:bottom w:val="none" w:sz="0" w:space="0" w:color="auto"/>
            <w:right w:val="none" w:sz="0" w:space="0" w:color="auto"/>
          </w:divBdr>
        </w:div>
        <w:div w:id="142351163">
          <w:marLeft w:val="640"/>
          <w:marRight w:val="0"/>
          <w:marTop w:val="0"/>
          <w:marBottom w:val="0"/>
          <w:divBdr>
            <w:top w:val="none" w:sz="0" w:space="0" w:color="auto"/>
            <w:left w:val="none" w:sz="0" w:space="0" w:color="auto"/>
            <w:bottom w:val="none" w:sz="0" w:space="0" w:color="auto"/>
            <w:right w:val="none" w:sz="0" w:space="0" w:color="auto"/>
          </w:divBdr>
        </w:div>
        <w:div w:id="146241469">
          <w:marLeft w:val="640"/>
          <w:marRight w:val="0"/>
          <w:marTop w:val="0"/>
          <w:marBottom w:val="0"/>
          <w:divBdr>
            <w:top w:val="none" w:sz="0" w:space="0" w:color="auto"/>
            <w:left w:val="none" w:sz="0" w:space="0" w:color="auto"/>
            <w:bottom w:val="none" w:sz="0" w:space="0" w:color="auto"/>
            <w:right w:val="none" w:sz="0" w:space="0" w:color="auto"/>
          </w:divBdr>
        </w:div>
        <w:div w:id="152645726">
          <w:marLeft w:val="640"/>
          <w:marRight w:val="0"/>
          <w:marTop w:val="0"/>
          <w:marBottom w:val="0"/>
          <w:divBdr>
            <w:top w:val="none" w:sz="0" w:space="0" w:color="auto"/>
            <w:left w:val="none" w:sz="0" w:space="0" w:color="auto"/>
            <w:bottom w:val="none" w:sz="0" w:space="0" w:color="auto"/>
            <w:right w:val="none" w:sz="0" w:space="0" w:color="auto"/>
          </w:divBdr>
        </w:div>
        <w:div w:id="156697629">
          <w:marLeft w:val="640"/>
          <w:marRight w:val="0"/>
          <w:marTop w:val="0"/>
          <w:marBottom w:val="0"/>
          <w:divBdr>
            <w:top w:val="none" w:sz="0" w:space="0" w:color="auto"/>
            <w:left w:val="none" w:sz="0" w:space="0" w:color="auto"/>
            <w:bottom w:val="none" w:sz="0" w:space="0" w:color="auto"/>
            <w:right w:val="none" w:sz="0" w:space="0" w:color="auto"/>
          </w:divBdr>
        </w:div>
        <w:div w:id="185488766">
          <w:marLeft w:val="640"/>
          <w:marRight w:val="0"/>
          <w:marTop w:val="0"/>
          <w:marBottom w:val="0"/>
          <w:divBdr>
            <w:top w:val="none" w:sz="0" w:space="0" w:color="auto"/>
            <w:left w:val="none" w:sz="0" w:space="0" w:color="auto"/>
            <w:bottom w:val="none" w:sz="0" w:space="0" w:color="auto"/>
            <w:right w:val="none" w:sz="0" w:space="0" w:color="auto"/>
          </w:divBdr>
        </w:div>
        <w:div w:id="192042299">
          <w:marLeft w:val="640"/>
          <w:marRight w:val="0"/>
          <w:marTop w:val="0"/>
          <w:marBottom w:val="0"/>
          <w:divBdr>
            <w:top w:val="none" w:sz="0" w:space="0" w:color="auto"/>
            <w:left w:val="none" w:sz="0" w:space="0" w:color="auto"/>
            <w:bottom w:val="none" w:sz="0" w:space="0" w:color="auto"/>
            <w:right w:val="none" w:sz="0" w:space="0" w:color="auto"/>
          </w:divBdr>
        </w:div>
        <w:div w:id="212153747">
          <w:marLeft w:val="640"/>
          <w:marRight w:val="0"/>
          <w:marTop w:val="0"/>
          <w:marBottom w:val="0"/>
          <w:divBdr>
            <w:top w:val="none" w:sz="0" w:space="0" w:color="auto"/>
            <w:left w:val="none" w:sz="0" w:space="0" w:color="auto"/>
            <w:bottom w:val="none" w:sz="0" w:space="0" w:color="auto"/>
            <w:right w:val="none" w:sz="0" w:space="0" w:color="auto"/>
          </w:divBdr>
        </w:div>
        <w:div w:id="221529696">
          <w:marLeft w:val="640"/>
          <w:marRight w:val="0"/>
          <w:marTop w:val="0"/>
          <w:marBottom w:val="0"/>
          <w:divBdr>
            <w:top w:val="none" w:sz="0" w:space="0" w:color="auto"/>
            <w:left w:val="none" w:sz="0" w:space="0" w:color="auto"/>
            <w:bottom w:val="none" w:sz="0" w:space="0" w:color="auto"/>
            <w:right w:val="none" w:sz="0" w:space="0" w:color="auto"/>
          </w:divBdr>
        </w:div>
        <w:div w:id="267783022">
          <w:marLeft w:val="640"/>
          <w:marRight w:val="0"/>
          <w:marTop w:val="0"/>
          <w:marBottom w:val="0"/>
          <w:divBdr>
            <w:top w:val="none" w:sz="0" w:space="0" w:color="auto"/>
            <w:left w:val="none" w:sz="0" w:space="0" w:color="auto"/>
            <w:bottom w:val="none" w:sz="0" w:space="0" w:color="auto"/>
            <w:right w:val="none" w:sz="0" w:space="0" w:color="auto"/>
          </w:divBdr>
        </w:div>
        <w:div w:id="293606040">
          <w:marLeft w:val="640"/>
          <w:marRight w:val="0"/>
          <w:marTop w:val="0"/>
          <w:marBottom w:val="0"/>
          <w:divBdr>
            <w:top w:val="none" w:sz="0" w:space="0" w:color="auto"/>
            <w:left w:val="none" w:sz="0" w:space="0" w:color="auto"/>
            <w:bottom w:val="none" w:sz="0" w:space="0" w:color="auto"/>
            <w:right w:val="none" w:sz="0" w:space="0" w:color="auto"/>
          </w:divBdr>
        </w:div>
        <w:div w:id="299305517">
          <w:marLeft w:val="640"/>
          <w:marRight w:val="0"/>
          <w:marTop w:val="0"/>
          <w:marBottom w:val="0"/>
          <w:divBdr>
            <w:top w:val="none" w:sz="0" w:space="0" w:color="auto"/>
            <w:left w:val="none" w:sz="0" w:space="0" w:color="auto"/>
            <w:bottom w:val="none" w:sz="0" w:space="0" w:color="auto"/>
            <w:right w:val="none" w:sz="0" w:space="0" w:color="auto"/>
          </w:divBdr>
        </w:div>
        <w:div w:id="300963818">
          <w:marLeft w:val="640"/>
          <w:marRight w:val="0"/>
          <w:marTop w:val="0"/>
          <w:marBottom w:val="0"/>
          <w:divBdr>
            <w:top w:val="none" w:sz="0" w:space="0" w:color="auto"/>
            <w:left w:val="none" w:sz="0" w:space="0" w:color="auto"/>
            <w:bottom w:val="none" w:sz="0" w:space="0" w:color="auto"/>
            <w:right w:val="none" w:sz="0" w:space="0" w:color="auto"/>
          </w:divBdr>
        </w:div>
        <w:div w:id="304166940">
          <w:marLeft w:val="640"/>
          <w:marRight w:val="0"/>
          <w:marTop w:val="0"/>
          <w:marBottom w:val="0"/>
          <w:divBdr>
            <w:top w:val="none" w:sz="0" w:space="0" w:color="auto"/>
            <w:left w:val="none" w:sz="0" w:space="0" w:color="auto"/>
            <w:bottom w:val="none" w:sz="0" w:space="0" w:color="auto"/>
            <w:right w:val="none" w:sz="0" w:space="0" w:color="auto"/>
          </w:divBdr>
        </w:div>
        <w:div w:id="314190388">
          <w:marLeft w:val="640"/>
          <w:marRight w:val="0"/>
          <w:marTop w:val="0"/>
          <w:marBottom w:val="0"/>
          <w:divBdr>
            <w:top w:val="none" w:sz="0" w:space="0" w:color="auto"/>
            <w:left w:val="none" w:sz="0" w:space="0" w:color="auto"/>
            <w:bottom w:val="none" w:sz="0" w:space="0" w:color="auto"/>
            <w:right w:val="none" w:sz="0" w:space="0" w:color="auto"/>
          </w:divBdr>
        </w:div>
        <w:div w:id="340477326">
          <w:marLeft w:val="640"/>
          <w:marRight w:val="0"/>
          <w:marTop w:val="0"/>
          <w:marBottom w:val="0"/>
          <w:divBdr>
            <w:top w:val="none" w:sz="0" w:space="0" w:color="auto"/>
            <w:left w:val="none" w:sz="0" w:space="0" w:color="auto"/>
            <w:bottom w:val="none" w:sz="0" w:space="0" w:color="auto"/>
            <w:right w:val="none" w:sz="0" w:space="0" w:color="auto"/>
          </w:divBdr>
        </w:div>
        <w:div w:id="379592440">
          <w:marLeft w:val="640"/>
          <w:marRight w:val="0"/>
          <w:marTop w:val="0"/>
          <w:marBottom w:val="0"/>
          <w:divBdr>
            <w:top w:val="none" w:sz="0" w:space="0" w:color="auto"/>
            <w:left w:val="none" w:sz="0" w:space="0" w:color="auto"/>
            <w:bottom w:val="none" w:sz="0" w:space="0" w:color="auto"/>
            <w:right w:val="none" w:sz="0" w:space="0" w:color="auto"/>
          </w:divBdr>
        </w:div>
        <w:div w:id="388500413">
          <w:marLeft w:val="640"/>
          <w:marRight w:val="0"/>
          <w:marTop w:val="0"/>
          <w:marBottom w:val="0"/>
          <w:divBdr>
            <w:top w:val="none" w:sz="0" w:space="0" w:color="auto"/>
            <w:left w:val="none" w:sz="0" w:space="0" w:color="auto"/>
            <w:bottom w:val="none" w:sz="0" w:space="0" w:color="auto"/>
            <w:right w:val="none" w:sz="0" w:space="0" w:color="auto"/>
          </w:divBdr>
        </w:div>
        <w:div w:id="397216218">
          <w:marLeft w:val="640"/>
          <w:marRight w:val="0"/>
          <w:marTop w:val="0"/>
          <w:marBottom w:val="0"/>
          <w:divBdr>
            <w:top w:val="none" w:sz="0" w:space="0" w:color="auto"/>
            <w:left w:val="none" w:sz="0" w:space="0" w:color="auto"/>
            <w:bottom w:val="none" w:sz="0" w:space="0" w:color="auto"/>
            <w:right w:val="none" w:sz="0" w:space="0" w:color="auto"/>
          </w:divBdr>
        </w:div>
        <w:div w:id="414518376">
          <w:marLeft w:val="640"/>
          <w:marRight w:val="0"/>
          <w:marTop w:val="0"/>
          <w:marBottom w:val="0"/>
          <w:divBdr>
            <w:top w:val="none" w:sz="0" w:space="0" w:color="auto"/>
            <w:left w:val="none" w:sz="0" w:space="0" w:color="auto"/>
            <w:bottom w:val="none" w:sz="0" w:space="0" w:color="auto"/>
            <w:right w:val="none" w:sz="0" w:space="0" w:color="auto"/>
          </w:divBdr>
        </w:div>
      </w:divsChild>
    </w:div>
    <w:div w:id="115804362">
      <w:bodyDiv w:val="1"/>
      <w:marLeft w:val="0"/>
      <w:marRight w:val="0"/>
      <w:marTop w:val="0"/>
      <w:marBottom w:val="0"/>
      <w:divBdr>
        <w:top w:val="none" w:sz="0" w:space="0" w:color="auto"/>
        <w:left w:val="none" w:sz="0" w:space="0" w:color="auto"/>
        <w:bottom w:val="none" w:sz="0" w:space="0" w:color="auto"/>
        <w:right w:val="none" w:sz="0" w:space="0" w:color="auto"/>
      </w:divBdr>
    </w:div>
    <w:div w:id="116145941">
      <w:bodyDiv w:val="1"/>
      <w:marLeft w:val="0"/>
      <w:marRight w:val="0"/>
      <w:marTop w:val="0"/>
      <w:marBottom w:val="0"/>
      <w:divBdr>
        <w:top w:val="none" w:sz="0" w:space="0" w:color="auto"/>
        <w:left w:val="none" w:sz="0" w:space="0" w:color="auto"/>
        <w:bottom w:val="none" w:sz="0" w:space="0" w:color="auto"/>
        <w:right w:val="none" w:sz="0" w:space="0" w:color="auto"/>
      </w:divBdr>
      <w:divsChild>
        <w:div w:id="4327738">
          <w:marLeft w:val="0"/>
          <w:marRight w:val="0"/>
          <w:marTop w:val="0"/>
          <w:marBottom w:val="0"/>
          <w:divBdr>
            <w:top w:val="none" w:sz="0" w:space="0" w:color="auto"/>
            <w:left w:val="none" w:sz="0" w:space="0" w:color="auto"/>
            <w:bottom w:val="none" w:sz="0" w:space="0" w:color="auto"/>
            <w:right w:val="none" w:sz="0" w:space="0" w:color="auto"/>
          </w:divBdr>
        </w:div>
        <w:div w:id="17972069">
          <w:marLeft w:val="0"/>
          <w:marRight w:val="0"/>
          <w:marTop w:val="0"/>
          <w:marBottom w:val="0"/>
          <w:divBdr>
            <w:top w:val="none" w:sz="0" w:space="0" w:color="auto"/>
            <w:left w:val="none" w:sz="0" w:space="0" w:color="auto"/>
            <w:bottom w:val="none" w:sz="0" w:space="0" w:color="auto"/>
            <w:right w:val="none" w:sz="0" w:space="0" w:color="auto"/>
          </w:divBdr>
        </w:div>
        <w:div w:id="21060333">
          <w:marLeft w:val="0"/>
          <w:marRight w:val="0"/>
          <w:marTop w:val="0"/>
          <w:marBottom w:val="0"/>
          <w:divBdr>
            <w:top w:val="none" w:sz="0" w:space="0" w:color="auto"/>
            <w:left w:val="none" w:sz="0" w:space="0" w:color="auto"/>
            <w:bottom w:val="none" w:sz="0" w:space="0" w:color="auto"/>
            <w:right w:val="none" w:sz="0" w:space="0" w:color="auto"/>
          </w:divBdr>
        </w:div>
        <w:div w:id="43993637">
          <w:marLeft w:val="0"/>
          <w:marRight w:val="0"/>
          <w:marTop w:val="0"/>
          <w:marBottom w:val="0"/>
          <w:divBdr>
            <w:top w:val="none" w:sz="0" w:space="0" w:color="auto"/>
            <w:left w:val="none" w:sz="0" w:space="0" w:color="auto"/>
            <w:bottom w:val="none" w:sz="0" w:space="0" w:color="auto"/>
            <w:right w:val="none" w:sz="0" w:space="0" w:color="auto"/>
          </w:divBdr>
        </w:div>
        <w:div w:id="49502405">
          <w:marLeft w:val="0"/>
          <w:marRight w:val="0"/>
          <w:marTop w:val="0"/>
          <w:marBottom w:val="0"/>
          <w:divBdr>
            <w:top w:val="none" w:sz="0" w:space="0" w:color="auto"/>
            <w:left w:val="none" w:sz="0" w:space="0" w:color="auto"/>
            <w:bottom w:val="none" w:sz="0" w:space="0" w:color="auto"/>
            <w:right w:val="none" w:sz="0" w:space="0" w:color="auto"/>
          </w:divBdr>
        </w:div>
        <w:div w:id="54473273">
          <w:marLeft w:val="0"/>
          <w:marRight w:val="0"/>
          <w:marTop w:val="0"/>
          <w:marBottom w:val="0"/>
          <w:divBdr>
            <w:top w:val="none" w:sz="0" w:space="0" w:color="auto"/>
            <w:left w:val="none" w:sz="0" w:space="0" w:color="auto"/>
            <w:bottom w:val="none" w:sz="0" w:space="0" w:color="auto"/>
            <w:right w:val="none" w:sz="0" w:space="0" w:color="auto"/>
          </w:divBdr>
        </w:div>
        <w:div w:id="60373188">
          <w:marLeft w:val="0"/>
          <w:marRight w:val="0"/>
          <w:marTop w:val="0"/>
          <w:marBottom w:val="0"/>
          <w:divBdr>
            <w:top w:val="none" w:sz="0" w:space="0" w:color="auto"/>
            <w:left w:val="none" w:sz="0" w:space="0" w:color="auto"/>
            <w:bottom w:val="none" w:sz="0" w:space="0" w:color="auto"/>
            <w:right w:val="none" w:sz="0" w:space="0" w:color="auto"/>
          </w:divBdr>
        </w:div>
        <w:div w:id="111050131">
          <w:marLeft w:val="0"/>
          <w:marRight w:val="0"/>
          <w:marTop w:val="0"/>
          <w:marBottom w:val="0"/>
          <w:divBdr>
            <w:top w:val="none" w:sz="0" w:space="0" w:color="auto"/>
            <w:left w:val="none" w:sz="0" w:space="0" w:color="auto"/>
            <w:bottom w:val="none" w:sz="0" w:space="0" w:color="auto"/>
            <w:right w:val="none" w:sz="0" w:space="0" w:color="auto"/>
          </w:divBdr>
        </w:div>
        <w:div w:id="123621351">
          <w:marLeft w:val="0"/>
          <w:marRight w:val="0"/>
          <w:marTop w:val="0"/>
          <w:marBottom w:val="0"/>
          <w:divBdr>
            <w:top w:val="none" w:sz="0" w:space="0" w:color="auto"/>
            <w:left w:val="none" w:sz="0" w:space="0" w:color="auto"/>
            <w:bottom w:val="none" w:sz="0" w:space="0" w:color="auto"/>
            <w:right w:val="none" w:sz="0" w:space="0" w:color="auto"/>
          </w:divBdr>
        </w:div>
        <w:div w:id="144930548">
          <w:marLeft w:val="0"/>
          <w:marRight w:val="0"/>
          <w:marTop w:val="0"/>
          <w:marBottom w:val="0"/>
          <w:divBdr>
            <w:top w:val="none" w:sz="0" w:space="0" w:color="auto"/>
            <w:left w:val="none" w:sz="0" w:space="0" w:color="auto"/>
            <w:bottom w:val="none" w:sz="0" w:space="0" w:color="auto"/>
            <w:right w:val="none" w:sz="0" w:space="0" w:color="auto"/>
          </w:divBdr>
        </w:div>
        <w:div w:id="156505851">
          <w:marLeft w:val="0"/>
          <w:marRight w:val="0"/>
          <w:marTop w:val="0"/>
          <w:marBottom w:val="0"/>
          <w:divBdr>
            <w:top w:val="none" w:sz="0" w:space="0" w:color="auto"/>
            <w:left w:val="none" w:sz="0" w:space="0" w:color="auto"/>
            <w:bottom w:val="none" w:sz="0" w:space="0" w:color="auto"/>
            <w:right w:val="none" w:sz="0" w:space="0" w:color="auto"/>
          </w:divBdr>
        </w:div>
        <w:div w:id="158813803">
          <w:marLeft w:val="0"/>
          <w:marRight w:val="0"/>
          <w:marTop w:val="0"/>
          <w:marBottom w:val="0"/>
          <w:divBdr>
            <w:top w:val="none" w:sz="0" w:space="0" w:color="auto"/>
            <w:left w:val="none" w:sz="0" w:space="0" w:color="auto"/>
            <w:bottom w:val="none" w:sz="0" w:space="0" w:color="auto"/>
            <w:right w:val="none" w:sz="0" w:space="0" w:color="auto"/>
          </w:divBdr>
        </w:div>
        <w:div w:id="190076897">
          <w:marLeft w:val="0"/>
          <w:marRight w:val="0"/>
          <w:marTop w:val="0"/>
          <w:marBottom w:val="0"/>
          <w:divBdr>
            <w:top w:val="none" w:sz="0" w:space="0" w:color="auto"/>
            <w:left w:val="none" w:sz="0" w:space="0" w:color="auto"/>
            <w:bottom w:val="none" w:sz="0" w:space="0" w:color="auto"/>
            <w:right w:val="none" w:sz="0" w:space="0" w:color="auto"/>
          </w:divBdr>
        </w:div>
        <w:div w:id="251165896">
          <w:marLeft w:val="0"/>
          <w:marRight w:val="0"/>
          <w:marTop w:val="0"/>
          <w:marBottom w:val="0"/>
          <w:divBdr>
            <w:top w:val="none" w:sz="0" w:space="0" w:color="auto"/>
            <w:left w:val="none" w:sz="0" w:space="0" w:color="auto"/>
            <w:bottom w:val="none" w:sz="0" w:space="0" w:color="auto"/>
            <w:right w:val="none" w:sz="0" w:space="0" w:color="auto"/>
          </w:divBdr>
        </w:div>
        <w:div w:id="281040309">
          <w:marLeft w:val="0"/>
          <w:marRight w:val="0"/>
          <w:marTop w:val="0"/>
          <w:marBottom w:val="0"/>
          <w:divBdr>
            <w:top w:val="none" w:sz="0" w:space="0" w:color="auto"/>
            <w:left w:val="none" w:sz="0" w:space="0" w:color="auto"/>
            <w:bottom w:val="none" w:sz="0" w:space="0" w:color="auto"/>
            <w:right w:val="none" w:sz="0" w:space="0" w:color="auto"/>
          </w:divBdr>
        </w:div>
        <w:div w:id="302196245">
          <w:marLeft w:val="0"/>
          <w:marRight w:val="0"/>
          <w:marTop w:val="0"/>
          <w:marBottom w:val="0"/>
          <w:divBdr>
            <w:top w:val="none" w:sz="0" w:space="0" w:color="auto"/>
            <w:left w:val="none" w:sz="0" w:space="0" w:color="auto"/>
            <w:bottom w:val="none" w:sz="0" w:space="0" w:color="auto"/>
            <w:right w:val="none" w:sz="0" w:space="0" w:color="auto"/>
          </w:divBdr>
        </w:div>
        <w:div w:id="317347318">
          <w:marLeft w:val="0"/>
          <w:marRight w:val="0"/>
          <w:marTop w:val="0"/>
          <w:marBottom w:val="0"/>
          <w:divBdr>
            <w:top w:val="none" w:sz="0" w:space="0" w:color="auto"/>
            <w:left w:val="none" w:sz="0" w:space="0" w:color="auto"/>
            <w:bottom w:val="none" w:sz="0" w:space="0" w:color="auto"/>
            <w:right w:val="none" w:sz="0" w:space="0" w:color="auto"/>
          </w:divBdr>
        </w:div>
        <w:div w:id="321467726">
          <w:marLeft w:val="0"/>
          <w:marRight w:val="0"/>
          <w:marTop w:val="0"/>
          <w:marBottom w:val="0"/>
          <w:divBdr>
            <w:top w:val="none" w:sz="0" w:space="0" w:color="auto"/>
            <w:left w:val="none" w:sz="0" w:space="0" w:color="auto"/>
            <w:bottom w:val="none" w:sz="0" w:space="0" w:color="auto"/>
            <w:right w:val="none" w:sz="0" w:space="0" w:color="auto"/>
          </w:divBdr>
        </w:div>
        <w:div w:id="327681701">
          <w:marLeft w:val="0"/>
          <w:marRight w:val="0"/>
          <w:marTop w:val="0"/>
          <w:marBottom w:val="0"/>
          <w:divBdr>
            <w:top w:val="none" w:sz="0" w:space="0" w:color="auto"/>
            <w:left w:val="none" w:sz="0" w:space="0" w:color="auto"/>
            <w:bottom w:val="none" w:sz="0" w:space="0" w:color="auto"/>
            <w:right w:val="none" w:sz="0" w:space="0" w:color="auto"/>
          </w:divBdr>
        </w:div>
        <w:div w:id="385639405">
          <w:marLeft w:val="0"/>
          <w:marRight w:val="0"/>
          <w:marTop w:val="0"/>
          <w:marBottom w:val="0"/>
          <w:divBdr>
            <w:top w:val="none" w:sz="0" w:space="0" w:color="auto"/>
            <w:left w:val="none" w:sz="0" w:space="0" w:color="auto"/>
            <w:bottom w:val="none" w:sz="0" w:space="0" w:color="auto"/>
            <w:right w:val="none" w:sz="0" w:space="0" w:color="auto"/>
          </w:divBdr>
        </w:div>
        <w:div w:id="401492781">
          <w:marLeft w:val="0"/>
          <w:marRight w:val="0"/>
          <w:marTop w:val="0"/>
          <w:marBottom w:val="0"/>
          <w:divBdr>
            <w:top w:val="none" w:sz="0" w:space="0" w:color="auto"/>
            <w:left w:val="none" w:sz="0" w:space="0" w:color="auto"/>
            <w:bottom w:val="none" w:sz="0" w:space="0" w:color="auto"/>
            <w:right w:val="none" w:sz="0" w:space="0" w:color="auto"/>
          </w:divBdr>
        </w:div>
        <w:div w:id="437674754">
          <w:marLeft w:val="0"/>
          <w:marRight w:val="0"/>
          <w:marTop w:val="0"/>
          <w:marBottom w:val="0"/>
          <w:divBdr>
            <w:top w:val="none" w:sz="0" w:space="0" w:color="auto"/>
            <w:left w:val="none" w:sz="0" w:space="0" w:color="auto"/>
            <w:bottom w:val="none" w:sz="0" w:space="0" w:color="auto"/>
            <w:right w:val="none" w:sz="0" w:space="0" w:color="auto"/>
          </w:divBdr>
        </w:div>
      </w:divsChild>
    </w:div>
    <w:div w:id="116416818">
      <w:bodyDiv w:val="1"/>
      <w:marLeft w:val="0"/>
      <w:marRight w:val="0"/>
      <w:marTop w:val="0"/>
      <w:marBottom w:val="0"/>
      <w:divBdr>
        <w:top w:val="none" w:sz="0" w:space="0" w:color="auto"/>
        <w:left w:val="none" w:sz="0" w:space="0" w:color="auto"/>
        <w:bottom w:val="none" w:sz="0" w:space="0" w:color="auto"/>
        <w:right w:val="none" w:sz="0" w:space="0" w:color="auto"/>
      </w:divBdr>
    </w:div>
    <w:div w:id="117918929">
      <w:bodyDiv w:val="1"/>
      <w:marLeft w:val="0"/>
      <w:marRight w:val="0"/>
      <w:marTop w:val="0"/>
      <w:marBottom w:val="0"/>
      <w:divBdr>
        <w:top w:val="none" w:sz="0" w:space="0" w:color="auto"/>
        <w:left w:val="none" w:sz="0" w:space="0" w:color="auto"/>
        <w:bottom w:val="none" w:sz="0" w:space="0" w:color="auto"/>
        <w:right w:val="none" w:sz="0" w:space="0" w:color="auto"/>
      </w:divBdr>
      <w:divsChild>
        <w:div w:id="3947826">
          <w:marLeft w:val="640"/>
          <w:marRight w:val="0"/>
          <w:marTop w:val="0"/>
          <w:marBottom w:val="0"/>
          <w:divBdr>
            <w:top w:val="none" w:sz="0" w:space="0" w:color="auto"/>
            <w:left w:val="none" w:sz="0" w:space="0" w:color="auto"/>
            <w:bottom w:val="none" w:sz="0" w:space="0" w:color="auto"/>
            <w:right w:val="none" w:sz="0" w:space="0" w:color="auto"/>
          </w:divBdr>
        </w:div>
        <w:div w:id="4091459">
          <w:marLeft w:val="640"/>
          <w:marRight w:val="0"/>
          <w:marTop w:val="0"/>
          <w:marBottom w:val="0"/>
          <w:divBdr>
            <w:top w:val="none" w:sz="0" w:space="0" w:color="auto"/>
            <w:left w:val="none" w:sz="0" w:space="0" w:color="auto"/>
            <w:bottom w:val="none" w:sz="0" w:space="0" w:color="auto"/>
            <w:right w:val="none" w:sz="0" w:space="0" w:color="auto"/>
          </w:divBdr>
        </w:div>
        <w:div w:id="15424830">
          <w:marLeft w:val="640"/>
          <w:marRight w:val="0"/>
          <w:marTop w:val="0"/>
          <w:marBottom w:val="0"/>
          <w:divBdr>
            <w:top w:val="none" w:sz="0" w:space="0" w:color="auto"/>
            <w:left w:val="none" w:sz="0" w:space="0" w:color="auto"/>
            <w:bottom w:val="none" w:sz="0" w:space="0" w:color="auto"/>
            <w:right w:val="none" w:sz="0" w:space="0" w:color="auto"/>
          </w:divBdr>
        </w:div>
        <w:div w:id="30034347">
          <w:marLeft w:val="640"/>
          <w:marRight w:val="0"/>
          <w:marTop w:val="0"/>
          <w:marBottom w:val="0"/>
          <w:divBdr>
            <w:top w:val="none" w:sz="0" w:space="0" w:color="auto"/>
            <w:left w:val="none" w:sz="0" w:space="0" w:color="auto"/>
            <w:bottom w:val="none" w:sz="0" w:space="0" w:color="auto"/>
            <w:right w:val="none" w:sz="0" w:space="0" w:color="auto"/>
          </w:divBdr>
        </w:div>
        <w:div w:id="31419989">
          <w:marLeft w:val="640"/>
          <w:marRight w:val="0"/>
          <w:marTop w:val="0"/>
          <w:marBottom w:val="0"/>
          <w:divBdr>
            <w:top w:val="none" w:sz="0" w:space="0" w:color="auto"/>
            <w:left w:val="none" w:sz="0" w:space="0" w:color="auto"/>
            <w:bottom w:val="none" w:sz="0" w:space="0" w:color="auto"/>
            <w:right w:val="none" w:sz="0" w:space="0" w:color="auto"/>
          </w:divBdr>
        </w:div>
        <w:div w:id="32267467">
          <w:marLeft w:val="640"/>
          <w:marRight w:val="0"/>
          <w:marTop w:val="0"/>
          <w:marBottom w:val="0"/>
          <w:divBdr>
            <w:top w:val="none" w:sz="0" w:space="0" w:color="auto"/>
            <w:left w:val="none" w:sz="0" w:space="0" w:color="auto"/>
            <w:bottom w:val="none" w:sz="0" w:space="0" w:color="auto"/>
            <w:right w:val="none" w:sz="0" w:space="0" w:color="auto"/>
          </w:divBdr>
        </w:div>
        <w:div w:id="46995896">
          <w:marLeft w:val="640"/>
          <w:marRight w:val="0"/>
          <w:marTop w:val="0"/>
          <w:marBottom w:val="0"/>
          <w:divBdr>
            <w:top w:val="none" w:sz="0" w:space="0" w:color="auto"/>
            <w:left w:val="none" w:sz="0" w:space="0" w:color="auto"/>
            <w:bottom w:val="none" w:sz="0" w:space="0" w:color="auto"/>
            <w:right w:val="none" w:sz="0" w:space="0" w:color="auto"/>
          </w:divBdr>
        </w:div>
        <w:div w:id="92291166">
          <w:marLeft w:val="640"/>
          <w:marRight w:val="0"/>
          <w:marTop w:val="0"/>
          <w:marBottom w:val="0"/>
          <w:divBdr>
            <w:top w:val="none" w:sz="0" w:space="0" w:color="auto"/>
            <w:left w:val="none" w:sz="0" w:space="0" w:color="auto"/>
            <w:bottom w:val="none" w:sz="0" w:space="0" w:color="auto"/>
            <w:right w:val="none" w:sz="0" w:space="0" w:color="auto"/>
          </w:divBdr>
        </w:div>
        <w:div w:id="108202043">
          <w:marLeft w:val="640"/>
          <w:marRight w:val="0"/>
          <w:marTop w:val="0"/>
          <w:marBottom w:val="0"/>
          <w:divBdr>
            <w:top w:val="none" w:sz="0" w:space="0" w:color="auto"/>
            <w:left w:val="none" w:sz="0" w:space="0" w:color="auto"/>
            <w:bottom w:val="none" w:sz="0" w:space="0" w:color="auto"/>
            <w:right w:val="none" w:sz="0" w:space="0" w:color="auto"/>
          </w:divBdr>
        </w:div>
        <w:div w:id="127629024">
          <w:marLeft w:val="640"/>
          <w:marRight w:val="0"/>
          <w:marTop w:val="0"/>
          <w:marBottom w:val="0"/>
          <w:divBdr>
            <w:top w:val="none" w:sz="0" w:space="0" w:color="auto"/>
            <w:left w:val="none" w:sz="0" w:space="0" w:color="auto"/>
            <w:bottom w:val="none" w:sz="0" w:space="0" w:color="auto"/>
            <w:right w:val="none" w:sz="0" w:space="0" w:color="auto"/>
          </w:divBdr>
        </w:div>
        <w:div w:id="130027559">
          <w:marLeft w:val="640"/>
          <w:marRight w:val="0"/>
          <w:marTop w:val="0"/>
          <w:marBottom w:val="0"/>
          <w:divBdr>
            <w:top w:val="none" w:sz="0" w:space="0" w:color="auto"/>
            <w:left w:val="none" w:sz="0" w:space="0" w:color="auto"/>
            <w:bottom w:val="none" w:sz="0" w:space="0" w:color="auto"/>
            <w:right w:val="none" w:sz="0" w:space="0" w:color="auto"/>
          </w:divBdr>
        </w:div>
        <w:div w:id="147937431">
          <w:marLeft w:val="640"/>
          <w:marRight w:val="0"/>
          <w:marTop w:val="0"/>
          <w:marBottom w:val="0"/>
          <w:divBdr>
            <w:top w:val="none" w:sz="0" w:space="0" w:color="auto"/>
            <w:left w:val="none" w:sz="0" w:space="0" w:color="auto"/>
            <w:bottom w:val="none" w:sz="0" w:space="0" w:color="auto"/>
            <w:right w:val="none" w:sz="0" w:space="0" w:color="auto"/>
          </w:divBdr>
        </w:div>
        <w:div w:id="153492431">
          <w:marLeft w:val="640"/>
          <w:marRight w:val="0"/>
          <w:marTop w:val="0"/>
          <w:marBottom w:val="0"/>
          <w:divBdr>
            <w:top w:val="none" w:sz="0" w:space="0" w:color="auto"/>
            <w:left w:val="none" w:sz="0" w:space="0" w:color="auto"/>
            <w:bottom w:val="none" w:sz="0" w:space="0" w:color="auto"/>
            <w:right w:val="none" w:sz="0" w:space="0" w:color="auto"/>
          </w:divBdr>
        </w:div>
        <w:div w:id="177669376">
          <w:marLeft w:val="640"/>
          <w:marRight w:val="0"/>
          <w:marTop w:val="0"/>
          <w:marBottom w:val="0"/>
          <w:divBdr>
            <w:top w:val="none" w:sz="0" w:space="0" w:color="auto"/>
            <w:left w:val="none" w:sz="0" w:space="0" w:color="auto"/>
            <w:bottom w:val="none" w:sz="0" w:space="0" w:color="auto"/>
            <w:right w:val="none" w:sz="0" w:space="0" w:color="auto"/>
          </w:divBdr>
        </w:div>
        <w:div w:id="200166618">
          <w:marLeft w:val="640"/>
          <w:marRight w:val="0"/>
          <w:marTop w:val="0"/>
          <w:marBottom w:val="0"/>
          <w:divBdr>
            <w:top w:val="none" w:sz="0" w:space="0" w:color="auto"/>
            <w:left w:val="none" w:sz="0" w:space="0" w:color="auto"/>
            <w:bottom w:val="none" w:sz="0" w:space="0" w:color="auto"/>
            <w:right w:val="none" w:sz="0" w:space="0" w:color="auto"/>
          </w:divBdr>
        </w:div>
        <w:div w:id="212278408">
          <w:marLeft w:val="640"/>
          <w:marRight w:val="0"/>
          <w:marTop w:val="0"/>
          <w:marBottom w:val="0"/>
          <w:divBdr>
            <w:top w:val="none" w:sz="0" w:space="0" w:color="auto"/>
            <w:left w:val="none" w:sz="0" w:space="0" w:color="auto"/>
            <w:bottom w:val="none" w:sz="0" w:space="0" w:color="auto"/>
            <w:right w:val="none" w:sz="0" w:space="0" w:color="auto"/>
          </w:divBdr>
        </w:div>
        <w:div w:id="221261298">
          <w:marLeft w:val="640"/>
          <w:marRight w:val="0"/>
          <w:marTop w:val="0"/>
          <w:marBottom w:val="0"/>
          <w:divBdr>
            <w:top w:val="none" w:sz="0" w:space="0" w:color="auto"/>
            <w:left w:val="none" w:sz="0" w:space="0" w:color="auto"/>
            <w:bottom w:val="none" w:sz="0" w:space="0" w:color="auto"/>
            <w:right w:val="none" w:sz="0" w:space="0" w:color="auto"/>
          </w:divBdr>
        </w:div>
        <w:div w:id="230043952">
          <w:marLeft w:val="640"/>
          <w:marRight w:val="0"/>
          <w:marTop w:val="0"/>
          <w:marBottom w:val="0"/>
          <w:divBdr>
            <w:top w:val="none" w:sz="0" w:space="0" w:color="auto"/>
            <w:left w:val="none" w:sz="0" w:space="0" w:color="auto"/>
            <w:bottom w:val="none" w:sz="0" w:space="0" w:color="auto"/>
            <w:right w:val="none" w:sz="0" w:space="0" w:color="auto"/>
          </w:divBdr>
        </w:div>
        <w:div w:id="232668147">
          <w:marLeft w:val="640"/>
          <w:marRight w:val="0"/>
          <w:marTop w:val="0"/>
          <w:marBottom w:val="0"/>
          <w:divBdr>
            <w:top w:val="none" w:sz="0" w:space="0" w:color="auto"/>
            <w:left w:val="none" w:sz="0" w:space="0" w:color="auto"/>
            <w:bottom w:val="none" w:sz="0" w:space="0" w:color="auto"/>
            <w:right w:val="none" w:sz="0" w:space="0" w:color="auto"/>
          </w:divBdr>
        </w:div>
        <w:div w:id="268898392">
          <w:marLeft w:val="640"/>
          <w:marRight w:val="0"/>
          <w:marTop w:val="0"/>
          <w:marBottom w:val="0"/>
          <w:divBdr>
            <w:top w:val="none" w:sz="0" w:space="0" w:color="auto"/>
            <w:left w:val="none" w:sz="0" w:space="0" w:color="auto"/>
            <w:bottom w:val="none" w:sz="0" w:space="0" w:color="auto"/>
            <w:right w:val="none" w:sz="0" w:space="0" w:color="auto"/>
          </w:divBdr>
        </w:div>
        <w:div w:id="274023490">
          <w:marLeft w:val="640"/>
          <w:marRight w:val="0"/>
          <w:marTop w:val="0"/>
          <w:marBottom w:val="0"/>
          <w:divBdr>
            <w:top w:val="none" w:sz="0" w:space="0" w:color="auto"/>
            <w:left w:val="none" w:sz="0" w:space="0" w:color="auto"/>
            <w:bottom w:val="none" w:sz="0" w:space="0" w:color="auto"/>
            <w:right w:val="none" w:sz="0" w:space="0" w:color="auto"/>
          </w:divBdr>
        </w:div>
        <w:div w:id="289633354">
          <w:marLeft w:val="640"/>
          <w:marRight w:val="0"/>
          <w:marTop w:val="0"/>
          <w:marBottom w:val="0"/>
          <w:divBdr>
            <w:top w:val="none" w:sz="0" w:space="0" w:color="auto"/>
            <w:left w:val="none" w:sz="0" w:space="0" w:color="auto"/>
            <w:bottom w:val="none" w:sz="0" w:space="0" w:color="auto"/>
            <w:right w:val="none" w:sz="0" w:space="0" w:color="auto"/>
          </w:divBdr>
        </w:div>
        <w:div w:id="298849084">
          <w:marLeft w:val="640"/>
          <w:marRight w:val="0"/>
          <w:marTop w:val="0"/>
          <w:marBottom w:val="0"/>
          <w:divBdr>
            <w:top w:val="none" w:sz="0" w:space="0" w:color="auto"/>
            <w:left w:val="none" w:sz="0" w:space="0" w:color="auto"/>
            <w:bottom w:val="none" w:sz="0" w:space="0" w:color="auto"/>
            <w:right w:val="none" w:sz="0" w:space="0" w:color="auto"/>
          </w:divBdr>
        </w:div>
        <w:div w:id="300382066">
          <w:marLeft w:val="640"/>
          <w:marRight w:val="0"/>
          <w:marTop w:val="0"/>
          <w:marBottom w:val="0"/>
          <w:divBdr>
            <w:top w:val="none" w:sz="0" w:space="0" w:color="auto"/>
            <w:left w:val="none" w:sz="0" w:space="0" w:color="auto"/>
            <w:bottom w:val="none" w:sz="0" w:space="0" w:color="auto"/>
            <w:right w:val="none" w:sz="0" w:space="0" w:color="auto"/>
          </w:divBdr>
        </w:div>
        <w:div w:id="310058554">
          <w:marLeft w:val="640"/>
          <w:marRight w:val="0"/>
          <w:marTop w:val="0"/>
          <w:marBottom w:val="0"/>
          <w:divBdr>
            <w:top w:val="none" w:sz="0" w:space="0" w:color="auto"/>
            <w:left w:val="none" w:sz="0" w:space="0" w:color="auto"/>
            <w:bottom w:val="none" w:sz="0" w:space="0" w:color="auto"/>
            <w:right w:val="none" w:sz="0" w:space="0" w:color="auto"/>
          </w:divBdr>
        </w:div>
        <w:div w:id="314795803">
          <w:marLeft w:val="640"/>
          <w:marRight w:val="0"/>
          <w:marTop w:val="0"/>
          <w:marBottom w:val="0"/>
          <w:divBdr>
            <w:top w:val="none" w:sz="0" w:space="0" w:color="auto"/>
            <w:left w:val="none" w:sz="0" w:space="0" w:color="auto"/>
            <w:bottom w:val="none" w:sz="0" w:space="0" w:color="auto"/>
            <w:right w:val="none" w:sz="0" w:space="0" w:color="auto"/>
          </w:divBdr>
        </w:div>
        <w:div w:id="341054353">
          <w:marLeft w:val="640"/>
          <w:marRight w:val="0"/>
          <w:marTop w:val="0"/>
          <w:marBottom w:val="0"/>
          <w:divBdr>
            <w:top w:val="none" w:sz="0" w:space="0" w:color="auto"/>
            <w:left w:val="none" w:sz="0" w:space="0" w:color="auto"/>
            <w:bottom w:val="none" w:sz="0" w:space="0" w:color="auto"/>
            <w:right w:val="none" w:sz="0" w:space="0" w:color="auto"/>
          </w:divBdr>
        </w:div>
        <w:div w:id="343675255">
          <w:marLeft w:val="640"/>
          <w:marRight w:val="0"/>
          <w:marTop w:val="0"/>
          <w:marBottom w:val="0"/>
          <w:divBdr>
            <w:top w:val="none" w:sz="0" w:space="0" w:color="auto"/>
            <w:left w:val="none" w:sz="0" w:space="0" w:color="auto"/>
            <w:bottom w:val="none" w:sz="0" w:space="0" w:color="auto"/>
            <w:right w:val="none" w:sz="0" w:space="0" w:color="auto"/>
          </w:divBdr>
        </w:div>
        <w:div w:id="345059902">
          <w:marLeft w:val="640"/>
          <w:marRight w:val="0"/>
          <w:marTop w:val="0"/>
          <w:marBottom w:val="0"/>
          <w:divBdr>
            <w:top w:val="none" w:sz="0" w:space="0" w:color="auto"/>
            <w:left w:val="none" w:sz="0" w:space="0" w:color="auto"/>
            <w:bottom w:val="none" w:sz="0" w:space="0" w:color="auto"/>
            <w:right w:val="none" w:sz="0" w:space="0" w:color="auto"/>
          </w:divBdr>
        </w:div>
        <w:div w:id="357238148">
          <w:marLeft w:val="640"/>
          <w:marRight w:val="0"/>
          <w:marTop w:val="0"/>
          <w:marBottom w:val="0"/>
          <w:divBdr>
            <w:top w:val="none" w:sz="0" w:space="0" w:color="auto"/>
            <w:left w:val="none" w:sz="0" w:space="0" w:color="auto"/>
            <w:bottom w:val="none" w:sz="0" w:space="0" w:color="auto"/>
            <w:right w:val="none" w:sz="0" w:space="0" w:color="auto"/>
          </w:divBdr>
        </w:div>
        <w:div w:id="363946965">
          <w:marLeft w:val="640"/>
          <w:marRight w:val="0"/>
          <w:marTop w:val="0"/>
          <w:marBottom w:val="0"/>
          <w:divBdr>
            <w:top w:val="none" w:sz="0" w:space="0" w:color="auto"/>
            <w:left w:val="none" w:sz="0" w:space="0" w:color="auto"/>
            <w:bottom w:val="none" w:sz="0" w:space="0" w:color="auto"/>
            <w:right w:val="none" w:sz="0" w:space="0" w:color="auto"/>
          </w:divBdr>
        </w:div>
        <w:div w:id="381828032">
          <w:marLeft w:val="640"/>
          <w:marRight w:val="0"/>
          <w:marTop w:val="0"/>
          <w:marBottom w:val="0"/>
          <w:divBdr>
            <w:top w:val="none" w:sz="0" w:space="0" w:color="auto"/>
            <w:left w:val="none" w:sz="0" w:space="0" w:color="auto"/>
            <w:bottom w:val="none" w:sz="0" w:space="0" w:color="auto"/>
            <w:right w:val="none" w:sz="0" w:space="0" w:color="auto"/>
          </w:divBdr>
        </w:div>
        <w:div w:id="389689439">
          <w:marLeft w:val="640"/>
          <w:marRight w:val="0"/>
          <w:marTop w:val="0"/>
          <w:marBottom w:val="0"/>
          <w:divBdr>
            <w:top w:val="none" w:sz="0" w:space="0" w:color="auto"/>
            <w:left w:val="none" w:sz="0" w:space="0" w:color="auto"/>
            <w:bottom w:val="none" w:sz="0" w:space="0" w:color="auto"/>
            <w:right w:val="none" w:sz="0" w:space="0" w:color="auto"/>
          </w:divBdr>
        </w:div>
        <w:div w:id="392772417">
          <w:marLeft w:val="640"/>
          <w:marRight w:val="0"/>
          <w:marTop w:val="0"/>
          <w:marBottom w:val="0"/>
          <w:divBdr>
            <w:top w:val="none" w:sz="0" w:space="0" w:color="auto"/>
            <w:left w:val="none" w:sz="0" w:space="0" w:color="auto"/>
            <w:bottom w:val="none" w:sz="0" w:space="0" w:color="auto"/>
            <w:right w:val="none" w:sz="0" w:space="0" w:color="auto"/>
          </w:divBdr>
        </w:div>
        <w:div w:id="393628266">
          <w:marLeft w:val="640"/>
          <w:marRight w:val="0"/>
          <w:marTop w:val="0"/>
          <w:marBottom w:val="0"/>
          <w:divBdr>
            <w:top w:val="none" w:sz="0" w:space="0" w:color="auto"/>
            <w:left w:val="none" w:sz="0" w:space="0" w:color="auto"/>
            <w:bottom w:val="none" w:sz="0" w:space="0" w:color="auto"/>
            <w:right w:val="none" w:sz="0" w:space="0" w:color="auto"/>
          </w:divBdr>
        </w:div>
        <w:div w:id="408427930">
          <w:marLeft w:val="640"/>
          <w:marRight w:val="0"/>
          <w:marTop w:val="0"/>
          <w:marBottom w:val="0"/>
          <w:divBdr>
            <w:top w:val="none" w:sz="0" w:space="0" w:color="auto"/>
            <w:left w:val="none" w:sz="0" w:space="0" w:color="auto"/>
            <w:bottom w:val="none" w:sz="0" w:space="0" w:color="auto"/>
            <w:right w:val="none" w:sz="0" w:space="0" w:color="auto"/>
          </w:divBdr>
        </w:div>
        <w:div w:id="437600157">
          <w:marLeft w:val="640"/>
          <w:marRight w:val="0"/>
          <w:marTop w:val="0"/>
          <w:marBottom w:val="0"/>
          <w:divBdr>
            <w:top w:val="none" w:sz="0" w:space="0" w:color="auto"/>
            <w:left w:val="none" w:sz="0" w:space="0" w:color="auto"/>
            <w:bottom w:val="none" w:sz="0" w:space="0" w:color="auto"/>
            <w:right w:val="none" w:sz="0" w:space="0" w:color="auto"/>
          </w:divBdr>
        </w:div>
        <w:div w:id="438575080">
          <w:marLeft w:val="640"/>
          <w:marRight w:val="0"/>
          <w:marTop w:val="0"/>
          <w:marBottom w:val="0"/>
          <w:divBdr>
            <w:top w:val="none" w:sz="0" w:space="0" w:color="auto"/>
            <w:left w:val="none" w:sz="0" w:space="0" w:color="auto"/>
            <w:bottom w:val="none" w:sz="0" w:space="0" w:color="auto"/>
            <w:right w:val="none" w:sz="0" w:space="0" w:color="auto"/>
          </w:divBdr>
        </w:div>
      </w:divsChild>
    </w:div>
    <w:div w:id="118958173">
      <w:bodyDiv w:val="1"/>
      <w:marLeft w:val="0"/>
      <w:marRight w:val="0"/>
      <w:marTop w:val="0"/>
      <w:marBottom w:val="0"/>
      <w:divBdr>
        <w:top w:val="none" w:sz="0" w:space="0" w:color="auto"/>
        <w:left w:val="none" w:sz="0" w:space="0" w:color="auto"/>
        <w:bottom w:val="none" w:sz="0" w:space="0" w:color="auto"/>
        <w:right w:val="none" w:sz="0" w:space="0" w:color="auto"/>
      </w:divBdr>
      <w:divsChild>
        <w:div w:id="2709843">
          <w:marLeft w:val="640"/>
          <w:marRight w:val="0"/>
          <w:marTop w:val="0"/>
          <w:marBottom w:val="0"/>
          <w:divBdr>
            <w:top w:val="none" w:sz="0" w:space="0" w:color="auto"/>
            <w:left w:val="none" w:sz="0" w:space="0" w:color="auto"/>
            <w:bottom w:val="none" w:sz="0" w:space="0" w:color="auto"/>
            <w:right w:val="none" w:sz="0" w:space="0" w:color="auto"/>
          </w:divBdr>
        </w:div>
        <w:div w:id="3633002">
          <w:marLeft w:val="640"/>
          <w:marRight w:val="0"/>
          <w:marTop w:val="0"/>
          <w:marBottom w:val="0"/>
          <w:divBdr>
            <w:top w:val="none" w:sz="0" w:space="0" w:color="auto"/>
            <w:left w:val="none" w:sz="0" w:space="0" w:color="auto"/>
            <w:bottom w:val="none" w:sz="0" w:space="0" w:color="auto"/>
            <w:right w:val="none" w:sz="0" w:space="0" w:color="auto"/>
          </w:divBdr>
        </w:div>
        <w:div w:id="6174820">
          <w:marLeft w:val="640"/>
          <w:marRight w:val="0"/>
          <w:marTop w:val="0"/>
          <w:marBottom w:val="0"/>
          <w:divBdr>
            <w:top w:val="none" w:sz="0" w:space="0" w:color="auto"/>
            <w:left w:val="none" w:sz="0" w:space="0" w:color="auto"/>
            <w:bottom w:val="none" w:sz="0" w:space="0" w:color="auto"/>
            <w:right w:val="none" w:sz="0" w:space="0" w:color="auto"/>
          </w:divBdr>
        </w:div>
        <w:div w:id="11613357">
          <w:marLeft w:val="640"/>
          <w:marRight w:val="0"/>
          <w:marTop w:val="0"/>
          <w:marBottom w:val="0"/>
          <w:divBdr>
            <w:top w:val="none" w:sz="0" w:space="0" w:color="auto"/>
            <w:left w:val="none" w:sz="0" w:space="0" w:color="auto"/>
            <w:bottom w:val="none" w:sz="0" w:space="0" w:color="auto"/>
            <w:right w:val="none" w:sz="0" w:space="0" w:color="auto"/>
          </w:divBdr>
        </w:div>
        <w:div w:id="20668495">
          <w:marLeft w:val="640"/>
          <w:marRight w:val="0"/>
          <w:marTop w:val="0"/>
          <w:marBottom w:val="0"/>
          <w:divBdr>
            <w:top w:val="none" w:sz="0" w:space="0" w:color="auto"/>
            <w:left w:val="none" w:sz="0" w:space="0" w:color="auto"/>
            <w:bottom w:val="none" w:sz="0" w:space="0" w:color="auto"/>
            <w:right w:val="none" w:sz="0" w:space="0" w:color="auto"/>
          </w:divBdr>
        </w:div>
        <w:div w:id="45760895">
          <w:marLeft w:val="640"/>
          <w:marRight w:val="0"/>
          <w:marTop w:val="0"/>
          <w:marBottom w:val="0"/>
          <w:divBdr>
            <w:top w:val="none" w:sz="0" w:space="0" w:color="auto"/>
            <w:left w:val="none" w:sz="0" w:space="0" w:color="auto"/>
            <w:bottom w:val="none" w:sz="0" w:space="0" w:color="auto"/>
            <w:right w:val="none" w:sz="0" w:space="0" w:color="auto"/>
          </w:divBdr>
        </w:div>
        <w:div w:id="62342608">
          <w:marLeft w:val="640"/>
          <w:marRight w:val="0"/>
          <w:marTop w:val="0"/>
          <w:marBottom w:val="0"/>
          <w:divBdr>
            <w:top w:val="none" w:sz="0" w:space="0" w:color="auto"/>
            <w:left w:val="none" w:sz="0" w:space="0" w:color="auto"/>
            <w:bottom w:val="none" w:sz="0" w:space="0" w:color="auto"/>
            <w:right w:val="none" w:sz="0" w:space="0" w:color="auto"/>
          </w:divBdr>
        </w:div>
        <w:div w:id="74085102">
          <w:marLeft w:val="640"/>
          <w:marRight w:val="0"/>
          <w:marTop w:val="0"/>
          <w:marBottom w:val="0"/>
          <w:divBdr>
            <w:top w:val="none" w:sz="0" w:space="0" w:color="auto"/>
            <w:left w:val="none" w:sz="0" w:space="0" w:color="auto"/>
            <w:bottom w:val="none" w:sz="0" w:space="0" w:color="auto"/>
            <w:right w:val="none" w:sz="0" w:space="0" w:color="auto"/>
          </w:divBdr>
        </w:div>
        <w:div w:id="92476184">
          <w:marLeft w:val="640"/>
          <w:marRight w:val="0"/>
          <w:marTop w:val="0"/>
          <w:marBottom w:val="0"/>
          <w:divBdr>
            <w:top w:val="none" w:sz="0" w:space="0" w:color="auto"/>
            <w:left w:val="none" w:sz="0" w:space="0" w:color="auto"/>
            <w:bottom w:val="none" w:sz="0" w:space="0" w:color="auto"/>
            <w:right w:val="none" w:sz="0" w:space="0" w:color="auto"/>
          </w:divBdr>
        </w:div>
        <w:div w:id="103354116">
          <w:marLeft w:val="640"/>
          <w:marRight w:val="0"/>
          <w:marTop w:val="0"/>
          <w:marBottom w:val="0"/>
          <w:divBdr>
            <w:top w:val="none" w:sz="0" w:space="0" w:color="auto"/>
            <w:left w:val="none" w:sz="0" w:space="0" w:color="auto"/>
            <w:bottom w:val="none" w:sz="0" w:space="0" w:color="auto"/>
            <w:right w:val="none" w:sz="0" w:space="0" w:color="auto"/>
          </w:divBdr>
        </w:div>
        <w:div w:id="105276172">
          <w:marLeft w:val="640"/>
          <w:marRight w:val="0"/>
          <w:marTop w:val="0"/>
          <w:marBottom w:val="0"/>
          <w:divBdr>
            <w:top w:val="none" w:sz="0" w:space="0" w:color="auto"/>
            <w:left w:val="none" w:sz="0" w:space="0" w:color="auto"/>
            <w:bottom w:val="none" w:sz="0" w:space="0" w:color="auto"/>
            <w:right w:val="none" w:sz="0" w:space="0" w:color="auto"/>
          </w:divBdr>
        </w:div>
        <w:div w:id="111749834">
          <w:marLeft w:val="640"/>
          <w:marRight w:val="0"/>
          <w:marTop w:val="0"/>
          <w:marBottom w:val="0"/>
          <w:divBdr>
            <w:top w:val="none" w:sz="0" w:space="0" w:color="auto"/>
            <w:left w:val="none" w:sz="0" w:space="0" w:color="auto"/>
            <w:bottom w:val="none" w:sz="0" w:space="0" w:color="auto"/>
            <w:right w:val="none" w:sz="0" w:space="0" w:color="auto"/>
          </w:divBdr>
        </w:div>
        <w:div w:id="120268900">
          <w:marLeft w:val="640"/>
          <w:marRight w:val="0"/>
          <w:marTop w:val="0"/>
          <w:marBottom w:val="0"/>
          <w:divBdr>
            <w:top w:val="none" w:sz="0" w:space="0" w:color="auto"/>
            <w:left w:val="none" w:sz="0" w:space="0" w:color="auto"/>
            <w:bottom w:val="none" w:sz="0" w:space="0" w:color="auto"/>
            <w:right w:val="none" w:sz="0" w:space="0" w:color="auto"/>
          </w:divBdr>
        </w:div>
        <w:div w:id="125203973">
          <w:marLeft w:val="640"/>
          <w:marRight w:val="0"/>
          <w:marTop w:val="0"/>
          <w:marBottom w:val="0"/>
          <w:divBdr>
            <w:top w:val="none" w:sz="0" w:space="0" w:color="auto"/>
            <w:left w:val="none" w:sz="0" w:space="0" w:color="auto"/>
            <w:bottom w:val="none" w:sz="0" w:space="0" w:color="auto"/>
            <w:right w:val="none" w:sz="0" w:space="0" w:color="auto"/>
          </w:divBdr>
        </w:div>
        <w:div w:id="135151279">
          <w:marLeft w:val="640"/>
          <w:marRight w:val="0"/>
          <w:marTop w:val="0"/>
          <w:marBottom w:val="0"/>
          <w:divBdr>
            <w:top w:val="none" w:sz="0" w:space="0" w:color="auto"/>
            <w:left w:val="none" w:sz="0" w:space="0" w:color="auto"/>
            <w:bottom w:val="none" w:sz="0" w:space="0" w:color="auto"/>
            <w:right w:val="none" w:sz="0" w:space="0" w:color="auto"/>
          </w:divBdr>
        </w:div>
        <w:div w:id="135606045">
          <w:marLeft w:val="640"/>
          <w:marRight w:val="0"/>
          <w:marTop w:val="0"/>
          <w:marBottom w:val="0"/>
          <w:divBdr>
            <w:top w:val="none" w:sz="0" w:space="0" w:color="auto"/>
            <w:left w:val="none" w:sz="0" w:space="0" w:color="auto"/>
            <w:bottom w:val="none" w:sz="0" w:space="0" w:color="auto"/>
            <w:right w:val="none" w:sz="0" w:space="0" w:color="auto"/>
          </w:divBdr>
        </w:div>
        <w:div w:id="144901753">
          <w:marLeft w:val="640"/>
          <w:marRight w:val="0"/>
          <w:marTop w:val="0"/>
          <w:marBottom w:val="0"/>
          <w:divBdr>
            <w:top w:val="none" w:sz="0" w:space="0" w:color="auto"/>
            <w:left w:val="none" w:sz="0" w:space="0" w:color="auto"/>
            <w:bottom w:val="none" w:sz="0" w:space="0" w:color="auto"/>
            <w:right w:val="none" w:sz="0" w:space="0" w:color="auto"/>
          </w:divBdr>
        </w:div>
        <w:div w:id="156043646">
          <w:marLeft w:val="640"/>
          <w:marRight w:val="0"/>
          <w:marTop w:val="0"/>
          <w:marBottom w:val="0"/>
          <w:divBdr>
            <w:top w:val="none" w:sz="0" w:space="0" w:color="auto"/>
            <w:left w:val="none" w:sz="0" w:space="0" w:color="auto"/>
            <w:bottom w:val="none" w:sz="0" w:space="0" w:color="auto"/>
            <w:right w:val="none" w:sz="0" w:space="0" w:color="auto"/>
          </w:divBdr>
        </w:div>
        <w:div w:id="182062420">
          <w:marLeft w:val="640"/>
          <w:marRight w:val="0"/>
          <w:marTop w:val="0"/>
          <w:marBottom w:val="0"/>
          <w:divBdr>
            <w:top w:val="none" w:sz="0" w:space="0" w:color="auto"/>
            <w:left w:val="none" w:sz="0" w:space="0" w:color="auto"/>
            <w:bottom w:val="none" w:sz="0" w:space="0" w:color="auto"/>
            <w:right w:val="none" w:sz="0" w:space="0" w:color="auto"/>
          </w:divBdr>
        </w:div>
        <w:div w:id="189536780">
          <w:marLeft w:val="640"/>
          <w:marRight w:val="0"/>
          <w:marTop w:val="0"/>
          <w:marBottom w:val="0"/>
          <w:divBdr>
            <w:top w:val="none" w:sz="0" w:space="0" w:color="auto"/>
            <w:left w:val="none" w:sz="0" w:space="0" w:color="auto"/>
            <w:bottom w:val="none" w:sz="0" w:space="0" w:color="auto"/>
            <w:right w:val="none" w:sz="0" w:space="0" w:color="auto"/>
          </w:divBdr>
        </w:div>
        <w:div w:id="194083764">
          <w:marLeft w:val="640"/>
          <w:marRight w:val="0"/>
          <w:marTop w:val="0"/>
          <w:marBottom w:val="0"/>
          <w:divBdr>
            <w:top w:val="none" w:sz="0" w:space="0" w:color="auto"/>
            <w:left w:val="none" w:sz="0" w:space="0" w:color="auto"/>
            <w:bottom w:val="none" w:sz="0" w:space="0" w:color="auto"/>
            <w:right w:val="none" w:sz="0" w:space="0" w:color="auto"/>
          </w:divBdr>
        </w:div>
        <w:div w:id="202788310">
          <w:marLeft w:val="640"/>
          <w:marRight w:val="0"/>
          <w:marTop w:val="0"/>
          <w:marBottom w:val="0"/>
          <w:divBdr>
            <w:top w:val="none" w:sz="0" w:space="0" w:color="auto"/>
            <w:left w:val="none" w:sz="0" w:space="0" w:color="auto"/>
            <w:bottom w:val="none" w:sz="0" w:space="0" w:color="auto"/>
            <w:right w:val="none" w:sz="0" w:space="0" w:color="auto"/>
          </w:divBdr>
        </w:div>
        <w:div w:id="205072135">
          <w:marLeft w:val="640"/>
          <w:marRight w:val="0"/>
          <w:marTop w:val="0"/>
          <w:marBottom w:val="0"/>
          <w:divBdr>
            <w:top w:val="none" w:sz="0" w:space="0" w:color="auto"/>
            <w:left w:val="none" w:sz="0" w:space="0" w:color="auto"/>
            <w:bottom w:val="none" w:sz="0" w:space="0" w:color="auto"/>
            <w:right w:val="none" w:sz="0" w:space="0" w:color="auto"/>
          </w:divBdr>
        </w:div>
        <w:div w:id="213928467">
          <w:marLeft w:val="640"/>
          <w:marRight w:val="0"/>
          <w:marTop w:val="0"/>
          <w:marBottom w:val="0"/>
          <w:divBdr>
            <w:top w:val="none" w:sz="0" w:space="0" w:color="auto"/>
            <w:left w:val="none" w:sz="0" w:space="0" w:color="auto"/>
            <w:bottom w:val="none" w:sz="0" w:space="0" w:color="auto"/>
            <w:right w:val="none" w:sz="0" w:space="0" w:color="auto"/>
          </w:divBdr>
        </w:div>
        <w:div w:id="218446211">
          <w:marLeft w:val="640"/>
          <w:marRight w:val="0"/>
          <w:marTop w:val="0"/>
          <w:marBottom w:val="0"/>
          <w:divBdr>
            <w:top w:val="none" w:sz="0" w:space="0" w:color="auto"/>
            <w:left w:val="none" w:sz="0" w:space="0" w:color="auto"/>
            <w:bottom w:val="none" w:sz="0" w:space="0" w:color="auto"/>
            <w:right w:val="none" w:sz="0" w:space="0" w:color="auto"/>
          </w:divBdr>
        </w:div>
        <w:div w:id="225844710">
          <w:marLeft w:val="640"/>
          <w:marRight w:val="0"/>
          <w:marTop w:val="0"/>
          <w:marBottom w:val="0"/>
          <w:divBdr>
            <w:top w:val="none" w:sz="0" w:space="0" w:color="auto"/>
            <w:left w:val="none" w:sz="0" w:space="0" w:color="auto"/>
            <w:bottom w:val="none" w:sz="0" w:space="0" w:color="auto"/>
            <w:right w:val="none" w:sz="0" w:space="0" w:color="auto"/>
          </w:divBdr>
        </w:div>
        <w:div w:id="228543883">
          <w:marLeft w:val="640"/>
          <w:marRight w:val="0"/>
          <w:marTop w:val="0"/>
          <w:marBottom w:val="0"/>
          <w:divBdr>
            <w:top w:val="none" w:sz="0" w:space="0" w:color="auto"/>
            <w:left w:val="none" w:sz="0" w:space="0" w:color="auto"/>
            <w:bottom w:val="none" w:sz="0" w:space="0" w:color="auto"/>
            <w:right w:val="none" w:sz="0" w:space="0" w:color="auto"/>
          </w:divBdr>
        </w:div>
        <w:div w:id="235631656">
          <w:marLeft w:val="640"/>
          <w:marRight w:val="0"/>
          <w:marTop w:val="0"/>
          <w:marBottom w:val="0"/>
          <w:divBdr>
            <w:top w:val="none" w:sz="0" w:space="0" w:color="auto"/>
            <w:left w:val="none" w:sz="0" w:space="0" w:color="auto"/>
            <w:bottom w:val="none" w:sz="0" w:space="0" w:color="auto"/>
            <w:right w:val="none" w:sz="0" w:space="0" w:color="auto"/>
          </w:divBdr>
        </w:div>
        <w:div w:id="240339037">
          <w:marLeft w:val="640"/>
          <w:marRight w:val="0"/>
          <w:marTop w:val="0"/>
          <w:marBottom w:val="0"/>
          <w:divBdr>
            <w:top w:val="none" w:sz="0" w:space="0" w:color="auto"/>
            <w:left w:val="none" w:sz="0" w:space="0" w:color="auto"/>
            <w:bottom w:val="none" w:sz="0" w:space="0" w:color="auto"/>
            <w:right w:val="none" w:sz="0" w:space="0" w:color="auto"/>
          </w:divBdr>
        </w:div>
        <w:div w:id="246617048">
          <w:marLeft w:val="640"/>
          <w:marRight w:val="0"/>
          <w:marTop w:val="0"/>
          <w:marBottom w:val="0"/>
          <w:divBdr>
            <w:top w:val="none" w:sz="0" w:space="0" w:color="auto"/>
            <w:left w:val="none" w:sz="0" w:space="0" w:color="auto"/>
            <w:bottom w:val="none" w:sz="0" w:space="0" w:color="auto"/>
            <w:right w:val="none" w:sz="0" w:space="0" w:color="auto"/>
          </w:divBdr>
        </w:div>
        <w:div w:id="252515432">
          <w:marLeft w:val="640"/>
          <w:marRight w:val="0"/>
          <w:marTop w:val="0"/>
          <w:marBottom w:val="0"/>
          <w:divBdr>
            <w:top w:val="none" w:sz="0" w:space="0" w:color="auto"/>
            <w:left w:val="none" w:sz="0" w:space="0" w:color="auto"/>
            <w:bottom w:val="none" w:sz="0" w:space="0" w:color="auto"/>
            <w:right w:val="none" w:sz="0" w:space="0" w:color="auto"/>
          </w:divBdr>
        </w:div>
        <w:div w:id="255943556">
          <w:marLeft w:val="640"/>
          <w:marRight w:val="0"/>
          <w:marTop w:val="0"/>
          <w:marBottom w:val="0"/>
          <w:divBdr>
            <w:top w:val="none" w:sz="0" w:space="0" w:color="auto"/>
            <w:left w:val="none" w:sz="0" w:space="0" w:color="auto"/>
            <w:bottom w:val="none" w:sz="0" w:space="0" w:color="auto"/>
            <w:right w:val="none" w:sz="0" w:space="0" w:color="auto"/>
          </w:divBdr>
        </w:div>
        <w:div w:id="258955858">
          <w:marLeft w:val="640"/>
          <w:marRight w:val="0"/>
          <w:marTop w:val="0"/>
          <w:marBottom w:val="0"/>
          <w:divBdr>
            <w:top w:val="none" w:sz="0" w:space="0" w:color="auto"/>
            <w:left w:val="none" w:sz="0" w:space="0" w:color="auto"/>
            <w:bottom w:val="none" w:sz="0" w:space="0" w:color="auto"/>
            <w:right w:val="none" w:sz="0" w:space="0" w:color="auto"/>
          </w:divBdr>
        </w:div>
        <w:div w:id="278221390">
          <w:marLeft w:val="640"/>
          <w:marRight w:val="0"/>
          <w:marTop w:val="0"/>
          <w:marBottom w:val="0"/>
          <w:divBdr>
            <w:top w:val="none" w:sz="0" w:space="0" w:color="auto"/>
            <w:left w:val="none" w:sz="0" w:space="0" w:color="auto"/>
            <w:bottom w:val="none" w:sz="0" w:space="0" w:color="auto"/>
            <w:right w:val="none" w:sz="0" w:space="0" w:color="auto"/>
          </w:divBdr>
        </w:div>
        <w:div w:id="279846665">
          <w:marLeft w:val="640"/>
          <w:marRight w:val="0"/>
          <w:marTop w:val="0"/>
          <w:marBottom w:val="0"/>
          <w:divBdr>
            <w:top w:val="none" w:sz="0" w:space="0" w:color="auto"/>
            <w:left w:val="none" w:sz="0" w:space="0" w:color="auto"/>
            <w:bottom w:val="none" w:sz="0" w:space="0" w:color="auto"/>
            <w:right w:val="none" w:sz="0" w:space="0" w:color="auto"/>
          </w:divBdr>
        </w:div>
        <w:div w:id="297616385">
          <w:marLeft w:val="640"/>
          <w:marRight w:val="0"/>
          <w:marTop w:val="0"/>
          <w:marBottom w:val="0"/>
          <w:divBdr>
            <w:top w:val="none" w:sz="0" w:space="0" w:color="auto"/>
            <w:left w:val="none" w:sz="0" w:space="0" w:color="auto"/>
            <w:bottom w:val="none" w:sz="0" w:space="0" w:color="auto"/>
            <w:right w:val="none" w:sz="0" w:space="0" w:color="auto"/>
          </w:divBdr>
        </w:div>
        <w:div w:id="298073997">
          <w:marLeft w:val="640"/>
          <w:marRight w:val="0"/>
          <w:marTop w:val="0"/>
          <w:marBottom w:val="0"/>
          <w:divBdr>
            <w:top w:val="none" w:sz="0" w:space="0" w:color="auto"/>
            <w:left w:val="none" w:sz="0" w:space="0" w:color="auto"/>
            <w:bottom w:val="none" w:sz="0" w:space="0" w:color="auto"/>
            <w:right w:val="none" w:sz="0" w:space="0" w:color="auto"/>
          </w:divBdr>
        </w:div>
        <w:div w:id="307174122">
          <w:marLeft w:val="640"/>
          <w:marRight w:val="0"/>
          <w:marTop w:val="0"/>
          <w:marBottom w:val="0"/>
          <w:divBdr>
            <w:top w:val="none" w:sz="0" w:space="0" w:color="auto"/>
            <w:left w:val="none" w:sz="0" w:space="0" w:color="auto"/>
            <w:bottom w:val="none" w:sz="0" w:space="0" w:color="auto"/>
            <w:right w:val="none" w:sz="0" w:space="0" w:color="auto"/>
          </w:divBdr>
        </w:div>
        <w:div w:id="308947607">
          <w:marLeft w:val="640"/>
          <w:marRight w:val="0"/>
          <w:marTop w:val="0"/>
          <w:marBottom w:val="0"/>
          <w:divBdr>
            <w:top w:val="none" w:sz="0" w:space="0" w:color="auto"/>
            <w:left w:val="none" w:sz="0" w:space="0" w:color="auto"/>
            <w:bottom w:val="none" w:sz="0" w:space="0" w:color="auto"/>
            <w:right w:val="none" w:sz="0" w:space="0" w:color="auto"/>
          </w:divBdr>
        </w:div>
        <w:div w:id="317924154">
          <w:marLeft w:val="640"/>
          <w:marRight w:val="0"/>
          <w:marTop w:val="0"/>
          <w:marBottom w:val="0"/>
          <w:divBdr>
            <w:top w:val="none" w:sz="0" w:space="0" w:color="auto"/>
            <w:left w:val="none" w:sz="0" w:space="0" w:color="auto"/>
            <w:bottom w:val="none" w:sz="0" w:space="0" w:color="auto"/>
            <w:right w:val="none" w:sz="0" w:space="0" w:color="auto"/>
          </w:divBdr>
        </w:div>
        <w:div w:id="321935036">
          <w:marLeft w:val="640"/>
          <w:marRight w:val="0"/>
          <w:marTop w:val="0"/>
          <w:marBottom w:val="0"/>
          <w:divBdr>
            <w:top w:val="none" w:sz="0" w:space="0" w:color="auto"/>
            <w:left w:val="none" w:sz="0" w:space="0" w:color="auto"/>
            <w:bottom w:val="none" w:sz="0" w:space="0" w:color="auto"/>
            <w:right w:val="none" w:sz="0" w:space="0" w:color="auto"/>
          </w:divBdr>
        </w:div>
        <w:div w:id="323439972">
          <w:marLeft w:val="640"/>
          <w:marRight w:val="0"/>
          <w:marTop w:val="0"/>
          <w:marBottom w:val="0"/>
          <w:divBdr>
            <w:top w:val="none" w:sz="0" w:space="0" w:color="auto"/>
            <w:left w:val="none" w:sz="0" w:space="0" w:color="auto"/>
            <w:bottom w:val="none" w:sz="0" w:space="0" w:color="auto"/>
            <w:right w:val="none" w:sz="0" w:space="0" w:color="auto"/>
          </w:divBdr>
        </w:div>
        <w:div w:id="330378788">
          <w:marLeft w:val="640"/>
          <w:marRight w:val="0"/>
          <w:marTop w:val="0"/>
          <w:marBottom w:val="0"/>
          <w:divBdr>
            <w:top w:val="none" w:sz="0" w:space="0" w:color="auto"/>
            <w:left w:val="none" w:sz="0" w:space="0" w:color="auto"/>
            <w:bottom w:val="none" w:sz="0" w:space="0" w:color="auto"/>
            <w:right w:val="none" w:sz="0" w:space="0" w:color="auto"/>
          </w:divBdr>
        </w:div>
        <w:div w:id="339429991">
          <w:marLeft w:val="640"/>
          <w:marRight w:val="0"/>
          <w:marTop w:val="0"/>
          <w:marBottom w:val="0"/>
          <w:divBdr>
            <w:top w:val="none" w:sz="0" w:space="0" w:color="auto"/>
            <w:left w:val="none" w:sz="0" w:space="0" w:color="auto"/>
            <w:bottom w:val="none" w:sz="0" w:space="0" w:color="auto"/>
            <w:right w:val="none" w:sz="0" w:space="0" w:color="auto"/>
          </w:divBdr>
        </w:div>
        <w:div w:id="350450272">
          <w:marLeft w:val="640"/>
          <w:marRight w:val="0"/>
          <w:marTop w:val="0"/>
          <w:marBottom w:val="0"/>
          <w:divBdr>
            <w:top w:val="none" w:sz="0" w:space="0" w:color="auto"/>
            <w:left w:val="none" w:sz="0" w:space="0" w:color="auto"/>
            <w:bottom w:val="none" w:sz="0" w:space="0" w:color="auto"/>
            <w:right w:val="none" w:sz="0" w:space="0" w:color="auto"/>
          </w:divBdr>
        </w:div>
        <w:div w:id="355036521">
          <w:marLeft w:val="640"/>
          <w:marRight w:val="0"/>
          <w:marTop w:val="0"/>
          <w:marBottom w:val="0"/>
          <w:divBdr>
            <w:top w:val="none" w:sz="0" w:space="0" w:color="auto"/>
            <w:left w:val="none" w:sz="0" w:space="0" w:color="auto"/>
            <w:bottom w:val="none" w:sz="0" w:space="0" w:color="auto"/>
            <w:right w:val="none" w:sz="0" w:space="0" w:color="auto"/>
          </w:divBdr>
        </w:div>
        <w:div w:id="359746907">
          <w:marLeft w:val="640"/>
          <w:marRight w:val="0"/>
          <w:marTop w:val="0"/>
          <w:marBottom w:val="0"/>
          <w:divBdr>
            <w:top w:val="none" w:sz="0" w:space="0" w:color="auto"/>
            <w:left w:val="none" w:sz="0" w:space="0" w:color="auto"/>
            <w:bottom w:val="none" w:sz="0" w:space="0" w:color="auto"/>
            <w:right w:val="none" w:sz="0" w:space="0" w:color="auto"/>
          </w:divBdr>
        </w:div>
        <w:div w:id="382674532">
          <w:marLeft w:val="640"/>
          <w:marRight w:val="0"/>
          <w:marTop w:val="0"/>
          <w:marBottom w:val="0"/>
          <w:divBdr>
            <w:top w:val="none" w:sz="0" w:space="0" w:color="auto"/>
            <w:left w:val="none" w:sz="0" w:space="0" w:color="auto"/>
            <w:bottom w:val="none" w:sz="0" w:space="0" w:color="auto"/>
            <w:right w:val="none" w:sz="0" w:space="0" w:color="auto"/>
          </w:divBdr>
        </w:div>
        <w:div w:id="386955538">
          <w:marLeft w:val="640"/>
          <w:marRight w:val="0"/>
          <w:marTop w:val="0"/>
          <w:marBottom w:val="0"/>
          <w:divBdr>
            <w:top w:val="none" w:sz="0" w:space="0" w:color="auto"/>
            <w:left w:val="none" w:sz="0" w:space="0" w:color="auto"/>
            <w:bottom w:val="none" w:sz="0" w:space="0" w:color="auto"/>
            <w:right w:val="none" w:sz="0" w:space="0" w:color="auto"/>
          </w:divBdr>
        </w:div>
        <w:div w:id="397047813">
          <w:marLeft w:val="640"/>
          <w:marRight w:val="0"/>
          <w:marTop w:val="0"/>
          <w:marBottom w:val="0"/>
          <w:divBdr>
            <w:top w:val="none" w:sz="0" w:space="0" w:color="auto"/>
            <w:left w:val="none" w:sz="0" w:space="0" w:color="auto"/>
            <w:bottom w:val="none" w:sz="0" w:space="0" w:color="auto"/>
            <w:right w:val="none" w:sz="0" w:space="0" w:color="auto"/>
          </w:divBdr>
        </w:div>
        <w:div w:id="402146268">
          <w:marLeft w:val="640"/>
          <w:marRight w:val="0"/>
          <w:marTop w:val="0"/>
          <w:marBottom w:val="0"/>
          <w:divBdr>
            <w:top w:val="none" w:sz="0" w:space="0" w:color="auto"/>
            <w:left w:val="none" w:sz="0" w:space="0" w:color="auto"/>
            <w:bottom w:val="none" w:sz="0" w:space="0" w:color="auto"/>
            <w:right w:val="none" w:sz="0" w:space="0" w:color="auto"/>
          </w:divBdr>
        </w:div>
        <w:div w:id="405422034">
          <w:marLeft w:val="640"/>
          <w:marRight w:val="0"/>
          <w:marTop w:val="0"/>
          <w:marBottom w:val="0"/>
          <w:divBdr>
            <w:top w:val="none" w:sz="0" w:space="0" w:color="auto"/>
            <w:left w:val="none" w:sz="0" w:space="0" w:color="auto"/>
            <w:bottom w:val="none" w:sz="0" w:space="0" w:color="auto"/>
            <w:right w:val="none" w:sz="0" w:space="0" w:color="auto"/>
          </w:divBdr>
        </w:div>
        <w:div w:id="422647478">
          <w:marLeft w:val="640"/>
          <w:marRight w:val="0"/>
          <w:marTop w:val="0"/>
          <w:marBottom w:val="0"/>
          <w:divBdr>
            <w:top w:val="none" w:sz="0" w:space="0" w:color="auto"/>
            <w:left w:val="none" w:sz="0" w:space="0" w:color="auto"/>
            <w:bottom w:val="none" w:sz="0" w:space="0" w:color="auto"/>
            <w:right w:val="none" w:sz="0" w:space="0" w:color="auto"/>
          </w:divBdr>
        </w:div>
        <w:div w:id="423844939">
          <w:marLeft w:val="640"/>
          <w:marRight w:val="0"/>
          <w:marTop w:val="0"/>
          <w:marBottom w:val="0"/>
          <w:divBdr>
            <w:top w:val="none" w:sz="0" w:space="0" w:color="auto"/>
            <w:left w:val="none" w:sz="0" w:space="0" w:color="auto"/>
            <w:bottom w:val="none" w:sz="0" w:space="0" w:color="auto"/>
            <w:right w:val="none" w:sz="0" w:space="0" w:color="auto"/>
          </w:divBdr>
        </w:div>
        <w:div w:id="434446528">
          <w:marLeft w:val="640"/>
          <w:marRight w:val="0"/>
          <w:marTop w:val="0"/>
          <w:marBottom w:val="0"/>
          <w:divBdr>
            <w:top w:val="none" w:sz="0" w:space="0" w:color="auto"/>
            <w:left w:val="none" w:sz="0" w:space="0" w:color="auto"/>
            <w:bottom w:val="none" w:sz="0" w:space="0" w:color="auto"/>
            <w:right w:val="none" w:sz="0" w:space="0" w:color="auto"/>
          </w:divBdr>
        </w:div>
      </w:divsChild>
    </w:div>
    <w:div w:id="119081755">
      <w:bodyDiv w:val="1"/>
      <w:marLeft w:val="0"/>
      <w:marRight w:val="0"/>
      <w:marTop w:val="0"/>
      <w:marBottom w:val="0"/>
      <w:divBdr>
        <w:top w:val="none" w:sz="0" w:space="0" w:color="auto"/>
        <w:left w:val="none" w:sz="0" w:space="0" w:color="auto"/>
        <w:bottom w:val="none" w:sz="0" w:space="0" w:color="auto"/>
        <w:right w:val="none" w:sz="0" w:space="0" w:color="auto"/>
      </w:divBdr>
    </w:div>
    <w:div w:id="119152610">
      <w:bodyDiv w:val="1"/>
      <w:marLeft w:val="0"/>
      <w:marRight w:val="0"/>
      <w:marTop w:val="0"/>
      <w:marBottom w:val="0"/>
      <w:divBdr>
        <w:top w:val="none" w:sz="0" w:space="0" w:color="auto"/>
        <w:left w:val="none" w:sz="0" w:space="0" w:color="auto"/>
        <w:bottom w:val="none" w:sz="0" w:space="0" w:color="auto"/>
        <w:right w:val="none" w:sz="0" w:space="0" w:color="auto"/>
      </w:divBdr>
    </w:div>
    <w:div w:id="119302078">
      <w:bodyDiv w:val="1"/>
      <w:marLeft w:val="0"/>
      <w:marRight w:val="0"/>
      <w:marTop w:val="0"/>
      <w:marBottom w:val="0"/>
      <w:divBdr>
        <w:top w:val="none" w:sz="0" w:space="0" w:color="auto"/>
        <w:left w:val="none" w:sz="0" w:space="0" w:color="auto"/>
        <w:bottom w:val="none" w:sz="0" w:space="0" w:color="auto"/>
        <w:right w:val="none" w:sz="0" w:space="0" w:color="auto"/>
      </w:divBdr>
    </w:div>
    <w:div w:id="120347955">
      <w:bodyDiv w:val="1"/>
      <w:marLeft w:val="0"/>
      <w:marRight w:val="0"/>
      <w:marTop w:val="0"/>
      <w:marBottom w:val="0"/>
      <w:divBdr>
        <w:top w:val="none" w:sz="0" w:space="0" w:color="auto"/>
        <w:left w:val="none" w:sz="0" w:space="0" w:color="auto"/>
        <w:bottom w:val="none" w:sz="0" w:space="0" w:color="auto"/>
        <w:right w:val="none" w:sz="0" w:space="0" w:color="auto"/>
      </w:divBdr>
      <w:divsChild>
        <w:div w:id="39787844">
          <w:marLeft w:val="640"/>
          <w:marRight w:val="0"/>
          <w:marTop w:val="0"/>
          <w:marBottom w:val="0"/>
          <w:divBdr>
            <w:top w:val="none" w:sz="0" w:space="0" w:color="auto"/>
            <w:left w:val="none" w:sz="0" w:space="0" w:color="auto"/>
            <w:bottom w:val="none" w:sz="0" w:space="0" w:color="auto"/>
            <w:right w:val="none" w:sz="0" w:space="0" w:color="auto"/>
          </w:divBdr>
        </w:div>
        <w:div w:id="48383911">
          <w:marLeft w:val="640"/>
          <w:marRight w:val="0"/>
          <w:marTop w:val="0"/>
          <w:marBottom w:val="0"/>
          <w:divBdr>
            <w:top w:val="none" w:sz="0" w:space="0" w:color="auto"/>
            <w:left w:val="none" w:sz="0" w:space="0" w:color="auto"/>
            <w:bottom w:val="none" w:sz="0" w:space="0" w:color="auto"/>
            <w:right w:val="none" w:sz="0" w:space="0" w:color="auto"/>
          </w:divBdr>
        </w:div>
        <w:div w:id="142892962">
          <w:marLeft w:val="640"/>
          <w:marRight w:val="0"/>
          <w:marTop w:val="0"/>
          <w:marBottom w:val="0"/>
          <w:divBdr>
            <w:top w:val="none" w:sz="0" w:space="0" w:color="auto"/>
            <w:left w:val="none" w:sz="0" w:space="0" w:color="auto"/>
            <w:bottom w:val="none" w:sz="0" w:space="0" w:color="auto"/>
            <w:right w:val="none" w:sz="0" w:space="0" w:color="auto"/>
          </w:divBdr>
        </w:div>
        <w:div w:id="162354514">
          <w:marLeft w:val="640"/>
          <w:marRight w:val="0"/>
          <w:marTop w:val="0"/>
          <w:marBottom w:val="0"/>
          <w:divBdr>
            <w:top w:val="none" w:sz="0" w:space="0" w:color="auto"/>
            <w:left w:val="none" w:sz="0" w:space="0" w:color="auto"/>
            <w:bottom w:val="none" w:sz="0" w:space="0" w:color="auto"/>
            <w:right w:val="none" w:sz="0" w:space="0" w:color="auto"/>
          </w:divBdr>
        </w:div>
        <w:div w:id="190655201">
          <w:marLeft w:val="640"/>
          <w:marRight w:val="0"/>
          <w:marTop w:val="0"/>
          <w:marBottom w:val="0"/>
          <w:divBdr>
            <w:top w:val="none" w:sz="0" w:space="0" w:color="auto"/>
            <w:left w:val="none" w:sz="0" w:space="0" w:color="auto"/>
            <w:bottom w:val="none" w:sz="0" w:space="0" w:color="auto"/>
            <w:right w:val="none" w:sz="0" w:space="0" w:color="auto"/>
          </w:divBdr>
        </w:div>
        <w:div w:id="259608535">
          <w:marLeft w:val="640"/>
          <w:marRight w:val="0"/>
          <w:marTop w:val="0"/>
          <w:marBottom w:val="0"/>
          <w:divBdr>
            <w:top w:val="none" w:sz="0" w:space="0" w:color="auto"/>
            <w:left w:val="none" w:sz="0" w:space="0" w:color="auto"/>
            <w:bottom w:val="none" w:sz="0" w:space="0" w:color="auto"/>
            <w:right w:val="none" w:sz="0" w:space="0" w:color="auto"/>
          </w:divBdr>
        </w:div>
        <w:div w:id="321274682">
          <w:marLeft w:val="640"/>
          <w:marRight w:val="0"/>
          <w:marTop w:val="0"/>
          <w:marBottom w:val="0"/>
          <w:divBdr>
            <w:top w:val="none" w:sz="0" w:space="0" w:color="auto"/>
            <w:left w:val="none" w:sz="0" w:space="0" w:color="auto"/>
            <w:bottom w:val="none" w:sz="0" w:space="0" w:color="auto"/>
            <w:right w:val="none" w:sz="0" w:space="0" w:color="auto"/>
          </w:divBdr>
        </w:div>
        <w:div w:id="403065594">
          <w:marLeft w:val="640"/>
          <w:marRight w:val="0"/>
          <w:marTop w:val="0"/>
          <w:marBottom w:val="0"/>
          <w:divBdr>
            <w:top w:val="none" w:sz="0" w:space="0" w:color="auto"/>
            <w:left w:val="none" w:sz="0" w:space="0" w:color="auto"/>
            <w:bottom w:val="none" w:sz="0" w:space="0" w:color="auto"/>
            <w:right w:val="none" w:sz="0" w:space="0" w:color="auto"/>
          </w:divBdr>
        </w:div>
        <w:div w:id="432096212">
          <w:marLeft w:val="640"/>
          <w:marRight w:val="0"/>
          <w:marTop w:val="0"/>
          <w:marBottom w:val="0"/>
          <w:divBdr>
            <w:top w:val="none" w:sz="0" w:space="0" w:color="auto"/>
            <w:left w:val="none" w:sz="0" w:space="0" w:color="auto"/>
            <w:bottom w:val="none" w:sz="0" w:space="0" w:color="auto"/>
            <w:right w:val="none" w:sz="0" w:space="0" w:color="auto"/>
          </w:divBdr>
        </w:div>
      </w:divsChild>
    </w:div>
    <w:div w:id="120416596">
      <w:bodyDiv w:val="1"/>
      <w:marLeft w:val="0"/>
      <w:marRight w:val="0"/>
      <w:marTop w:val="0"/>
      <w:marBottom w:val="0"/>
      <w:divBdr>
        <w:top w:val="none" w:sz="0" w:space="0" w:color="auto"/>
        <w:left w:val="none" w:sz="0" w:space="0" w:color="auto"/>
        <w:bottom w:val="none" w:sz="0" w:space="0" w:color="auto"/>
        <w:right w:val="none" w:sz="0" w:space="0" w:color="auto"/>
      </w:divBdr>
      <w:divsChild>
        <w:div w:id="15994">
          <w:marLeft w:val="640"/>
          <w:marRight w:val="0"/>
          <w:marTop w:val="0"/>
          <w:marBottom w:val="0"/>
          <w:divBdr>
            <w:top w:val="none" w:sz="0" w:space="0" w:color="auto"/>
            <w:left w:val="none" w:sz="0" w:space="0" w:color="auto"/>
            <w:bottom w:val="none" w:sz="0" w:space="0" w:color="auto"/>
            <w:right w:val="none" w:sz="0" w:space="0" w:color="auto"/>
          </w:divBdr>
        </w:div>
        <w:div w:id="9258492">
          <w:marLeft w:val="640"/>
          <w:marRight w:val="0"/>
          <w:marTop w:val="0"/>
          <w:marBottom w:val="0"/>
          <w:divBdr>
            <w:top w:val="none" w:sz="0" w:space="0" w:color="auto"/>
            <w:left w:val="none" w:sz="0" w:space="0" w:color="auto"/>
            <w:bottom w:val="none" w:sz="0" w:space="0" w:color="auto"/>
            <w:right w:val="none" w:sz="0" w:space="0" w:color="auto"/>
          </w:divBdr>
        </w:div>
        <w:div w:id="10885382">
          <w:marLeft w:val="640"/>
          <w:marRight w:val="0"/>
          <w:marTop w:val="0"/>
          <w:marBottom w:val="0"/>
          <w:divBdr>
            <w:top w:val="none" w:sz="0" w:space="0" w:color="auto"/>
            <w:left w:val="none" w:sz="0" w:space="0" w:color="auto"/>
            <w:bottom w:val="none" w:sz="0" w:space="0" w:color="auto"/>
            <w:right w:val="none" w:sz="0" w:space="0" w:color="auto"/>
          </w:divBdr>
        </w:div>
        <w:div w:id="26297977">
          <w:marLeft w:val="640"/>
          <w:marRight w:val="0"/>
          <w:marTop w:val="0"/>
          <w:marBottom w:val="0"/>
          <w:divBdr>
            <w:top w:val="none" w:sz="0" w:space="0" w:color="auto"/>
            <w:left w:val="none" w:sz="0" w:space="0" w:color="auto"/>
            <w:bottom w:val="none" w:sz="0" w:space="0" w:color="auto"/>
            <w:right w:val="none" w:sz="0" w:space="0" w:color="auto"/>
          </w:divBdr>
        </w:div>
        <w:div w:id="68428845">
          <w:marLeft w:val="640"/>
          <w:marRight w:val="0"/>
          <w:marTop w:val="0"/>
          <w:marBottom w:val="0"/>
          <w:divBdr>
            <w:top w:val="none" w:sz="0" w:space="0" w:color="auto"/>
            <w:left w:val="none" w:sz="0" w:space="0" w:color="auto"/>
            <w:bottom w:val="none" w:sz="0" w:space="0" w:color="auto"/>
            <w:right w:val="none" w:sz="0" w:space="0" w:color="auto"/>
          </w:divBdr>
        </w:div>
        <w:div w:id="68844653">
          <w:marLeft w:val="640"/>
          <w:marRight w:val="0"/>
          <w:marTop w:val="0"/>
          <w:marBottom w:val="0"/>
          <w:divBdr>
            <w:top w:val="none" w:sz="0" w:space="0" w:color="auto"/>
            <w:left w:val="none" w:sz="0" w:space="0" w:color="auto"/>
            <w:bottom w:val="none" w:sz="0" w:space="0" w:color="auto"/>
            <w:right w:val="none" w:sz="0" w:space="0" w:color="auto"/>
          </w:divBdr>
        </w:div>
        <w:div w:id="79303550">
          <w:marLeft w:val="640"/>
          <w:marRight w:val="0"/>
          <w:marTop w:val="0"/>
          <w:marBottom w:val="0"/>
          <w:divBdr>
            <w:top w:val="none" w:sz="0" w:space="0" w:color="auto"/>
            <w:left w:val="none" w:sz="0" w:space="0" w:color="auto"/>
            <w:bottom w:val="none" w:sz="0" w:space="0" w:color="auto"/>
            <w:right w:val="none" w:sz="0" w:space="0" w:color="auto"/>
          </w:divBdr>
        </w:div>
        <w:div w:id="95028223">
          <w:marLeft w:val="640"/>
          <w:marRight w:val="0"/>
          <w:marTop w:val="0"/>
          <w:marBottom w:val="0"/>
          <w:divBdr>
            <w:top w:val="none" w:sz="0" w:space="0" w:color="auto"/>
            <w:left w:val="none" w:sz="0" w:space="0" w:color="auto"/>
            <w:bottom w:val="none" w:sz="0" w:space="0" w:color="auto"/>
            <w:right w:val="none" w:sz="0" w:space="0" w:color="auto"/>
          </w:divBdr>
        </w:div>
        <w:div w:id="98913145">
          <w:marLeft w:val="640"/>
          <w:marRight w:val="0"/>
          <w:marTop w:val="0"/>
          <w:marBottom w:val="0"/>
          <w:divBdr>
            <w:top w:val="none" w:sz="0" w:space="0" w:color="auto"/>
            <w:left w:val="none" w:sz="0" w:space="0" w:color="auto"/>
            <w:bottom w:val="none" w:sz="0" w:space="0" w:color="auto"/>
            <w:right w:val="none" w:sz="0" w:space="0" w:color="auto"/>
          </w:divBdr>
        </w:div>
        <w:div w:id="199706590">
          <w:marLeft w:val="640"/>
          <w:marRight w:val="0"/>
          <w:marTop w:val="0"/>
          <w:marBottom w:val="0"/>
          <w:divBdr>
            <w:top w:val="none" w:sz="0" w:space="0" w:color="auto"/>
            <w:left w:val="none" w:sz="0" w:space="0" w:color="auto"/>
            <w:bottom w:val="none" w:sz="0" w:space="0" w:color="auto"/>
            <w:right w:val="none" w:sz="0" w:space="0" w:color="auto"/>
          </w:divBdr>
        </w:div>
        <w:div w:id="208809784">
          <w:marLeft w:val="640"/>
          <w:marRight w:val="0"/>
          <w:marTop w:val="0"/>
          <w:marBottom w:val="0"/>
          <w:divBdr>
            <w:top w:val="none" w:sz="0" w:space="0" w:color="auto"/>
            <w:left w:val="none" w:sz="0" w:space="0" w:color="auto"/>
            <w:bottom w:val="none" w:sz="0" w:space="0" w:color="auto"/>
            <w:right w:val="none" w:sz="0" w:space="0" w:color="auto"/>
          </w:divBdr>
        </w:div>
        <w:div w:id="226110547">
          <w:marLeft w:val="640"/>
          <w:marRight w:val="0"/>
          <w:marTop w:val="0"/>
          <w:marBottom w:val="0"/>
          <w:divBdr>
            <w:top w:val="none" w:sz="0" w:space="0" w:color="auto"/>
            <w:left w:val="none" w:sz="0" w:space="0" w:color="auto"/>
            <w:bottom w:val="none" w:sz="0" w:space="0" w:color="auto"/>
            <w:right w:val="none" w:sz="0" w:space="0" w:color="auto"/>
          </w:divBdr>
        </w:div>
        <w:div w:id="240453696">
          <w:marLeft w:val="640"/>
          <w:marRight w:val="0"/>
          <w:marTop w:val="0"/>
          <w:marBottom w:val="0"/>
          <w:divBdr>
            <w:top w:val="none" w:sz="0" w:space="0" w:color="auto"/>
            <w:left w:val="none" w:sz="0" w:space="0" w:color="auto"/>
            <w:bottom w:val="none" w:sz="0" w:space="0" w:color="auto"/>
            <w:right w:val="none" w:sz="0" w:space="0" w:color="auto"/>
          </w:divBdr>
        </w:div>
        <w:div w:id="263075209">
          <w:marLeft w:val="640"/>
          <w:marRight w:val="0"/>
          <w:marTop w:val="0"/>
          <w:marBottom w:val="0"/>
          <w:divBdr>
            <w:top w:val="none" w:sz="0" w:space="0" w:color="auto"/>
            <w:left w:val="none" w:sz="0" w:space="0" w:color="auto"/>
            <w:bottom w:val="none" w:sz="0" w:space="0" w:color="auto"/>
            <w:right w:val="none" w:sz="0" w:space="0" w:color="auto"/>
          </w:divBdr>
        </w:div>
        <w:div w:id="276064795">
          <w:marLeft w:val="640"/>
          <w:marRight w:val="0"/>
          <w:marTop w:val="0"/>
          <w:marBottom w:val="0"/>
          <w:divBdr>
            <w:top w:val="none" w:sz="0" w:space="0" w:color="auto"/>
            <w:left w:val="none" w:sz="0" w:space="0" w:color="auto"/>
            <w:bottom w:val="none" w:sz="0" w:space="0" w:color="auto"/>
            <w:right w:val="none" w:sz="0" w:space="0" w:color="auto"/>
          </w:divBdr>
        </w:div>
        <w:div w:id="276910838">
          <w:marLeft w:val="640"/>
          <w:marRight w:val="0"/>
          <w:marTop w:val="0"/>
          <w:marBottom w:val="0"/>
          <w:divBdr>
            <w:top w:val="none" w:sz="0" w:space="0" w:color="auto"/>
            <w:left w:val="none" w:sz="0" w:space="0" w:color="auto"/>
            <w:bottom w:val="none" w:sz="0" w:space="0" w:color="auto"/>
            <w:right w:val="none" w:sz="0" w:space="0" w:color="auto"/>
          </w:divBdr>
        </w:div>
        <w:div w:id="285047582">
          <w:marLeft w:val="640"/>
          <w:marRight w:val="0"/>
          <w:marTop w:val="0"/>
          <w:marBottom w:val="0"/>
          <w:divBdr>
            <w:top w:val="none" w:sz="0" w:space="0" w:color="auto"/>
            <w:left w:val="none" w:sz="0" w:space="0" w:color="auto"/>
            <w:bottom w:val="none" w:sz="0" w:space="0" w:color="auto"/>
            <w:right w:val="none" w:sz="0" w:space="0" w:color="auto"/>
          </w:divBdr>
        </w:div>
        <w:div w:id="302396611">
          <w:marLeft w:val="640"/>
          <w:marRight w:val="0"/>
          <w:marTop w:val="0"/>
          <w:marBottom w:val="0"/>
          <w:divBdr>
            <w:top w:val="none" w:sz="0" w:space="0" w:color="auto"/>
            <w:left w:val="none" w:sz="0" w:space="0" w:color="auto"/>
            <w:bottom w:val="none" w:sz="0" w:space="0" w:color="auto"/>
            <w:right w:val="none" w:sz="0" w:space="0" w:color="auto"/>
          </w:divBdr>
        </w:div>
        <w:div w:id="317926426">
          <w:marLeft w:val="640"/>
          <w:marRight w:val="0"/>
          <w:marTop w:val="0"/>
          <w:marBottom w:val="0"/>
          <w:divBdr>
            <w:top w:val="none" w:sz="0" w:space="0" w:color="auto"/>
            <w:left w:val="none" w:sz="0" w:space="0" w:color="auto"/>
            <w:bottom w:val="none" w:sz="0" w:space="0" w:color="auto"/>
            <w:right w:val="none" w:sz="0" w:space="0" w:color="auto"/>
          </w:divBdr>
        </w:div>
        <w:div w:id="337080816">
          <w:marLeft w:val="640"/>
          <w:marRight w:val="0"/>
          <w:marTop w:val="0"/>
          <w:marBottom w:val="0"/>
          <w:divBdr>
            <w:top w:val="none" w:sz="0" w:space="0" w:color="auto"/>
            <w:left w:val="none" w:sz="0" w:space="0" w:color="auto"/>
            <w:bottom w:val="none" w:sz="0" w:space="0" w:color="auto"/>
            <w:right w:val="none" w:sz="0" w:space="0" w:color="auto"/>
          </w:divBdr>
        </w:div>
        <w:div w:id="350225973">
          <w:marLeft w:val="640"/>
          <w:marRight w:val="0"/>
          <w:marTop w:val="0"/>
          <w:marBottom w:val="0"/>
          <w:divBdr>
            <w:top w:val="none" w:sz="0" w:space="0" w:color="auto"/>
            <w:left w:val="none" w:sz="0" w:space="0" w:color="auto"/>
            <w:bottom w:val="none" w:sz="0" w:space="0" w:color="auto"/>
            <w:right w:val="none" w:sz="0" w:space="0" w:color="auto"/>
          </w:divBdr>
        </w:div>
        <w:div w:id="369036993">
          <w:marLeft w:val="640"/>
          <w:marRight w:val="0"/>
          <w:marTop w:val="0"/>
          <w:marBottom w:val="0"/>
          <w:divBdr>
            <w:top w:val="none" w:sz="0" w:space="0" w:color="auto"/>
            <w:left w:val="none" w:sz="0" w:space="0" w:color="auto"/>
            <w:bottom w:val="none" w:sz="0" w:space="0" w:color="auto"/>
            <w:right w:val="none" w:sz="0" w:space="0" w:color="auto"/>
          </w:divBdr>
        </w:div>
        <w:div w:id="372194146">
          <w:marLeft w:val="640"/>
          <w:marRight w:val="0"/>
          <w:marTop w:val="0"/>
          <w:marBottom w:val="0"/>
          <w:divBdr>
            <w:top w:val="none" w:sz="0" w:space="0" w:color="auto"/>
            <w:left w:val="none" w:sz="0" w:space="0" w:color="auto"/>
            <w:bottom w:val="none" w:sz="0" w:space="0" w:color="auto"/>
            <w:right w:val="none" w:sz="0" w:space="0" w:color="auto"/>
          </w:divBdr>
        </w:div>
        <w:div w:id="386535389">
          <w:marLeft w:val="640"/>
          <w:marRight w:val="0"/>
          <w:marTop w:val="0"/>
          <w:marBottom w:val="0"/>
          <w:divBdr>
            <w:top w:val="none" w:sz="0" w:space="0" w:color="auto"/>
            <w:left w:val="none" w:sz="0" w:space="0" w:color="auto"/>
            <w:bottom w:val="none" w:sz="0" w:space="0" w:color="auto"/>
            <w:right w:val="none" w:sz="0" w:space="0" w:color="auto"/>
          </w:divBdr>
        </w:div>
        <w:div w:id="387261839">
          <w:marLeft w:val="640"/>
          <w:marRight w:val="0"/>
          <w:marTop w:val="0"/>
          <w:marBottom w:val="0"/>
          <w:divBdr>
            <w:top w:val="none" w:sz="0" w:space="0" w:color="auto"/>
            <w:left w:val="none" w:sz="0" w:space="0" w:color="auto"/>
            <w:bottom w:val="none" w:sz="0" w:space="0" w:color="auto"/>
            <w:right w:val="none" w:sz="0" w:space="0" w:color="auto"/>
          </w:divBdr>
        </w:div>
        <w:div w:id="396779026">
          <w:marLeft w:val="640"/>
          <w:marRight w:val="0"/>
          <w:marTop w:val="0"/>
          <w:marBottom w:val="0"/>
          <w:divBdr>
            <w:top w:val="none" w:sz="0" w:space="0" w:color="auto"/>
            <w:left w:val="none" w:sz="0" w:space="0" w:color="auto"/>
            <w:bottom w:val="none" w:sz="0" w:space="0" w:color="auto"/>
            <w:right w:val="none" w:sz="0" w:space="0" w:color="auto"/>
          </w:divBdr>
        </w:div>
        <w:div w:id="400061083">
          <w:marLeft w:val="640"/>
          <w:marRight w:val="0"/>
          <w:marTop w:val="0"/>
          <w:marBottom w:val="0"/>
          <w:divBdr>
            <w:top w:val="none" w:sz="0" w:space="0" w:color="auto"/>
            <w:left w:val="none" w:sz="0" w:space="0" w:color="auto"/>
            <w:bottom w:val="none" w:sz="0" w:space="0" w:color="auto"/>
            <w:right w:val="none" w:sz="0" w:space="0" w:color="auto"/>
          </w:divBdr>
        </w:div>
        <w:div w:id="431122856">
          <w:marLeft w:val="640"/>
          <w:marRight w:val="0"/>
          <w:marTop w:val="0"/>
          <w:marBottom w:val="0"/>
          <w:divBdr>
            <w:top w:val="none" w:sz="0" w:space="0" w:color="auto"/>
            <w:left w:val="none" w:sz="0" w:space="0" w:color="auto"/>
            <w:bottom w:val="none" w:sz="0" w:space="0" w:color="auto"/>
            <w:right w:val="none" w:sz="0" w:space="0" w:color="auto"/>
          </w:divBdr>
        </w:div>
      </w:divsChild>
    </w:div>
    <w:div w:id="121123169">
      <w:bodyDiv w:val="1"/>
      <w:marLeft w:val="0"/>
      <w:marRight w:val="0"/>
      <w:marTop w:val="0"/>
      <w:marBottom w:val="0"/>
      <w:divBdr>
        <w:top w:val="none" w:sz="0" w:space="0" w:color="auto"/>
        <w:left w:val="none" w:sz="0" w:space="0" w:color="auto"/>
        <w:bottom w:val="none" w:sz="0" w:space="0" w:color="auto"/>
        <w:right w:val="none" w:sz="0" w:space="0" w:color="auto"/>
      </w:divBdr>
    </w:div>
    <w:div w:id="121773961">
      <w:bodyDiv w:val="1"/>
      <w:marLeft w:val="0"/>
      <w:marRight w:val="0"/>
      <w:marTop w:val="0"/>
      <w:marBottom w:val="0"/>
      <w:divBdr>
        <w:top w:val="none" w:sz="0" w:space="0" w:color="auto"/>
        <w:left w:val="none" w:sz="0" w:space="0" w:color="auto"/>
        <w:bottom w:val="none" w:sz="0" w:space="0" w:color="auto"/>
        <w:right w:val="none" w:sz="0" w:space="0" w:color="auto"/>
      </w:divBdr>
    </w:div>
    <w:div w:id="122046437">
      <w:bodyDiv w:val="1"/>
      <w:marLeft w:val="0"/>
      <w:marRight w:val="0"/>
      <w:marTop w:val="0"/>
      <w:marBottom w:val="0"/>
      <w:divBdr>
        <w:top w:val="none" w:sz="0" w:space="0" w:color="auto"/>
        <w:left w:val="none" w:sz="0" w:space="0" w:color="auto"/>
        <w:bottom w:val="none" w:sz="0" w:space="0" w:color="auto"/>
        <w:right w:val="none" w:sz="0" w:space="0" w:color="auto"/>
      </w:divBdr>
      <w:divsChild>
        <w:div w:id="6948747">
          <w:marLeft w:val="640"/>
          <w:marRight w:val="0"/>
          <w:marTop w:val="0"/>
          <w:marBottom w:val="0"/>
          <w:divBdr>
            <w:top w:val="none" w:sz="0" w:space="0" w:color="auto"/>
            <w:left w:val="none" w:sz="0" w:space="0" w:color="auto"/>
            <w:bottom w:val="none" w:sz="0" w:space="0" w:color="auto"/>
            <w:right w:val="none" w:sz="0" w:space="0" w:color="auto"/>
          </w:divBdr>
        </w:div>
        <w:div w:id="8605695">
          <w:marLeft w:val="640"/>
          <w:marRight w:val="0"/>
          <w:marTop w:val="0"/>
          <w:marBottom w:val="0"/>
          <w:divBdr>
            <w:top w:val="none" w:sz="0" w:space="0" w:color="auto"/>
            <w:left w:val="none" w:sz="0" w:space="0" w:color="auto"/>
            <w:bottom w:val="none" w:sz="0" w:space="0" w:color="auto"/>
            <w:right w:val="none" w:sz="0" w:space="0" w:color="auto"/>
          </w:divBdr>
        </w:div>
        <w:div w:id="18705649">
          <w:marLeft w:val="640"/>
          <w:marRight w:val="0"/>
          <w:marTop w:val="0"/>
          <w:marBottom w:val="0"/>
          <w:divBdr>
            <w:top w:val="none" w:sz="0" w:space="0" w:color="auto"/>
            <w:left w:val="none" w:sz="0" w:space="0" w:color="auto"/>
            <w:bottom w:val="none" w:sz="0" w:space="0" w:color="auto"/>
            <w:right w:val="none" w:sz="0" w:space="0" w:color="auto"/>
          </w:divBdr>
        </w:div>
        <w:div w:id="22291167">
          <w:marLeft w:val="640"/>
          <w:marRight w:val="0"/>
          <w:marTop w:val="0"/>
          <w:marBottom w:val="0"/>
          <w:divBdr>
            <w:top w:val="none" w:sz="0" w:space="0" w:color="auto"/>
            <w:left w:val="none" w:sz="0" w:space="0" w:color="auto"/>
            <w:bottom w:val="none" w:sz="0" w:space="0" w:color="auto"/>
            <w:right w:val="none" w:sz="0" w:space="0" w:color="auto"/>
          </w:divBdr>
        </w:div>
        <w:div w:id="28650009">
          <w:marLeft w:val="640"/>
          <w:marRight w:val="0"/>
          <w:marTop w:val="0"/>
          <w:marBottom w:val="0"/>
          <w:divBdr>
            <w:top w:val="none" w:sz="0" w:space="0" w:color="auto"/>
            <w:left w:val="none" w:sz="0" w:space="0" w:color="auto"/>
            <w:bottom w:val="none" w:sz="0" w:space="0" w:color="auto"/>
            <w:right w:val="none" w:sz="0" w:space="0" w:color="auto"/>
          </w:divBdr>
        </w:div>
        <w:div w:id="29379739">
          <w:marLeft w:val="640"/>
          <w:marRight w:val="0"/>
          <w:marTop w:val="0"/>
          <w:marBottom w:val="0"/>
          <w:divBdr>
            <w:top w:val="none" w:sz="0" w:space="0" w:color="auto"/>
            <w:left w:val="none" w:sz="0" w:space="0" w:color="auto"/>
            <w:bottom w:val="none" w:sz="0" w:space="0" w:color="auto"/>
            <w:right w:val="none" w:sz="0" w:space="0" w:color="auto"/>
          </w:divBdr>
        </w:div>
        <w:div w:id="32776236">
          <w:marLeft w:val="640"/>
          <w:marRight w:val="0"/>
          <w:marTop w:val="0"/>
          <w:marBottom w:val="0"/>
          <w:divBdr>
            <w:top w:val="none" w:sz="0" w:space="0" w:color="auto"/>
            <w:left w:val="none" w:sz="0" w:space="0" w:color="auto"/>
            <w:bottom w:val="none" w:sz="0" w:space="0" w:color="auto"/>
            <w:right w:val="none" w:sz="0" w:space="0" w:color="auto"/>
          </w:divBdr>
        </w:div>
        <w:div w:id="33628528">
          <w:marLeft w:val="640"/>
          <w:marRight w:val="0"/>
          <w:marTop w:val="0"/>
          <w:marBottom w:val="0"/>
          <w:divBdr>
            <w:top w:val="none" w:sz="0" w:space="0" w:color="auto"/>
            <w:left w:val="none" w:sz="0" w:space="0" w:color="auto"/>
            <w:bottom w:val="none" w:sz="0" w:space="0" w:color="auto"/>
            <w:right w:val="none" w:sz="0" w:space="0" w:color="auto"/>
          </w:divBdr>
        </w:div>
        <w:div w:id="34472640">
          <w:marLeft w:val="640"/>
          <w:marRight w:val="0"/>
          <w:marTop w:val="0"/>
          <w:marBottom w:val="0"/>
          <w:divBdr>
            <w:top w:val="none" w:sz="0" w:space="0" w:color="auto"/>
            <w:left w:val="none" w:sz="0" w:space="0" w:color="auto"/>
            <w:bottom w:val="none" w:sz="0" w:space="0" w:color="auto"/>
            <w:right w:val="none" w:sz="0" w:space="0" w:color="auto"/>
          </w:divBdr>
        </w:div>
        <w:div w:id="43868415">
          <w:marLeft w:val="640"/>
          <w:marRight w:val="0"/>
          <w:marTop w:val="0"/>
          <w:marBottom w:val="0"/>
          <w:divBdr>
            <w:top w:val="none" w:sz="0" w:space="0" w:color="auto"/>
            <w:left w:val="none" w:sz="0" w:space="0" w:color="auto"/>
            <w:bottom w:val="none" w:sz="0" w:space="0" w:color="auto"/>
            <w:right w:val="none" w:sz="0" w:space="0" w:color="auto"/>
          </w:divBdr>
        </w:div>
        <w:div w:id="50006169">
          <w:marLeft w:val="640"/>
          <w:marRight w:val="0"/>
          <w:marTop w:val="0"/>
          <w:marBottom w:val="0"/>
          <w:divBdr>
            <w:top w:val="none" w:sz="0" w:space="0" w:color="auto"/>
            <w:left w:val="none" w:sz="0" w:space="0" w:color="auto"/>
            <w:bottom w:val="none" w:sz="0" w:space="0" w:color="auto"/>
            <w:right w:val="none" w:sz="0" w:space="0" w:color="auto"/>
          </w:divBdr>
        </w:div>
        <w:div w:id="58746054">
          <w:marLeft w:val="640"/>
          <w:marRight w:val="0"/>
          <w:marTop w:val="0"/>
          <w:marBottom w:val="0"/>
          <w:divBdr>
            <w:top w:val="none" w:sz="0" w:space="0" w:color="auto"/>
            <w:left w:val="none" w:sz="0" w:space="0" w:color="auto"/>
            <w:bottom w:val="none" w:sz="0" w:space="0" w:color="auto"/>
            <w:right w:val="none" w:sz="0" w:space="0" w:color="auto"/>
          </w:divBdr>
        </w:div>
        <w:div w:id="58864072">
          <w:marLeft w:val="640"/>
          <w:marRight w:val="0"/>
          <w:marTop w:val="0"/>
          <w:marBottom w:val="0"/>
          <w:divBdr>
            <w:top w:val="none" w:sz="0" w:space="0" w:color="auto"/>
            <w:left w:val="none" w:sz="0" w:space="0" w:color="auto"/>
            <w:bottom w:val="none" w:sz="0" w:space="0" w:color="auto"/>
            <w:right w:val="none" w:sz="0" w:space="0" w:color="auto"/>
          </w:divBdr>
        </w:div>
        <w:div w:id="74593232">
          <w:marLeft w:val="640"/>
          <w:marRight w:val="0"/>
          <w:marTop w:val="0"/>
          <w:marBottom w:val="0"/>
          <w:divBdr>
            <w:top w:val="none" w:sz="0" w:space="0" w:color="auto"/>
            <w:left w:val="none" w:sz="0" w:space="0" w:color="auto"/>
            <w:bottom w:val="none" w:sz="0" w:space="0" w:color="auto"/>
            <w:right w:val="none" w:sz="0" w:space="0" w:color="auto"/>
          </w:divBdr>
        </w:div>
        <w:div w:id="75711918">
          <w:marLeft w:val="640"/>
          <w:marRight w:val="0"/>
          <w:marTop w:val="0"/>
          <w:marBottom w:val="0"/>
          <w:divBdr>
            <w:top w:val="none" w:sz="0" w:space="0" w:color="auto"/>
            <w:left w:val="none" w:sz="0" w:space="0" w:color="auto"/>
            <w:bottom w:val="none" w:sz="0" w:space="0" w:color="auto"/>
            <w:right w:val="none" w:sz="0" w:space="0" w:color="auto"/>
          </w:divBdr>
        </w:div>
        <w:div w:id="87510582">
          <w:marLeft w:val="640"/>
          <w:marRight w:val="0"/>
          <w:marTop w:val="0"/>
          <w:marBottom w:val="0"/>
          <w:divBdr>
            <w:top w:val="none" w:sz="0" w:space="0" w:color="auto"/>
            <w:left w:val="none" w:sz="0" w:space="0" w:color="auto"/>
            <w:bottom w:val="none" w:sz="0" w:space="0" w:color="auto"/>
            <w:right w:val="none" w:sz="0" w:space="0" w:color="auto"/>
          </w:divBdr>
        </w:div>
        <w:div w:id="95636743">
          <w:marLeft w:val="640"/>
          <w:marRight w:val="0"/>
          <w:marTop w:val="0"/>
          <w:marBottom w:val="0"/>
          <w:divBdr>
            <w:top w:val="none" w:sz="0" w:space="0" w:color="auto"/>
            <w:left w:val="none" w:sz="0" w:space="0" w:color="auto"/>
            <w:bottom w:val="none" w:sz="0" w:space="0" w:color="auto"/>
            <w:right w:val="none" w:sz="0" w:space="0" w:color="auto"/>
          </w:divBdr>
        </w:div>
        <w:div w:id="105540399">
          <w:marLeft w:val="640"/>
          <w:marRight w:val="0"/>
          <w:marTop w:val="0"/>
          <w:marBottom w:val="0"/>
          <w:divBdr>
            <w:top w:val="none" w:sz="0" w:space="0" w:color="auto"/>
            <w:left w:val="none" w:sz="0" w:space="0" w:color="auto"/>
            <w:bottom w:val="none" w:sz="0" w:space="0" w:color="auto"/>
            <w:right w:val="none" w:sz="0" w:space="0" w:color="auto"/>
          </w:divBdr>
        </w:div>
        <w:div w:id="124666158">
          <w:marLeft w:val="640"/>
          <w:marRight w:val="0"/>
          <w:marTop w:val="0"/>
          <w:marBottom w:val="0"/>
          <w:divBdr>
            <w:top w:val="none" w:sz="0" w:space="0" w:color="auto"/>
            <w:left w:val="none" w:sz="0" w:space="0" w:color="auto"/>
            <w:bottom w:val="none" w:sz="0" w:space="0" w:color="auto"/>
            <w:right w:val="none" w:sz="0" w:space="0" w:color="auto"/>
          </w:divBdr>
        </w:div>
        <w:div w:id="129248919">
          <w:marLeft w:val="640"/>
          <w:marRight w:val="0"/>
          <w:marTop w:val="0"/>
          <w:marBottom w:val="0"/>
          <w:divBdr>
            <w:top w:val="none" w:sz="0" w:space="0" w:color="auto"/>
            <w:left w:val="none" w:sz="0" w:space="0" w:color="auto"/>
            <w:bottom w:val="none" w:sz="0" w:space="0" w:color="auto"/>
            <w:right w:val="none" w:sz="0" w:space="0" w:color="auto"/>
          </w:divBdr>
        </w:div>
        <w:div w:id="132599108">
          <w:marLeft w:val="640"/>
          <w:marRight w:val="0"/>
          <w:marTop w:val="0"/>
          <w:marBottom w:val="0"/>
          <w:divBdr>
            <w:top w:val="none" w:sz="0" w:space="0" w:color="auto"/>
            <w:left w:val="none" w:sz="0" w:space="0" w:color="auto"/>
            <w:bottom w:val="none" w:sz="0" w:space="0" w:color="auto"/>
            <w:right w:val="none" w:sz="0" w:space="0" w:color="auto"/>
          </w:divBdr>
        </w:div>
        <w:div w:id="144665760">
          <w:marLeft w:val="640"/>
          <w:marRight w:val="0"/>
          <w:marTop w:val="0"/>
          <w:marBottom w:val="0"/>
          <w:divBdr>
            <w:top w:val="none" w:sz="0" w:space="0" w:color="auto"/>
            <w:left w:val="none" w:sz="0" w:space="0" w:color="auto"/>
            <w:bottom w:val="none" w:sz="0" w:space="0" w:color="auto"/>
            <w:right w:val="none" w:sz="0" w:space="0" w:color="auto"/>
          </w:divBdr>
        </w:div>
        <w:div w:id="150482910">
          <w:marLeft w:val="640"/>
          <w:marRight w:val="0"/>
          <w:marTop w:val="0"/>
          <w:marBottom w:val="0"/>
          <w:divBdr>
            <w:top w:val="none" w:sz="0" w:space="0" w:color="auto"/>
            <w:left w:val="none" w:sz="0" w:space="0" w:color="auto"/>
            <w:bottom w:val="none" w:sz="0" w:space="0" w:color="auto"/>
            <w:right w:val="none" w:sz="0" w:space="0" w:color="auto"/>
          </w:divBdr>
        </w:div>
        <w:div w:id="155415252">
          <w:marLeft w:val="640"/>
          <w:marRight w:val="0"/>
          <w:marTop w:val="0"/>
          <w:marBottom w:val="0"/>
          <w:divBdr>
            <w:top w:val="none" w:sz="0" w:space="0" w:color="auto"/>
            <w:left w:val="none" w:sz="0" w:space="0" w:color="auto"/>
            <w:bottom w:val="none" w:sz="0" w:space="0" w:color="auto"/>
            <w:right w:val="none" w:sz="0" w:space="0" w:color="auto"/>
          </w:divBdr>
        </w:div>
        <w:div w:id="159199378">
          <w:marLeft w:val="640"/>
          <w:marRight w:val="0"/>
          <w:marTop w:val="0"/>
          <w:marBottom w:val="0"/>
          <w:divBdr>
            <w:top w:val="none" w:sz="0" w:space="0" w:color="auto"/>
            <w:left w:val="none" w:sz="0" w:space="0" w:color="auto"/>
            <w:bottom w:val="none" w:sz="0" w:space="0" w:color="auto"/>
            <w:right w:val="none" w:sz="0" w:space="0" w:color="auto"/>
          </w:divBdr>
        </w:div>
        <w:div w:id="172108563">
          <w:marLeft w:val="640"/>
          <w:marRight w:val="0"/>
          <w:marTop w:val="0"/>
          <w:marBottom w:val="0"/>
          <w:divBdr>
            <w:top w:val="none" w:sz="0" w:space="0" w:color="auto"/>
            <w:left w:val="none" w:sz="0" w:space="0" w:color="auto"/>
            <w:bottom w:val="none" w:sz="0" w:space="0" w:color="auto"/>
            <w:right w:val="none" w:sz="0" w:space="0" w:color="auto"/>
          </w:divBdr>
        </w:div>
        <w:div w:id="178393679">
          <w:marLeft w:val="640"/>
          <w:marRight w:val="0"/>
          <w:marTop w:val="0"/>
          <w:marBottom w:val="0"/>
          <w:divBdr>
            <w:top w:val="none" w:sz="0" w:space="0" w:color="auto"/>
            <w:left w:val="none" w:sz="0" w:space="0" w:color="auto"/>
            <w:bottom w:val="none" w:sz="0" w:space="0" w:color="auto"/>
            <w:right w:val="none" w:sz="0" w:space="0" w:color="auto"/>
          </w:divBdr>
        </w:div>
        <w:div w:id="185102538">
          <w:marLeft w:val="640"/>
          <w:marRight w:val="0"/>
          <w:marTop w:val="0"/>
          <w:marBottom w:val="0"/>
          <w:divBdr>
            <w:top w:val="none" w:sz="0" w:space="0" w:color="auto"/>
            <w:left w:val="none" w:sz="0" w:space="0" w:color="auto"/>
            <w:bottom w:val="none" w:sz="0" w:space="0" w:color="auto"/>
            <w:right w:val="none" w:sz="0" w:space="0" w:color="auto"/>
          </w:divBdr>
        </w:div>
        <w:div w:id="188370902">
          <w:marLeft w:val="640"/>
          <w:marRight w:val="0"/>
          <w:marTop w:val="0"/>
          <w:marBottom w:val="0"/>
          <w:divBdr>
            <w:top w:val="none" w:sz="0" w:space="0" w:color="auto"/>
            <w:left w:val="none" w:sz="0" w:space="0" w:color="auto"/>
            <w:bottom w:val="none" w:sz="0" w:space="0" w:color="auto"/>
            <w:right w:val="none" w:sz="0" w:space="0" w:color="auto"/>
          </w:divBdr>
        </w:div>
        <w:div w:id="194735111">
          <w:marLeft w:val="640"/>
          <w:marRight w:val="0"/>
          <w:marTop w:val="0"/>
          <w:marBottom w:val="0"/>
          <w:divBdr>
            <w:top w:val="none" w:sz="0" w:space="0" w:color="auto"/>
            <w:left w:val="none" w:sz="0" w:space="0" w:color="auto"/>
            <w:bottom w:val="none" w:sz="0" w:space="0" w:color="auto"/>
            <w:right w:val="none" w:sz="0" w:space="0" w:color="auto"/>
          </w:divBdr>
        </w:div>
        <w:div w:id="206378904">
          <w:marLeft w:val="640"/>
          <w:marRight w:val="0"/>
          <w:marTop w:val="0"/>
          <w:marBottom w:val="0"/>
          <w:divBdr>
            <w:top w:val="none" w:sz="0" w:space="0" w:color="auto"/>
            <w:left w:val="none" w:sz="0" w:space="0" w:color="auto"/>
            <w:bottom w:val="none" w:sz="0" w:space="0" w:color="auto"/>
            <w:right w:val="none" w:sz="0" w:space="0" w:color="auto"/>
          </w:divBdr>
        </w:div>
        <w:div w:id="216864618">
          <w:marLeft w:val="640"/>
          <w:marRight w:val="0"/>
          <w:marTop w:val="0"/>
          <w:marBottom w:val="0"/>
          <w:divBdr>
            <w:top w:val="none" w:sz="0" w:space="0" w:color="auto"/>
            <w:left w:val="none" w:sz="0" w:space="0" w:color="auto"/>
            <w:bottom w:val="none" w:sz="0" w:space="0" w:color="auto"/>
            <w:right w:val="none" w:sz="0" w:space="0" w:color="auto"/>
          </w:divBdr>
        </w:div>
        <w:div w:id="223377150">
          <w:marLeft w:val="640"/>
          <w:marRight w:val="0"/>
          <w:marTop w:val="0"/>
          <w:marBottom w:val="0"/>
          <w:divBdr>
            <w:top w:val="none" w:sz="0" w:space="0" w:color="auto"/>
            <w:left w:val="none" w:sz="0" w:space="0" w:color="auto"/>
            <w:bottom w:val="none" w:sz="0" w:space="0" w:color="auto"/>
            <w:right w:val="none" w:sz="0" w:space="0" w:color="auto"/>
          </w:divBdr>
        </w:div>
        <w:div w:id="223873541">
          <w:marLeft w:val="640"/>
          <w:marRight w:val="0"/>
          <w:marTop w:val="0"/>
          <w:marBottom w:val="0"/>
          <w:divBdr>
            <w:top w:val="none" w:sz="0" w:space="0" w:color="auto"/>
            <w:left w:val="none" w:sz="0" w:space="0" w:color="auto"/>
            <w:bottom w:val="none" w:sz="0" w:space="0" w:color="auto"/>
            <w:right w:val="none" w:sz="0" w:space="0" w:color="auto"/>
          </w:divBdr>
        </w:div>
        <w:div w:id="230581530">
          <w:marLeft w:val="640"/>
          <w:marRight w:val="0"/>
          <w:marTop w:val="0"/>
          <w:marBottom w:val="0"/>
          <w:divBdr>
            <w:top w:val="none" w:sz="0" w:space="0" w:color="auto"/>
            <w:left w:val="none" w:sz="0" w:space="0" w:color="auto"/>
            <w:bottom w:val="none" w:sz="0" w:space="0" w:color="auto"/>
            <w:right w:val="none" w:sz="0" w:space="0" w:color="auto"/>
          </w:divBdr>
        </w:div>
        <w:div w:id="232088932">
          <w:marLeft w:val="640"/>
          <w:marRight w:val="0"/>
          <w:marTop w:val="0"/>
          <w:marBottom w:val="0"/>
          <w:divBdr>
            <w:top w:val="none" w:sz="0" w:space="0" w:color="auto"/>
            <w:left w:val="none" w:sz="0" w:space="0" w:color="auto"/>
            <w:bottom w:val="none" w:sz="0" w:space="0" w:color="auto"/>
            <w:right w:val="none" w:sz="0" w:space="0" w:color="auto"/>
          </w:divBdr>
        </w:div>
        <w:div w:id="240482660">
          <w:marLeft w:val="640"/>
          <w:marRight w:val="0"/>
          <w:marTop w:val="0"/>
          <w:marBottom w:val="0"/>
          <w:divBdr>
            <w:top w:val="none" w:sz="0" w:space="0" w:color="auto"/>
            <w:left w:val="none" w:sz="0" w:space="0" w:color="auto"/>
            <w:bottom w:val="none" w:sz="0" w:space="0" w:color="auto"/>
            <w:right w:val="none" w:sz="0" w:space="0" w:color="auto"/>
          </w:divBdr>
        </w:div>
        <w:div w:id="246118229">
          <w:marLeft w:val="640"/>
          <w:marRight w:val="0"/>
          <w:marTop w:val="0"/>
          <w:marBottom w:val="0"/>
          <w:divBdr>
            <w:top w:val="none" w:sz="0" w:space="0" w:color="auto"/>
            <w:left w:val="none" w:sz="0" w:space="0" w:color="auto"/>
            <w:bottom w:val="none" w:sz="0" w:space="0" w:color="auto"/>
            <w:right w:val="none" w:sz="0" w:space="0" w:color="auto"/>
          </w:divBdr>
        </w:div>
        <w:div w:id="253630611">
          <w:marLeft w:val="640"/>
          <w:marRight w:val="0"/>
          <w:marTop w:val="0"/>
          <w:marBottom w:val="0"/>
          <w:divBdr>
            <w:top w:val="none" w:sz="0" w:space="0" w:color="auto"/>
            <w:left w:val="none" w:sz="0" w:space="0" w:color="auto"/>
            <w:bottom w:val="none" w:sz="0" w:space="0" w:color="auto"/>
            <w:right w:val="none" w:sz="0" w:space="0" w:color="auto"/>
          </w:divBdr>
        </w:div>
        <w:div w:id="256334290">
          <w:marLeft w:val="640"/>
          <w:marRight w:val="0"/>
          <w:marTop w:val="0"/>
          <w:marBottom w:val="0"/>
          <w:divBdr>
            <w:top w:val="none" w:sz="0" w:space="0" w:color="auto"/>
            <w:left w:val="none" w:sz="0" w:space="0" w:color="auto"/>
            <w:bottom w:val="none" w:sz="0" w:space="0" w:color="auto"/>
            <w:right w:val="none" w:sz="0" w:space="0" w:color="auto"/>
          </w:divBdr>
        </w:div>
        <w:div w:id="257907251">
          <w:marLeft w:val="640"/>
          <w:marRight w:val="0"/>
          <w:marTop w:val="0"/>
          <w:marBottom w:val="0"/>
          <w:divBdr>
            <w:top w:val="none" w:sz="0" w:space="0" w:color="auto"/>
            <w:left w:val="none" w:sz="0" w:space="0" w:color="auto"/>
            <w:bottom w:val="none" w:sz="0" w:space="0" w:color="auto"/>
            <w:right w:val="none" w:sz="0" w:space="0" w:color="auto"/>
          </w:divBdr>
        </w:div>
        <w:div w:id="264927168">
          <w:marLeft w:val="640"/>
          <w:marRight w:val="0"/>
          <w:marTop w:val="0"/>
          <w:marBottom w:val="0"/>
          <w:divBdr>
            <w:top w:val="none" w:sz="0" w:space="0" w:color="auto"/>
            <w:left w:val="none" w:sz="0" w:space="0" w:color="auto"/>
            <w:bottom w:val="none" w:sz="0" w:space="0" w:color="auto"/>
            <w:right w:val="none" w:sz="0" w:space="0" w:color="auto"/>
          </w:divBdr>
        </w:div>
        <w:div w:id="285819467">
          <w:marLeft w:val="640"/>
          <w:marRight w:val="0"/>
          <w:marTop w:val="0"/>
          <w:marBottom w:val="0"/>
          <w:divBdr>
            <w:top w:val="none" w:sz="0" w:space="0" w:color="auto"/>
            <w:left w:val="none" w:sz="0" w:space="0" w:color="auto"/>
            <w:bottom w:val="none" w:sz="0" w:space="0" w:color="auto"/>
            <w:right w:val="none" w:sz="0" w:space="0" w:color="auto"/>
          </w:divBdr>
        </w:div>
        <w:div w:id="288972173">
          <w:marLeft w:val="640"/>
          <w:marRight w:val="0"/>
          <w:marTop w:val="0"/>
          <w:marBottom w:val="0"/>
          <w:divBdr>
            <w:top w:val="none" w:sz="0" w:space="0" w:color="auto"/>
            <w:left w:val="none" w:sz="0" w:space="0" w:color="auto"/>
            <w:bottom w:val="none" w:sz="0" w:space="0" w:color="auto"/>
            <w:right w:val="none" w:sz="0" w:space="0" w:color="auto"/>
          </w:divBdr>
        </w:div>
        <w:div w:id="290139429">
          <w:marLeft w:val="640"/>
          <w:marRight w:val="0"/>
          <w:marTop w:val="0"/>
          <w:marBottom w:val="0"/>
          <w:divBdr>
            <w:top w:val="none" w:sz="0" w:space="0" w:color="auto"/>
            <w:left w:val="none" w:sz="0" w:space="0" w:color="auto"/>
            <w:bottom w:val="none" w:sz="0" w:space="0" w:color="auto"/>
            <w:right w:val="none" w:sz="0" w:space="0" w:color="auto"/>
          </w:divBdr>
        </w:div>
        <w:div w:id="296373439">
          <w:marLeft w:val="640"/>
          <w:marRight w:val="0"/>
          <w:marTop w:val="0"/>
          <w:marBottom w:val="0"/>
          <w:divBdr>
            <w:top w:val="none" w:sz="0" w:space="0" w:color="auto"/>
            <w:left w:val="none" w:sz="0" w:space="0" w:color="auto"/>
            <w:bottom w:val="none" w:sz="0" w:space="0" w:color="auto"/>
            <w:right w:val="none" w:sz="0" w:space="0" w:color="auto"/>
          </w:divBdr>
        </w:div>
        <w:div w:id="305201944">
          <w:marLeft w:val="640"/>
          <w:marRight w:val="0"/>
          <w:marTop w:val="0"/>
          <w:marBottom w:val="0"/>
          <w:divBdr>
            <w:top w:val="none" w:sz="0" w:space="0" w:color="auto"/>
            <w:left w:val="none" w:sz="0" w:space="0" w:color="auto"/>
            <w:bottom w:val="none" w:sz="0" w:space="0" w:color="auto"/>
            <w:right w:val="none" w:sz="0" w:space="0" w:color="auto"/>
          </w:divBdr>
        </w:div>
        <w:div w:id="316499322">
          <w:marLeft w:val="640"/>
          <w:marRight w:val="0"/>
          <w:marTop w:val="0"/>
          <w:marBottom w:val="0"/>
          <w:divBdr>
            <w:top w:val="none" w:sz="0" w:space="0" w:color="auto"/>
            <w:left w:val="none" w:sz="0" w:space="0" w:color="auto"/>
            <w:bottom w:val="none" w:sz="0" w:space="0" w:color="auto"/>
            <w:right w:val="none" w:sz="0" w:space="0" w:color="auto"/>
          </w:divBdr>
        </w:div>
        <w:div w:id="346372762">
          <w:marLeft w:val="640"/>
          <w:marRight w:val="0"/>
          <w:marTop w:val="0"/>
          <w:marBottom w:val="0"/>
          <w:divBdr>
            <w:top w:val="none" w:sz="0" w:space="0" w:color="auto"/>
            <w:left w:val="none" w:sz="0" w:space="0" w:color="auto"/>
            <w:bottom w:val="none" w:sz="0" w:space="0" w:color="auto"/>
            <w:right w:val="none" w:sz="0" w:space="0" w:color="auto"/>
          </w:divBdr>
        </w:div>
        <w:div w:id="347485889">
          <w:marLeft w:val="640"/>
          <w:marRight w:val="0"/>
          <w:marTop w:val="0"/>
          <w:marBottom w:val="0"/>
          <w:divBdr>
            <w:top w:val="none" w:sz="0" w:space="0" w:color="auto"/>
            <w:left w:val="none" w:sz="0" w:space="0" w:color="auto"/>
            <w:bottom w:val="none" w:sz="0" w:space="0" w:color="auto"/>
            <w:right w:val="none" w:sz="0" w:space="0" w:color="auto"/>
          </w:divBdr>
        </w:div>
        <w:div w:id="351804930">
          <w:marLeft w:val="640"/>
          <w:marRight w:val="0"/>
          <w:marTop w:val="0"/>
          <w:marBottom w:val="0"/>
          <w:divBdr>
            <w:top w:val="none" w:sz="0" w:space="0" w:color="auto"/>
            <w:left w:val="none" w:sz="0" w:space="0" w:color="auto"/>
            <w:bottom w:val="none" w:sz="0" w:space="0" w:color="auto"/>
            <w:right w:val="none" w:sz="0" w:space="0" w:color="auto"/>
          </w:divBdr>
        </w:div>
        <w:div w:id="361058343">
          <w:marLeft w:val="640"/>
          <w:marRight w:val="0"/>
          <w:marTop w:val="0"/>
          <w:marBottom w:val="0"/>
          <w:divBdr>
            <w:top w:val="none" w:sz="0" w:space="0" w:color="auto"/>
            <w:left w:val="none" w:sz="0" w:space="0" w:color="auto"/>
            <w:bottom w:val="none" w:sz="0" w:space="0" w:color="auto"/>
            <w:right w:val="none" w:sz="0" w:space="0" w:color="auto"/>
          </w:divBdr>
        </w:div>
        <w:div w:id="366948688">
          <w:marLeft w:val="640"/>
          <w:marRight w:val="0"/>
          <w:marTop w:val="0"/>
          <w:marBottom w:val="0"/>
          <w:divBdr>
            <w:top w:val="none" w:sz="0" w:space="0" w:color="auto"/>
            <w:left w:val="none" w:sz="0" w:space="0" w:color="auto"/>
            <w:bottom w:val="none" w:sz="0" w:space="0" w:color="auto"/>
            <w:right w:val="none" w:sz="0" w:space="0" w:color="auto"/>
          </w:divBdr>
        </w:div>
        <w:div w:id="371197957">
          <w:marLeft w:val="640"/>
          <w:marRight w:val="0"/>
          <w:marTop w:val="0"/>
          <w:marBottom w:val="0"/>
          <w:divBdr>
            <w:top w:val="none" w:sz="0" w:space="0" w:color="auto"/>
            <w:left w:val="none" w:sz="0" w:space="0" w:color="auto"/>
            <w:bottom w:val="none" w:sz="0" w:space="0" w:color="auto"/>
            <w:right w:val="none" w:sz="0" w:space="0" w:color="auto"/>
          </w:divBdr>
        </w:div>
        <w:div w:id="371810077">
          <w:marLeft w:val="640"/>
          <w:marRight w:val="0"/>
          <w:marTop w:val="0"/>
          <w:marBottom w:val="0"/>
          <w:divBdr>
            <w:top w:val="none" w:sz="0" w:space="0" w:color="auto"/>
            <w:left w:val="none" w:sz="0" w:space="0" w:color="auto"/>
            <w:bottom w:val="none" w:sz="0" w:space="0" w:color="auto"/>
            <w:right w:val="none" w:sz="0" w:space="0" w:color="auto"/>
          </w:divBdr>
        </w:div>
        <w:div w:id="383330703">
          <w:marLeft w:val="640"/>
          <w:marRight w:val="0"/>
          <w:marTop w:val="0"/>
          <w:marBottom w:val="0"/>
          <w:divBdr>
            <w:top w:val="none" w:sz="0" w:space="0" w:color="auto"/>
            <w:left w:val="none" w:sz="0" w:space="0" w:color="auto"/>
            <w:bottom w:val="none" w:sz="0" w:space="0" w:color="auto"/>
            <w:right w:val="none" w:sz="0" w:space="0" w:color="auto"/>
          </w:divBdr>
        </w:div>
        <w:div w:id="413625831">
          <w:marLeft w:val="640"/>
          <w:marRight w:val="0"/>
          <w:marTop w:val="0"/>
          <w:marBottom w:val="0"/>
          <w:divBdr>
            <w:top w:val="none" w:sz="0" w:space="0" w:color="auto"/>
            <w:left w:val="none" w:sz="0" w:space="0" w:color="auto"/>
            <w:bottom w:val="none" w:sz="0" w:space="0" w:color="auto"/>
            <w:right w:val="none" w:sz="0" w:space="0" w:color="auto"/>
          </w:divBdr>
        </w:div>
        <w:div w:id="417286210">
          <w:marLeft w:val="640"/>
          <w:marRight w:val="0"/>
          <w:marTop w:val="0"/>
          <w:marBottom w:val="0"/>
          <w:divBdr>
            <w:top w:val="none" w:sz="0" w:space="0" w:color="auto"/>
            <w:left w:val="none" w:sz="0" w:space="0" w:color="auto"/>
            <w:bottom w:val="none" w:sz="0" w:space="0" w:color="auto"/>
            <w:right w:val="none" w:sz="0" w:space="0" w:color="auto"/>
          </w:divBdr>
        </w:div>
        <w:div w:id="417872805">
          <w:marLeft w:val="640"/>
          <w:marRight w:val="0"/>
          <w:marTop w:val="0"/>
          <w:marBottom w:val="0"/>
          <w:divBdr>
            <w:top w:val="none" w:sz="0" w:space="0" w:color="auto"/>
            <w:left w:val="none" w:sz="0" w:space="0" w:color="auto"/>
            <w:bottom w:val="none" w:sz="0" w:space="0" w:color="auto"/>
            <w:right w:val="none" w:sz="0" w:space="0" w:color="auto"/>
          </w:divBdr>
        </w:div>
        <w:div w:id="418797955">
          <w:marLeft w:val="640"/>
          <w:marRight w:val="0"/>
          <w:marTop w:val="0"/>
          <w:marBottom w:val="0"/>
          <w:divBdr>
            <w:top w:val="none" w:sz="0" w:space="0" w:color="auto"/>
            <w:left w:val="none" w:sz="0" w:space="0" w:color="auto"/>
            <w:bottom w:val="none" w:sz="0" w:space="0" w:color="auto"/>
            <w:right w:val="none" w:sz="0" w:space="0" w:color="auto"/>
          </w:divBdr>
        </w:div>
        <w:div w:id="431051581">
          <w:marLeft w:val="640"/>
          <w:marRight w:val="0"/>
          <w:marTop w:val="0"/>
          <w:marBottom w:val="0"/>
          <w:divBdr>
            <w:top w:val="none" w:sz="0" w:space="0" w:color="auto"/>
            <w:left w:val="none" w:sz="0" w:space="0" w:color="auto"/>
            <w:bottom w:val="none" w:sz="0" w:space="0" w:color="auto"/>
            <w:right w:val="none" w:sz="0" w:space="0" w:color="auto"/>
          </w:divBdr>
        </w:div>
      </w:divsChild>
    </w:div>
    <w:div w:id="122164794">
      <w:bodyDiv w:val="1"/>
      <w:marLeft w:val="0"/>
      <w:marRight w:val="0"/>
      <w:marTop w:val="0"/>
      <w:marBottom w:val="0"/>
      <w:divBdr>
        <w:top w:val="none" w:sz="0" w:space="0" w:color="auto"/>
        <w:left w:val="none" w:sz="0" w:space="0" w:color="auto"/>
        <w:bottom w:val="none" w:sz="0" w:space="0" w:color="auto"/>
        <w:right w:val="none" w:sz="0" w:space="0" w:color="auto"/>
      </w:divBdr>
    </w:div>
    <w:div w:id="123427014">
      <w:bodyDiv w:val="1"/>
      <w:marLeft w:val="0"/>
      <w:marRight w:val="0"/>
      <w:marTop w:val="0"/>
      <w:marBottom w:val="0"/>
      <w:divBdr>
        <w:top w:val="none" w:sz="0" w:space="0" w:color="auto"/>
        <w:left w:val="none" w:sz="0" w:space="0" w:color="auto"/>
        <w:bottom w:val="none" w:sz="0" w:space="0" w:color="auto"/>
        <w:right w:val="none" w:sz="0" w:space="0" w:color="auto"/>
      </w:divBdr>
      <w:divsChild>
        <w:div w:id="662341">
          <w:marLeft w:val="640"/>
          <w:marRight w:val="0"/>
          <w:marTop w:val="0"/>
          <w:marBottom w:val="0"/>
          <w:divBdr>
            <w:top w:val="none" w:sz="0" w:space="0" w:color="auto"/>
            <w:left w:val="none" w:sz="0" w:space="0" w:color="auto"/>
            <w:bottom w:val="none" w:sz="0" w:space="0" w:color="auto"/>
            <w:right w:val="none" w:sz="0" w:space="0" w:color="auto"/>
          </w:divBdr>
        </w:div>
        <w:div w:id="11955213">
          <w:marLeft w:val="640"/>
          <w:marRight w:val="0"/>
          <w:marTop w:val="0"/>
          <w:marBottom w:val="0"/>
          <w:divBdr>
            <w:top w:val="none" w:sz="0" w:space="0" w:color="auto"/>
            <w:left w:val="none" w:sz="0" w:space="0" w:color="auto"/>
            <w:bottom w:val="none" w:sz="0" w:space="0" w:color="auto"/>
            <w:right w:val="none" w:sz="0" w:space="0" w:color="auto"/>
          </w:divBdr>
        </w:div>
        <w:div w:id="33501103">
          <w:marLeft w:val="640"/>
          <w:marRight w:val="0"/>
          <w:marTop w:val="0"/>
          <w:marBottom w:val="0"/>
          <w:divBdr>
            <w:top w:val="none" w:sz="0" w:space="0" w:color="auto"/>
            <w:left w:val="none" w:sz="0" w:space="0" w:color="auto"/>
            <w:bottom w:val="none" w:sz="0" w:space="0" w:color="auto"/>
            <w:right w:val="none" w:sz="0" w:space="0" w:color="auto"/>
          </w:divBdr>
        </w:div>
        <w:div w:id="34241420">
          <w:marLeft w:val="640"/>
          <w:marRight w:val="0"/>
          <w:marTop w:val="0"/>
          <w:marBottom w:val="0"/>
          <w:divBdr>
            <w:top w:val="none" w:sz="0" w:space="0" w:color="auto"/>
            <w:left w:val="none" w:sz="0" w:space="0" w:color="auto"/>
            <w:bottom w:val="none" w:sz="0" w:space="0" w:color="auto"/>
            <w:right w:val="none" w:sz="0" w:space="0" w:color="auto"/>
          </w:divBdr>
        </w:div>
        <w:div w:id="46997467">
          <w:marLeft w:val="640"/>
          <w:marRight w:val="0"/>
          <w:marTop w:val="0"/>
          <w:marBottom w:val="0"/>
          <w:divBdr>
            <w:top w:val="none" w:sz="0" w:space="0" w:color="auto"/>
            <w:left w:val="none" w:sz="0" w:space="0" w:color="auto"/>
            <w:bottom w:val="none" w:sz="0" w:space="0" w:color="auto"/>
            <w:right w:val="none" w:sz="0" w:space="0" w:color="auto"/>
          </w:divBdr>
        </w:div>
        <w:div w:id="50465212">
          <w:marLeft w:val="640"/>
          <w:marRight w:val="0"/>
          <w:marTop w:val="0"/>
          <w:marBottom w:val="0"/>
          <w:divBdr>
            <w:top w:val="none" w:sz="0" w:space="0" w:color="auto"/>
            <w:left w:val="none" w:sz="0" w:space="0" w:color="auto"/>
            <w:bottom w:val="none" w:sz="0" w:space="0" w:color="auto"/>
            <w:right w:val="none" w:sz="0" w:space="0" w:color="auto"/>
          </w:divBdr>
        </w:div>
        <w:div w:id="51775237">
          <w:marLeft w:val="640"/>
          <w:marRight w:val="0"/>
          <w:marTop w:val="0"/>
          <w:marBottom w:val="0"/>
          <w:divBdr>
            <w:top w:val="none" w:sz="0" w:space="0" w:color="auto"/>
            <w:left w:val="none" w:sz="0" w:space="0" w:color="auto"/>
            <w:bottom w:val="none" w:sz="0" w:space="0" w:color="auto"/>
            <w:right w:val="none" w:sz="0" w:space="0" w:color="auto"/>
          </w:divBdr>
        </w:div>
        <w:div w:id="98109244">
          <w:marLeft w:val="640"/>
          <w:marRight w:val="0"/>
          <w:marTop w:val="0"/>
          <w:marBottom w:val="0"/>
          <w:divBdr>
            <w:top w:val="none" w:sz="0" w:space="0" w:color="auto"/>
            <w:left w:val="none" w:sz="0" w:space="0" w:color="auto"/>
            <w:bottom w:val="none" w:sz="0" w:space="0" w:color="auto"/>
            <w:right w:val="none" w:sz="0" w:space="0" w:color="auto"/>
          </w:divBdr>
        </w:div>
        <w:div w:id="100079535">
          <w:marLeft w:val="640"/>
          <w:marRight w:val="0"/>
          <w:marTop w:val="0"/>
          <w:marBottom w:val="0"/>
          <w:divBdr>
            <w:top w:val="none" w:sz="0" w:space="0" w:color="auto"/>
            <w:left w:val="none" w:sz="0" w:space="0" w:color="auto"/>
            <w:bottom w:val="none" w:sz="0" w:space="0" w:color="auto"/>
            <w:right w:val="none" w:sz="0" w:space="0" w:color="auto"/>
          </w:divBdr>
        </w:div>
        <w:div w:id="103428300">
          <w:marLeft w:val="640"/>
          <w:marRight w:val="0"/>
          <w:marTop w:val="0"/>
          <w:marBottom w:val="0"/>
          <w:divBdr>
            <w:top w:val="none" w:sz="0" w:space="0" w:color="auto"/>
            <w:left w:val="none" w:sz="0" w:space="0" w:color="auto"/>
            <w:bottom w:val="none" w:sz="0" w:space="0" w:color="auto"/>
            <w:right w:val="none" w:sz="0" w:space="0" w:color="auto"/>
          </w:divBdr>
        </w:div>
        <w:div w:id="119807736">
          <w:marLeft w:val="640"/>
          <w:marRight w:val="0"/>
          <w:marTop w:val="0"/>
          <w:marBottom w:val="0"/>
          <w:divBdr>
            <w:top w:val="none" w:sz="0" w:space="0" w:color="auto"/>
            <w:left w:val="none" w:sz="0" w:space="0" w:color="auto"/>
            <w:bottom w:val="none" w:sz="0" w:space="0" w:color="auto"/>
            <w:right w:val="none" w:sz="0" w:space="0" w:color="auto"/>
          </w:divBdr>
        </w:div>
        <w:div w:id="157112426">
          <w:marLeft w:val="640"/>
          <w:marRight w:val="0"/>
          <w:marTop w:val="0"/>
          <w:marBottom w:val="0"/>
          <w:divBdr>
            <w:top w:val="none" w:sz="0" w:space="0" w:color="auto"/>
            <w:left w:val="none" w:sz="0" w:space="0" w:color="auto"/>
            <w:bottom w:val="none" w:sz="0" w:space="0" w:color="auto"/>
            <w:right w:val="none" w:sz="0" w:space="0" w:color="auto"/>
          </w:divBdr>
        </w:div>
        <w:div w:id="158665432">
          <w:marLeft w:val="640"/>
          <w:marRight w:val="0"/>
          <w:marTop w:val="0"/>
          <w:marBottom w:val="0"/>
          <w:divBdr>
            <w:top w:val="none" w:sz="0" w:space="0" w:color="auto"/>
            <w:left w:val="none" w:sz="0" w:space="0" w:color="auto"/>
            <w:bottom w:val="none" w:sz="0" w:space="0" w:color="auto"/>
            <w:right w:val="none" w:sz="0" w:space="0" w:color="auto"/>
          </w:divBdr>
        </w:div>
        <w:div w:id="186529037">
          <w:marLeft w:val="640"/>
          <w:marRight w:val="0"/>
          <w:marTop w:val="0"/>
          <w:marBottom w:val="0"/>
          <w:divBdr>
            <w:top w:val="none" w:sz="0" w:space="0" w:color="auto"/>
            <w:left w:val="none" w:sz="0" w:space="0" w:color="auto"/>
            <w:bottom w:val="none" w:sz="0" w:space="0" w:color="auto"/>
            <w:right w:val="none" w:sz="0" w:space="0" w:color="auto"/>
          </w:divBdr>
        </w:div>
        <w:div w:id="188689435">
          <w:marLeft w:val="640"/>
          <w:marRight w:val="0"/>
          <w:marTop w:val="0"/>
          <w:marBottom w:val="0"/>
          <w:divBdr>
            <w:top w:val="none" w:sz="0" w:space="0" w:color="auto"/>
            <w:left w:val="none" w:sz="0" w:space="0" w:color="auto"/>
            <w:bottom w:val="none" w:sz="0" w:space="0" w:color="auto"/>
            <w:right w:val="none" w:sz="0" w:space="0" w:color="auto"/>
          </w:divBdr>
        </w:div>
        <w:div w:id="190605630">
          <w:marLeft w:val="640"/>
          <w:marRight w:val="0"/>
          <w:marTop w:val="0"/>
          <w:marBottom w:val="0"/>
          <w:divBdr>
            <w:top w:val="none" w:sz="0" w:space="0" w:color="auto"/>
            <w:left w:val="none" w:sz="0" w:space="0" w:color="auto"/>
            <w:bottom w:val="none" w:sz="0" w:space="0" w:color="auto"/>
            <w:right w:val="none" w:sz="0" w:space="0" w:color="auto"/>
          </w:divBdr>
        </w:div>
        <w:div w:id="203176819">
          <w:marLeft w:val="640"/>
          <w:marRight w:val="0"/>
          <w:marTop w:val="0"/>
          <w:marBottom w:val="0"/>
          <w:divBdr>
            <w:top w:val="none" w:sz="0" w:space="0" w:color="auto"/>
            <w:left w:val="none" w:sz="0" w:space="0" w:color="auto"/>
            <w:bottom w:val="none" w:sz="0" w:space="0" w:color="auto"/>
            <w:right w:val="none" w:sz="0" w:space="0" w:color="auto"/>
          </w:divBdr>
        </w:div>
        <w:div w:id="207187022">
          <w:marLeft w:val="640"/>
          <w:marRight w:val="0"/>
          <w:marTop w:val="0"/>
          <w:marBottom w:val="0"/>
          <w:divBdr>
            <w:top w:val="none" w:sz="0" w:space="0" w:color="auto"/>
            <w:left w:val="none" w:sz="0" w:space="0" w:color="auto"/>
            <w:bottom w:val="none" w:sz="0" w:space="0" w:color="auto"/>
            <w:right w:val="none" w:sz="0" w:space="0" w:color="auto"/>
          </w:divBdr>
        </w:div>
        <w:div w:id="210119501">
          <w:marLeft w:val="640"/>
          <w:marRight w:val="0"/>
          <w:marTop w:val="0"/>
          <w:marBottom w:val="0"/>
          <w:divBdr>
            <w:top w:val="none" w:sz="0" w:space="0" w:color="auto"/>
            <w:left w:val="none" w:sz="0" w:space="0" w:color="auto"/>
            <w:bottom w:val="none" w:sz="0" w:space="0" w:color="auto"/>
            <w:right w:val="none" w:sz="0" w:space="0" w:color="auto"/>
          </w:divBdr>
        </w:div>
        <w:div w:id="212738602">
          <w:marLeft w:val="640"/>
          <w:marRight w:val="0"/>
          <w:marTop w:val="0"/>
          <w:marBottom w:val="0"/>
          <w:divBdr>
            <w:top w:val="none" w:sz="0" w:space="0" w:color="auto"/>
            <w:left w:val="none" w:sz="0" w:space="0" w:color="auto"/>
            <w:bottom w:val="none" w:sz="0" w:space="0" w:color="auto"/>
            <w:right w:val="none" w:sz="0" w:space="0" w:color="auto"/>
          </w:divBdr>
        </w:div>
        <w:div w:id="212931678">
          <w:marLeft w:val="640"/>
          <w:marRight w:val="0"/>
          <w:marTop w:val="0"/>
          <w:marBottom w:val="0"/>
          <w:divBdr>
            <w:top w:val="none" w:sz="0" w:space="0" w:color="auto"/>
            <w:left w:val="none" w:sz="0" w:space="0" w:color="auto"/>
            <w:bottom w:val="none" w:sz="0" w:space="0" w:color="auto"/>
            <w:right w:val="none" w:sz="0" w:space="0" w:color="auto"/>
          </w:divBdr>
        </w:div>
        <w:div w:id="215043432">
          <w:marLeft w:val="640"/>
          <w:marRight w:val="0"/>
          <w:marTop w:val="0"/>
          <w:marBottom w:val="0"/>
          <w:divBdr>
            <w:top w:val="none" w:sz="0" w:space="0" w:color="auto"/>
            <w:left w:val="none" w:sz="0" w:space="0" w:color="auto"/>
            <w:bottom w:val="none" w:sz="0" w:space="0" w:color="auto"/>
            <w:right w:val="none" w:sz="0" w:space="0" w:color="auto"/>
          </w:divBdr>
        </w:div>
        <w:div w:id="260340558">
          <w:marLeft w:val="640"/>
          <w:marRight w:val="0"/>
          <w:marTop w:val="0"/>
          <w:marBottom w:val="0"/>
          <w:divBdr>
            <w:top w:val="none" w:sz="0" w:space="0" w:color="auto"/>
            <w:left w:val="none" w:sz="0" w:space="0" w:color="auto"/>
            <w:bottom w:val="none" w:sz="0" w:space="0" w:color="auto"/>
            <w:right w:val="none" w:sz="0" w:space="0" w:color="auto"/>
          </w:divBdr>
        </w:div>
        <w:div w:id="281696509">
          <w:marLeft w:val="640"/>
          <w:marRight w:val="0"/>
          <w:marTop w:val="0"/>
          <w:marBottom w:val="0"/>
          <w:divBdr>
            <w:top w:val="none" w:sz="0" w:space="0" w:color="auto"/>
            <w:left w:val="none" w:sz="0" w:space="0" w:color="auto"/>
            <w:bottom w:val="none" w:sz="0" w:space="0" w:color="auto"/>
            <w:right w:val="none" w:sz="0" w:space="0" w:color="auto"/>
          </w:divBdr>
        </w:div>
        <w:div w:id="290013966">
          <w:marLeft w:val="640"/>
          <w:marRight w:val="0"/>
          <w:marTop w:val="0"/>
          <w:marBottom w:val="0"/>
          <w:divBdr>
            <w:top w:val="none" w:sz="0" w:space="0" w:color="auto"/>
            <w:left w:val="none" w:sz="0" w:space="0" w:color="auto"/>
            <w:bottom w:val="none" w:sz="0" w:space="0" w:color="auto"/>
            <w:right w:val="none" w:sz="0" w:space="0" w:color="auto"/>
          </w:divBdr>
        </w:div>
        <w:div w:id="294801188">
          <w:marLeft w:val="640"/>
          <w:marRight w:val="0"/>
          <w:marTop w:val="0"/>
          <w:marBottom w:val="0"/>
          <w:divBdr>
            <w:top w:val="none" w:sz="0" w:space="0" w:color="auto"/>
            <w:left w:val="none" w:sz="0" w:space="0" w:color="auto"/>
            <w:bottom w:val="none" w:sz="0" w:space="0" w:color="auto"/>
            <w:right w:val="none" w:sz="0" w:space="0" w:color="auto"/>
          </w:divBdr>
        </w:div>
        <w:div w:id="299044234">
          <w:marLeft w:val="640"/>
          <w:marRight w:val="0"/>
          <w:marTop w:val="0"/>
          <w:marBottom w:val="0"/>
          <w:divBdr>
            <w:top w:val="none" w:sz="0" w:space="0" w:color="auto"/>
            <w:left w:val="none" w:sz="0" w:space="0" w:color="auto"/>
            <w:bottom w:val="none" w:sz="0" w:space="0" w:color="auto"/>
            <w:right w:val="none" w:sz="0" w:space="0" w:color="auto"/>
          </w:divBdr>
        </w:div>
        <w:div w:id="319582776">
          <w:marLeft w:val="640"/>
          <w:marRight w:val="0"/>
          <w:marTop w:val="0"/>
          <w:marBottom w:val="0"/>
          <w:divBdr>
            <w:top w:val="none" w:sz="0" w:space="0" w:color="auto"/>
            <w:left w:val="none" w:sz="0" w:space="0" w:color="auto"/>
            <w:bottom w:val="none" w:sz="0" w:space="0" w:color="auto"/>
            <w:right w:val="none" w:sz="0" w:space="0" w:color="auto"/>
          </w:divBdr>
        </w:div>
        <w:div w:id="319695392">
          <w:marLeft w:val="640"/>
          <w:marRight w:val="0"/>
          <w:marTop w:val="0"/>
          <w:marBottom w:val="0"/>
          <w:divBdr>
            <w:top w:val="none" w:sz="0" w:space="0" w:color="auto"/>
            <w:left w:val="none" w:sz="0" w:space="0" w:color="auto"/>
            <w:bottom w:val="none" w:sz="0" w:space="0" w:color="auto"/>
            <w:right w:val="none" w:sz="0" w:space="0" w:color="auto"/>
          </w:divBdr>
        </w:div>
        <w:div w:id="338582226">
          <w:marLeft w:val="640"/>
          <w:marRight w:val="0"/>
          <w:marTop w:val="0"/>
          <w:marBottom w:val="0"/>
          <w:divBdr>
            <w:top w:val="none" w:sz="0" w:space="0" w:color="auto"/>
            <w:left w:val="none" w:sz="0" w:space="0" w:color="auto"/>
            <w:bottom w:val="none" w:sz="0" w:space="0" w:color="auto"/>
            <w:right w:val="none" w:sz="0" w:space="0" w:color="auto"/>
          </w:divBdr>
        </w:div>
        <w:div w:id="346104664">
          <w:marLeft w:val="640"/>
          <w:marRight w:val="0"/>
          <w:marTop w:val="0"/>
          <w:marBottom w:val="0"/>
          <w:divBdr>
            <w:top w:val="none" w:sz="0" w:space="0" w:color="auto"/>
            <w:left w:val="none" w:sz="0" w:space="0" w:color="auto"/>
            <w:bottom w:val="none" w:sz="0" w:space="0" w:color="auto"/>
            <w:right w:val="none" w:sz="0" w:space="0" w:color="auto"/>
          </w:divBdr>
        </w:div>
        <w:div w:id="348801048">
          <w:marLeft w:val="640"/>
          <w:marRight w:val="0"/>
          <w:marTop w:val="0"/>
          <w:marBottom w:val="0"/>
          <w:divBdr>
            <w:top w:val="none" w:sz="0" w:space="0" w:color="auto"/>
            <w:left w:val="none" w:sz="0" w:space="0" w:color="auto"/>
            <w:bottom w:val="none" w:sz="0" w:space="0" w:color="auto"/>
            <w:right w:val="none" w:sz="0" w:space="0" w:color="auto"/>
          </w:divBdr>
        </w:div>
        <w:div w:id="351030656">
          <w:marLeft w:val="640"/>
          <w:marRight w:val="0"/>
          <w:marTop w:val="0"/>
          <w:marBottom w:val="0"/>
          <w:divBdr>
            <w:top w:val="none" w:sz="0" w:space="0" w:color="auto"/>
            <w:left w:val="none" w:sz="0" w:space="0" w:color="auto"/>
            <w:bottom w:val="none" w:sz="0" w:space="0" w:color="auto"/>
            <w:right w:val="none" w:sz="0" w:space="0" w:color="auto"/>
          </w:divBdr>
        </w:div>
        <w:div w:id="352417545">
          <w:marLeft w:val="640"/>
          <w:marRight w:val="0"/>
          <w:marTop w:val="0"/>
          <w:marBottom w:val="0"/>
          <w:divBdr>
            <w:top w:val="none" w:sz="0" w:space="0" w:color="auto"/>
            <w:left w:val="none" w:sz="0" w:space="0" w:color="auto"/>
            <w:bottom w:val="none" w:sz="0" w:space="0" w:color="auto"/>
            <w:right w:val="none" w:sz="0" w:space="0" w:color="auto"/>
          </w:divBdr>
        </w:div>
        <w:div w:id="363941900">
          <w:marLeft w:val="640"/>
          <w:marRight w:val="0"/>
          <w:marTop w:val="0"/>
          <w:marBottom w:val="0"/>
          <w:divBdr>
            <w:top w:val="none" w:sz="0" w:space="0" w:color="auto"/>
            <w:left w:val="none" w:sz="0" w:space="0" w:color="auto"/>
            <w:bottom w:val="none" w:sz="0" w:space="0" w:color="auto"/>
            <w:right w:val="none" w:sz="0" w:space="0" w:color="auto"/>
          </w:divBdr>
        </w:div>
        <w:div w:id="377976141">
          <w:marLeft w:val="640"/>
          <w:marRight w:val="0"/>
          <w:marTop w:val="0"/>
          <w:marBottom w:val="0"/>
          <w:divBdr>
            <w:top w:val="none" w:sz="0" w:space="0" w:color="auto"/>
            <w:left w:val="none" w:sz="0" w:space="0" w:color="auto"/>
            <w:bottom w:val="none" w:sz="0" w:space="0" w:color="auto"/>
            <w:right w:val="none" w:sz="0" w:space="0" w:color="auto"/>
          </w:divBdr>
        </w:div>
        <w:div w:id="382290488">
          <w:marLeft w:val="640"/>
          <w:marRight w:val="0"/>
          <w:marTop w:val="0"/>
          <w:marBottom w:val="0"/>
          <w:divBdr>
            <w:top w:val="none" w:sz="0" w:space="0" w:color="auto"/>
            <w:left w:val="none" w:sz="0" w:space="0" w:color="auto"/>
            <w:bottom w:val="none" w:sz="0" w:space="0" w:color="auto"/>
            <w:right w:val="none" w:sz="0" w:space="0" w:color="auto"/>
          </w:divBdr>
        </w:div>
        <w:div w:id="386219398">
          <w:marLeft w:val="640"/>
          <w:marRight w:val="0"/>
          <w:marTop w:val="0"/>
          <w:marBottom w:val="0"/>
          <w:divBdr>
            <w:top w:val="none" w:sz="0" w:space="0" w:color="auto"/>
            <w:left w:val="none" w:sz="0" w:space="0" w:color="auto"/>
            <w:bottom w:val="none" w:sz="0" w:space="0" w:color="auto"/>
            <w:right w:val="none" w:sz="0" w:space="0" w:color="auto"/>
          </w:divBdr>
        </w:div>
        <w:div w:id="392585460">
          <w:marLeft w:val="640"/>
          <w:marRight w:val="0"/>
          <w:marTop w:val="0"/>
          <w:marBottom w:val="0"/>
          <w:divBdr>
            <w:top w:val="none" w:sz="0" w:space="0" w:color="auto"/>
            <w:left w:val="none" w:sz="0" w:space="0" w:color="auto"/>
            <w:bottom w:val="none" w:sz="0" w:space="0" w:color="auto"/>
            <w:right w:val="none" w:sz="0" w:space="0" w:color="auto"/>
          </w:divBdr>
        </w:div>
        <w:div w:id="411663729">
          <w:marLeft w:val="640"/>
          <w:marRight w:val="0"/>
          <w:marTop w:val="0"/>
          <w:marBottom w:val="0"/>
          <w:divBdr>
            <w:top w:val="none" w:sz="0" w:space="0" w:color="auto"/>
            <w:left w:val="none" w:sz="0" w:space="0" w:color="auto"/>
            <w:bottom w:val="none" w:sz="0" w:space="0" w:color="auto"/>
            <w:right w:val="none" w:sz="0" w:space="0" w:color="auto"/>
          </w:divBdr>
        </w:div>
        <w:div w:id="415202002">
          <w:marLeft w:val="640"/>
          <w:marRight w:val="0"/>
          <w:marTop w:val="0"/>
          <w:marBottom w:val="0"/>
          <w:divBdr>
            <w:top w:val="none" w:sz="0" w:space="0" w:color="auto"/>
            <w:left w:val="none" w:sz="0" w:space="0" w:color="auto"/>
            <w:bottom w:val="none" w:sz="0" w:space="0" w:color="auto"/>
            <w:right w:val="none" w:sz="0" w:space="0" w:color="auto"/>
          </w:divBdr>
        </w:div>
        <w:div w:id="416022728">
          <w:marLeft w:val="640"/>
          <w:marRight w:val="0"/>
          <w:marTop w:val="0"/>
          <w:marBottom w:val="0"/>
          <w:divBdr>
            <w:top w:val="none" w:sz="0" w:space="0" w:color="auto"/>
            <w:left w:val="none" w:sz="0" w:space="0" w:color="auto"/>
            <w:bottom w:val="none" w:sz="0" w:space="0" w:color="auto"/>
            <w:right w:val="none" w:sz="0" w:space="0" w:color="auto"/>
          </w:divBdr>
        </w:div>
        <w:div w:id="418599488">
          <w:marLeft w:val="640"/>
          <w:marRight w:val="0"/>
          <w:marTop w:val="0"/>
          <w:marBottom w:val="0"/>
          <w:divBdr>
            <w:top w:val="none" w:sz="0" w:space="0" w:color="auto"/>
            <w:left w:val="none" w:sz="0" w:space="0" w:color="auto"/>
            <w:bottom w:val="none" w:sz="0" w:space="0" w:color="auto"/>
            <w:right w:val="none" w:sz="0" w:space="0" w:color="auto"/>
          </w:divBdr>
        </w:div>
        <w:div w:id="420562400">
          <w:marLeft w:val="640"/>
          <w:marRight w:val="0"/>
          <w:marTop w:val="0"/>
          <w:marBottom w:val="0"/>
          <w:divBdr>
            <w:top w:val="none" w:sz="0" w:space="0" w:color="auto"/>
            <w:left w:val="none" w:sz="0" w:space="0" w:color="auto"/>
            <w:bottom w:val="none" w:sz="0" w:space="0" w:color="auto"/>
            <w:right w:val="none" w:sz="0" w:space="0" w:color="auto"/>
          </w:divBdr>
        </w:div>
        <w:div w:id="430590300">
          <w:marLeft w:val="640"/>
          <w:marRight w:val="0"/>
          <w:marTop w:val="0"/>
          <w:marBottom w:val="0"/>
          <w:divBdr>
            <w:top w:val="none" w:sz="0" w:space="0" w:color="auto"/>
            <w:left w:val="none" w:sz="0" w:space="0" w:color="auto"/>
            <w:bottom w:val="none" w:sz="0" w:space="0" w:color="auto"/>
            <w:right w:val="none" w:sz="0" w:space="0" w:color="auto"/>
          </w:divBdr>
        </w:div>
      </w:divsChild>
    </w:div>
    <w:div w:id="123546217">
      <w:bodyDiv w:val="1"/>
      <w:marLeft w:val="0"/>
      <w:marRight w:val="0"/>
      <w:marTop w:val="0"/>
      <w:marBottom w:val="0"/>
      <w:divBdr>
        <w:top w:val="none" w:sz="0" w:space="0" w:color="auto"/>
        <w:left w:val="none" w:sz="0" w:space="0" w:color="auto"/>
        <w:bottom w:val="none" w:sz="0" w:space="0" w:color="auto"/>
        <w:right w:val="none" w:sz="0" w:space="0" w:color="auto"/>
      </w:divBdr>
    </w:div>
    <w:div w:id="124006548">
      <w:bodyDiv w:val="1"/>
      <w:marLeft w:val="0"/>
      <w:marRight w:val="0"/>
      <w:marTop w:val="0"/>
      <w:marBottom w:val="0"/>
      <w:divBdr>
        <w:top w:val="none" w:sz="0" w:space="0" w:color="auto"/>
        <w:left w:val="none" w:sz="0" w:space="0" w:color="auto"/>
        <w:bottom w:val="none" w:sz="0" w:space="0" w:color="auto"/>
        <w:right w:val="none" w:sz="0" w:space="0" w:color="auto"/>
      </w:divBdr>
    </w:div>
    <w:div w:id="124936230">
      <w:bodyDiv w:val="1"/>
      <w:marLeft w:val="0"/>
      <w:marRight w:val="0"/>
      <w:marTop w:val="0"/>
      <w:marBottom w:val="0"/>
      <w:divBdr>
        <w:top w:val="none" w:sz="0" w:space="0" w:color="auto"/>
        <w:left w:val="none" w:sz="0" w:space="0" w:color="auto"/>
        <w:bottom w:val="none" w:sz="0" w:space="0" w:color="auto"/>
        <w:right w:val="none" w:sz="0" w:space="0" w:color="auto"/>
      </w:divBdr>
    </w:div>
    <w:div w:id="125592491">
      <w:bodyDiv w:val="1"/>
      <w:marLeft w:val="0"/>
      <w:marRight w:val="0"/>
      <w:marTop w:val="0"/>
      <w:marBottom w:val="0"/>
      <w:divBdr>
        <w:top w:val="none" w:sz="0" w:space="0" w:color="auto"/>
        <w:left w:val="none" w:sz="0" w:space="0" w:color="auto"/>
        <w:bottom w:val="none" w:sz="0" w:space="0" w:color="auto"/>
        <w:right w:val="none" w:sz="0" w:space="0" w:color="auto"/>
      </w:divBdr>
    </w:div>
    <w:div w:id="126902942">
      <w:bodyDiv w:val="1"/>
      <w:marLeft w:val="0"/>
      <w:marRight w:val="0"/>
      <w:marTop w:val="0"/>
      <w:marBottom w:val="0"/>
      <w:divBdr>
        <w:top w:val="none" w:sz="0" w:space="0" w:color="auto"/>
        <w:left w:val="none" w:sz="0" w:space="0" w:color="auto"/>
        <w:bottom w:val="none" w:sz="0" w:space="0" w:color="auto"/>
        <w:right w:val="none" w:sz="0" w:space="0" w:color="auto"/>
      </w:divBdr>
    </w:div>
    <w:div w:id="127943184">
      <w:bodyDiv w:val="1"/>
      <w:marLeft w:val="0"/>
      <w:marRight w:val="0"/>
      <w:marTop w:val="0"/>
      <w:marBottom w:val="0"/>
      <w:divBdr>
        <w:top w:val="none" w:sz="0" w:space="0" w:color="auto"/>
        <w:left w:val="none" w:sz="0" w:space="0" w:color="auto"/>
        <w:bottom w:val="none" w:sz="0" w:space="0" w:color="auto"/>
        <w:right w:val="none" w:sz="0" w:space="0" w:color="auto"/>
      </w:divBdr>
      <w:divsChild>
        <w:div w:id="3485550">
          <w:marLeft w:val="640"/>
          <w:marRight w:val="0"/>
          <w:marTop w:val="0"/>
          <w:marBottom w:val="0"/>
          <w:divBdr>
            <w:top w:val="none" w:sz="0" w:space="0" w:color="auto"/>
            <w:left w:val="none" w:sz="0" w:space="0" w:color="auto"/>
            <w:bottom w:val="none" w:sz="0" w:space="0" w:color="auto"/>
            <w:right w:val="none" w:sz="0" w:space="0" w:color="auto"/>
          </w:divBdr>
        </w:div>
        <w:div w:id="10760706">
          <w:marLeft w:val="640"/>
          <w:marRight w:val="0"/>
          <w:marTop w:val="0"/>
          <w:marBottom w:val="0"/>
          <w:divBdr>
            <w:top w:val="none" w:sz="0" w:space="0" w:color="auto"/>
            <w:left w:val="none" w:sz="0" w:space="0" w:color="auto"/>
            <w:bottom w:val="none" w:sz="0" w:space="0" w:color="auto"/>
            <w:right w:val="none" w:sz="0" w:space="0" w:color="auto"/>
          </w:divBdr>
        </w:div>
        <w:div w:id="55974314">
          <w:marLeft w:val="640"/>
          <w:marRight w:val="0"/>
          <w:marTop w:val="0"/>
          <w:marBottom w:val="0"/>
          <w:divBdr>
            <w:top w:val="none" w:sz="0" w:space="0" w:color="auto"/>
            <w:left w:val="none" w:sz="0" w:space="0" w:color="auto"/>
            <w:bottom w:val="none" w:sz="0" w:space="0" w:color="auto"/>
            <w:right w:val="none" w:sz="0" w:space="0" w:color="auto"/>
          </w:divBdr>
        </w:div>
        <w:div w:id="60953328">
          <w:marLeft w:val="640"/>
          <w:marRight w:val="0"/>
          <w:marTop w:val="0"/>
          <w:marBottom w:val="0"/>
          <w:divBdr>
            <w:top w:val="none" w:sz="0" w:space="0" w:color="auto"/>
            <w:left w:val="none" w:sz="0" w:space="0" w:color="auto"/>
            <w:bottom w:val="none" w:sz="0" w:space="0" w:color="auto"/>
            <w:right w:val="none" w:sz="0" w:space="0" w:color="auto"/>
          </w:divBdr>
        </w:div>
        <w:div w:id="64844395">
          <w:marLeft w:val="640"/>
          <w:marRight w:val="0"/>
          <w:marTop w:val="0"/>
          <w:marBottom w:val="0"/>
          <w:divBdr>
            <w:top w:val="none" w:sz="0" w:space="0" w:color="auto"/>
            <w:left w:val="none" w:sz="0" w:space="0" w:color="auto"/>
            <w:bottom w:val="none" w:sz="0" w:space="0" w:color="auto"/>
            <w:right w:val="none" w:sz="0" w:space="0" w:color="auto"/>
          </w:divBdr>
        </w:div>
        <w:div w:id="79641500">
          <w:marLeft w:val="640"/>
          <w:marRight w:val="0"/>
          <w:marTop w:val="0"/>
          <w:marBottom w:val="0"/>
          <w:divBdr>
            <w:top w:val="none" w:sz="0" w:space="0" w:color="auto"/>
            <w:left w:val="none" w:sz="0" w:space="0" w:color="auto"/>
            <w:bottom w:val="none" w:sz="0" w:space="0" w:color="auto"/>
            <w:right w:val="none" w:sz="0" w:space="0" w:color="auto"/>
          </w:divBdr>
        </w:div>
        <w:div w:id="88545400">
          <w:marLeft w:val="640"/>
          <w:marRight w:val="0"/>
          <w:marTop w:val="0"/>
          <w:marBottom w:val="0"/>
          <w:divBdr>
            <w:top w:val="none" w:sz="0" w:space="0" w:color="auto"/>
            <w:left w:val="none" w:sz="0" w:space="0" w:color="auto"/>
            <w:bottom w:val="none" w:sz="0" w:space="0" w:color="auto"/>
            <w:right w:val="none" w:sz="0" w:space="0" w:color="auto"/>
          </w:divBdr>
        </w:div>
        <w:div w:id="93327764">
          <w:marLeft w:val="640"/>
          <w:marRight w:val="0"/>
          <w:marTop w:val="0"/>
          <w:marBottom w:val="0"/>
          <w:divBdr>
            <w:top w:val="none" w:sz="0" w:space="0" w:color="auto"/>
            <w:left w:val="none" w:sz="0" w:space="0" w:color="auto"/>
            <w:bottom w:val="none" w:sz="0" w:space="0" w:color="auto"/>
            <w:right w:val="none" w:sz="0" w:space="0" w:color="auto"/>
          </w:divBdr>
        </w:div>
        <w:div w:id="112288872">
          <w:marLeft w:val="640"/>
          <w:marRight w:val="0"/>
          <w:marTop w:val="0"/>
          <w:marBottom w:val="0"/>
          <w:divBdr>
            <w:top w:val="none" w:sz="0" w:space="0" w:color="auto"/>
            <w:left w:val="none" w:sz="0" w:space="0" w:color="auto"/>
            <w:bottom w:val="none" w:sz="0" w:space="0" w:color="auto"/>
            <w:right w:val="none" w:sz="0" w:space="0" w:color="auto"/>
          </w:divBdr>
        </w:div>
        <w:div w:id="113797636">
          <w:marLeft w:val="640"/>
          <w:marRight w:val="0"/>
          <w:marTop w:val="0"/>
          <w:marBottom w:val="0"/>
          <w:divBdr>
            <w:top w:val="none" w:sz="0" w:space="0" w:color="auto"/>
            <w:left w:val="none" w:sz="0" w:space="0" w:color="auto"/>
            <w:bottom w:val="none" w:sz="0" w:space="0" w:color="auto"/>
            <w:right w:val="none" w:sz="0" w:space="0" w:color="auto"/>
          </w:divBdr>
        </w:div>
        <w:div w:id="119418775">
          <w:marLeft w:val="640"/>
          <w:marRight w:val="0"/>
          <w:marTop w:val="0"/>
          <w:marBottom w:val="0"/>
          <w:divBdr>
            <w:top w:val="none" w:sz="0" w:space="0" w:color="auto"/>
            <w:left w:val="none" w:sz="0" w:space="0" w:color="auto"/>
            <w:bottom w:val="none" w:sz="0" w:space="0" w:color="auto"/>
            <w:right w:val="none" w:sz="0" w:space="0" w:color="auto"/>
          </w:divBdr>
        </w:div>
        <w:div w:id="122966665">
          <w:marLeft w:val="640"/>
          <w:marRight w:val="0"/>
          <w:marTop w:val="0"/>
          <w:marBottom w:val="0"/>
          <w:divBdr>
            <w:top w:val="none" w:sz="0" w:space="0" w:color="auto"/>
            <w:left w:val="none" w:sz="0" w:space="0" w:color="auto"/>
            <w:bottom w:val="none" w:sz="0" w:space="0" w:color="auto"/>
            <w:right w:val="none" w:sz="0" w:space="0" w:color="auto"/>
          </w:divBdr>
        </w:div>
        <w:div w:id="131411906">
          <w:marLeft w:val="640"/>
          <w:marRight w:val="0"/>
          <w:marTop w:val="0"/>
          <w:marBottom w:val="0"/>
          <w:divBdr>
            <w:top w:val="none" w:sz="0" w:space="0" w:color="auto"/>
            <w:left w:val="none" w:sz="0" w:space="0" w:color="auto"/>
            <w:bottom w:val="none" w:sz="0" w:space="0" w:color="auto"/>
            <w:right w:val="none" w:sz="0" w:space="0" w:color="auto"/>
          </w:divBdr>
        </w:div>
        <w:div w:id="141046224">
          <w:marLeft w:val="640"/>
          <w:marRight w:val="0"/>
          <w:marTop w:val="0"/>
          <w:marBottom w:val="0"/>
          <w:divBdr>
            <w:top w:val="none" w:sz="0" w:space="0" w:color="auto"/>
            <w:left w:val="none" w:sz="0" w:space="0" w:color="auto"/>
            <w:bottom w:val="none" w:sz="0" w:space="0" w:color="auto"/>
            <w:right w:val="none" w:sz="0" w:space="0" w:color="auto"/>
          </w:divBdr>
        </w:div>
        <w:div w:id="145702836">
          <w:marLeft w:val="640"/>
          <w:marRight w:val="0"/>
          <w:marTop w:val="0"/>
          <w:marBottom w:val="0"/>
          <w:divBdr>
            <w:top w:val="none" w:sz="0" w:space="0" w:color="auto"/>
            <w:left w:val="none" w:sz="0" w:space="0" w:color="auto"/>
            <w:bottom w:val="none" w:sz="0" w:space="0" w:color="auto"/>
            <w:right w:val="none" w:sz="0" w:space="0" w:color="auto"/>
          </w:divBdr>
        </w:div>
        <w:div w:id="163592512">
          <w:marLeft w:val="640"/>
          <w:marRight w:val="0"/>
          <w:marTop w:val="0"/>
          <w:marBottom w:val="0"/>
          <w:divBdr>
            <w:top w:val="none" w:sz="0" w:space="0" w:color="auto"/>
            <w:left w:val="none" w:sz="0" w:space="0" w:color="auto"/>
            <w:bottom w:val="none" w:sz="0" w:space="0" w:color="auto"/>
            <w:right w:val="none" w:sz="0" w:space="0" w:color="auto"/>
          </w:divBdr>
        </w:div>
        <w:div w:id="187722114">
          <w:marLeft w:val="640"/>
          <w:marRight w:val="0"/>
          <w:marTop w:val="0"/>
          <w:marBottom w:val="0"/>
          <w:divBdr>
            <w:top w:val="none" w:sz="0" w:space="0" w:color="auto"/>
            <w:left w:val="none" w:sz="0" w:space="0" w:color="auto"/>
            <w:bottom w:val="none" w:sz="0" w:space="0" w:color="auto"/>
            <w:right w:val="none" w:sz="0" w:space="0" w:color="auto"/>
          </w:divBdr>
        </w:div>
        <w:div w:id="213397033">
          <w:marLeft w:val="640"/>
          <w:marRight w:val="0"/>
          <w:marTop w:val="0"/>
          <w:marBottom w:val="0"/>
          <w:divBdr>
            <w:top w:val="none" w:sz="0" w:space="0" w:color="auto"/>
            <w:left w:val="none" w:sz="0" w:space="0" w:color="auto"/>
            <w:bottom w:val="none" w:sz="0" w:space="0" w:color="auto"/>
            <w:right w:val="none" w:sz="0" w:space="0" w:color="auto"/>
          </w:divBdr>
        </w:div>
        <w:div w:id="214975685">
          <w:marLeft w:val="640"/>
          <w:marRight w:val="0"/>
          <w:marTop w:val="0"/>
          <w:marBottom w:val="0"/>
          <w:divBdr>
            <w:top w:val="none" w:sz="0" w:space="0" w:color="auto"/>
            <w:left w:val="none" w:sz="0" w:space="0" w:color="auto"/>
            <w:bottom w:val="none" w:sz="0" w:space="0" w:color="auto"/>
            <w:right w:val="none" w:sz="0" w:space="0" w:color="auto"/>
          </w:divBdr>
        </w:div>
        <w:div w:id="218327585">
          <w:marLeft w:val="640"/>
          <w:marRight w:val="0"/>
          <w:marTop w:val="0"/>
          <w:marBottom w:val="0"/>
          <w:divBdr>
            <w:top w:val="none" w:sz="0" w:space="0" w:color="auto"/>
            <w:left w:val="none" w:sz="0" w:space="0" w:color="auto"/>
            <w:bottom w:val="none" w:sz="0" w:space="0" w:color="auto"/>
            <w:right w:val="none" w:sz="0" w:space="0" w:color="auto"/>
          </w:divBdr>
        </w:div>
        <w:div w:id="234556273">
          <w:marLeft w:val="640"/>
          <w:marRight w:val="0"/>
          <w:marTop w:val="0"/>
          <w:marBottom w:val="0"/>
          <w:divBdr>
            <w:top w:val="none" w:sz="0" w:space="0" w:color="auto"/>
            <w:left w:val="none" w:sz="0" w:space="0" w:color="auto"/>
            <w:bottom w:val="none" w:sz="0" w:space="0" w:color="auto"/>
            <w:right w:val="none" w:sz="0" w:space="0" w:color="auto"/>
          </w:divBdr>
        </w:div>
        <w:div w:id="234973026">
          <w:marLeft w:val="640"/>
          <w:marRight w:val="0"/>
          <w:marTop w:val="0"/>
          <w:marBottom w:val="0"/>
          <w:divBdr>
            <w:top w:val="none" w:sz="0" w:space="0" w:color="auto"/>
            <w:left w:val="none" w:sz="0" w:space="0" w:color="auto"/>
            <w:bottom w:val="none" w:sz="0" w:space="0" w:color="auto"/>
            <w:right w:val="none" w:sz="0" w:space="0" w:color="auto"/>
          </w:divBdr>
        </w:div>
        <w:div w:id="239943719">
          <w:marLeft w:val="640"/>
          <w:marRight w:val="0"/>
          <w:marTop w:val="0"/>
          <w:marBottom w:val="0"/>
          <w:divBdr>
            <w:top w:val="none" w:sz="0" w:space="0" w:color="auto"/>
            <w:left w:val="none" w:sz="0" w:space="0" w:color="auto"/>
            <w:bottom w:val="none" w:sz="0" w:space="0" w:color="auto"/>
            <w:right w:val="none" w:sz="0" w:space="0" w:color="auto"/>
          </w:divBdr>
        </w:div>
        <w:div w:id="243690449">
          <w:marLeft w:val="640"/>
          <w:marRight w:val="0"/>
          <w:marTop w:val="0"/>
          <w:marBottom w:val="0"/>
          <w:divBdr>
            <w:top w:val="none" w:sz="0" w:space="0" w:color="auto"/>
            <w:left w:val="none" w:sz="0" w:space="0" w:color="auto"/>
            <w:bottom w:val="none" w:sz="0" w:space="0" w:color="auto"/>
            <w:right w:val="none" w:sz="0" w:space="0" w:color="auto"/>
          </w:divBdr>
        </w:div>
        <w:div w:id="245695440">
          <w:marLeft w:val="640"/>
          <w:marRight w:val="0"/>
          <w:marTop w:val="0"/>
          <w:marBottom w:val="0"/>
          <w:divBdr>
            <w:top w:val="none" w:sz="0" w:space="0" w:color="auto"/>
            <w:left w:val="none" w:sz="0" w:space="0" w:color="auto"/>
            <w:bottom w:val="none" w:sz="0" w:space="0" w:color="auto"/>
            <w:right w:val="none" w:sz="0" w:space="0" w:color="auto"/>
          </w:divBdr>
        </w:div>
        <w:div w:id="289824322">
          <w:marLeft w:val="640"/>
          <w:marRight w:val="0"/>
          <w:marTop w:val="0"/>
          <w:marBottom w:val="0"/>
          <w:divBdr>
            <w:top w:val="none" w:sz="0" w:space="0" w:color="auto"/>
            <w:left w:val="none" w:sz="0" w:space="0" w:color="auto"/>
            <w:bottom w:val="none" w:sz="0" w:space="0" w:color="auto"/>
            <w:right w:val="none" w:sz="0" w:space="0" w:color="auto"/>
          </w:divBdr>
        </w:div>
        <w:div w:id="294336311">
          <w:marLeft w:val="640"/>
          <w:marRight w:val="0"/>
          <w:marTop w:val="0"/>
          <w:marBottom w:val="0"/>
          <w:divBdr>
            <w:top w:val="none" w:sz="0" w:space="0" w:color="auto"/>
            <w:left w:val="none" w:sz="0" w:space="0" w:color="auto"/>
            <w:bottom w:val="none" w:sz="0" w:space="0" w:color="auto"/>
            <w:right w:val="none" w:sz="0" w:space="0" w:color="auto"/>
          </w:divBdr>
        </w:div>
        <w:div w:id="299531052">
          <w:marLeft w:val="640"/>
          <w:marRight w:val="0"/>
          <w:marTop w:val="0"/>
          <w:marBottom w:val="0"/>
          <w:divBdr>
            <w:top w:val="none" w:sz="0" w:space="0" w:color="auto"/>
            <w:left w:val="none" w:sz="0" w:space="0" w:color="auto"/>
            <w:bottom w:val="none" w:sz="0" w:space="0" w:color="auto"/>
            <w:right w:val="none" w:sz="0" w:space="0" w:color="auto"/>
          </w:divBdr>
        </w:div>
        <w:div w:id="312874077">
          <w:marLeft w:val="640"/>
          <w:marRight w:val="0"/>
          <w:marTop w:val="0"/>
          <w:marBottom w:val="0"/>
          <w:divBdr>
            <w:top w:val="none" w:sz="0" w:space="0" w:color="auto"/>
            <w:left w:val="none" w:sz="0" w:space="0" w:color="auto"/>
            <w:bottom w:val="none" w:sz="0" w:space="0" w:color="auto"/>
            <w:right w:val="none" w:sz="0" w:space="0" w:color="auto"/>
          </w:divBdr>
        </w:div>
        <w:div w:id="330791322">
          <w:marLeft w:val="640"/>
          <w:marRight w:val="0"/>
          <w:marTop w:val="0"/>
          <w:marBottom w:val="0"/>
          <w:divBdr>
            <w:top w:val="none" w:sz="0" w:space="0" w:color="auto"/>
            <w:left w:val="none" w:sz="0" w:space="0" w:color="auto"/>
            <w:bottom w:val="none" w:sz="0" w:space="0" w:color="auto"/>
            <w:right w:val="none" w:sz="0" w:space="0" w:color="auto"/>
          </w:divBdr>
        </w:div>
        <w:div w:id="347297621">
          <w:marLeft w:val="640"/>
          <w:marRight w:val="0"/>
          <w:marTop w:val="0"/>
          <w:marBottom w:val="0"/>
          <w:divBdr>
            <w:top w:val="none" w:sz="0" w:space="0" w:color="auto"/>
            <w:left w:val="none" w:sz="0" w:space="0" w:color="auto"/>
            <w:bottom w:val="none" w:sz="0" w:space="0" w:color="auto"/>
            <w:right w:val="none" w:sz="0" w:space="0" w:color="auto"/>
          </w:divBdr>
        </w:div>
        <w:div w:id="354772025">
          <w:marLeft w:val="640"/>
          <w:marRight w:val="0"/>
          <w:marTop w:val="0"/>
          <w:marBottom w:val="0"/>
          <w:divBdr>
            <w:top w:val="none" w:sz="0" w:space="0" w:color="auto"/>
            <w:left w:val="none" w:sz="0" w:space="0" w:color="auto"/>
            <w:bottom w:val="none" w:sz="0" w:space="0" w:color="auto"/>
            <w:right w:val="none" w:sz="0" w:space="0" w:color="auto"/>
          </w:divBdr>
        </w:div>
        <w:div w:id="366683034">
          <w:marLeft w:val="640"/>
          <w:marRight w:val="0"/>
          <w:marTop w:val="0"/>
          <w:marBottom w:val="0"/>
          <w:divBdr>
            <w:top w:val="none" w:sz="0" w:space="0" w:color="auto"/>
            <w:left w:val="none" w:sz="0" w:space="0" w:color="auto"/>
            <w:bottom w:val="none" w:sz="0" w:space="0" w:color="auto"/>
            <w:right w:val="none" w:sz="0" w:space="0" w:color="auto"/>
          </w:divBdr>
        </w:div>
        <w:div w:id="380372121">
          <w:marLeft w:val="640"/>
          <w:marRight w:val="0"/>
          <w:marTop w:val="0"/>
          <w:marBottom w:val="0"/>
          <w:divBdr>
            <w:top w:val="none" w:sz="0" w:space="0" w:color="auto"/>
            <w:left w:val="none" w:sz="0" w:space="0" w:color="auto"/>
            <w:bottom w:val="none" w:sz="0" w:space="0" w:color="auto"/>
            <w:right w:val="none" w:sz="0" w:space="0" w:color="auto"/>
          </w:divBdr>
        </w:div>
        <w:div w:id="385684976">
          <w:marLeft w:val="640"/>
          <w:marRight w:val="0"/>
          <w:marTop w:val="0"/>
          <w:marBottom w:val="0"/>
          <w:divBdr>
            <w:top w:val="none" w:sz="0" w:space="0" w:color="auto"/>
            <w:left w:val="none" w:sz="0" w:space="0" w:color="auto"/>
            <w:bottom w:val="none" w:sz="0" w:space="0" w:color="auto"/>
            <w:right w:val="none" w:sz="0" w:space="0" w:color="auto"/>
          </w:divBdr>
        </w:div>
        <w:div w:id="393625650">
          <w:marLeft w:val="640"/>
          <w:marRight w:val="0"/>
          <w:marTop w:val="0"/>
          <w:marBottom w:val="0"/>
          <w:divBdr>
            <w:top w:val="none" w:sz="0" w:space="0" w:color="auto"/>
            <w:left w:val="none" w:sz="0" w:space="0" w:color="auto"/>
            <w:bottom w:val="none" w:sz="0" w:space="0" w:color="auto"/>
            <w:right w:val="none" w:sz="0" w:space="0" w:color="auto"/>
          </w:divBdr>
        </w:div>
        <w:div w:id="408041640">
          <w:marLeft w:val="640"/>
          <w:marRight w:val="0"/>
          <w:marTop w:val="0"/>
          <w:marBottom w:val="0"/>
          <w:divBdr>
            <w:top w:val="none" w:sz="0" w:space="0" w:color="auto"/>
            <w:left w:val="none" w:sz="0" w:space="0" w:color="auto"/>
            <w:bottom w:val="none" w:sz="0" w:space="0" w:color="auto"/>
            <w:right w:val="none" w:sz="0" w:space="0" w:color="auto"/>
          </w:divBdr>
        </w:div>
        <w:div w:id="424035415">
          <w:marLeft w:val="640"/>
          <w:marRight w:val="0"/>
          <w:marTop w:val="0"/>
          <w:marBottom w:val="0"/>
          <w:divBdr>
            <w:top w:val="none" w:sz="0" w:space="0" w:color="auto"/>
            <w:left w:val="none" w:sz="0" w:space="0" w:color="auto"/>
            <w:bottom w:val="none" w:sz="0" w:space="0" w:color="auto"/>
            <w:right w:val="none" w:sz="0" w:space="0" w:color="auto"/>
          </w:divBdr>
        </w:div>
        <w:div w:id="424227509">
          <w:marLeft w:val="640"/>
          <w:marRight w:val="0"/>
          <w:marTop w:val="0"/>
          <w:marBottom w:val="0"/>
          <w:divBdr>
            <w:top w:val="none" w:sz="0" w:space="0" w:color="auto"/>
            <w:left w:val="none" w:sz="0" w:space="0" w:color="auto"/>
            <w:bottom w:val="none" w:sz="0" w:space="0" w:color="auto"/>
            <w:right w:val="none" w:sz="0" w:space="0" w:color="auto"/>
          </w:divBdr>
        </w:div>
        <w:div w:id="432631900">
          <w:marLeft w:val="640"/>
          <w:marRight w:val="0"/>
          <w:marTop w:val="0"/>
          <w:marBottom w:val="0"/>
          <w:divBdr>
            <w:top w:val="none" w:sz="0" w:space="0" w:color="auto"/>
            <w:left w:val="none" w:sz="0" w:space="0" w:color="auto"/>
            <w:bottom w:val="none" w:sz="0" w:space="0" w:color="auto"/>
            <w:right w:val="none" w:sz="0" w:space="0" w:color="auto"/>
          </w:divBdr>
        </w:div>
      </w:divsChild>
    </w:div>
    <w:div w:id="128598082">
      <w:bodyDiv w:val="1"/>
      <w:marLeft w:val="0"/>
      <w:marRight w:val="0"/>
      <w:marTop w:val="0"/>
      <w:marBottom w:val="0"/>
      <w:divBdr>
        <w:top w:val="none" w:sz="0" w:space="0" w:color="auto"/>
        <w:left w:val="none" w:sz="0" w:space="0" w:color="auto"/>
        <w:bottom w:val="none" w:sz="0" w:space="0" w:color="auto"/>
        <w:right w:val="none" w:sz="0" w:space="0" w:color="auto"/>
      </w:divBdr>
    </w:div>
    <w:div w:id="129633379">
      <w:bodyDiv w:val="1"/>
      <w:marLeft w:val="0"/>
      <w:marRight w:val="0"/>
      <w:marTop w:val="0"/>
      <w:marBottom w:val="0"/>
      <w:divBdr>
        <w:top w:val="none" w:sz="0" w:space="0" w:color="auto"/>
        <w:left w:val="none" w:sz="0" w:space="0" w:color="auto"/>
        <w:bottom w:val="none" w:sz="0" w:space="0" w:color="auto"/>
        <w:right w:val="none" w:sz="0" w:space="0" w:color="auto"/>
      </w:divBdr>
      <w:divsChild>
        <w:div w:id="9066699">
          <w:marLeft w:val="640"/>
          <w:marRight w:val="0"/>
          <w:marTop w:val="0"/>
          <w:marBottom w:val="0"/>
          <w:divBdr>
            <w:top w:val="none" w:sz="0" w:space="0" w:color="auto"/>
            <w:left w:val="none" w:sz="0" w:space="0" w:color="auto"/>
            <w:bottom w:val="none" w:sz="0" w:space="0" w:color="auto"/>
            <w:right w:val="none" w:sz="0" w:space="0" w:color="auto"/>
          </w:divBdr>
        </w:div>
        <w:div w:id="9375734">
          <w:marLeft w:val="640"/>
          <w:marRight w:val="0"/>
          <w:marTop w:val="0"/>
          <w:marBottom w:val="0"/>
          <w:divBdr>
            <w:top w:val="none" w:sz="0" w:space="0" w:color="auto"/>
            <w:left w:val="none" w:sz="0" w:space="0" w:color="auto"/>
            <w:bottom w:val="none" w:sz="0" w:space="0" w:color="auto"/>
            <w:right w:val="none" w:sz="0" w:space="0" w:color="auto"/>
          </w:divBdr>
        </w:div>
        <w:div w:id="9769114">
          <w:marLeft w:val="640"/>
          <w:marRight w:val="0"/>
          <w:marTop w:val="0"/>
          <w:marBottom w:val="0"/>
          <w:divBdr>
            <w:top w:val="none" w:sz="0" w:space="0" w:color="auto"/>
            <w:left w:val="none" w:sz="0" w:space="0" w:color="auto"/>
            <w:bottom w:val="none" w:sz="0" w:space="0" w:color="auto"/>
            <w:right w:val="none" w:sz="0" w:space="0" w:color="auto"/>
          </w:divBdr>
        </w:div>
        <w:div w:id="10033732">
          <w:marLeft w:val="640"/>
          <w:marRight w:val="0"/>
          <w:marTop w:val="0"/>
          <w:marBottom w:val="0"/>
          <w:divBdr>
            <w:top w:val="none" w:sz="0" w:space="0" w:color="auto"/>
            <w:left w:val="none" w:sz="0" w:space="0" w:color="auto"/>
            <w:bottom w:val="none" w:sz="0" w:space="0" w:color="auto"/>
            <w:right w:val="none" w:sz="0" w:space="0" w:color="auto"/>
          </w:divBdr>
        </w:div>
        <w:div w:id="43677262">
          <w:marLeft w:val="640"/>
          <w:marRight w:val="0"/>
          <w:marTop w:val="0"/>
          <w:marBottom w:val="0"/>
          <w:divBdr>
            <w:top w:val="none" w:sz="0" w:space="0" w:color="auto"/>
            <w:left w:val="none" w:sz="0" w:space="0" w:color="auto"/>
            <w:bottom w:val="none" w:sz="0" w:space="0" w:color="auto"/>
            <w:right w:val="none" w:sz="0" w:space="0" w:color="auto"/>
          </w:divBdr>
        </w:div>
        <w:div w:id="56712114">
          <w:marLeft w:val="640"/>
          <w:marRight w:val="0"/>
          <w:marTop w:val="0"/>
          <w:marBottom w:val="0"/>
          <w:divBdr>
            <w:top w:val="none" w:sz="0" w:space="0" w:color="auto"/>
            <w:left w:val="none" w:sz="0" w:space="0" w:color="auto"/>
            <w:bottom w:val="none" w:sz="0" w:space="0" w:color="auto"/>
            <w:right w:val="none" w:sz="0" w:space="0" w:color="auto"/>
          </w:divBdr>
        </w:div>
        <w:div w:id="65954617">
          <w:marLeft w:val="640"/>
          <w:marRight w:val="0"/>
          <w:marTop w:val="0"/>
          <w:marBottom w:val="0"/>
          <w:divBdr>
            <w:top w:val="none" w:sz="0" w:space="0" w:color="auto"/>
            <w:left w:val="none" w:sz="0" w:space="0" w:color="auto"/>
            <w:bottom w:val="none" w:sz="0" w:space="0" w:color="auto"/>
            <w:right w:val="none" w:sz="0" w:space="0" w:color="auto"/>
          </w:divBdr>
        </w:div>
        <w:div w:id="67189807">
          <w:marLeft w:val="640"/>
          <w:marRight w:val="0"/>
          <w:marTop w:val="0"/>
          <w:marBottom w:val="0"/>
          <w:divBdr>
            <w:top w:val="none" w:sz="0" w:space="0" w:color="auto"/>
            <w:left w:val="none" w:sz="0" w:space="0" w:color="auto"/>
            <w:bottom w:val="none" w:sz="0" w:space="0" w:color="auto"/>
            <w:right w:val="none" w:sz="0" w:space="0" w:color="auto"/>
          </w:divBdr>
        </w:div>
        <w:div w:id="67770993">
          <w:marLeft w:val="640"/>
          <w:marRight w:val="0"/>
          <w:marTop w:val="0"/>
          <w:marBottom w:val="0"/>
          <w:divBdr>
            <w:top w:val="none" w:sz="0" w:space="0" w:color="auto"/>
            <w:left w:val="none" w:sz="0" w:space="0" w:color="auto"/>
            <w:bottom w:val="none" w:sz="0" w:space="0" w:color="auto"/>
            <w:right w:val="none" w:sz="0" w:space="0" w:color="auto"/>
          </w:divBdr>
        </w:div>
        <w:div w:id="77944727">
          <w:marLeft w:val="640"/>
          <w:marRight w:val="0"/>
          <w:marTop w:val="0"/>
          <w:marBottom w:val="0"/>
          <w:divBdr>
            <w:top w:val="none" w:sz="0" w:space="0" w:color="auto"/>
            <w:left w:val="none" w:sz="0" w:space="0" w:color="auto"/>
            <w:bottom w:val="none" w:sz="0" w:space="0" w:color="auto"/>
            <w:right w:val="none" w:sz="0" w:space="0" w:color="auto"/>
          </w:divBdr>
        </w:div>
        <w:div w:id="89203354">
          <w:marLeft w:val="640"/>
          <w:marRight w:val="0"/>
          <w:marTop w:val="0"/>
          <w:marBottom w:val="0"/>
          <w:divBdr>
            <w:top w:val="none" w:sz="0" w:space="0" w:color="auto"/>
            <w:left w:val="none" w:sz="0" w:space="0" w:color="auto"/>
            <w:bottom w:val="none" w:sz="0" w:space="0" w:color="auto"/>
            <w:right w:val="none" w:sz="0" w:space="0" w:color="auto"/>
          </w:divBdr>
        </w:div>
        <w:div w:id="108822405">
          <w:marLeft w:val="640"/>
          <w:marRight w:val="0"/>
          <w:marTop w:val="0"/>
          <w:marBottom w:val="0"/>
          <w:divBdr>
            <w:top w:val="none" w:sz="0" w:space="0" w:color="auto"/>
            <w:left w:val="none" w:sz="0" w:space="0" w:color="auto"/>
            <w:bottom w:val="none" w:sz="0" w:space="0" w:color="auto"/>
            <w:right w:val="none" w:sz="0" w:space="0" w:color="auto"/>
          </w:divBdr>
        </w:div>
        <w:div w:id="114179605">
          <w:marLeft w:val="640"/>
          <w:marRight w:val="0"/>
          <w:marTop w:val="0"/>
          <w:marBottom w:val="0"/>
          <w:divBdr>
            <w:top w:val="none" w:sz="0" w:space="0" w:color="auto"/>
            <w:left w:val="none" w:sz="0" w:space="0" w:color="auto"/>
            <w:bottom w:val="none" w:sz="0" w:space="0" w:color="auto"/>
            <w:right w:val="none" w:sz="0" w:space="0" w:color="auto"/>
          </w:divBdr>
        </w:div>
        <w:div w:id="121267536">
          <w:marLeft w:val="640"/>
          <w:marRight w:val="0"/>
          <w:marTop w:val="0"/>
          <w:marBottom w:val="0"/>
          <w:divBdr>
            <w:top w:val="none" w:sz="0" w:space="0" w:color="auto"/>
            <w:left w:val="none" w:sz="0" w:space="0" w:color="auto"/>
            <w:bottom w:val="none" w:sz="0" w:space="0" w:color="auto"/>
            <w:right w:val="none" w:sz="0" w:space="0" w:color="auto"/>
          </w:divBdr>
        </w:div>
        <w:div w:id="122968235">
          <w:marLeft w:val="640"/>
          <w:marRight w:val="0"/>
          <w:marTop w:val="0"/>
          <w:marBottom w:val="0"/>
          <w:divBdr>
            <w:top w:val="none" w:sz="0" w:space="0" w:color="auto"/>
            <w:left w:val="none" w:sz="0" w:space="0" w:color="auto"/>
            <w:bottom w:val="none" w:sz="0" w:space="0" w:color="auto"/>
            <w:right w:val="none" w:sz="0" w:space="0" w:color="auto"/>
          </w:divBdr>
        </w:div>
        <w:div w:id="129858881">
          <w:marLeft w:val="640"/>
          <w:marRight w:val="0"/>
          <w:marTop w:val="0"/>
          <w:marBottom w:val="0"/>
          <w:divBdr>
            <w:top w:val="none" w:sz="0" w:space="0" w:color="auto"/>
            <w:left w:val="none" w:sz="0" w:space="0" w:color="auto"/>
            <w:bottom w:val="none" w:sz="0" w:space="0" w:color="auto"/>
            <w:right w:val="none" w:sz="0" w:space="0" w:color="auto"/>
          </w:divBdr>
        </w:div>
        <w:div w:id="134445917">
          <w:marLeft w:val="640"/>
          <w:marRight w:val="0"/>
          <w:marTop w:val="0"/>
          <w:marBottom w:val="0"/>
          <w:divBdr>
            <w:top w:val="none" w:sz="0" w:space="0" w:color="auto"/>
            <w:left w:val="none" w:sz="0" w:space="0" w:color="auto"/>
            <w:bottom w:val="none" w:sz="0" w:space="0" w:color="auto"/>
            <w:right w:val="none" w:sz="0" w:space="0" w:color="auto"/>
          </w:divBdr>
        </w:div>
        <w:div w:id="136461497">
          <w:marLeft w:val="640"/>
          <w:marRight w:val="0"/>
          <w:marTop w:val="0"/>
          <w:marBottom w:val="0"/>
          <w:divBdr>
            <w:top w:val="none" w:sz="0" w:space="0" w:color="auto"/>
            <w:left w:val="none" w:sz="0" w:space="0" w:color="auto"/>
            <w:bottom w:val="none" w:sz="0" w:space="0" w:color="auto"/>
            <w:right w:val="none" w:sz="0" w:space="0" w:color="auto"/>
          </w:divBdr>
        </w:div>
        <w:div w:id="145173339">
          <w:marLeft w:val="640"/>
          <w:marRight w:val="0"/>
          <w:marTop w:val="0"/>
          <w:marBottom w:val="0"/>
          <w:divBdr>
            <w:top w:val="none" w:sz="0" w:space="0" w:color="auto"/>
            <w:left w:val="none" w:sz="0" w:space="0" w:color="auto"/>
            <w:bottom w:val="none" w:sz="0" w:space="0" w:color="auto"/>
            <w:right w:val="none" w:sz="0" w:space="0" w:color="auto"/>
          </w:divBdr>
        </w:div>
        <w:div w:id="156919127">
          <w:marLeft w:val="640"/>
          <w:marRight w:val="0"/>
          <w:marTop w:val="0"/>
          <w:marBottom w:val="0"/>
          <w:divBdr>
            <w:top w:val="none" w:sz="0" w:space="0" w:color="auto"/>
            <w:left w:val="none" w:sz="0" w:space="0" w:color="auto"/>
            <w:bottom w:val="none" w:sz="0" w:space="0" w:color="auto"/>
            <w:right w:val="none" w:sz="0" w:space="0" w:color="auto"/>
          </w:divBdr>
        </w:div>
        <w:div w:id="160433106">
          <w:marLeft w:val="640"/>
          <w:marRight w:val="0"/>
          <w:marTop w:val="0"/>
          <w:marBottom w:val="0"/>
          <w:divBdr>
            <w:top w:val="none" w:sz="0" w:space="0" w:color="auto"/>
            <w:left w:val="none" w:sz="0" w:space="0" w:color="auto"/>
            <w:bottom w:val="none" w:sz="0" w:space="0" w:color="auto"/>
            <w:right w:val="none" w:sz="0" w:space="0" w:color="auto"/>
          </w:divBdr>
        </w:div>
        <w:div w:id="169225023">
          <w:marLeft w:val="640"/>
          <w:marRight w:val="0"/>
          <w:marTop w:val="0"/>
          <w:marBottom w:val="0"/>
          <w:divBdr>
            <w:top w:val="none" w:sz="0" w:space="0" w:color="auto"/>
            <w:left w:val="none" w:sz="0" w:space="0" w:color="auto"/>
            <w:bottom w:val="none" w:sz="0" w:space="0" w:color="auto"/>
            <w:right w:val="none" w:sz="0" w:space="0" w:color="auto"/>
          </w:divBdr>
        </w:div>
        <w:div w:id="172913729">
          <w:marLeft w:val="640"/>
          <w:marRight w:val="0"/>
          <w:marTop w:val="0"/>
          <w:marBottom w:val="0"/>
          <w:divBdr>
            <w:top w:val="none" w:sz="0" w:space="0" w:color="auto"/>
            <w:left w:val="none" w:sz="0" w:space="0" w:color="auto"/>
            <w:bottom w:val="none" w:sz="0" w:space="0" w:color="auto"/>
            <w:right w:val="none" w:sz="0" w:space="0" w:color="auto"/>
          </w:divBdr>
        </w:div>
        <w:div w:id="179465653">
          <w:marLeft w:val="640"/>
          <w:marRight w:val="0"/>
          <w:marTop w:val="0"/>
          <w:marBottom w:val="0"/>
          <w:divBdr>
            <w:top w:val="none" w:sz="0" w:space="0" w:color="auto"/>
            <w:left w:val="none" w:sz="0" w:space="0" w:color="auto"/>
            <w:bottom w:val="none" w:sz="0" w:space="0" w:color="auto"/>
            <w:right w:val="none" w:sz="0" w:space="0" w:color="auto"/>
          </w:divBdr>
        </w:div>
        <w:div w:id="193079496">
          <w:marLeft w:val="640"/>
          <w:marRight w:val="0"/>
          <w:marTop w:val="0"/>
          <w:marBottom w:val="0"/>
          <w:divBdr>
            <w:top w:val="none" w:sz="0" w:space="0" w:color="auto"/>
            <w:left w:val="none" w:sz="0" w:space="0" w:color="auto"/>
            <w:bottom w:val="none" w:sz="0" w:space="0" w:color="auto"/>
            <w:right w:val="none" w:sz="0" w:space="0" w:color="auto"/>
          </w:divBdr>
        </w:div>
        <w:div w:id="208223967">
          <w:marLeft w:val="640"/>
          <w:marRight w:val="0"/>
          <w:marTop w:val="0"/>
          <w:marBottom w:val="0"/>
          <w:divBdr>
            <w:top w:val="none" w:sz="0" w:space="0" w:color="auto"/>
            <w:left w:val="none" w:sz="0" w:space="0" w:color="auto"/>
            <w:bottom w:val="none" w:sz="0" w:space="0" w:color="auto"/>
            <w:right w:val="none" w:sz="0" w:space="0" w:color="auto"/>
          </w:divBdr>
        </w:div>
        <w:div w:id="208762051">
          <w:marLeft w:val="640"/>
          <w:marRight w:val="0"/>
          <w:marTop w:val="0"/>
          <w:marBottom w:val="0"/>
          <w:divBdr>
            <w:top w:val="none" w:sz="0" w:space="0" w:color="auto"/>
            <w:left w:val="none" w:sz="0" w:space="0" w:color="auto"/>
            <w:bottom w:val="none" w:sz="0" w:space="0" w:color="auto"/>
            <w:right w:val="none" w:sz="0" w:space="0" w:color="auto"/>
          </w:divBdr>
        </w:div>
        <w:div w:id="209152205">
          <w:marLeft w:val="640"/>
          <w:marRight w:val="0"/>
          <w:marTop w:val="0"/>
          <w:marBottom w:val="0"/>
          <w:divBdr>
            <w:top w:val="none" w:sz="0" w:space="0" w:color="auto"/>
            <w:left w:val="none" w:sz="0" w:space="0" w:color="auto"/>
            <w:bottom w:val="none" w:sz="0" w:space="0" w:color="auto"/>
            <w:right w:val="none" w:sz="0" w:space="0" w:color="auto"/>
          </w:divBdr>
        </w:div>
        <w:div w:id="215313076">
          <w:marLeft w:val="640"/>
          <w:marRight w:val="0"/>
          <w:marTop w:val="0"/>
          <w:marBottom w:val="0"/>
          <w:divBdr>
            <w:top w:val="none" w:sz="0" w:space="0" w:color="auto"/>
            <w:left w:val="none" w:sz="0" w:space="0" w:color="auto"/>
            <w:bottom w:val="none" w:sz="0" w:space="0" w:color="auto"/>
            <w:right w:val="none" w:sz="0" w:space="0" w:color="auto"/>
          </w:divBdr>
        </w:div>
        <w:div w:id="232813102">
          <w:marLeft w:val="640"/>
          <w:marRight w:val="0"/>
          <w:marTop w:val="0"/>
          <w:marBottom w:val="0"/>
          <w:divBdr>
            <w:top w:val="none" w:sz="0" w:space="0" w:color="auto"/>
            <w:left w:val="none" w:sz="0" w:space="0" w:color="auto"/>
            <w:bottom w:val="none" w:sz="0" w:space="0" w:color="auto"/>
            <w:right w:val="none" w:sz="0" w:space="0" w:color="auto"/>
          </w:divBdr>
        </w:div>
        <w:div w:id="254753815">
          <w:marLeft w:val="640"/>
          <w:marRight w:val="0"/>
          <w:marTop w:val="0"/>
          <w:marBottom w:val="0"/>
          <w:divBdr>
            <w:top w:val="none" w:sz="0" w:space="0" w:color="auto"/>
            <w:left w:val="none" w:sz="0" w:space="0" w:color="auto"/>
            <w:bottom w:val="none" w:sz="0" w:space="0" w:color="auto"/>
            <w:right w:val="none" w:sz="0" w:space="0" w:color="auto"/>
          </w:divBdr>
        </w:div>
        <w:div w:id="277569662">
          <w:marLeft w:val="640"/>
          <w:marRight w:val="0"/>
          <w:marTop w:val="0"/>
          <w:marBottom w:val="0"/>
          <w:divBdr>
            <w:top w:val="none" w:sz="0" w:space="0" w:color="auto"/>
            <w:left w:val="none" w:sz="0" w:space="0" w:color="auto"/>
            <w:bottom w:val="none" w:sz="0" w:space="0" w:color="auto"/>
            <w:right w:val="none" w:sz="0" w:space="0" w:color="auto"/>
          </w:divBdr>
        </w:div>
        <w:div w:id="298921634">
          <w:marLeft w:val="640"/>
          <w:marRight w:val="0"/>
          <w:marTop w:val="0"/>
          <w:marBottom w:val="0"/>
          <w:divBdr>
            <w:top w:val="none" w:sz="0" w:space="0" w:color="auto"/>
            <w:left w:val="none" w:sz="0" w:space="0" w:color="auto"/>
            <w:bottom w:val="none" w:sz="0" w:space="0" w:color="auto"/>
            <w:right w:val="none" w:sz="0" w:space="0" w:color="auto"/>
          </w:divBdr>
        </w:div>
        <w:div w:id="310135068">
          <w:marLeft w:val="640"/>
          <w:marRight w:val="0"/>
          <w:marTop w:val="0"/>
          <w:marBottom w:val="0"/>
          <w:divBdr>
            <w:top w:val="none" w:sz="0" w:space="0" w:color="auto"/>
            <w:left w:val="none" w:sz="0" w:space="0" w:color="auto"/>
            <w:bottom w:val="none" w:sz="0" w:space="0" w:color="auto"/>
            <w:right w:val="none" w:sz="0" w:space="0" w:color="auto"/>
          </w:divBdr>
        </w:div>
        <w:div w:id="325402570">
          <w:marLeft w:val="640"/>
          <w:marRight w:val="0"/>
          <w:marTop w:val="0"/>
          <w:marBottom w:val="0"/>
          <w:divBdr>
            <w:top w:val="none" w:sz="0" w:space="0" w:color="auto"/>
            <w:left w:val="none" w:sz="0" w:space="0" w:color="auto"/>
            <w:bottom w:val="none" w:sz="0" w:space="0" w:color="auto"/>
            <w:right w:val="none" w:sz="0" w:space="0" w:color="auto"/>
          </w:divBdr>
        </w:div>
        <w:div w:id="331421645">
          <w:marLeft w:val="640"/>
          <w:marRight w:val="0"/>
          <w:marTop w:val="0"/>
          <w:marBottom w:val="0"/>
          <w:divBdr>
            <w:top w:val="none" w:sz="0" w:space="0" w:color="auto"/>
            <w:left w:val="none" w:sz="0" w:space="0" w:color="auto"/>
            <w:bottom w:val="none" w:sz="0" w:space="0" w:color="auto"/>
            <w:right w:val="none" w:sz="0" w:space="0" w:color="auto"/>
          </w:divBdr>
        </w:div>
        <w:div w:id="331958422">
          <w:marLeft w:val="640"/>
          <w:marRight w:val="0"/>
          <w:marTop w:val="0"/>
          <w:marBottom w:val="0"/>
          <w:divBdr>
            <w:top w:val="none" w:sz="0" w:space="0" w:color="auto"/>
            <w:left w:val="none" w:sz="0" w:space="0" w:color="auto"/>
            <w:bottom w:val="none" w:sz="0" w:space="0" w:color="auto"/>
            <w:right w:val="none" w:sz="0" w:space="0" w:color="auto"/>
          </w:divBdr>
        </w:div>
        <w:div w:id="340545383">
          <w:marLeft w:val="640"/>
          <w:marRight w:val="0"/>
          <w:marTop w:val="0"/>
          <w:marBottom w:val="0"/>
          <w:divBdr>
            <w:top w:val="none" w:sz="0" w:space="0" w:color="auto"/>
            <w:left w:val="none" w:sz="0" w:space="0" w:color="auto"/>
            <w:bottom w:val="none" w:sz="0" w:space="0" w:color="auto"/>
            <w:right w:val="none" w:sz="0" w:space="0" w:color="auto"/>
          </w:divBdr>
        </w:div>
        <w:div w:id="349912410">
          <w:marLeft w:val="640"/>
          <w:marRight w:val="0"/>
          <w:marTop w:val="0"/>
          <w:marBottom w:val="0"/>
          <w:divBdr>
            <w:top w:val="none" w:sz="0" w:space="0" w:color="auto"/>
            <w:left w:val="none" w:sz="0" w:space="0" w:color="auto"/>
            <w:bottom w:val="none" w:sz="0" w:space="0" w:color="auto"/>
            <w:right w:val="none" w:sz="0" w:space="0" w:color="auto"/>
          </w:divBdr>
        </w:div>
        <w:div w:id="364018863">
          <w:marLeft w:val="640"/>
          <w:marRight w:val="0"/>
          <w:marTop w:val="0"/>
          <w:marBottom w:val="0"/>
          <w:divBdr>
            <w:top w:val="none" w:sz="0" w:space="0" w:color="auto"/>
            <w:left w:val="none" w:sz="0" w:space="0" w:color="auto"/>
            <w:bottom w:val="none" w:sz="0" w:space="0" w:color="auto"/>
            <w:right w:val="none" w:sz="0" w:space="0" w:color="auto"/>
          </w:divBdr>
        </w:div>
        <w:div w:id="364909348">
          <w:marLeft w:val="640"/>
          <w:marRight w:val="0"/>
          <w:marTop w:val="0"/>
          <w:marBottom w:val="0"/>
          <w:divBdr>
            <w:top w:val="none" w:sz="0" w:space="0" w:color="auto"/>
            <w:left w:val="none" w:sz="0" w:space="0" w:color="auto"/>
            <w:bottom w:val="none" w:sz="0" w:space="0" w:color="auto"/>
            <w:right w:val="none" w:sz="0" w:space="0" w:color="auto"/>
          </w:divBdr>
        </w:div>
        <w:div w:id="369186181">
          <w:marLeft w:val="640"/>
          <w:marRight w:val="0"/>
          <w:marTop w:val="0"/>
          <w:marBottom w:val="0"/>
          <w:divBdr>
            <w:top w:val="none" w:sz="0" w:space="0" w:color="auto"/>
            <w:left w:val="none" w:sz="0" w:space="0" w:color="auto"/>
            <w:bottom w:val="none" w:sz="0" w:space="0" w:color="auto"/>
            <w:right w:val="none" w:sz="0" w:space="0" w:color="auto"/>
          </w:divBdr>
        </w:div>
        <w:div w:id="377120808">
          <w:marLeft w:val="640"/>
          <w:marRight w:val="0"/>
          <w:marTop w:val="0"/>
          <w:marBottom w:val="0"/>
          <w:divBdr>
            <w:top w:val="none" w:sz="0" w:space="0" w:color="auto"/>
            <w:left w:val="none" w:sz="0" w:space="0" w:color="auto"/>
            <w:bottom w:val="none" w:sz="0" w:space="0" w:color="auto"/>
            <w:right w:val="none" w:sz="0" w:space="0" w:color="auto"/>
          </w:divBdr>
        </w:div>
        <w:div w:id="400249941">
          <w:marLeft w:val="640"/>
          <w:marRight w:val="0"/>
          <w:marTop w:val="0"/>
          <w:marBottom w:val="0"/>
          <w:divBdr>
            <w:top w:val="none" w:sz="0" w:space="0" w:color="auto"/>
            <w:left w:val="none" w:sz="0" w:space="0" w:color="auto"/>
            <w:bottom w:val="none" w:sz="0" w:space="0" w:color="auto"/>
            <w:right w:val="none" w:sz="0" w:space="0" w:color="auto"/>
          </w:divBdr>
        </w:div>
        <w:div w:id="425073591">
          <w:marLeft w:val="640"/>
          <w:marRight w:val="0"/>
          <w:marTop w:val="0"/>
          <w:marBottom w:val="0"/>
          <w:divBdr>
            <w:top w:val="none" w:sz="0" w:space="0" w:color="auto"/>
            <w:left w:val="none" w:sz="0" w:space="0" w:color="auto"/>
            <w:bottom w:val="none" w:sz="0" w:space="0" w:color="auto"/>
            <w:right w:val="none" w:sz="0" w:space="0" w:color="auto"/>
          </w:divBdr>
        </w:div>
        <w:div w:id="425735612">
          <w:marLeft w:val="640"/>
          <w:marRight w:val="0"/>
          <w:marTop w:val="0"/>
          <w:marBottom w:val="0"/>
          <w:divBdr>
            <w:top w:val="none" w:sz="0" w:space="0" w:color="auto"/>
            <w:left w:val="none" w:sz="0" w:space="0" w:color="auto"/>
            <w:bottom w:val="none" w:sz="0" w:space="0" w:color="auto"/>
            <w:right w:val="none" w:sz="0" w:space="0" w:color="auto"/>
          </w:divBdr>
        </w:div>
      </w:divsChild>
    </w:div>
    <w:div w:id="129634331">
      <w:bodyDiv w:val="1"/>
      <w:marLeft w:val="0"/>
      <w:marRight w:val="0"/>
      <w:marTop w:val="0"/>
      <w:marBottom w:val="0"/>
      <w:divBdr>
        <w:top w:val="none" w:sz="0" w:space="0" w:color="auto"/>
        <w:left w:val="none" w:sz="0" w:space="0" w:color="auto"/>
        <w:bottom w:val="none" w:sz="0" w:space="0" w:color="auto"/>
        <w:right w:val="none" w:sz="0" w:space="0" w:color="auto"/>
      </w:divBdr>
      <w:divsChild>
        <w:div w:id="3749556">
          <w:marLeft w:val="640"/>
          <w:marRight w:val="0"/>
          <w:marTop w:val="0"/>
          <w:marBottom w:val="0"/>
          <w:divBdr>
            <w:top w:val="none" w:sz="0" w:space="0" w:color="auto"/>
            <w:left w:val="none" w:sz="0" w:space="0" w:color="auto"/>
            <w:bottom w:val="none" w:sz="0" w:space="0" w:color="auto"/>
            <w:right w:val="none" w:sz="0" w:space="0" w:color="auto"/>
          </w:divBdr>
        </w:div>
        <w:div w:id="12926428">
          <w:marLeft w:val="640"/>
          <w:marRight w:val="0"/>
          <w:marTop w:val="0"/>
          <w:marBottom w:val="0"/>
          <w:divBdr>
            <w:top w:val="none" w:sz="0" w:space="0" w:color="auto"/>
            <w:left w:val="none" w:sz="0" w:space="0" w:color="auto"/>
            <w:bottom w:val="none" w:sz="0" w:space="0" w:color="auto"/>
            <w:right w:val="none" w:sz="0" w:space="0" w:color="auto"/>
          </w:divBdr>
        </w:div>
        <w:div w:id="19864779">
          <w:marLeft w:val="640"/>
          <w:marRight w:val="0"/>
          <w:marTop w:val="0"/>
          <w:marBottom w:val="0"/>
          <w:divBdr>
            <w:top w:val="none" w:sz="0" w:space="0" w:color="auto"/>
            <w:left w:val="none" w:sz="0" w:space="0" w:color="auto"/>
            <w:bottom w:val="none" w:sz="0" w:space="0" w:color="auto"/>
            <w:right w:val="none" w:sz="0" w:space="0" w:color="auto"/>
          </w:divBdr>
        </w:div>
        <w:div w:id="26491357">
          <w:marLeft w:val="640"/>
          <w:marRight w:val="0"/>
          <w:marTop w:val="0"/>
          <w:marBottom w:val="0"/>
          <w:divBdr>
            <w:top w:val="none" w:sz="0" w:space="0" w:color="auto"/>
            <w:left w:val="none" w:sz="0" w:space="0" w:color="auto"/>
            <w:bottom w:val="none" w:sz="0" w:space="0" w:color="auto"/>
            <w:right w:val="none" w:sz="0" w:space="0" w:color="auto"/>
          </w:divBdr>
        </w:div>
        <w:div w:id="56167890">
          <w:marLeft w:val="640"/>
          <w:marRight w:val="0"/>
          <w:marTop w:val="0"/>
          <w:marBottom w:val="0"/>
          <w:divBdr>
            <w:top w:val="none" w:sz="0" w:space="0" w:color="auto"/>
            <w:left w:val="none" w:sz="0" w:space="0" w:color="auto"/>
            <w:bottom w:val="none" w:sz="0" w:space="0" w:color="auto"/>
            <w:right w:val="none" w:sz="0" w:space="0" w:color="auto"/>
          </w:divBdr>
        </w:div>
        <w:div w:id="93406746">
          <w:marLeft w:val="640"/>
          <w:marRight w:val="0"/>
          <w:marTop w:val="0"/>
          <w:marBottom w:val="0"/>
          <w:divBdr>
            <w:top w:val="none" w:sz="0" w:space="0" w:color="auto"/>
            <w:left w:val="none" w:sz="0" w:space="0" w:color="auto"/>
            <w:bottom w:val="none" w:sz="0" w:space="0" w:color="auto"/>
            <w:right w:val="none" w:sz="0" w:space="0" w:color="auto"/>
          </w:divBdr>
        </w:div>
        <w:div w:id="103497902">
          <w:marLeft w:val="640"/>
          <w:marRight w:val="0"/>
          <w:marTop w:val="0"/>
          <w:marBottom w:val="0"/>
          <w:divBdr>
            <w:top w:val="none" w:sz="0" w:space="0" w:color="auto"/>
            <w:left w:val="none" w:sz="0" w:space="0" w:color="auto"/>
            <w:bottom w:val="none" w:sz="0" w:space="0" w:color="auto"/>
            <w:right w:val="none" w:sz="0" w:space="0" w:color="auto"/>
          </w:divBdr>
        </w:div>
        <w:div w:id="104470162">
          <w:marLeft w:val="640"/>
          <w:marRight w:val="0"/>
          <w:marTop w:val="0"/>
          <w:marBottom w:val="0"/>
          <w:divBdr>
            <w:top w:val="none" w:sz="0" w:space="0" w:color="auto"/>
            <w:left w:val="none" w:sz="0" w:space="0" w:color="auto"/>
            <w:bottom w:val="none" w:sz="0" w:space="0" w:color="auto"/>
            <w:right w:val="none" w:sz="0" w:space="0" w:color="auto"/>
          </w:divBdr>
        </w:div>
        <w:div w:id="104810732">
          <w:marLeft w:val="640"/>
          <w:marRight w:val="0"/>
          <w:marTop w:val="0"/>
          <w:marBottom w:val="0"/>
          <w:divBdr>
            <w:top w:val="none" w:sz="0" w:space="0" w:color="auto"/>
            <w:left w:val="none" w:sz="0" w:space="0" w:color="auto"/>
            <w:bottom w:val="none" w:sz="0" w:space="0" w:color="auto"/>
            <w:right w:val="none" w:sz="0" w:space="0" w:color="auto"/>
          </w:divBdr>
        </w:div>
        <w:div w:id="107163336">
          <w:marLeft w:val="640"/>
          <w:marRight w:val="0"/>
          <w:marTop w:val="0"/>
          <w:marBottom w:val="0"/>
          <w:divBdr>
            <w:top w:val="none" w:sz="0" w:space="0" w:color="auto"/>
            <w:left w:val="none" w:sz="0" w:space="0" w:color="auto"/>
            <w:bottom w:val="none" w:sz="0" w:space="0" w:color="auto"/>
            <w:right w:val="none" w:sz="0" w:space="0" w:color="auto"/>
          </w:divBdr>
        </w:div>
        <w:div w:id="125045892">
          <w:marLeft w:val="640"/>
          <w:marRight w:val="0"/>
          <w:marTop w:val="0"/>
          <w:marBottom w:val="0"/>
          <w:divBdr>
            <w:top w:val="none" w:sz="0" w:space="0" w:color="auto"/>
            <w:left w:val="none" w:sz="0" w:space="0" w:color="auto"/>
            <w:bottom w:val="none" w:sz="0" w:space="0" w:color="auto"/>
            <w:right w:val="none" w:sz="0" w:space="0" w:color="auto"/>
          </w:divBdr>
        </w:div>
        <w:div w:id="147020362">
          <w:marLeft w:val="640"/>
          <w:marRight w:val="0"/>
          <w:marTop w:val="0"/>
          <w:marBottom w:val="0"/>
          <w:divBdr>
            <w:top w:val="none" w:sz="0" w:space="0" w:color="auto"/>
            <w:left w:val="none" w:sz="0" w:space="0" w:color="auto"/>
            <w:bottom w:val="none" w:sz="0" w:space="0" w:color="auto"/>
            <w:right w:val="none" w:sz="0" w:space="0" w:color="auto"/>
          </w:divBdr>
        </w:div>
        <w:div w:id="158931588">
          <w:marLeft w:val="640"/>
          <w:marRight w:val="0"/>
          <w:marTop w:val="0"/>
          <w:marBottom w:val="0"/>
          <w:divBdr>
            <w:top w:val="none" w:sz="0" w:space="0" w:color="auto"/>
            <w:left w:val="none" w:sz="0" w:space="0" w:color="auto"/>
            <w:bottom w:val="none" w:sz="0" w:space="0" w:color="auto"/>
            <w:right w:val="none" w:sz="0" w:space="0" w:color="auto"/>
          </w:divBdr>
        </w:div>
        <w:div w:id="161511176">
          <w:marLeft w:val="640"/>
          <w:marRight w:val="0"/>
          <w:marTop w:val="0"/>
          <w:marBottom w:val="0"/>
          <w:divBdr>
            <w:top w:val="none" w:sz="0" w:space="0" w:color="auto"/>
            <w:left w:val="none" w:sz="0" w:space="0" w:color="auto"/>
            <w:bottom w:val="none" w:sz="0" w:space="0" w:color="auto"/>
            <w:right w:val="none" w:sz="0" w:space="0" w:color="auto"/>
          </w:divBdr>
        </w:div>
        <w:div w:id="169684900">
          <w:marLeft w:val="640"/>
          <w:marRight w:val="0"/>
          <w:marTop w:val="0"/>
          <w:marBottom w:val="0"/>
          <w:divBdr>
            <w:top w:val="none" w:sz="0" w:space="0" w:color="auto"/>
            <w:left w:val="none" w:sz="0" w:space="0" w:color="auto"/>
            <w:bottom w:val="none" w:sz="0" w:space="0" w:color="auto"/>
            <w:right w:val="none" w:sz="0" w:space="0" w:color="auto"/>
          </w:divBdr>
        </w:div>
        <w:div w:id="173813169">
          <w:marLeft w:val="640"/>
          <w:marRight w:val="0"/>
          <w:marTop w:val="0"/>
          <w:marBottom w:val="0"/>
          <w:divBdr>
            <w:top w:val="none" w:sz="0" w:space="0" w:color="auto"/>
            <w:left w:val="none" w:sz="0" w:space="0" w:color="auto"/>
            <w:bottom w:val="none" w:sz="0" w:space="0" w:color="auto"/>
            <w:right w:val="none" w:sz="0" w:space="0" w:color="auto"/>
          </w:divBdr>
        </w:div>
        <w:div w:id="180898446">
          <w:marLeft w:val="640"/>
          <w:marRight w:val="0"/>
          <w:marTop w:val="0"/>
          <w:marBottom w:val="0"/>
          <w:divBdr>
            <w:top w:val="none" w:sz="0" w:space="0" w:color="auto"/>
            <w:left w:val="none" w:sz="0" w:space="0" w:color="auto"/>
            <w:bottom w:val="none" w:sz="0" w:space="0" w:color="auto"/>
            <w:right w:val="none" w:sz="0" w:space="0" w:color="auto"/>
          </w:divBdr>
        </w:div>
        <w:div w:id="185675459">
          <w:marLeft w:val="640"/>
          <w:marRight w:val="0"/>
          <w:marTop w:val="0"/>
          <w:marBottom w:val="0"/>
          <w:divBdr>
            <w:top w:val="none" w:sz="0" w:space="0" w:color="auto"/>
            <w:left w:val="none" w:sz="0" w:space="0" w:color="auto"/>
            <w:bottom w:val="none" w:sz="0" w:space="0" w:color="auto"/>
            <w:right w:val="none" w:sz="0" w:space="0" w:color="auto"/>
          </w:divBdr>
        </w:div>
        <w:div w:id="186260191">
          <w:marLeft w:val="640"/>
          <w:marRight w:val="0"/>
          <w:marTop w:val="0"/>
          <w:marBottom w:val="0"/>
          <w:divBdr>
            <w:top w:val="none" w:sz="0" w:space="0" w:color="auto"/>
            <w:left w:val="none" w:sz="0" w:space="0" w:color="auto"/>
            <w:bottom w:val="none" w:sz="0" w:space="0" w:color="auto"/>
            <w:right w:val="none" w:sz="0" w:space="0" w:color="auto"/>
          </w:divBdr>
        </w:div>
        <w:div w:id="190923682">
          <w:marLeft w:val="640"/>
          <w:marRight w:val="0"/>
          <w:marTop w:val="0"/>
          <w:marBottom w:val="0"/>
          <w:divBdr>
            <w:top w:val="none" w:sz="0" w:space="0" w:color="auto"/>
            <w:left w:val="none" w:sz="0" w:space="0" w:color="auto"/>
            <w:bottom w:val="none" w:sz="0" w:space="0" w:color="auto"/>
            <w:right w:val="none" w:sz="0" w:space="0" w:color="auto"/>
          </w:divBdr>
        </w:div>
        <w:div w:id="198327090">
          <w:marLeft w:val="640"/>
          <w:marRight w:val="0"/>
          <w:marTop w:val="0"/>
          <w:marBottom w:val="0"/>
          <w:divBdr>
            <w:top w:val="none" w:sz="0" w:space="0" w:color="auto"/>
            <w:left w:val="none" w:sz="0" w:space="0" w:color="auto"/>
            <w:bottom w:val="none" w:sz="0" w:space="0" w:color="auto"/>
            <w:right w:val="none" w:sz="0" w:space="0" w:color="auto"/>
          </w:divBdr>
        </w:div>
        <w:div w:id="200017570">
          <w:marLeft w:val="640"/>
          <w:marRight w:val="0"/>
          <w:marTop w:val="0"/>
          <w:marBottom w:val="0"/>
          <w:divBdr>
            <w:top w:val="none" w:sz="0" w:space="0" w:color="auto"/>
            <w:left w:val="none" w:sz="0" w:space="0" w:color="auto"/>
            <w:bottom w:val="none" w:sz="0" w:space="0" w:color="auto"/>
            <w:right w:val="none" w:sz="0" w:space="0" w:color="auto"/>
          </w:divBdr>
        </w:div>
        <w:div w:id="202910497">
          <w:marLeft w:val="640"/>
          <w:marRight w:val="0"/>
          <w:marTop w:val="0"/>
          <w:marBottom w:val="0"/>
          <w:divBdr>
            <w:top w:val="none" w:sz="0" w:space="0" w:color="auto"/>
            <w:left w:val="none" w:sz="0" w:space="0" w:color="auto"/>
            <w:bottom w:val="none" w:sz="0" w:space="0" w:color="auto"/>
            <w:right w:val="none" w:sz="0" w:space="0" w:color="auto"/>
          </w:divBdr>
        </w:div>
        <w:div w:id="212737288">
          <w:marLeft w:val="640"/>
          <w:marRight w:val="0"/>
          <w:marTop w:val="0"/>
          <w:marBottom w:val="0"/>
          <w:divBdr>
            <w:top w:val="none" w:sz="0" w:space="0" w:color="auto"/>
            <w:left w:val="none" w:sz="0" w:space="0" w:color="auto"/>
            <w:bottom w:val="none" w:sz="0" w:space="0" w:color="auto"/>
            <w:right w:val="none" w:sz="0" w:space="0" w:color="auto"/>
          </w:divBdr>
        </w:div>
        <w:div w:id="236017072">
          <w:marLeft w:val="640"/>
          <w:marRight w:val="0"/>
          <w:marTop w:val="0"/>
          <w:marBottom w:val="0"/>
          <w:divBdr>
            <w:top w:val="none" w:sz="0" w:space="0" w:color="auto"/>
            <w:left w:val="none" w:sz="0" w:space="0" w:color="auto"/>
            <w:bottom w:val="none" w:sz="0" w:space="0" w:color="auto"/>
            <w:right w:val="none" w:sz="0" w:space="0" w:color="auto"/>
          </w:divBdr>
        </w:div>
        <w:div w:id="239215574">
          <w:marLeft w:val="640"/>
          <w:marRight w:val="0"/>
          <w:marTop w:val="0"/>
          <w:marBottom w:val="0"/>
          <w:divBdr>
            <w:top w:val="none" w:sz="0" w:space="0" w:color="auto"/>
            <w:left w:val="none" w:sz="0" w:space="0" w:color="auto"/>
            <w:bottom w:val="none" w:sz="0" w:space="0" w:color="auto"/>
            <w:right w:val="none" w:sz="0" w:space="0" w:color="auto"/>
          </w:divBdr>
        </w:div>
        <w:div w:id="239481543">
          <w:marLeft w:val="640"/>
          <w:marRight w:val="0"/>
          <w:marTop w:val="0"/>
          <w:marBottom w:val="0"/>
          <w:divBdr>
            <w:top w:val="none" w:sz="0" w:space="0" w:color="auto"/>
            <w:left w:val="none" w:sz="0" w:space="0" w:color="auto"/>
            <w:bottom w:val="none" w:sz="0" w:space="0" w:color="auto"/>
            <w:right w:val="none" w:sz="0" w:space="0" w:color="auto"/>
          </w:divBdr>
        </w:div>
        <w:div w:id="256601828">
          <w:marLeft w:val="640"/>
          <w:marRight w:val="0"/>
          <w:marTop w:val="0"/>
          <w:marBottom w:val="0"/>
          <w:divBdr>
            <w:top w:val="none" w:sz="0" w:space="0" w:color="auto"/>
            <w:left w:val="none" w:sz="0" w:space="0" w:color="auto"/>
            <w:bottom w:val="none" w:sz="0" w:space="0" w:color="auto"/>
            <w:right w:val="none" w:sz="0" w:space="0" w:color="auto"/>
          </w:divBdr>
        </w:div>
        <w:div w:id="273290028">
          <w:marLeft w:val="640"/>
          <w:marRight w:val="0"/>
          <w:marTop w:val="0"/>
          <w:marBottom w:val="0"/>
          <w:divBdr>
            <w:top w:val="none" w:sz="0" w:space="0" w:color="auto"/>
            <w:left w:val="none" w:sz="0" w:space="0" w:color="auto"/>
            <w:bottom w:val="none" w:sz="0" w:space="0" w:color="auto"/>
            <w:right w:val="none" w:sz="0" w:space="0" w:color="auto"/>
          </w:divBdr>
        </w:div>
        <w:div w:id="277765552">
          <w:marLeft w:val="640"/>
          <w:marRight w:val="0"/>
          <w:marTop w:val="0"/>
          <w:marBottom w:val="0"/>
          <w:divBdr>
            <w:top w:val="none" w:sz="0" w:space="0" w:color="auto"/>
            <w:left w:val="none" w:sz="0" w:space="0" w:color="auto"/>
            <w:bottom w:val="none" w:sz="0" w:space="0" w:color="auto"/>
            <w:right w:val="none" w:sz="0" w:space="0" w:color="auto"/>
          </w:divBdr>
        </w:div>
        <w:div w:id="281234146">
          <w:marLeft w:val="640"/>
          <w:marRight w:val="0"/>
          <w:marTop w:val="0"/>
          <w:marBottom w:val="0"/>
          <w:divBdr>
            <w:top w:val="none" w:sz="0" w:space="0" w:color="auto"/>
            <w:left w:val="none" w:sz="0" w:space="0" w:color="auto"/>
            <w:bottom w:val="none" w:sz="0" w:space="0" w:color="auto"/>
            <w:right w:val="none" w:sz="0" w:space="0" w:color="auto"/>
          </w:divBdr>
        </w:div>
        <w:div w:id="299460838">
          <w:marLeft w:val="640"/>
          <w:marRight w:val="0"/>
          <w:marTop w:val="0"/>
          <w:marBottom w:val="0"/>
          <w:divBdr>
            <w:top w:val="none" w:sz="0" w:space="0" w:color="auto"/>
            <w:left w:val="none" w:sz="0" w:space="0" w:color="auto"/>
            <w:bottom w:val="none" w:sz="0" w:space="0" w:color="auto"/>
            <w:right w:val="none" w:sz="0" w:space="0" w:color="auto"/>
          </w:divBdr>
        </w:div>
        <w:div w:id="303170183">
          <w:marLeft w:val="640"/>
          <w:marRight w:val="0"/>
          <w:marTop w:val="0"/>
          <w:marBottom w:val="0"/>
          <w:divBdr>
            <w:top w:val="none" w:sz="0" w:space="0" w:color="auto"/>
            <w:left w:val="none" w:sz="0" w:space="0" w:color="auto"/>
            <w:bottom w:val="none" w:sz="0" w:space="0" w:color="auto"/>
            <w:right w:val="none" w:sz="0" w:space="0" w:color="auto"/>
          </w:divBdr>
        </w:div>
        <w:div w:id="307055405">
          <w:marLeft w:val="640"/>
          <w:marRight w:val="0"/>
          <w:marTop w:val="0"/>
          <w:marBottom w:val="0"/>
          <w:divBdr>
            <w:top w:val="none" w:sz="0" w:space="0" w:color="auto"/>
            <w:left w:val="none" w:sz="0" w:space="0" w:color="auto"/>
            <w:bottom w:val="none" w:sz="0" w:space="0" w:color="auto"/>
            <w:right w:val="none" w:sz="0" w:space="0" w:color="auto"/>
          </w:divBdr>
        </w:div>
        <w:div w:id="310520162">
          <w:marLeft w:val="640"/>
          <w:marRight w:val="0"/>
          <w:marTop w:val="0"/>
          <w:marBottom w:val="0"/>
          <w:divBdr>
            <w:top w:val="none" w:sz="0" w:space="0" w:color="auto"/>
            <w:left w:val="none" w:sz="0" w:space="0" w:color="auto"/>
            <w:bottom w:val="none" w:sz="0" w:space="0" w:color="auto"/>
            <w:right w:val="none" w:sz="0" w:space="0" w:color="auto"/>
          </w:divBdr>
        </w:div>
        <w:div w:id="312871723">
          <w:marLeft w:val="640"/>
          <w:marRight w:val="0"/>
          <w:marTop w:val="0"/>
          <w:marBottom w:val="0"/>
          <w:divBdr>
            <w:top w:val="none" w:sz="0" w:space="0" w:color="auto"/>
            <w:left w:val="none" w:sz="0" w:space="0" w:color="auto"/>
            <w:bottom w:val="none" w:sz="0" w:space="0" w:color="auto"/>
            <w:right w:val="none" w:sz="0" w:space="0" w:color="auto"/>
          </w:divBdr>
        </w:div>
        <w:div w:id="320545886">
          <w:marLeft w:val="640"/>
          <w:marRight w:val="0"/>
          <w:marTop w:val="0"/>
          <w:marBottom w:val="0"/>
          <w:divBdr>
            <w:top w:val="none" w:sz="0" w:space="0" w:color="auto"/>
            <w:left w:val="none" w:sz="0" w:space="0" w:color="auto"/>
            <w:bottom w:val="none" w:sz="0" w:space="0" w:color="auto"/>
            <w:right w:val="none" w:sz="0" w:space="0" w:color="auto"/>
          </w:divBdr>
        </w:div>
        <w:div w:id="327172495">
          <w:marLeft w:val="640"/>
          <w:marRight w:val="0"/>
          <w:marTop w:val="0"/>
          <w:marBottom w:val="0"/>
          <w:divBdr>
            <w:top w:val="none" w:sz="0" w:space="0" w:color="auto"/>
            <w:left w:val="none" w:sz="0" w:space="0" w:color="auto"/>
            <w:bottom w:val="none" w:sz="0" w:space="0" w:color="auto"/>
            <w:right w:val="none" w:sz="0" w:space="0" w:color="auto"/>
          </w:divBdr>
        </w:div>
        <w:div w:id="339627480">
          <w:marLeft w:val="640"/>
          <w:marRight w:val="0"/>
          <w:marTop w:val="0"/>
          <w:marBottom w:val="0"/>
          <w:divBdr>
            <w:top w:val="none" w:sz="0" w:space="0" w:color="auto"/>
            <w:left w:val="none" w:sz="0" w:space="0" w:color="auto"/>
            <w:bottom w:val="none" w:sz="0" w:space="0" w:color="auto"/>
            <w:right w:val="none" w:sz="0" w:space="0" w:color="auto"/>
          </w:divBdr>
        </w:div>
        <w:div w:id="343899228">
          <w:marLeft w:val="640"/>
          <w:marRight w:val="0"/>
          <w:marTop w:val="0"/>
          <w:marBottom w:val="0"/>
          <w:divBdr>
            <w:top w:val="none" w:sz="0" w:space="0" w:color="auto"/>
            <w:left w:val="none" w:sz="0" w:space="0" w:color="auto"/>
            <w:bottom w:val="none" w:sz="0" w:space="0" w:color="auto"/>
            <w:right w:val="none" w:sz="0" w:space="0" w:color="auto"/>
          </w:divBdr>
        </w:div>
        <w:div w:id="344599646">
          <w:marLeft w:val="640"/>
          <w:marRight w:val="0"/>
          <w:marTop w:val="0"/>
          <w:marBottom w:val="0"/>
          <w:divBdr>
            <w:top w:val="none" w:sz="0" w:space="0" w:color="auto"/>
            <w:left w:val="none" w:sz="0" w:space="0" w:color="auto"/>
            <w:bottom w:val="none" w:sz="0" w:space="0" w:color="auto"/>
            <w:right w:val="none" w:sz="0" w:space="0" w:color="auto"/>
          </w:divBdr>
        </w:div>
        <w:div w:id="347484104">
          <w:marLeft w:val="640"/>
          <w:marRight w:val="0"/>
          <w:marTop w:val="0"/>
          <w:marBottom w:val="0"/>
          <w:divBdr>
            <w:top w:val="none" w:sz="0" w:space="0" w:color="auto"/>
            <w:left w:val="none" w:sz="0" w:space="0" w:color="auto"/>
            <w:bottom w:val="none" w:sz="0" w:space="0" w:color="auto"/>
            <w:right w:val="none" w:sz="0" w:space="0" w:color="auto"/>
          </w:divBdr>
        </w:div>
        <w:div w:id="350379717">
          <w:marLeft w:val="640"/>
          <w:marRight w:val="0"/>
          <w:marTop w:val="0"/>
          <w:marBottom w:val="0"/>
          <w:divBdr>
            <w:top w:val="none" w:sz="0" w:space="0" w:color="auto"/>
            <w:left w:val="none" w:sz="0" w:space="0" w:color="auto"/>
            <w:bottom w:val="none" w:sz="0" w:space="0" w:color="auto"/>
            <w:right w:val="none" w:sz="0" w:space="0" w:color="auto"/>
          </w:divBdr>
        </w:div>
        <w:div w:id="353724473">
          <w:marLeft w:val="640"/>
          <w:marRight w:val="0"/>
          <w:marTop w:val="0"/>
          <w:marBottom w:val="0"/>
          <w:divBdr>
            <w:top w:val="none" w:sz="0" w:space="0" w:color="auto"/>
            <w:left w:val="none" w:sz="0" w:space="0" w:color="auto"/>
            <w:bottom w:val="none" w:sz="0" w:space="0" w:color="auto"/>
            <w:right w:val="none" w:sz="0" w:space="0" w:color="auto"/>
          </w:divBdr>
        </w:div>
        <w:div w:id="360715265">
          <w:marLeft w:val="640"/>
          <w:marRight w:val="0"/>
          <w:marTop w:val="0"/>
          <w:marBottom w:val="0"/>
          <w:divBdr>
            <w:top w:val="none" w:sz="0" w:space="0" w:color="auto"/>
            <w:left w:val="none" w:sz="0" w:space="0" w:color="auto"/>
            <w:bottom w:val="none" w:sz="0" w:space="0" w:color="auto"/>
            <w:right w:val="none" w:sz="0" w:space="0" w:color="auto"/>
          </w:divBdr>
        </w:div>
        <w:div w:id="376199425">
          <w:marLeft w:val="640"/>
          <w:marRight w:val="0"/>
          <w:marTop w:val="0"/>
          <w:marBottom w:val="0"/>
          <w:divBdr>
            <w:top w:val="none" w:sz="0" w:space="0" w:color="auto"/>
            <w:left w:val="none" w:sz="0" w:space="0" w:color="auto"/>
            <w:bottom w:val="none" w:sz="0" w:space="0" w:color="auto"/>
            <w:right w:val="none" w:sz="0" w:space="0" w:color="auto"/>
          </w:divBdr>
        </w:div>
        <w:div w:id="388891037">
          <w:marLeft w:val="640"/>
          <w:marRight w:val="0"/>
          <w:marTop w:val="0"/>
          <w:marBottom w:val="0"/>
          <w:divBdr>
            <w:top w:val="none" w:sz="0" w:space="0" w:color="auto"/>
            <w:left w:val="none" w:sz="0" w:space="0" w:color="auto"/>
            <w:bottom w:val="none" w:sz="0" w:space="0" w:color="auto"/>
            <w:right w:val="none" w:sz="0" w:space="0" w:color="auto"/>
          </w:divBdr>
        </w:div>
        <w:div w:id="391083192">
          <w:marLeft w:val="640"/>
          <w:marRight w:val="0"/>
          <w:marTop w:val="0"/>
          <w:marBottom w:val="0"/>
          <w:divBdr>
            <w:top w:val="none" w:sz="0" w:space="0" w:color="auto"/>
            <w:left w:val="none" w:sz="0" w:space="0" w:color="auto"/>
            <w:bottom w:val="none" w:sz="0" w:space="0" w:color="auto"/>
            <w:right w:val="none" w:sz="0" w:space="0" w:color="auto"/>
          </w:divBdr>
        </w:div>
        <w:div w:id="419066113">
          <w:marLeft w:val="640"/>
          <w:marRight w:val="0"/>
          <w:marTop w:val="0"/>
          <w:marBottom w:val="0"/>
          <w:divBdr>
            <w:top w:val="none" w:sz="0" w:space="0" w:color="auto"/>
            <w:left w:val="none" w:sz="0" w:space="0" w:color="auto"/>
            <w:bottom w:val="none" w:sz="0" w:space="0" w:color="auto"/>
            <w:right w:val="none" w:sz="0" w:space="0" w:color="auto"/>
          </w:divBdr>
        </w:div>
        <w:div w:id="419254948">
          <w:marLeft w:val="640"/>
          <w:marRight w:val="0"/>
          <w:marTop w:val="0"/>
          <w:marBottom w:val="0"/>
          <w:divBdr>
            <w:top w:val="none" w:sz="0" w:space="0" w:color="auto"/>
            <w:left w:val="none" w:sz="0" w:space="0" w:color="auto"/>
            <w:bottom w:val="none" w:sz="0" w:space="0" w:color="auto"/>
            <w:right w:val="none" w:sz="0" w:space="0" w:color="auto"/>
          </w:divBdr>
        </w:div>
        <w:div w:id="425687947">
          <w:marLeft w:val="640"/>
          <w:marRight w:val="0"/>
          <w:marTop w:val="0"/>
          <w:marBottom w:val="0"/>
          <w:divBdr>
            <w:top w:val="none" w:sz="0" w:space="0" w:color="auto"/>
            <w:left w:val="none" w:sz="0" w:space="0" w:color="auto"/>
            <w:bottom w:val="none" w:sz="0" w:space="0" w:color="auto"/>
            <w:right w:val="none" w:sz="0" w:space="0" w:color="auto"/>
          </w:divBdr>
        </w:div>
        <w:div w:id="435566128">
          <w:marLeft w:val="640"/>
          <w:marRight w:val="0"/>
          <w:marTop w:val="0"/>
          <w:marBottom w:val="0"/>
          <w:divBdr>
            <w:top w:val="none" w:sz="0" w:space="0" w:color="auto"/>
            <w:left w:val="none" w:sz="0" w:space="0" w:color="auto"/>
            <w:bottom w:val="none" w:sz="0" w:space="0" w:color="auto"/>
            <w:right w:val="none" w:sz="0" w:space="0" w:color="auto"/>
          </w:divBdr>
        </w:div>
        <w:div w:id="437796325">
          <w:marLeft w:val="640"/>
          <w:marRight w:val="0"/>
          <w:marTop w:val="0"/>
          <w:marBottom w:val="0"/>
          <w:divBdr>
            <w:top w:val="none" w:sz="0" w:space="0" w:color="auto"/>
            <w:left w:val="none" w:sz="0" w:space="0" w:color="auto"/>
            <w:bottom w:val="none" w:sz="0" w:space="0" w:color="auto"/>
            <w:right w:val="none" w:sz="0" w:space="0" w:color="auto"/>
          </w:divBdr>
        </w:div>
      </w:divsChild>
    </w:div>
    <w:div w:id="131532116">
      <w:bodyDiv w:val="1"/>
      <w:marLeft w:val="0"/>
      <w:marRight w:val="0"/>
      <w:marTop w:val="0"/>
      <w:marBottom w:val="0"/>
      <w:divBdr>
        <w:top w:val="none" w:sz="0" w:space="0" w:color="auto"/>
        <w:left w:val="none" w:sz="0" w:space="0" w:color="auto"/>
        <w:bottom w:val="none" w:sz="0" w:space="0" w:color="auto"/>
        <w:right w:val="none" w:sz="0" w:space="0" w:color="auto"/>
      </w:divBdr>
      <w:divsChild>
        <w:div w:id="8026145">
          <w:marLeft w:val="640"/>
          <w:marRight w:val="0"/>
          <w:marTop w:val="0"/>
          <w:marBottom w:val="0"/>
          <w:divBdr>
            <w:top w:val="none" w:sz="0" w:space="0" w:color="auto"/>
            <w:left w:val="none" w:sz="0" w:space="0" w:color="auto"/>
            <w:bottom w:val="none" w:sz="0" w:space="0" w:color="auto"/>
            <w:right w:val="none" w:sz="0" w:space="0" w:color="auto"/>
          </w:divBdr>
        </w:div>
        <w:div w:id="27605878">
          <w:marLeft w:val="640"/>
          <w:marRight w:val="0"/>
          <w:marTop w:val="0"/>
          <w:marBottom w:val="0"/>
          <w:divBdr>
            <w:top w:val="none" w:sz="0" w:space="0" w:color="auto"/>
            <w:left w:val="none" w:sz="0" w:space="0" w:color="auto"/>
            <w:bottom w:val="none" w:sz="0" w:space="0" w:color="auto"/>
            <w:right w:val="none" w:sz="0" w:space="0" w:color="auto"/>
          </w:divBdr>
        </w:div>
        <w:div w:id="33891190">
          <w:marLeft w:val="640"/>
          <w:marRight w:val="0"/>
          <w:marTop w:val="0"/>
          <w:marBottom w:val="0"/>
          <w:divBdr>
            <w:top w:val="none" w:sz="0" w:space="0" w:color="auto"/>
            <w:left w:val="none" w:sz="0" w:space="0" w:color="auto"/>
            <w:bottom w:val="none" w:sz="0" w:space="0" w:color="auto"/>
            <w:right w:val="none" w:sz="0" w:space="0" w:color="auto"/>
          </w:divBdr>
        </w:div>
        <w:div w:id="37515442">
          <w:marLeft w:val="640"/>
          <w:marRight w:val="0"/>
          <w:marTop w:val="0"/>
          <w:marBottom w:val="0"/>
          <w:divBdr>
            <w:top w:val="none" w:sz="0" w:space="0" w:color="auto"/>
            <w:left w:val="none" w:sz="0" w:space="0" w:color="auto"/>
            <w:bottom w:val="none" w:sz="0" w:space="0" w:color="auto"/>
            <w:right w:val="none" w:sz="0" w:space="0" w:color="auto"/>
          </w:divBdr>
        </w:div>
        <w:div w:id="107624720">
          <w:marLeft w:val="640"/>
          <w:marRight w:val="0"/>
          <w:marTop w:val="0"/>
          <w:marBottom w:val="0"/>
          <w:divBdr>
            <w:top w:val="none" w:sz="0" w:space="0" w:color="auto"/>
            <w:left w:val="none" w:sz="0" w:space="0" w:color="auto"/>
            <w:bottom w:val="none" w:sz="0" w:space="0" w:color="auto"/>
            <w:right w:val="none" w:sz="0" w:space="0" w:color="auto"/>
          </w:divBdr>
        </w:div>
        <w:div w:id="163396383">
          <w:marLeft w:val="640"/>
          <w:marRight w:val="0"/>
          <w:marTop w:val="0"/>
          <w:marBottom w:val="0"/>
          <w:divBdr>
            <w:top w:val="none" w:sz="0" w:space="0" w:color="auto"/>
            <w:left w:val="none" w:sz="0" w:space="0" w:color="auto"/>
            <w:bottom w:val="none" w:sz="0" w:space="0" w:color="auto"/>
            <w:right w:val="none" w:sz="0" w:space="0" w:color="auto"/>
          </w:divBdr>
        </w:div>
        <w:div w:id="312835289">
          <w:marLeft w:val="640"/>
          <w:marRight w:val="0"/>
          <w:marTop w:val="0"/>
          <w:marBottom w:val="0"/>
          <w:divBdr>
            <w:top w:val="none" w:sz="0" w:space="0" w:color="auto"/>
            <w:left w:val="none" w:sz="0" w:space="0" w:color="auto"/>
            <w:bottom w:val="none" w:sz="0" w:space="0" w:color="auto"/>
            <w:right w:val="none" w:sz="0" w:space="0" w:color="auto"/>
          </w:divBdr>
        </w:div>
        <w:div w:id="337772693">
          <w:marLeft w:val="640"/>
          <w:marRight w:val="0"/>
          <w:marTop w:val="0"/>
          <w:marBottom w:val="0"/>
          <w:divBdr>
            <w:top w:val="none" w:sz="0" w:space="0" w:color="auto"/>
            <w:left w:val="none" w:sz="0" w:space="0" w:color="auto"/>
            <w:bottom w:val="none" w:sz="0" w:space="0" w:color="auto"/>
            <w:right w:val="none" w:sz="0" w:space="0" w:color="auto"/>
          </w:divBdr>
        </w:div>
        <w:div w:id="346366410">
          <w:marLeft w:val="640"/>
          <w:marRight w:val="0"/>
          <w:marTop w:val="0"/>
          <w:marBottom w:val="0"/>
          <w:divBdr>
            <w:top w:val="none" w:sz="0" w:space="0" w:color="auto"/>
            <w:left w:val="none" w:sz="0" w:space="0" w:color="auto"/>
            <w:bottom w:val="none" w:sz="0" w:space="0" w:color="auto"/>
            <w:right w:val="none" w:sz="0" w:space="0" w:color="auto"/>
          </w:divBdr>
        </w:div>
        <w:div w:id="363210921">
          <w:marLeft w:val="640"/>
          <w:marRight w:val="0"/>
          <w:marTop w:val="0"/>
          <w:marBottom w:val="0"/>
          <w:divBdr>
            <w:top w:val="none" w:sz="0" w:space="0" w:color="auto"/>
            <w:left w:val="none" w:sz="0" w:space="0" w:color="auto"/>
            <w:bottom w:val="none" w:sz="0" w:space="0" w:color="auto"/>
            <w:right w:val="none" w:sz="0" w:space="0" w:color="auto"/>
          </w:divBdr>
        </w:div>
        <w:div w:id="388116177">
          <w:marLeft w:val="640"/>
          <w:marRight w:val="0"/>
          <w:marTop w:val="0"/>
          <w:marBottom w:val="0"/>
          <w:divBdr>
            <w:top w:val="none" w:sz="0" w:space="0" w:color="auto"/>
            <w:left w:val="none" w:sz="0" w:space="0" w:color="auto"/>
            <w:bottom w:val="none" w:sz="0" w:space="0" w:color="auto"/>
            <w:right w:val="none" w:sz="0" w:space="0" w:color="auto"/>
          </w:divBdr>
        </w:div>
        <w:div w:id="394548920">
          <w:marLeft w:val="640"/>
          <w:marRight w:val="0"/>
          <w:marTop w:val="0"/>
          <w:marBottom w:val="0"/>
          <w:divBdr>
            <w:top w:val="none" w:sz="0" w:space="0" w:color="auto"/>
            <w:left w:val="none" w:sz="0" w:space="0" w:color="auto"/>
            <w:bottom w:val="none" w:sz="0" w:space="0" w:color="auto"/>
            <w:right w:val="none" w:sz="0" w:space="0" w:color="auto"/>
          </w:divBdr>
        </w:div>
        <w:div w:id="407657682">
          <w:marLeft w:val="640"/>
          <w:marRight w:val="0"/>
          <w:marTop w:val="0"/>
          <w:marBottom w:val="0"/>
          <w:divBdr>
            <w:top w:val="none" w:sz="0" w:space="0" w:color="auto"/>
            <w:left w:val="none" w:sz="0" w:space="0" w:color="auto"/>
            <w:bottom w:val="none" w:sz="0" w:space="0" w:color="auto"/>
            <w:right w:val="none" w:sz="0" w:space="0" w:color="auto"/>
          </w:divBdr>
        </w:div>
      </w:divsChild>
    </w:div>
    <w:div w:id="132063465">
      <w:bodyDiv w:val="1"/>
      <w:marLeft w:val="0"/>
      <w:marRight w:val="0"/>
      <w:marTop w:val="0"/>
      <w:marBottom w:val="0"/>
      <w:divBdr>
        <w:top w:val="none" w:sz="0" w:space="0" w:color="auto"/>
        <w:left w:val="none" w:sz="0" w:space="0" w:color="auto"/>
        <w:bottom w:val="none" w:sz="0" w:space="0" w:color="auto"/>
        <w:right w:val="none" w:sz="0" w:space="0" w:color="auto"/>
      </w:divBdr>
    </w:div>
    <w:div w:id="133065940">
      <w:bodyDiv w:val="1"/>
      <w:marLeft w:val="0"/>
      <w:marRight w:val="0"/>
      <w:marTop w:val="0"/>
      <w:marBottom w:val="0"/>
      <w:divBdr>
        <w:top w:val="none" w:sz="0" w:space="0" w:color="auto"/>
        <w:left w:val="none" w:sz="0" w:space="0" w:color="auto"/>
        <w:bottom w:val="none" w:sz="0" w:space="0" w:color="auto"/>
        <w:right w:val="none" w:sz="0" w:space="0" w:color="auto"/>
      </w:divBdr>
      <w:divsChild>
        <w:div w:id="4287551">
          <w:marLeft w:val="640"/>
          <w:marRight w:val="0"/>
          <w:marTop w:val="0"/>
          <w:marBottom w:val="0"/>
          <w:divBdr>
            <w:top w:val="none" w:sz="0" w:space="0" w:color="auto"/>
            <w:left w:val="none" w:sz="0" w:space="0" w:color="auto"/>
            <w:bottom w:val="none" w:sz="0" w:space="0" w:color="auto"/>
            <w:right w:val="none" w:sz="0" w:space="0" w:color="auto"/>
          </w:divBdr>
        </w:div>
        <w:div w:id="31658075">
          <w:marLeft w:val="640"/>
          <w:marRight w:val="0"/>
          <w:marTop w:val="0"/>
          <w:marBottom w:val="0"/>
          <w:divBdr>
            <w:top w:val="none" w:sz="0" w:space="0" w:color="auto"/>
            <w:left w:val="none" w:sz="0" w:space="0" w:color="auto"/>
            <w:bottom w:val="none" w:sz="0" w:space="0" w:color="auto"/>
            <w:right w:val="none" w:sz="0" w:space="0" w:color="auto"/>
          </w:divBdr>
        </w:div>
        <w:div w:id="40131030">
          <w:marLeft w:val="640"/>
          <w:marRight w:val="0"/>
          <w:marTop w:val="0"/>
          <w:marBottom w:val="0"/>
          <w:divBdr>
            <w:top w:val="none" w:sz="0" w:space="0" w:color="auto"/>
            <w:left w:val="none" w:sz="0" w:space="0" w:color="auto"/>
            <w:bottom w:val="none" w:sz="0" w:space="0" w:color="auto"/>
            <w:right w:val="none" w:sz="0" w:space="0" w:color="auto"/>
          </w:divBdr>
        </w:div>
        <w:div w:id="45690299">
          <w:marLeft w:val="640"/>
          <w:marRight w:val="0"/>
          <w:marTop w:val="0"/>
          <w:marBottom w:val="0"/>
          <w:divBdr>
            <w:top w:val="none" w:sz="0" w:space="0" w:color="auto"/>
            <w:left w:val="none" w:sz="0" w:space="0" w:color="auto"/>
            <w:bottom w:val="none" w:sz="0" w:space="0" w:color="auto"/>
            <w:right w:val="none" w:sz="0" w:space="0" w:color="auto"/>
          </w:divBdr>
        </w:div>
        <w:div w:id="64567384">
          <w:marLeft w:val="640"/>
          <w:marRight w:val="0"/>
          <w:marTop w:val="0"/>
          <w:marBottom w:val="0"/>
          <w:divBdr>
            <w:top w:val="none" w:sz="0" w:space="0" w:color="auto"/>
            <w:left w:val="none" w:sz="0" w:space="0" w:color="auto"/>
            <w:bottom w:val="none" w:sz="0" w:space="0" w:color="auto"/>
            <w:right w:val="none" w:sz="0" w:space="0" w:color="auto"/>
          </w:divBdr>
        </w:div>
        <w:div w:id="79646561">
          <w:marLeft w:val="640"/>
          <w:marRight w:val="0"/>
          <w:marTop w:val="0"/>
          <w:marBottom w:val="0"/>
          <w:divBdr>
            <w:top w:val="none" w:sz="0" w:space="0" w:color="auto"/>
            <w:left w:val="none" w:sz="0" w:space="0" w:color="auto"/>
            <w:bottom w:val="none" w:sz="0" w:space="0" w:color="auto"/>
            <w:right w:val="none" w:sz="0" w:space="0" w:color="auto"/>
          </w:divBdr>
        </w:div>
        <w:div w:id="105664118">
          <w:marLeft w:val="640"/>
          <w:marRight w:val="0"/>
          <w:marTop w:val="0"/>
          <w:marBottom w:val="0"/>
          <w:divBdr>
            <w:top w:val="none" w:sz="0" w:space="0" w:color="auto"/>
            <w:left w:val="none" w:sz="0" w:space="0" w:color="auto"/>
            <w:bottom w:val="none" w:sz="0" w:space="0" w:color="auto"/>
            <w:right w:val="none" w:sz="0" w:space="0" w:color="auto"/>
          </w:divBdr>
        </w:div>
        <w:div w:id="111170883">
          <w:marLeft w:val="640"/>
          <w:marRight w:val="0"/>
          <w:marTop w:val="0"/>
          <w:marBottom w:val="0"/>
          <w:divBdr>
            <w:top w:val="none" w:sz="0" w:space="0" w:color="auto"/>
            <w:left w:val="none" w:sz="0" w:space="0" w:color="auto"/>
            <w:bottom w:val="none" w:sz="0" w:space="0" w:color="auto"/>
            <w:right w:val="none" w:sz="0" w:space="0" w:color="auto"/>
          </w:divBdr>
        </w:div>
        <w:div w:id="114295522">
          <w:marLeft w:val="640"/>
          <w:marRight w:val="0"/>
          <w:marTop w:val="0"/>
          <w:marBottom w:val="0"/>
          <w:divBdr>
            <w:top w:val="none" w:sz="0" w:space="0" w:color="auto"/>
            <w:left w:val="none" w:sz="0" w:space="0" w:color="auto"/>
            <w:bottom w:val="none" w:sz="0" w:space="0" w:color="auto"/>
            <w:right w:val="none" w:sz="0" w:space="0" w:color="auto"/>
          </w:divBdr>
        </w:div>
        <w:div w:id="124979705">
          <w:marLeft w:val="640"/>
          <w:marRight w:val="0"/>
          <w:marTop w:val="0"/>
          <w:marBottom w:val="0"/>
          <w:divBdr>
            <w:top w:val="none" w:sz="0" w:space="0" w:color="auto"/>
            <w:left w:val="none" w:sz="0" w:space="0" w:color="auto"/>
            <w:bottom w:val="none" w:sz="0" w:space="0" w:color="auto"/>
            <w:right w:val="none" w:sz="0" w:space="0" w:color="auto"/>
          </w:divBdr>
        </w:div>
        <w:div w:id="128517748">
          <w:marLeft w:val="640"/>
          <w:marRight w:val="0"/>
          <w:marTop w:val="0"/>
          <w:marBottom w:val="0"/>
          <w:divBdr>
            <w:top w:val="none" w:sz="0" w:space="0" w:color="auto"/>
            <w:left w:val="none" w:sz="0" w:space="0" w:color="auto"/>
            <w:bottom w:val="none" w:sz="0" w:space="0" w:color="auto"/>
            <w:right w:val="none" w:sz="0" w:space="0" w:color="auto"/>
          </w:divBdr>
        </w:div>
        <w:div w:id="128985017">
          <w:marLeft w:val="640"/>
          <w:marRight w:val="0"/>
          <w:marTop w:val="0"/>
          <w:marBottom w:val="0"/>
          <w:divBdr>
            <w:top w:val="none" w:sz="0" w:space="0" w:color="auto"/>
            <w:left w:val="none" w:sz="0" w:space="0" w:color="auto"/>
            <w:bottom w:val="none" w:sz="0" w:space="0" w:color="auto"/>
            <w:right w:val="none" w:sz="0" w:space="0" w:color="auto"/>
          </w:divBdr>
        </w:div>
        <w:div w:id="129565458">
          <w:marLeft w:val="640"/>
          <w:marRight w:val="0"/>
          <w:marTop w:val="0"/>
          <w:marBottom w:val="0"/>
          <w:divBdr>
            <w:top w:val="none" w:sz="0" w:space="0" w:color="auto"/>
            <w:left w:val="none" w:sz="0" w:space="0" w:color="auto"/>
            <w:bottom w:val="none" w:sz="0" w:space="0" w:color="auto"/>
            <w:right w:val="none" w:sz="0" w:space="0" w:color="auto"/>
          </w:divBdr>
        </w:div>
        <w:div w:id="131098269">
          <w:marLeft w:val="640"/>
          <w:marRight w:val="0"/>
          <w:marTop w:val="0"/>
          <w:marBottom w:val="0"/>
          <w:divBdr>
            <w:top w:val="none" w:sz="0" w:space="0" w:color="auto"/>
            <w:left w:val="none" w:sz="0" w:space="0" w:color="auto"/>
            <w:bottom w:val="none" w:sz="0" w:space="0" w:color="auto"/>
            <w:right w:val="none" w:sz="0" w:space="0" w:color="auto"/>
          </w:divBdr>
        </w:div>
        <w:div w:id="134033543">
          <w:marLeft w:val="640"/>
          <w:marRight w:val="0"/>
          <w:marTop w:val="0"/>
          <w:marBottom w:val="0"/>
          <w:divBdr>
            <w:top w:val="none" w:sz="0" w:space="0" w:color="auto"/>
            <w:left w:val="none" w:sz="0" w:space="0" w:color="auto"/>
            <w:bottom w:val="none" w:sz="0" w:space="0" w:color="auto"/>
            <w:right w:val="none" w:sz="0" w:space="0" w:color="auto"/>
          </w:divBdr>
        </w:div>
        <w:div w:id="139229905">
          <w:marLeft w:val="640"/>
          <w:marRight w:val="0"/>
          <w:marTop w:val="0"/>
          <w:marBottom w:val="0"/>
          <w:divBdr>
            <w:top w:val="none" w:sz="0" w:space="0" w:color="auto"/>
            <w:left w:val="none" w:sz="0" w:space="0" w:color="auto"/>
            <w:bottom w:val="none" w:sz="0" w:space="0" w:color="auto"/>
            <w:right w:val="none" w:sz="0" w:space="0" w:color="auto"/>
          </w:divBdr>
        </w:div>
        <w:div w:id="143085212">
          <w:marLeft w:val="640"/>
          <w:marRight w:val="0"/>
          <w:marTop w:val="0"/>
          <w:marBottom w:val="0"/>
          <w:divBdr>
            <w:top w:val="none" w:sz="0" w:space="0" w:color="auto"/>
            <w:left w:val="none" w:sz="0" w:space="0" w:color="auto"/>
            <w:bottom w:val="none" w:sz="0" w:space="0" w:color="auto"/>
            <w:right w:val="none" w:sz="0" w:space="0" w:color="auto"/>
          </w:divBdr>
        </w:div>
        <w:div w:id="169373841">
          <w:marLeft w:val="640"/>
          <w:marRight w:val="0"/>
          <w:marTop w:val="0"/>
          <w:marBottom w:val="0"/>
          <w:divBdr>
            <w:top w:val="none" w:sz="0" w:space="0" w:color="auto"/>
            <w:left w:val="none" w:sz="0" w:space="0" w:color="auto"/>
            <w:bottom w:val="none" w:sz="0" w:space="0" w:color="auto"/>
            <w:right w:val="none" w:sz="0" w:space="0" w:color="auto"/>
          </w:divBdr>
        </w:div>
        <w:div w:id="178397676">
          <w:marLeft w:val="640"/>
          <w:marRight w:val="0"/>
          <w:marTop w:val="0"/>
          <w:marBottom w:val="0"/>
          <w:divBdr>
            <w:top w:val="none" w:sz="0" w:space="0" w:color="auto"/>
            <w:left w:val="none" w:sz="0" w:space="0" w:color="auto"/>
            <w:bottom w:val="none" w:sz="0" w:space="0" w:color="auto"/>
            <w:right w:val="none" w:sz="0" w:space="0" w:color="auto"/>
          </w:divBdr>
        </w:div>
        <w:div w:id="193659286">
          <w:marLeft w:val="640"/>
          <w:marRight w:val="0"/>
          <w:marTop w:val="0"/>
          <w:marBottom w:val="0"/>
          <w:divBdr>
            <w:top w:val="none" w:sz="0" w:space="0" w:color="auto"/>
            <w:left w:val="none" w:sz="0" w:space="0" w:color="auto"/>
            <w:bottom w:val="none" w:sz="0" w:space="0" w:color="auto"/>
            <w:right w:val="none" w:sz="0" w:space="0" w:color="auto"/>
          </w:divBdr>
        </w:div>
        <w:div w:id="206767639">
          <w:marLeft w:val="640"/>
          <w:marRight w:val="0"/>
          <w:marTop w:val="0"/>
          <w:marBottom w:val="0"/>
          <w:divBdr>
            <w:top w:val="none" w:sz="0" w:space="0" w:color="auto"/>
            <w:left w:val="none" w:sz="0" w:space="0" w:color="auto"/>
            <w:bottom w:val="none" w:sz="0" w:space="0" w:color="auto"/>
            <w:right w:val="none" w:sz="0" w:space="0" w:color="auto"/>
          </w:divBdr>
        </w:div>
        <w:div w:id="211575809">
          <w:marLeft w:val="640"/>
          <w:marRight w:val="0"/>
          <w:marTop w:val="0"/>
          <w:marBottom w:val="0"/>
          <w:divBdr>
            <w:top w:val="none" w:sz="0" w:space="0" w:color="auto"/>
            <w:left w:val="none" w:sz="0" w:space="0" w:color="auto"/>
            <w:bottom w:val="none" w:sz="0" w:space="0" w:color="auto"/>
            <w:right w:val="none" w:sz="0" w:space="0" w:color="auto"/>
          </w:divBdr>
        </w:div>
        <w:div w:id="236938606">
          <w:marLeft w:val="640"/>
          <w:marRight w:val="0"/>
          <w:marTop w:val="0"/>
          <w:marBottom w:val="0"/>
          <w:divBdr>
            <w:top w:val="none" w:sz="0" w:space="0" w:color="auto"/>
            <w:left w:val="none" w:sz="0" w:space="0" w:color="auto"/>
            <w:bottom w:val="none" w:sz="0" w:space="0" w:color="auto"/>
            <w:right w:val="none" w:sz="0" w:space="0" w:color="auto"/>
          </w:divBdr>
        </w:div>
        <w:div w:id="258947375">
          <w:marLeft w:val="640"/>
          <w:marRight w:val="0"/>
          <w:marTop w:val="0"/>
          <w:marBottom w:val="0"/>
          <w:divBdr>
            <w:top w:val="none" w:sz="0" w:space="0" w:color="auto"/>
            <w:left w:val="none" w:sz="0" w:space="0" w:color="auto"/>
            <w:bottom w:val="none" w:sz="0" w:space="0" w:color="auto"/>
            <w:right w:val="none" w:sz="0" w:space="0" w:color="auto"/>
          </w:divBdr>
        </w:div>
        <w:div w:id="265383865">
          <w:marLeft w:val="640"/>
          <w:marRight w:val="0"/>
          <w:marTop w:val="0"/>
          <w:marBottom w:val="0"/>
          <w:divBdr>
            <w:top w:val="none" w:sz="0" w:space="0" w:color="auto"/>
            <w:left w:val="none" w:sz="0" w:space="0" w:color="auto"/>
            <w:bottom w:val="none" w:sz="0" w:space="0" w:color="auto"/>
            <w:right w:val="none" w:sz="0" w:space="0" w:color="auto"/>
          </w:divBdr>
        </w:div>
        <w:div w:id="265579126">
          <w:marLeft w:val="640"/>
          <w:marRight w:val="0"/>
          <w:marTop w:val="0"/>
          <w:marBottom w:val="0"/>
          <w:divBdr>
            <w:top w:val="none" w:sz="0" w:space="0" w:color="auto"/>
            <w:left w:val="none" w:sz="0" w:space="0" w:color="auto"/>
            <w:bottom w:val="none" w:sz="0" w:space="0" w:color="auto"/>
            <w:right w:val="none" w:sz="0" w:space="0" w:color="auto"/>
          </w:divBdr>
        </w:div>
        <w:div w:id="270937116">
          <w:marLeft w:val="640"/>
          <w:marRight w:val="0"/>
          <w:marTop w:val="0"/>
          <w:marBottom w:val="0"/>
          <w:divBdr>
            <w:top w:val="none" w:sz="0" w:space="0" w:color="auto"/>
            <w:left w:val="none" w:sz="0" w:space="0" w:color="auto"/>
            <w:bottom w:val="none" w:sz="0" w:space="0" w:color="auto"/>
            <w:right w:val="none" w:sz="0" w:space="0" w:color="auto"/>
          </w:divBdr>
        </w:div>
        <w:div w:id="300505264">
          <w:marLeft w:val="640"/>
          <w:marRight w:val="0"/>
          <w:marTop w:val="0"/>
          <w:marBottom w:val="0"/>
          <w:divBdr>
            <w:top w:val="none" w:sz="0" w:space="0" w:color="auto"/>
            <w:left w:val="none" w:sz="0" w:space="0" w:color="auto"/>
            <w:bottom w:val="none" w:sz="0" w:space="0" w:color="auto"/>
            <w:right w:val="none" w:sz="0" w:space="0" w:color="auto"/>
          </w:divBdr>
        </w:div>
        <w:div w:id="306977178">
          <w:marLeft w:val="640"/>
          <w:marRight w:val="0"/>
          <w:marTop w:val="0"/>
          <w:marBottom w:val="0"/>
          <w:divBdr>
            <w:top w:val="none" w:sz="0" w:space="0" w:color="auto"/>
            <w:left w:val="none" w:sz="0" w:space="0" w:color="auto"/>
            <w:bottom w:val="none" w:sz="0" w:space="0" w:color="auto"/>
            <w:right w:val="none" w:sz="0" w:space="0" w:color="auto"/>
          </w:divBdr>
        </w:div>
        <w:div w:id="332025391">
          <w:marLeft w:val="640"/>
          <w:marRight w:val="0"/>
          <w:marTop w:val="0"/>
          <w:marBottom w:val="0"/>
          <w:divBdr>
            <w:top w:val="none" w:sz="0" w:space="0" w:color="auto"/>
            <w:left w:val="none" w:sz="0" w:space="0" w:color="auto"/>
            <w:bottom w:val="none" w:sz="0" w:space="0" w:color="auto"/>
            <w:right w:val="none" w:sz="0" w:space="0" w:color="auto"/>
          </w:divBdr>
        </w:div>
        <w:div w:id="339352014">
          <w:marLeft w:val="640"/>
          <w:marRight w:val="0"/>
          <w:marTop w:val="0"/>
          <w:marBottom w:val="0"/>
          <w:divBdr>
            <w:top w:val="none" w:sz="0" w:space="0" w:color="auto"/>
            <w:left w:val="none" w:sz="0" w:space="0" w:color="auto"/>
            <w:bottom w:val="none" w:sz="0" w:space="0" w:color="auto"/>
            <w:right w:val="none" w:sz="0" w:space="0" w:color="auto"/>
          </w:divBdr>
        </w:div>
        <w:div w:id="349919715">
          <w:marLeft w:val="640"/>
          <w:marRight w:val="0"/>
          <w:marTop w:val="0"/>
          <w:marBottom w:val="0"/>
          <w:divBdr>
            <w:top w:val="none" w:sz="0" w:space="0" w:color="auto"/>
            <w:left w:val="none" w:sz="0" w:space="0" w:color="auto"/>
            <w:bottom w:val="none" w:sz="0" w:space="0" w:color="auto"/>
            <w:right w:val="none" w:sz="0" w:space="0" w:color="auto"/>
          </w:divBdr>
        </w:div>
        <w:div w:id="361174213">
          <w:marLeft w:val="640"/>
          <w:marRight w:val="0"/>
          <w:marTop w:val="0"/>
          <w:marBottom w:val="0"/>
          <w:divBdr>
            <w:top w:val="none" w:sz="0" w:space="0" w:color="auto"/>
            <w:left w:val="none" w:sz="0" w:space="0" w:color="auto"/>
            <w:bottom w:val="none" w:sz="0" w:space="0" w:color="auto"/>
            <w:right w:val="none" w:sz="0" w:space="0" w:color="auto"/>
          </w:divBdr>
        </w:div>
        <w:div w:id="371465477">
          <w:marLeft w:val="640"/>
          <w:marRight w:val="0"/>
          <w:marTop w:val="0"/>
          <w:marBottom w:val="0"/>
          <w:divBdr>
            <w:top w:val="none" w:sz="0" w:space="0" w:color="auto"/>
            <w:left w:val="none" w:sz="0" w:space="0" w:color="auto"/>
            <w:bottom w:val="none" w:sz="0" w:space="0" w:color="auto"/>
            <w:right w:val="none" w:sz="0" w:space="0" w:color="auto"/>
          </w:divBdr>
        </w:div>
        <w:div w:id="379476469">
          <w:marLeft w:val="640"/>
          <w:marRight w:val="0"/>
          <w:marTop w:val="0"/>
          <w:marBottom w:val="0"/>
          <w:divBdr>
            <w:top w:val="none" w:sz="0" w:space="0" w:color="auto"/>
            <w:left w:val="none" w:sz="0" w:space="0" w:color="auto"/>
            <w:bottom w:val="none" w:sz="0" w:space="0" w:color="auto"/>
            <w:right w:val="none" w:sz="0" w:space="0" w:color="auto"/>
          </w:divBdr>
        </w:div>
        <w:div w:id="383913713">
          <w:marLeft w:val="640"/>
          <w:marRight w:val="0"/>
          <w:marTop w:val="0"/>
          <w:marBottom w:val="0"/>
          <w:divBdr>
            <w:top w:val="none" w:sz="0" w:space="0" w:color="auto"/>
            <w:left w:val="none" w:sz="0" w:space="0" w:color="auto"/>
            <w:bottom w:val="none" w:sz="0" w:space="0" w:color="auto"/>
            <w:right w:val="none" w:sz="0" w:space="0" w:color="auto"/>
          </w:divBdr>
        </w:div>
        <w:div w:id="384990654">
          <w:marLeft w:val="640"/>
          <w:marRight w:val="0"/>
          <w:marTop w:val="0"/>
          <w:marBottom w:val="0"/>
          <w:divBdr>
            <w:top w:val="none" w:sz="0" w:space="0" w:color="auto"/>
            <w:left w:val="none" w:sz="0" w:space="0" w:color="auto"/>
            <w:bottom w:val="none" w:sz="0" w:space="0" w:color="auto"/>
            <w:right w:val="none" w:sz="0" w:space="0" w:color="auto"/>
          </w:divBdr>
        </w:div>
        <w:div w:id="387732805">
          <w:marLeft w:val="640"/>
          <w:marRight w:val="0"/>
          <w:marTop w:val="0"/>
          <w:marBottom w:val="0"/>
          <w:divBdr>
            <w:top w:val="none" w:sz="0" w:space="0" w:color="auto"/>
            <w:left w:val="none" w:sz="0" w:space="0" w:color="auto"/>
            <w:bottom w:val="none" w:sz="0" w:space="0" w:color="auto"/>
            <w:right w:val="none" w:sz="0" w:space="0" w:color="auto"/>
          </w:divBdr>
        </w:div>
        <w:div w:id="394935627">
          <w:marLeft w:val="640"/>
          <w:marRight w:val="0"/>
          <w:marTop w:val="0"/>
          <w:marBottom w:val="0"/>
          <w:divBdr>
            <w:top w:val="none" w:sz="0" w:space="0" w:color="auto"/>
            <w:left w:val="none" w:sz="0" w:space="0" w:color="auto"/>
            <w:bottom w:val="none" w:sz="0" w:space="0" w:color="auto"/>
            <w:right w:val="none" w:sz="0" w:space="0" w:color="auto"/>
          </w:divBdr>
        </w:div>
        <w:div w:id="412973091">
          <w:marLeft w:val="640"/>
          <w:marRight w:val="0"/>
          <w:marTop w:val="0"/>
          <w:marBottom w:val="0"/>
          <w:divBdr>
            <w:top w:val="none" w:sz="0" w:space="0" w:color="auto"/>
            <w:left w:val="none" w:sz="0" w:space="0" w:color="auto"/>
            <w:bottom w:val="none" w:sz="0" w:space="0" w:color="auto"/>
            <w:right w:val="none" w:sz="0" w:space="0" w:color="auto"/>
          </w:divBdr>
        </w:div>
        <w:div w:id="421413890">
          <w:marLeft w:val="640"/>
          <w:marRight w:val="0"/>
          <w:marTop w:val="0"/>
          <w:marBottom w:val="0"/>
          <w:divBdr>
            <w:top w:val="none" w:sz="0" w:space="0" w:color="auto"/>
            <w:left w:val="none" w:sz="0" w:space="0" w:color="auto"/>
            <w:bottom w:val="none" w:sz="0" w:space="0" w:color="auto"/>
            <w:right w:val="none" w:sz="0" w:space="0" w:color="auto"/>
          </w:divBdr>
        </w:div>
        <w:div w:id="429200164">
          <w:marLeft w:val="640"/>
          <w:marRight w:val="0"/>
          <w:marTop w:val="0"/>
          <w:marBottom w:val="0"/>
          <w:divBdr>
            <w:top w:val="none" w:sz="0" w:space="0" w:color="auto"/>
            <w:left w:val="none" w:sz="0" w:space="0" w:color="auto"/>
            <w:bottom w:val="none" w:sz="0" w:space="0" w:color="auto"/>
            <w:right w:val="none" w:sz="0" w:space="0" w:color="auto"/>
          </w:divBdr>
        </w:div>
      </w:divsChild>
    </w:div>
    <w:div w:id="134570268">
      <w:bodyDiv w:val="1"/>
      <w:marLeft w:val="0"/>
      <w:marRight w:val="0"/>
      <w:marTop w:val="0"/>
      <w:marBottom w:val="0"/>
      <w:divBdr>
        <w:top w:val="none" w:sz="0" w:space="0" w:color="auto"/>
        <w:left w:val="none" w:sz="0" w:space="0" w:color="auto"/>
        <w:bottom w:val="none" w:sz="0" w:space="0" w:color="auto"/>
        <w:right w:val="none" w:sz="0" w:space="0" w:color="auto"/>
      </w:divBdr>
    </w:div>
    <w:div w:id="135143392">
      <w:bodyDiv w:val="1"/>
      <w:marLeft w:val="0"/>
      <w:marRight w:val="0"/>
      <w:marTop w:val="0"/>
      <w:marBottom w:val="0"/>
      <w:divBdr>
        <w:top w:val="none" w:sz="0" w:space="0" w:color="auto"/>
        <w:left w:val="none" w:sz="0" w:space="0" w:color="auto"/>
        <w:bottom w:val="none" w:sz="0" w:space="0" w:color="auto"/>
        <w:right w:val="none" w:sz="0" w:space="0" w:color="auto"/>
      </w:divBdr>
    </w:div>
    <w:div w:id="136648368">
      <w:bodyDiv w:val="1"/>
      <w:marLeft w:val="0"/>
      <w:marRight w:val="0"/>
      <w:marTop w:val="0"/>
      <w:marBottom w:val="0"/>
      <w:divBdr>
        <w:top w:val="none" w:sz="0" w:space="0" w:color="auto"/>
        <w:left w:val="none" w:sz="0" w:space="0" w:color="auto"/>
        <w:bottom w:val="none" w:sz="0" w:space="0" w:color="auto"/>
        <w:right w:val="none" w:sz="0" w:space="0" w:color="auto"/>
      </w:divBdr>
    </w:div>
    <w:div w:id="138349478">
      <w:bodyDiv w:val="1"/>
      <w:marLeft w:val="0"/>
      <w:marRight w:val="0"/>
      <w:marTop w:val="0"/>
      <w:marBottom w:val="0"/>
      <w:divBdr>
        <w:top w:val="none" w:sz="0" w:space="0" w:color="auto"/>
        <w:left w:val="none" w:sz="0" w:space="0" w:color="auto"/>
        <w:bottom w:val="none" w:sz="0" w:space="0" w:color="auto"/>
        <w:right w:val="none" w:sz="0" w:space="0" w:color="auto"/>
      </w:divBdr>
    </w:div>
    <w:div w:id="138810872">
      <w:bodyDiv w:val="1"/>
      <w:marLeft w:val="0"/>
      <w:marRight w:val="0"/>
      <w:marTop w:val="0"/>
      <w:marBottom w:val="0"/>
      <w:divBdr>
        <w:top w:val="none" w:sz="0" w:space="0" w:color="auto"/>
        <w:left w:val="none" w:sz="0" w:space="0" w:color="auto"/>
        <w:bottom w:val="none" w:sz="0" w:space="0" w:color="auto"/>
        <w:right w:val="none" w:sz="0" w:space="0" w:color="auto"/>
      </w:divBdr>
    </w:div>
    <w:div w:id="138883444">
      <w:bodyDiv w:val="1"/>
      <w:marLeft w:val="0"/>
      <w:marRight w:val="0"/>
      <w:marTop w:val="0"/>
      <w:marBottom w:val="0"/>
      <w:divBdr>
        <w:top w:val="none" w:sz="0" w:space="0" w:color="auto"/>
        <w:left w:val="none" w:sz="0" w:space="0" w:color="auto"/>
        <w:bottom w:val="none" w:sz="0" w:space="0" w:color="auto"/>
        <w:right w:val="none" w:sz="0" w:space="0" w:color="auto"/>
      </w:divBdr>
    </w:div>
    <w:div w:id="140776990">
      <w:bodyDiv w:val="1"/>
      <w:marLeft w:val="0"/>
      <w:marRight w:val="0"/>
      <w:marTop w:val="0"/>
      <w:marBottom w:val="0"/>
      <w:divBdr>
        <w:top w:val="none" w:sz="0" w:space="0" w:color="auto"/>
        <w:left w:val="none" w:sz="0" w:space="0" w:color="auto"/>
        <w:bottom w:val="none" w:sz="0" w:space="0" w:color="auto"/>
        <w:right w:val="none" w:sz="0" w:space="0" w:color="auto"/>
      </w:divBdr>
    </w:div>
    <w:div w:id="140929982">
      <w:bodyDiv w:val="1"/>
      <w:marLeft w:val="0"/>
      <w:marRight w:val="0"/>
      <w:marTop w:val="0"/>
      <w:marBottom w:val="0"/>
      <w:divBdr>
        <w:top w:val="none" w:sz="0" w:space="0" w:color="auto"/>
        <w:left w:val="none" w:sz="0" w:space="0" w:color="auto"/>
        <w:bottom w:val="none" w:sz="0" w:space="0" w:color="auto"/>
        <w:right w:val="none" w:sz="0" w:space="0" w:color="auto"/>
      </w:divBdr>
      <w:divsChild>
        <w:div w:id="10574843">
          <w:marLeft w:val="640"/>
          <w:marRight w:val="0"/>
          <w:marTop w:val="0"/>
          <w:marBottom w:val="0"/>
          <w:divBdr>
            <w:top w:val="none" w:sz="0" w:space="0" w:color="auto"/>
            <w:left w:val="none" w:sz="0" w:space="0" w:color="auto"/>
            <w:bottom w:val="none" w:sz="0" w:space="0" w:color="auto"/>
            <w:right w:val="none" w:sz="0" w:space="0" w:color="auto"/>
          </w:divBdr>
        </w:div>
        <w:div w:id="18627973">
          <w:marLeft w:val="640"/>
          <w:marRight w:val="0"/>
          <w:marTop w:val="0"/>
          <w:marBottom w:val="0"/>
          <w:divBdr>
            <w:top w:val="none" w:sz="0" w:space="0" w:color="auto"/>
            <w:left w:val="none" w:sz="0" w:space="0" w:color="auto"/>
            <w:bottom w:val="none" w:sz="0" w:space="0" w:color="auto"/>
            <w:right w:val="none" w:sz="0" w:space="0" w:color="auto"/>
          </w:divBdr>
        </w:div>
        <w:div w:id="39943191">
          <w:marLeft w:val="640"/>
          <w:marRight w:val="0"/>
          <w:marTop w:val="0"/>
          <w:marBottom w:val="0"/>
          <w:divBdr>
            <w:top w:val="none" w:sz="0" w:space="0" w:color="auto"/>
            <w:left w:val="none" w:sz="0" w:space="0" w:color="auto"/>
            <w:bottom w:val="none" w:sz="0" w:space="0" w:color="auto"/>
            <w:right w:val="none" w:sz="0" w:space="0" w:color="auto"/>
          </w:divBdr>
        </w:div>
        <w:div w:id="43524833">
          <w:marLeft w:val="640"/>
          <w:marRight w:val="0"/>
          <w:marTop w:val="0"/>
          <w:marBottom w:val="0"/>
          <w:divBdr>
            <w:top w:val="none" w:sz="0" w:space="0" w:color="auto"/>
            <w:left w:val="none" w:sz="0" w:space="0" w:color="auto"/>
            <w:bottom w:val="none" w:sz="0" w:space="0" w:color="auto"/>
            <w:right w:val="none" w:sz="0" w:space="0" w:color="auto"/>
          </w:divBdr>
        </w:div>
        <w:div w:id="60756427">
          <w:marLeft w:val="640"/>
          <w:marRight w:val="0"/>
          <w:marTop w:val="0"/>
          <w:marBottom w:val="0"/>
          <w:divBdr>
            <w:top w:val="none" w:sz="0" w:space="0" w:color="auto"/>
            <w:left w:val="none" w:sz="0" w:space="0" w:color="auto"/>
            <w:bottom w:val="none" w:sz="0" w:space="0" w:color="auto"/>
            <w:right w:val="none" w:sz="0" w:space="0" w:color="auto"/>
          </w:divBdr>
        </w:div>
        <w:div w:id="76484458">
          <w:marLeft w:val="640"/>
          <w:marRight w:val="0"/>
          <w:marTop w:val="0"/>
          <w:marBottom w:val="0"/>
          <w:divBdr>
            <w:top w:val="none" w:sz="0" w:space="0" w:color="auto"/>
            <w:left w:val="none" w:sz="0" w:space="0" w:color="auto"/>
            <w:bottom w:val="none" w:sz="0" w:space="0" w:color="auto"/>
            <w:right w:val="none" w:sz="0" w:space="0" w:color="auto"/>
          </w:divBdr>
        </w:div>
        <w:div w:id="103577089">
          <w:marLeft w:val="640"/>
          <w:marRight w:val="0"/>
          <w:marTop w:val="0"/>
          <w:marBottom w:val="0"/>
          <w:divBdr>
            <w:top w:val="none" w:sz="0" w:space="0" w:color="auto"/>
            <w:left w:val="none" w:sz="0" w:space="0" w:color="auto"/>
            <w:bottom w:val="none" w:sz="0" w:space="0" w:color="auto"/>
            <w:right w:val="none" w:sz="0" w:space="0" w:color="auto"/>
          </w:divBdr>
        </w:div>
        <w:div w:id="126515218">
          <w:marLeft w:val="640"/>
          <w:marRight w:val="0"/>
          <w:marTop w:val="0"/>
          <w:marBottom w:val="0"/>
          <w:divBdr>
            <w:top w:val="none" w:sz="0" w:space="0" w:color="auto"/>
            <w:left w:val="none" w:sz="0" w:space="0" w:color="auto"/>
            <w:bottom w:val="none" w:sz="0" w:space="0" w:color="auto"/>
            <w:right w:val="none" w:sz="0" w:space="0" w:color="auto"/>
          </w:divBdr>
        </w:div>
        <w:div w:id="129368354">
          <w:marLeft w:val="640"/>
          <w:marRight w:val="0"/>
          <w:marTop w:val="0"/>
          <w:marBottom w:val="0"/>
          <w:divBdr>
            <w:top w:val="none" w:sz="0" w:space="0" w:color="auto"/>
            <w:left w:val="none" w:sz="0" w:space="0" w:color="auto"/>
            <w:bottom w:val="none" w:sz="0" w:space="0" w:color="auto"/>
            <w:right w:val="none" w:sz="0" w:space="0" w:color="auto"/>
          </w:divBdr>
        </w:div>
        <w:div w:id="143546897">
          <w:marLeft w:val="640"/>
          <w:marRight w:val="0"/>
          <w:marTop w:val="0"/>
          <w:marBottom w:val="0"/>
          <w:divBdr>
            <w:top w:val="none" w:sz="0" w:space="0" w:color="auto"/>
            <w:left w:val="none" w:sz="0" w:space="0" w:color="auto"/>
            <w:bottom w:val="none" w:sz="0" w:space="0" w:color="auto"/>
            <w:right w:val="none" w:sz="0" w:space="0" w:color="auto"/>
          </w:divBdr>
        </w:div>
        <w:div w:id="174998639">
          <w:marLeft w:val="640"/>
          <w:marRight w:val="0"/>
          <w:marTop w:val="0"/>
          <w:marBottom w:val="0"/>
          <w:divBdr>
            <w:top w:val="none" w:sz="0" w:space="0" w:color="auto"/>
            <w:left w:val="none" w:sz="0" w:space="0" w:color="auto"/>
            <w:bottom w:val="none" w:sz="0" w:space="0" w:color="auto"/>
            <w:right w:val="none" w:sz="0" w:space="0" w:color="auto"/>
          </w:divBdr>
        </w:div>
        <w:div w:id="182866775">
          <w:marLeft w:val="640"/>
          <w:marRight w:val="0"/>
          <w:marTop w:val="0"/>
          <w:marBottom w:val="0"/>
          <w:divBdr>
            <w:top w:val="none" w:sz="0" w:space="0" w:color="auto"/>
            <w:left w:val="none" w:sz="0" w:space="0" w:color="auto"/>
            <w:bottom w:val="none" w:sz="0" w:space="0" w:color="auto"/>
            <w:right w:val="none" w:sz="0" w:space="0" w:color="auto"/>
          </w:divBdr>
        </w:div>
        <w:div w:id="199824784">
          <w:marLeft w:val="640"/>
          <w:marRight w:val="0"/>
          <w:marTop w:val="0"/>
          <w:marBottom w:val="0"/>
          <w:divBdr>
            <w:top w:val="none" w:sz="0" w:space="0" w:color="auto"/>
            <w:left w:val="none" w:sz="0" w:space="0" w:color="auto"/>
            <w:bottom w:val="none" w:sz="0" w:space="0" w:color="auto"/>
            <w:right w:val="none" w:sz="0" w:space="0" w:color="auto"/>
          </w:divBdr>
        </w:div>
        <w:div w:id="200828913">
          <w:marLeft w:val="640"/>
          <w:marRight w:val="0"/>
          <w:marTop w:val="0"/>
          <w:marBottom w:val="0"/>
          <w:divBdr>
            <w:top w:val="none" w:sz="0" w:space="0" w:color="auto"/>
            <w:left w:val="none" w:sz="0" w:space="0" w:color="auto"/>
            <w:bottom w:val="none" w:sz="0" w:space="0" w:color="auto"/>
            <w:right w:val="none" w:sz="0" w:space="0" w:color="auto"/>
          </w:divBdr>
        </w:div>
        <w:div w:id="223833491">
          <w:marLeft w:val="640"/>
          <w:marRight w:val="0"/>
          <w:marTop w:val="0"/>
          <w:marBottom w:val="0"/>
          <w:divBdr>
            <w:top w:val="none" w:sz="0" w:space="0" w:color="auto"/>
            <w:left w:val="none" w:sz="0" w:space="0" w:color="auto"/>
            <w:bottom w:val="none" w:sz="0" w:space="0" w:color="auto"/>
            <w:right w:val="none" w:sz="0" w:space="0" w:color="auto"/>
          </w:divBdr>
        </w:div>
        <w:div w:id="238103561">
          <w:marLeft w:val="640"/>
          <w:marRight w:val="0"/>
          <w:marTop w:val="0"/>
          <w:marBottom w:val="0"/>
          <w:divBdr>
            <w:top w:val="none" w:sz="0" w:space="0" w:color="auto"/>
            <w:left w:val="none" w:sz="0" w:space="0" w:color="auto"/>
            <w:bottom w:val="none" w:sz="0" w:space="0" w:color="auto"/>
            <w:right w:val="none" w:sz="0" w:space="0" w:color="auto"/>
          </w:divBdr>
        </w:div>
        <w:div w:id="243611690">
          <w:marLeft w:val="640"/>
          <w:marRight w:val="0"/>
          <w:marTop w:val="0"/>
          <w:marBottom w:val="0"/>
          <w:divBdr>
            <w:top w:val="none" w:sz="0" w:space="0" w:color="auto"/>
            <w:left w:val="none" w:sz="0" w:space="0" w:color="auto"/>
            <w:bottom w:val="none" w:sz="0" w:space="0" w:color="auto"/>
            <w:right w:val="none" w:sz="0" w:space="0" w:color="auto"/>
          </w:divBdr>
        </w:div>
        <w:div w:id="299112116">
          <w:marLeft w:val="640"/>
          <w:marRight w:val="0"/>
          <w:marTop w:val="0"/>
          <w:marBottom w:val="0"/>
          <w:divBdr>
            <w:top w:val="none" w:sz="0" w:space="0" w:color="auto"/>
            <w:left w:val="none" w:sz="0" w:space="0" w:color="auto"/>
            <w:bottom w:val="none" w:sz="0" w:space="0" w:color="auto"/>
            <w:right w:val="none" w:sz="0" w:space="0" w:color="auto"/>
          </w:divBdr>
        </w:div>
        <w:div w:id="329797066">
          <w:marLeft w:val="640"/>
          <w:marRight w:val="0"/>
          <w:marTop w:val="0"/>
          <w:marBottom w:val="0"/>
          <w:divBdr>
            <w:top w:val="none" w:sz="0" w:space="0" w:color="auto"/>
            <w:left w:val="none" w:sz="0" w:space="0" w:color="auto"/>
            <w:bottom w:val="none" w:sz="0" w:space="0" w:color="auto"/>
            <w:right w:val="none" w:sz="0" w:space="0" w:color="auto"/>
          </w:divBdr>
        </w:div>
        <w:div w:id="345135545">
          <w:marLeft w:val="640"/>
          <w:marRight w:val="0"/>
          <w:marTop w:val="0"/>
          <w:marBottom w:val="0"/>
          <w:divBdr>
            <w:top w:val="none" w:sz="0" w:space="0" w:color="auto"/>
            <w:left w:val="none" w:sz="0" w:space="0" w:color="auto"/>
            <w:bottom w:val="none" w:sz="0" w:space="0" w:color="auto"/>
            <w:right w:val="none" w:sz="0" w:space="0" w:color="auto"/>
          </w:divBdr>
        </w:div>
        <w:div w:id="367295985">
          <w:marLeft w:val="640"/>
          <w:marRight w:val="0"/>
          <w:marTop w:val="0"/>
          <w:marBottom w:val="0"/>
          <w:divBdr>
            <w:top w:val="none" w:sz="0" w:space="0" w:color="auto"/>
            <w:left w:val="none" w:sz="0" w:space="0" w:color="auto"/>
            <w:bottom w:val="none" w:sz="0" w:space="0" w:color="auto"/>
            <w:right w:val="none" w:sz="0" w:space="0" w:color="auto"/>
          </w:divBdr>
        </w:div>
        <w:div w:id="379133811">
          <w:marLeft w:val="640"/>
          <w:marRight w:val="0"/>
          <w:marTop w:val="0"/>
          <w:marBottom w:val="0"/>
          <w:divBdr>
            <w:top w:val="none" w:sz="0" w:space="0" w:color="auto"/>
            <w:left w:val="none" w:sz="0" w:space="0" w:color="auto"/>
            <w:bottom w:val="none" w:sz="0" w:space="0" w:color="auto"/>
            <w:right w:val="none" w:sz="0" w:space="0" w:color="auto"/>
          </w:divBdr>
        </w:div>
        <w:div w:id="415178518">
          <w:marLeft w:val="640"/>
          <w:marRight w:val="0"/>
          <w:marTop w:val="0"/>
          <w:marBottom w:val="0"/>
          <w:divBdr>
            <w:top w:val="none" w:sz="0" w:space="0" w:color="auto"/>
            <w:left w:val="none" w:sz="0" w:space="0" w:color="auto"/>
            <w:bottom w:val="none" w:sz="0" w:space="0" w:color="auto"/>
            <w:right w:val="none" w:sz="0" w:space="0" w:color="auto"/>
          </w:divBdr>
        </w:div>
        <w:div w:id="437874951">
          <w:marLeft w:val="640"/>
          <w:marRight w:val="0"/>
          <w:marTop w:val="0"/>
          <w:marBottom w:val="0"/>
          <w:divBdr>
            <w:top w:val="none" w:sz="0" w:space="0" w:color="auto"/>
            <w:left w:val="none" w:sz="0" w:space="0" w:color="auto"/>
            <w:bottom w:val="none" w:sz="0" w:space="0" w:color="auto"/>
            <w:right w:val="none" w:sz="0" w:space="0" w:color="auto"/>
          </w:divBdr>
        </w:div>
      </w:divsChild>
    </w:div>
    <w:div w:id="140930346">
      <w:bodyDiv w:val="1"/>
      <w:marLeft w:val="0"/>
      <w:marRight w:val="0"/>
      <w:marTop w:val="0"/>
      <w:marBottom w:val="0"/>
      <w:divBdr>
        <w:top w:val="none" w:sz="0" w:space="0" w:color="auto"/>
        <w:left w:val="none" w:sz="0" w:space="0" w:color="auto"/>
        <w:bottom w:val="none" w:sz="0" w:space="0" w:color="auto"/>
        <w:right w:val="none" w:sz="0" w:space="0" w:color="auto"/>
      </w:divBdr>
      <w:divsChild>
        <w:div w:id="25763203">
          <w:marLeft w:val="640"/>
          <w:marRight w:val="0"/>
          <w:marTop w:val="0"/>
          <w:marBottom w:val="0"/>
          <w:divBdr>
            <w:top w:val="none" w:sz="0" w:space="0" w:color="auto"/>
            <w:left w:val="none" w:sz="0" w:space="0" w:color="auto"/>
            <w:bottom w:val="none" w:sz="0" w:space="0" w:color="auto"/>
            <w:right w:val="none" w:sz="0" w:space="0" w:color="auto"/>
          </w:divBdr>
        </w:div>
        <w:div w:id="149639510">
          <w:marLeft w:val="640"/>
          <w:marRight w:val="0"/>
          <w:marTop w:val="0"/>
          <w:marBottom w:val="0"/>
          <w:divBdr>
            <w:top w:val="none" w:sz="0" w:space="0" w:color="auto"/>
            <w:left w:val="none" w:sz="0" w:space="0" w:color="auto"/>
            <w:bottom w:val="none" w:sz="0" w:space="0" w:color="auto"/>
            <w:right w:val="none" w:sz="0" w:space="0" w:color="auto"/>
          </w:divBdr>
        </w:div>
        <w:div w:id="174929649">
          <w:marLeft w:val="640"/>
          <w:marRight w:val="0"/>
          <w:marTop w:val="0"/>
          <w:marBottom w:val="0"/>
          <w:divBdr>
            <w:top w:val="none" w:sz="0" w:space="0" w:color="auto"/>
            <w:left w:val="none" w:sz="0" w:space="0" w:color="auto"/>
            <w:bottom w:val="none" w:sz="0" w:space="0" w:color="auto"/>
            <w:right w:val="none" w:sz="0" w:space="0" w:color="auto"/>
          </w:divBdr>
        </w:div>
        <w:div w:id="362822843">
          <w:marLeft w:val="640"/>
          <w:marRight w:val="0"/>
          <w:marTop w:val="0"/>
          <w:marBottom w:val="0"/>
          <w:divBdr>
            <w:top w:val="none" w:sz="0" w:space="0" w:color="auto"/>
            <w:left w:val="none" w:sz="0" w:space="0" w:color="auto"/>
            <w:bottom w:val="none" w:sz="0" w:space="0" w:color="auto"/>
            <w:right w:val="none" w:sz="0" w:space="0" w:color="auto"/>
          </w:divBdr>
        </w:div>
        <w:div w:id="370962750">
          <w:marLeft w:val="640"/>
          <w:marRight w:val="0"/>
          <w:marTop w:val="0"/>
          <w:marBottom w:val="0"/>
          <w:divBdr>
            <w:top w:val="none" w:sz="0" w:space="0" w:color="auto"/>
            <w:left w:val="none" w:sz="0" w:space="0" w:color="auto"/>
            <w:bottom w:val="none" w:sz="0" w:space="0" w:color="auto"/>
            <w:right w:val="none" w:sz="0" w:space="0" w:color="auto"/>
          </w:divBdr>
        </w:div>
      </w:divsChild>
    </w:div>
    <w:div w:id="142354811">
      <w:bodyDiv w:val="1"/>
      <w:marLeft w:val="0"/>
      <w:marRight w:val="0"/>
      <w:marTop w:val="0"/>
      <w:marBottom w:val="0"/>
      <w:divBdr>
        <w:top w:val="none" w:sz="0" w:space="0" w:color="auto"/>
        <w:left w:val="none" w:sz="0" w:space="0" w:color="auto"/>
        <w:bottom w:val="none" w:sz="0" w:space="0" w:color="auto"/>
        <w:right w:val="none" w:sz="0" w:space="0" w:color="auto"/>
      </w:divBdr>
      <w:divsChild>
        <w:div w:id="13700731">
          <w:marLeft w:val="640"/>
          <w:marRight w:val="0"/>
          <w:marTop w:val="0"/>
          <w:marBottom w:val="0"/>
          <w:divBdr>
            <w:top w:val="none" w:sz="0" w:space="0" w:color="auto"/>
            <w:left w:val="none" w:sz="0" w:space="0" w:color="auto"/>
            <w:bottom w:val="none" w:sz="0" w:space="0" w:color="auto"/>
            <w:right w:val="none" w:sz="0" w:space="0" w:color="auto"/>
          </w:divBdr>
        </w:div>
        <w:div w:id="17051850">
          <w:marLeft w:val="640"/>
          <w:marRight w:val="0"/>
          <w:marTop w:val="0"/>
          <w:marBottom w:val="0"/>
          <w:divBdr>
            <w:top w:val="none" w:sz="0" w:space="0" w:color="auto"/>
            <w:left w:val="none" w:sz="0" w:space="0" w:color="auto"/>
            <w:bottom w:val="none" w:sz="0" w:space="0" w:color="auto"/>
            <w:right w:val="none" w:sz="0" w:space="0" w:color="auto"/>
          </w:divBdr>
        </w:div>
        <w:div w:id="36711634">
          <w:marLeft w:val="640"/>
          <w:marRight w:val="0"/>
          <w:marTop w:val="0"/>
          <w:marBottom w:val="0"/>
          <w:divBdr>
            <w:top w:val="none" w:sz="0" w:space="0" w:color="auto"/>
            <w:left w:val="none" w:sz="0" w:space="0" w:color="auto"/>
            <w:bottom w:val="none" w:sz="0" w:space="0" w:color="auto"/>
            <w:right w:val="none" w:sz="0" w:space="0" w:color="auto"/>
          </w:divBdr>
        </w:div>
        <w:div w:id="36898043">
          <w:marLeft w:val="640"/>
          <w:marRight w:val="0"/>
          <w:marTop w:val="0"/>
          <w:marBottom w:val="0"/>
          <w:divBdr>
            <w:top w:val="none" w:sz="0" w:space="0" w:color="auto"/>
            <w:left w:val="none" w:sz="0" w:space="0" w:color="auto"/>
            <w:bottom w:val="none" w:sz="0" w:space="0" w:color="auto"/>
            <w:right w:val="none" w:sz="0" w:space="0" w:color="auto"/>
          </w:divBdr>
        </w:div>
        <w:div w:id="52698334">
          <w:marLeft w:val="640"/>
          <w:marRight w:val="0"/>
          <w:marTop w:val="0"/>
          <w:marBottom w:val="0"/>
          <w:divBdr>
            <w:top w:val="none" w:sz="0" w:space="0" w:color="auto"/>
            <w:left w:val="none" w:sz="0" w:space="0" w:color="auto"/>
            <w:bottom w:val="none" w:sz="0" w:space="0" w:color="auto"/>
            <w:right w:val="none" w:sz="0" w:space="0" w:color="auto"/>
          </w:divBdr>
        </w:div>
        <w:div w:id="53894969">
          <w:marLeft w:val="640"/>
          <w:marRight w:val="0"/>
          <w:marTop w:val="0"/>
          <w:marBottom w:val="0"/>
          <w:divBdr>
            <w:top w:val="none" w:sz="0" w:space="0" w:color="auto"/>
            <w:left w:val="none" w:sz="0" w:space="0" w:color="auto"/>
            <w:bottom w:val="none" w:sz="0" w:space="0" w:color="auto"/>
            <w:right w:val="none" w:sz="0" w:space="0" w:color="auto"/>
          </w:divBdr>
        </w:div>
        <w:div w:id="56364797">
          <w:marLeft w:val="640"/>
          <w:marRight w:val="0"/>
          <w:marTop w:val="0"/>
          <w:marBottom w:val="0"/>
          <w:divBdr>
            <w:top w:val="none" w:sz="0" w:space="0" w:color="auto"/>
            <w:left w:val="none" w:sz="0" w:space="0" w:color="auto"/>
            <w:bottom w:val="none" w:sz="0" w:space="0" w:color="auto"/>
            <w:right w:val="none" w:sz="0" w:space="0" w:color="auto"/>
          </w:divBdr>
        </w:div>
        <w:div w:id="58020607">
          <w:marLeft w:val="640"/>
          <w:marRight w:val="0"/>
          <w:marTop w:val="0"/>
          <w:marBottom w:val="0"/>
          <w:divBdr>
            <w:top w:val="none" w:sz="0" w:space="0" w:color="auto"/>
            <w:left w:val="none" w:sz="0" w:space="0" w:color="auto"/>
            <w:bottom w:val="none" w:sz="0" w:space="0" w:color="auto"/>
            <w:right w:val="none" w:sz="0" w:space="0" w:color="auto"/>
          </w:divBdr>
        </w:div>
        <w:div w:id="71584213">
          <w:marLeft w:val="640"/>
          <w:marRight w:val="0"/>
          <w:marTop w:val="0"/>
          <w:marBottom w:val="0"/>
          <w:divBdr>
            <w:top w:val="none" w:sz="0" w:space="0" w:color="auto"/>
            <w:left w:val="none" w:sz="0" w:space="0" w:color="auto"/>
            <w:bottom w:val="none" w:sz="0" w:space="0" w:color="auto"/>
            <w:right w:val="none" w:sz="0" w:space="0" w:color="auto"/>
          </w:divBdr>
        </w:div>
        <w:div w:id="78913048">
          <w:marLeft w:val="640"/>
          <w:marRight w:val="0"/>
          <w:marTop w:val="0"/>
          <w:marBottom w:val="0"/>
          <w:divBdr>
            <w:top w:val="none" w:sz="0" w:space="0" w:color="auto"/>
            <w:left w:val="none" w:sz="0" w:space="0" w:color="auto"/>
            <w:bottom w:val="none" w:sz="0" w:space="0" w:color="auto"/>
            <w:right w:val="none" w:sz="0" w:space="0" w:color="auto"/>
          </w:divBdr>
        </w:div>
        <w:div w:id="80418793">
          <w:marLeft w:val="640"/>
          <w:marRight w:val="0"/>
          <w:marTop w:val="0"/>
          <w:marBottom w:val="0"/>
          <w:divBdr>
            <w:top w:val="none" w:sz="0" w:space="0" w:color="auto"/>
            <w:left w:val="none" w:sz="0" w:space="0" w:color="auto"/>
            <w:bottom w:val="none" w:sz="0" w:space="0" w:color="auto"/>
            <w:right w:val="none" w:sz="0" w:space="0" w:color="auto"/>
          </w:divBdr>
        </w:div>
        <w:div w:id="103186343">
          <w:marLeft w:val="640"/>
          <w:marRight w:val="0"/>
          <w:marTop w:val="0"/>
          <w:marBottom w:val="0"/>
          <w:divBdr>
            <w:top w:val="none" w:sz="0" w:space="0" w:color="auto"/>
            <w:left w:val="none" w:sz="0" w:space="0" w:color="auto"/>
            <w:bottom w:val="none" w:sz="0" w:space="0" w:color="auto"/>
            <w:right w:val="none" w:sz="0" w:space="0" w:color="auto"/>
          </w:divBdr>
        </w:div>
        <w:div w:id="105396160">
          <w:marLeft w:val="640"/>
          <w:marRight w:val="0"/>
          <w:marTop w:val="0"/>
          <w:marBottom w:val="0"/>
          <w:divBdr>
            <w:top w:val="none" w:sz="0" w:space="0" w:color="auto"/>
            <w:left w:val="none" w:sz="0" w:space="0" w:color="auto"/>
            <w:bottom w:val="none" w:sz="0" w:space="0" w:color="auto"/>
            <w:right w:val="none" w:sz="0" w:space="0" w:color="auto"/>
          </w:divBdr>
        </w:div>
        <w:div w:id="119881192">
          <w:marLeft w:val="640"/>
          <w:marRight w:val="0"/>
          <w:marTop w:val="0"/>
          <w:marBottom w:val="0"/>
          <w:divBdr>
            <w:top w:val="none" w:sz="0" w:space="0" w:color="auto"/>
            <w:left w:val="none" w:sz="0" w:space="0" w:color="auto"/>
            <w:bottom w:val="none" w:sz="0" w:space="0" w:color="auto"/>
            <w:right w:val="none" w:sz="0" w:space="0" w:color="auto"/>
          </w:divBdr>
        </w:div>
        <w:div w:id="131024492">
          <w:marLeft w:val="640"/>
          <w:marRight w:val="0"/>
          <w:marTop w:val="0"/>
          <w:marBottom w:val="0"/>
          <w:divBdr>
            <w:top w:val="none" w:sz="0" w:space="0" w:color="auto"/>
            <w:left w:val="none" w:sz="0" w:space="0" w:color="auto"/>
            <w:bottom w:val="none" w:sz="0" w:space="0" w:color="auto"/>
            <w:right w:val="none" w:sz="0" w:space="0" w:color="auto"/>
          </w:divBdr>
        </w:div>
        <w:div w:id="176118137">
          <w:marLeft w:val="640"/>
          <w:marRight w:val="0"/>
          <w:marTop w:val="0"/>
          <w:marBottom w:val="0"/>
          <w:divBdr>
            <w:top w:val="none" w:sz="0" w:space="0" w:color="auto"/>
            <w:left w:val="none" w:sz="0" w:space="0" w:color="auto"/>
            <w:bottom w:val="none" w:sz="0" w:space="0" w:color="auto"/>
            <w:right w:val="none" w:sz="0" w:space="0" w:color="auto"/>
          </w:divBdr>
        </w:div>
        <w:div w:id="182479236">
          <w:marLeft w:val="640"/>
          <w:marRight w:val="0"/>
          <w:marTop w:val="0"/>
          <w:marBottom w:val="0"/>
          <w:divBdr>
            <w:top w:val="none" w:sz="0" w:space="0" w:color="auto"/>
            <w:left w:val="none" w:sz="0" w:space="0" w:color="auto"/>
            <w:bottom w:val="none" w:sz="0" w:space="0" w:color="auto"/>
            <w:right w:val="none" w:sz="0" w:space="0" w:color="auto"/>
          </w:divBdr>
        </w:div>
        <w:div w:id="191846106">
          <w:marLeft w:val="640"/>
          <w:marRight w:val="0"/>
          <w:marTop w:val="0"/>
          <w:marBottom w:val="0"/>
          <w:divBdr>
            <w:top w:val="none" w:sz="0" w:space="0" w:color="auto"/>
            <w:left w:val="none" w:sz="0" w:space="0" w:color="auto"/>
            <w:bottom w:val="none" w:sz="0" w:space="0" w:color="auto"/>
            <w:right w:val="none" w:sz="0" w:space="0" w:color="auto"/>
          </w:divBdr>
        </w:div>
        <w:div w:id="199048509">
          <w:marLeft w:val="640"/>
          <w:marRight w:val="0"/>
          <w:marTop w:val="0"/>
          <w:marBottom w:val="0"/>
          <w:divBdr>
            <w:top w:val="none" w:sz="0" w:space="0" w:color="auto"/>
            <w:left w:val="none" w:sz="0" w:space="0" w:color="auto"/>
            <w:bottom w:val="none" w:sz="0" w:space="0" w:color="auto"/>
            <w:right w:val="none" w:sz="0" w:space="0" w:color="auto"/>
          </w:divBdr>
        </w:div>
        <w:div w:id="214585476">
          <w:marLeft w:val="640"/>
          <w:marRight w:val="0"/>
          <w:marTop w:val="0"/>
          <w:marBottom w:val="0"/>
          <w:divBdr>
            <w:top w:val="none" w:sz="0" w:space="0" w:color="auto"/>
            <w:left w:val="none" w:sz="0" w:space="0" w:color="auto"/>
            <w:bottom w:val="none" w:sz="0" w:space="0" w:color="auto"/>
            <w:right w:val="none" w:sz="0" w:space="0" w:color="auto"/>
          </w:divBdr>
        </w:div>
        <w:div w:id="216480571">
          <w:marLeft w:val="640"/>
          <w:marRight w:val="0"/>
          <w:marTop w:val="0"/>
          <w:marBottom w:val="0"/>
          <w:divBdr>
            <w:top w:val="none" w:sz="0" w:space="0" w:color="auto"/>
            <w:left w:val="none" w:sz="0" w:space="0" w:color="auto"/>
            <w:bottom w:val="none" w:sz="0" w:space="0" w:color="auto"/>
            <w:right w:val="none" w:sz="0" w:space="0" w:color="auto"/>
          </w:divBdr>
        </w:div>
        <w:div w:id="245694530">
          <w:marLeft w:val="640"/>
          <w:marRight w:val="0"/>
          <w:marTop w:val="0"/>
          <w:marBottom w:val="0"/>
          <w:divBdr>
            <w:top w:val="none" w:sz="0" w:space="0" w:color="auto"/>
            <w:left w:val="none" w:sz="0" w:space="0" w:color="auto"/>
            <w:bottom w:val="none" w:sz="0" w:space="0" w:color="auto"/>
            <w:right w:val="none" w:sz="0" w:space="0" w:color="auto"/>
          </w:divBdr>
        </w:div>
        <w:div w:id="246502303">
          <w:marLeft w:val="640"/>
          <w:marRight w:val="0"/>
          <w:marTop w:val="0"/>
          <w:marBottom w:val="0"/>
          <w:divBdr>
            <w:top w:val="none" w:sz="0" w:space="0" w:color="auto"/>
            <w:left w:val="none" w:sz="0" w:space="0" w:color="auto"/>
            <w:bottom w:val="none" w:sz="0" w:space="0" w:color="auto"/>
            <w:right w:val="none" w:sz="0" w:space="0" w:color="auto"/>
          </w:divBdr>
        </w:div>
        <w:div w:id="256449872">
          <w:marLeft w:val="640"/>
          <w:marRight w:val="0"/>
          <w:marTop w:val="0"/>
          <w:marBottom w:val="0"/>
          <w:divBdr>
            <w:top w:val="none" w:sz="0" w:space="0" w:color="auto"/>
            <w:left w:val="none" w:sz="0" w:space="0" w:color="auto"/>
            <w:bottom w:val="none" w:sz="0" w:space="0" w:color="auto"/>
            <w:right w:val="none" w:sz="0" w:space="0" w:color="auto"/>
          </w:divBdr>
        </w:div>
        <w:div w:id="331104565">
          <w:marLeft w:val="640"/>
          <w:marRight w:val="0"/>
          <w:marTop w:val="0"/>
          <w:marBottom w:val="0"/>
          <w:divBdr>
            <w:top w:val="none" w:sz="0" w:space="0" w:color="auto"/>
            <w:left w:val="none" w:sz="0" w:space="0" w:color="auto"/>
            <w:bottom w:val="none" w:sz="0" w:space="0" w:color="auto"/>
            <w:right w:val="none" w:sz="0" w:space="0" w:color="auto"/>
          </w:divBdr>
        </w:div>
        <w:div w:id="344600517">
          <w:marLeft w:val="640"/>
          <w:marRight w:val="0"/>
          <w:marTop w:val="0"/>
          <w:marBottom w:val="0"/>
          <w:divBdr>
            <w:top w:val="none" w:sz="0" w:space="0" w:color="auto"/>
            <w:left w:val="none" w:sz="0" w:space="0" w:color="auto"/>
            <w:bottom w:val="none" w:sz="0" w:space="0" w:color="auto"/>
            <w:right w:val="none" w:sz="0" w:space="0" w:color="auto"/>
          </w:divBdr>
        </w:div>
        <w:div w:id="346251376">
          <w:marLeft w:val="640"/>
          <w:marRight w:val="0"/>
          <w:marTop w:val="0"/>
          <w:marBottom w:val="0"/>
          <w:divBdr>
            <w:top w:val="none" w:sz="0" w:space="0" w:color="auto"/>
            <w:left w:val="none" w:sz="0" w:space="0" w:color="auto"/>
            <w:bottom w:val="none" w:sz="0" w:space="0" w:color="auto"/>
            <w:right w:val="none" w:sz="0" w:space="0" w:color="auto"/>
          </w:divBdr>
        </w:div>
        <w:div w:id="352077684">
          <w:marLeft w:val="640"/>
          <w:marRight w:val="0"/>
          <w:marTop w:val="0"/>
          <w:marBottom w:val="0"/>
          <w:divBdr>
            <w:top w:val="none" w:sz="0" w:space="0" w:color="auto"/>
            <w:left w:val="none" w:sz="0" w:space="0" w:color="auto"/>
            <w:bottom w:val="none" w:sz="0" w:space="0" w:color="auto"/>
            <w:right w:val="none" w:sz="0" w:space="0" w:color="auto"/>
          </w:divBdr>
        </w:div>
        <w:div w:id="362635121">
          <w:marLeft w:val="640"/>
          <w:marRight w:val="0"/>
          <w:marTop w:val="0"/>
          <w:marBottom w:val="0"/>
          <w:divBdr>
            <w:top w:val="none" w:sz="0" w:space="0" w:color="auto"/>
            <w:left w:val="none" w:sz="0" w:space="0" w:color="auto"/>
            <w:bottom w:val="none" w:sz="0" w:space="0" w:color="auto"/>
            <w:right w:val="none" w:sz="0" w:space="0" w:color="auto"/>
          </w:divBdr>
        </w:div>
        <w:div w:id="375467685">
          <w:marLeft w:val="640"/>
          <w:marRight w:val="0"/>
          <w:marTop w:val="0"/>
          <w:marBottom w:val="0"/>
          <w:divBdr>
            <w:top w:val="none" w:sz="0" w:space="0" w:color="auto"/>
            <w:left w:val="none" w:sz="0" w:space="0" w:color="auto"/>
            <w:bottom w:val="none" w:sz="0" w:space="0" w:color="auto"/>
            <w:right w:val="none" w:sz="0" w:space="0" w:color="auto"/>
          </w:divBdr>
        </w:div>
        <w:div w:id="377322884">
          <w:marLeft w:val="640"/>
          <w:marRight w:val="0"/>
          <w:marTop w:val="0"/>
          <w:marBottom w:val="0"/>
          <w:divBdr>
            <w:top w:val="none" w:sz="0" w:space="0" w:color="auto"/>
            <w:left w:val="none" w:sz="0" w:space="0" w:color="auto"/>
            <w:bottom w:val="none" w:sz="0" w:space="0" w:color="auto"/>
            <w:right w:val="none" w:sz="0" w:space="0" w:color="auto"/>
          </w:divBdr>
        </w:div>
        <w:div w:id="393092191">
          <w:marLeft w:val="640"/>
          <w:marRight w:val="0"/>
          <w:marTop w:val="0"/>
          <w:marBottom w:val="0"/>
          <w:divBdr>
            <w:top w:val="none" w:sz="0" w:space="0" w:color="auto"/>
            <w:left w:val="none" w:sz="0" w:space="0" w:color="auto"/>
            <w:bottom w:val="none" w:sz="0" w:space="0" w:color="auto"/>
            <w:right w:val="none" w:sz="0" w:space="0" w:color="auto"/>
          </w:divBdr>
        </w:div>
        <w:div w:id="398137893">
          <w:marLeft w:val="640"/>
          <w:marRight w:val="0"/>
          <w:marTop w:val="0"/>
          <w:marBottom w:val="0"/>
          <w:divBdr>
            <w:top w:val="none" w:sz="0" w:space="0" w:color="auto"/>
            <w:left w:val="none" w:sz="0" w:space="0" w:color="auto"/>
            <w:bottom w:val="none" w:sz="0" w:space="0" w:color="auto"/>
            <w:right w:val="none" w:sz="0" w:space="0" w:color="auto"/>
          </w:divBdr>
        </w:div>
        <w:div w:id="399836977">
          <w:marLeft w:val="640"/>
          <w:marRight w:val="0"/>
          <w:marTop w:val="0"/>
          <w:marBottom w:val="0"/>
          <w:divBdr>
            <w:top w:val="none" w:sz="0" w:space="0" w:color="auto"/>
            <w:left w:val="none" w:sz="0" w:space="0" w:color="auto"/>
            <w:bottom w:val="none" w:sz="0" w:space="0" w:color="auto"/>
            <w:right w:val="none" w:sz="0" w:space="0" w:color="auto"/>
          </w:divBdr>
        </w:div>
        <w:div w:id="411195992">
          <w:marLeft w:val="640"/>
          <w:marRight w:val="0"/>
          <w:marTop w:val="0"/>
          <w:marBottom w:val="0"/>
          <w:divBdr>
            <w:top w:val="none" w:sz="0" w:space="0" w:color="auto"/>
            <w:left w:val="none" w:sz="0" w:space="0" w:color="auto"/>
            <w:bottom w:val="none" w:sz="0" w:space="0" w:color="auto"/>
            <w:right w:val="none" w:sz="0" w:space="0" w:color="auto"/>
          </w:divBdr>
        </w:div>
        <w:div w:id="416248220">
          <w:marLeft w:val="640"/>
          <w:marRight w:val="0"/>
          <w:marTop w:val="0"/>
          <w:marBottom w:val="0"/>
          <w:divBdr>
            <w:top w:val="none" w:sz="0" w:space="0" w:color="auto"/>
            <w:left w:val="none" w:sz="0" w:space="0" w:color="auto"/>
            <w:bottom w:val="none" w:sz="0" w:space="0" w:color="auto"/>
            <w:right w:val="none" w:sz="0" w:space="0" w:color="auto"/>
          </w:divBdr>
        </w:div>
        <w:div w:id="421336298">
          <w:marLeft w:val="640"/>
          <w:marRight w:val="0"/>
          <w:marTop w:val="0"/>
          <w:marBottom w:val="0"/>
          <w:divBdr>
            <w:top w:val="none" w:sz="0" w:space="0" w:color="auto"/>
            <w:left w:val="none" w:sz="0" w:space="0" w:color="auto"/>
            <w:bottom w:val="none" w:sz="0" w:space="0" w:color="auto"/>
            <w:right w:val="none" w:sz="0" w:space="0" w:color="auto"/>
          </w:divBdr>
        </w:div>
        <w:div w:id="430126283">
          <w:marLeft w:val="640"/>
          <w:marRight w:val="0"/>
          <w:marTop w:val="0"/>
          <w:marBottom w:val="0"/>
          <w:divBdr>
            <w:top w:val="none" w:sz="0" w:space="0" w:color="auto"/>
            <w:left w:val="none" w:sz="0" w:space="0" w:color="auto"/>
            <w:bottom w:val="none" w:sz="0" w:space="0" w:color="auto"/>
            <w:right w:val="none" w:sz="0" w:space="0" w:color="auto"/>
          </w:divBdr>
        </w:div>
        <w:div w:id="431819385">
          <w:marLeft w:val="640"/>
          <w:marRight w:val="0"/>
          <w:marTop w:val="0"/>
          <w:marBottom w:val="0"/>
          <w:divBdr>
            <w:top w:val="none" w:sz="0" w:space="0" w:color="auto"/>
            <w:left w:val="none" w:sz="0" w:space="0" w:color="auto"/>
            <w:bottom w:val="none" w:sz="0" w:space="0" w:color="auto"/>
            <w:right w:val="none" w:sz="0" w:space="0" w:color="auto"/>
          </w:divBdr>
        </w:div>
      </w:divsChild>
    </w:div>
    <w:div w:id="143007714">
      <w:bodyDiv w:val="1"/>
      <w:marLeft w:val="0"/>
      <w:marRight w:val="0"/>
      <w:marTop w:val="0"/>
      <w:marBottom w:val="0"/>
      <w:divBdr>
        <w:top w:val="none" w:sz="0" w:space="0" w:color="auto"/>
        <w:left w:val="none" w:sz="0" w:space="0" w:color="auto"/>
        <w:bottom w:val="none" w:sz="0" w:space="0" w:color="auto"/>
        <w:right w:val="none" w:sz="0" w:space="0" w:color="auto"/>
      </w:divBdr>
    </w:div>
    <w:div w:id="146289941">
      <w:bodyDiv w:val="1"/>
      <w:marLeft w:val="0"/>
      <w:marRight w:val="0"/>
      <w:marTop w:val="0"/>
      <w:marBottom w:val="0"/>
      <w:divBdr>
        <w:top w:val="none" w:sz="0" w:space="0" w:color="auto"/>
        <w:left w:val="none" w:sz="0" w:space="0" w:color="auto"/>
        <w:bottom w:val="none" w:sz="0" w:space="0" w:color="auto"/>
        <w:right w:val="none" w:sz="0" w:space="0" w:color="auto"/>
      </w:divBdr>
    </w:div>
    <w:div w:id="146552547">
      <w:bodyDiv w:val="1"/>
      <w:marLeft w:val="0"/>
      <w:marRight w:val="0"/>
      <w:marTop w:val="0"/>
      <w:marBottom w:val="0"/>
      <w:divBdr>
        <w:top w:val="none" w:sz="0" w:space="0" w:color="auto"/>
        <w:left w:val="none" w:sz="0" w:space="0" w:color="auto"/>
        <w:bottom w:val="none" w:sz="0" w:space="0" w:color="auto"/>
        <w:right w:val="none" w:sz="0" w:space="0" w:color="auto"/>
      </w:divBdr>
      <w:divsChild>
        <w:div w:id="86007454">
          <w:marLeft w:val="0"/>
          <w:marRight w:val="0"/>
          <w:marTop w:val="0"/>
          <w:marBottom w:val="0"/>
          <w:divBdr>
            <w:top w:val="none" w:sz="0" w:space="0" w:color="auto"/>
            <w:left w:val="none" w:sz="0" w:space="0" w:color="auto"/>
            <w:bottom w:val="none" w:sz="0" w:space="0" w:color="auto"/>
            <w:right w:val="none" w:sz="0" w:space="0" w:color="auto"/>
          </w:divBdr>
        </w:div>
        <w:div w:id="92432984">
          <w:marLeft w:val="0"/>
          <w:marRight w:val="0"/>
          <w:marTop w:val="0"/>
          <w:marBottom w:val="0"/>
          <w:divBdr>
            <w:top w:val="none" w:sz="0" w:space="0" w:color="auto"/>
            <w:left w:val="none" w:sz="0" w:space="0" w:color="auto"/>
            <w:bottom w:val="none" w:sz="0" w:space="0" w:color="auto"/>
            <w:right w:val="none" w:sz="0" w:space="0" w:color="auto"/>
          </w:divBdr>
        </w:div>
        <w:div w:id="111363789">
          <w:marLeft w:val="0"/>
          <w:marRight w:val="0"/>
          <w:marTop w:val="0"/>
          <w:marBottom w:val="0"/>
          <w:divBdr>
            <w:top w:val="none" w:sz="0" w:space="0" w:color="auto"/>
            <w:left w:val="none" w:sz="0" w:space="0" w:color="auto"/>
            <w:bottom w:val="none" w:sz="0" w:space="0" w:color="auto"/>
            <w:right w:val="none" w:sz="0" w:space="0" w:color="auto"/>
          </w:divBdr>
        </w:div>
        <w:div w:id="134493326">
          <w:marLeft w:val="0"/>
          <w:marRight w:val="0"/>
          <w:marTop w:val="0"/>
          <w:marBottom w:val="0"/>
          <w:divBdr>
            <w:top w:val="none" w:sz="0" w:space="0" w:color="auto"/>
            <w:left w:val="none" w:sz="0" w:space="0" w:color="auto"/>
            <w:bottom w:val="none" w:sz="0" w:space="0" w:color="auto"/>
            <w:right w:val="none" w:sz="0" w:space="0" w:color="auto"/>
          </w:divBdr>
        </w:div>
        <w:div w:id="165287042">
          <w:marLeft w:val="0"/>
          <w:marRight w:val="0"/>
          <w:marTop w:val="0"/>
          <w:marBottom w:val="0"/>
          <w:divBdr>
            <w:top w:val="none" w:sz="0" w:space="0" w:color="auto"/>
            <w:left w:val="none" w:sz="0" w:space="0" w:color="auto"/>
            <w:bottom w:val="none" w:sz="0" w:space="0" w:color="auto"/>
            <w:right w:val="none" w:sz="0" w:space="0" w:color="auto"/>
          </w:divBdr>
        </w:div>
        <w:div w:id="204217187">
          <w:marLeft w:val="0"/>
          <w:marRight w:val="0"/>
          <w:marTop w:val="0"/>
          <w:marBottom w:val="0"/>
          <w:divBdr>
            <w:top w:val="none" w:sz="0" w:space="0" w:color="auto"/>
            <w:left w:val="none" w:sz="0" w:space="0" w:color="auto"/>
            <w:bottom w:val="none" w:sz="0" w:space="0" w:color="auto"/>
            <w:right w:val="none" w:sz="0" w:space="0" w:color="auto"/>
          </w:divBdr>
        </w:div>
        <w:div w:id="218170666">
          <w:marLeft w:val="0"/>
          <w:marRight w:val="0"/>
          <w:marTop w:val="0"/>
          <w:marBottom w:val="0"/>
          <w:divBdr>
            <w:top w:val="none" w:sz="0" w:space="0" w:color="auto"/>
            <w:left w:val="none" w:sz="0" w:space="0" w:color="auto"/>
            <w:bottom w:val="none" w:sz="0" w:space="0" w:color="auto"/>
            <w:right w:val="none" w:sz="0" w:space="0" w:color="auto"/>
          </w:divBdr>
        </w:div>
        <w:div w:id="237441547">
          <w:marLeft w:val="0"/>
          <w:marRight w:val="0"/>
          <w:marTop w:val="0"/>
          <w:marBottom w:val="0"/>
          <w:divBdr>
            <w:top w:val="none" w:sz="0" w:space="0" w:color="auto"/>
            <w:left w:val="none" w:sz="0" w:space="0" w:color="auto"/>
            <w:bottom w:val="none" w:sz="0" w:space="0" w:color="auto"/>
            <w:right w:val="none" w:sz="0" w:space="0" w:color="auto"/>
          </w:divBdr>
        </w:div>
        <w:div w:id="246576165">
          <w:marLeft w:val="0"/>
          <w:marRight w:val="0"/>
          <w:marTop w:val="0"/>
          <w:marBottom w:val="0"/>
          <w:divBdr>
            <w:top w:val="none" w:sz="0" w:space="0" w:color="auto"/>
            <w:left w:val="none" w:sz="0" w:space="0" w:color="auto"/>
            <w:bottom w:val="none" w:sz="0" w:space="0" w:color="auto"/>
            <w:right w:val="none" w:sz="0" w:space="0" w:color="auto"/>
          </w:divBdr>
        </w:div>
        <w:div w:id="310334465">
          <w:marLeft w:val="0"/>
          <w:marRight w:val="0"/>
          <w:marTop w:val="0"/>
          <w:marBottom w:val="0"/>
          <w:divBdr>
            <w:top w:val="none" w:sz="0" w:space="0" w:color="auto"/>
            <w:left w:val="none" w:sz="0" w:space="0" w:color="auto"/>
            <w:bottom w:val="none" w:sz="0" w:space="0" w:color="auto"/>
            <w:right w:val="none" w:sz="0" w:space="0" w:color="auto"/>
          </w:divBdr>
        </w:div>
        <w:div w:id="343896366">
          <w:marLeft w:val="0"/>
          <w:marRight w:val="0"/>
          <w:marTop w:val="0"/>
          <w:marBottom w:val="0"/>
          <w:divBdr>
            <w:top w:val="none" w:sz="0" w:space="0" w:color="auto"/>
            <w:left w:val="none" w:sz="0" w:space="0" w:color="auto"/>
            <w:bottom w:val="none" w:sz="0" w:space="0" w:color="auto"/>
            <w:right w:val="none" w:sz="0" w:space="0" w:color="auto"/>
          </w:divBdr>
        </w:div>
        <w:div w:id="351733655">
          <w:marLeft w:val="0"/>
          <w:marRight w:val="0"/>
          <w:marTop w:val="0"/>
          <w:marBottom w:val="0"/>
          <w:divBdr>
            <w:top w:val="none" w:sz="0" w:space="0" w:color="auto"/>
            <w:left w:val="none" w:sz="0" w:space="0" w:color="auto"/>
            <w:bottom w:val="none" w:sz="0" w:space="0" w:color="auto"/>
            <w:right w:val="none" w:sz="0" w:space="0" w:color="auto"/>
          </w:divBdr>
        </w:div>
        <w:div w:id="361171101">
          <w:marLeft w:val="0"/>
          <w:marRight w:val="0"/>
          <w:marTop w:val="0"/>
          <w:marBottom w:val="0"/>
          <w:divBdr>
            <w:top w:val="none" w:sz="0" w:space="0" w:color="auto"/>
            <w:left w:val="none" w:sz="0" w:space="0" w:color="auto"/>
            <w:bottom w:val="none" w:sz="0" w:space="0" w:color="auto"/>
            <w:right w:val="none" w:sz="0" w:space="0" w:color="auto"/>
          </w:divBdr>
        </w:div>
        <w:div w:id="400754573">
          <w:marLeft w:val="0"/>
          <w:marRight w:val="0"/>
          <w:marTop w:val="0"/>
          <w:marBottom w:val="0"/>
          <w:divBdr>
            <w:top w:val="none" w:sz="0" w:space="0" w:color="auto"/>
            <w:left w:val="none" w:sz="0" w:space="0" w:color="auto"/>
            <w:bottom w:val="none" w:sz="0" w:space="0" w:color="auto"/>
            <w:right w:val="none" w:sz="0" w:space="0" w:color="auto"/>
          </w:divBdr>
        </w:div>
        <w:div w:id="402214670">
          <w:marLeft w:val="0"/>
          <w:marRight w:val="0"/>
          <w:marTop w:val="0"/>
          <w:marBottom w:val="0"/>
          <w:divBdr>
            <w:top w:val="none" w:sz="0" w:space="0" w:color="auto"/>
            <w:left w:val="none" w:sz="0" w:space="0" w:color="auto"/>
            <w:bottom w:val="none" w:sz="0" w:space="0" w:color="auto"/>
            <w:right w:val="none" w:sz="0" w:space="0" w:color="auto"/>
          </w:divBdr>
        </w:div>
        <w:div w:id="406533350">
          <w:marLeft w:val="0"/>
          <w:marRight w:val="0"/>
          <w:marTop w:val="0"/>
          <w:marBottom w:val="0"/>
          <w:divBdr>
            <w:top w:val="none" w:sz="0" w:space="0" w:color="auto"/>
            <w:left w:val="none" w:sz="0" w:space="0" w:color="auto"/>
            <w:bottom w:val="none" w:sz="0" w:space="0" w:color="auto"/>
            <w:right w:val="none" w:sz="0" w:space="0" w:color="auto"/>
          </w:divBdr>
        </w:div>
        <w:div w:id="419259988">
          <w:marLeft w:val="0"/>
          <w:marRight w:val="0"/>
          <w:marTop w:val="0"/>
          <w:marBottom w:val="0"/>
          <w:divBdr>
            <w:top w:val="none" w:sz="0" w:space="0" w:color="auto"/>
            <w:left w:val="none" w:sz="0" w:space="0" w:color="auto"/>
            <w:bottom w:val="none" w:sz="0" w:space="0" w:color="auto"/>
            <w:right w:val="none" w:sz="0" w:space="0" w:color="auto"/>
          </w:divBdr>
        </w:div>
        <w:div w:id="427964569">
          <w:marLeft w:val="0"/>
          <w:marRight w:val="0"/>
          <w:marTop w:val="0"/>
          <w:marBottom w:val="0"/>
          <w:divBdr>
            <w:top w:val="none" w:sz="0" w:space="0" w:color="auto"/>
            <w:left w:val="none" w:sz="0" w:space="0" w:color="auto"/>
            <w:bottom w:val="none" w:sz="0" w:space="0" w:color="auto"/>
            <w:right w:val="none" w:sz="0" w:space="0" w:color="auto"/>
          </w:divBdr>
        </w:div>
      </w:divsChild>
    </w:div>
    <w:div w:id="146749843">
      <w:bodyDiv w:val="1"/>
      <w:marLeft w:val="0"/>
      <w:marRight w:val="0"/>
      <w:marTop w:val="0"/>
      <w:marBottom w:val="0"/>
      <w:divBdr>
        <w:top w:val="none" w:sz="0" w:space="0" w:color="auto"/>
        <w:left w:val="none" w:sz="0" w:space="0" w:color="auto"/>
        <w:bottom w:val="none" w:sz="0" w:space="0" w:color="auto"/>
        <w:right w:val="none" w:sz="0" w:space="0" w:color="auto"/>
      </w:divBdr>
    </w:div>
    <w:div w:id="147942258">
      <w:bodyDiv w:val="1"/>
      <w:marLeft w:val="0"/>
      <w:marRight w:val="0"/>
      <w:marTop w:val="0"/>
      <w:marBottom w:val="0"/>
      <w:divBdr>
        <w:top w:val="none" w:sz="0" w:space="0" w:color="auto"/>
        <w:left w:val="none" w:sz="0" w:space="0" w:color="auto"/>
        <w:bottom w:val="none" w:sz="0" w:space="0" w:color="auto"/>
        <w:right w:val="none" w:sz="0" w:space="0" w:color="auto"/>
      </w:divBdr>
    </w:div>
    <w:div w:id="148130599">
      <w:bodyDiv w:val="1"/>
      <w:marLeft w:val="0"/>
      <w:marRight w:val="0"/>
      <w:marTop w:val="0"/>
      <w:marBottom w:val="0"/>
      <w:divBdr>
        <w:top w:val="none" w:sz="0" w:space="0" w:color="auto"/>
        <w:left w:val="none" w:sz="0" w:space="0" w:color="auto"/>
        <w:bottom w:val="none" w:sz="0" w:space="0" w:color="auto"/>
        <w:right w:val="none" w:sz="0" w:space="0" w:color="auto"/>
      </w:divBdr>
      <w:divsChild>
        <w:div w:id="4747463">
          <w:marLeft w:val="640"/>
          <w:marRight w:val="0"/>
          <w:marTop w:val="0"/>
          <w:marBottom w:val="0"/>
          <w:divBdr>
            <w:top w:val="none" w:sz="0" w:space="0" w:color="auto"/>
            <w:left w:val="none" w:sz="0" w:space="0" w:color="auto"/>
            <w:bottom w:val="none" w:sz="0" w:space="0" w:color="auto"/>
            <w:right w:val="none" w:sz="0" w:space="0" w:color="auto"/>
          </w:divBdr>
        </w:div>
        <w:div w:id="20983423">
          <w:marLeft w:val="640"/>
          <w:marRight w:val="0"/>
          <w:marTop w:val="0"/>
          <w:marBottom w:val="0"/>
          <w:divBdr>
            <w:top w:val="none" w:sz="0" w:space="0" w:color="auto"/>
            <w:left w:val="none" w:sz="0" w:space="0" w:color="auto"/>
            <w:bottom w:val="none" w:sz="0" w:space="0" w:color="auto"/>
            <w:right w:val="none" w:sz="0" w:space="0" w:color="auto"/>
          </w:divBdr>
        </w:div>
        <w:div w:id="25369225">
          <w:marLeft w:val="640"/>
          <w:marRight w:val="0"/>
          <w:marTop w:val="0"/>
          <w:marBottom w:val="0"/>
          <w:divBdr>
            <w:top w:val="none" w:sz="0" w:space="0" w:color="auto"/>
            <w:left w:val="none" w:sz="0" w:space="0" w:color="auto"/>
            <w:bottom w:val="none" w:sz="0" w:space="0" w:color="auto"/>
            <w:right w:val="none" w:sz="0" w:space="0" w:color="auto"/>
          </w:divBdr>
        </w:div>
        <w:div w:id="34474023">
          <w:marLeft w:val="640"/>
          <w:marRight w:val="0"/>
          <w:marTop w:val="0"/>
          <w:marBottom w:val="0"/>
          <w:divBdr>
            <w:top w:val="none" w:sz="0" w:space="0" w:color="auto"/>
            <w:left w:val="none" w:sz="0" w:space="0" w:color="auto"/>
            <w:bottom w:val="none" w:sz="0" w:space="0" w:color="auto"/>
            <w:right w:val="none" w:sz="0" w:space="0" w:color="auto"/>
          </w:divBdr>
        </w:div>
        <w:div w:id="39210306">
          <w:marLeft w:val="640"/>
          <w:marRight w:val="0"/>
          <w:marTop w:val="0"/>
          <w:marBottom w:val="0"/>
          <w:divBdr>
            <w:top w:val="none" w:sz="0" w:space="0" w:color="auto"/>
            <w:left w:val="none" w:sz="0" w:space="0" w:color="auto"/>
            <w:bottom w:val="none" w:sz="0" w:space="0" w:color="auto"/>
            <w:right w:val="none" w:sz="0" w:space="0" w:color="auto"/>
          </w:divBdr>
        </w:div>
        <w:div w:id="39520879">
          <w:marLeft w:val="640"/>
          <w:marRight w:val="0"/>
          <w:marTop w:val="0"/>
          <w:marBottom w:val="0"/>
          <w:divBdr>
            <w:top w:val="none" w:sz="0" w:space="0" w:color="auto"/>
            <w:left w:val="none" w:sz="0" w:space="0" w:color="auto"/>
            <w:bottom w:val="none" w:sz="0" w:space="0" w:color="auto"/>
            <w:right w:val="none" w:sz="0" w:space="0" w:color="auto"/>
          </w:divBdr>
        </w:div>
        <w:div w:id="42297534">
          <w:marLeft w:val="640"/>
          <w:marRight w:val="0"/>
          <w:marTop w:val="0"/>
          <w:marBottom w:val="0"/>
          <w:divBdr>
            <w:top w:val="none" w:sz="0" w:space="0" w:color="auto"/>
            <w:left w:val="none" w:sz="0" w:space="0" w:color="auto"/>
            <w:bottom w:val="none" w:sz="0" w:space="0" w:color="auto"/>
            <w:right w:val="none" w:sz="0" w:space="0" w:color="auto"/>
          </w:divBdr>
        </w:div>
        <w:div w:id="42801337">
          <w:marLeft w:val="640"/>
          <w:marRight w:val="0"/>
          <w:marTop w:val="0"/>
          <w:marBottom w:val="0"/>
          <w:divBdr>
            <w:top w:val="none" w:sz="0" w:space="0" w:color="auto"/>
            <w:left w:val="none" w:sz="0" w:space="0" w:color="auto"/>
            <w:bottom w:val="none" w:sz="0" w:space="0" w:color="auto"/>
            <w:right w:val="none" w:sz="0" w:space="0" w:color="auto"/>
          </w:divBdr>
        </w:div>
        <w:div w:id="58602864">
          <w:marLeft w:val="640"/>
          <w:marRight w:val="0"/>
          <w:marTop w:val="0"/>
          <w:marBottom w:val="0"/>
          <w:divBdr>
            <w:top w:val="none" w:sz="0" w:space="0" w:color="auto"/>
            <w:left w:val="none" w:sz="0" w:space="0" w:color="auto"/>
            <w:bottom w:val="none" w:sz="0" w:space="0" w:color="auto"/>
            <w:right w:val="none" w:sz="0" w:space="0" w:color="auto"/>
          </w:divBdr>
        </w:div>
        <w:div w:id="59328704">
          <w:marLeft w:val="640"/>
          <w:marRight w:val="0"/>
          <w:marTop w:val="0"/>
          <w:marBottom w:val="0"/>
          <w:divBdr>
            <w:top w:val="none" w:sz="0" w:space="0" w:color="auto"/>
            <w:left w:val="none" w:sz="0" w:space="0" w:color="auto"/>
            <w:bottom w:val="none" w:sz="0" w:space="0" w:color="auto"/>
            <w:right w:val="none" w:sz="0" w:space="0" w:color="auto"/>
          </w:divBdr>
        </w:div>
        <w:div w:id="89551239">
          <w:marLeft w:val="640"/>
          <w:marRight w:val="0"/>
          <w:marTop w:val="0"/>
          <w:marBottom w:val="0"/>
          <w:divBdr>
            <w:top w:val="none" w:sz="0" w:space="0" w:color="auto"/>
            <w:left w:val="none" w:sz="0" w:space="0" w:color="auto"/>
            <w:bottom w:val="none" w:sz="0" w:space="0" w:color="auto"/>
            <w:right w:val="none" w:sz="0" w:space="0" w:color="auto"/>
          </w:divBdr>
        </w:div>
        <w:div w:id="109671184">
          <w:marLeft w:val="640"/>
          <w:marRight w:val="0"/>
          <w:marTop w:val="0"/>
          <w:marBottom w:val="0"/>
          <w:divBdr>
            <w:top w:val="none" w:sz="0" w:space="0" w:color="auto"/>
            <w:left w:val="none" w:sz="0" w:space="0" w:color="auto"/>
            <w:bottom w:val="none" w:sz="0" w:space="0" w:color="auto"/>
            <w:right w:val="none" w:sz="0" w:space="0" w:color="auto"/>
          </w:divBdr>
        </w:div>
        <w:div w:id="112286720">
          <w:marLeft w:val="640"/>
          <w:marRight w:val="0"/>
          <w:marTop w:val="0"/>
          <w:marBottom w:val="0"/>
          <w:divBdr>
            <w:top w:val="none" w:sz="0" w:space="0" w:color="auto"/>
            <w:left w:val="none" w:sz="0" w:space="0" w:color="auto"/>
            <w:bottom w:val="none" w:sz="0" w:space="0" w:color="auto"/>
            <w:right w:val="none" w:sz="0" w:space="0" w:color="auto"/>
          </w:divBdr>
        </w:div>
        <w:div w:id="113597727">
          <w:marLeft w:val="640"/>
          <w:marRight w:val="0"/>
          <w:marTop w:val="0"/>
          <w:marBottom w:val="0"/>
          <w:divBdr>
            <w:top w:val="none" w:sz="0" w:space="0" w:color="auto"/>
            <w:left w:val="none" w:sz="0" w:space="0" w:color="auto"/>
            <w:bottom w:val="none" w:sz="0" w:space="0" w:color="auto"/>
            <w:right w:val="none" w:sz="0" w:space="0" w:color="auto"/>
          </w:divBdr>
        </w:div>
        <w:div w:id="114099189">
          <w:marLeft w:val="640"/>
          <w:marRight w:val="0"/>
          <w:marTop w:val="0"/>
          <w:marBottom w:val="0"/>
          <w:divBdr>
            <w:top w:val="none" w:sz="0" w:space="0" w:color="auto"/>
            <w:left w:val="none" w:sz="0" w:space="0" w:color="auto"/>
            <w:bottom w:val="none" w:sz="0" w:space="0" w:color="auto"/>
            <w:right w:val="none" w:sz="0" w:space="0" w:color="auto"/>
          </w:divBdr>
        </w:div>
        <w:div w:id="121072011">
          <w:marLeft w:val="640"/>
          <w:marRight w:val="0"/>
          <w:marTop w:val="0"/>
          <w:marBottom w:val="0"/>
          <w:divBdr>
            <w:top w:val="none" w:sz="0" w:space="0" w:color="auto"/>
            <w:left w:val="none" w:sz="0" w:space="0" w:color="auto"/>
            <w:bottom w:val="none" w:sz="0" w:space="0" w:color="auto"/>
            <w:right w:val="none" w:sz="0" w:space="0" w:color="auto"/>
          </w:divBdr>
        </w:div>
        <w:div w:id="139884367">
          <w:marLeft w:val="640"/>
          <w:marRight w:val="0"/>
          <w:marTop w:val="0"/>
          <w:marBottom w:val="0"/>
          <w:divBdr>
            <w:top w:val="none" w:sz="0" w:space="0" w:color="auto"/>
            <w:left w:val="none" w:sz="0" w:space="0" w:color="auto"/>
            <w:bottom w:val="none" w:sz="0" w:space="0" w:color="auto"/>
            <w:right w:val="none" w:sz="0" w:space="0" w:color="auto"/>
          </w:divBdr>
        </w:div>
        <w:div w:id="142889869">
          <w:marLeft w:val="640"/>
          <w:marRight w:val="0"/>
          <w:marTop w:val="0"/>
          <w:marBottom w:val="0"/>
          <w:divBdr>
            <w:top w:val="none" w:sz="0" w:space="0" w:color="auto"/>
            <w:left w:val="none" w:sz="0" w:space="0" w:color="auto"/>
            <w:bottom w:val="none" w:sz="0" w:space="0" w:color="auto"/>
            <w:right w:val="none" w:sz="0" w:space="0" w:color="auto"/>
          </w:divBdr>
        </w:div>
        <w:div w:id="152259677">
          <w:marLeft w:val="640"/>
          <w:marRight w:val="0"/>
          <w:marTop w:val="0"/>
          <w:marBottom w:val="0"/>
          <w:divBdr>
            <w:top w:val="none" w:sz="0" w:space="0" w:color="auto"/>
            <w:left w:val="none" w:sz="0" w:space="0" w:color="auto"/>
            <w:bottom w:val="none" w:sz="0" w:space="0" w:color="auto"/>
            <w:right w:val="none" w:sz="0" w:space="0" w:color="auto"/>
          </w:divBdr>
        </w:div>
        <w:div w:id="154731093">
          <w:marLeft w:val="640"/>
          <w:marRight w:val="0"/>
          <w:marTop w:val="0"/>
          <w:marBottom w:val="0"/>
          <w:divBdr>
            <w:top w:val="none" w:sz="0" w:space="0" w:color="auto"/>
            <w:left w:val="none" w:sz="0" w:space="0" w:color="auto"/>
            <w:bottom w:val="none" w:sz="0" w:space="0" w:color="auto"/>
            <w:right w:val="none" w:sz="0" w:space="0" w:color="auto"/>
          </w:divBdr>
        </w:div>
        <w:div w:id="168915267">
          <w:marLeft w:val="640"/>
          <w:marRight w:val="0"/>
          <w:marTop w:val="0"/>
          <w:marBottom w:val="0"/>
          <w:divBdr>
            <w:top w:val="none" w:sz="0" w:space="0" w:color="auto"/>
            <w:left w:val="none" w:sz="0" w:space="0" w:color="auto"/>
            <w:bottom w:val="none" w:sz="0" w:space="0" w:color="auto"/>
            <w:right w:val="none" w:sz="0" w:space="0" w:color="auto"/>
          </w:divBdr>
        </w:div>
        <w:div w:id="172765809">
          <w:marLeft w:val="640"/>
          <w:marRight w:val="0"/>
          <w:marTop w:val="0"/>
          <w:marBottom w:val="0"/>
          <w:divBdr>
            <w:top w:val="none" w:sz="0" w:space="0" w:color="auto"/>
            <w:left w:val="none" w:sz="0" w:space="0" w:color="auto"/>
            <w:bottom w:val="none" w:sz="0" w:space="0" w:color="auto"/>
            <w:right w:val="none" w:sz="0" w:space="0" w:color="auto"/>
          </w:divBdr>
        </w:div>
        <w:div w:id="191384341">
          <w:marLeft w:val="640"/>
          <w:marRight w:val="0"/>
          <w:marTop w:val="0"/>
          <w:marBottom w:val="0"/>
          <w:divBdr>
            <w:top w:val="none" w:sz="0" w:space="0" w:color="auto"/>
            <w:left w:val="none" w:sz="0" w:space="0" w:color="auto"/>
            <w:bottom w:val="none" w:sz="0" w:space="0" w:color="auto"/>
            <w:right w:val="none" w:sz="0" w:space="0" w:color="auto"/>
          </w:divBdr>
        </w:div>
        <w:div w:id="202641339">
          <w:marLeft w:val="640"/>
          <w:marRight w:val="0"/>
          <w:marTop w:val="0"/>
          <w:marBottom w:val="0"/>
          <w:divBdr>
            <w:top w:val="none" w:sz="0" w:space="0" w:color="auto"/>
            <w:left w:val="none" w:sz="0" w:space="0" w:color="auto"/>
            <w:bottom w:val="none" w:sz="0" w:space="0" w:color="auto"/>
            <w:right w:val="none" w:sz="0" w:space="0" w:color="auto"/>
          </w:divBdr>
        </w:div>
        <w:div w:id="206525784">
          <w:marLeft w:val="640"/>
          <w:marRight w:val="0"/>
          <w:marTop w:val="0"/>
          <w:marBottom w:val="0"/>
          <w:divBdr>
            <w:top w:val="none" w:sz="0" w:space="0" w:color="auto"/>
            <w:left w:val="none" w:sz="0" w:space="0" w:color="auto"/>
            <w:bottom w:val="none" w:sz="0" w:space="0" w:color="auto"/>
            <w:right w:val="none" w:sz="0" w:space="0" w:color="auto"/>
          </w:divBdr>
        </w:div>
        <w:div w:id="207035560">
          <w:marLeft w:val="640"/>
          <w:marRight w:val="0"/>
          <w:marTop w:val="0"/>
          <w:marBottom w:val="0"/>
          <w:divBdr>
            <w:top w:val="none" w:sz="0" w:space="0" w:color="auto"/>
            <w:left w:val="none" w:sz="0" w:space="0" w:color="auto"/>
            <w:bottom w:val="none" w:sz="0" w:space="0" w:color="auto"/>
            <w:right w:val="none" w:sz="0" w:space="0" w:color="auto"/>
          </w:divBdr>
        </w:div>
        <w:div w:id="209390142">
          <w:marLeft w:val="640"/>
          <w:marRight w:val="0"/>
          <w:marTop w:val="0"/>
          <w:marBottom w:val="0"/>
          <w:divBdr>
            <w:top w:val="none" w:sz="0" w:space="0" w:color="auto"/>
            <w:left w:val="none" w:sz="0" w:space="0" w:color="auto"/>
            <w:bottom w:val="none" w:sz="0" w:space="0" w:color="auto"/>
            <w:right w:val="none" w:sz="0" w:space="0" w:color="auto"/>
          </w:divBdr>
        </w:div>
        <w:div w:id="210533875">
          <w:marLeft w:val="640"/>
          <w:marRight w:val="0"/>
          <w:marTop w:val="0"/>
          <w:marBottom w:val="0"/>
          <w:divBdr>
            <w:top w:val="none" w:sz="0" w:space="0" w:color="auto"/>
            <w:left w:val="none" w:sz="0" w:space="0" w:color="auto"/>
            <w:bottom w:val="none" w:sz="0" w:space="0" w:color="auto"/>
            <w:right w:val="none" w:sz="0" w:space="0" w:color="auto"/>
          </w:divBdr>
        </w:div>
        <w:div w:id="218981437">
          <w:marLeft w:val="640"/>
          <w:marRight w:val="0"/>
          <w:marTop w:val="0"/>
          <w:marBottom w:val="0"/>
          <w:divBdr>
            <w:top w:val="none" w:sz="0" w:space="0" w:color="auto"/>
            <w:left w:val="none" w:sz="0" w:space="0" w:color="auto"/>
            <w:bottom w:val="none" w:sz="0" w:space="0" w:color="auto"/>
            <w:right w:val="none" w:sz="0" w:space="0" w:color="auto"/>
          </w:divBdr>
        </w:div>
        <w:div w:id="226302150">
          <w:marLeft w:val="640"/>
          <w:marRight w:val="0"/>
          <w:marTop w:val="0"/>
          <w:marBottom w:val="0"/>
          <w:divBdr>
            <w:top w:val="none" w:sz="0" w:space="0" w:color="auto"/>
            <w:left w:val="none" w:sz="0" w:space="0" w:color="auto"/>
            <w:bottom w:val="none" w:sz="0" w:space="0" w:color="auto"/>
            <w:right w:val="none" w:sz="0" w:space="0" w:color="auto"/>
          </w:divBdr>
        </w:div>
        <w:div w:id="236482916">
          <w:marLeft w:val="640"/>
          <w:marRight w:val="0"/>
          <w:marTop w:val="0"/>
          <w:marBottom w:val="0"/>
          <w:divBdr>
            <w:top w:val="none" w:sz="0" w:space="0" w:color="auto"/>
            <w:left w:val="none" w:sz="0" w:space="0" w:color="auto"/>
            <w:bottom w:val="none" w:sz="0" w:space="0" w:color="auto"/>
            <w:right w:val="none" w:sz="0" w:space="0" w:color="auto"/>
          </w:divBdr>
        </w:div>
        <w:div w:id="241332104">
          <w:marLeft w:val="640"/>
          <w:marRight w:val="0"/>
          <w:marTop w:val="0"/>
          <w:marBottom w:val="0"/>
          <w:divBdr>
            <w:top w:val="none" w:sz="0" w:space="0" w:color="auto"/>
            <w:left w:val="none" w:sz="0" w:space="0" w:color="auto"/>
            <w:bottom w:val="none" w:sz="0" w:space="0" w:color="auto"/>
            <w:right w:val="none" w:sz="0" w:space="0" w:color="auto"/>
          </w:divBdr>
        </w:div>
        <w:div w:id="245842565">
          <w:marLeft w:val="640"/>
          <w:marRight w:val="0"/>
          <w:marTop w:val="0"/>
          <w:marBottom w:val="0"/>
          <w:divBdr>
            <w:top w:val="none" w:sz="0" w:space="0" w:color="auto"/>
            <w:left w:val="none" w:sz="0" w:space="0" w:color="auto"/>
            <w:bottom w:val="none" w:sz="0" w:space="0" w:color="auto"/>
            <w:right w:val="none" w:sz="0" w:space="0" w:color="auto"/>
          </w:divBdr>
        </w:div>
        <w:div w:id="246428217">
          <w:marLeft w:val="640"/>
          <w:marRight w:val="0"/>
          <w:marTop w:val="0"/>
          <w:marBottom w:val="0"/>
          <w:divBdr>
            <w:top w:val="none" w:sz="0" w:space="0" w:color="auto"/>
            <w:left w:val="none" w:sz="0" w:space="0" w:color="auto"/>
            <w:bottom w:val="none" w:sz="0" w:space="0" w:color="auto"/>
            <w:right w:val="none" w:sz="0" w:space="0" w:color="auto"/>
          </w:divBdr>
        </w:div>
        <w:div w:id="260727132">
          <w:marLeft w:val="640"/>
          <w:marRight w:val="0"/>
          <w:marTop w:val="0"/>
          <w:marBottom w:val="0"/>
          <w:divBdr>
            <w:top w:val="none" w:sz="0" w:space="0" w:color="auto"/>
            <w:left w:val="none" w:sz="0" w:space="0" w:color="auto"/>
            <w:bottom w:val="none" w:sz="0" w:space="0" w:color="auto"/>
            <w:right w:val="none" w:sz="0" w:space="0" w:color="auto"/>
          </w:divBdr>
        </w:div>
        <w:div w:id="287471989">
          <w:marLeft w:val="640"/>
          <w:marRight w:val="0"/>
          <w:marTop w:val="0"/>
          <w:marBottom w:val="0"/>
          <w:divBdr>
            <w:top w:val="none" w:sz="0" w:space="0" w:color="auto"/>
            <w:left w:val="none" w:sz="0" w:space="0" w:color="auto"/>
            <w:bottom w:val="none" w:sz="0" w:space="0" w:color="auto"/>
            <w:right w:val="none" w:sz="0" w:space="0" w:color="auto"/>
          </w:divBdr>
        </w:div>
        <w:div w:id="288438371">
          <w:marLeft w:val="640"/>
          <w:marRight w:val="0"/>
          <w:marTop w:val="0"/>
          <w:marBottom w:val="0"/>
          <w:divBdr>
            <w:top w:val="none" w:sz="0" w:space="0" w:color="auto"/>
            <w:left w:val="none" w:sz="0" w:space="0" w:color="auto"/>
            <w:bottom w:val="none" w:sz="0" w:space="0" w:color="auto"/>
            <w:right w:val="none" w:sz="0" w:space="0" w:color="auto"/>
          </w:divBdr>
        </w:div>
        <w:div w:id="290986914">
          <w:marLeft w:val="640"/>
          <w:marRight w:val="0"/>
          <w:marTop w:val="0"/>
          <w:marBottom w:val="0"/>
          <w:divBdr>
            <w:top w:val="none" w:sz="0" w:space="0" w:color="auto"/>
            <w:left w:val="none" w:sz="0" w:space="0" w:color="auto"/>
            <w:bottom w:val="none" w:sz="0" w:space="0" w:color="auto"/>
            <w:right w:val="none" w:sz="0" w:space="0" w:color="auto"/>
          </w:divBdr>
        </w:div>
        <w:div w:id="299186582">
          <w:marLeft w:val="640"/>
          <w:marRight w:val="0"/>
          <w:marTop w:val="0"/>
          <w:marBottom w:val="0"/>
          <w:divBdr>
            <w:top w:val="none" w:sz="0" w:space="0" w:color="auto"/>
            <w:left w:val="none" w:sz="0" w:space="0" w:color="auto"/>
            <w:bottom w:val="none" w:sz="0" w:space="0" w:color="auto"/>
            <w:right w:val="none" w:sz="0" w:space="0" w:color="auto"/>
          </w:divBdr>
        </w:div>
        <w:div w:id="300304112">
          <w:marLeft w:val="640"/>
          <w:marRight w:val="0"/>
          <w:marTop w:val="0"/>
          <w:marBottom w:val="0"/>
          <w:divBdr>
            <w:top w:val="none" w:sz="0" w:space="0" w:color="auto"/>
            <w:left w:val="none" w:sz="0" w:space="0" w:color="auto"/>
            <w:bottom w:val="none" w:sz="0" w:space="0" w:color="auto"/>
            <w:right w:val="none" w:sz="0" w:space="0" w:color="auto"/>
          </w:divBdr>
        </w:div>
        <w:div w:id="315769983">
          <w:marLeft w:val="640"/>
          <w:marRight w:val="0"/>
          <w:marTop w:val="0"/>
          <w:marBottom w:val="0"/>
          <w:divBdr>
            <w:top w:val="none" w:sz="0" w:space="0" w:color="auto"/>
            <w:left w:val="none" w:sz="0" w:space="0" w:color="auto"/>
            <w:bottom w:val="none" w:sz="0" w:space="0" w:color="auto"/>
            <w:right w:val="none" w:sz="0" w:space="0" w:color="auto"/>
          </w:divBdr>
        </w:div>
        <w:div w:id="331491316">
          <w:marLeft w:val="640"/>
          <w:marRight w:val="0"/>
          <w:marTop w:val="0"/>
          <w:marBottom w:val="0"/>
          <w:divBdr>
            <w:top w:val="none" w:sz="0" w:space="0" w:color="auto"/>
            <w:left w:val="none" w:sz="0" w:space="0" w:color="auto"/>
            <w:bottom w:val="none" w:sz="0" w:space="0" w:color="auto"/>
            <w:right w:val="none" w:sz="0" w:space="0" w:color="auto"/>
          </w:divBdr>
        </w:div>
        <w:div w:id="377362614">
          <w:marLeft w:val="640"/>
          <w:marRight w:val="0"/>
          <w:marTop w:val="0"/>
          <w:marBottom w:val="0"/>
          <w:divBdr>
            <w:top w:val="none" w:sz="0" w:space="0" w:color="auto"/>
            <w:left w:val="none" w:sz="0" w:space="0" w:color="auto"/>
            <w:bottom w:val="none" w:sz="0" w:space="0" w:color="auto"/>
            <w:right w:val="none" w:sz="0" w:space="0" w:color="auto"/>
          </w:divBdr>
        </w:div>
        <w:div w:id="380708800">
          <w:marLeft w:val="640"/>
          <w:marRight w:val="0"/>
          <w:marTop w:val="0"/>
          <w:marBottom w:val="0"/>
          <w:divBdr>
            <w:top w:val="none" w:sz="0" w:space="0" w:color="auto"/>
            <w:left w:val="none" w:sz="0" w:space="0" w:color="auto"/>
            <w:bottom w:val="none" w:sz="0" w:space="0" w:color="auto"/>
            <w:right w:val="none" w:sz="0" w:space="0" w:color="auto"/>
          </w:divBdr>
        </w:div>
        <w:div w:id="383335752">
          <w:marLeft w:val="640"/>
          <w:marRight w:val="0"/>
          <w:marTop w:val="0"/>
          <w:marBottom w:val="0"/>
          <w:divBdr>
            <w:top w:val="none" w:sz="0" w:space="0" w:color="auto"/>
            <w:left w:val="none" w:sz="0" w:space="0" w:color="auto"/>
            <w:bottom w:val="none" w:sz="0" w:space="0" w:color="auto"/>
            <w:right w:val="none" w:sz="0" w:space="0" w:color="auto"/>
          </w:divBdr>
        </w:div>
        <w:div w:id="389427381">
          <w:marLeft w:val="640"/>
          <w:marRight w:val="0"/>
          <w:marTop w:val="0"/>
          <w:marBottom w:val="0"/>
          <w:divBdr>
            <w:top w:val="none" w:sz="0" w:space="0" w:color="auto"/>
            <w:left w:val="none" w:sz="0" w:space="0" w:color="auto"/>
            <w:bottom w:val="none" w:sz="0" w:space="0" w:color="auto"/>
            <w:right w:val="none" w:sz="0" w:space="0" w:color="auto"/>
          </w:divBdr>
        </w:div>
        <w:div w:id="422651991">
          <w:marLeft w:val="640"/>
          <w:marRight w:val="0"/>
          <w:marTop w:val="0"/>
          <w:marBottom w:val="0"/>
          <w:divBdr>
            <w:top w:val="none" w:sz="0" w:space="0" w:color="auto"/>
            <w:left w:val="none" w:sz="0" w:space="0" w:color="auto"/>
            <w:bottom w:val="none" w:sz="0" w:space="0" w:color="auto"/>
            <w:right w:val="none" w:sz="0" w:space="0" w:color="auto"/>
          </w:divBdr>
        </w:div>
        <w:div w:id="424308414">
          <w:marLeft w:val="640"/>
          <w:marRight w:val="0"/>
          <w:marTop w:val="0"/>
          <w:marBottom w:val="0"/>
          <w:divBdr>
            <w:top w:val="none" w:sz="0" w:space="0" w:color="auto"/>
            <w:left w:val="none" w:sz="0" w:space="0" w:color="auto"/>
            <w:bottom w:val="none" w:sz="0" w:space="0" w:color="auto"/>
            <w:right w:val="none" w:sz="0" w:space="0" w:color="auto"/>
          </w:divBdr>
        </w:div>
        <w:div w:id="437406427">
          <w:marLeft w:val="640"/>
          <w:marRight w:val="0"/>
          <w:marTop w:val="0"/>
          <w:marBottom w:val="0"/>
          <w:divBdr>
            <w:top w:val="none" w:sz="0" w:space="0" w:color="auto"/>
            <w:left w:val="none" w:sz="0" w:space="0" w:color="auto"/>
            <w:bottom w:val="none" w:sz="0" w:space="0" w:color="auto"/>
            <w:right w:val="none" w:sz="0" w:space="0" w:color="auto"/>
          </w:divBdr>
        </w:div>
      </w:divsChild>
    </w:div>
    <w:div w:id="148981933">
      <w:bodyDiv w:val="1"/>
      <w:marLeft w:val="0"/>
      <w:marRight w:val="0"/>
      <w:marTop w:val="0"/>
      <w:marBottom w:val="0"/>
      <w:divBdr>
        <w:top w:val="none" w:sz="0" w:space="0" w:color="auto"/>
        <w:left w:val="none" w:sz="0" w:space="0" w:color="auto"/>
        <w:bottom w:val="none" w:sz="0" w:space="0" w:color="auto"/>
        <w:right w:val="none" w:sz="0" w:space="0" w:color="auto"/>
      </w:divBdr>
    </w:div>
    <w:div w:id="149908683">
      <w:bodyDiv w:val="1"/>
      <w:marLeft w:val="0"/>
      <w:marRight w:val="0"/>
      <w:marTop w:val="0"/>
      <w:marBottom w:val="0"/>
      <w:divBdr>
        <w:top w:val="none" w:sz="0" w:space="0" w:color="auto"/>
        <w:left w:val="none" w:sz="0" w:space="0" w:color="auto"/>
        <w:bottom w:val="none" w:sz="0" w:space="0" w:color="auto"/>
        <w:right w:val="none" w:sz="0" w:space="0" w:color="auto"/>
      </w:divBdr>
      <w:divsChild>
        <w:div w:id="16204463">
          <w:marLeft w:val="640"/>
          <w:marRight w:val="0"/>
          <w:marTop w:val="0"/>
          <w:marBottom w:val="0"/>
          <w:divBdr>
            <w:top w:val="none" w:sz="0" w:space="0" w:color="auto"/>
            <w:left w:val="none" w:sz="0" w:space="0" w:color="auto"/>
            <w:bottom w:val="none" w:sz="0" w:space="0" w:color="auto"/>
            <w:right w:val="none" w:sz="0" w:space="0" w:color="auto"/>
          </w:divBdr>
        </w:div>
        <w:div w:id="34089247">
          <w:marLeft w:val="640"/>
          <w:marRight w:val="0"/>
          <w:marTop w:val="0"/>
          <w:marBottom w:val="0"/>
          <w:divBdr>
            <w:top w:val="none" w:sz="0" w:space="0" w:color="auto"/>
            <w:left w:val="none" w:sz="0" w:space="0" w:color="auto"/>
            <w:bottom w:val="none" w:sz="0" w:space="0" w:color="auto"/>
            <w:right w:val="none" w:sz="0" w:space="0" w:color="auto"/>
          </w:divBdr>
        </w:div>
        <w:div w:id="38744378">
          <w:marLeft w:val="640"/>
          <w:marRight w:val="0"/>
          <w:marTop w:val="0"/>
          <w:marBottom w:val="0"/>
          <w:divBdr>
            <w:top w:val="none" w:sz="0" w:space="0" w:color="auto"/>
            <w:left w:val="none" w:sz="0" w:space="0" w:color="auto"/>
            <w:bottom w:val="none" w:sz="0" w:space="0" w:color="auto"/>
            <w:right w:val="none" w:sz="0" w:space="0" w:color="auto"/>
          </w:divBdr>
        </w:div>
        <w:div w:id="39786757">
          <w:marLeft w:val="640"/>
          <w:marRight w:val="0"/>
          <w:marTop w:val="0"/>
          <w:marBottom w:val="0"/>
          <w:divBdr>
            <w:top w:val="none" w:sz="0" w:space="0" w:color="auto"/>
            <w:left w:val="none" w:sz="0" w:space="0" w:color="auto"/>
            <w:bottom w:val="none" w:sz="0" w:space="0" w:color="auto"/>
            <w:right w:val="none" w:sz="0" w:space="0" w:color="auto"/>
          </w:divBdr>
        </w:div>
        <w:div w:id="58672985">
          <w:marLeft w:val="640"/>
          <w:marRight w:val="0"/>
          <w:marTop w:val="0"/>
          <w:marBottom w:val="0"/>
          <w:divBdr>
            <w:top w:val="none" w:sz="0" w:space="0" w:color="auto"/>
            <w:left w:val="none" w:sz="0" w:space="0" w:color="auto"/>
            <w:bottom w:val="none" w:sz="0" w:space="0" w:color="auto"/>
            <w:right w:val="none" w:sz="0" w:space="0" w:color="auto"/>
          </w:divBdr>
        </w:div>
        <w:div w:id="68618390">
          <w:marLeft w:val="640"/>
          <w:marRight w:val="0"/>
          <w:marTop w:val="0"/>
          <w:marBottom w:val="0"/>
          <w:divBdr>
            <w:top w:val="none" w:sz="0" w:space="0" w:color="auto"/>
            <w:left w:val="none" w:sz="0" w:space="0" w:color="auto"/>
            <w:bottom w:val="none" w:sz="0" w:space="0" w:color="auto"/>
            <w:right w:val="none" w:sz="0" w:space="0" w:color="auto"/>
          </w:divBdr>
        </w:div>
        <w:div w:id="75514980">
          <w:marLeft w:val="640"/>
          <w:marRight w:val="0"/>
          <w:marTop w:val="0"/>
          <w:marBottom w:val="0"/>
          <w:divBdr>
            <w:top w:val="none" w:sz="0" w:space="0" w:color="auto"/>
            <w:left w:val="none" w:sz="0" w:space="0" w:color="auto"/>
            <w:bottom w:val="none" w:sz="0" w:space="0" w:color="auto"/>
            <w:right w:val="none" w:sz="0" w:space="0" w:color="auto"/>
          </w:divBdr>
        </w:div>
        <w:div w:id="89744468">
          <w:marLeft w:val="640"/>
          <w:marRight w:val="0"/>
          <w:marTop w:val="0"/>
          <w:marBottom w:val="0"/>
          <w:divBdr>
            <w:top w:val="none" w:sz="0" w:space="0" w:color="auto"/>
            <w:left w:val="none" w:sz="0" w:space="0" w:color="auto"/>
            <w:bottom w:val="none" w:sz="0" w:space="0" w:color="auto"/>
            <w:right w:val="none" w:sz="0" w:space="0" w:color="auto"/>
          </w:divBdr>
        </w:div>
        <w:div w:id="91099051">
          <w:marLeft w:val="640"/>
          <w:marRight w:val="0"/>
          <w:marTop w:val="0"/>
          <w:marBottom w:val="0"/>
          <w:divBdr>
            <w:top w:val="none" w:sz="0" w:space="0" w:color="auto"/>
            <w:left w:val="none" w:sz="0" w:space="0" w:color="auto"/>
            <w:bottom w:val="none" w:sz="0" w:space="0" w:color="auto"/>
            <w:right w:val="none" w:sz="0" w:space="0" w:color="auto"/>
          </w:divBdr>
        </w:div>
        <w:div w:id="92674767">
          <w:marLeft w:val="640"/>
          <w:marRight w:val="0"/>
          <w:marTop w:val="0"/>
          <w:marBottom w:val="0"/>
          <w:divBdr>
            <w:top w:val="none" w:sz="0" w:space="0" w:color="auto"/>
            <w:left w:val="none" w:sz="0" w:space="0" w:color="auto"/>
            <w:bottom w:val="none" w:sz="0" w:space="0" w:color="auto"/>
            <w:right w:val="none" w:sz="0" w:space="0" w:color="auto"/>
          </w:divBdr>
        </w:div>
        <w:div w:id="101728259">
          <w:marLeft w:val="640"/>
          <w:marRight w:val="0"/>
          <w:marTop w:val="0"/>
          <w:marBottom w:val="0"/>
          <w:divBdr>
            <w:top w:val="none" w:sz="0" w:space="0" w:color="auto"/>
            <w:left w:val="none" w:sz="0" w:space="0" w:color="auto"/>
            <w:bottom w:val="none" w:sz="0" w:space="0" w:color="auto"/>
            <w:right w:val="none" w:sz="0" w:space="0" w:color="auto"/>
          </w:divBdr>
        </w:div>
        <w:div w:id="135420652">
          <w:marLeft w:val="640"/>
          <w:marRight w:val="0"/>
          <w:marTop w:val="0"/>
          <w:marBottom w:val="0"/>
          <w:divBdr>
            <w:top w:val="none" w:sz="0" w:space="0" w:color="auto"/>
            <w:left w:val="none" w:sz="0" w:space="0" w:color="auto"/>
            <w:bottom w:val="none" w:sz="0" w:space="0" w:color="auto"/>
            <w:right w:val="none" w:sz="0" w:space="0" w:color="auto"/>
          </w:divBdr>
        </w:div>
        <w:div w:id="169756668">
          <w:marLeft w:val="640"/>
          <w:marRight w:val="0"/>
          <w:marTop w:val="0"/>
          <w:marBottom w:val="0"/>
          <w:divBdr>
            <w:top w:val="none" w:sz="0" w:space="0" w:color="auto"/>
            <w:left w:val="none" w:sz="0" w:space="0" w:color="auto"/>
            <w:bottom w:val="none" w:sz="0" w:space="0" w:color="auto"/>
            <w:right w:val="none" w:sz="0" w:space="0" w:color="auto"/>
          </w:divBdr>
        </w:div>
        <w:div w:id="199629714">
          <w:marLeft w:val="640"/>
          <w:marRight w:val="0"/>
          <w:marTop w:val="0"/>
          <w:marBottom w:val="0"/>
          <w:divBdr>
            <w:top w:val="none" w:sz="0" w:space="0" w:color="auto"/>
            <w:left w:val="none" w:sz="0" w:space="0" w:color="auto"/>
            <w:bottom w:val="none" w:sz="0" w:space="0" w:color="auto"/>
            <w:right w:val="none" w:sz="0" w:space="0" w:color="auto"/>
          </w:divBdr>
        </w:div>
        <w:div w:id="212735449">
          <w:marLeft w:val="640"/>
          <w:marRight w:val="0"/>
          <w:marTop w:val="0"/>
          <w:marBottom w:val="0"/>
          <w:divBdr>
            <w:top w:val="none" w:sz="0" w:space="0" w:color="auto"/>
            <w:left w:val="none" w:sz="0" w:space="0" w:color="auto"/>
            <w:bottom w:val="none" w:sz="0" w:space="0" w:color="auto"/>
            <w:right w:val="none" w:sz="0" w:space="0" w:color="auto"/>
          </w:divBdr>
        </w:div>
        <w:div w:id="221406376">
          <w:marLeft w:val="640"/>
          <w:marRight w:val="0"/>
          <w:marTop w:val="0"/>
          <w:marBottom w:val="0"/>
          <w:divBdr>
            <w:top w:val="none" w:sz="0" w:space="0" w:color="auto"/>
            <w:left w:val="none" w:sz="0" w:space="0" w:color="auto"/>
            <w:bottom w:val="none" w:sz="0" w:space="0" w:color="auto"/>
            <w:right w:val="none" w:sz="0" w:space="0" w:color="auto"/>
          </w:divBdr>
        </w:div>
        <w:div w:id="225535324">
          <w:marLeft w:val="640"/>
          <w:marRight w:val="0"/>
          <w:marTop w:val="0"/>
          <w:marBottom w:val="0"/>
          <w:divBdr>
            <w:top w:val="none" w:sz="0" w:space="0" w:color="auto"/>
            <w:left w:val="none" w:sz="0" w:space="0" w:color="auto"/>
            <w:bottom w:val="none" w:sz="0" w:space="0" w:color="auto"/>
            <w:right w:val="none" w:sz="0" w:space="0" w:color="auto"/>
          </w:divBdr>
        </w:div>
        <w:div w:id="232008633">
          <w:marLeft w:val="640"/>
          <w:marRight w:val="0"/>
          <w:marTop w:val="0"/>
          <w:marBottom w:val="0"/>
          <w:divBdr>
            <w:top w:val="none" w:sz="0" w:space="0" w:color="auto"/>
            <w:left w:val="none" w:sz="0" w:space="0" w:color="auto"/>
            <w:bottom w:val="none" w:sz="0" w:space="0" w:color="auto"/>
            <w:right w:val="none" w:sz="0" w:space="0" w:color="auto"/>
          </w:divBdr>
        </w:div>
        <w:div w:id="255136638">
          <w:marLeft w:val="640"/>
          <w:marRight w:val="0"/>
          <w:marTop w:val="0"/>
          <w:marBottom w:val="0"/>
          <w:divBdr>
            <w:top w:val="none" w:sz="0" w:space="0" w:color="auto"/>
            <w:left w:val="none" w:sz="0" w:space="0" w:color="auto"/>
            <w:bottom w:val="none" w:sz="0" w:space="0" w:color="auto"/>
            <w:right w:val="none" w:sz="0" w:space="0" w:color="auto"/>
          </w:divBdr>
        </w:div>
        <w:div w:id="256523624">
          <w:marLeft w:val="640"/>
          <w:marRight w:val="0"/>
          <w:marTop w:val="0"/>
          <w:marBottom w:val="0"/>
          <w:divBdr>
            <w:top w:val="none" w:sz="0" w:space="0" w:color="auto"/>
            <w:left w:val="none" w:sz="0" w:space="0" w:color="auto"/>
            <w:bottom w:val="none" w:sz="0" w:space="0" w:color="auto"/>
            <w:right w:val="none" w:sz="0" w:space="0" w:color="auto"/>
          </w:divBdr>
        </w:div>
        <w:div w:id="266692021">
          <w:marLeft w:val="640"/>
          <w:marRight w:val="0"/>
          <w:marTop w:val="0"/>
          <w:marBottom w:val="0"/>
          <w:divBdr>
            <w:top w:val="none" w:sz="0" w:space="0" w:color="auto"/>
            <w:left w:val="none" w:sz="0" w:space="0" w:color="auto"/>
            <w:bottom w:val="none" w:sz="0" w:space="0" w:color="auto"/>
            <w:right w:val="none" w:sz="0" w:space="0" w:color="auto"/>
          </w:divBdr>
        </w:div>
        <w:div w:id="291058459">
          <w:marLeft w:val="640"/>
          <w:marRight w:val="0"/>
          <w:marTop w:val="0"/>
          <w:marBottom w:val="0"/>
          <w:divBdr>
            <w:top w:val="none" w:sz="0" w:space="0" w:color="auto"/>
            <w:left w:val="none" w:sz="0" w:space="0" w:color="auto"/>
            <w:bottom w:val="none" w:sz="0" w:space="0" w:color="auto"/>
            <w:right w:val="none" w:sz="0" w:space="0" w:color="auto"/>
          </w:divBdr>
        </w:div>
        <w:div w:id="294455752">
          <w:marLeft w:val="640"/>
          <w:marRight w:val="0"/>
          <w:marTop w:val="0"/>
          <w:marBottom w:val="0"/>
          <w:divBdr>
            <w:top w:val="none" w:sz="0" w:space="0" w:color="auto"/>
            <w:left w:val="none" w:sz="0" w:space="0" w:color="auto"/>
            <w:bottom w:val="none" w:sz="0" w:space="0" w:color="auto"/>
            <w:right w:val="none" w:sz="0" w:space="0" w:color="auto"/>
          </w:divBdr>
        </w:div>
        <w:div w:id="306053552">
          <w:marLeft w:val="640"/>
          <w:marRight w:val="0"/>
          <w:marTop w:val="0"/>
          <w:marBottom w:val="0"/>
          <w:divBdr>
            <w:top w:val="none" w:sz="0" w:space="0" w:color="auto"/>
            <w:left w:val="none" w:sz="0" w:space="0" w:color="auto"/>
            <w:bottom w:val="none" w:sz="0" w:space="0" w:color="auto"/>
            <w:right w:val="none" w:sz="0" w:space="0" w:color="auto"/>
          </w:divBdr>
        </w:div>
        <w:div w:id="315687231">
          <w:marLeft w:val="640"/>
          <w:marRight w:val="0"/>
          <w:marTop w:val="0"/>
          <w:marBottom w:val="0"/>
          <w:divBdr>
            <w:top w:val="none" w:sz="0" w:space="0" w:color="auto"/>
            <w:left w:val="none" w:sz="0" w:space="0" w:color="auto"/>
            <w:bottom w:val="none" w:sz="0" w:space="0" w:color="auto"/>
            <w:right w:val="none" w:sz="0" w:space="0" w:color="auto"/>
          </w:divBdr>
        </w:div>
        <w:div w:id="325936546">
          <w:marLeft w:val="640"/>
          <w:marRight w:val="0"/>
          <w:marTop w:val="0"/>
          <w:marBottom w:val="0"/>
          <w:divBdr>
            <w:top w:val="none" w:sz="0" w:space="0" w:color="auto"/>
            <w:left w:val="none" w:sz="0" w:space="0" w:color="auto"/>
            <w:bottom w:val="none" w:sz="0" w:space="0" w:color="auto"/>
            <w:right w:val="none" w:sz="0" w:space="0" w:color="auto"/>
          </w:divBdr>
        </w:div>
        <w:div w:id="333071274">
          <w:marLeft w:val="640"/>
          <w:marRight w:val="0"/>
          <w:marTop w:val="0"/>
          <w:marBottom w:val="0"/>
          <w:divBdr>
            <w:top w:val="none" w:sz="0" w:space="0" w:color="auto"/>
            <w:left w:val="none" w:sz="0" w:space="0" w:color="auto"/>
            <w:bottom w:val="none" w:sz="0" w:space="0" w:color="auto"/>
            <w:right w:val="none" w:sz="0" w:space="0" w:color="auto"/>
          </w:divBdr>
        </w:div>
        <w:div w:id="334966728">
          <w:marLeft w:val="640"/>
          <w:marRight w:val="0"/>
          <w:marTop w:val="0"/>
          <w:marBottom w:val="0"/>
          <w:divBdr>
            <w:top w:val="none" w:sz="0" w:space="0" w:color="auto"/>
            <w:left w:val="none" w:sz="0" w:space="0" w:color="auto"/>
            <w:bottom w:val="none" w:sz="0" w:space="0" w:color="auto"/>
            <w:right w:val="none" w:sz="0" w:space="0" w:color="auto"/>
          </w:divBdr>
        </w:div>
        <w:div w:id="365955326">
          <w:marLeft w:val="640"/>
          <w:marRight w:val="0"/>
          <w:marTop w:val="0"/>
          <w:marBottom w:val="0"/>
          <w:divBdr>
            <w:top w:val="none" w:sz="0" w:space="0" w:color="auto"/>
            <w:left w:val="none" w:sz="0" w:space="0" w:color="auto"/>
            <w:bottom w:val="none" w:sz="0" w:space="0" w:color="auto"/>
            <w:right w:val="none" w:sz="0" w:space="0" w:color="auto"/>
          </w:divBdr>
        </w:div>
        <w:div w:id="397365185">
          <w:marLeft w:val="640"/>
          <w:marRight w:val="0"/>
          <w:marTop w:val="0"/>
          <w:marBottom w:val="0"/>
          <w:divBdr>
            <w:top w:val="none" w:sz="0" w:space="0" w:color="auto"/>
            <w:left w:val="none" w:sz="0" w:space="0" w:color="auto"/>
            <w:bottom w:val="none" w:sz="0" w:space="0" w:color="auto"/>
            <w:right w:val="none" w:sz="0" w:space="0" w:color="auto"/>
          </w:divBdr>
        </w:div>
        <w:div w:id="426194935">
          <w:marLeft w:val="640"/>
          <w:marRight w:val="0"/>
          <w:marTop w:val="0"/>
          <w:marBottom w:val="0"/>
          <w:divBdr>
            <w:top w:val="none" w:sz="0" w:space="0" w:color="auto"/>
            <w:left w:val="none" w:sz="0" w:space="0" w:color="auto"/>
            <w:bottom w:val="none" w:sz="0" w:space="0" w:color="auto"/>
            <w:right w:val="none" w:sz="0" w:space="0" w:color="auto"/>
          </w:divBdr>
        </w:div>
        <w:div w:id="434785978">
          <w:marLeft w:val="640"/>
          <w:marRight w:val="0"/>
          <w:marTop w:val="0"/>
          <w:marBottom w:val="0"/>
          <w:divBdr>
            <w:top w:val="none" w:sz="0" w:space="0" w:color="auto"/>
            <w:left w:val="none" w:sz="0" w:space="0" w:color="auto"/>
            <w:bottom w:val="none" w:sz="0" w:space="0" w:color="auto"/>
            <w:right w:val="none" w:sz="0" w:space="0" w:color="auto"/>
          </w:divBdr>
        </w:div>
      </w:divsChild>
    </w:div>
    <w:div w:id="150220444">
      <w:bodyDiv w:val="1"/>
      <w:marLeft w:val="0"/>
      <w:marRight w:val="0"/>
      <w:marTop w:val="0"/>
      <w:marBottom w:val="0"/>
      <w:divBdr>
        <w:top w:val="none" w:sz="0" w:space="0" w:color="auto"/>
        <w:left w:val="none" w:sz="0" w:space="0" w:color="auto"/>
        <w:bottom w:val="none" w:sz="0" w:space="0" w:color="auto"/>
        <w:right w:val="none" w:sz="0" w:space="0" w:color="auto"/>
      </w:divBdr>
      <w:divsChild>
        <w:div w:id="8913774">
          <w:marLeft w:val="640"/>
          <w:marRight w:val="0"/>
          <w:marTop w:val="0"/>
          <w:marBottom w:val="0"/>
          <w:divBdr>
            <w:top w:val="none" w:sz="0" w:space="0" w:color="auto"/>
            <w:left w:val="none" w:sz="0" w:space="0" w:color="auto"/>
            <w:bottom w:val="none" w:sz="0" w:space="0" w:color="auto"/>
            <w:right w:val="none" w:sz="0" w:space="0" w:color="auto"/>
          </w:divBdr>
        </w:div>
        <w:div w:id="25906458">
          <w:marLeft w:val="640"/>
          <w:marRight w:val="0"/>
          <w:marTop w:val="0"/>
          <w:marBottom w:val="0"/>
          <w:divBdr>
            <w:top w:val="none" w:sz="0" w:space="0" w:color="auto"/>
            <w:left w:val="none" w:sz="0" w:space="0" w:color="auto"/>
            <w:bottom w:val="none" w:sz="0" w:space="0" w:color="auto"/>
            <w:right w:val="none" w:sz="0" w:space="0" w:color="auto"/>
          </w:divBdr>
        </w:div>
        <w:div w:id="39593122">
          <w:marLeft w:val="640"/>
          <w:marRight w:val="0"/>
          <w:marTop w:val="0"/>
          <w:marBottom w:val="0"/>
          <w:divBdr>
            <w:top w:val="none" w:sz="0" w:space="0" w:color="auto"/>
            <w:left w:val="none" w:sz="0" w:space="0" w:color="auto"/>
            <w:bottom w:val="none" w:sz="0" w:space="0" w:color="auto"/>
            <w:right w:val="none" w:sz="0" w:space="0" w:color="auto"/>
          </w:divBdr>
        </w:div>
        <w:div w:id="46222984">
          <w:marLeft w:val="640"/>
          <w:marRight w:val="0"/>
          <w:marTop w:val="0"/>
          <w:marBottom w:val="0"/>
          <w:divBdr>
            <w:top w:val="none" w:sz="0" w:space="0" w:color="auto"/>
            <w:left w:val="none" w:sz="0" w:space="0" w:color="auto"/>
            <w:bottom w:val="none" w:sz="0" w:space="0" w:color="auto"/>
            <w:right w:val="none" w:sz="0" w:space="0" w:color="auto"/>
          </w:divBdr>
        </w:div>
        <w:div w:id="46269375">
          <w:marLeft w:val="640"/>
          <w:marRight w:val="0"/>
          <w:marTop w:val="0"/>
          <w:marBottom w:val="0"/>
          <w:divBdr>
            <w:top w:val="none" w:sz="0" w:space="0" w:color="auto"/>
            <w:left w:val="none" w:sz="0" w:space="0" w:color="auto"/>
            <w:bottom w:val="none" w:sz="0" w:space="0" w:color="auto"/>
            <w:right w:val="none" w:sz="0" w:space="0" w:color="auto"/>
          </w:divBdr>
        </w:div>
        <w:div w:id="47268358">
          <w:marLeft w:val="640"/>
          <w:marRight w:val="0"/>
          <w:marTop w:val="0"/>
          <w:marBottom w:val="0"/>
          <w:divBdr>
            <w:top w:val="none" w:sz="0" w:space="0" w:color="auto"/>
            <w:left w:val="none" w:sz="0" w:space="0" w:color="auto"/>
            <w:bottom w:val="none" w:sz="0" w:space="0" w:color="auto"/>
            <w:right w:val="none" w:sz="0" w:space="0" w:color="auto"/>
          </w:divBdr>
        </w:div>
        <w:div w:id="70810876">
          <w:marLeft w:val="640"/>
          <w:marRight w:val="0"/>
          <w:marTop w:val="0"/>
          <w:marBottom w:val="0"/>
          <w:divBdr>
            <w:top w:val="none" w:sz="0" w:space="0" w:color="auto"/>
            <w:left w:val="none" w:sz="0" w:space="0" w:color="auto"/>
            <w:bottom w:val="none" w:sz="0" w:space="0" w:color="auto"/>
            <w:right w:val="none" w:sz="0" w:space="0" w:color="auto"/>
          </w:divBdr>
        </w:div>
        <w:div w:id="86847177">
          <w:marLeft w:val="640"/>
          <w:marRight w:val="0"/>
          <w:marTop w:val="0"/>
          <w:marBottom w:val="0"/>
          <w:divBdr>
            <w:top w:val="none" w:sz="0" w:space="0" w:color="auto"/>
            <w:left w:val="none" w:sz="0" w:space="0" w:color="auto"/>
            <w:bottom w:val="none" w:sz="0" w:space="0" w:color="auto"/>
            <w:right w:val="none" w:sz="0" w:space="0" w:color="auto"/>
          </w:divBdr>
        </w:div>
        <w:div w:id="86855621">
          <w:marLeft w:val="640"/>
          <w:marRight w:val="0"/>
          <w:marTop w:val="0"/>
          <w:marBottom w:val="0"/>
          <w:divBdr>
            <w:top w:val="none" w:sz="0" w:space="0" w:color="auto"/>
            <w:left w:val="none" w:sz="0" w:space="0" w:color="auto"/>
            <w:bottom w:val="none" w:sz="0" w:space="0" w:color="auto"/>
            <w:right w:val="none" w:sz="0" w:space="0" w:color="auto"/>
          </w:divBdr>
        </w:div>
        <w:div w:id="109592690">
          <w:marLeft w:val="640"/>
          <w:marRight w:val="0"/>
          <w:marTop w:val="0"/>
          <w:marBottom w:val="0"/>
          <w:divBdr>
            <w:top w:val="none" w:sz="0" w:space="0" w:color="auto"/>
            <w:left w:val="none" w:sz="0" w:space="0" w:color="auto"/>
            <w:bottom w:val="none" w:sz="0" w:space="0" w:color="auto"/>
            <w:right w:val="none" w:sz="0" w:space="0" w:color="auto"/>
          </w:divBdr>
        </w:div>
        <w:div w:id="114638786">
          <w:marLeft w:val="640"/>
          <w:marRight w:val="0"/>
          <w:marTop w:val="0"/>
          <w:marBottom w:val="0"/>
          <w:divBdr>
            <w:top w:val="none" w:sz="0" w:space="0" w:color="auto"/>
            <w:left w:val="none" w:sz="0" w:space="0" w:color="auto"/>
            <w:bottom w:val="none" w:sz="0" w:space="0" w:color="auto"/>
            <w:right w:val="none" w:sz="0" w:space="0" w:color="auto"/>
          </w:divBdr>
        </w:div>
        <w:div w:id="125315987">
          <w:marLeft w:val="640"/>
          <w:marRight w:val="0"/>
          <w:marTop w:val="0"/>
          <w:marBottom w:val="0"/>
          <w:divBdr>
            <w:top w:val="none" w:sz="0" w:space="0" w:color="auto"/>
            <w:left w:val="none" w:sz="0" w:space="0" w:color="auto"/>
            <w:bottom w:val="none" w:sz="0" w:space="0" w:color="auto"/>
            <w:right w:val="none" w:sz="0" w:space="0" w:color="auto"/>
          </w:divBdr>
        </w:div>
        <w:div w:id="127481184">
          <w:marLeft w:val="640"/>
          <w:marRight w:val="0"/>
          <w:marTop w:val="0"/>
          <w:marBottom w:val="0"/>
          <w:divBdr>
            <w:top w:val="none" w:sz="0" w:space="0" w:color="auto"/>
            <w:left w:val="none" w:sz="0" w:space="0" w:color="auto"/>
            <w:bottom w:val="none" w:sz="0" w:space="0" w:color="auto"/>
            <w:right w:val="none" w:sz="0" w:space="0" w:color="auto"/>
          </w:divBdr>
        </w:div>
        <w:div w:id="139734792">
          <w:marLeft w:val="640"/>
          <w:marRight w:val="0"/>
          <w:marTop w:val="0"/>
          <w:marBottom w:val="0"/>
          <w:divBdr>
            <w:top w:val="none" w:sz="0" w:space="0" w:color="auto"/>
            <w:left w:val="none" w:sz="0" w:space="0" w:color="auto"/>
            <w:bottom w:val="none" w:sz="0" w:space="0" w:color="auto"/>
            <w:right w:val="none" w:sz="0" w:space="0" w:color="auto"/>
          </w:divBdr>
        </w:div>
        <w:div w:id="147791662">
          <w:marLeft w:val="640"/>
          <w:marRight w:val="0"/>
          <w:marTop w:val="0"/>
          <w:marBottom w:val="0"/>
          <w:divBdr>
            <w:top w:val="none" w:sz="0" w:space="0" w:color="auto"/>
            <w:left w:val="none" w:sz="0" w:space="0" w:color="auto"/>
            <w:bottom w:val="none" w:sz="0" w:space="0" w:color="auto"/>
            <w:right w:val="none" w:sz="0" w:space="0" w:color="auto"/>
          </w:divBdr>
        </w:div>
        <w:div w:id="180050701">
          <w:marLeft w:val="640"/>
          <w:marRight w:val="0"/>
          <w:marTop w:val="0"/>
          <w:marBottom w:val="0"/>
          <w:divBdr>
            <w:top w:val="none" w:sz="0" w:space="0" w:color="auto"/>
            <w:left w:val="none" w:sz="0" w:space="0" w:color="auto"/>
            <w:bottom w:val="none" w:sz="0" w:space="0" w:color="auto"/>
            <w:right w:val="none" w:sz="0" w:space="0" w:color="auto"/>
          </w:divBdr>
        </w:div>
        <w:div w:id="188884929">
          <w:marLeft w:val="640"/>
          <w:marRight w:val="0"/>
          <w:marTop w:val="0"/>
          <w:marBottom w:val="0"/>
          <w:divBdr>
            <w:top w:val="none" w:sz="0" w:space="0" w:color="auto"/>
            <w:left w:val="none" w:sz="0" w:space="0" w:color="auto"/>
            <w:bottom w:val="none" w:sz="0" w:space="0" w:color="auto"/>
            <w:right w:val="none" w:sz="0" w:space="0" w:color="auto"/>
          </w:divBdr>
        </w:div>
        <w:div w:id="207110833">
          <w:marLeft w:val="640"/>
          <w:marRight w:val="0"/>
          <w:marTop w:val="0"/>
          <w:marBottom w:val="0"/>
          <w:divBdr>
            <w:top w:val="none" w:sz="0" w:space="0" w:color="auto"/>
            <w:left w:val="none" w:sz="0" w:space="0" w:color="auto"/>
            <w:bottom w:val="none" w:sz="0" w:space="0" w:color="auto"/>
            <w:right w:val="none" w:sz="0" w:space="0" w:color="auto"/>
          </w:divBdr>
        </w:div>
        <w:div w:id="230965259">
          <w:marLeft w:val="640"/>
          <w:marRight w:val="0"/>
          <w:marTop w:val="0"/>
          <w:marBottom w:val="0"/>
          <w:divBdr>
            <w:top w:val="none" w:sz="0" w:space="0" w:color="auto"/>
            <w:left w:val="none" w:sz="0" w:space="0" w:color="auto"/>
            <w:bottom w:val="none" w:sz="0" w:space="0" w:color="auto"/>
            <w:right w:val="none" w:sz="0" w:space="0" w:color="auto"/>
          </w:divBdr>
        </w:div>
        <w:div w:id="249193970">
          <w:marLeft w:val="640"/>
          <w:marRight w:val="0"/>
          <w:marTop w:val="0"/>
          <w:marBottom w:val="0"/>
          <w:divBdr>
            <w:top w:val="none" w:sz="0" w:space="0" w:color="auto"/>
            <w:left w:val="none" w:sz="0" w:space="0" w:color="auto"/>
            <w:bottom w:val="none" w:sz="0" w:space="0" w:color="auto"/>
            <w:right w:val="none" w:sz="0" w:space="0" w:color="auto"/>
          </w:divBdr>
        </w:div>
        <w:div w:id="252127193">
          <w:marLeft w:val="640"/>
          <w:marRight w:val="0"/>
          <w:marTop w:val="0"/>
          <w:marBottom w:val="0"/>
          <w:divBdr>
            <w:top w:val="none" w:sz="0" w:space="0" w:color="auto"/>
            <w:left w:val="none" w:sz="0" w:space="0" w:color="auto"/>
            <w:bottom w:val="none" w:sz="0" w:space="0" w:color="auto"/>
            <w:right w:val="none" w:sz="0" w:space="0" w:color="auto"/>
          </w:divBdr>
        </w:div>
        <w:div w:id="267081697">
          <w:marLeft w:val="640"/>
          <w:marRight w:val="0"/>
          <w:marTop w:val="0"/>
          <w:marBottom w:val="0"/>
          <w:divBdr>
            <w:top w:val="none" w:sz="0" w:space="0" w:color="auto"/>
            <w:left w:val="none" w:sz="0" w:space="0" w:color="auto"/>
            <w:bottom w:val="none" w:sz="0" w:space="0" w:color="auto"/>
            <w:right w:val="none" w:sz="0" w:space="0" w:color="auto"/>
          </w:divBdr>
        </w:div>
        <w:div w:id="318776330">
          <w:marLeft w:val="640"/>
          <w:marRight w:val="0"/>
          <w:marTop w:val="0"/>
          <w:marBottom w:val="0"/>
          <w:divBdr>
            <w:top w:val="none" w:sz="0" w:space="0" w:color="auto"/>
            <w:left w:val="none" w:sz="0" w:space="0" w:color="auto"/>
            <w:bottom w:val="none" w:sz="0" w:space="0" w:color="auto"/>
            <w:right w:val="none" w:sz="0" w:space="0" w:color="auto"/>
          </w:divBdr>
        </w:div>
        <w:div w:id="337201182">
          <w:marLeft w:val="640"/>
          <w:marRight w:val="0"/>
          <w:marTop w:val="0"/>
          <w:marBottom w:val="0"/>
          <w:divBdr>
            <w:top w:val="none" w:sz="0" w:space="0" w:color="auto"/>
            <w:left w:val="none" w:sz="0" w:space="0" w:color="auto"/>
            <w:bottom w:val="none" w:sz="0" w:space="0" w:color="auto"/>
            <w:right w:val="none" w:sz="0" w:space="0" w:color="auto"/>
          </w:divBdr>
        </w:div>
        <w:div w:id="344595429">
          <w:marLeft w:val="640"/>
          <w:marRight w:val="0"/>
          <w:marTop w:val="0"/>
          <w:marBottom w:val="0"/>
          <w:divBdr>
            <w:top w:val="none" w:sz="0" w:space="0" w:color="auto"/>
            <w:left w:val="none" w:sz="0" w:space="0" w:color="auto"/>
            <w:bottom w:val="none" w:sz="0" w:space="0" w:color="auto"/>
            <w:right w:val="none" w:sz="0" w:space="0" w:color="auto"/>
          </w:divBdr>
        </w:div>
        <w:div w:id="347559297">
          <w:marLeft w:val="640"/>
          <w:marRight w:val="0"/>
          <w:marTop w:val="0"/>
          <w:marBottom w:val="0"/>
          <w:divBdr>
            <w:top w:val="none" w:sz="0" w:space="0" w:color="auto"/>
            <w:left w:val="none" w:sz="0" w:space="0" w:color="auto"/>
            <w:bottom w:val="none" w:sz="0" w:space="0" w:color="auto"/>
            <w:right w:val="none" w:sz="0" w:space="0" w:color="auto"/>
          </w:divBdr>
        </w:div>
        <w:div w:id="356350956">
          <w:marLeft w:val="640"/>
          <w:marRight w:val="0"/>
          <w:marTop w:val="0"/>
          <w:marBottom w:val="0"/>
          <w:divBdr>
            <w:top w:val="none" w:sz="0" w:space="0" w:color="auto"/>
            <w:left w:val="none" w:sz="0" w:space="0" w:color="auto"/>
            <w:bottom w:val="none" w:sz="0" w:space="0" w:color="auto"/>
            <w:right w:val="none" w:sz="0" w:space="0" w:color="auto"/>
          </w:divBdr>
        </w:div>
        <w:div w:id="357122397">
          <w:marLeft w:val="640"/>
          <w:marRight w:val="0"/>
          <w:marTop w:val="0"/>
          <w:marBottom w:val="0"/>
          <w:divBdr>
            <w:top w:val="none" w:sz="0" w:space="0" w:color="auto"/>
            <w:left w:val="none" w:sz="0" w:space="0" w:color="auto"/>
            <w:bottom w:val="none" w:sz="0" w:space="0" w:color="auto"/>
            <w:right w:val="none" w:sz="0" w:space="0" w:color="auto"/>
          </w:divBdr>
        </w:div>
        <w:div w:id="371157443">
          <w:marLeft w:val="640"/>
          <w:marRight w:val="0"/>
          <w:marTop w:val="0"/>
          <w:marBottom w:val="0"/>
          <w:divBdr>
            <w:top w:val="none" w:sz="0" w:space="0" w:color="auto"/>
            <w:left w:val="none" w:sz="0" w:space="0" w:color="auto"/>
            <w:bottom w:val="none" w:sz="0" w:space="0" w:color="auto"/>
            <w:right w:val="none" w:sz="0" w:space="0" w:color="auto"/>
          </w:divBdr>
        </w:div>
        <w:div w:id="407658335">
          <w:marLeft w:val="640"/>
          <w:marRight w:val="0"/>
          <w:marTop w:val="0"/>
          <w:marBottom w:val="0"/>
          <w:divBdr>
            <w:top w:val="none" w:sz="0" w:space="0" w:color="auto"/>
            <w:left w:val="none" w:sz="0" w:space="0" w:color="auto"/>
            <w:bottom w:val="none" w:sz="0" w:space="0" w:color="auto"/>
            <w:right w:val="none" w:sz="0" w:space="0" w:color="auto"/>
          </w:divBdr>
        </w:div>
        <w:div w:id="417167571">
          <w:marLeft w:val="640"/>
          <w:marRight w:val="0"/>
          <w:marTop w:val="0"/>
          <w:marBottom w:val="0"/>
          <w:divBdr>
            <w:top w:val="none" w:sz="0" w:space="0" w:color="auto"/>
            <w:left w:val="none" w:sz="0" w:space="0" w:color="auto"/>
            <w:bottom w:val="none" w:sz="0" w:space="0" w:color="auto"/>
            <w:right w:val="none" w:sz="0" w:space="0" w:color="auto"/>
          </w:divBdr>
        </w:div>
        <w:div w:id="428962417">
          <w:marLeft w:val="640"/>
          <w:marRight w:val="0"/>
          <w:marTop w:val="0"/>
          <w:marBottom w:val="0"/>
          <w:divBdr>
            <w:top w:val="none" w:sz="0" w:space="0" w:color="auto"/>
            <w:left w:val="none" w:sz="0" w:space="0" w:color="auto"/>
            <w:bottom w:val="none" w:sz="0" w:space="0" w:color="auto"/>
            <w:right w:val="none" w:sz="0" w:space="0" w:color="auto"/>
          </w:divBdr>
        </w:div>
        <w:div w:id="430928332">
          <w:marLeft w:val="640"/>
          <w:marRight w:val="0"/>
          <w:marTop w:val="0"/>
          <w:marBottom w:val="0"/>
          <w:divBdr>
            <w:top w:val="none" w:sz="0" w:space="0" w:color="auto"/>
            <w:left w:val="none" w:sz="0" w:space="0" w:color="auto"/>
            <w:bottom w:val="none" w:sz="0" w:space="0" w:color="auto"/>
            <w:right w:val="none" w:sz="0" w:space="0" w:color="auto"/>
          </w:divBdr>
        </w:div>
        <w:div w:id="432475499">
          <w:marLeft w:val="640"/>
          <w:marRight w:val="0"/>
          <w:marTop w:val="0"/>
          <w:marBottom w:val="0"/>
          <w:divBdr>
            <w:top w:val="none" w:sz="0" w:space="0" w:color="auto"/>
            <w:left w:val="none" w:sz="0" w:space="0" w:color="auto"/>
            <w:bottom w:val="none" w:sz="0" w:space="0" w:color="auto"/>
            <w:right w:val="none" w:sz="0" w:space="0" w:color="auto"/>
          </w:divBdr>
        </w:div>
      </w:divsChild>
    </w:div>
    <w:div w:id="152140940">
      <w:bodyDiv w:val="1"/>
      <w:marLeft w:val="0"/>
      <w:marRight w:val="0"/>
      <w:marTop w:val="0"/>
      <w:marBottom w:val="0"/>
      <w:divBdr>
        <w:top w:val="none" w:sz="0" w:space="0" w:color="auto"/>
        <w:left w:val="none" w:sz="0" w:space="0" w:color="auto"/>
        <w:bottom w:val="none" w:sz="0" w:space="0" w:color="auto"/>
        <w:right w:val="none" w:sz="0" w:space="0" w:color="auto"/>
      </w:divBdr>
      <w:divsChild>
        <w:div w:id="12269829">
          <w:marLeft w:val="640"/>
          <w:marRight w:val="0"/>
          <w:marTop w:val="0"/>
          <w:marBottom w:val="0"/>
          <w:divBdr>
            <w:top w:val="none" w:sz="0" w:space="0" w:color="auto"/>
            <w:left w:val="none" w:sz="0" w:space="0" w:color="auto"/>
            <w:bottom w:val="none" w:sz="0" w:space="0" w:color="auto"/>
            <w:right w:val="none" w:sz="0" w:space="0" w:color="auto"/>
          </w:divBdr>
        </w:div>
        <w:div w:id="19287864">
          <w:marLeft w:val="640"/>
          <w:marRight w:val="0"/>
          <w:marTop w:val="0"/>
          <w:marBottom w:val="0"/>
          <w:divBdr>
            <w:top w:val="none" w:sz="0" w:space="0" w:color="auto"/>
            <w:left w:val="none" w:sz="0" w:space="0" w:color="auto"/>
            <w:bottom w:val="none" w:sz="0" w:space="0" w:color="auto"/>
            <w:right w:val="none" w:sz="0" w:space="0" w:color="auto"/>
          </w:divBdr>
        </w:div>
        <w:div w:id="42950630">
          <w:marLeft w:val="640"/>
          <w:marRight w:val="0"/>
          <w:marTop w:val="0"/>
          <w:marBottom w:val="0"/>
          <w:divBdr>
            <w:top w:val="none" w:sz="0" w:space="0" w:color="auto"/>
            <w:left w:val="none" w:sz="0" w:space="0" w:color="auto"/>
            <w:bottom w:val="none" w:sz="0" w:space="0" w:color="auto"/>
            <w:right w:val="none" w:sz="0" w:space="0" w:color="auto"/>
          </w:divBdr>
        </w:div>
        <w:div w:id="51849407">
          <w:marLeft w:val="640"/>
          <w:marRight w:val="0"/>
          <w:marTop w:val="0"/>
          <w:marBottom w:val="0"/>
          <w:divBdr>
            <w:top w:val="none" w:sz="0" w:space="0" w:color="auto"/>
            <w:left w:val="none" w:sz="0" w:space="0" w:color="auto"/>
            <w:bottom w:val="none" w:sz="0" w:space="0" w:color="auto"/>
            <w:right w:val="none" w:sz="0" w:space="0" w:color="auto"/>
          </w:divBdr>
        </w:div>
        <w:div w:id="73820620">
          <w:marLeft w:val="640"/>
          <w:marRight w:val="0"/>
          <w:marTop w:val="0"/>
          <w:marBottom w:val="0"/>
          <w:divBdr>
            <w:top w:val="none" w:sz="0" w:space="0" w:color="auto"/>
            <w:left w:val="none" w:sz="0" w:space="0" w:color="auto"/>
            <w:bottom w:val="none" w:sz="0" w:space="0" w:color="auto"/>
            <w:right w:val="none" w:sz="0" w:space="0" w:color="auto"/>
          </w:divBdr>
        </w:div>
        <w:div w:id="79452035">
          <w:marLeft w:val="640"/>
          <w:marRight w:val="0"/>
          <w:marTop w:val="0"/>
          <w:marBottom w:val="0"/>
          <w:divBdr>
            <w:top w:val="none" w:sz="0" w:space="0" w:color="auto"/>
            <w:left w:val="none" w:sz="0" w:space="0" w:color="auto"/>
            <w:bottom w:val="none" w:sz="0" w:space="0" w:color="auto"/>
            <w:right w:val="none" w:sz="0" w:space="0" w:color="auto"/>
          </w:divBdr>
        </w:div>
        <w:div w:id="81071566">
          <w:marLeft w:val="640"/>
          <w:marRight w:val="0"/>
          <w:marTop w:val="0"/>
          <w:marBottom w:val="0"/>
          <w:divBdr>
            <w:top w:val="none" w:sz="0" w:space="0" w:color="auto"/>
            <w:left w:val="none" w:sz="0" w:space="0" w:color="auto"/>
            <w:bottom w:val="none" w:sz="0" w:space="0" w:color="auto"/>
            <w:right w:val="none" w:sz="0" w:space="0" w:color="auto"/>
          </w:divBdr>
        </w:div>
        <w:div w:id="106313683">
          <w:marLeft w:val="640"/>
          <w:marRight w:val="0"/>
          <w:marTop w:val="0"/>
          <w:marBottom w:val="0"/>
          <w:divBdr>
            <w:top w:val="none" w:sz="0" w:space="0" w:color="auto"/>
            <w:left w:val="none" w:sz="0" w:space="0" w:color="auto"/>
            <w:bottom w:val="none" w:sz="0" w:space="0" w:color="auto"/>
            <w:right w:val="none" w:sz="0" w:space="0" w:color="auto"/>
          </w:divBdr>
        </w:div>
        <w:div w:id="109591617">
          <w:marLeft w:val="640"/>
          <w:marRight w:val="0"/>
          <w:marTop w:val="0"/>
          <w:marBottom w:val="0"/>
          <w:divBdr>
            <w:top w:val="none" w:sz="0" w:space="0" w:color="auto"/>
            <w:left w:val="none" w:sz="0" w:space="0" w:color="auto"/>
            <w:bottom w:val="none" w:sz="0" w:space="0" w:color="auto"/>
            <w:right w:val="none" w:sz="0" w:space="0" w:color="auto"/>
          </w:divBdr>
        </w:div>
        <w:div w:id="110826781">
          <w:marLeft w:val="640"/>
          <w:marRight w:val="0"/>
          <w:marTop w:val="0"/>
          <w:marBottom w:val="0"/>
          <w:divBdr>
            <w:top w:val="none" w:sz="0" w:space="0" w:color="auto"/>
            <w:left w:val="none" w:sz="0" w:space="0" w:color="auto"/>
            <w:bottom w:val="none" w:sz="0" w:space="0" w:color="auto"/>
            <w:right w:val="none" w:sz="0" w:space="0" w:color="auto"/>
          </w:divBdr>
        </w:div>
        <w:div w:id="131558158">
          <w:marLeft w:val="640"/>
          <w:marRight w:val="0"/>
          <w:marTop w:val="0"/>
          <w:marBottom w:val="0"/>
          <w:divBdr>
            <w:top w:val="none" w:sz="0" w:space="0" w:color="auto"/>
            <w:left w:val="none" w:sz="0" w:space="0" w:color="auto"/>
            <w:bottom w:val="none" w:sz="0" w:space="0" w:color="auto"/>
            <w:right w:val="none" w:sz="0" w:space="0" w:color="auto"/>
          </w:divBdr>
        </w:div>
        <w:div w:id="142628840">
          <w:marLeft w:val="640"/>
          <w:marRight w:val="0"/>
          <w:marTop w:val="0"/>
          <w:marBottom w:val="0"/>
          <w:divBdr>
            <w:top w:val="none" w:sz="0" w:space="0" w:color="auto"/>
            <w:left w:val="none" w:sz="0" w:space="0" w:color="auto"/>
            <w:bottom w:val="none" w:sz="0" w:space="0" w:color="auto"/>
            <w:right w:val="none" w:sz="0" w:space="0" w:color="auto"/>
          </w:divBdr>
        </w:div>
        <w:div w:id="153254933">
          <w:marLeft w:val="640"/>
          <w:marRight w:val="0"/>
          <w:marTop w:val="0"/>
          <w:marBottom w:val="0"/>
          <w:divBdr>
            <w:top w:val="none" w:sz="0" w:space="0" w:color="auto"/>
            <w:left w:val="none" w:sz="0" w:space="0" w:color="auto"/>
            <w:bottom w:val="none" w:sz="0" w:space="0" w:color="auto"/>
            <w:right w:val="none" w:sz="0" w:space="0" w:color="auto"/>
          </w:divBdr>
        </w:div>
        <w:div w:id="162746325">
          <w:marLeft w:val="640"/>
          <w:marRight w:val="0"/>
          <w:marTop w:val="0"/>
          <w:marBottom w:val="0"/>
          <w:divBdr>
            <w:top w:val="none" w:sz="0" w:space="0" w:color="auto"/>
            <w:left w:val="none" w:sz="0" w:space="0" w:color="auto"/>
            <w:bottom w:val="none" w:sz="0" w:space="0" w:color="auto"/>
            <w:right w:val="none" w:sz="0" w:space="0" w:color="auto"/>
          </w:divBdr>
        </w:div>
        <w:div w:id="186407929">
          <w:marLeft w:val="640"/>
          <w:marRight w:val="0"/>
          <w:marTop w:val="0"/>
          <w:marBottom w:val="0"/>
          <w:divBdr>
            <w:top w:val="none" w:sz="0" w:space="0" w:color="auto"/>
            <w:left w:val="none" w:sz="0" w:space="0" w:color="auto"/>
            <w:bottom w:val="none" w:sz="0" w:space="0" w:color="auto"/>
            <w:right w:val="none" w:sz="0" w:space="0" w:color="auto"/>
          </w:divBdr>
        </w:div>
        <w:div w:id="193004362">
          <w:marLeft w:val="640"/>
          <w:marRight w:val="0"/>
          <w:marTop w:val="0"/>
          <w:marBottom w:val="0"/>
          <w:divBdr>
            <w:top w:val="none" w:sz="0" w:space="0" w:color="auto"/>
            <w:left w:val="none" w:sz="0" w:space="0" w:color="auto"/>
            <w:bottom w:val="none" w:sz="0" w:space="0" w:color="auto"/>
            <w:right w:val="none" w:sz="0" w:space="0" w:color="auto"/>
          </w:divBdr>
        </w:div>
        <w:div w:id="195510224">
          <w:marLeft w:val="640"/>
          <w:marRight w:val="0"/>
          <w:marTop w:val="0"/>
          <w:marBottom w:val="0"/>
          <w:divBdr>
            <w:top w:val="none" w:sz="0" w:space="0" w:color="auto"/>
            <w:left w:val="none" w:sz="0" w:space="0" w:color="auto"/>
            <w:bottom w:val="none" w:sz="0" w:space="0" w:color="auto"/>
            <w:right w:val="none" w:sz="0" w:space="0" w:color="auto"/>
          </w:divBdr>
        </w:div>
        <w:div w:id="210390051">
          <w:marLeft w:val="640"/>
          <w:marRight w:val="0"/>
          <w:marTop w:val="0"/>
          <w:marBottom w:val="0"/>
          <w:divBdr>
            <w:top w:val="none" w:sz="0" w:space="0" w:color="auto"/>
            <w:left w:val="none" w:sz="0" w:space="0" w:color="auto"/>
            <w:bottom w:val="none" w:sz="0" w:space="0" w:color="auto"/>
            <w:right w:val="none" w:sz="0" w:space="0" w:color="auto"/>
          </w:divBdr>
        </w:div>
        <w:div w:id="212087990">
          <w:marLeft w:val="640"/>
          <w:marRight w:val="0"/>
          <w:marTop w:val="0"/>
          <w:marBottom w:val="0"/>
          <w:divBdr>
            <w:top w:val="none" w:sz="0" w:space="0" w:color="auto"/>
            <w:left w:val="none" w:sz="0" w:space="0" w:color="auto"/>
            <w:bottom w:val="none" w:sz="0" w:space="0" w:color="auto"/>
            <w:right w:val="none" w:sz="0" w:space="0" w:color="auto"/>
          </w:divBdr>
        </w:div>
        <w:div w:id="217479728">
          <w:marLeft w:val="640"/>
          <w:marRight w:val="0"/>
          <w:marTop w:val="0"/>
          <w:marBottom w:val="0"/>
          <w:divBdr>
            <w:top w:val="none" w:sz="0" w:space="0" w:color="auto"/>
            <w:left w:val="none" w:sz="0" w:space="0" w:color="auto"/>
            <w:bottom w:val="none" w:sz="0" w:space="0" w:color="auto"/>
            <w:right w:val="none" w:sz="0" w:space="0" w:color="auto"/>
          </w:divBdr>
        </w:div>
        <w:div w:id="223218769">
          <w:marLeft w:val="640"/>
          <w:marRight w:val="0"/>
          <w:marTop w:val="0"/>
          <w:marBottom w:val="0"/>
          <w:divBdr>
            <w:top w:val="none" w:sz="0" w:space="0" w:color="auto"/>
            <w:left w:val="none" w:sz="0" w:space="0" w:color="auto"/>
            <w:bottom w:val="none" w:sz="0" w:space="0" w:color="auto"/>
            <w:right w:val="none" w:sz="0" w:space="0" w:color="auto"/>
          </w:divBdr>
        </w:div>
        <w:div w:id="238756442">
          <w:marLeft w:val="640"/>
          <w:marRight w:val="0"/>
          <w:marTop w:val="0"/>
          <w:marBottom w:val="0"/>
          <w:divBdr>
            <w:top w:val="none" w:sz="0" w:space="0" w:color="auto"/>
            <w:left w:val="none" w:sz="0" w:space="0" w:color="auto"/>
            <w:bottom w:val="none" w:sz="0" w:space="0" w:color="auto"/>
            <w:right w:val="none" w:sz="0" w:space="0" w:color="auto"/>
          </w:divBdr>
        </w:div>
        <w:div w:id="247081051">
          <w:marLeft w:val="640"/>
          <w:marRight w:val="0"/>
          <w:marTop w:val="0"/>
          <w:marBottom w:val="0"/>
          <w:divBdr>
            <w:top w:val="none" w:sz="0" w:space="0" w:color="auto"/>
            <w:left w:val="none" w:sz="0" w:space="0" w:color="auto"/>
            <w:bottom w:val="none" w:sz="0" w:space="0" w:color="auto"/>
            <w:right w:val="none" w:sz="0" w:space="0" w:color="auto"/>
          </w:divBdr>
        </w:div>
        <w:div w:id="272447453">
          <w:marLeft w:val="640"/>
          <w:marRight w:val="0"/>
          <w:marTop w:val="0"/>
          <w:marBottom w:val="0"/>
          <w:divBdr>
            <w:top w:val="none" w:sz="0" w:space="0" w:color="auto"/>
            <w:left w:val="none" w:sz="0" w:space="0" w:color="auto"/>
            <w:bottom w:val="none" w:sz="0" w:space="0" w:color="auto"/>
            <w:right w:val="none" w:sz="0" w:space="0" w:color="auto"/>
          </w:divBdr>
        </w:div>
        <w:div w:id="279191455">
          <w:marLeft w:val="640"/>
          <w:marRight w:val="0"/>
          <w:marTop w:val="0"/>
          <w:marBottom w:val="0"/>
          <w:divBdr>
            <w:top w:val="none" w:sz="0" w:space="0" w:color="auto"/>
            <w:left w:val="none" w:sz="0" w:space="0" w:color="auto"/>
            <w:bottom w:val="none" w:sz="0" w:space="0" w:color="auto"/>
            <w:right w:val="none" w:sz="0" w:space="0" w:color="auto"/>
          </w:divBdr>
        </w:div>
        <w:div w:id="321663367">
          <w:marLeft w:val="640"/>
          <w:marRight w:val="0"/>
          <w:marTop w:val="0"/>
          <w:marBottom w:val="0"/>
          <w:divBdr>
            <w:top w:val="none" w:sz="0" w:space="0" w:color="auto"/>
            <w:left w:val="none" w:sz="0" w:space="0" w:color="auto"/>
            <w:bottom w:val="none" w:sz="0" w:space="0" w:color="auto"/>
            <w:right w:val="none" w:sz="0" w:space="0" w:color="auto"/>
          </w:divBdr>
        </w:div>
        <w:div w:id="326859232">
          <w:marLeft w:val="640"/>
          <w:marRight w:val="0"/>
          <w:marTop w:val="0"/>
          <w:marBottom w:val="0"/>
          <w:divBdr>
            <w:top w:val="none" w:sz="0" w:space="0" w:color="auto"/>
            <w:left w:val="none" w:sz="0" w:space="0" w:color="auto"/>
            <w:bottom w:val="none" w:sz="0" w:space="0" w:color="auto"/>
            <w:right w:val="none" w:sz="0" w:space="0" w:color="auto"/>
          </w:divBdr>
        </w:div>
        <w:div w:id="329215558">
          <w:marLeft w:val="640"/>
          <w:marRight w:val="0"/>
          <w:marTop w:val="0"/>
          <w:marBottom w:val="0"/>
          <w:divBdr>
            <w:top w:val="none" w:sz="0" w:space="0" w:color="auto"/>
            <w:left w:val="none" w:sz="0" w:space="0" w:color="auto"/>
            <w:bottom w:val="none" w:sz="0" w:space="0" w:color="auto"/>
            <w:right w:val="none" w:sz="0" w:space="0" w:color="auto"/>
          </w:divBdr>
        </w:div>
        <w:div w:id="355351089">
          <w:marLeft w:val="640"/>
          <w:marRight w:val="0"/>
          <w:marTop w:val="0"/>
          <w:marBottom w:val="0"/>
          <w:divBdr>
            <w:top w:val="none" w:sz="0" w:space="0" w:color="auto"/>
            <w:left w:val="none" w:sz="0" w:space="0" w:color="auto"/>
            <w:bottom w:val="none" w:sz="0" w:space="0" w:color="auto"/>
            <w:right w:val="none" w:sz="0" w:space="0" w:color="auto"/>
          </w:divBdr>
        </w:div>
        <w:div w:id="355935674">
          <w:marLeft w:val="640"/>
          <w:marRight w:val="0"/>
          <w:marTop w:val="0"/>
          <w:marBottom w:val="0"/>
          <w:divBdr>
            <w:top w:val="none" w:sz="0" w:space="0" w:color="auto"/>
            <w:left w:val="none" w:sz="0" w:space="0" w:color="auto"/>
            <w:bottom w:val="none" w:sz="0" w:space="0" w:color="auto"/>
            <w:right w:val="none" w:sz="0" w:space="0" w:color="auto"/>
          </w:divBdr>
        </w:div>
        <w:div w:id="374889966">
          <w:marLeft w:val="640"/>
          <w:marRight w:val="0"/>
          <w:marTop w:val="0"/>
          <w:marBottom w:val="0"/>
          <w:divBdr>
            <w:top w:val="none" w:sz="0" w:space="0" w:color="auto"/>
            <w:left w:val="none" w:sz="0" w:space="0" w:color="auto"/>
            <w:bottom w:val="none" w:sz="0" w:space="0" w:color="auto"/>
            <w:right w:val="none" w:sz="0" w:space="0" w:color="auto"/>
          </w:divBdr>
        </w:div>
        <w:div w:id="378211851">
          <w:marLeft w:val="640"/>
          <w:marRight w:val="0"/>
          <w:marTop w:val="0"/>
          <w:marBottom w:val="0"/>
          <w:divBdr>
            <w:top w:val="none" w:sz="0" w:space="0" w:color="auto"/>
            <w:left w:val="none" w:sz="0" w:space="0" w:color="auto"/>
            <w:bottom w:val="none" w:sz="0" w:space="0" w:color="auto"/>
            <w:right w:val="none" w:sz="0" w:space="0" w:color="auto"/>
          </w:divBdr>
        </w:div>
        <w:div w:id="380329630">
          <w:marLeft w:val="640"/>
          <w:marRight w:val="0"/>
          <w:marTop w:val="0"/>
          <w:marBottom w:val="0"/>
          <w:divBdr>
            <w:top w:val="none" w:sz="0" w:space="0" w:color="auto"/>
            <w:left w:val="none" w:sz="0" w:space="0" w:color="auto"/>
            <w:bottom w:val="none" w:sz="0" w:space="0" w:color="auto"/>
            <w:right w:val="none" w:sz="0" w:space="0" w:color="auto"/>
          </w:divBdr>
        </w:div>
        <w:div w:id="385449920">
          <w:marLeft w:val="640"/>
          <w:marRight w:val="0"/>
          <w:marTop w:val="0"/>
          <w:marBottom w:val="0"/>
          <w:divBdr>
            <w:top w:val="none" w:sz="0" w:space="0" w:color="auto"/>
            <w:left w:val="none" w:sz="0" w:space="0" w:color="auto"/>
            <w:bottom w:val="none" w:sz="0" w:space="0" w:color="auto"/>
            <w:right w:val="none" w:sz="0" w:space="0" w:color="auto"/>
          </w:divBdr>
        </w:div>
        <w:div w:id="389572696">
          <w:marLeft w:val="640"/>
          <w:marRight w:val="0"/>
          <w:marTop w:val="0"/>
          <w:marBottom w:val="0"/>
          <w:divBdr>
            <w:top w:val="none" w:sz="0" w:space="0" w:color="auto"/>
            <w:left w:val="none" w:sz="0" w:space="0" w:color="auto"/>
            <w:bottom w:val="none" w:sz="0" w:space="0" w:color="auto"/>
            <w:right w:val="none" w:sz="0" w:space="0" w:color="auto"/>
          </w:divBdr>
        </w:div>
        <w:div w:id="397366409">
          <w:marLeft w:val="640"/>
          <w:marRight w:val="0"/>
          <w:marTop w:val="0"/>
          <w:marBottom w:val="0"/>
          <w:divBdr>
            <w:top w:val="none" w:sz="0" w:space="0" w:color="auto"/>
            <w:left w:val="none" w:sz="0" w:space="0" w:color="auto"/>
            <w:bottom w:val="none" w:sz="0" w:space="0" w:color="auto"/>
            <w:right w:val="none" w:sz="0" w:space="0" w:color="auto"/>
          </w:divBdr>
        </w:div>
        <w:div w:id="402145044">
          <w:marLeft w:val="640"/>
          <w:marRight w:val="0"/>
          <w:marTop w:val="0"/>
          <w:marBottom w:val="0"/>
          <w:divBdr>
            <w:top w:val="none" w:sz="0" w:space="0" w:color="auto"/>
            <w:left w:val="none" w:sz="0" w:space="0" w:color="auto"/>
            <w:bottom w:val="none" w:sz="0" w:space="0" w:color="auto"/>
            <w:right w:val="none" w:sz="0" w:space="0" w:color="auto"/>
          </w:divBdr>
        </w:div>
        <w:div w:id="405615640">
          <w:marLeft w:val="640"/>
          <w:marRight w:val="0"/>
          <w:marTop w:val="0"/>
          <w:marBottom w:val="0"/>
          <w:divBdr>
            <w:top w:val="none" w:sz="0" w:space="0" w:color="auto"/>
            <w:left w:val="none" w:sz="0" w:space="0" w:color="auto"/>
            <w:bottom w:val="none" w:sz="0" w:space="0" w:color="auto"/>
            <w:right w:val="none" w:sz="0" w:space="0" w:color="auto"/>
          </w:divBdr>
        </w:div>
        <w:div w:id="408308175">
          <w:marLeft w:val="640"/>
          <w:marRight w:val="0"/>
          <w:marTop w:val="0"/>
          <w:marBottom w:val="0"/>
          <w:divBdr>
            <w:top w:val="none" w:sz="0" w:space="0" w:color="auto"/>
            <w:left w:val="none" w:sz="0" w:space="0" w:color="auto"/>
            <w:bottom w:val="none" w:sz="0" w:space="0" w:color="auto"/>
            <w:right w:val="none" w:sz="0" w:space="0" w:color="auto"/>
          </w:divBdr>
        </w:div>
        <w:div w:id="409277112">
          <w:marLeft w:val="640"/>
          <w:marRight w:val="0"/>
          <w:marTop w:val="0"/>
          <w:marBottom w:val="0"/>
          <w:divBdr>
            <w:top w:val="none" w:sz="0" w:space="0" w:color="auto"/>
            <w:left w:val="none" w:sz="0" w:space="0" w:color="auto"/>
            <w:bottom w:val="none" w:sz="0" w:space="0" w:color="auto"/>
            <w:right w:val="none" w:sz="0" w:space="0" w:color="auto"/>
          </w:divBdr>
        </w:div>
        <w:div w:id="427502420">
          <w:marLeft w:val="640"/>
          <w:marRight w:val="0"/>
          <w:marTop w:val="0"/>
          <w:marBottom w:val="0"/>
          <w:divBdr>
            <w:top w:val="none" w:sz="0" w:space="0" w:color="auto"/>
            <w:left w:val="none" w:sz="0" w:space="0" w:color="auto"/>
            <w:bottom w:val="none" w:sz="0" w:space="0" w:color="auto"/>
            <w:right w:val="none" w:sz="0" w:space="0" w:color="auto"/>
          </w:divBdr>
        </w:div>
        <w:div w:id="429545751">
          <w:marLeft w:val="640"/>
          <w:marRight w:val="0"/>
          <w:marTop w:val="0"/>
          <w:marBottom w:val="0"/>
          <w:divBdr>
            <w:top w:val="none" w:sz="0" w:space="0" w:color="auto"/>
            <w:left w:val="none" w:sz="0" w:space="0" w:color="auto"/>
            <w:bottom w:val="none" w:sz="0" w:space="0" w:color="auto"/>
            <w:right w:val="none" w:sz="0" w:space="0" w:color="auto"/>
          </w:divBdr>
        </w:div>
      </w:divsChild>
    </w:div>
    <w:div w:id="152993107">
      <w:bodyDiv w:val="1"/>
      <w:marLeft w:val="0"/>
      <w:marRight w:val="0"/>
      <w:marTop w:val="0"/>
      <w:marBottom w:val="0"/>
      <w:divBdr>
        <w:top w:val="none" w:sz="0" w:space="0" w:color="auto"/>
        <w:left w:val="none" w:sz="0" w:space="0" w:color="auto"/>
        <w:bottom w:val="none" w:sz="0" w:space="0" w:color="auto"/>
        <w:right w:val="none" w:sz="0" w:space="0" w:color="auto"/>
      </w:divBdr>
    </w:div>
    <w:div w:id="153617785">
      <w:bodyDiv w:val="1"/>
      <w:marLeft w:val="0"/>
      <w:marRight w:val="0"/>
      <w:marTop w:val="0"/>
      <w:marBottom w:val="0"/>
      <w:divBdr>
        <w:top w:val="none" w:sz="0" w:space="0" w:color="auto"/>
        <w:left w:val="none" w:sz="0" w:space="0" w:color="auto"/>
        <w:bottom w:val="none" w:sz="0" w:space="0" w:color="auto"/>
        <w:right w:val="none" w:sz="0" w:space="0" w:color="auto"/>
      </w:divBdr>
      <w:divsChild>
        <w:div w:id="3627308">
          <w:marLeft w:val="640"/>
          <w:marRight w:val="0"/>
          <w:marTop w:val="0"/>
          <w:marBottom w:val="0"/>
          <w:divBdr>
            <w:top w:val="none" w:sz="0" w:space="0" w:color="auto"/>
            <w:left w:val="none" w:sz="0" w:space="0" w:color="auto"/>
            <w:bottom w:val="none" w:sz="0" w:space="0" w:color="auto"/>
            <w:right w:val="none" w:sz="0" w:space="0" w:color="auto"/>
          </w:divBdr>
        </w:div>
        <w:div w:id="28258866">
          <w:marLeft w:val="640"/>
          <w:marRight w:val="0"/>
          <w:marTop w:val="0"/>
          <w:marBottom w:val="0"/>
          <w:divBdr>
            <w:top w:val="none" w:sz="0" w:space="0" w:color="auto"/>
            <w:left w:val="none" w:sz="0" w:space="0" w:color="auto"/>
            <w:bottom w:val="none" w:sz="0" w:space="0" w:color="auto"/>
            <w:right w:val="none" w:sz="0" w:space="0" w:color="auto"/>
          </w:divBdr>
        </w:div>
        <w:div w:id="33162626">
          <w:marLeft w:val="640"/>
          <w:marRight w:val="0"/>
          <w:marTop w:val="0"/>
          <w:marBottom w:val="0"/>
          <w:divBdr>
            <w:top w:val="none" w:sz="0" w:space="0" w:color="auto"/>
            <w:left w:val="none" w:sz="0" w:space="0" w:color="auto"/>
            <w:bottom w:val="none" w:sz="0" w:space="0" w:color="auto"/>
            <w:right w:val="none" w:sz="0" w:space="0" w:color="auto"/>
          </w:divBdr>
        </w:div>
        <w:div w:id="49118601">
          <w:marLeft w:val="640"/>
          <w:marRight w:val="0"/>
          <w:marTop w:val="0"/>
          <w:marBottom w:val="0"/>
          <w:divBdr>
            <w:top w:val="none" w:sz="0" w:space="0" w:color="auto"/>
            <w:left w:val="none" w:sz="0" w:space="0" w:color="auto"/>
            <w:bottom w:val="none" w:sz="0" w:space="0" w:color="auto"/>
            <w:right w:val="none" w:sz="0" w:space="0" w:color="auto"/>
          </w:divBdr>
        </w:div>
        <w:div w:id="61758040">
          <w:marLeft w:val="640"/>
          <w:marRight w:val="0"/>
          <w:marTop w:val="0"/>
          <w:marBottom w:val="0"/>
          <w:divBdr>
            <w:top w:val="none" w:sz="0" w:space="0" w:color="auto"/>
            <w:left w:val="none" w:sz="0" w:space="0" w:color="auto"/>
            <w:bottom w:val="none" w:sz="0" w:space="0" w:color="auto"/>
            <w:right w:val="none" w:sz="0" w:space="0" w:color="auto"/>
          </w:divBdr>
        </w:div>
        <w:div w:id="61758472">
          <w:marLeft w:val="640"/>
          <w:marRight w:val="0"/>
          <w:marTop w:val="0"/>
          <w:marBottom w:val="0"/>
          <w:divBdr>
            <w:top w:val="none" w:sz="0" w:space="0" w:color="auto"/>
            <w:left w:val="none" w:sz="0" w:space="0" w:color="auto"/>
            <w:bottom w:val="none" w:sz="0" w:space="0" w:color="auto"/>
            <w:right w:val="none" w:sz="0" w:space="0" w:color="auto"/>
          </w:divBdr>
        </w:div>
        <w:div w:id="66147405">
          <w:marLeft w:val="640"/>
          <w:marRight w:val="0"/>
          <w:marTop w:val="0"/>
          <w:marBottom w:val="0"/>
          <w:divBdr>
            <w:top w:val="none" w:sz="0" w:space="0" w:color="auto"/>
            <w:left w:val="none" w:sz="0" w:space="0" w:color="auto"/>
            <w:bottom w:val="none" w:sz="0" w:space="0" w:color="auto"/>
            <w:right w:val="none" w:sz="0" w:space="0" w:color="auto"/>
          </w:divBdr>
        </w:div>
        <w:div w:id="77101386">
          <w:marLeft w:val="640"/>
          <w:marRight w:val="0"/>
          <w:marTop w:val="0"/>
          <w:marBottom w:val="0"/>
          <w:divBdr>
            <w:top w:val="none" w:sz="0" w:space="0" w:color="auto"/>
            <w:left w:val="none" w:sz="0" w:space="0" w:color="auto"/>
            <w:bottom w:val="none" w:sz="0" w:space="0" w:color="auto"/>
            <w:right w:val="none" w:sz="0" w:space="0" w:color="auto"/>
          </w:divBdr>
        </w:div>
        <w:div w:id="91323803">
          <w:marLeft w:val="640"/>
          <w:marRight w:val="0"/>
          <w:marTop w:val="0"/>
          <w:marBottom w:val="0"/>
          <w:divBdr>
            <w:top w:val="none" w:sz="0" w:space="0" w:color="auto"/>
            <w:left w:val="none" w:sz="0" w:space="0" w:color="auto"/>
            <w:bottom w:val="none" w:sz="0" w:space="0" w:color="auto"/>
            <w:right w:val="none" w:sz="0" w:space="0" w:color="auto"/>
          </w:divBdr>
        </w:div>
        <w:div w:id="94788123">
          <w:marLeft w:val="640"/>
          <w:marRight w:val="0"/>
          <w:marTop w:val="0"/>
          <w:marBottom w:val="0"/>
          <w:divBdr>
            <w:top w:val="none" w:sz="0" w:space="0" w:color="auto"/>
            <w:left w:val="none" w:sz="0" w:space="0" w:color="auto"/>
            <w:bottom w:val="none" w:sz="0" w:space="0" w:color="auto"/>
            <w:right w:val="none" w:sz="0" w:space="0" w:color="auto"/>
          </w:divBdr>
        </w:div>
        <w:div w:id="111559332">
          <w:marLeft w:val="640"/>
          <w:marRight w:val="0"/>
          <w:marTop w:val="0"/>
          <w:marBottom w:val="0"/>
          <w:divBdr>
            <w:top w:val="none" w:sz="0" w:space="0" w:color="auto"/>
            <w:left w:val="none" w:sz="0" w:space="0" w:color="auto"/>
            <w:bottom w:val="none" w:sz="0" w:space="0" w:color="auto"/>
            <w:right w:val="none" w:sz="0" w:space="0" w:color="auto"/>
          </w:divBdr>
        </w:div>
        <w:div w:id="121271230">
          <w:marLeft w:val="640"/>
          <w:marRight w:val="0"/>
          <w:marTop w:val="0"/>
          <w:marBottom w:val="0"/>
          <w:divBdr>
            <w:top w:val="none" w:sz="0" w:space="0" w:color="auto"/>
            <w:left w:val="none" w:sz="0" w:space="0" w:color="auto"/>
            <w:bottom w:val="none" w:sz="0" w:space="0" w:color="auto"/>
            <w:right w:val="none" w:sz="0" w:space="0" w:color="auto"/>
          </w:divBdr>
        </w:div>
        <w:div w:id="124740639">
          <w:marLeft w:val="640"/>
          <w:marRight w:val="0"/>
          <w:marTop w:val="0"/>
          <w:marBottom w:val="0"/>
          <w:divBdr>
            <w:top w:val="none" w:sz="0" w:space="0" w:color="auto"/>
            <w:left w:val="none" w:sz="0" w:space="0" w:color="auto"/>
            <w:bottom w:val="none" w:sz="0" w:space="0" w:color="auto"/>
            <w:right w:val="none" w:sz="0" w:space="0" w:color="auto"/>
          </w:divBdr>
        </w:div>
        <w:div w:id="127212885">
          <w:marLeft w:val="640"/>
          <w:marRight w:val="0"/>
          <w:marTop w:val="0"/>
          <w:marBottom w:val="0"/>
          <w:divBdr>
            <w:top w:val="none" w:sz="0" w:space="0" w:color="auto"/>
            <w:left w:val="none" w:sz="0" w:space="0" w:color="auto"/>
            <w:bottom w:val="none" w:sz="0" w:space="0" w:color="auto"/>
            <w:right w:val="none" w:sz="0" w:space="0" w:color="auto"/>
          </w:divBdr>
        </w:div>
        <w:div w:id="165247133">
          <w:marLeft w:val="640"/>
          <w:marRight w:val="0"/>
          <w:marTop w:val="0"/>
          <w:marBottom w:val="0"/>
          <w:divBdr>
            <w:top w:val="none" w:sz="0" w:space="0" w:color="auto"/>
            <w:left w:val="none" w:sz="0" w:space="0" w:color="auto"/>
            <w:bottom w:val="none" w:sz="0" w:space="0" w:color="auto"/>
            <w:right w:val="none" w:sz="0" w:space="0" w:color="auto"/>
          </w:divBdr>
        </w:div>
        <w:div w:id="184632948">
          <w:marLeft w:val="640"/>
          <w:marRight w:val="0"/>
          <w:marTop w:val="0"/>
          <w:marBottom w:val="0"/>
          <w:divBdr>
            <w:top w:val="none" w:sz="0" w:space="0" w:color="auto"/>
            <w:left w:val="none" w:sz="0" w:space="0" w:color="auto"/>
            <w:bottom w:val="none" w:sz="0" w:space="0" w:color="auto"/>
            <w:right w:val="none" w:sz="0" w:space="0" w:color="auto"/>
          </w:divBdr>
        </w:div>
        <w:div w:id="188834749">
          <w:marLeft w:val="640"/>
          <w:marRight w:val="0"/>
          <w:marTop w:val="0"/>
          <w:marBottom w:val="0"/>
          <w:divBdr>
            <w:top w:val="none" w:sz="0" w:space="0" w:color="auto"/>
            <w:left w:val="none" w:sz="0" w:space="0" w:color="auto"/>
            <w:bottom w:val="none" w:sz="0" w:space="0" w:color="auto"/>
            <w:right w:val="none" w:sz="0" w:space="0" w:color="auto"/>
          </w:divBdr>
        </w:div>
        <w:div w:id="217667861">
          <w:marLeft w:val="640"/>
          <w:marRight w:val="0"/>
          <w:marTop w:val="0"/>
          <w:marBottom w:val="0"/>
          <w:divBdr>
            <w:top w:val="none" w:sz="0" w:space="0" w:color="auto"/>
            <w:left w:val="none" w:sz="0" w:space="0" w:color="auto"/>
            <w:bottom w:val="none" w:sz="0" w:space="0" w:color="auto"/>
            <w:right w:val="none" w:sz="0" w:space="0" w:color="auto"/>
          </w:divBdr>
        </w:div>
        <w:div w:id="256985041">
          <w:marLeft w:val="640"/>
          <w:marRight w:val="0"/>
          <w:marTop w:val="0"/>
          <w:marBottom w:val="0"/>
          <w:divBdr>
            <w:top w:val="none" w:sz="0" w:space="0" w:color="auto"/>
            <w:left w:val="none" w:sz="0" w:space="0" w:color="auto"/>
            <w:bottom w:val="none" w:sz="0" w:space="0" w:color="auto"/>
            <w:right w:val="none" w:sz="0" w:space="0" w:color="auto"/>
          </w:divBdr>
        </w:div>
        <w:div w:id="274682313">
          <w:marLeft w:val="640"/>
          <w:marRight w:val="0"/>
          <w:marTop w:val="0"/>
          <w:marBottom w:val="0"/>
          <w:divBdr>
            <w:top w:val="none" w:sz="0" w:space="0" w:color="auto"/>
            <w:left w:val="none" w:sz="0" w:space="0" w:color="auto"/>
            <w:bottom w:val="none" w:sz="0" w:space="0" w:color="auto"/>
            <w:right w:val="none" w:sz="0" w:space="0" w:color="auto"/>
          </w:divBdr>
        </w:div>
        <w:div w:id="276177222">
          <w:marLeft w:val="640"/>
          <w:marRight w:val="0"/>
          <w:marTop w:val="0"/>
          <w:marBottom w:val="0"/>
          <w:divBdr>
            <w:top w:val="none" w:sz="0" w:space="0" w:color="auto"/>
            <w:left w:val="none" w:sz="0" w:space="0" w:color="auto"/>
            <w:bottom w:val="none" w:sz="0" w:space="0" w:color="auto"/>
            <w:right w:val="none" w:sz="0" w:space="0" w:color="auto"/>
          </w:divBdr>
        </w:div>
        <w:div w:id="281693667">
          <w:marLeft w:val="640"/>
          <w:marRight w:val="0"/>
          <w:marTop w:val="0"/>
          <w:marBottom w:val="0"/>
          <w:divBdr>
            <w:top w:val="none" w:sz="0" w:space="0" w:color="auto"/>
            <w:left w:val="none" w:sz="0" w:space="0" w:color="auto"/>
            <w:bottom w:val="none" w:sz="0" w:space="0" w:color="auto"/>
            <w:right w:val="none" w:sz="0" w:space="0" w:color="auto"/>
          </w:divBdr>
        </w:div>
        <w:div w:id="308020105">
          <w:marLeft w:val="640"/>
          <w:marRight w:val="0"/>
          <w:marTop w:val="0"/>
          <w:marBottom w:val="0"/>
          <w:divBdr>
            <w:top w:val="none" w:sz="0" w:space="0" w:color="auto"/>
            <w:left w:val="none" w:sz="0" w:space="0" w:color="auto"/>
            <w:bottom w:val="none" w:sz="0" w:space="0" w:color="auto"/>
            <w:right w:val="none" w:sz="0" w:space="0" w:color="auto"/>
          </w:divBdr>
        </w:div>
        <w:div w:id="319500153">
          <w:marLeft w:val="640"/>
          <w:marRight w:val="0"/>
          <w:marTop w:val="0"/>
          <w:marBottom w:val="0"/>
          <w:divBdr>
            <w:top w:val="none" w:sz="0" w:space="0" w:color="auto"/>
            <w:left w:val="none" w:sz="0" w:space="0" w:color="auto"/>
            <w:bottom w:val="none" w:sz="0" w:space="0" w:color="auto"/>
            <w:right w:val="none" w:sz="0" w:space="0" w:color="auto"/>
          </w:divBdr>
        </w:div>
        <w:div w:id="323054275">
          <w:marLeft w:val="640"/>
          <w:marRight w:val="0"/>
          <w:marTop w:val="0"/>
          <w:marBottom w:val="0"/>
          <w:divBdr>
            <w:top w:val="none" w:sz="0" w:space="0" w:color="auto"/>
            <w:left w:val="none" w:sz="0" w:space="0" w:color="auto"/>
            <w:bottom w:val="none" w:sz="0" w:space="0" w:color="auto"/>
            <w:right w:val="none" w:sz="0" w:space="0" w:color="auto"/>
          </w:divBdr>
        </w:div>
        <w:div w:id="332295067">
          <w:marLeft w:val="640"/>
          <w:marRight w:val="0"/>
          <w:marTop w:val="0"/>
          <w:marBottom w:val="0"/>
          <w:divBdr>
            <w:top w:val="none" w:sz="0" w:space="0" w:color="auto"/>
            <w:left w:val="none" w:sz="0" w:space="0" w:color="auto"/>
            <w:bottom w:val="none" w:sz="0" w:space="0" w:color="auto"/>
            <w:right w:val="none" w:sz="0" w:space="0" w:color="auto"/>
          </w:divBdr>
        </w:div>
        <w:div w:id="348684197">
          <w:marLeft w:val="640"/>
          <w:marRight w:val="0"/>
          <w:marTop w:val="0"/>
          <w:marBottom w:val="0"/>
          <w:divBdr>
            <w:top w:val="none" w:sz="0" w:space="0" w:color="auto"/>
            <w:left w:val="none" w:sz="0" w:space="0" w:color="auto"/>
            <w:bottom w:val="none" w:sz="0" w:space="0" w:color="auto"/>
            <w:right w:val="none" w:sz="0" w:space="0" w:color="auto"/>
          </w:divBdr>
        </w:div>
        <w:div w:id="352613988">
          <w:marLeft w:val="640"/>
          <w:marRight w:val="0"/>
          <w:marTop w:val="0"/>
          <w:marBottom w:val="0"/>
          <w:divBdr>
            <w:top w:val="none" w:sz="0" w:space="0" w:color="auto"/>
            <w:left w:val="none" w:sz="0" w:space="0" w:color="auto"/>
            <w:bottom w:val="none" w:sz="0" w:space="0" w:color="auto"/>
            <w:right w:val="none" w:sz="0" w:space="0" w:color="auto"/>
          </w:divBdr>
        </w:div>
        <w:div w:id="365059119">
          <w:marLeft w:val="640"/>
          <w:marRight w:val="0"/>
          <w:marTop w:val="0"/>
          <w:marBottom w:val="0"/>
          <w:divBdr>
            <w:top w:val="none" w:sz="0" w:space="0" w:color="auto"/>
            <w:left w:val="none" w:sz="0" w:space="0" w:color="auto"/>
            <w:bottom w:val="none" w:sz="0" w:space="0" w:color="auto"/>
            <w:right w:val="none" w:sz="0" w:space="0" w:color="auto"/>
          </w:divBdr>
        </w:div>
        <w:div w:id="387144143">
          <w:marLeft w:val="640"/>
          <w:marRight w:val="0"/>
          <w:marTop w:val="0"/>
          <w:marBottom w:val="0"/>
          <w:divBdr>
            <w:top w:val="none" w:sz="0" w:space="0" w:color="auto"/>
            <w:left w:val="none" w:sz="0" w:space="0" w:color="auto"/>
            <w:bottom w:val="none" w:sz="0" w:space="0" w:color="auto"/>
            <w:right w:val="none" w:sz="0" w:space="0" w:color="auto"/>
          </w:divBdr>
        </w:div>
        <w:div w:id="388959137">
          <w:marLeft w:val="640"/>
          <w:marRight w:val="0"/>
          <w:marTop w:val="0"/>
          <w:marBottom w:val="0"/>
          <w:divBdr>
            <w:top w:val="none" w:sz="0" w:space="0" w:color="auto"/>
            <w:left w:val="none" w:sz="0" w:space="0" w:color="auto"/>
            <w:bottom w:val="none" w:sz="0" w:space="0" w:color="auto"/>
            <w:right w:val="none" w:sz="0" w:space="0" w:color="auto"/>
          </w:divBdr>
        </w:div>
        <w:div w:id="433331225">
          <w:marLeft w:val="640"/>
          <w:marRight w:val="0"/>
          <w:marTop w:val="0"/>
          <w:marBottom w:val="0"/>
          <w:divBdr>
            <w:top w:val="none" w:sz="0" w:space="0" w:color="auto"/>
            <w:left w:val="none" w:sz="0" w:space="0" w:color="auto"/>
            <w:bottom w:val="none" w:sz="0" w:space="0" w:color="auto"/>
            <w:right w:val="none" w:sz="0" w:space="0" w:color="auto"/>
          </w:divBdr>
        </w:div>
      </w:divsChild>
    </w:div>
    <w:div w:id="154034004">
      <w:bodyDiv w:val="1"/>
      <w:marLeft w:val="0"/>
      <w:marRight w:val="0"/>
      <w:marTop w:val="0"/>
      <w:marBottom w:val="0"/>
      <w:divBdr>
        <w:top w:val="none" w:sz="0" w:space="0" w:color="auto"/>
        <w:left w:val="none" w:sz="0" w:space="0" w:color="auto"/>
        <w:bottom w:val="none" w:sz="0" w:space="0" w:color="auto"/>
        <w:right w:val="none" w:sz="0" w:space="0" w:color="auto"/>
      </w:divBdr>
      <w:divsChild>
        <w:div w:id="8021523">
          <w:marLeft w:val="640"/>
          <w:marRight w:val="0"/>
          <w:marTop w:val="0"/>
          <w:marBottom w:val="0"/>
          <w:divBdr>
            <w:top w:val="none" w:sz="0" w:space="0" w:color="auto"/>
            <w:left w:val="none" w:sz="0" w:space="0" w:color="auto"/>
            <w:bottom w:val="none" w:sz="0" w:space="0" w:color="auto"/>
            <w:right w:val="none" w:sz="0" w:space="0" w:color="auto"/>
          </w:divBdr>
        </w:div>
        <w:div w:id="8265045">
          <w:marLeft w:val="640"/>
          <w:marRight w:val="0"/>
          <w:marTop w:val="0"/>
          <w:marBottom w:val="0"/>
          <w:divBdr>
            <w:top w:val="none" w:sz="0" w:space="0" w:color="auto"/>
            <w:left w:val="none" w:sz="0" w:space="0" w:color="auto"/>
            <w:bottom w:val="none" w:sz="0" w:space="0" w:color="auto"/>
            <w:right w:val="none" w:sz="0" w:space="0" w:color="auto"/>
          </w:divBdr>
        </w:div>
        <w:div w:id="16002427">
          <w:marLeft w:val="640"/>
          <w:marRight w:val="0"/>
          <w:marTop w:val="0"/>
          <w:marBottom w:val="0"/>
          <w:divBdr>
            <w:top w:val="none" w:sz="0" w:space="0" w:color="auto"/>
            <w:left w:val="none" w:sz="0" w:space="0" w:color="auto"/>
            <w:bottom w:val="none" w:sz="0" w:space="0" w:color="auto"/>
            <w:right w:val="none" w:sz="0" w:space="0" w:color="auto"/>
          </w:divBdr>
        </w:div>
        <w:div w:id="16471844">
          <w:marLeft w:val="640"/>
          <w:marRight w:val="0"/>
          <w:marTop w:val="0"/>
          <w:marBottom w:val="0"/>
          <w:divBdr>
            <w:top w:val="none" w:sz="0" w:space="0" w:color="auto"/>
            <w:left w:val="none" w:sz="0" w:space="0" w:color="auto"/>
            <w:bottom w:val="none" w:sz="0" w:space="0" w:color="auto"/>
            <w:right w:val="none" w:sz="0" w:space="0" w:color="auto"/>
          </w:divBdr>
        </w:div>
        <w:div w:id="40788332">
          <w:marLeft w:val="640"/>
          <w:marRight w:val="0"/>
          <w:marTop w:val="0"/>
          <w:marBottom w:val="0"/>
          <w:divBdr>
            <w:top w:val="none" w:sz="0" w:space="0" w:color="auto"/>
            <w:left w:val="none" w:sz="0" w:space="0" w:color="auto"/>
            <w:bottom w:val="none" w:sz="0" w:space="0" w:color="auto"/>
            <w:right w:val="none" w:sz="0" w:space="0" w:color="auto"/>
          </w:divBdr>
        </w:div>
        <w:div w:id="59837775">
          <w:marLeft w:val="640"/>
          <w:marRight w:val="0"/>
          <w:marTop w:val="0"/>
          <w:marBottom w:val="0"/>
          <w:divBdr>
            <w:top w:val="none" w:sz="0" w:space="0" w:color="auto"/>
            <w:left w:val="none" w:sz="0" w:space="0" w:color="auto"/>
            <w:bottom w:val="none" w:sz="0" w:space="0" w:color="auto"/>
            <w:right w:val="none" w:sz="0" w:space="0" w:color="auto"/>
          </w:divBdr>
        </w:div>
        <w:div w:id="66272791">
          <w:marLeft w:val="640"/>
          <w:marRight w:val="0"/>
          <w:marTop w:val="0"/>
          <w:marBottom w:val="0"/>
          <w:divBdr>
            <w:top w:val="none" w:sz="0" w:space="0" w:color="auto"/>
            <w:left w:val="none" w:sz="0" w:space="0" w:color="auto"/>
            <w:bottom w:val="none" w:sz="0" w:space="0" w:color="auto"/>
            <w:right w:val="none" w:sz="0" w:space="0" w:color="auto"/>
          </w:divBdr>
        </w:div>
        <w:div w:id="71247757">
          <w:marLeft w:val="640"/>
          <w:marRight w:val="0"/>
          <w:marTop w:val="0"/>
          <w:marBottom w:val="0"/>
          <w:divBdr>
            <w:top w:val="none" w:sz="0" w:space="0" w:color="auto"/>
            <w:left w:val="none" w:sz="0" w:space="0" w:color="auto"/>
            <w:bottom w:val="none" w:sz="0" w:space="0" w:color="auto"/>
            <w:right w:val="none" w:sz="0" w:space="0" w:color="auto"/>
          </w:divBdr>
        </w:div>
        <w:div w:id="94987277">
          <w:marLeft w:val="640"/>
          <w:marRight w:val="0"/>
          <w:marTop w:val="0"/>
          <w:marBottom w:val="0"/>
          <w:divBdr>
            <w:top w:val="none" w:sz="0" w:space="0" w:color="auto"/>
            <w:left w:val="none" w:sz="0" w:space="0" w:color="auto"/>
            <w:bottom w:val="none" w:sz="0" w:space="0" w:color="auto"/>
            <w:right w:val="none" w:sz="0" w:space="0" w:color="auto"/>
          </w:divBdr>
        </w:div>
        <w:div w:id="107050431">
          <w:marLeft w:val="640"/>
          <w:marRight w:val="0"/>
          <w:marTop w:val="0"/>
          <w:marBottom w:val="0"/>
          <w:divBdr>
            <w:top w:val="none" w:sz="0" w:space="0" w:color="auto"/>
            <w:left w:val="none" w:sz="0" w:space="0" w:color="auto"/>
            <w:bottom w:val="none" w:sz="0" w:space="0" w:color="auto"/>
            <w:right w:val="none" w:sz="0" w:space="0" w:color="auto"/>
          </w:divBdr>
        </w:div>
        <w:div w:id="167410468">
          <w:marLeft w:val="640"/>
          <w:marRight w:val="0"/>
          <w:marTop w:val="0"/>
          <w:marBottom w:val="0"/>
          <w:divBdr>
            <w:top w:val="none" w:sz="0" w:space="0" w:color="auto"/>
            <w:left w:val="none" w:sz="0" w:space="0" w:color="auto"/>
            <w:bottom w:val="none" w:sz="0" w:space="0" w:color="auto"/>
            <w:right w:val="none" w:sz="0" w:space="0" w:color="auto"/>
          </w:divBdr>
        </w:div>
        <w:div w:id="173308191">
          <w:marLeft w:val="640"/>
          <w:marRight w:val="0"/>
          <w:marTop w:val="0"/>
          <w:marBottom w:val="0"/>
          <w:divBdr>
            <w:top w:val="none" w:sz="0" w:space="0" w:color="auto"/>
            <w:left w:val="none" w:sz="0" w:space="0" w:color="auto"/>
            <w:bottom w:val="none" w:sz="0" w:space="0" w:color="auto"/>
            <w:right w:val="none" w:sz="0" w:space="0" w:color="auto"/>
          </w:divBdr>
        </w:div>
        <w:div w:id="183520267">
          <w:marLeft w:val="640"/>
          <w:marRight w:val="0"/>
          <w:marTop w:val="0"/>
          <w:marBottom w:val="0"/>
          <w:divBdr>
            <w:top w:val="none" w:sz="0" w:space="0" w:color="auto"/>
            <w:left w:val="none" w:sz="0" w:space="0" w:color="auto"/>
            <w:bottom w:val="none" w:sz="0" w:space="0" w:color="auto"/>
            <w:right w:val="none" w:sz="0" w:space="0" w:color="auto"/>
          </w:divBdr>
        </w:div>
        <w:div w:id="205416677">
          <w:marLeft w:val="640"/>
          <w:marRight w:val="0"/>
          <w:marTop w:val="0"/>
          <w:marBottom w:val="0"/>
          <w:divBdr>
            <w:top w:val="none" w:sz="0" w:space="0" w:color="auto"/>
            <w:left w:val="none" w:sz="0" w:space="0" w:color="auto"/>
            <w:bottom w:val="none" w:sz="0" w:space="0" w:color="auto"/>
            <w:right w:val="none" w:sz="0" w:space="0" w:color="auto"/>
          </w:divBdr>
        </w:div>
        <w:div w:id="226182860">
          <w:marLeft w:val="640"/>
          <w:marRight w:val="0"/>
          <w:marTop w:val="0"/>
          <w:marBottom w:val="0"/>
          <w:divBdr>
            <w:top w:val="none" w:sz="0" w:space="0" w:color="auto"/>
            <w:left w:val="none" w:sz="0" w:space="0" w:color="auto"/>
            <w:bottom w:val="none" w:sz="0" w:space="0" w:color="auto"/>
            <w:right w:val="none" w:sz="0" w:space="0" w:color="auto"/>
          </w:divBdr>
        </w:div>
        <w:div w:id="232273609">
          <w:marLeft w:val="640"/>
          <w:marRight w:val="0"/>
          <w:marTop w:val="0"/>
          <w:marBottom w:val="0"/>
          <w:divBdr>
            <w:top w:val="none" w:sz="0" w:space="0" w:color="auto"/>
            <w:left w:val="none" w:sz="0" w:space="0" w:color="auto"/>
            <w:bottom w:val="none" w:sz="0" w:space="0" w:color="auto"/>
            <w:right w:val="none" w:sz="0" w:space="0" w:color="auto"/>
          </w:divBdr>
        </w:div>
        <w:div w:id="240221349">
          <w:marLeft w:val="640"/>
          <w:marRight w:val="0"/>
          <w:marTop w:val="0"/>
          <w:marBottom w:val="0"/>
          <w:divBdr>
            <w:top w:val="none" w:sz="0" w:space="0" w:color="auto"/>
            <w:left w:val="none" w:sz="0" w:space="0" w:color="auto"/>
            <w:bottom w:val="none" w:sz="0" w:space="0" w:color="auto"/>
            <w:right w:val="none" w:sz="0" w:space="0" w:color="auto"/>
          </w:divBdr>
        </w:div>
        <w:div w:id="240650813">
          <w:marLeft w:val="640"/>
          <w:marRight w:val="0"/>
          <w:marTop w:val="0"/>
          <w:marBottom w:val="0"/>
          <w:divBdr>
            <w:top w:val="none" w:sz="0" w:space="0" w:color="auto"/>
            <w:left w:val="none" w:sz="0" w:space="0" w:color="auto"/>
            <w:bottom w:val="none" w:sz="0" w:space="0" w:color="auto"/>
            <w:right w:val="none" w:sz="0" w:space="0" w:color="auto"/>
          </w:divBdr>
        </w:div>
        <w:div w:id="254949137">
          <w:marLeft w:val="640"/>
          <w:marRight w:val="0"/>
          <w:marTop w:val="0"/>
          <w:marBottom w:val="0"/>
          <w:divBdr>
            <w:top w:val="none" w:sz="0" w:space="0" w:color="auto"/>
            <w:left w:val="none" w:sz="0" w:space="0" w:color="auto"/>
            <w:bottom w:val="none" w:sz="0" w:space="0" w:color="auto"/>
            <w:right w:val="none" w:sz="0" w:space="0" w:color="auto"/>
          </w:divBdr>
        </w:div>
        <w:div w:id="255872532">
          <w:marLeft w:val="640"/>
          <w:marRight w:val="0"/>
          <w:marTop w:val="0"/>
          <w:marBottom w:val="0"/>
          <w:divBdr>
            <w:top w:val="none" w:sz="0" w:space="0" w:color="auto"/>
            <w:left w:val="none" w:sz="0" w:space="0" w:color="auto"/>
            <w:bottom w:val="none" w:sz="0" w:space="0" w:color="auto"/>
            <w:right w:val="none" w:sz="0" w:space="0" w:color="auto"/>
          </w:divBdr>
        </w:div>
        <w:div w:id="262884022">
          <w:marLeft w:val="640"/>
          <w:marRight w:val="0"/>
          <w:marTop w:val="0"/>
          <w:marBottom w:val="0"/>
          <w:divBdr>
            <w:top w:val="none" w:sz="0" w:space="0" w:color="auto"/>
            <w:left w:val="none" w:sz="0" w:space="0" w:color="auto"/>
            <w:bottom w:val="none" w:sz="0" w:space="0" w:color="auto"/>
            <w:right w:val="none" w:sz="0" w:space="0" w:color="auto"/>
          </w:divBdr>
        </w:div>
        <w:div w:id="284772878">
          <w:marLeft w:val="640"/>
          <w:marRight w:val="0"/>
          <w:marTop w:val="0"/>
          <w:marBottom w:val="0"/>
          <w:divBdr>
            <w:top w:val="none" w:sz="0" w:space="0" w:color="auto"/>
            <w:left w:val="none" w:sz="0" w:space="0" w:color="auto"/>
            <w:bottom w:val="none" w:sz="0" w:space="0" w:color="auto"/>
            <w:right w:val="none" w:sz="0" w:space="0" w:color="auto"/>
          </w:divBdr>
        </w:div>
        <w:div w:id="294063056">
          <w:marLeft w:val="640"/>
          <w:marRight w:val="0"/>
          <w:marTop w:val="0"/>
          <w:marBottom w:val="0"/>
          <w:divBdr>
            <w:top w:val="none" w:sz="0" w:space="0" w:color="auto"/>
            <w:left w:val="none" w:sz="0" w:space="0" w:color="auto"/>
            <w:bottom w:val="none" w:sz="0" w:space="0" w:color="auto"/>
            <w:right w:val="none" w:sz="0" w:space="0" w:color="auto"/>
          </w:divBdr>
        </w:div>
        <w:div w:id="300309482">
          <w:marLeft w:val="640"/>
          <w:marRight w:val="0"/>
          <w:marTop w:val="0"/>
          <w:marBottom w:val="0"/>
          <w:divBdr>
            <w:top w:val="none" w:sz="0" w:space="0" w:color="auto"/>
            <w:left w:val="none" w:sz="0" w:space="0" w:color="auto"/>
            <w:bottom w:val="none" w:sz="0" w:space="0" w:color="auto"/>
            <w:right w:val="none" w:sz="0" w:space="0" w:color="auto"/>
          </w:divBdr>
        </w:div>
        <w:div w:id="308554172">
          <w:marLeft w:val="640"/>
          <w:marRight w:val="0"/>
          <w:marTop w:val="0"/>
          <w:marBottom w:val="0"/>
          <w:divBdr>
            <w:top w:val="none" w:sz="0" w:space="0" w:color="auto"/>
            <w:left w:val="none" w:sz="0" w:space="0" w:color="auto"/>
            <w:bottom w:val="none" w:sz="0" w:space="0" w:color="auto"/>
            <w:right w:val="none" w:sz="0" w:space="0" w:color="auto"/>
          </w:divBdr>
        </w:div>
        <w:div w:id="311449392">
          <w:marLeft w:val="640"/>
          <w:marRight w:val="0"/>
          <w:marTop w:val="0"/>
          <w:marBottom w:val="0"/>
          <w:divBdr>
            <w:top w:val="none" w:sz="0" w:space="0" w:color="auto"/>
            <w:left w:val="none" w:sz="0" w:space="0" w:color="auto"/>
            <w:bottom w:val="none" w:sz="0" w:space="0" w:color="auto"/>
            <w:right w:val="none" w:sz="0" w:space="0" w:color="auto"/>
          </w:divBdr>
        </w:div>
        <w:div w:id="313074501">
          <w:marLeft w:val="640"/>
          <w:marRight w:val="0"/>
          <w:marTop w:val="0"/>
          <w:marBottom w:val="0"/>
          <w:divBdr>
            <w:top w:val="none" w:sz="0" w:space="0" w:color="auto"/>
            <w:left w:val="none" w:sz="0" w:space="0" w:color="auto"/>
            <w:bottom w:val="none" w:sz="0" w:space="0" w:color="auto"/>
            <w:right w:val="none" w:sz="0" w:space="0" w:color="auto"/>
          </w:divBdr>
        </w:div>
        <w:div w:id="317347233">
          <w:marLeft w:val="640"/>
          <w:marRight w:val="0"/>
          <w:marTop w:val="0"/>
          <w:marBottom w:val="0"/>
          <w:divBdr>
            <w:top w:val="none" w:sz="0" w:space="0" w:color="auto"/>
            <w:left w:val="none" w:sz="0" w:space="0" w:color="auto"/>
            <w:bottom w:val="none" w:sz="0" w:space="0" w:color="auto"/>
            <w:right w:val="none" w:sz="0" w:space="0" w:color="auto"/>
          </w:divBdr>
        </w:div>
        <w:div w:id="321928378">
          <w:marLeft w:val="640"/>
          <w:marRight w:val="0"/>
          <w:marTop w:val="0"/>
          <w:marBottom w:val="0"/>
          <w:divBdr>
            <w:top w:val="none" w:sz="0" w:space="0" w:color="auto"/>
            <w:left w:val="none" w:sz="0" w:space="0" w:color="auto"/>
            <w:bottom w:val="none" w:sz="0" w:space="0" w:color="auto"/>
            <w:right w:val="none" w:sz="0" w:space="0" w:color="auto"/>
          </w:divBdr>
        </w:div>
        <w:div w:id="329909668">
          <w:marLeft w:val="640"/>
          <w:marRight w:val="0"/>
          <w:marTop w:val="0"/>
          <w:marBottom w:val="0"/>
          <w:divBdr>
            <w:top w:val="none" w:sz="0" w:space="0" w:color="auto"/>
            <w:left w:val="none" w:sz="0" w:space="0" w:color="auto"/>
            <w:bottom w:val="none" w:sz="0" w:space="0" w:color="auto"/>
            <w:right w:val="none" w:sz="0" w:space="0" w:color="auto"/>
          </w:divBdr>
        </w:div>
        <w:div w:id="356006434">
          <w:marLeft w:val="640"/>
          <w:marRight w:val="0"/>
          <w:marTop w:val="0"/>
          <w:marBottom w:val="0"/>
          <w:divBdr>
            <w:top w:val="none" w:sz="0" w:space="0" w:color="auto"/>
            <w:left w:val="none" w:sz="0" w:space="0" w:color="auto"/>
            <w:bottom w:val="none" w:sz="0" w:space="0" w:color="auto"/>
            <w:right w:val="none" w:sz="0" w:space="0" w:color="auto"/>
          </w:divBdr>
        </w:div>
        <w:div w:id="356201630">
          <w:marLeft w:val="640"/>
          <w:marRight w:val="0"/>
          <w:marTop w:val="0"/>
          <w:marBottom w:val="0"/>
          <w:divBdr>
            <w:top w:val="none" w:sz="0" w:space="0" w:color="auto"/>
            <w:left w:val="none" w:sz="0" w:space="0" w:color="auto"/>
            <w:bottom w:val="none" w:sz="0" w:space="0" w:color="auto"/>
            <w:right w:val="none" w:sz="0" w:space="0" w:color="auto"/>
          </w:divBdr>
        </w:div>
        <w:div w:id="379327330">
          <w:marLeft w:val="640"/>
          <w:marRight w:val="0"/>
          <w:marTop w:val="0"/>
          <w:marBottom w:val="0"/>
          <w:divBdr>
            <w:top w:val="none" w:sz="0" w:space="0" w:color="auto"/>
            <w:left w:val="none" w:sz="0" w:space="0" w:color="auto"/>
            <w:bottom w:val="none" w:sz="0" w:space="0" w:color="auto"/>
            <w:right w:val="none" w:sz="0" w:space="0" w:color="auto"/>
          </w:divBdr>
        </w:div>
        <w:div w:id="382798009">
          <w:marLeft w:val="640"/>
          <w:marRight w:val="0"/>
          <w:marTop w:val="0"/>
          <w:marBottom w:val="0"/>
          <w:divBdr>
            <w:top w:val="none" w:sz="0" w:space="0" w:color="auto"/>
            <w:left w:val="none" w:sz="0" w:space="0" w:color="auto"/>
            <w:bottom w:val="none" w:sz="0" w:space="0" w:color="auto"/>
            <w:right w:val="none" w:sz="0" w:space="0" w:color="auto"/>
          </w:divBdr>
        </w:div>
        <w:div w:id="392578656">
          <w:marLeft w:val="640"/>
          <w:marRight w:val="0"/>
          <w:marTop w:val="0"/>
          <w:marBottom w:val="0"/>
          <w:divBdr>
            <w:top w:val="none" w:sz="0" w:space="0" w:color="auto"/>
            <w:left w:val="none" w:sz="0" w:space="0" w:color="auto"/>
            <w:bottom w:val="none" w:sz="0" w:space="0" w:color="auto"/>
            <w:right w:val="none" w:sz="0" w:space="0" w:color="auto"/>
          </w:divBdr>
        </w:div>
        <w:div w:id="395207936">
          <w:marLeft w:val="640"/>
          <w:marRight w:val="0"/>
          <w:marTop w:val="0"/>
          <w:marBottom w:val="0"/>
          <w:divBdr>
            <w:top w:val="none" w:sz="0" w:space="0" w:color="auto"/>
            <w:left w:val="none" w:sz="0" w:space="0" w:color="auto"/>
            <w:bottom w:val="none" w:sz="0" w:space="0" w:color="auto"/>
            <w:right w:val="none" w:sz="0" w:space="0" w:color="auto"/>
          </w:divBdr>
        </w:div>
        <w:div w:id="400760082">
          <w:marLeft w:val="640"/>
          <w:marRight w:val="0"/>
          <w:marTop w:val="0"/>
          <w:marBottom w:val="0"/>
          <w:divBdr>
            <w:top w:val="none" w:sz="0" w:space="0" w:color="auto"/>
            <w:left w:val="none" w:sz="0" w:space="0" w:color="auto"/>
            <w:bottom w:val="none" w:sz="0" w:space="0" w:color="auto"/>
            <w:right w:val="none" w:sz="0" w:space="0" w:color="auto"/>
          </w:divBdr>
        </w:div>
        <w:div w:id="404423701">
          <w:marLeft w:val="640"/>
          <w:marRight w:val="0"/>
          <w:marTop w:val="0"/>
          <w:marBottom w:val="0"/>
          <w:divBdr>
            <w:top w:val="none" w:sz="0" w:space="0" w:color="auto"/>
            <w:left w:val="none" w:sz="0" w:space="0" w:color="auto"/>
            <w:bottom w:val="none" w:sz="0" w:space="0" w:color="auto"/>
            <w:right w:val="none" w:sz="0" w:space="0" w:color="auto"/>
          </w:divBdr>
        </w:div>
        <w:div w:id="408845414">
          <w:marLeft w:val="640"/>
          <w:marRight w:val="0"/>
          <w:marTop w:val="0"/>
          <w:marBottom w:val="0"/>
          <w:divBdr>
            <w:top w:val="none" w:sz="0" w:space="0" w:color="auto"/>
            <w:left w:val="none" w:sz="0" w:space="0" w:color="auto"/>
            <w:bottom w:val="none" w:sz="0" w:space="0" w:color="auto"/>
            <w:right w:val="none" w:sz="0" w:space="0" w:color="auto"/>
          </w:divBdr>
        </w:div>
        <w:div w:id="435753555">
          <w:marLeft w:val="640"/>
          <w:marRight w:val="0"/>
          <w:marTop w:val="0"/>
          <w:marBottom w:val="0"/>
          <w:divBdr>
            <w:top w:val="none" w:sz="0" w:space="0" w:color="auto"/>
            <w:left w:val="none" w:sz="0" w:space="0" w:color="auto"/>
            <w:bottom w:val="none" w:sz="0" w:space="0" w:color="auto"/>
            <w:right w:val="none" w:sz="0" w:space="0" w:color="auto"/>
          </w:divBdr>
        </w:div>
      </w:divsChild>
    </w:div>
    <w:div w:id="154733760">
      <w:bodyDiv w:val="1"/>
      <w:marLeft w:val="0"/>
      <w:marRight w:val="0"/>
      <w:marTop w:val="0"/>
      <w:marBottom w:val="0"/>
      <w:divBdr>
        <w:top w:val="none" w:sz="0" w:space="0" w:color="auto"/>
        <w:left w:val="none" w:sz="0" w:space="0" w:color="auto"/>
        <w:bottom w:val="none" w:sz="0" w:space="0" w:color="auto"/>
        <w:right w:val="none" w:sz="0" w:space="0" w:color="auto"/>
      </w:divBdr>
    </w:div>
    <w:div w:id="155001014">
      <w:bodyDiv w:val="1"/>
      <w:marLeft w:val="0"/>
      <w:marRight w:val="0"/>
      <w:marTop w:val="0"/>
      <w:marBottom w:val="0"/>
      <w:divBdr>
        <w:top w:val="none" w:sz="0" w:space="0" w:color="auto"/>
        <w:left w:val="none" w:sz="0" w:space="0" w:color="auto"/>
        <w:bottom w:val="none" w:sz="0" w:space="0" w:color="auto"/>
        <w:right w:val="none" w:sz="0" w:space="0" w:color="auto"/>
      </w:divBdr>
      <w:divsChild>
        <w:div w:id="4215422">
          <w:marLeft w:val="640"/>
          <w:marRight w:val="0"/>
          <w:marTop w:val="0"/>
          <w:marBottom w:val="0"/>
          <w:divBdr>
            <w:top w:val="none" w:sz="0" w:space="0" w:color="auto"/>
            <w:left w:val="none" w:sz="0" w:space="0" w:color="auto"/>
            <w:bottom w:val="none" w:sz="0" w:space="0" w:color="auto"/>
            <w:right w:val="none" w:sz="0" w:space="0" w:color="auto"/>
          </w:divBdr>
        </w:div>
        <w:div w:id="12537571">
          <w:marLeft w:val="640"/>
          <w:marRight w:val="0"/>
          <w:marTop w:val="0"/>
          <w:marBottom w:val="0"/>
          <w:divBdr>
            <w:top w:val="none" w:sz="0" w:space="0" w:color="auto"/>
            <w:left w:val="none" w:sz="0" w:space="0" w:color="auto"/>
            <w:bottom w:val="none" w:sz="0" w:space="0" w:color="auto"/>
            <w:right w:val="none" w:sz="0" w:space="0" w:color="auto"/>
          </w:divBdr>
        </w:div>
        <w:div w:id="18356877">
          <w:marLeft w:val="640"/>
          <w:marRight w:val="0"/>
          <w:marTop w:val="0"/>
          <w:marBottom w:val="0"/>
          <w:divBdr>
            <w:top w:val="none" w:sz="0" w:space="0" w:color="auto"/>
            <w:left w:val="none" w:sz="0" w:space="0" w:color="auto"/>
            <w:bottom w:val="none" w:sz="0" w:space="0" w:color="auto"/>
            <w:right w:val="none" w:sz="0" w:space="0" w:color="auto"/>
          </w:divBdr>
        </w:div>
        <w:div w:id="38283444">
          <w:marLeft w:val="640"/>
          <w:marRight w:val="0"/>
          <w:marTop w:val="0"/>
          <w:marBottom w:val="0"/>
          <w:divBdr>
            <w:top w:val="none" w:sz="0" w:space="0" w:color="auto"/>
            <w:left w:val="none" w:sz="0" w:space="0" w:color="auto"/>
            <w:bottom w:val="none" w:sz="0" w:space="0" w:color="auto"/>
            <w:right w:val="none" w:sz="0" w:space="0" w:color="auto"/>
          </w:divBdr>
        </w:div>
        <w:div w:id="49770749">
          <w:marLeft w:val="640"/>
          <w:marRight w:val="0"/>
          <w:marTop w:val="0"/>
          <w:marBottom w:val="0"/>
          <w:divBdr>
            <w:top w:val="none" w:sz="0" w:space="0" w:color="auto"/>
            <w:left w:val="none" w:sz="0" w:space="0" w:color="auto"/>
            <w:bottom w:val="none" w:sz="0" w:space="0" w:color="auto"/>
            <w:right w:val="none" w:sz="0" w:space="0" w:color="auto"/>
          </w:divBdr>
        </w:div>
        <w:div w:id="70125378">
          <w:marLeft w:val="640"/>
          <w:marRight w:val="0"/>
          <w:marTop w:val="0"/>
          <w:marBottom w:val="0"/>
          <w:divBdr>
            <w:top w:val="none" w:sz="0" w:space="0" w:color="auto"/>
            <w:left w:val="none" w:sz="0" w:space="0" w:color="auto"/>
            <w:bottom w:val="none" w:sz="0" w:space="0" w:color="auto"/>
            <w:right w:val="none" w:sz="0" w:space="0" w:color="auto"/>
          </w:divBdr>
        </w:div>
        <w:div w:id="130370181">
          <w:marLeft w:val="640"/>
          <w:marRight w:val="0"/>
          <w:marTop w:val="0"/>
          <w:marBottom w:val="0"/>
          <w:divBdr>
            <w:top w:val="none" w:sz="0" w:space="0" w:color="auto"/>
            <w:left w:val="none" w:sz="0" w:space="0" w:color="auto"/>
            <w:bottom w:val="none" w:sz="0" w:space="0" w:color="auto"/>
            <w:right w:val="none" w:sz="0" w:space="0" w:color="auto"/>
          </w:divBdr>
        </w:div>
        <w:div w:id="147941969">
          <w:marLeft w:val="640"/>
          <w:marRight w:val="0"/>
          <w:marTop w:val="0"/>
          <w:marBottom w:val="0"/>
          <w:divBdr>
            <w:top w:val="none" w:sz="0" w:space="0" w:color="auto"/>
            <w:left w:val="none" w:sz="0" w:space="0" w:color="auto"/>
            <w:bottom w:val="none" w:sz="0" w:space="0" w:color="auto"/>
            <w:right w:val="none" w:sz="0" w:space="0" w:color="auto"/>
          </w:divBdr>
        </w:div>
        <w:div w:id="163210298">
          <w:marLeft w:val="640"/>
          <w:marRight w:val="0"/>
          <w:marTop w:val="0"/>
          <w:marBottom w:val="0"/>
          <w:divBdr>
            <w:top w:val="none" w:sz="0" w:space="0" w:color="auto"/>
            <w:left w:val="none" w:sz="0" w:space="0" w:color="auto"/>
            <w:bottom w:val="none" w:sz="0" w:space="0" w:color="auto"/>
            <w:right w:val="none" w:sz="0" w:space="0" w:color="auto"/>
          </w:divBdr>
        </w:div>
        <w:div w:id="168762245">
          <w:marLeft w:val="640"/>
          <w:marRight w:val="0"/>
          <w:marTop w:val="0"/>
          <w:marBottom w:val="0"/>
          <w:divBdr>
            <w:top w:val="none" w:sz="0" w:space="0" w:color="auto"/>
            <w:left w:val="none" w:sz="0" w:space="0" w:color="auto"/>
            <w:bottom w:val="none" w:sz="0" w:space="0" w:color="auto"/>
            <w:right w:val="none" w:sz="0" w:space="0" w:color="auto"/>
          </w:divBdr>
        </w:div>
        <w:div w:id="224024159">
          <w:marLeft w:val="640"/>
          <w:marRight w:val="0"/>
          <w:marTop w:val="0"/>
          <w:marBottom w:val="0"/>
          <w:divBdr>
            <w:top w:val="none" w:sz="0" w:space="0" w:color="auto"/>
            <w:left w:val="none" w:sz="0" w:space="0" w:color="auto"/>
            <w:bottom w:val="none" w:sz="0" w:space="0" w:color="auto"/>
            <w:right w:val="none" w:sz="0" w:space="0" w:color="auto"/>
          </w:divBdr>
        </w:div>
        <w:div w:id="258873392">
          <w:marLeft w:val="640"/>
          <w:marRight w:val="0"/>
          <w:marTop w:val="0"/>
          <w:marBottom w:val="0"/>
          <w:divBdr>
            <w:top w:val="none" w:sz="0" w:space="0" w:color="auto"/>
            <w:left w:val="none" w:sz="0" w:space="0" w:color="auto"/>
            <w:bottom w:val="none" w:sz="0" w:space="0" w:color="auto"/>
            <w:right w:val="none" w:sz="0" w:space="0" w:color="auto"/>
          </w:divBdr>
        </w:div>
        <w:div w:id="287593673">
          <w:marLeft w:val="640"/>
          <w:marRight w:val="0"/>
          <w:marTop w:val="0"/>
          <w:marBottom w:val="0"/>
          <w:divBdr>
            <w:top w:val="none" w:sz="0" w:space="0" w:color="auto"/>
            <w:left w:val="none" w:sz="0" w:space="0" w:color="auto"/>
            <w:bottom w:val="none" w:sz="0" w:space="0" w:color="auto"/>
            <w:right w:val="none" w:sz="0" w:space="0" w:color="auto"/>
          </w:divBdr>
        </w:div>
        <w:div w:id="310326269">
          <w:marLeft w:val="640"/>
          <w:marRight w:val="0"/>
          <w:marTop w:val="0"/>
          <w:marBottom w:val="0"/>
          <w:divBdr>
            <w:top w:val="none" w:sz="0" w:space="0" w:color="auto"/>
            <w:left w:val="none" w:sz="0" w:space="0" w:color="auto"/>
            <w:bottom w:val="none" w:sz="0" w:space="0" w:color="auto"/>
            <w:right w:val="none" w:sz="0" w:space="0" w:color="auto"/>
          </w:divBdr>
        </w:div>
        <w:div w:id="324632406">
          <w:marLeft w:val="640"/>
          <w:marRight w:val="0"/>
          <w:marTop w:val="0"/>
          <w:marBottom w:val="0"/>
          <w:divBdr>
            <w:top w:val="none" w:sz="0" w:space="0" w:color="auto"/>
            <w:left w:val="none" w:sz="0" w:space="0" w:color="auto"/>
            <w:bottom w:val="none" w:sz="0" w:space="0" w:color="auto"/>
            <w:right w:val="none" w:sz="0" w:space="0" w:color="auto"/>
          </w:divBdr>
        </w:div>
        <w:div w:id="328606110">
          <w:marLeft w:val="640"/>
          <w:marRight w:val="0"/>
          <w:marTop w:val="0"/>
          <w:marBottom w:val="0"/>
          <w:divBdr>
            <w:top w:val="none" w:sz="0" w:space="0" w:color="auto"/>
            <w:left w:val="none" w:sz="0" w:space="0" w:color="auto"/>
            <w:bottom w:val="none" w:sz="0" w:space="0" w:color="auto"/>
            <w:right w:val="none" w:sz="0" w:space="0" w:color="auto"/>
          </w:divBdr>
        </w:div>
        <w:div w:id="352151939">
          <w:marLeft w:val="640"/>
          <w:marRight w:val="0"/>
          <w:marTop w:val="0"/>
          <w:marBottom w:val="0"/>
          <w:divBdr>
            <w:top w:val="none" w:sz="0" w:space="0" w:color="auto"/>
            <w:left w:val="none" w:sz="0" w:space="0" w:color="auto"/>
            <w:bottom w:val="none" w:sz="0" w:space="0" w:color="auto"/>
            <w:right w:val="none" w:sz="0" w:space="0" w:color="auto"/>
          </w:divBdr>
        </w:div>
        <w:div w:id="358091547">
          <w:marLeft w:val="640"/>
          <w:marRight w:val="0"/>
          <w:marTop w:val="0"/>
          <w:marBottom w:val="0"/>
          <w:divBdr>
            <w:top w:val="none" w:sz="0" w:space="0" w:color="auto"/>
            <w:left w:val="none" w:sz="0" w:space="0" w:color="auto"/>
            <w:bottom w:val="none" w:sz="0" w:space="0" w:color="auto"/>
            <w:right w:val="none" w:sz="0" w:space="0" w:color="auto"/>
          </w:divBdr>
        </w:div>
        <w:div w:id="389379933">
          <w:marLeft w:val="640"/>
          <w:marRight w:val="0"/>
          <w:marTop w:val="0"/>
          <w:marBottom w:val="0"/>
          <w:divBdr>
            <w:top w:val="none" w:sz="0" w:space="0" w:color="auto"/>
            <w:left w:val="none" w:sz="0" w:space="0" w:color="auto"/>
            <w:bottom w:val="none" w:sz="0" w:space="0" w:color="auto"/>
            <w:right w:val="none" w:sz="0" w:space="0" w:color="auto"/>
          </w:divBdr>
        </w:div>
        <w:div w:id="398214331">
          <w:marLeft w:val="640"/>
          <w:marRight w:val="0"/>
          <w:marTop w:val="0"/>
          <w:marBottom w:val="0"/>
          <w:divBdr>
            <w:top w:val="none" w:sz="0" w:space="0" w:color="auto"/>
            <w:left w:val="none" w:sz="0" w:space="0" w:color="auto"/>
            <w:bottom w:val="none" w:sz="0" w:space="0" w:color="auto"/>
            <w:right w:val="none" w:sz="0" w:space="0" w:color="auto"/>
          </w:divBdr>
        </w:div>
        <w:div w:id="437523816">
          <w:marLeft w:val="640"/>
          <w:marRight w:val="0"/>
          <w:marTop w:val="0"/>
          <w:marBottom w:val="0"/>
          <w:divBdr>
            <w:top w:val="none" w:sz="0" w:space="0" w:color="auto"/>
            <w:left w:val="none" w:sz="0" w:space="0" w:color="auto"/>
            <w:bottom w:val="none" w:sz="0" w:space="0" w:color="auto"/>
            <w:right w:val="none" w:sz="0" w:space="0" w:color="auto"/>
          </w:divBdr>
        </w:div>
      </w:divsChild>
    </w:div>
    <w:div w:id="155658271">
      <w:bodyDiv w:val="1"/>
      <w:marLeft w:val="0"/>
      <w:marRight w:val="0"/>
      <w:marTop w:val="0"/>
      <w:marBottom w:val="0"/>
      <w:divBdr>
        <w:top w:val="none" w:sz="0" w:space="0" w:color="auto"/>
        <w:left w:val="none" w:sz="0" w:space="0" w:color="auto"/>
        <w:bottom w:val="none" w:sz="0" w:space="0" w:color="auto"/>
        <w:right w:val="none" w:sz="0" w:space="0" w:color="auto"/>
      </w:divBdr>
    </w:div>
    <w:div w:id="156043214">
      <w:bodyDiv w:val="1"/>
      <w:marLeft w:val="0"/>
      <w:marRight w:val="0"/>
      <w:marTop w:val="0"/>
      <w:marBottom w:val="0"/>
      <w:divBdr>
        <w:top w:val="none" w:sz="0" w:space="0" w:color="auto"/>
        <w:left w:val="none" w:sz="0" w:space="0" w:color="auto"/>
        <w:bottom w:val="none" w:sz="0" w:space="0" w:color="auto"/>
        <w:right w:val="none" w:sz="0" w:space="0" w:color="auto"/>
      </w:divBdr>
    </w:div>
    <w:div w:id="156656919">
      <w:bodyDiv w:val="1"/>
      <w:marLeft w:val="0"/>
      <w:marRight w:val="0"/>
      <w:marTop w:val="0"/>
      <w:marBottom w:val="0"/>
      <w:divBdr>
        <w:top w:val="none" w:sz="0" w:space="0" w:color="auto"/>
        <w:left w:val="none" w:sz="0" w:space="0" w:color="auto"/>
        <w:bottom w:val="none" w:sz="0" w:space="0" w:color="auto"/>
        <w:right w:val="none" w:sz="0" w:space="0" w:color="auto"/>
      </w:divBdr>
      <w:divsChild>
        <w:div w:id="1592699">
          <w:marLeft w:val="640"/>
          <w:marRight w:val="0"/>
          <w:marTop w:val="0"/>
          <w:marBottom w:val="0"/>
          <w:divBdr>
            <w:top w:val="none" w:sz="0" w:space="0" w:color="auto"/>
            <w:left w:val="none" w:sz="0" w:space="0" w:color="auto"/>
            <w:bottom w:val="none" w:sz="0" w:space="0" w:color="auto"/>
            <w:right w:val="none" w:sz="0" w:space="0" w:color="auto"/>
          </w:divBdr>
        </w:div>
        <w:div w:id="10491976">
          <w:marLeft w:val="640"/>
          <w:marRight w:val="0"/>
          <w:marTop w:val="0"/>
          <w:marBottom w:val="0"/>
          <w:divBdr>
            <w:top w:val="none" w:sz="0" w:space="0" w:color="auto"/>
            <w:left w:val="none" w:sz="0" w:space="0" w:color="auto"/>
            <w:bottom w:val="none" w:sz="0" w:space="0" w:color="auto"/>
            <w:right w:val="none" w:sz="0" w:space="0" w:color="auto"/>
          </w:divBdr>
        </w:div>
        <w:div w:id="33387616">
          <w:marLeft w:val="640"/>
          <w:marRight w:val="0"/>
          <w:marTop w:val="0"/>
          <w:marBottom w:val="0"/>
          <w:divBdr>
            <w:top w:val="none" w:sz="0" w:space="0" w:color="auto"/>
            <w:left w:val="none" w:sz="0" w:space="0" w:color="auto"/>
            <w:bottom w:val="none" w:sz="0" w:space="0" w:color="auto"/>
            <w:right w:val="none" w:sz="0" w:space="0" w:color="auto"/>
          </w:divBdr>
        </w:div>
        <w:div w:id="70658935">
          <w:marLeft w:val="640"/>
          <w:marRight w:val="0"/>
          <w:marTop w:val="0"/>
          <w:marBottom w:val="0"/>
          <w:divBdr>
            <w:top w:val="none" w:sz="0" w:space="0" w:color="auto"/>
            <w:left w:val="none" w:sz="0" w:space="0" w:color="auto"/>
            <w:bottom w:val="none" w:sz="0" w:space="0" w:color="auto"/>
            <w:right w:val="none" w:sz="0" w:space="0" w:color="auto"/>
          </w:divBdr>
        </w:div>
        <w:div w:id="140391932">
          <w:marLeft w:val="640"/>
          <w:marRight w:val="0"/>
          <w:marTop w:val="0"/>
          <w:marBottom w:val="0"/>
          <w:divBdr>
            <w:top w:val="none" w:sz="0" w:space="0" w:color="auto"/>
            <w:left w:val="none" w:sz="0" w:space="0" w:color="auto"/>
            <w:bottom w:val="none" w:sz="0" w:space="0" w:color="auto"/>
            <w:right w:val="none" w:sz="0" w:space="0" w:color="auto"/>
          </w:divBdr>
        </w:div>
        <w:div w:id="159584189">
          <w:marLeft w:val="640"/>
          <w:marRight w:val="0"/>
          <w:marTop w:val="0"/>
          <w:marBottom w:val="0"/>
          <w:divBdr>
            <w:top w:val="none" w:sz="0" w:space="0" w:color="auto"/>
            <w:left w:val="none" w:sz="0" w:space="0" w:color="auto"/>
            <w:bottom w:val="none" w:sz="0" w:space="0" w:color="auto"/>
            <w:right w:val="none" w:sz="0" w:space="0" w:color="auto"/>
          </w:divBdr>
        </w:div>
        <w:div w:id="177938243">
          <w:marLeft w:val="640"/>
          <w:marRight w:val="0"/>
          <w:marTop w:val="0"/>
          <w:marBottom w:val="0"/>
          <w:divBdr>
            <w:top w:val="none" w:sz="0" w:space="0" w:color="auto"/>
            <w:left w:val="none" w:sz="0" w:space="0" w:color="auto"/>
            <w:bottom w:val="none" w:sz="0" w:space="0" w:color="auto"/>
            <w:right w:val="none" w:sz="0" w:space="0" w:color="auto"/>
          </w:divBdr>
        </w:div>
        <w:div w:id="185677441">
          <w:marLeft w:val="640"/>
          <w:marRight w:val="0"/>
          <w:marTop w:val="0"/>
          <w:marBottom w:val="0"/>
          <w:divBdr>
            <w:top w:val="none" w:sz="0" w:space="0" w:color="auto"/>
            <w:left w:val="none" w:sz="0" w:space="0" w:color="auto"/>
            <w:bottom w:val="none" w:sz="0" w:space="0" w:color="auto"/>
            <w:right w:val="none" w:sz="0" w:space="0" w:color="auto"/>
          </w:divBdr>
        </w:div>
        <w:div w:id="208959132">
          <w:marLeft w:val="640"/>
          <w:marRight w:val="0"/>
          <w:marTop w:val="0"/>
          <w:marBottom w:val="0"/>
          <w:divBdr>
            <w:top w:val="none" w:sz="0" w:space="0" w:color="auto"/>
            <w:left w:val="none" w:sz="0" w:space="0" w:color="auto"/>
            <w:bottom w:val="none" w:sz="0" w:space="0" w:color="auto"/>
            <w:right w:val="none" w:sz="0" w:space="0" w:color="auto"/>
          </w:divBdr>
        </w:div>
        <w:div w:id="220987535">
          <w:marLeft w:val="640"/>
          <w:marRight w:val="0"/>
          <w:marTop w:val="0"/>
          <w:marBottom w:val="0"/>
          <w:divBdr>
            <w:top w:val="none" w:sz="0" w:space="0" w:color="auto"/>
            <w:left w:val="none" w:sz="0" w:space="0" w:color="auto"/>
            <w:bottom w:val="none" w:sz="0" w:space="0" w:color="auto"/>
            <w:right w:val="none" w:sz="0" w:space="0" w:color="auto"/>
          </w:divBdr>
        </w:div>
        <w:div w:id="237517900">
          <w:marLeft w:val="640"/>
          <w:marRight w:val="0"/>
          <w:marTop w:val="0"/>
          <w:marBottom w:val="0"/>
          <w:divBdr>
            <w:top w:val="none" w:sz="0" w:space="0" w:color="auto"/>
            <w:left w:val="none" w:sz="0" w:space="0" w:color="auto"/>
            <w:bottom w:val="none" w:sz="0" w:space="0" w:color="auto"/>
            <w:right w:val="none" w:sz="0" w:space="0" w:color="auto"/>
          </w:divBdr>
        </w:div>
        <w:div w:id="265433404">
          <w:marLeft w:val="640"/>
          <w:marRight w:val="0"/>
          <w:marTop w:val="0"/>
          <w:marBottom w:val="0"/>
          <w:divBdr>
            <w:top w:val="none" w:sz="0" w:space="0" w:color="auto"/>
            <w:left w:val="none" w:sz="0" w:space="0" w:color="auto"/>
            <w:bottom w:val="none" w:sz="0" w:space="0" w:color="auto"/>
            <w:right w:val="none" w:sz="0" w:space="0" w:color="auto"/>
          </w:divBdr>
        </w:div>
        <w:div w:id="303703155">
          <w:marLeft w:val="640"/>
          <w:marRight w:val="0"/>
          <w:marTop w:val="0"/>
          <w:marBottom w:val="0"/>
          <w:divBdr>
            <w:top w:val="none" w:sz="0" w:space="0" w:color="auto"/>
            <w:left w:val="none" w:sz="0" w:space="0" w:color="auto"/>
            <w:bottom w:val="none" w:sz="0" w:space="0" w:color="auto"/>
            <w:right w:val="none" w:sz="0" w:space="0" w:color="auto"/>
          </w:divBdr>
        </w:div>
        <w:div w:id="363025450">
          <w:marLeft w:val="640"/>
          <w:marRight w:val="0"/>
          <w:marTop w:val="0"/>
          <w:marBottom w:val="0"/>
          <w:divBdr>
            <w:top w:val="none" w:sz="0" w:space="0" w:color="auto"/>
            <w:left w:val="none" w:sz="0" w:space="0" w:color="auto"/>
            <w:bottom w:val="none" w:sz="0" w:space="0" w:color="auto"/>
            <w:right w:val="none" w:sz="0" w:space="0" w:color="auto"/>
          </w:divBdr>
        </w:div>
        <w:div w:id="373047358">
          <w:marLeft w:val="640"/>
          <w:marRight w:val="0"/>
          <w:marTop w:val="0"/>
          <w:marBottom w:val="0"/>
          <w:divBdr>
            <w:top w:val="none" w:sz="0" w:space="0" w:color="auto"/>
            <w:left w:val="none" w:sz="0" w:space="0" w:color="auto"/>
            <w:bottom w:val="none" w:sz="0" w:space="0" w:color="auto"/>
            <w:right w:val="none" w:sz="0" w:space="0" w:color="auto"/>
          </w:divBdr>
        </w:div>
        <w:div w:id="385642570">
          <w:marLeft w:val="640"/>
          <w:marRight w:val="0"/>
          <w:marTop w:val="0"/>
          <w:marBottom w:val="0"/>
          <w:divBdr>
            <w:top w:val="none" w:sz="0" w:space="0" w:color="auto"/>
            <w:left w:val="none" w:sz="0" w:space="0" w:color="auto"/>
            <w:bottom w:val="none" w:sz="0" w:space="0" w:color="auto"/>
            <w:right w:val="none" w:sz="0" w:space="0" w:color="auto"/>
          </w:divBdr>
        </w:div>
        <w:div w:id="423919045">
          <w:marLeft w:val="640"/>
          <w:marRight w:val="0"/>
          <w:marTop w:val="0"/>
          <w:marBottom w:val="0"/>
          <w:divBdr>
            <w:top w:val="none" w:sz="0" w:space="0" w:color="auto"/>
            <w:left w:val="none" w:sz="0" w:space="0" w:color="auto"/>
            <w:bottom w:val="none" w:sz="0" w:space="0" w:color="auto"/>
            <w:right w:val="none" w:sz="0" w:space="0" w:color="auto"/>
          </w:divBdr>
        </w:div>
        <w:div w:id="437608391">
          <w:marLeft w:val="640"/>
          <w:marRight w:val="0"/>
          <w:marTop w:val="0"/>
          <w:marBottom w:val="0"/>
          <w:divBdr>
            <w:top w:val="none" w:sz="0" w:space="0" w:color="auto"/>
            <w:left w:val="none" w:sz="0" w:space="0" w:color="auto"/>
            <w:bottom w:val="none" w:sz="0" w:space="0" w:color="auto"/>
            <w:right w:val="none" w:sz="0" w:space="0" w:color="auto"/>
          </w:divBdr>
        </w:div>
      </w:divsChild>
    </w:div>
    <w:div w:id="156725325">
      <w:bodyDiv w:val="1"/>
      <w:marLeft w:val="0"/>
      <w:marRight w:val="0"/>
      <w:marTop w:val="0"/>
      <w:marBottom w:val="0"/>
      <w:divBdr>
        <w:top w:val="none" w:sz="0" w:space="0" w:color="auto"/>
        <w:left w:val="none" w:sz="0" w:space="0" w:color="auto"/>
        <w:bottom w:val="none" w:sz="0" w:space="0" w:color="auto"/>
        <w:right w:val="none" w:sz="0" w:space="0" w:color="auto"/>
      </w:divBdr>
    </w:div>
    <w:div w:id="157430869">
      <w:bodyDiv w:val="1"/>
      <w:marLeft w:val="0"/>
      <w:marRight w:val="0"/>
      <w:marTop w:val="0"/>
      <w:marBottom w:val="0"/>
      <w:divBdr>
        <w:top w:val="none" w:sz="0" w:space="0" w:color="auto"/>
        <w:left w:val="none" w:sz="0" w:space="0" w:color="auto"/>
        <w:bottom w:val="none" w:sz="0" w:space="0" w:color="auto"/>
        <w:right w:val="none" w:sz="0" w:space="0" w:color="auto"/>
      </w:divBdr>
    </w:div>
    <w:div w:id="158273008">
      <w:bodyDiv w:val="1"/>
      <w:marLeft w:val="0"/>
      <w:marRight w:val="0"/>
      <w:marTop w:val="0"/>
      <w:marBottom w:val="0"/>
      <w:divBdr>
        <w:top w:val="none" w:sz="0" w:space="0" w:color="auto"/>
        <w:left w:val="none" w:sz="0" w:space="0" w:color="auto"/>
        <w:bottom w:val="none" w:sz="0" w:space="0" w:color="auto"/>
        <w:right w:val="none" w:sz="0" w:space="0" w:color="auto"/>
      </w:divBdr>
    </w:div>
    <w:div w:id="160582776">
      <w:bodyDiv w:val="1"/>
      <w:marLeft w:val="0"/>
      <w:marRight w:val="0"/>
      <w:marTop w:val="0"/>
      <w:marBottom w:val="0"/>
      <w:divBdr>
        <w:top w:val="none" w:sz="0" w:space="0" w:color="auto"/>
        <w:left w:val="none" w:sz="0" w:space="0" w:color="auto"/>
        <w:bottom w:val="none" w:sz="0" w:space="0" w:color="auto"/>
        <w:right w:val="none" w:sz="0" w:space="0" w:color="auto"/>
      </w:divBdr>
    </w:div>
    <w:div w:id="162165909">
      <w:bodyDiv w:val="1"/>
      <w:marLeft w:val="0"/>
      <w:marRight w:val="0"/>
      <w:marTop w:val="0"/>
      <w:marBottom w:val="0"/>
      <w:divBdr>
        <w:top w:val="none" w:sz="0" w:space="0" w:color="auto"/>
        <w:left w:val="none" w:sz="0" w:space="0" w:color="auto"/>
        <w:bottom w:val="none" w:sz="0" w:space="0" w:color="auto"/>
        <w:right w:val="none" w:sz="0" w:space="0" w:color="auto"/>
      </w:divBdr>
    </w:div>
    <w:div w:id="166748476">
      <w:bodyDiv w:val="1"/>
      <w:marLeft w:val="0"/>
      <w:marRight w:val="0"/>
      <w:marTop w:val="0"/>
      <w:marBottom w:val="0"/>
      <w:divBdr>
        <w:top w:val="none" w:sz="0" w:space="0" w:color="auto"/>
        <w:left w:val="none" w:sz="0" w:space="0" w:color="auto"/>
        <w:bottom w:val="none" w:sz="0" w:space="0" w:color="auto"/>
        <w:right w:val="none" w:sz="0" w:space="0" w:color="auto"/>
      </w:divBdr>
    </w:div>
    <w:div w:id="166749075">
      <w:bodyDiv w:val="1"/>
      <w:marLeft w:val="0"/>
      <w:marRight w:val="0"/>
      <w:marTop w:val="0"/>
      <w:marBottom w:val="0"/>
      <w:divBdr>
        <w:top w:val="none" w:sz="0" w:space="0" w:color="auto"/>
        <w:left w:val="none" w:sz="0" w:space="0" w:color="auto"/>
        <w:bottom w:val="none" w:sz="0" w:space="0" w:color="auto"/>
        <w:right w:val="none" w:sz="0" w:space="0" w:color="auto"/>
      </w:divBdr>
      <w:divsChild>
        <w:div w:id="157693088">
          <w:marLeft w:val="640"/>
          <w:marRight w:val="0"/>
          <w:marTop w:val="0"/>
          <w:marBottom w:val="0"/>
          <w:divBdr>
            <w:top w:val="none" w:sz="0" w:space="0" w:color="auto"/>
            <w:left w:val="none" w:sz="0" w:space="0" w:color="auto"/>
            <w:bottom w:val="none" w:sz="0" w:space="0" w:color="auto"/>
            <w:right w:val="none" w:sz="0" w:space="0" w:color="auto"/>
          </w:divBdr>
        </w:div>
        <w:div w:id="252476382">
          <w:marLeft w:val="640"/>
          <w:marRight w:val="0"/>
          <w:marTop w:val="0"/>
          <w:marBottom w:val="0"/>
          <w:divBdr>
            <w:top w:val="none" w:sz="0" w:space="0" w:color="auto"/>
            <w:left w:val="none" w:sz="0" w:space="0" w:color="auto"/>
            <w:bottom w:val="none" w:sz="0" w:space="0" w:color="auto"/>
            <w:right w:val="none" w:sz="0" w:space="0" w:color="auto"/>
          </w:divBdr>
        </w:div>
        <w:div w:id="291330934">
          <w:marLeft w:val="640"/>
          <w:marRight w:val="0"/>
          <w:marTop w:val="0"/>
          <w:marBottom w:val="0"/>
          <w:divBdr>
            <w:top w:val="none" w:sz="0" w:space="0" w:color="auto"/>
            <w:left w:val="none" w:sz="0" w:space="0" w:color="auto"/>
            <w:bottom w:val="none" w:sz="0" w:space="0" w:color="auto"/>
            <w:right w:val="none" w:sz="0" w:space="0" w:color="auto"/>
          </w:divBdr>
        </w:div>
        <w:div w:id="347216482">
          <w:marLeft w:val="640"/>
          <w:marRight w:val="0"/>
          <w:marTop w:val="0"/>
          <w:marBottom w:val="0"/>
          <w:divBdr>
            <w:top w:val="none" w:sz="0" w:space="0" w:color="auto"/>
            <w:left w:val="none" w:sz="0" w:space="0" w:color="auto"/>
            <w:bottom w:val="none" w:sz="0" w:space="0" w:color="auto"/>
            <w:right w:val="none" w:sz="0" w:space="0" w:color="auto"/>
          </w:divBdr>
        </w:div>
        <w:div w:id="401291141">
          <w:marLeft w:val="640"/>
          <w:marRight w:val="0"/>
          <w:marTop w:val="0"/>
          <w:marBottom w:val="0"/>
          <w:divBdr>
            <w:top w:val="none" w:sz="0" w:space="0" w:color="auto"/>
            <w:left w:val="none" w:sz="0" w:space="0" w:color="auto"/>
            <w:bottom w:val="none" w:sz="0" w:space="0" w:color="auto"/>
            <w:right w:val="none" w:sz="0" w:space="0" w:color="auto"/>
          </w:divBdr>
        </w:div>
      </w:divsChild>
    </w:div>
    <w:div w:id="167183099">
      <w:bodyDiv w:val="1"/>
      <w:marLeft w:val="0"/>
      <w:marRight w:val="0"/>
      <w:marTop w:val="0"/>
      <w:marBottom w:val="0"/>
      <w:divBdr>
        <w:top w:val="none" w:sz="0" w:space="0" w:color="auto"/>
        <w:left w:val="none" w:sz="0" w:space="0" w:color="auto"/>
        <w:bottom w:val="none" w:sz="0" w:space="0" w:color="auto"/>
        <w:right w:val="none" w:sz="0" w:space="0" w:color="auto"/>
      </w:divBdr>
    </w:div>
    <w:div w:id="168763042">
      <w:bodyDiv w:val="1"/>
      <w:marLeft w:val="0"/>
      <w:marRight w:val="0"/>
      <w:marTop w:val="0"/>
      <w:marBottom w:val="0"/>
      <w:divBdr>
        <w:top w:val="none" w:sz="0" w:space="0" w:color="auto"/>
        <w:left w:val="none" w:sz="0" w:space="0" w:color="auto"/>
        <w:bottom w:val="none" w:sz="0" w:space="0" w:color="auto"/>
        <w:right w:val="none" w:sz="0" w:space="0" w:color="auto"/>
      </w:divBdr>
      <w:divsChild>
        <w:div w:id="2779965">
          <w:marLeft w:val="640"/>
          <w:marRight w:val="0"/>
          <w:marTop w:val="0"/>
          <w:marBottom w:val="0"/>
          <w:divBdr>
            <w:top w:val="none" w:sz="0" w:space="0" w:color="auto"/>
            <w:left w:val="none" w:sz="0" w:space="0" w:color="auto"/>
            <w:bottom w:val="none" w:sz="0" w:space="0" w:color="auto"/>
            <w:right w:val="none" w:sz="0" w:space="0" w:color="auto"/>
          </w:divBdr>
        </w:div>
        <w:div w:id="19018351">
          <w:marLeft w:val="640"/>
          <w:marRight w:val="0"/>
          <w:marTop w:val="0"/>
          <w:marBottom w:val="0"/>
          <w:divBdr>
            <w:top w:val="none" w:sz="0" w:space="0" w:color="auto"/>
            <w:left w:val="none" w:sz="0" w:space="0" w:color="auto"/>
            <w:bottom w:val="none" w:sz="0" w:space="0" w:color="auto"/>
            <w:right w:val="none" w:sz="0" w:space="0" w:color="auto"/>
          </w:divBdr>
        </w:div>
        <w:div w:id="30813094">
          <w:marLeft w:val="640"/>
          <w:marRight w:val="0"/>
          <w:marTop w:val="0"/>
          <w:marBottom w:val="0"/>
          <w:divBdr>
            <w:top w:val="none" w:sz="0" w:space="0" w:color="auto"/>
            <w:left w:val="none" w:sz="0" w:space="0" w:color="auto"/>
            <w:bottom w:val="none" w:sz="0" w:space="0" w:color="auto"/>
            <w:right w:val="none" w:sz="0" w:space="0" w:color="auto"/>
          </w:divBdr>
        </w:div>
        <w:div w:id="58789164">
          <w:marLeft w:val="640"/>
          <w:marRight w:val="0"/>
          <w:marTop w:val="0"/>
          <w:marBottom w:val="0"/>
          <w:divBdr>
            <w:top w:val="none" w:sz="0" w:space="0" w:color="auto"/>
            <w:left w:val="none" w:sz="0" w:space="0" w:color="auto"/>
            <w:bottom w:val="none" w:sz="0" w:space="0" w:color="auto"/>
            <w:right w:val="none" w:sz="0" w:space="0" w:color="auto"/>
          </w:divBdr>
        </w:div>
        <w:div w:id="72316870">
          <w:marLeft w:val="640"/>
          <w:marRight w:val="0"/>
          <w:marTop w:val="0"/>
          <w:marBottom w:val="0"/>
          <w:divBdr>
            <w:top w:val="none" w:sz="0" w:space="0" w:color="auto"/>
            <w:left w:val="none" w:sz="0" w:space="0" w:color="auto"/>
            <w:bottom w:val="none" w:sz="0" w:space="0" w:color="auto"/>
            <w:right w:val="none" w:sz="0" w:space="0" w:color="auto"/>
          </w:divBdr>
        </w:div>
        <w:div w:id="78410497">
          <w:marLeft w:val="640"/>
          <w:marRight w:val="0"/>
          <w:marTop w:val="0"/>
          <w:marBottom w:val="0"/>
          <w:divBdr>
            <w:top w:val="none" w:sz="0" w:space="0" w:color="auto"/>
            <w:left w:val="none" w:sz="0" w:space="0" w:color="auto"/>
            <w:bottom w:val="none" w:sz="0" w:space="0" w:color="auto"/>
            <w:right w:val="none" w:sz="0" w:space="0" w:color="auto"/>
          </w:divBdr>
        </w:div>
        <w:div w:id="78797788">
          <w:marLeft w:val="640"/>
          <w:marRight w:val="0"/>
          <w:marTop w:val="0"/>
          <w:marBottom w:val="0"/>
          <w:divBdr>
            <w:top w:val="none" w:sz="0" w:space="0" w:color="auto"/>
            <w:left w:val="none" w:sz="0" w:space="0" w:color="auto"/>
            <w:bottom w:val="none" w:sz="0" w:space="0" w:color="auto"/>
            <w:right w:val="none" w:sz="0" w:space="0" w:color="auto"/>
          </w:divBdr>
        </w:div>
        <w:div w:id="89088653">
          <w:marLeft w:val="640"/>
          <w:marRight w:val="0"/>
          <w:marTop w:val="0"/>
          <w:marBottom w:val="0"/>
          <w:divBdr>
            <w:top w:val="none" w:sz="0" w:space="0" w:color="auto"/>
            <w:left w:val="none" w:sz="0" w:space="0" w:color="auto"/>
            <w:bottom w:val="none" w:sz="0" w:space="0" w:color="auto"/>
            <w:right w:val="none" w:sz="0" w:space="0" w:color="auto"/>
          </w:divBdr>
        </w:div>
        <w:div w:id="101851076">
          <w:marLeft w:val="640"/>
          <w:marRight w:val="0"/>
          <w:marTop w:val="0"/>
          <w:marBottom w:val="0"/>
          <w:divBdr>
            <w:top w:val="none" w:sz="0" w:space="0" w:color="auto"/>
            <w:left w:val="none" w:sz="0" w:space="0" w:color="auto"/>
            <w:bottom w:val="none" w:sz="0" w:space="0" w:color="auto"/>
            <w:right w:val="none" w:sz="0" w:space="0" w:color="auto"/>
          </w:divBdr>
        </w:div>
        <w:div w:id="119614587">
          <w:marLeft w:val="640"/>
          <w:marRight w:val="0"/>
          <w:marTop w:val="0"/>
          <w:marBottom w:val="0"/>
          <w:divBdr>
            <w:top w:val="none" w:sz="0" w:space="0" w:color="auto"/>
            <w:left w:val="none" w:sz="0" w:space="0" w:color="auto"/>
            <w:bottom w:val="none" w:sz="0" w:space="0" w:color="auto"/>
            <w:right w:val="none" w:sz="0" w:space="0" w:color="auto"/>
          </w:divBdr>
        </w:div>
        <w:div w:id="165172966">
          <w:marLeft w:val="640"/>
          <w:marRight w:val="0"/>
          <w:marTop w:val="0"/>
          <w:marBottom w:val="0"/>
          <w:divBdr>
            <w:top w:val="none" w:sz="0" w:space="0" w:color="auto"/>
            <w:left w:val="none" w:sz="0" w:space="0" w:color="auto"/>
            <w:bottom w:val="none" w:sz="0" w:space="0" w:color="auto"/>
            <w:right w:val="none" w:sz="0" w:space="0" w:color="auto"/>
          </w:divBdr>
        </w:div>
        <w:div w:id="173736576">
          <w:marLeft w:val="640"/>
          <w:marRight w:val="0"/>
          <w:marTop w:val="0"/>
          <w:marBottom w:val="0"/>
          <w:divBdr>
            <w:top w:val="none" w:sz="0" w:space="0" w:color="auto"/>
            <w:left w:val="none" w:sz="0" w:space="0" w:color="auto"/>
            <w:bottom w:val="none" w:sz="0" w:space="0" w:color="auto"/>
            <w:right w:val="none" w:sz="0" w:space="0" w:color="auto"/>
          </w:divBdr>
        </w:div>
        <w:div w:id="180820777">
          <w:marLeft w:val="640"/>
          <w:marRight w:val="0"/>
          <w:marTop w:val="0"/>
          <w:marBottom w:val="0"/>
          <w:divBdr>
            <w:top w:val="none" w:sz="0" w:space="0" w:color="auto"/>
            <w:left w:val="none" w:sz="0" w:space="0" w:color="auto"/>
            <w:bottom w:val="none" w:sz="0" w:space="0" w:color="auto"/>
            <w:right w:val="none" w:sz="0" w:space="0" w:color="auto"/>
          </w:divBdr>
        </w:div>
        <w:div w:id="186525213">
          <w:marLeft w:val="640"/>
          <w:marRight w:val="0"/>
          <w:marTop w:val="0"/>
          <w:marBottom w:val="0"/>
          <w:divBdr>
            <w:top w:val="none" w:sz="0" w:space="0" w:color="auto"/>
            <w:left w:val="none" w:sz="0" w:space="0" w:color="auto"/>
            <w:bottom w:val="none" w:sz="0" w:space="0" w:color="auto"/>
            <w:right w:val="none" w:sz="0" w:space="0" w:color="auto"/>
          </w:divBdr>
        </w:div>
        <w:div w:id="198975610">
          <w:marLeft w:val="640"/>
          <w:marRight w:val="0"/>
          <w:marTop w:val="0"/>
          <w:marBottom w:val="0"/>
          <w:divBdr>
            <w:top w:val="none" w:sz="0" w:space="0" w:color="auto"/>
            <w:left w:val="none" w:sz="0" w:space="0" w:color="auto"/>
            <w:bottom w:val="none" w:sz="0" w:space="0" w:color="auto"/>
            <w:right w:val="none" w:sz="0" w:space="0" w:color="auto"/>
          </w:divBdr>
        </w:div>
        <w:div w:id="218398707">
          <w:marLeft w:val="640"/>
          <w:marRight w:val="0"/>
          <w:marTop w:val="0"/>
          <w:marBottom w:val="0"/>
          <w:divBdr>
            <w:top w:val="none" w:sz="0" w:space="0" w:color="auto"/>
            <w:left w:val="none" w:sz="0" w:space="0" w:color="auto"/>
            <w:bottom w:val="none" w:sz="0" w:space="0" w:color="auto"/>
            <w:right w:val="none" w:sz="0" w:space="0" w:color="auto"/>
          </w:divBdr>
        </w:div>
        <w:div w:id="270629758">
          <w:marLeft w:val="640"/>
          <w:marRight w:val="0"/>
          <w:marTop w:val="0"/>
          <w:marBottom w:val="0"/>
          <w:divBdr>
            <w:top w:val="none" w:sz="0" w:space="0" w:color="auto"/>
            <w:left w:val="none" w:sz="0" w:space="0" w:color="auto"/>
            <w:bottom w:val="none" w:sz="0" w:space="0" w:color="auto"/>
            <w:right w:val="none" w:sz="0" w:space="0" w:color="auto"/>
          </w:divBdr>
        </w:div>
        <w:div w:id="303851410">
          <w:marLeft w:val="640"/>
          <w:marRight w:val="0"/>
          <w:marTop w:val="0"/>
          <w:marBottom w:val="0"/>
          <w:divBdr>
            <w:top w:val="none" w:sz="0" w:space="0" w:color="auto"/>
            <w:left w:val="none" w:sz="0" w:space="0" w:color="auto"/>
            <w:bottom w:val="none" w:sz="0" w:space="0" w:color="auto"/>
            <w:right w:val="none" w:sz="0" w:space="0" w:color="auto"/>
          </w:divBdr>
        </w:div>
        <w:div w:id="308049874">
          <w:marLeft w:val="640"/>
          <w:marRight w:val="0"/>
          <w:marTop w:val="0"/>
          <w:marBottom w:val="0"/>
          <w:divBdr>
            <w:top w:val="none" w:sz="0" w:space="0" w:color="auto"/>
            <w:left w:val="none" w:sz="0" w:space="0" w:color="auto"/>
            <w:bottom w:val="none" w:sz="0" w:space="0" w:color="auto"/>
            <w:right w:val="none" w:sz="0" w:space="0" w:color="auto"/>
          </w:divBdr>
        </w:div>
        <w:div w:id="312417905">
          <w:marLeft w:val="640"/>
          <w:marRight w:val="0"/>
          <w:marTop w:val="0"/>
          <w:marBottom w:val="0"/>
          <w:divBdr>
            <w:top w:val="none" w:sz="0" w:space="0" w:color="auto"/>
            <w:left w:val="none" w:sz="0" w:space="0" w:color="auto"/>
            <w:bottom w:val="none" w:sz="0" w:space="0" w:color="auto"/>
            <w:right w:val="none" w:sz="0" w:space="0" w:color="auto"/>
          </w:divBdr>
        </w:div>
        <w:div w:id="332529786">
          <w:marLeft w:val="640"/>
          <w:marRight w:val="0"/>
          <w:marTop w:val="0"/>
          <w:marBottom w:val="0"/>
          <w:divBdr>
            <w:top w:val="none" w:sz="0" w:space="0" w:color="auto"/>
            <w:left w:val="none" w:sz="0" w:space="0" w:color="auto"/>
            <w:bottom w:val="none" w:sz="0" w:space="0" w:color="auto"/>
            <w:right w:val="none" w:sz="0" w:space="0" w:color="auto"/>
          </w:divBdr>
        </w:div>
        <w:div w:id="392511411">
          <w:marLeft w:val="640"/>
          <w:marRight w:val="0"/>
          <w:marTop w:val="0"/>
          <w:marBottom w:val="0"/>
          <w:divBdr>
            <w:top w:val="none" w:sz="0" w:space="0" w:color="auto"/>
            <w:left w:val="none" w:sz="0" w:space="0" w:color="auto"/>
            <w:bottom w:val="none" w:sz="0" w:space="0" w:color="auto"/>
            <w:right w:val="none" w:sz="0" w:space="0" w:color="auto"/>
          </w:divBdr>
        </w:div>
        <w:div w:id="393091638">
          <w:marLeft w:val="640"/>
          <w:marRight w:val="0"/>
          <w:marTop w:val="0"/>
          <w:marBottom w:val="0"/>
          <w:divBdr>
            <w:top w:val="none" w:sz="0" w:space="0" w:color="auto"/>
            <w:left w:val="none" w:sz="0" w:space="0" w:color="auto"/>
            <w:bottom w:val="none" w:sz="0" w:space="0" w:color="auto"/>
            <w:right w:val="none" w:sz="0" w:space="0" w:color="auto"/>
          </w:divBdr>
        </w:div>
        <w:div w:id="406197579">
          <w:marLeft w:val="640"/>
          <w:marRight w:val="0"/>
          <w:marTop w:val="0"/>
          <w:marBottom w:val="0"/>
          <w:divBdr>
            <w:top w:val="none" w:sz="0" w:space="0" w:color="auto"/>
            <w:left w:val="none" w:sz="0" w:space="0" w:color="auto"/>
            <w:bottom w:val="none" w:sz="0" w:space="0" w:color="auto"/>
            <w:right w:val="none" w:sz="0" w:space="0" w:color="auto"/>
          </w:divBdr>
        </w:div>
        <w:div w:id="413282464">
          <w:marLeft w:val="640"/>
          <w:marRight w:val="0"/>
          <w:marTop w:val="0"/>
          <w:marBottom w:val="0"/>
          <w:divBdr>
            <w:top w:val="none" w:sz="0" w:space="0" w:color="auto"/>
            <w:left w:val="none" w:sz="0" w:space="0" w:color="auto"/>
            <w:bottom w:val="none" w:sz="0" w:space="0" w:color="auto"/>
            <w:right w:val="none" w:sz="0" w:space="0" w:color="auto"/>
          </w:divBdr>
        </w:div>
        <w:div w:id="417869759">
          <w:marLeft w:val="640"/>
          <w:marRight w:val="0"/>
          <w:marTop w:val="0"/>
          <w:marBottom w:val="0"/>
          <w:divBdr>
            <w:top w:val="none" w:sz="0" w:space="0" w:color="auto"/>
            <w:left w:val="none" w:sz="0" w:space="0" w:color="auto"/>
            <w:bottom w:val="none" w:sz="0" w:space="0" w:color="auto"/>
            <w:right w:val="none" w:sz="0" w:space="0" w:color="auto"/>
          </w:divBdr>
        </w:div>
        <w:div w:id="417944135">
          <w:marLeft w:val="640"/>
          <w:marRight w:val="0"/>
          <w:marTop w:val="0"/>
          <w:marBottom w:val="0"/>
          <w:divBdr>
            <w:top w:val="none" w:sz="0" w:space="0" w:color="auto"/>
            <w:left w:val="none" w:sz="0" w:space="0" w:color="auto"/>
            <w:bottom w:val="none" w:sz="0" w:space="0" w:color="auto"/>
            <w:right w:val="none" w:sz="0" w:space="0" w:color="auto"/>
          </w:divBdr>
        </w:div>
      </w:divsChild>
    </w:div>
    <w:div w:id="169880558">
      <w:bodyDiv w:val="1"/>
      <w:marLeft w:val="0"/>
      <w:marRight w:val="0"/>
      <w:marTop w:val="0"/>
      <w:marBottom w:val="0"/>
      <w:divBdr>
        <w:top w:val="none" w:sz="0" w:space="0" w:color="auto"/>
        <w:left w:val="none" w:sz="0" w:space="0" w:color="auto"/>
        <w:bottom w:val="none" w:sz="0" w:space="0" w:color="auto"/>
        <w:right w:val="none" w:sz="0" w:space="0" w:color="auto"/>
      </w:divBdr>
    </w:div>
    <w:div w:id="169952680">
      <w:bodyDiv w:val="1"/>
      <w:marLeft w:val="0"/>
      <w:marRight w:val="0"/>
      <w:marTop w:val="0"/>
      <w:marBottom w:val="0"/>
      <w:divBdr>
        <w:top w:val="none" w:sz="0" w:space="0" w:color="auto"/>
        <w:left w:val="none" w:sz="0" w:space="0" w:color="auto"/>
        <w:bottom w:val="none" w:sz="0" w:space="0" w:color="auto"/>
        <w:right w:val="none" w:sz="0" w:space="0" w:color="auto"/>
      </w:divBdr>
    </w:div>
    <w:div w:id="170265790">
      <w:bodyDiv w:val="1"/>
      <w:marLeft w:val="0"/>
      <w:marRight w:val="0"/>
      <w:marTop w:val="0"/>
      <w:marBottom w:val="0"/>
      <w:divBdr>
        <w:top w:val="none" w:sz="0" w:space="0" w:color="auto"/>
        <w:left w:val="none" w:sz="0" w:space="0" w:color="auto"/>
        <w:bottom w:val="none" w:sz="0" w:space="0" w:color="auto"/>
        <w:right w:val="none" w:sz="0" w:space="0" w:color="auto"/>
      </w:divBdr>
    </w:div>
    <w:div w:id="170880040">
      <w:bodyDiv w:val="1"/>
      <w:marLeft w:val="0"/>
      <w:marRight w:val="0"/>
      <w:marTop w:val="0"/>
      <w:marBottom w:val="0"/>
      <w:divBdr>
        <w:top w:val="none" w:sz="0" w:space="0" w:color="auto"/>
        <w:left w:val="none" w:sz="0" w:space="0" w:color="auto"/>
        <w:bottom w:val="none" w:sz="0" w:space="0" w:color="auto"/>
        <w:right w:val="none" w:sz="0" w:space="0" w:color="auto"/>
      </w:divBdr>
    </w:div>
    <w:div w:id="171917792">
      <w:bodyDiv w:val="1"/>
      <w:marLeft w:val="0"/>
      <w:marRight w:val="0"/>
      <w:marTop w:val="0"/>
      <w:marBottom w:val="0"/>
      <w:divBdr>
        <w:top w:val="none" w:sz="0" w:space="0" w:color="auto"/>
        <w:left w:val="none" w:sz="0" w:space="0" w:color="auto"/>
        <w:bottom w:val="none" w:sz="0" w:space="0" w:color="auto"/>
        <w:right w:val="none" w:sz="0" w:space="0" w:color="auto"/>
      </w:divBdr>
    </w:div>
    <w:div w:id="172839099">
      <w:bodyDiv w:val="1"/>
      <w:marLeft w:val="0"/>
      <w:marRight w:val="0"/>
      <w:marTop w:val="0"/>
      <w:marBottom w:val="0"/>
      <w:divBdr>
        <w:top w:val="none" w:sz="0" w:space="0" w:color="auto"/>
        <w:left w:val="none" w:sz="0" w:space="0" w:color="auto"/>
        <w:bottom w:val="none" w:sz="0" w:space="0" w:color="auto"/>
        <w:right w:val="none" w:sz="0" w:space="0" w:color="auto"/>
      </w:divBdr>
    </w:div>
    <w:div w:id="173501447">
      <w:bodyDiv w:val="1"/>
      <w:marLeft w:val="0"/>
      <w:marRight w:val="0"/>
      <w:marTop w:val="0"/>
      <w:marBottom w:val="0"/>
      <w:divBdr>
        <w:top w:val="none" w:sz="0" w:space="0" w:color="auto"/>
        <w:left w:val="none" w:sz="0" w:space="0" w:color="auto"/>
        <w:bottom w:val="none" w:sz="0" w:space="0" w:color="auto"/>
        <w:right w:val="none" w:sz="0" w:space="0" w:color="auto"/>
      </w:divBdr>
    </w:div>
    <w:div w:id="174156539">
      <w:bodyDiv w:val="1"/>
      <w:marLeft w:val="0"/>
      <w:marRight w:val="0"/>
      <w:marTop w:val="0"/>
      <w:marBottom w:val="0"/>
      <w:divBdr>
        <w:top w:val="none" w:sz="0" w:space="0" w:color="auto"/>
        <w:left w:val="none" w:sz="0" w:space="0" w:color="auto"/>
        <w:bottom w:val="none" w:sz="0" w:space="0" w:color="auto"/>
        <w:right w:val="none" w:sz="0" w:space="0" w:color="auto"/>
      </w:divBdr>
      <w:divsChild>
        <w:div w:id="26373602">
          <w:marLeft w:val="640"/>
          <w:marRight w:val="0"/>
          <w:marTop w:val="0"/>
          <w:marBottom w:val="0"/>
          <w:divBdr>
            <w:top w:val="none" w:sz="0" w:space="0" w:color="auto"/>
            <w:left w:val="none" w:sz="0" w:space="0" w:color="auto"/>
            <w:bottom w:val="none" w:sz="0" w:space="0" w:color="auto"/>
            <w:right w:val="none" w:sz="0" w:space="0" w:color="auto"/>
          </w:divBdr>
        </w:div>
        <w:div w:id="35933979">
          <w:marLeft w:val="640"/>
          <w:marRight w:val="0"/>
          <w:marTop w:val="0"/>
          <w:marBottom w:val="0"/>
          <w:divBdr>
            <w:top w:val="none" w:sz="0" w:space="0" w:color="auto"/>
            <w:left w:val="none" w:sz="0" w:space="0" w:color="auto"/>
            <w:bottom w:val="none" w:sz="0" w:space="0" w:color="auto"/>
            <w:right w:val="none" w:sz="0" w:space="0" w:color="auto"/>
          </w:divBdr>
        </w:div>
        <w:div w:id="136385449">
          <w:marLeft w:val="640"/>
          <w:marRight w:val="0"/>
          <w:marTop w:val="0"/>
          <w:marBottom w:val="0"/>
          <w:divBdr>
            <w:top w:val="none" w:sz="0" w:space="0" w:color="auto"/>
            <w:left w:val="none" w:sz="0" w:space="0" w:color="auto"/>
            <w:bottom w:val="none" w:sz="0" w:space="0" w:color="auto"/>
            <w:right w:val="none" w:sz="0" w:space="0" w:color="auto"/>
          </w:divBdr>
        </w:div>
        <w:div w:id="181552845">
          <w:marLeft w:val="640"/>
          <w:marRight w:val="0"/>
          <w:marTop w:val="0"/>
          <w:marBottom w:val="0"/>
          <w:divBdr>
            <w:top w:val="none" w:sz="0" w:space="0" w:color="auto"/>
            <w:left w:val="none" w:sz="0" w:space="0" w:color="auto"/>
            <w:bottom w:val="none" w:sz="0" w:space="0" w:color="auto"/>
            <w:right w:val="none" w:sz="0" w:space="0" w:color="auto"/>
          </w:divBdr>
        </w:div>
        <w:div w:id="187454460">
          <w:marLeft w:val="640"/>
          <w:marRight w:val="0"/>
          <w:marTop w:val="0"/>
          <w:marBottom w:val="0"/>
          <w:divBdr>
            <w:top w:val="none" w:sz="0" w:space="0" w:color="auto"/>
            <w:left w:val="none" w:sz="0" w:space="0" w:color="auto"/>
            <w:bottom w:val="none" w:sz="0" w:space="0" w:color="auto"/>
            <w:right w:val="none" w:sz="0" w:space="0" w:color="auto"/>
          </w:divBdr>
        </w:div>
        <w:div w:id="292565228">
          <w:marLeft w:val="640"/>
          <w:marRight w:val="0"/>
          <w:marTop w:val="0"/>
          <w:marBottom w:val="0"/>
          <w:divBdr>
            <w:top w:val="none" w:sz="0" w:space="0" w:color="auto"/>
            <w:left w:val="none" w:sz="0" w:space="0" w:color="auto"/>
            <w:bottom w:val="none" w:sz="0" w:space="0" w:color="auto"/>
            <w:right w:val="none" w:sz="0" w:space="0" w:color="auto"/>
          </w:divBdr>
        </w:div>
      </w:divsChild>
    </w:div>
    <w:div w:id="175189950">
      <w:bodyDiv w:val="1"/>
      <w:marLeft w:val="0"/>
      <w:marRight w:val="0"/>
      <w:marTop w:val="0"/>
      <w:marBottom w:val="0"/>
      <w:divBdr>
        <w:top w:val="none" w:sz="0" w:space="0" w:color="auto"/>
        <w:left w:val="none" w:sz="0" w:space="0" w:color="auto"/>
        <w:bottom w:val="none" w:sz="0" w:space="0" w:color="auto"/>
        <w:right w:val="none" w:sz="0" w:space="0" w:color="auto"/>
      </w:divBdr>
    </w:div>
    <w:div w:id="176627703">
      <w:bodyDiv w:val="1"/>
      <w:marLeft w:val="0"/>
      <w:marRight w:val="0"/>
      <w:marTop w:val="0"/>
      <w:marBottom w:val="0"/>
      <w:divBdr>
        <w:top w:val="none" w:sz="0" w:space="0" w:color="auto"/>
        <w:left w:val="none" w:sz="0" w:space="0" w:color="auto"/>
        <w:bottom w:val="none" w:sz="0" w:space="0" w:color="auto"/>
        <w:right w:val="none" w:sz="0" w:space="0" w:color="auto"/>
      </w:divBdr>
      <w:divsChild>
        <w:div w:id="14895">
          <w:marLeft w:val="640"/>
          <w:marRight w:val="0"/>
          <w:marTop w:val="0"/>
          <w:marBottom w:val="0"/>
          <w:divBdr>
            <w:top w:val="none" w:sz="0" w:space="0" w:color="auto"/>
            <w:left w:val="none" w:sz="0" w:space="0" w:color="auto"/>
            <w:bottom w:val="none" w:sz="0" w:space="0" w:color="auto"/>
            <w:right w:val="none" w:sz="0" w:space="0" w:color="auto"/>
          </w:divBdr>
        </w:div>
        <w:div w:id="2129592">
          <w:marLeft w:val="640"/>
          <w:marRight w:val="0"/>
          <w:marTop w:val="0"/>
          <w:marBottom w:val="0"/>
          <w:divBdr>
            <w:top w:val="none" w:sz="0" w:space="0" w:color="auto"/>
            <w:left w:val="none" w:sz="0" w:space="0" w:color="auto"/>
            <w:bottom w:val="none" w:sz="0" w:space="0" w:color="auto"/>
            <w:right w:val="none" w:sz="0" w:space="0" w:color="auto"/>
          </w:divBdr>
        </w:div>
        <w:div w:id="17701199">
          <w:marLeft w:val="640"/>
          <w:marRight w:val="0"/>
          <w:marTop w:val="0"/>
          <w:marBottom w:val="0"/>
          <w:divBdr>
            <w:top w:val="none" w:sz="0" w:space="0" w:color="auto"/>
            <w:left w:val="none" w:sz="0" w:space="0" w:color="auto"/>
            <w:bottom w:val="none" w:sz="0" w:space="0" w:color="auto"/>
            <w:right w:val="none" w:sz="0" w:space="0" w:color="auto"/>
          </w:divBdr>
        </w:div>
        <w:div w:id="20397388">
          <w:marLeft w:val="640"/>
          <w:marRight w:val="0"/>
          <w:marTop w:val="0"/>
          <w:marBottom w:val="0"/>
          <w:divBdr>
            <w:top w:val="none" w:sz="0" w:space="0" w:color="auto"/>
            <w:left w:val="none" w:sz="0" w:space="0" w:color="auto"/>
            <w:bottom w:val="none" w:sz="0" w:space="0" w:color="auto"/>
            <w:right w:val="none" w:sz="0" w:space="0" w:color="auto"/>
          </w:divBdr>
        </w:div>
        <w:div w:id="20935877">
          <w:marLeft w:val="640"/>
          <w:marRight w:val="0"/>
          <w:marTop w:val="0"/>
          <w:marBottom w:val="0"/>
          <w:divBdr>
            <w:top w:val="none" w:sz="0" w:space="0" w:color="auto"/>
            <w:left w:val="none" w:sz="0" w:space="0" w:color="auto"/>
            <w:bottom w:val="none" w:sz="0" w:space="0" w:color="auto"/>
            <w:right w:val="none" w:sz="0" w:space="0" w:color="auto"/>
          </w:divBdr>
        </w:div>
        <w:div w:id="23794504">
          <w:marLeft w:val="640"/>
          <w:marRight w:val="0"/>
          <w:marTop w:val="0"/>
          <w:marBottom w:val="0"/>
          <w:divBdr>
            <w:top w:val="none" w:sz="0" w:space="0" w:color="auto"/>
            <w:left w:val="none" w:sz="0" w:space="0" w:color="auto"/>
            <w:bottom w:val="none" w:sz="0" w:space="0" w:color="auto"/>
            <w:right w:val="none" w:sz="0" w:space="0" w:color="auto"/>
          </w:divBdr>
        </w:div>
        <w:div w:id="28072165">
          <w:marLeft w:val="640"/>
          <w:marRight w:val="0"/>
          <w:marTop w:val="0"/>
          <w:marBottom w:val="0"/>
          <w:divBdr>
            <w:top w:val="none" w:sz="0" w:space="0" w:color="auto"/>
            <w:left w:val="none" w:sz="0" w:space="0" w:color="auto"/>
            <w:bottom w:val="none" w:sz="0" w:space="0" w:color="auto"/>
            <w:right w:val="none" w:sz="0" w:space="0" w:color="auto"/>
          </w:divBdr>
        </w:div>
        <w:div w:id="36660454">
          <w:marLeft w:val="640"/>
          <w:marRight w:val="0"/>
          <w:marTop w:val="0"/>
          <w:marBottom w:val="0"/>
          <w:divBdr>
            <w:top w:val="none" w:sz="0" w:space="0" w:color="auto"/>
            <w:left w:val="none" w:sz="0" w:space="0" w:color="auto"/>
            <w:bottom w:val="none" w:sz="0" w:space="0" w:color="auto"/>
            <w:right w:val="none" w:sz="0" w:space="0" w:color="auto"/>
          </w:divBdr>
        </w:div>
        <w:div w:id="49112853">
          <w:marLeft w:val="640"/>
          <w:marRight w:val="0"/>
          <w:marTop w:val="0"/>
          <w:marBottom w:val="0"/>
          <w:divBdr>
            <w:top w:val="none" w:sz="0" w:space="0" w:color="auto"/>
            <w:left w:val="none" w:sz="0" w:space="0" w:color="auto"/>
            <w:bottom w:val="none" w:sz="0" w:space="0" w:color="auto"/>
            <w:right w:val="none" w:sz="0" w:space="0" w:color="auto"/>
          </w:divBdr>
        </w:div>
        <w:div w:id="85882921">
          <w:marLeft w:val="640"/>
          <w:marRight w:val="0"/>
          <w:marTop w:val="0"/>
          <w:marBottom w:val="0"/>
          <w:divBdr>
            <w:top w:val="none" w:sz="0" w:space="0" w:color="auto"/>
            <w:left w:val="none" w:sz="0" w:space="0" w:color="auto"/>
            <w:bottom w:val="none" w:sz="0" w:space="0" w:color="auto"/>
            <w:right w:val="none" w:sz="0" w:space="0" w:color="auto"/>
          </w:divBdr>
        </w:div>
        <w:div w:id="91971182">
          <w:marLeft w:val="640"/>
          <w:marRight w:val="0"/>
          <w:marTop w:val="0"/>
          <w:marBottom w:val="0"/>
          <w:divBdr>
            <w:top w:val="none" w:sz="0" w:space="0" w:color="auto"/>
            <w:left w:val="none" w:sz="0" w:space="0" w:color="auto"/>
            <w:bottom w:val="none" w:sz="0" w:space="0" w:color="auto"/>
            <w:right w:val="none" w:sz="0" w:space="0" w:color="auto"/>
          </w:divBdr>
        </w:div>
        <w:div w:id="110325432">
          <w:marLeft w:val="640"/>
          <w:marRight w:val="0"/>
          <w:marTop w:val="0"/>
          <w:marBottom w:val="0"/>
          <w:divBdr>
            <w:top w:val="none" w:sz="0" w:space="0" w:color="auto"/>
            <w:left w:val="none" w:sz="0" w:space="0" w:color="auto"/>
            <w:bottom w:val="none" w:sz="0" w:space="0" w:color="auto"/>
            <w:right w:val="none" w:sz="0" w:space="0" w:color="auto"/>
          </w:divBdr>
        </w:div>
        <w:div w:id="143351143">
          <w:marLeft w:val="640"/>
          <w:marRight w:val="0"/>
          <w:marTop w:val="0"/>
          <w:marBottom w:val="0"/>
          <w:divBdr>
            <w:top w:val="none" w:sz="0" w:space="0" w:color="auto"/>
            <w:left w:val="none" w:sz="0" w:space="0" w:color="auto"/>
            <w:bottom w:val="none" w:sz="0" w:space="0" w:color="auto"/>
            <w:right w:val="none" w:sz="0" w:space="0" w:color="auto"/>
          </w:divBdr>
        </w:div>
        <w:div w:id="145825313">
          <w:marLeft w:val="640"/>
          <w:marRight w:val="0"/>
          <w:marTop w:val="0"/>
          <w:marBottom w:val="0"/>
          <w:divBdr>
            <w:top w:val="none" w:sz="0" w:space="0" w:color="auto"/>
            <w:left w:val="none" w:sz="0" w:space="0" w:color="auto"/>
            <w:bottom w:val="none" w:sz="0" w:space="0" w:color="auto"/>
            <w:right w:val="none" w:sz="0" w:space="0" w:color="auto"/>
          </w:divBdr>
        </w:div>
        <w:div w:id="158009743">
          <w:marLeft w:val="640"/>
          <w:marRight w:val="0"/>
          <w:marTop w:val="0"/>
          <w:marBottom w:val="0"/>
          <w:divBdr>
            <w:top w:val="none" w:sz="0" w:space="0" w:color="auto"/>
            <w:left w:val="none" w:sz="0" w:space="0" w:color="auto"/>
            <w:bottom w:val="none" w:sz="0" w:space="0" w:color="auto"/>
            <w:right w:val="none" w:sz="0" w:space="0" w:color="auto"/>
          </w:divBdr>
        </w:div>
        <w:div w:id="165823277">
          <w:marLeft w:val="640"/>
          <w:marRight w:val="0"/>
          <w:marTop w:val="0"/>
          <w:marBottom w:val="0"/>
          <w:divBdr>
            <w:top w:val="none" w:sz="0" w:space="0" w:color="auto"/>
            <w:left w:val="none" w:sz="0" w:space="0" w:color="auto"/>
            <w:bottom w:val="none" w:sz="0" w:space="0" w:color="auto"/>
            <w:right w:val="none" w:sz="0" w:space="0" w:color="auto"/>
          </w:divBdr>
        </w:div>
        <w:div w:id="169491667">
          <w:marLeft w:val="640"/>
          <w:marRight w:val="0"/>
          <w:marTop w:val="0"/>
          <w:marBottom w:val="0"/>
          <w:divBdr>
            <w:top w:val="none" w:sz="0" w:space="0" w:color="auto"/>
            <w:left w:val="none" w:sz="0" w:space="0" w:color="auto"/>
            <w:bottom w:val="none" w:sz="0" w:space="0" w:color="auto"/>
            <w:right w:val="none" w:sz="0" w:space="0" w:color="auto"/>
          </w:divBdr>
        </w:div>
        <w:div w:id="173351302">
          <w:marLeft w:val="640"/>
          <w:marRight w:val="0"/>
          <w:marTop w:val="0"/>
          <w:marBottom w:val="0"/>
          <w:divBdr>
            <w:top w:val="none" w:sz="0" w:space="0" w:color="auto"/>
            <w:left w:val="none" w:sz="0" w:space="0" w:color="auto"/>
            <w:bottom w:val="none" w:sz="0" w:space="0" w:color="auto"/>
            <w:right w:val="none" w:sz="0" w:space="0" w:color="auto"/>
          </w:divBdr>
        </w:div>
        <w:div w:id="181483656">
          <w:marLeft w:val="640"/>
          <w:marRight w:val="0"/>
          <w:marTop w:val="0"/>
          <w:marBottom w:val="0"/>
          <w:divBdr>
            <w:top w:val="none" w:sz="0" w:space="0" w:color="auto"/>
            <w:left w:val="none" w:sz="0" w:space="0" w:color="auto"/>
            <w:bottom w:val="none" w:sz="0" w:space="0" w:color="auto"/>
            <w:right w:val="none" w:sz="0" w:space="0" w:color="auto"/>
          </w:divBdr>
        </w:div>
        <w:div w:id="194664079">
          <w:marLeft w:val="640"/>
          <w:marRight w:val="0"/>
          <w:marTop w:val="0"/>
          <w:marBottom w:val="0"/>
          <w:divBdr>
            <w:top w:val="none" w:sz="0" w:space="0" w:color="auto"/>
            <w:left w:val="none" w:sz="0" w:space="0" w:color="auto"/>
            <w:bottom w:val="none" w:sz="0" w:space="0" w:color="auto"/>
            <w:right w:val="none" w:sz="0" w:space="0" w:color="auto"/>
          </w:divBdr>
        </w:div>
        <w:div w:id="197282876">
          <w:marLeft w:val="640"/>
          <w:marRight w:val="0"/>
          <w:marTop w:val="0"/>
          <w:marBottom w:val="0"/>
          <w:divBdr>
            <w:top w:val="none" w:sz="0" w:space="0" w:color="auto"/>
            <w:left w:val="none" w:sz="0" w:space="0" w:color="auto"/>
            <w:bottom w:val="none" w:sz="0" w:space="0" w:color="auto"/>
            <w:right w:val="none" w:sz="0" w:space="0" w:color="auto"/>
          </w:divBdr>
        </w:div>
        <w:div w:id="198863932">
          <w:marLeft w:val="640"/>
          <w:marRight w:val="0"/>
          <w:marTop w:val="0"/>
          <w:marBottom w:val="0"/>
          <w:divBdr>
            <w:top w:val="none" w:sz="0" w:space="0" w:color="auto"/>
            <w:left w:val="none" w:sz="0" w:space="0" w:color="auto"/>
            <w:bottom w:val="none" w:sz="0" w:space="0" w:color="auto"/>
            <w:right w:val="none" w:sz="0" w:space="0" w:color="auto"/>
          </w:divBdr>
        </w:div>
        <w:div w:id="204561536">
          <w:marLeft w:val="640"/>
          <w:marRight w:val="0"/>
          <w:marTop w:val="0"/>
          <w:marBottom w:val="0"/>
          <w:divBdr>
            <w:top w:val="none" w:sz="0" w:space="0" w:color="auto"/>
            <w:left w:val="none" w:sz="0" w:space="0" w:color="auto"/>
            <w:bottom w:val="none" w:sz="0" w:space="0" w:color="auto"/>
            <w:right w:val="none" w:sz="0" w:space="0" w:color="auto"/>
          </w:divBdr>
        </w:div>
        <w:div w:id="237054451">
          <w:marLeft w:val="640"/>
          <w:marRight w:val="0"/>
          <w:marTop w:val="0"/>
          <w:marBottom w:val="0"/>
          <w:divBdr>
            <w:top w:val="none" w:sz="0" w:space="0" w:color="auto"/>
            <w:left w:val="none" w:sz="0" w:space="0" w:color="auto"/>
            <w:bottom w:val="none" w:sz="0" w:space="0" w:color="auto"/>
            <w:right w:val="none" w:sz="0" w:space="0" w:color="auto"/>
          </w:divBdr>
        </w:div>
        <w:div w:id="242840277">
          <w:marLeft w:val="640"/>
          <w:marRight w:val="0"/>
          <w:marTop w:val="0"/>
          <w:marBottom w:val="0"/>
          <w:divBdr>
            <w:top w:val="none" w:sz="0" w:space="0" w:color="auto"/>
            <w:left w:val="none" w:sz="0" w:space="0" w:color="auto"/>
            <w:bottom w:val="none" w:sz="0" w:space="0" w:color="auto"/>
            <w:right w:val="none" w:sz="0" w:space="0" w:color="auto"/>
          </w:divBdr>
        </w:div>
        <w:div w:id="245110638">
          <w:marLeft w:val="640"/>
          <w:marRight w:val="0"/>
          <w:marTop w:val="0"/>
          <w:marBottom w:val="0"/>
          <w:divBdr>
            <w:top w:val="none" w:sz="0" w:space="0" w:color="auto"/>
            <w:left w:val="none" w:sz="0" w:space="0" w:color="auto"/>
            <w:bottom w:val="none" w:sz="0" w:space="0" w:color="auto"/>
            <w:right w:val="none" w:sz="0" w:space="0" w:color="auto"/>
          </w:divBdr>
        </w:div>
        <w:div w:id="256519714">
          <w:marLeft w:val="640"/>
          <w:marRight w:val="0"/>
          <w:marTop w:val="0"/>
          <w:marBottom w:val="0"/>
          <w:divBdr>
            <w:top w:val="none" w:sz="0" w:space="0" w:color="auto"/>
            <w:left w:val="none" w:sz="0" w:space="0" w:color="auto"/>
            <w:bottom w:val="none" w:sz="0" w:space="0" w:color="auto"/>
            <w:right w:val="none" w:sz="0" w:space="0" w:color="auto"/>
          </w:divBdr>
        </w:div>
        <w:div w:id="260840326">
          <w:marLeft w:val="640"/>
          <w:marRight w:val="0"/>
          <w:marTop w:val="0"/>
          <w:marBottom w:val="0"/>
          <w:divBdr>
            <w:top w:val="none" w:sz="0" w:space="0" w:color="auto"/>
            <w:left w:val="none" w:sz="0" w:space="0" w:color="auto"/>
            <w:bottom w:val="none" w:sz="0" w:space="0" w:color="auto"/>
            <w:right w:val="none" w:sz="0" w:space="0" w:color="auto"/>
          </w:divBdr>
        </w:div>
        <w:div w:id="274867842">
          <w:marLeft w:val="640"/>
          <w:marRight w:val="0"/>
          <w:marTop w:val="0"/>
          <w:marBottom w:val="0"/>
          <w:divBdr>
            <w:top w:val="none" w:sz="0" w:space="0" w:color="auto"/>
            <w:left w:val="none" w:sz="0" w:space="0" w:color="auto"/>
            <w:bottom w:val="none" w:sz="0" w:space="0" w:color="auto"/>
            <w:right w:val="none" w:sz="0" w:space="0" w:color="auto"/>
          </w:divBdr>
        </w:div>
        <w:div w:id="286589621">
          <w:marLeft w:val="640"/>
          <w:marRight w:val="0"/>
          <w:marTop w:val="0"/>
          <w:marBottom w:val="0"/>
          <w:divBdr>
            <w:top w:val="none" w:sz="0" w:space="0" w:color="auto"/>
            <w:left w:val="none" w:sz="0" w:space="0" w:color="auto"/>
            <w:bottom w:val="none" w:sz="0" w:space="0" w:color="auto"/>
            <w:right w:val="none" w:sz="0" w:space="0" w:color="auto"/>
          </w:divBdr>
        </w:div>
        <w:div w:id="306016336">
          <w:marLeft w:val="640"/>
          <w:marRight w:val="0"/>
          <w:marTop w:val="0"/>
          <w:marBottom w:val="0"/>
          <w:divBdr>
            <w:top w:val="none" w:sz="0" w:space="0" w:color="auto"/>
            <w:left w:val="none" w:sz="0" w:space="0" w:color="auto"/>
            <w:bottom w:val="none" w:sz="0" w:space="0" w:color="auto"/>
            <w:right w:val="none" w:sz="0" w:space="0" w:color="auto"/>
          </w:divBdr>
        </w:div>
        <w:div w:id="317196087">
          <w:marLeft w:val="640"/>
          <w:marRight w:val="0"/>
          <w:marTop w:val="0"/>
          <w:marBottom w:val="0"/>
          <w:divBdr>
            <w:top w:val="none" w:sz="0" w:space="0" w:color="auto"/>
            <w:left w:val="none" w:sz="0" w:space="0" w:color="auto"/>
            <w:bottom w:val="none" w:sz="0" w:space="0" w:color="auto"/>
            <w:right w:val="none" w:sz="0" w:space="0" w:color="auto"/>
          </w:divBdr>
        </w:div>
        <w:div w:id="318120912">
          <w:marLeft w:val="640"/>
          <w:marRight w:val="0"/>
          <w:marTop w:val="0"/>
          <w:marBottom w:val="0"/>
          <w:divBdr>
            <w:top w:val="none" w:sz="0" w:space="0" w:color="auto"/>
            <w:left w:val="none" w:sz="0" w:space="0" w:color="auto"/>
            <w:bottom w:val="none" w:sz="0" w:space="0" w:color="auto"/>
            <w:right w:val="none" w:sz="0" w:space="0" w:color="auto"/>
          </w:divBdr>
        </w:div>
        <w:div w:id="328025591">
          <w:marLeft w:val="640"/>
          <w:marRight w:val="0"/>
          <w:marTop w:val="0"/>
          <w:marBottom w:val="0"/>
          <w:divBdr>
            <w:top w:val="none" w:sz="0" w:space="0" w:color="auto"/>
            <w:left w:val="none" w:sz="0" w:space="0" w:color="auto"/>
            <w:bottom w:val="none" w:sz="0" w:space="0" w:color="auto"/>
            <w:right w:val="none" w:sz="0" w:space="0" w:color="auto"/>
          </w:divBdr>
        </w:div>
        <w:div w:id="343871937">
          <w:marLeft w:val="640"/>
          <w:marRight w:val="0"/>
          <w:marTop w:val="0"/>
          <w:marBottom w:val="0"/>
          <w:divBdr>
            <w:top w:val="none" w:sz="0" w:space="0" w:color="auto"/>
            <w:left w:val="none" w:sz="0" w:space="0" w:color="auto"/>
            <w:bottom w:val="none" w:sz="0" w:space="0" w:color="auto"/>
            <w:right w:val="none" w:sz="0" w:space="0" w:color="auto"/>
          </w:divBdr>
        </w:div>
        <w:div w:id="348988887">
          <w:marLeft w:val="640"/>
          <w:marRight w:val="0"/>
          <w:marTop w:val="0"/>
          <w:marBottom w:val="0"/>
          <w:divBdr>
            <w:top w:val="none" w:sz="0" w:space="0" w:color="auto"/>
            <w:left w:val="none" w:sz="0" w:space="0" w:color="auto"/>
            <w:bottom w:val="none" w:sz="0" w:space="0" w:color="auto"/>
            <w:right w:val="none" w:sz="0" w:space="0" w:color="auto"/>
          </w:divBdr>
        </w:div>
        <w:div w:id="355498481">
          <w:marLeft w:val="640"/>
          <w:marRight w:val="0"/>
          <w:marTop w:val="0"/>
          <w:marBottom w:val="0"/>
          <w:divBdr>
            <w:top w:val="none" w:sz="0" w:space="0" w:color="auto"/>
            <w:left w:val="none" w:sz="0" w:space="0" w:color="auto"/>
            <w:bottom w:val="none" w:sz="0" w:space="0" w:color="auto"/>
            <w:right w:val="none" w:sz="0" w:space="0" w:color="auto"/>
          </w:divBdr>
        </w:div>
        <w:div w:id="364674646">
          <w:marLeft w:val="640"/>
          <w:marRight w:val="0"/>
          <w:marTop w:val="0"/>
          <w:marBottom w:val="0"/>
          <w:divBdr>
            <w:top w:val="none" w:sz="0" w:space="0" w:color="auto"/>
            <w:left w:val="none" w:sz="0" w:space="0" w:color="auto"/>
            <w:bottom w:val="none" w:sz="0" w:space="0" w:color="auto"/>
            <w:right w:val="none" w:sz="0" w:space="0" w:color="auto"/>
          </w:divBdr>
        </w:div>
        <w:div w:id="368258321">
          <w:marLeft w:val="640"/>
          <w:marRight w:val="0"/>
          <w:marTop w:val="0"/>
          <w:marBottom w:val="0"/>
          <w:divBdr>
            <w:top w:val="none" w:sz="0" w:space="0" w:color="auto"/>
            <w:left w:val="none" w:sz="0" w:space="0" w:color="auto"/>
            <w:bottom w:val="none" w:sz="0" w:space="0" w:color="auto"/>
            <w:right w:val="none" w:sz="0" w:space="0" w:color="auto"/>
          </w:divBdr>
        </w:div>
        <w:div w:id="372734939">
          <w:marLeft w:val="640"/>
          <w:marRight w:val="0"/>
          <w:marTop w:val="0"/>
          <w:marBottom w:val="0"/>
          <w:divBdr>
            <w:top w:val="none" w:sz="0" w:space="0" w:color="auto"/>
            <w:left w:val="none" w:sz="0" w:space="0" w:color="auto"/>
            <w:bottom w:val="none" w:sz="0" w:space="0" w:color="auto"/>
            <w:right w:val="none" w:sz="0" w:space="0" w:color="auto"/>
          </w:divBdr>
        </w:div>
        <w:div w:id="380326761">
          <w:marLeft w:val="640"/>
          <w:marRight w:val="0"/>
          <w:marTop w:val="0"/>
          <w:marBottom w:val="0"/>
          <w:divBdr>
            <w:top w:val="none" w:sz="0" w:space="0" w:color="auto"/>
            <w:left w:val="none" w:sz="0" w:space="0" w:color="auto"/>
            <w:bottom w:val="none" w:sz="0" w:space="0" w:color="auto"/>
            <w:right w:val="none" w:sz="0" w:space="0" w:color="auto"/>
          </w:divBdr>
        </w:div>
        <w:div w:id="401757503">
          <w:marLeft w:val="640"/>
          <w:marRight w:val="0"/>
          <w:marTop w:val="0"/>
          <w:marBottom w:val="0"/>
          <w:divBdr>
            <w:top w:val="none" w:sz="0" w:space="0" w:color="auto"/>
            <w:left w:val="none" w:sz="0" w:space="0" w:color="auto"/>
            <w:bottom w:val="none" w:sz="0" w:space="0" w:color="auto"/>
            <w:right w:val="none" w:sz="0" w:space="0" w:color="auto"/>
          </w:divBdr>
        </w:div>
        <w:div w:id="411319490">
          <w:marLeft w:val="640"/>
          <w:marRight w:val="0"/>
          <w:marTop w:val="0"/>
          <w:marBottom w:val="0"/>
          <w:divBdr>
            <w:top w:val="none" w:sz="0" w:space="0" w:color="auto"/>
            <w:left w:val="none" w:sz="0" w:space="0" w:color="auto"/>
            <w:bottom w:val="none" w:sz="0" w:space="0" w:color="auto"/>
            <w:right w:val="none" w:sz="0" w:space="0" w:color="auto"/>
          </w:divBdr>
        </w:div>
        <w:div w:id="413938938">
          <w:marLeft w:val="640"/>
          <w:marRight w:val="0"/>
          <w:marTop w:val="0"/>
          <w:marBottom w:val="0"/>
          <w:divBdr>
            <w:top w:val="none" w:sz="0" w:space="0" w:color="auto"/>
            <w:left w:val="none" w:sz="0" w:space="0" w:color="auto"/>
            <w:bottom w:val="none" w:sz="0" w:space="0" w:color="auto"/>
            <w:right w:val="none" w:sz="0" w:space="0" w:color="auto"/>
          </w:divBdr>
        </w:div>
        <w:div w:id="426003394">
          <w:marLeft w:val="640"/>
          <w:marRight w:val="0"/>
          <w:marTop w:val="0"/>
          <w:marBottom w:val="0"/>
          <w:divBdr>
            <w:top w:val="none" w:sz="0" w:space="0" w:color="auto"/>
            <w:left w:val="none" w:sz="0" w:space="0" w:color="auto"/>
            <w:bottom w:val="none" w:sz="0" w:space="0" w:color="auto"/>
            <w:right w:val="none" w:sz="0" w:space="0" w:color="auto"/>
          </w:divBdr>
        </w:div>
        <w:div w:id="427309651">
          <w:marLeft w:val="640"/>
          <w:marRight w:val="0"/>
          <w:marTop w:val="0"/>
          <w:marBottom w:val="0"/>
          <w:divBdr>
            <w:top w:val="none" w:sz="0" w:space="0" w:color="auto"/>
            <w:left w:val="none" w:sz="0" w:space="0" w:color="auto"/>
            <w:bottom w:val="none" w:sz="0" w:space="0" w:color="auto"/>
            <w:right w:val="none" w:sz="0" w:space="0" w:color="auto"/>
          </w:divBdr>
        </w:div>
      </w:divsChild>
    </w:div>
    <w:div w:id="178474252">
      <w:bodyDiv w:val="1"/>
      <w:marLeft w:val="0"/>
      <w:marRight w:val="0"/>
      <w:marTop w:val="0"/>
      <w:marBottom w:val="0"/>
      <w:divBdr>
        <w:top w:val="none" w:sz="0" w:space="0" w:color="auto"/>
        <w:left w:val="none" w:sz="0" w:space="0" w:color="auto"/>
        <w:bottom w:val="none" w:sz="0" w:space="0" w:color="auto"/>
        <w:right w:val="none" w:sz="0" w:space="0" w:color="auto"/>
      </w:divBdr>
    </w:div>
    <w:div w:id="178935196">
      <w:bodyDiv w:val="1"/>
      <w:marLeft w:val="0"/>
      <w:marRight w:val="0"/>
      <w:marTop w:val="0"/>
      <w:marBottom w:val="0"/>
      <w:divBdr>
        <w:top w:val="none" w:sz="0" w:space="0" w:color="auto"/>
        <w:left w:val="none" w:sz="0" w:space="0" w:color="auto"/>
        <w:bottom w:val="none" w:sz="0" w:space="0" w:color="auto"/>
        <w:right w:val="none" w:sz="0" w:space="0" w:color="auto"/>
      </w:divBdr>
    </w:div>
    <w:div w:id="179511458">
      <w:bodyDiv w:val="1"/>
      <w:marLeft w:val="0"/>
      <w:marRight w:val="0"/>
      <w:marTop w:val="0"/>
      <w:marBottom w:val="0"/>
      <w:divBdr>
        <w:top w:val="none" w:sz="0" w:space="0" w:color="auto"/>
        <w:left w:val="none" w:sz="0" w:space="0" w:color="auto"/>
        <w:bottom w:val="none" w:sz="0" w:space="0" w:color="auto"/>
        <w:right w:val="none" w:sz="0" w:space="0" w:color="auto"/>
      </w:divBdr>
    </w:div>
    <w:div w:id="179706977">
      <w:bodyDiv w:val="1"/>
      <w:marLeft w:val="0"/>
      <w:marRight w:val="0"/>
      <w:marTop w:val="0"/>
      <w:marBottom w:val="0"/>
      <w:divBdr>
        <w:top w:val="none" w:sz="0" w:space="0" w:color="auto"/>
        <w:left w:val="none" w:sz="0" w:space="0" w:color="auto"/>
        <w:bottom w:val="none" w:sz="0" w:space="0" w:color="auto"/>
        <w:right w:val="none" w:sz="0" w:space="0" w:color="auto"/>
      </w:divBdr>
      <w:divsChild>
        <w:div w:id="20983732">
          <w:marLeft w:val="640"/>
          <w:marRight w:val="0"/>
          <w:marTop w:val="0"/>
          <w:marBottom w:val="0"/>
          <w:divBdr>
            <w:top w:val="none" w:sz="0" w:space="0" w:color="auto"/>
            <w:left w:val="none" w:sz="0" w:space="0" w:color="auto"/>
            <w:bottom w:val="none" w:sz="0" w:space="0" w:color="auto"/>
            <w:right w:val="none" w:sz="0" w:space="0" w:color="auto"/>
          </w:divBdr>
        </w:div>
        <w:div w:id="47151155">
          <w:marLeft w:val="640"/>
          <w:marRight w:val="0"/>
          <w:marTop w:val="0"/>
          <w:marBottom w:val="0"/>
          <w:divBdr>
            <w:top w:val="none" w:sz="0" w:space="0" w:color="auto"/>
            <w:left w:val="none" w:sz="0" w:space="0" w:color="auto"/>
            <w:bottom w:val="none" w:sz="0" w:space="0" w:color="auto"/>
            <w:right w:val="none" w:sz="0" w:space="0" w:color="auto"/>
          </w:divBdr>
        </w:div>
        <w:div w:id="79526754">
          <w:marLeft w:val="640"/>
          <w:marRight w:val="0"/>
          <w:marTop w:val="0"/>
          <w:marBottom w:val="0"/>
          <w:divBdr>
            <w:top w:val="none" w:sz="0" w:space="0" w:color="auto"/>
            <w:left w:val="none" w:sz="0" w:space="0" w:color="auto"/>
            <w:bottom w:val="none" w:sz="0" w:space="0" w:color="auto"/>
            <w:right w:val="none" w:sz="0" w:space="0" w:color="auto"/>
          </w:divBdr>
        </w:div>
        <w:div w:id="81296129">
          <w:marLeft w:val="640"/>
          <w:marRight w:val="0"/>
          <w:marTop w:val="0"/>
          <w:marBottom w:val="0"/>
          <w:divBdr>
            <w:top w:val="none" w:sz="0" w:space="0" w:color="auto"/>
            <w:left w:val="none" w:sz="0" w:space="0" w:color="auto"/>
            <w:bottom w:val="none" w:sz="0" w:space="0" w:color="auto"/>
            <w:right w:val="none" w:sz="0" w:space="0" w:color="auto"/>
          </w:divBdr>
        </w:div>
        <w:div w:id="83649282">
          <w:marLeft w:val="640"/>
          <w:marRight w:val="0"/>
          <w:marTop w:val="0"/>
          <w:marBottom w:val="0"/>
          <w:divBdr>
            <w:top w:val="none" w:sz="0" w:space="0" w:color="auto"/>
            <w:left w:val="none" w:sz="0" w:space="0" w:color="auto"/>
            <w:bottom w:val="none" w:sz="0" w:space="0" w:color="auto"/>
            <w:right w:val="none" w:sz="0" w:space="0" w:color="auto"/>
          </w:divBdr>
        </w:div>
        <w:div w:id="86970140">
          <w:marLeft w:val="640"/>
          <w:marRight w:val="0"/>
          <w:marTop w:val="0"/>
          <w:marBottom w:val="0"/>
          <w:divBdr>
            <w:top w:val="none" w:sz="0" w:space="0" w:color="auto"/>
            <w:left w:val="none" w:sz="0" w:space="0" w:color="auto"/>
            <w:bottom w:val="none" w:sz="0" w:space="0" w:color="auto"/>
            <w:right w:val="none" w:sz="0" w:space="0" w:color="auto"/>
          </w:divBdr>
        </w:div>
        <w:div w:id="113597199">
          <w:marLeft w:val="640"/>
          <w:marRight w:val="0"/>
          <w:marTop w:val="0"/>
          <w:marBottom w:val="0"/>
          <w:divBdr>
            <w:top w:val="none" w:sz="0" w:space="0" w:color="auto"/>
            <w:left w:val="none" w:sz="0" w:space="0" w:color="auto"/>
            <w:bottom w:val="none" w:sz="0" w:space="0" w:color="auto"/>
            <w:right w:val="none" w:sz="0" w:space="0" w:color="auto"/>
          </w:divBdr>
        </w:div>
        <w:div w:id="127940421">
          <w:marLeft w:val="640"/>
          <w:marRight w:val="0"/>
          <w:marTop w:val="0"/>
          <w:marBottom w:val="0"/>
          <w:divBdr>
            <w:top w:val="none" w:sz="0" w:space="0" w:color="auto"/>
            <w:left w:val="none" w:sz="0" w:space="0" w:color="auto"/>
            <w:bottom w:val="none" w:sz="0" w:space="0" w:color="auto"/>
            <w:right w:val="none" w:sz="0" w:space="0" w:color="auto"/>
          </w:divBdr>
        </w:div>
        <w:div w:id="134110771">
          <w:marLeft w:val="640"/>
          <w:marRight w:val="0"/>
          <w:marTop w:val="0"/>
          <w:marBottom w:val="0"/>
          <w:divBdr>
            <w:top w:val="none" w:sz="0" w:space="0" w:color="auto"/>
            <w:left w:val="none" w:sz="0" w:space="0" w:color="auto"/>
            <w:bottom w:val="none" w:sz="0" w:space="0" w:color="auto"/>
            <w:right w:val="none" w:sz="0" w:space="0" w:color="auto"/>
          </w:divBdr>
        </w:div>
        <w:div w:id="136922112">
          <w:marLeft w:val="640"/>
          <w:marRight w:val="0"/>
          <w:marTop w:val="0"/>
          <w:marBottom w:val="0"/>
          <w:divBdr>
            <w:top w:val="none" w:sz="0" w:space="0" w:color="auto"/>
            <w:left w:val="none" w:sz="0" w:space="0" w:color="auto"/>
            <w:bottom w:val="none" w:sz="0" w:space="0" w:color="auto"/>
            <w:right w:val="none" w:sz="0" w:space="0" w:color="auto"/>
          </w:divBdr>
        </w:div>
        <w:div w:id="151220223">
          <w:marLeft w:val="640"/>
          <w:marRight w:val="0"/>
          <w:marTop w:val="0"/>
          <w:marBottom w:val="0"/>
          <w:divBdr>
            <w:top w:val="none" w:sz="0" w:space="0" w:color="auto"/>
            <w:left w:val="none" w:sz="0" w:space="0" w:color="auto"/>
            <w:bottom w:val="none" w:sz="0" w:space="0" w:color="auto"/>
            <w:right w:val="none" w:sz="0" w:space="0" w:color="auto"/>
          </w:divBdr>
        </w:div>
        <w:div w:id="151336069">
          <w:marLeft w:val="640"/>
          <w:marRight w:val="0"/>
          <w:marTop w:val="0"/>
          <w:marBottom w:val="0"/>
          <w:divBdr>
            <w:top w:val="none" w:sz="0" w:space="0" w:color="auto"/>
            <w:left w:val="none" w:sz="0" w:space="0" w:color="auto"/>
            <w:bottom w:val="none" w:sz="0" w:space="0" w:color="auto"/>
            <w:right w:val="none" w:sz="0" w:space="0" w:color="auto"/>
          </w:divBdr>
        </w:div>
        <w:div w:id="158277142">
          <w:marLeft w:val="640"/>
          <w:marRight w:val="0"/>
          <w:marTop w:val="0"/>
          <w:marBottom w:val="0"/>
          <w:divBdr>
            <w:top w:val="none" w:sz="0" w:space="0" w:color="auto"/>
            <w:left w:val="none" w:sz="0" w:space="0" w:color="auto"/>
            <w:bottom w:val="none" w:sz="0" w:space="0" w:color="auto"/>
            <w:right w:val="none" w:sz="0" w:space="0" w:color="auto"/>
          </w:divBdr>
        </w:div>
        <w:div w:id="158931611">
          <w:marLeft w:val="640"/>
          <w:marRight w:val="0"/>
          <w:marTop w:val="0"/>
          <w:marBottom w:val="0"/>
          <w:divBdr>
            <w:top w:val="none" w:sz="0" w:space="0" w:color="auto"/>
            <w:left w:val="none" w:sz="0" w:space="0" w:color="auto"/>
            <w:bottom w:val="none" w:sz="0" w:space="0" w:color="auto"/>
            <w:right w:val="none" w:sz="0" w:space="0" w:color="auto"/>
          </w:divBdr>
        </w:div>
        <w:div w:id="170796728">
          <w:marLeft w:val="640"/>
          <w:marRight w:val="0"/>
          <w:marTop w:val="0"/>
          <w:marBottom w:val="0"/>
          <w:divBdr>
            <w:top w:val="none" w:sz="0" w:space="0" w:color="auto"/>
            <w:left w:val="none" w:sz="0" w:space="0" w:color="auto"/>
            <w:bottom w:val="none" w:sz="0" w:space="0" w:color="auto"/>
            <w:right w:val="none" w:sz="0" w:space="0" w:color="auto"/>
          </w:divBdr>
        </w:div>
        <w:div w:id="173543036">
          <w:marLeft w:val="640"/>
          <w:marRight w:val="0"/>
          <w:marTop w:val="0"/>
          <w:marBottom w:val="0"/>
          <w:divBdr>
            <w:top w:val="none" w:sz="0" w:space="0" w:color="auto"/>
            <w:left w:val="none" w:sz="0" w:space="0" w:color="auto"/>
            <w:bottom w:val="none" w:sz="0" w:space="0" w:color="auto"/>
            <w:right w:val="none" w:sz="0" w:space="0" w:color="auto"/>
          </w:divBdr>
        </w:div>
        <w:div w:id="189073105">
          <w:marLeft w:val="640"/>
          <w:marRight w:val="0"/>
          <w:marTop w:val="0"/>
          <w:marBottom w:val="0"/>
          <w:divBdr>
            <w:top w:val="none" w:sz="0" w:space="0" w:color="auto"/>
            <w:left w:val="none" w:sz="0" w:space="0" w:color="auto"/>
            <w:bottom w:val="none" w:sz="0" w:space="0" w:color="auto"/>
            <w:right w:val="none" w:sz="0" w:space="0" w:color="auto"/>
          </w:divBdr>
        </w:div>
        <w:div w:id="201746894">
          <w:marLeft w:val="640"/>
          <w:marRight w:val="0"/>
          <w:marTop w:val="0"/>
          <w:marBottom w:val="0"/>
          <w:divBdr>
            <w:top w:val="none" w:sz="0" w:space="0" w:color="auto"/>
            <w:left w:val="none" w:sz="0" w:space="0" w:color="auto"/>
            <w:bottom w:val="none" w:sz="0" w:space="0" w:color="auto"/>
            <w:right w:val="none" w:sz="0" w:space="0" w:color="auto"/>
          </w:divBdr>
        </w:div>
        <w:div w:id="204105552">
          <w:marLeft w:val="640"/>
          <w:marRight w:val="0"/>
          <w:marTop w:val="0"/>
          <w:marBottom w:val="0"/>
          <w:divBdr>
            <w:top w:val="none" w:sz="0" w:space="0" w:color="auto"/>
            <w:left w:val="none" w:sz="0" w:space="0" w:color="auto"/>
            <w:bottom w:val="none" w:sz="0" w:space="0" w:color="auto"/>
            <w:right w:val="none" w:sz="0" w:space="0" w:color="auto"/>
          </w:divBdr>
        </w:div>
        <w:div w:id="220870885">
          <w:marLeft w:val="640"/>
          <w:marRight w:val="0"/>
          <w:marTop w:val="0"/>
          <w:marBottom w:val="0"/>
          <w:divBdr>
            <w:top w:val="none" w:sz="0" w:space="0" w:color="auto"/>
            <w:left w:val="none" w:sz="0" w:space="0" w:color="auto"/>
            <w:bottom w:val="none" w:sz="0" w:space="0" w:color="auto"/>
            <w:right w:val="none" w:sz="0" w:space="0" w:color="auto"/>
          </w:divBdr>
        </w:div>
        <w:div w:id="266617216">
          <w:marLeft w:val="640"/>
          <w:marRight w:val="0"/>
          <w:marTop w:val="0"/>
          <w:marBottom w:val="0"/>
          <w:divBdr>
            <w:top w:val="none" w:sz="0" w:space="0" w:color="auto"/>
            <w:left w:val="none" w:sz="0" w:space="0" w:color="auto"/>
            <w:bottom w:val="none" w:sz="0" w:space="0" w:color="auto"/>
            <w:right w:val="none" w:sz="0" w:space="0" w:color="auto"/>
          </w:divBdr>
        </w:div>
        <w:div w:id="272980801">
          <w:marLeft w:val="640"/>
          <w:marRight w:val="0"/>
          <w:marTop w:val="0"/>
          <w:marBottom w:val="0"/>
          <w:divBdr>
            <w:top w:val="none" w:sz="0" w:space="0" w:color="auto"/>
            <w:left w:val="none" w:sz="0" w:space="0" w:color="auto"/>
            <w:bottom w:val="none" w:sz="0" w:space="0" w:color="auto"/>
            <w:right w:val="none" w:sz="0" w:space="0" w:color="auto"/>
          </w:divBdr>
        </w:div>
        <w:div w:id="286354378">
          <w:marLeft w:val="640"/>
          <w:marRight w:val="0"/>
          <w:marTop w:val="0"/>
          <w:marBottom w:val="0"/>
          <w:divBdr>
            <w:top w:val="none" w:sz="0" w:space="0" w:color="auto"/>
            <w:left w:val="none" w:sz="0" w:space="0" w:color="auto"/>
            <w:bottom w:val="none" w:sz="0" w:space="0" w:color="auto"/>
            <w:right w:val="none" w:sz="0" w:space="0" w:color="auto"/>
          </w:divBdr>
        </w:div>
        <w:div w:id="295721718">
          <w:marLeft w:val="640"/>
          <w:marRight w:val="0"/>
          <w:marTop w:val="0"/>
          <w:marBottom w:val="0"/>
          <w:divBdr>
            <w:top w:val="none" w:sz="0" w:space="0" w:color="auto"/>
            <w:left w:val="none" w:sz="0" w:space="0" w:color="auto"/>
            <w:bottom w:val="none" w:sz="0" w:space="0" w:color="auto"/>
            <w:right w:val="none" w:sz="0" w:space="0" w:color="auto"/>
          </w:divBdr>
        </w:div>
        <w:div w:id="296573765">
          <w:marLeft w:val="640"/>
          <w:marRight w:val="0"/>
          <w:marTop w:val="0"/>
          <w:marBottom w:val="0"/>
          <w:divBdr>
            <w:top w:val="none" w:sz="0" w:space="0" w:color="auto"/>
            <w:left w:val="none" w:sz="0" w:space="0" w:color="auto"/>
            <w:bottom w:val="none" w:sz="0" w:space="0" w:color="auto"/>
            <w:right w:val="none" w:sz="0" w:space="0" w:color="auto"/>
          </w:divBdr>
        </w:div>
        <w:div w:id="304547028">
          <w:marLeft w:val="640"/>
          <w:marRight w:val="0"/>
          <w:marTop w:val="0"/>
          <w:marBottom w:val="0"/>
          <w:divBdr>
            <w:top w:val="none" w:sz="0" w:space="0" w:color="auto"/>
            <w:left w:val="none" w:sz="0" w:space="0" w:color="auto"/>
            <w:bottom w:val="none" w:sz="0" w:space="0" w:color="auto"/>
            <w:right w:val="none" w:sz="0" w:space="0" w:color="auto"/>
          </w:divBdr>
        </w:div>
        <w:div w:id="312684907">
          <w:marLeft w:val="640"/>
          <w:marRight w:val="0"/>
          <w:marTop w:val="0"/>
          <w:marBottom w:val="0"/>
          <w:divBdr>
            <w:top w:val="none" w:sz="0" w:space="0" w:color="auto"/>
            <w:left w:val="none" w:sz="0" w:space="0" w:color="auto"/>
            <w:bottom w:val="none" w:sz="0" w:space="0" w:color="auto"/>
            <w:right w:val="none" w:sz="0" w:space="0" w:color="auto"/>
          </w:divBdr>
        </w:div>
        <w:div w:id="313922607">
          <w:marLeft w:val="640"/>
          <w:marRight w:val="0"/>
          <w:marTop w:val="0"/>
          <w:marBottom w:val="0"/>
          <w:divBdr>
            <w:top w:val="none" w:sz="0" w:space="0" w:color="auto"/>
            <w:left w:val="none" w:sz="0" w:space="0" w:color="auto"/>
            <w:bottom w:val="none" w:sz="0" w:space="0" w:color="auto"/>
            <w:right w:val="none" w:sz="0" w:space="0" w:color="auto"/>
          </w:divBdr>
        </w:div>
        <w:div w:id="318581316">
          <w:marLeft w:val="640"/>
          <w:marRight w:val="0"/>
          <w:marTop w:val="0"/>
          <w:marBottom w:val="0"/>
          <w:divBdr>
            <w:top w:val="none" w:sz="0" w:space="0" w:color="auto"/>
            <w:left w:val="none" w:sz="0" w:space="0" w:color="auto"/>
            <w:bottom w:val="none" w:sz="0" w:space="0" w:color="auto"/>
            <w:right w:val="none" w:sz="0" w:space="0" w:color="auto"/>
          </w:divBdr>
        </w:div>
        <w:div w:id="329985905">
          <w:marLeft w:val="640"/>
          <w:marRight w:val="0"/>
          <w:marTop w:val="0"/>
          <w:marBottom w:val="0"/>
          <w:divBdr>
            <w:top w:val="none" w:sz="0" w:space="0" w:color="auto"/>
            <w:left w:val="none" w:sz="0" w:space="0" w:color="auto"/>
            <w:bottom w:val="none" w:sz="0" w:space="0" w:color="auto"/>
            <w:right w:val="none" w:sz="0" w:space="0" w:color="auto"/>
          </w:divBdr>
        </w:div>
        <w:div w:id="339115901">
          <w:marLeft w:val="640"/>
          <w:marRight w:val="0"/>
          <w:marTop w:val="0"/>
          <w:marBottom w:val="0"/>
          <w:divBdr>
            <w:top w:val="none" w:sz="0" w:space="0" w:color="auto"/>
            <w:left w:val="none" w:sz="0" w:space="0" w:color="auto"/>
            <w:bottom w:val="none" w:sz="0" w:space="0" w:color="auto"/>
            <w:right w:val="none" w:sz="0" w:space="0" w:color="auto"/>
          </w:divBdr>
        </w:div>
        <w:div w:id="362248398">
          <w:marLeft w:val="640"/>
          <w:marRight w:val="0"/>
          <w:marTop w:val="0"/>
          <w:marBottom w:val="0"/>
          <w:divBdr>
            <w:top w:val="none" w:sz="0" w:space="0" w:color="auto"/>
            <w:left w:val="none" w:sz="0" w:space="0" w:color="auto"/>
            <w:bottom w:val="none" w:sz="0" w:space="0" w:color="auto"/>
            <w:right w:val="none" w:sz="0" w:space="0" w:color="auto"/>
          </w:divBdr>
        </w:div>
        <w:div w:id="378170512">
          <w:marLeft w:val="640"/>
          <w:marRight w:val="0"/>
          <w:marTop w:val="0"/>
          <w:marBottom w:val="0"/>
          <w:divBdr>
            <w:top w:val="none" w:sz="0" w:space="0" w:color="auto"/>
            <w:left w:val="none" w:sz="0" w:space="0" w:color="auto"/>
            <w:bottom w:val="none" w:sz="0" w:space="0" w:color="auto"/>
            <w:right w:val="none" w:sz="0" w:space="0" w:color="auto"/>
          </w:divBdr>
        </w:div>
        <w:div w:id="386104461">
          <w:marLeft w:val="640"/>
          <w:marRight w:val="0"/>
          <w:marTop w:val="0"/>
          <w:marBottom w:val="0"/>
          <w:divBdr>
            <w:top w:val="none" w:sz="0" w:space="0" w:color="auto"/>
            <w:left w:val="none" w:sz="0" w:space="0" w:color="auto"/>
            <w:bottom w:val="none" w:sz="0" w:space="0" w:color="auto"/>
            <w:right w:val="none" w:sz="0" w:space="0" w:color="auto"/>
          </w:divBdr>
        </w:div>
        <w:div w:id="397869062">
          <w:marLeft w:val="640"/>
          <w:marRight w:val="0"/>
          <w:marTop w:val="0"/>
          <w:marBottom w:val="0"/>
          <w:divBdr>
            <w:top w:val="none" w:sz="0" w:space="0" w:color="auto"/>
            <w:left w:val="none" w:sz="0" w:space="0" w:color="auto"/>
            <w:bottom w:val="none" w:sz="0" w:space="0" w:color="auto"/>
            <w:right w:val="none" w:sz="0" w:space="0" w:color="auto"/>
          </w:divBdr>
        </w:div>
        <w:div w:id="404451602">
          <w:marLeft w:val="640"/>
          <w:marRight w:val="0"/>
          <w:marTop w:val="0"/>
          <w:marBottom w:val="0"/>
          <w:divBdr>
            <w:top w:val="none" w:sz="0" w:space="0" w:color="auto"/>
            <w:left w:val="none" w:sz="0" w:space="0" w:color="auto"/>
            <w:bottom w:val="none" w:sz="0" w:space="0" w:color="auto"/>
            <w:right w:val="none" w:sz="0" w:space="0" w:color="auto"/>
          </w:divBdr>
        </w:div>
        <w:div w:id="415176694">
          <w:marLeft w:val="640"/>
          <w:marRight w:val="0"/>
          <w:marTop w:val="0"/>
          <w:marBottom w:val="0"/>
          <w:divBdr>
            <w:top w:val="none" w:sz="0" w:space="0" w:color="auto"/>
            <w:left w:val="none" w:sz="0" w:space="0" w:color="auto"/>
            <w:bottom w:val="none" w:sz="0" w:space="0" w:color="auto"/>
            <w:right w:val="none" w:sz="0" w:space="0" w:color="auto"/>
          </w:divBdr>
        </w:div>
        <w:div w:id="418140197">
          <w:marLeft w:val="640"/>
          <w:marRight w:val="0"/>
          <w:marTop w:val="0"/>
          <w:marBottom w:val="0"/>
          <w:divBdr>
            <w:top w:val="none" w:sz="0" w:space="0" w:color="auto"/>
            <w:left w:val="none" w:sz="0" w:space="0" w:color="auto"/>
            <w:bottom w:val="none" w:sz="0" w:space="0" w:color="auto"/>
            <w:right w:val="none" w:sz="0" w:space="0" w:color="auto"/>
          </w:divBdr>
        </w:div>
        <w:div w:id="428086607">
          <w:marLeft w:val="640"/>
          <w:marRight w:val="0"/>
          <w:marTop w:val="0"/>
          <w:marBottom w:val="0"/>
          <w:divBdr>
            <w:top w:val="none" w:sz="0" w:space="0" w:color="auto"/>
            <w:left w:val="none" w:sz="0" w:space="0" w:color="auto"/>
            <w:bottom w:val="none" w:sz="0" w:space="0" w:color="auto"/>
            <w:right w:val="none" w:sz="0" w:space="0" w:color="auto"/>
          </w:divBdr>
        </w:div>
        <w:div w:id="429474701">
          <w:marLeft w:val="640"/>
          <w:marRight w:val="0"/>
          <w:marTop w:val="0"/>
          <w:marBottom w:val="0"/>
          <w:divBdr>
            <w:top w:val="none" w:sz="0" w:space="0" w:color="auto"/>
            <w:left w:val="none" w:sz="0" w:space="0" w:color="auto"/>
            <w:bottom w:val="none" w:sz="0" w:space="0" w:color="auto"/>
            <w:right w:val="none" w:sz="0" w:space="0" w:color="auto"/>
          </w:divBdr>
        </w:div>
      </w:divsChild>
    </w:div>
    <w:div w:id="180826295">
      <w:bodyDiv w:val="1"/>
      <w:marLeft w:val="0"/>
      <w:marRight w:val="0"/>
      <w:marTop w:val="0"/>
      <w:marBottom w:val="0"/>
      <w:divBdr>
        <w:top w:val="none" w:sz="0" w:space="0" w:color="auto"/>
        <w:left w:val="none" w:sz="0" w:space="0" w:color="auto"/>
        <w:bottom w:val="none" w:sz="0" w:space="0" w:color="auto"/>
        <w:right w:val="none" w:sz="0" w:space="0" w:color="auto"/>
      </w:divBdr>
      <w:divsChild>
        <w:div w:id="11415954">
          <w:marLeft w:val="640"/>
          <w:marRight w:val="0"/>
          <w:marTop w:val="0"/>
          <w:marBottom w:val="0"/>
          <w:divBdr>
            <w:top w:val="none" w:sz="0" w:space="0" w:color="auto"/>
            <w:left w:val="none" w:sz="0" w:space="0" w:color="auto"/>
            <w:bottom w:val="none" w:sz="0" w:space="0" w:color="auto"/>
            <w:right w:val="none" w:sz="0" w:space="0" w:color="auto"/>
          </w:divBdr>
        </w:div>
        <w:div w:id="13191054">
          <w:marLeft w:val="640"/>
          <w:marRight w:val="0"/>
          <w:marTop w:val="0"/>
          <w:marBottom w:val="0"/>
          <w:divBdr>
            <w:top w:val="none" w:sz="0" w:space="0" w:color="auto"/>
            <w:left w:val="none" w:sz="0" w:space="0" w:color="auto"/>
            <w:bottom w:val="none" w:sz="0" w:space="0" w:color="auto"/>
            <w:right w:val="none" w:sz="0" w:space="0" w:color="auto"/>
          </w:divBdr>
        </w:div>
        <w:div w:id="22559105">
          <w:marLeft w:val="640"/>
          <w:marRight w:val="0"/>
          <w:marTop w:val="0"/>
          <w:marBottom w:val="0"/>
          <w:divBdr>
            <w:top w:val="none" w:sz="0" w:space="0" w:color="auto"/>
            <w:left w:val="none" w:sz="0" w:space="0" w:color="auto"/>
            <w:bottom w:val="none" w:sz="0" w:space="0" w:color="auto"/>
            <w:right w:val="none" w:sz="0" w:space="0" w:color="auto"/>
          </w:divBdr>
        </w:div>
        <w:div w:id="30346542">
          <w:marLeft w:val="640"/>
          <w:marRight w:val="0"/>
          <w:marTop w:val="0"/>
          <w:marBottom w:val="0"/>
          <w:divBdr>
            <w:top w:val="none" w:sz="0" w:space="0" w:color="auto"/>
            <w:left w:val="none" w:sz="0" w:space="0" w:color="auto"/>
            <w:bottom w:val="none" w:sz="0" w:space="0" w:color="auto"/>
            <w:right w:val="none" w:sz="0" w:space="0" w:color="auto"/>
          </w:divBdr>
        </w:div>
        <w:div w:id="42876275">
          <w:marLeft w:val="640"/>
          <w:marRight w:val="0"/>
          <w:marTop w:val="0"/>
          <w:marBottom w:val="0"/>
          <w:divBdr>
            <w:top w:val="none" w:sz="0" w:space="0" w:color="auto"/>
            <w:left w:val="none" w:sz="0" w:space="0" w:color="auto"/>
            <w:bottom w:val="none" w:sz="0" w:space="0" w:color="auto"/>
            <w:right w:val="none" w:sz="0" w:space="0" w:color="auto"/>
          </w:divBdr>
        </w:div>
        <w:div w:id="45227177">
          <w:marLeft w:val="640"/>
          <w:marRight w:val="0"/>
          <w:marTop w:val="0"/>
          <w:marBottom w:val="0"/>
          <w:divBdr>
            <w:top w:val="none" w:sz="0" w:space="0" w:color="auto"/>
            <w:left w:val="none" w:sz="0" w:space="0" w:color="auto"/>
            <w:bottom w:val="none" w:sz="0" w:space="0" w:color="auto"/>
            <w:right w:val="none" w:sz="0" w:space="0" w:color="auto"/>
          </w:divBdr>
        </w:div>
        <w:div w:id="57018881">
          <w:marLeft w:val="640"/>
          <w:marRight w:val="0"/>
          <w:marTop w:val="0"/>
          <w:marBottom w:val="0"/>
          <w:divBdr>
            <w:top w:val="none" w:sz="0" w:space="0" w:color="auto"/>
            <w:left w:val="none" w:sz="0" w:space="0" w:color="auto"/>
            <w:bottom w:val="none" w:sz="0" w:space="0" w:color="auto"/>
            <w:right w:val="none" w:sz="0" w:space="0" w:color="auto"/>
          </w:divBdr>
        </w:div>
        <w:div w:id="61753944">
          <w:marLeft w:val="640"/>
          <w:marRight w:val="0"/>
          <w:marTop w:val="0"/>
          <w:marBottom w:val="0"/>
          <w:divBdr>
            <w:top w:val="none" w:sz="0" w:space="0" w:color="auto"/>
            <w:left w:val="none" w:sz="0" w:space="0" w:color="auto"/>
            <w:bottom w:val="none" w:sz="0" w:space="0" w:color="auto"/>
            <w:right w:val="none" w:sz="0" w:space="0" w:color="auto"/>
          </w:divBdr>
        </w:div>
        <w:div w:id="69273777">
          <w:marLeft w:val="640"/>
          <w:marRight w:val="0"/>
          <w:marTop w:val="0"/>
          <w:marBottom w:val="0"/>
          <w:divBdr>
            <w:top w:val="none" w:sz="0" w:space="0" w:color="auto"/>
            <w:left w:val="none" w:sz="0" w:space="0" w:color="auto"/>
            <w:bottom w:val="none" w:sz="0" w:space="0" w:color="auto"/>
            <w:right w:val="none" w:sz="0" w:space="0" w:color="auto"/>
          </w:divBdr>
        </w:div>
        <w:div w:id="78254135">
          <w:marLeft w:val="640"/>
          <w:marRight w:val="0"/>
          <w:marTop w:val="0"/>
          <w:marBottom w:val="0"/>
          <w:divBdr>
            <w:top w:val="none" w:sz="0" w:space="0" w:color="auto"/>
            <w:left w:val="none" w:sz="0" w:space="0" w:color="auto"/>
            <w:bottom w:val="none" w:sz="0" w:space="0" w:color="auto"/>
            <w:right w:val="none" w:sz="0" w:space="0" w:color="auto"/>
          </w:divBdr>
        </w:div>
        <w:div w:id="90704120">
          <w:marLeft w:val="640"/>
          <w:marRight w:val="0"/>
          <w:marTop w:val="0"/>
          <w:marBottom w:val="0"/>
          <w:divBdr>
            <w:top w:val="none" w:sz="0" w:space="0" w:color="auto"/>
            <w:left w:val="none" w:sz="0" w:space="0" w:color="auto"/>
            <w:bottom w:val="none" w:sz="0" w:space="0" w:color="auto"/>
            <w:right w:val="none" w:sz="0" w:space="0" w:color="auto"/>
          </w:divBdr>
        </w:div>
        <w:div w:id="98991027">
          <w:marLeft w:val="640"/>
          <w:marRight w:val="0"/>
          <w:marTop w:val="0"/>
          <w:marBottom w:val="0"/>
          <w:divBdr>
            <w:top w:val="none" w:sz="0" w:space="0" w:color="auto"/>
            <w:left w:val="none" w:sz="0" w:space="0" w:color="auto"/>
            <w:bottom w:val="none" w:sz="0" w:space="0" w:color="auto"/>
            <w:right w:val="none" w:sz="0" w:space="0" w:color="auto"/>
          </w:divBdr>
        </w:div>
        <w:div w:id="107705199">
          <w:marLeft w:val="640"/>
          <w:marRight w:val="0"/>
          <w:marTop w:val="0"/>
          <w:marBottom w:val="0"/>
          <w:divBdr>
            <w:top w:val="none" w:sz="0" w:space="0" w:color="auto"/>
            <w:left w:val="none" w:sz="0" w:space="0" w:color="auto"/>
            <w:bottom w:val="none" w:sz="0" w:space="0" w:color="auto"/>
            <w:right w:val="none" w:sz="0" w:space="0" w:color="auto"/>
          </w:divBdr>
        </w:div>
        <w:div w:id="115947289">
          <w:marLeft w:val="640"/>
          <w:marRight w:val="0"/>
          <w:marTop w:val="0"/>
          <w:marBottom w:val="0"/>
          <w:divBdr>
            <w:top w:val="none" w:sz="0" w:space="0" w:color="auto"/>
            <w:left w:val="none" w:sz="0" w:space="0" w:color="auto"/>
            <w:bottom w:val="none" w:sz="0" w:space="0" w:color="auto"/>
            <w:right w:val="none" w:sz="0" w:space="0" w:color="auto"/>
          </w:divBdr>
        </w:div>
        <w:div w:id="133110496">
          <w:marLeft w:val="640"/>
          <w:marRight w:val="0"/>
          <w:marTop w:val="0"/>
          <w:marBottom w:val="0"/>
          <w:divBdr>
            <w:top w:val="none" w:sz="0" w:space="0" w:color="auto"/>
            <w:left w:val="none" w:sz="0" w:space="0" w:color="auto"/>
            <w:bottom w:val="none" w:sz="0" w:space="0" w:color="auto"/>
            <w:right w:val="none" w:sz="0" w:space="0" w:color="auto"/>
          </w:divBdr>
        </w:div>
        <w:div w:id="142502004">
          <w:marLeft w:val="640"/>
          <w:marRight w:val="0"/>
          <w:marTop w:val="0"/>
          <w:marBottom w:val="0"/>
          <w:divBdr>
            <w:top w:val="none" w:sz="0" w:space="0" w:color="auto"/>
            <w:left w:val="none" w:sz="0" w:space="0" w:color="auto"/>
            <w:bottom w:val="none" w:sz="0" w:space="0" w:color="auto"/>
            <w:right w:val="none" w:sz="0" w:space="0" w:color="auto"/>
          </w:divBdr>
        </w:div>
        <w:div w:id="148061980">
          <w:marLeft w:val="640"/>
          <w:marRight w:val="0"/>
          <w:marTop w:val="0"/>
          <w:marBottom w:val="0"/>
          <w:divBdr>
            <w:top w:val="none" w:sz="0" w:space="0" w:color="auto"/>
            <w:left w:val="none" w:sz="0" w:space="0" w:color="auto"/>
            <w:bottom w:val="none" w:sz="0" w:space="0" w:color="auto"/>
            <w:right w:val="none" w:sz="0" w:space="0" w:color="auto"/>
          </w:divBdr>
        </w:div>
        <w:div w:id="151650453">
          <w:marLeft w:val="640"/>
          <w:marRight w:val="0"/>
          <w:marTop w:val="0"/>
          <w:marBottom w:val="0"/>
          <w:divBdr>
            <w:top w:val="none" w:sz="0" w:space="0" w:color="auto"/>
            <w:left w:val="none" w:sz="0" w:space="0" w:color="auto"/>
            <w:bottom w:val="none" w:sz="0" w:space="0" w:color="auto"/>
            <w:right w:val="none" w:sz="0" w:space="0" w:color="auto"/>
          </w:divBdr>
        </w:div>
        <w:div w:id="158084789">
          <w:marLeft w:val="640"/>
          <w:marRight w:val="0"/>
          <w:marTop w:val="0"/>
          <w:marBottom w:val="0"/>
          <w:divBdr>
            <w:top w:val="none" w:sz="0" w:space="0" w:color="auto"/>
            <w:left w:val="none" w:sz="0" w:space="0" w:color="auto"/>
            <w:bottom w:val="none" w:sz="0" w:space="0" w:color="auto"/>
            <w:right w:val="none" w:sz="0" w:space="0" w:color="auto"/>
          </w:divBdr>
        </w:div>
        <w:div w:id="158354726">
          <w:marLeft w:val="640"/>
          <w:marRight w:val="0"/>
          <w:marTop w:val="0"/>
          <w:marBottom w:val="0"/>
          <w:divBdr>
            <w:top w:val="none" w:sz="0" w:space="0" w:color="auto"/>
            <w:left w:val="none" w:sz="0" w:space="0" w:color="auto"/>
            <w:bottom w:val="none" w:sz="0" w:space="0" w:color="auto"/>
            <w:right w:val="none" w:sz="0" w:space="0" w:color="auto"/>
          </w:divBdr>
        </w:div>
        <w:div w:id="160317754">
          <w:marLeft w:val="640"/>
          <w:marRight w:val="0"/>
          <w:marTop w:val="0"/>
          <w:marBottom w:val="0"/>
          <w:divBdr>
            <w:top w:val="none" w:sz="0" w:space="0" w:color="auto"/>
            <w:left w:val="none" w:sz="0" w:space="0" w:color="auto"/>
            <w:bottom w:val="none" w:sz="0" w:space="0" w:color="auto"/>
            <w:right w:val="none" w:sz="0" w:space="0" w:color="auto"/>
          </w:divBdr>
        </w:div>
        <w:div w:id="186456123">
          <w:marLeft w:val="640"/>
          <w:marRight w:val="0"/>
          <w:marTop w:val="0"/>
          <w:marBottom w:val="0"/>
          <w:divBdr>
            <w:top w:val="none" w:sz="0" w:space="0" w:color="auto"/>
            <w:left w:val="none" w:sz="0" w:space="0" w:color="auto"/>
            <w:bottom w:val="none" w:sz="0" w:space="0" w:color="auto"/>
            <w:right w:val="none" w:sz="0" w:space="0" w:color="auto"/>
          </w:divBdr>
        </w:div>
        <w:div w:id="200096639">
          <w:marLeft w:val="640"/>
          <w:marRight w:val="0"/>
          <w:marTop w:val="0"/>
          <w:marBottom w:val="0"/>
          <w:divBdr>
            <w:top w:val="none" w:sz="0" w:space="0" w:color="auto"/>
            <w:left w:val="none" w:sz="0" w:space="0" w:color="auto"/>
            <w:bottom w:val="none" w:sz="0" w:space="0" w:color="auto"/>
            <w:right w:val="none" w:sz="0" w:space="0" w:color="auto"/>
          </w:divBdr>
        </w:div>
        <w:div w:id="203949572">
          <w:marLeft w:val="640"/>
          <w:marRight w:val="0"/>
          <w:marTop w:val="0"/>
          <w:marBottom w:val="0"/>
          <w:divBdr>
            <w:top w:val="none" w:sz="0" w:space="0" w:color="auto"/>
            <w:left w:val="none" w:sz="0" w:space="0" w:color="auto"/>
            <w:bottom w:val="none" w:sz="0" w:space="0" w:color="auto"/>
            <w:right w:val="none" w:sz="0" w:space="0" w:color="auto"/>
          </w:divBdr>
        </w:div>
        <w:div w:id="212861087">
          <w:marLeft w:val="640"/>
          <w:marRight w:val="0"/>
          <w:marTop w:val="0"/>
          <w:marBottom w:val="0"/>
          <w:divBdr>
            <w:top w:val="none" w:sz="0" w:space="0" w:color="auto"/>
            <w:left w:val="none" w:sz="0" w:space="0" w:color="auto"/>
            <w:bottom w:val="none" w:sz="0" w:space="0" w:color="auto"/>
            <w:right w:val="none" w:sz="0" w:space="0" w:color="auto"/>
          </w:divBdr>
        </w:div>
        <w:div w:id="227884216">
          <w:marLeft w:val="640"/>
          <w:marRight w:val="0"/>
          <w:marTop w:val="0"/>
          <w:marBottom w:val="0"/>
          <w:divBdr>
            <w:top w:val="none" w:sz="0" w:space="0" w:color="auto"/>
            <w:left w:val="none" w:sz="0" w:space="0" w:color="auto"/>
            <w:bottom w:val="none" w:sz="0" w:space="0" w:color="auto"/>
            <w:right w:val="none" w:sz="0" w:space="0" w:color="auto"/>
          </w:divBdr>
        </w:div>
        <w:div w:id="228927784">
          <w:marLeft w:val="640"/>
          <w:marRight w:val="0"/>
          <w:marTop w:val="0"/>
          <w:marBottom w:val="0"/>
          <w:divBdr>
            <w:top w:val="none" w:sz="0" w:space="0" w:color="auto"/>
            <w:left w:val="none" w:sz="0" w:space="0" w:color="auto"/>
            <w:bottom w:val="none" w:sz="0" w:space="0" w:color="auto"/>
            <w:right w:val="none" w:sz="0" w:space="0" w:color="auto"/>
          </w:divBdr>
        </w:div>
        <w:div w:id="232786559">
          <w:marLeft w:val="640"/>
          <w:marRight w:val="0"/>
          <w:marTop w:val="0"/>
          <w:marBottom w:val="0"/>
          <w:divBdr>
            <w:top w:val="none" w:sz="0" w:space="0" w:color="auto"/>
            <w:left w:val="none" w:sz="0" w:space="0" w:color="auto"/>
            <w:bottom w:val="none" w:sz="0" w:space="0" w:color="auto"/>
            <w:right w:val="none" w:sz="0" w:space="0" w:color="auto"/>
          </w:divBdr>
        </w:div>
        <w:div w:id="236869963">
          <w:marLeft w:val="640"/>
          <w:marRight w:val="0"/>
          <w:marTop w:val="0"/>
          <w:marBottom w:val="0"/>
          <w:divBdr>
            <w:top w:val="none" w:sz="0" w:space="0" w:color="auto"/>
            <w:left w:val="none" w:sz="0" w:space="0" w:color="auto"/>
            <w:bottom w:val="none" w:sz="0" w:space="0" w:color="auto"/>
            <w:right w:val="none" w:sz="0" w:space="0" w:color="auto"/>
          </w:divBdr>
        </w:div>
        <w:div w:id="236941071">
          <w:marLeft w:val="640"/>
          <w:marRight w:val="0"/>
          <w:marTop w:val="0"/>
          <w:marBottom w:val="0"/>
          <w:divBdr>
            <w:top w:val="none" w:sz="0" w:space="0" w:color="auto"/>
            <w:left w:val="none" w:sz="0" w:space="0" w:color="auto"/>
            <w:bottom w:val="none" w:sz="0" w:space="0" w:color="auto"/>
            <w:right w:val="none" w:sz="0" w:space="0" w:color="auto"/>
          </w:divBdr>
        </w:div>
        <w:div w:id="256014740">
          <w:marLeft w:val="640"/>
          <w:marRight w:val="0"/>
          <w:marTop w:val="0"/>
          <w:marBottom w:val="0"/>
          <w:divBdr>
            <w:top w:val="none" w:sz="0" w:space="0" w:color="auto"/>
            <w:left w:val="none" w:sz="0" w:space="0" w:color="auto"/>
            <w:bottom w:val="none" w:sz="0" w:space="0" w:color="auto"/>
            <w:right w:val="none" w:sz="0" w:space="0" w:color="auto"/>
          </w:divBdr>
        </w:div>
        <w:div w:id="259145728">
          <w:marLeft w:val="640"/>
          <w:marRight w:val="0"/>
          <w:marTop w:val="0"/>
          <w:marBottom w:val="0"/>
          <w:divBdr>
            <w:top w:val="none" w:sz="0" w:space="0" w:color="auto"/>
            <w:left w:val="none" w:sz="0" w:space="0" w:color="auto"/>
            <w:bottom w:val="none" w:sz="0" w:space="0" w:color="auto"/>
            <w:right w:val="none" w:sz="0" w:space="0" w:color="auto"/>
          </w:divBdr>
        </w:div>
        <w:div w:id="264777590">
          <w:marLeft w:val="640"/>
          <w:marRight w:val="0"/>
          <w:marTop w:val="0"/>
          <w:marBottom w:val="0"/>
          <w:divBdr>
            <w:top w:val="none" w:sz="0" w:space="0" w:color="auto"/>
            <w:left w:val="none" w:sz="0" w:space="0" w:color="auto"/>
            <w:bottom w:val="none" w:sz="0" w:space="0" w:color="auto"/>
            <w:right w:val="none" w:sz="0" w:space="0" w:color="auto"/>
          </w:divBdr>
        </w:div>
        <w:div w:id="277807436">
          <w:marLeft w:val="640"/>
          <w:marRight w:val="0"/>
          <w:marTop w:val="0"/>
          <w:marBottom w:val="0"/>
          <w:divBdr>
            <w:top w:val="none" w:sz="0" w:space="0" w:color="auto"/>
            <w:left w:val="none" w:sz="0" w:space="0" w:color="auto"/>
            <w:bottom w:val="none" w:sz="0" w:space="0" w:color="auto"/>
            <w:right w:val="none" w:sz="0" w:space="0" w:color="auto"/>
          </w:divBdr>
        </w:div>
        <w:div w:id="278026163">
          <w:marLeft w:val="640"/>
          <w:marRight w:val="0"/>
          <w:marTop w:val="0"/>
          <w:marBottom w:val="0"/>
          <w:divBdr>
            <w:top w:val="none" w:sz="0" w:space="0" w:color="auto"/>
            <w:left w:val="none" w:sz="0" w:space="0" w:color="auto"/>
            <w:bottom w:val="none" w:sz="0" w:space="0" w:color="auto"/>
            <w:right w:val="none" w:sz="0" w:space="0" w:color="auto"/>
          </w:divBdr>
        </w:div>
        <w:div w:id="280503696">
          <w:marLeft w:val="640"/>
          <w:marRight w:val="0"/>
          <w:marTop w:val="0"/>
          <w:marBottom w:val="0"/>
          <w:divBdr>
            <w:top w:val="none" w:sz="0" w:space="0" w:color="auto"/>
            <w:left w:val="none" w:sz="0" w:space="0" w:color="auto"/>
            <w:bottom w:val="none" w:sz="0" w:space="0" w:color="auto"/>
            <w:right w:val="none" w:sz="0" w:space="0" w:color="auto"/>
          </w:divBdr>
        </w:div>
        <w:div w:id="282006143">
          <w:marLeft w:val="640"/>
          <w:marRight w:val="0"/>
          <w:marTop w:val="0"/>
          <w:marBottom w:val="0"/>
          <w:divBdr>
            <w:top w:val="none" w:sz="0" w:space="0" w:color="auto"/>
            <w:left w:val="none" w:sz="0" w:space="0" w:color="auto"/>
            <w:bottom w:val="none" w:sz="0" w:space="0" w:color="auto"/>
            <w:right w:val="none" w:sz="0" w:space="0" w:color="auto"/>
          </w:divBdr>
        </w:div>
        <w:div w:id="283115991">
          <w:marLeft w:val="640"/>
          <w:marRight w:val="0"/>
          <w:marTop w:val="0"/>
          <w:marBottom w:val="0"/>
          <w:divBdr>
            <w:top w:val="none" w:sz="0" w:space="0" w:color="auto"/>
            <w:left w:val="none" w:sz="0" w:space="0" w:color="auto"/>
            <w:bottom w:val="none" w:sz="0" w:space="0" w:color="auto"/>
            <w:right w:val="none" w:sz="0" w:space="0" w:color="auto"/>
          </w:divBdr>
        </w:div>
        <w:div w:id="293605622">
          <w:marLeft w:val="640"/>
          <w:marRight w:val="0"/>
          <w:marTop w:val="0"/>
          <w:marBottom w:val="0"/>
          <w:divBdr>
            <w:top w:val="none" w:sz="0" w:space="0" w:color="auto"/>
            <w:left w:val="none" w:sz="0" w:space="0" w:color="auto"/>
            <w:bottom w:val="none" w:sz="0" w:space="0" w:color="auto"/>
            <w:right w:val="none" w:sz="0" w:space="0" w:color="auto"/>
          </w:divBdr>
        </w:div>
        <w:div w:id="296759352">
          <w:marLeft w:val="640"/>
          <w:marRight w:val="0"/>
          <w:marTop w:val="0"/>
          <w:marBottom w:val="0"/>
          <w:divBdr>
            <w:top w:val="none" w:sz="0" w:space="0" w:color="auto"/>
            <w:left w:val="none" w:sz="0" w:space="0" w:color="auto"/>
            <w:bottom w:val="none" w:sz="0" w:space="0" w:color="auto"/>
            <w:right w:val="none" w:sz="0" w:space="0" w:color="auto"/>
          </w:divBdr>
        </w:div>
        <w:div w:id="314919262">
          <w:marLeft w:val="640"/>
          <w:marRight w:val="0"/>
          <w:marTop w:val="0"/>
          <w:marBottom w:val="0"/>
          <w:divBdr>
            <w:top w:val="none" w:sz="0" w:space="0" w:color="auto"/>
            <w:left w:val="none" w:sz="0" w:space="0" w:color="auto"/>
            <w:bottom w:val="none" w:sz="0" w:space="0" w:color="auto"/>
            <w:right w:val="none" w:sz="0" w:space="0" w:color="auto"/>
          </w:divBdr>
        </w:div>
        <w:div w:id="315577464">
          <w:marLeft w:val="640"/>
          <w:marRight w:val="0"/>
          <w:marTop w:val="0"/>
          <w:marBottom w:val="0"/>
          <w:divBdr>
            <w:top w:val="none" w:sz="0" w:space="0" w:color="auto"/>
            <w:left w:val="none" w:sz="0" w:space="0" w:color="auto"/>
            <w:bottom w:val="none" w:sz="0" w:space="0" w:color="auto"/>
            <w:right w:val="none" w:sz="0" w:space="0" w:color="auto"/>
          </w:divBdr>
        </w:div>
        <w:div w:id="333535871">
          <w:marLeft w:val="640"/>
          <w:marRight w:val="0"/>
          <w:marTop w:val="0"/>
          <w:marBottom w:val="0"/>
          <w:divBdr>
            <w:top w:val="none" w:sz="0" w:space="0" w:color="auto"/>
            <w:left w:val="none" w:sz="0" w:space="0" w:color="auto"/>
            <w:bottom w:val="none" w:sz="0" w:space="0" w:color="auto"/>
            <w:right w:val="none" w:sz="0" w:space="0" w:color="auto"/>
          </w:divBdr>
        </w:div>
        <w:div w:id="336857298">
          <w:marLeft w:val="640"/>
          <w:marRight w:val="0"/>
          <w:marTop w:val="0"/>
          <w:marBottom w:val="0"/>
          <w:divBdr>
            <w:top w:val="none" w:sz="0" w:space="0" w:color="auto"/>
            <w:left w:val="none" w:sz="0" w:space="0" w:color="auto"/>
            <w:bottom w:val="none" w:sz="0" w:space="0" w:color="auto"/>
            <w:right w:val="none" w:sz="0" w:space="0" w:color="auto"/>
          </w:divBdr>
        </w:div>
        <w:div w:id="338507704">
          <w:marLeft w:val="640"/>
          <w:marRight w:val="0"/>
          <w:marTop w:val="0"/>
          <w:marBottom w:val="0"/>
          <w:divBdr>
            <w:top w:val="none" w:sz="0" w:space="0" w:color="auto"/>
            <w:left w:val="none" w:sz="0" w:space="0" w:color="auto"/>
            <w:bottom w:val="none" w:sz="0" w:space="0" w:color="auto"/>
            <w:right w:val="none" w:sz="0" w:space="0" w:color="auto"/>
          </w:divBdr>
        </w:div>
        <w:div w:id="342902708">
          <w:marLeft w:val="640"/>
          <w:marRight w:val="0"/>
          <w:marTop w:val="0"/>
          <w:marBottom w:val="0"/>
          <w:divBdr>
            <w:top w:val="none" w:sz="0" w:space="0" w:color="auto"/>
            <w:left w:val="none" w:sz="0" w:space="0" w:color="auto"/>
            <w:bottom w:val="none" w:sz="0" w:space="0" w:color="auto"/>
            <w:right w:val="none" w:sz="0" w:space="0" w:color="auto"/>
          </w:divBdr>
        </w:div>
        <w:div w:id="359166858">
          <w:marLeft w:val="640"/>
          <w:marRight w:val="0"/>
          <w:marTop w:val="0"/>
          <w:marBottom w:val="0"/>
          <w:divBdr>
            <w:top w:val="none" w:sz="0" w:space="0" w:color="auto"/>
            <w:left w:val="none" w:sz="0" w:space="0" w:color="auto"/>
            <w:bottom w:val="none" w:sz="0" w:space="0" w:color="auto"/>
            <w:right w:val="none" w:sz="0" w:space="0" w:color="auto"/>
          </w:divBdr>
        </w:div>
        <w:div w:id="362831801">
          <w:marLeft w:val="640"/>
          <w:marRight w:val="0"/>
          <w:marTop w:val="0"/>
          <w:marBottom w:val="0"/>
          <w:divBdr>
            <w:top w:val="none" w:sz="0" w:space="0" w:color="auto"/>
            <w:left w:val="none" w:sz="0" w:space="0" w:color="auto"/>
            <w:bottom w:val="none" w:sz="0" w:space="0" w:color="auto"/>
            <w:right w:val="none" w:sz="0" w:space="0" w:color="auto"/>
          </w:divBdr>
        </w:div>
        <w:div w:id="374543993">
          <w:marLeft w:val="640"/>
          <w:marRight w:val="0"/>
          <w:marTop w:val="0"/>
          <w:marBottom w:val="0"/>
          <w:divBdr>
            <w:top w:val="none" w:sz="0" w:space="0" w:color="auto"/>
            <w:left w:val="none" w:sz="0" w:space="0" w:color="auto"/>
            <w:bottom w:val="none" w:sz="0" w:space="0" w:color="auto"/>
            <w:right w:val="none" w:sz="0" w:space="0" w:color="auto"/>
          </w:divBdr>
        </w:div>
        <w:div w:id="381560712">
          <w:marLeft w:val="640"/>
          <w:marRight w:val="0"/>
          <w:marTop w:val="0"/>
          <w:marBottom w:val="0"/>
          <w:divBdr>
            <w:top w:val="none" w:sz="0" w:space="0" w:color="auto"/>
            <w:left w:val="none" w:sz="0" w:space="0" w:color="auto"/>
            <w:bottom w:val="none" w:sz="0" w:space="0" w:color="auto"/>
            <w:right w:val="none" w:sz="0" w:space="0" w:color="auto"/>
          </w:divBdr>
        </w:div>
        <w:div w:id="384330881">
          <w:marLeft w:val="640"/>
          <w:marRight w:val="0"/>
          <w:marTop w:val="0"/>
          <w:marBottom w:val="0"/>
          <w:divBdr>
            <w:top w:val="none" w:sz="0" w:space="0" w:color="auto"/>
            <w:left w:val="none" w:sz="0" w:space="0" w:color="auto"/>
            <w:bottom w:val="none" w:sz="0" w:space="0" w:color="auto"/>
            <w:right w:val="none" w:sz="0" w:space="0" w:color="auto"/>
          </w:divBdr>
        </w:div>
        <w:div w:id="406610058">
          <w:marLeft w:val="640"/>
          <w:marRight w:val="0"/>
          <w:marTop w:val="0"/>
          <w:marBottom w:val="0"/>
          <w:divBdr>
            <w:top w:val="none" w:sz="0" w:space="0" w:color="auto"/>
            <w:left w:val="none" w:sz="0" w:space="0" w:color="auto"/>
            <w:bottom w:val="none" w:sz="0" w:space="0" w:color="auto"/>
            <w:right w:val="none" w:sz="0" w:space="0" w:color="auto"/>
          </w:divBdr>
        </w:div>
        <w:div w:id="416176030">
          <w:marLeft w:val="640"/>
          <w:marRight w:val="0"/>
          <w:marTop w:val="0"/>
          <w:marBottom w:val="0"/>
          <w:divBdr>
            <w:top w:val="none" w:sz="0" w:space="0" w:color="auto"/>
            <w:left w:val="none" w:sz="0" w:space="0" w:color="auto"/>
            <w:bottom w:val="none" w:sz="0" w:space="0" w:color="auto"/>
            <w:right w:val="none" w:sz="0" w:space="0" w:color="auto"/>
          </w:divBdr>
        </w:div>
        <w:div w:id="419527503">
          <w:marLeft w:val="640"/>
          <w:marRight w:val="0"/>
          <w:marTop w:val="0"/>
          <w:marBottom w:val="0"/>
          <w:divBdr>
            <w:top w:val="none" w:sz="0" w:space="0" w:color="auto"/>
            <w:left w:val="none" w:sz="0" w:space="0" w:color="auto"/>
            <w:bottom w:val="none" w:sz="0" w:space="0" w:color="auto"/>
            <w:right w:val="none" w:sz="0" w:space="0" w:color="auto"/>
          </w:divBdr>
        </w:div>
        <w:div w:id="430249773">
          <w:marLeft w:val="640"/>
          <w:marRight w:val="0"/>
          <w:marTop w:val="0"/>
          <w:marBottom w:val="0"/>
          <w:divBdr>
            <w:top w:val="none" w:sz="0" w:space="0" w:color="auto"/>
            <w:left w:val="none" w:sz="0" w:space="0" w:color="auto"/>
            <w:bottom w:val="none" w:sz="0" w:space="0" w:color="auto"/>
            <w:right w:val="none" w:sz="0" w:space="0" w:color="auto"/>
          </w:divBdr>
        </w:div>
        <w:div w:id="433016330">
          <w:marLeft w:val="640"/>
          <w:marRight w:val="0"/>
          <w:marTop w:val="0"/>
          <w:marBottom w:val="0"/>
          <w:divBdr>
            <w:top w:val="none" w:sz="0" w:space="0" w:color="auto"/>
            <w:left w:val="none" w:sz="0" w:space="0" w:color="auto"/>
            <w:bottom w:val="none" w:sz="0" w:space="0" w:color="auto"/>
            <w:right w:val="none" w:sz="0" w:space="0" w:color="auto"/>
          </w:divBdr>
        </w:div>
      </w:divsChild>
    </w:div>
    <w:div w:id="181092479">
      <w:bodyDiv w:val="1"/>
      <w:marLeft w:val="0"/>
      <w:marRight w:val="0"/>
      <w:marTop w:val="0"/>
      <w:marBottom w:val="0"/>
      <w:divBdr>
        <w:top w:val="none" w:sz="0" w:space="0" w:color="auto"/>
        <w:left w:val="none" w:sz="0" w:space="0" w:color="auto"/>
        <w:bottom w:val="none" w:sz="0" w:space="0" w:color="auto"/>
        <w:right w:val="none" w:sz="0" w:space="0" w:color="auto"/>
      </w:divBdr>
    </w:div>
    <w:div w:id="182136274">
      <w:bodyDiv w:val="1"/>
      <w:marLeft w:val="0"/>
      <w:marRight w:val="0"/>
      <w:marTop w:val="0"/>
      <w:marBottom w:val="0"/>
      <w:divBdr>
        <w:top w:val="none" w:sz="0" w:space="0" w:color="auto"/>
        <w:left w:val="none" w:sz="0" w:space="0" w:color="auto"/>
        <w:bottom w:val="none" w:sz="0" w:space="0" w:color="auto"/>
        <w:right w:val="none" w:sz="0" w:space="0" w:color="auto"/>
      </w:divBdr>
    </w:div>
    <w:div w:id="182714780">
      <w:bodyDiv w:val="1"/>
      <w:marLeft w:val="0"/>
      <w:marRight w:val="0"/>
      <w:marTop w:val="0"/>
      <w:marBottom w:val="0"/>
      <w:divBdr>
        <w:top w:val="none" w:sz="0" w:space="0" w:color="auto"/>
        <w:left w:val="none" w:sz="0" w:space="0" w:color="auto"/>
        <w:bottom w:val="none" w:sz="0" w:space="0" w:color="auto"/>
        <w:right w:val="none" w:sz="0" w:space="0" w:color="auto"/>
      </w:divBdr>
    </w:div>
    <w:div w:id="184251403">
      <w:bodyDiv w:val="1"/>
      <w:marLeft w:val="0"/>
      <w:marRight w:val="0"/>
      <w:marTop w:val="0"/>
      <w:marBottom w:val="0"/>
      <w:divBdr>
        <w:top w:val="none" w:sz="0" w:space="0" w:color="auto"/>
        <w:left w:val="none" w:sz="0" w:space="0" w:color="auto"/>
        <w:bottom w:val="none" w:sz="0" w:space="0" w:color="auto"/>
        <w:right w:val="none" w:sz="0" w:space="0" w:color="auto"/>
      </w:divBdr>
      <w:divsChild>
        <w:div w:id="9185391">
          <w:marLeft w:val="640"/>
          <w:marRight w:val="0"/>
          <w:marTop w:val="0"/>
          <w:marBottom w:val="0"/>
          <w:divBdr>
            <w:top w:val="none" w:sz="0" w:space="0" w:color="auto"/>
            <w:left w:val="none" w:sz="0" w:space="0" w:color="auto"/>
            <w:bottom w:val="none" w:sz="0" w:space="0" w:color="auto"/>
            <w:right w:val="none" w:sz="0" w:space="0" w:color="auto"/>
          </w:divBdr>
        </w:div>
        <w:div w:id="14309602">
          <w:marLeft w:val="640"/>
          <w:marRight w:val="0"/>
          <w:marTop w:val="0"/>
          <w:marBottom w:val="0"/>
          <w:divBdr>
            <w:top w:val="none" w:sz="0" w:space="0" w:color="auto"/>
            <w:left w:val="none" w:sz="0" w:space="0" w:color="auto"/>
            <w:bottom w:val="none" w:sz="0" w:space="0" w:color="auto"/>
            <w:right w:val="none" w:sz="0" w:space="0" w:color="auto"/>
          </w:divBdr>
        </w:div>
        <w:div w:id="34694064">
          <w:marLeft w:val="640"/>
          <w:marRight w:val="0"/>
          <w:marTop w:val="0"/>
          <w:marBottom w:val="0"/>
          <w:divBdr>
            <w:top w:val="none" w:sz="0" w:space="0" w:color="auto"/>
            <w:left w:val="none" w:sz="0" w:space="0" w:color="auto"/>
            <w:bottom w:val="none" w:sz="0" w:space="0" w:color="auto"/>
            <w:right w:val="none" w:sz="0" w:space="0" w:color="auto"/>
          </w:divBdr>
        </w:div>
        <w:div w:id="46682371">
          <w:marLeft w:val="640"/>
          <w:marRight w:val="0"/>
          <w:marTop w:val="0"/>
          <w:marBottom w:val="0"/>
          <w:divBdr>
            <w:top w:val="none" w:sz="0" w:space="0" w:color="auto"/>
            <w:left w:val="none" w:sz="0" w:space="0" w:color="auto"/>
            <w:bottom w:val="none" w:sz="0" w:space="0" w:color="auto"/>
            <w:right w:val="none" w:sz="0" w:space="0" w:color="auto"/>
          </w:divBdr>
        </w:div>
        <w:div w:id="52429952">
          <w:marLeft w:val="640"/>
          <w:marRight w:val="0"/>
          <w:marTop w:val="0"/>
          <w:marBottom w:val="0"/>
          <w:divBdr>
            <w:top w:val="none" w:sz="0" w:space="0" w:color="auto"/>
            <w:left w:val="none" w:sz="0" w:space="0" w:color="auto"/>
            <w:bottom w:val="none" w:sz="0" w:space="0" w:color="auto"/>
            <w:right w:val="none" w:sz="0" w:space="0" w:color="auto"/>
          </w:divBdr>
        </w:div>
        <w:div w:id="64377580">
          <w:marLeft w:val="640"/>
          <w:marRight w:val="0"/>
          <w:marTop w:val="0"/>
          <w:marBottom w:val="0"/>
          <w:divBdr>
            <w:top w:val="none" w:sz="0" w:space="0" w:color="auto"/>
            <w:left w:val="none" w:sz="0" w:space="0" w:color="auto"/>
            <w:bottom w:val="none" w:sz="0" w:space="0" w:color="auto"/>
            <w:right w:val="none" w:sz="0" w:space="0" w:color="auto"/>
          </w:divBdr>
        </w:div>
        <w:div w:id="81420390">
          <w:marLeft w:val="640"/>
          <w:marRight w:val="0"/>
          <w:marTop w:val="0"/>
          <w:marBottom w:val="0"/>
          <w:divBdr>
            <w:top w:val="none" w:sz="0" w:space="0" w:color="auto"/>
            <w:left w:val="none" w:sz="0" w:space="0" w:color="auto"/>
            <w:bottom w:val="none" w:sz="0" w:space="0" w:color="auto"/>
            <w:right w:val="none" w:sz="0" w:space="0" w:color="auto"/>
          </w:divBdr>
        </w:div>
        <w:div w:id="98305582">
          <w:marLeft w:val="640"/>
          <w:marRight w:val="0"/>
          <w:marTop w:val="0"/>
          <w:marBottom w:val="0"/>
          <w:divBdr>
            <w:top w:val="none" w:sz="0" w:space="0" w:color="auto"/>
            <w:left w:val="none" w:sz="0" w:space="0" w:color="auto"/>
            <w:bottom w:val="none" w:sz="0" w:space="0" w:color="auto"/>
            <w:right w:val="none" w:sz="0" w:space="0" w:color="auto"/>
          </w:divBdr>
        </w:div>
        <w:div w:id="103694359">
          <w:marLeft w:val="640"/>
          <w:marRight w:val="0"/>
          <w:marTop w:val="0"/>
          <w:marBottom w:val="0"/>
          <w:divBdr>
            <w:top w:val="none" w:sz="0" w:space="0" w:color="auto"/>
            <w:left w:val="none" w:sz="0" w:space="0" w:color="auto"/>
            <w:bottom w:val="none" w:sz="0" w:space="0" w:color="auto"/>
            <w:right w:val="none" w:sz="0" w:space="0" w:color="auto"/>
          </w:divBdr>
        </w:div>
        <w:div w:id="110443767">
          <w:marLeft w:val="640"/>
          <w:marRight w:val="0"/>
          <w:marTop w:val="0"/>
          <w:marBottom w:val="0"/>
          <w:divBdr>
            <w:top w:val="none" w:sz="0" w:space="0" w:color="auto"/>
            <w:left w:val="none" w:sz="0" w:space="0" w:color="auto"/>
            <w:bottom w:val="none" w:sz="0" w:space="0" w:color="auto"/>
            <w:right w:val="none" w:sz="0" w:space="0" w:color="auto"/>
          </w:divBdr>
        </w:div>
        <w:div w:id="125778055">
          <w:marLeft w:val="640"/>
          <w:marRight w:val="0"/>
          <w:marTop w:val="0"/>
          <w:marBottom w:val="0"/>
          <w:divBdr>
            <w:top w:val="none" w:sz="0" w:space="0" w:color="auto"/>
            <w:left w:val="none" w:sz="0" w:space="0" w:color="auto"/>
            <w:bottom w:val="none" w:sz="0" w:space="0" w:color="auto"/>
            <w:right w:val="none" w:sz="0" w:space="0" w:color="auto"/>
          </w:divBdr>
        </w:div>
        <w:div w:id="149753202">
          <w:marLeft w:val="640"/>
          <w:marRight w:val="0"/>
          <w:marTop w:val="0"/>
          <w:marBottom w:val="0"/>
          <w:divBdr>
            <w:top w:val="none" w:sz="0" w:space="0" w:color="auto"/>
            <w:left w:val="none" w:sz="0" w:space="0" w:color="auto"/>
            <w:bottom w:val="none" w:sz="0" w:space="0" w:color="auto"/>
            <w:right w:val="none" w:sz="0" w:space="0" w:color="auto"/>
          </w:divBdr>
        </w:div>
        <w:div w:id="158154753">
          <w:marLeft w:val="640"/>
          <w:marRight w:val="0"/>
          <w:marTop w:val="0"/>
          <w:marBottom w:val="0"/>
          <w:divBdr>
            <w:top w:val="none" w:sz="0" w:space="0" w:color="auto"/>
            <w:left w:val="none" w:sz="0" w:space="0" w:color="auto"/>
            <w:bottom w:val="none" w:sz="0" w:space="0" w:color="auto"/>
            <w:right w:val="none" w:sz="0" w:space="0" w:color="auto"/>
          </w:divBdr>
        </w:div>
        <w:div w:id="160782539">
          <w:marLeft w:val="640"/>
          <w:marRight w:val="0"/>
          <w:marTop w:val="0"/>
          <w:marBottom w:val="0"/>
          <w:divBdr>
            <w:top w:val="none" w:sz="0" w:space="0" w:color="auto"/>
            <w:left w:val="none" w:sz="0" w:space="0" w:color="auto"/>
            <w:bottom w:val="none" w:sz="0" w:space="0" w:color="auto"/>
            <w:right w:val="none" w:sz="0" w:space="0" w:color="auto"/>
          </w:divBdr>
        </w:div>
        <w:div w:id="165941975">
          <w:marLeft w:val="640"/>
          <w:marRight w:val="0"/>
          <w:marTop w:val="0"/>
          <w:marBottom w:val="0"/>
          <w:divBdr>
            <w:top w:val="none" w:sz="0" w:space="0" w:color="auto"/>
            <w:left w:val="none" w:sz="0" w:space="0" w:color="auto"/>
            <w:bottom w:val="none" w:sz="0" w:space="0" w:color="auto"/>
            <w:right w:val="none" w:sz="0" w:space="0" w:color="auto"/>
          </w:divBdr>
        </w:div>
        <w:div w:id="170723539">
          <w:marLeft w:val="640"/>
          <w:marRight w:val="0"/>
          <w:marTop w:val="0"/>
          <w:marBottom w:val="0"/>
          <w:divBdr>
            <w:top w:val="none" w:sz="0" w:space="0" w:color="auto"/>
            <w:left w:val="none" w:sz="0" w:space="0" w:color="auto"/>
            <w:bottom w:val="none" w:sz="0" w:space="0" w:color="auto"/>
            <w:right w:val="none" w:sz="0" w:space="0" w:color="auto"/>
          </w:divBdr>
        </w:div>
        <w:div w:id="176123292">
          <w:marLeft w:val="640"/>
          <w:marRight w:val="0"/>
          <w:marTop w:val="0"/>
          <w:marBottom w:val="0"/>
          <w:divBdr>
            <w:top w:val="none" w:sz="0" w:space="0" w:color="auto"/>
            <w:left w:val="none" w:sz="0" w:space="0" w:color="auto"/>
            <w:bottom w:val="none" w:sz="0" w:space="0" w:color="auto"/>
            <w:right w:val="none" w:sz="0" w:space="0" w:color="auto"/>
          </w:divBdr>
        </w:div>
        <w:div w:id="180242670">
          <w:marLeft w:val="640"/>
          <w:marRight w:val="0"/>
          <w:marTop w:val="0"/>
          <w:marBottom w:val="0"/>
          <w:divBdr>
            <w:top w:val="none" w:sz="0" w:space="0" w:color="auto"/>
            <w:left w:val="none" w:sz="0" w:space="0" w:color="auto"/>
            <w:bottom w:val="none" w:sz="0" w:space="0" w:color="auto"/>
            <w:right w:val="none" w:sz="0" w:space="0" w:color="auto"/>
          </w:divBdr>
        </w:div>
        <w:div w:id="188419922">
          <w:marLeft w:val="640"/>
          <w:marRight w:val="0"/>
          <w:marTop w:val="0"/>
          <w:marBottom w:val="0"/>
          <w:divBdr>
            <w:top w:val="none" w:sz="0" w:space="0" w:color="auto"/>
            <w:left w:val="none" w:sz="0" w:space="0" w:color="auto"/>
            <w:bottom w:val="none" w:sz="0" w:space="0" w:color="auto"/>
            <w:right w:val="none" w:sz="0" w:space="0" w:color="auto"/>
          </w:divBdr>
        </w:div>
        <w:div w:id="197277865">
          <w:marLeft w:val="640"/>
          <w:marRight w:val="0"/>
          <w:marTop w:val="0"/>
          <w:marBottom w:val="0"/>
          <w:divBdr>
            <w:top w:val="none" w:sz="0" w:space="0" w:color="auto"/>
            <w:left w:val="none" w:sz="0" w:space="0" w:color="auto"/>
            <w:bottom w:val="none" w:sz="0" w:space="0" w:color="auto"/>
            <w:right w:val="none" w:sz="0" w:space="0" w:color="auto"/>
          </w:divBdr>
        </w:div>
        <w:div w:id="197789589">
          <w:marLeft w:val="640"/>
          <w:marRight w:val="0"/>
          <w:marTop w:val="0"/>
          <w:marBottom w:val="0"/>
          <w:divBdr>
            <w:top w:val="none" w:sz="0" w:space="0" w:color="auto"/>
            <w:left w:val="none" w:sz="0" w:space="0" w:color="auto"/>
            <w:bottom w:val="none" w:sz="0" w:space="0" w:color="auto"/>
            <w:right w:val="none" w:sz="0" w:space="0" w:color="auto"/>
          </w:divBdr>
        </w:div>
        <w:div w:id="254556103">
          <w:marLeft w:val="640"/>
          <w:marRight w:val="0"/>
          <w:marTop w:val="0"/>
          <w:marBottom w:val="0"/>
          <w:divBdr>
            <w:top w:val="none" w:sz="0" w:space="0" w:color="auto"/>
            <w:left w:val="none" w:sz="0" w:space="0" w:color="auto"/>
            <w:bottom w:val="none" w:sz="0" w:space="0" w:color="auto"/>
            <w:right w:val="none" w:sz="0" w:space="0" w:color="auto"/>
          </w:divBdr>
        </w:div>
        <w:div w:id="254754334">
          <w:marLeft w:val="640"/>
          <w:marRight w:val="0"/>
          <w:marTop w:val="0"/>
          <w:marBottom w:val="0"/>
          <w:divBdr>
            <w:top w:val="none" w:sz="0" w:space="0" w:color="auto"/>
            <w:left w:val="none" w:sz="0" w:space="0" w:color="auto"/>
            <w:bottom w:val="none" w:sz="0" w:space="0" w:color="auto"/>
            <w:right w:val="none" w:sz="0" w:space="0" w:color="auto"/>
          </w:divBdr>
        </w:div>
        <w:div w:id="256060202">
          <w:marLeft w:val="640"/>
          <w:marRight w:val="0"/>
          <w:marTop w:val="0"/>
          <w:marBottom w:val="0"/>
          <w:divBdr>
            <w:top w:val="none" w:sz="0" w:space="0" w:color="auto"/>
            <w:left w:val="none" w:sz="0" w:space="0" w:color="auto"/>
            <w:bottom w:val="none" w:sz="0" w:space="0" w:color="auto"/>
            <w:right w:val="none" w:sz="0" w:space="0" w:color="auto"/>
          </w:divBdr>
        </w:div>
        <w:div w:id="275799639">
          <w:marLeft w:val="640"/>
          <w:marRight w:val="0"/>
          <w:marTop w:val="0"/>
          <w:marBottom w:val="0"/>
          <w:divBdr>
            <w:top w:val="none" w:sz="0" w:space="0" w:color="auto"/>
            <w:left w:val="none" w:sz="0" w:space="0" w:color="auto"/>
            <w:bottom w:val="none" w:sz="0" w:space="0" w:color="auto"/>
            <w:right w:val="none" w:sz="0" w:space="0" w:color="auto"/>
          </w:divBdr>
        </w:div>
        <w:div w:id="291986927">
          <w:marLeft w:val="640"/>
          <w:marRight w:val="0"/>
          <w:marTop w:val="0"/>
          <w:marBottom w:val="0"/>
          <w:divBdr>
            <w:top w:val="none" w:sz="0" w:space="0" w:color="auto"/>
            <w:left w:val="none" w:sz="0" w:space="0" w:color="auto"/>
            <w:bottom w:val="none" w:sz="0" w:space="0" w:color="auto"/>
            <w:right w:val="none" w:sz="0" w:space="0" w:color="auto"/>
          </w:divBdr>
        </w:div>
        <w:div w:id="309755349">
          <w:marLeft w:val="640"/>
          <w:marRight w:val="0"/>
          <w:marTop w:val="0"/>
          <w:marBottom w:val="0"/>
          <w:divBdr>
            <w:top w:val="none" w:sz="0" w:space="0" w:color="auto"/>
            <w:left w:val="none" w:sz="0" w:space="0" w:color="auto"/>
            <w:bottom w:val="none" w:sz="0" w:space="0" w:color="auto"/>
            <w:right w:val="none" w:sz="0" w:space="0" w:color="auto"/>
          </w:divBdr>
        </w:div>
        <w:div w:id="310989275">
          <w:marLeft w:val="640"/>
          <w:marRight w:val="0"/>
          <w:marTop w:val="0"/>
          <w:marBottom w:val="0"/>
          <w:divBdr>
            <w:top w:val="none" w:sz="0" w:space="0" w:color="auto"/>
            <w:left w:val="none" w:sz="0" w:space="0" w:color="auto"/>
            <w:bottom w:val="none" w:sz="0" w:space="0" w:color="auto"/>
            <w:right w:val="none" w:sz="0" w:space="0" w:color="auto"/>
          </w:divBdr>
        </w:div>
        <w:div w:id="319041537">
          <w:marLeft w:val="640"/>
          <w:marRight w:val="0"/>
          <w:marTop w:val="0"/>
          <w:marBottom w:val="0"/>
          <w:divBdr>
            <w:top w:val="none" w:sz="0" w:space="0" w:color="auto"/>
            <w:left w:val="none" w:sz="0" w:space="0" w:color="auto"/>
            <w:bottom w:val="none" w:sz="0" w:space="0" w:color="auto"/>
            <w:right w:val="none" w:sz="0" w:space="0" w:color="auto"/>
          </w:divBdr>
        </w:div>
        <w:div w:id="325020280">
          <w:marLeft w:val="640"/>
          <w:marRight w:val="0"/>
          <w:marTop w:val="0"/>
          <w:marBottom w:val="0"/>
          <w:divBdr>
            <w:top w:val="none" w:sz="0" w:space="0" w:color="auto"/>
            <w:left w:val="none" w:sz="0" w:space="0" w:color="auto"/>
            <w:bottom w:val="none" w:sz="0" w:space="0" w:color="auto"/>
            <w:right w:val="none" w:sz="0" w:space="0" w:color="auto"/>
          </w:divBdr>
        </w:div>
        <w:div w:id="325980140">
          <w:marLeft w:val="640"/>
          <w:marRight w:val="0"/>
          <w:marTop w:val="0"/>
          <w:marBottom w:val="0"/>
          <w:divBdr>
            <w:top w:val="none" w:sz="0" w:space="0" w:color="auto"/>
            <w:left w:val="none" w:sz="0" w:space="0" w:color="auto"/>
            <w:bottom w:val="none" w:sz="0" w:space="0" w:color="auto"/>
            <w:right w:val="none" w:sz="0" w:space="0" w:color="auto"/>
          </w:divBdr>
        </w:div>
        <w:div w:id="380174841">
          <w:marLeft w:val="640"/>
          <w:marRight w:val="0"/>
          <w:marTop w:val="0"/>
          <w:marBottom w:val="0"/>
          <w:divBdr>
            <w:top w:val="none" w:sz="0" w:space="0" w:color="auto"/>
            <w:left w:val="none" w:sz="0" w:space="0" w:color="auto"/>
            <w:bottom w:val="none" w:sz="0" w:space="0" w:color="auto"/>
            <w:right w:val="none" w:sz="0" w:space="0" w:color="auto"/>
          </w:divBdr>
        </w:div>
        <w:div w:id="382141126">
          <w:marLeft w:val="640"/>
          <w:marRight w:val="0"/>
          <w:marTop w:val="0"/>
          <w:marBottom w:val="0"/>
          <w:divBdr>
            <w:top w:val="none" w:sz="0" w:space="0" w:color="auto"/>
            <w:left w:val="none" w:sz="0" w:space="0" w:color="auto"/>
            <w:bottom w:val="none" w:sz="0" w:space="0" w:color="auto"/>
            <w:right w:val="none" w:sz="0" w:space="0" w:color="auto"/>
          </w:divBdr>
        </w:div>
        <w:div w:id="392311098">
          <w:marLeft w:val="640"/>
          <w:marRight w:val="0"/>
          <w:marTop w:val="0"/>
          <w:marBottom w:val="0"/>
          <w:divBdr>
            <w:top w:val="none" w:sz="0" w:space="0" w:color="auto"/>
            <w:left w:val="none" w:sz="0" w:space="0" w:color="auto"/>
            <w:bottom w:val="none" w:sz="0" w:space="0" w:color="auto"/>
            <w:right w:val="none" w:sz="0" w:space="0" w:color="auto"/>
          </w:divBdr>
        </w:div>
      </w:divsChild>
    </w:div>
    <w:div w:id="184639095">
      <w:bodyDiv w:val="1"/>
      <w:marLeft w:val="0"/>
      <w:marRight w:val="0"/>
      <w:marTop w:val="0"/>
      <w:marBottom w:val="0"/>
      <w:divBdr>
        <w:top w:val="none" w:sz="0" w:space="0" w:color="auto"/>
        <w:left w:val="none" w:sz="0" w:space="0" w:color="auto"/>
        <w:bottom w:val="none" w:sz="0" w:space="0" w:color="auto"/>
        <w:right w:val="none" w:sz="0" w:space="0" w:color="auto"/>
      </w:divBdr>
    </w:div>
    <w:div w:id="185025534">
      <w:bodyDiv w:val="1"/>
      <w:marLeft w:val="0"/>
      <w:marRight w:val="0"/>
      <w:marTop w:val="0"/>
      <w:marBottom w:val="0"/>
      <w:divBdr>
        <w:top w:val="none" w:sz="0" w:space="0" w:color="auto"/>
        <w:left w:val="none" w:sz="0" w:space="0" w:color="auto"/>
        <w:bottom w:val="none" w:sz="0" w:space="0" w:color="auto"/>
        <w:right w:val="none" w:sz="0" w:space="0" w:color="auto"/>
      </w:divBdr>
      <w:divsChild>
        <w:div w:id="1712734">
          <w:marLeft w:val="640"/>
          <w:marRight w:val="0"/>
          <w:marTop w:val="0"/>
          <w:marBottom w:val="0"/>
          <w:divBdr>
            <w:top w:val="none" w:sz="0" w:space="0" w:color="auto"/>
            <w:left w:val="none" w:sz="0" w:space="0" w:color="auto"/>
            <w:bottom w:val="none" w:sz="0" w:space="0" w:color="auto"/>
            <w:right w:val="none" w:sz="0" w:space="0" w:color="auto"/>
          </w:divBdr>
        </w:div>
        <w:div w:id="2368216">
          <w:marLeft w:val="640"/>
          <w:marRight w:val="0"/>
          <w:marTop w:val="0"/>
          <w:marBottom w:val="0"/>
          <w:divBdr>
            <w:top w:val="none" w:sz="0" w:space="0" w:color="auto"/>
            <w:left w:val="none" w:sz="0" w:space="0" w:color="auto"/>
            <w:bottom w:val="none" w:sz="0" w:space="0" w:color="auto"/>
            <w:right w:val="none" w:sz="0" w:space="0" w:color="auto"/>
          </w:divBdr>
        </w:div>
        <w:div w:id="14232172">
          <w:marLeft w:val="640"/>
          <w:marRight w:val="0"/>
          <w:marTop w:val="0"/>
          <w:marBottom w:val="0"/>
          <w:divBdr>
            <w:top w:val="none" w:sz="0" w:space="0" w:color="auto"/>
            <w:left w:val="none" w:sz="0" w:space="0" w:color="auto"/>
            <w:bottom w:val="none" w:sz="0" w:space="0" w:color="auto"/>
            <w:right w:val="none" w:sz="0" w:space="0" w:color="auto"/>
          </w:divBdr>
        </w:div>
        <w:div w:id="27075985">
          <w:marLeft w:val="640"/>
          <w:marRight w:val="0"/>
          <w:marTop w:val="0"/>
          <w:marBottom w:val="0"/>
          <w:divBdr>
            <w:top w:val="none" w:sz="0" w:space="0" w:color="auto"/>
            <w:left w:val="none" w:sz="0" w:space="0" w:color="auto"/>
            <w:bottom w:val="none" w:sz="0" w:space="0" w:color="auto"/>
            <w:right w:val="none" w:sz="0" w:space="0" w:color="auto"/>
          </w:divBdr>
        </w:div>
        <w:div w:id="38866898">
          <w:marLeft w:val="640"/>
          <w:marRight w:val="0"/>
          <w:marTop w:val="0"/>
          <w:marBottom w:val="0"/>
          <w:divBdr>
            <w:top w:val="none" w:sz="0" w:space="0" w:color="auto"/>
            <w:left w:val="none" w:sz="0" w:space="0" w:color="auto"/>
            <w:bottom w:val="none" w:sz="0" w:space="0" w:color="auto"/>
            <w:right w:val="none" w:sz="0" w:space="0" w:color="auto"/>
          </w:divBdr>
        </w:div>
        <w:div w:id="65150977">
          <w:marLeft w:val="640"/>
          <w:marRight w:val="0"/>
          <w:marTop w:val="0"/>
          <w:marBottom w:val="0"/>
          <w:divBdr>
            <w:top w:val="none" w:sz="0" w:space="0" w:color="auto"/>
            <w:left w:val="none" w:sz="0" w:space="0" w:color="auto"/>
            <w:bottom w:val="none" w:sz="0" w:space="0" w:color="auto"/>
            <w:right w:val="none" w:sz="0" w:space="0" w:color="auto"/>
          </w:divBdr>
        </w:div>
        <w:div w:id="102772138">
          <w:marLeft w:val="640"/>
          <w:marRight w:val="0"/>
          <w:marTop w:val="0"/>
          <w:marBottom w:val="0"/>
          <w:divBdr>
            <w:top w:val="none" w:sz="0" w:space="0" w:color="auto"/>
            <w:left w:val="none" w:sz="0" w:space="0" w:color="auto"/>
            <w:bottom w:val="none" w:sz="0" w:space="0" w:color="auto"/>
            <w:right w:val="none" w:sz="0" w:space="0" w:color="auto"/>
          </w:divBdr>
        </w:div>
        <w:div w:id="156384725">
          <w:marLeft w:val="640"/>
          <w:marRight w:val="0"/>
          <w:marTop w:val="0"/>
          <w:marBottom w:val="0"/>
          <w:divBdr>
            <w:top w:val="none" w:sz="0" w:space="0" w:color="auto"/>
            <w:left w:val="none" w:sz="0" w:space="0" w:color="auto"/>
            <w:bottom w:val="none" w:sz="0" w:space="0" w:color="auto"/>
            <w:right w:val="none" w:sz="0" w:space="0" w:color="auto"/>
          </w:divBdr>
        </w:div>
        <w:div w:id="172188983">
          <w:marLeft w:val="640"/>
          <w:marRight w:val="0"/>
          <w:marTop w:val="0"/>
          <w:marBottom w:val="0"/>
          <w:divBdr>
            <w:top w:val="none" w:sz="0" w:space="0" w:color="auto"/>
            <w:left w:val="none" w:sz="0" w:space="0" w:color="auto"/>
            <w:bottom w:val="none" w:sz="0" w:space="0" w:color="auto"/>
            <w:right w:val="none" w:sz="0" w:space="0" w:color="auto"/>
          </w:divBdr>
        </w:div>
        <w:div w:id="178979212">
          <w:marLeft w:val="640"/>
          <w:marRight w:val="0"/>
          <w:marTop w:val="0"/>
          <w:marBottom w:val="0"/>
          <w:divBdr>
            <w:top w:val="none" w:sz="0" w:space="0" w:color="auto"/>
            <w:left w:val="none" w:sz="0" w:space="0" w:color="auto"/>
            <w:bottom w:val="none" w:sz="0" w:space="0" w:color="auto"/>
            <w:right w:val="none" w:sz="0" w:space="0" w:color="auto"/>
          </w:divBdr>
        </w:div>
        <w:div w:id="180509748">
          <w:marLeft w:val="640"/>
          <w:marRight w:val="0"/>
          <w:marTop w:val="0"/>
          <w:marBottom w:val="0"/>
          <w:divBdr>
            <w:top w:val="none" w:sz="0" w:space="0" w:color="auto"/>
            <w:left w:val="none" w:sz="0" w:space="0" w:color="auto"/>
            <w:bottom w:val="none" w:sz="0" w:space="0" w:color="auto"/>
            <w:right w:val="none" w:sz="0" w:space="0" w:color="auto"/>
          </w:divBdr>
        </w:div>
        <w:div w:id="202406387">
          <w:marLeft w:val="640"/>
          <w:marRight w:val="0"/>
          <w:marTop w:val="0"/>
          <w:marBottom w:val="0"/>
          <w:divBdr>
            <w:top w:val="none" w:sz="0" w:space="0" w:color="auto"/>
            <w:left w:val="none" w:sz="0" w:space="0" w:color="auto"/>
            <w:bottom w:val="none" w:sz="0" w:space="0" w:color="auto"/>
            <w:right w:val="none" w:sz="0" w:space="0" w:color="auto"/>
          </w:divBdr>
        </w:div>
        <w:div w:id="223029118">
          <w:marLeft w:val="640"/>
          <w:marRight w:val="0"/>
          <w:marTop w:val="0"/>
          <w:marBottom w:val="0"/>
          <w:divBdr>
            <w:top w:val="none" w:sz="0" w:space="0" w:color="auto"/>
            <w:left w:val="none" w:sz="0" w:space="0" w:color="auto"/>
            <w:bottom w:val="none" w:sz="0" w:space="0" w:color="auto"/>
            <w:right w:val="none" w:sz="0" w:space="0" w:color="auto"/>
          </w:divBdr>
        </w:div>
        <w:div w:id="228347724">
          <w:marLeft w:val="640"/>
          <w:marRight w:val="0"/>
          <w:marTop w:val="0"/>
          <w:marBottom w:val="0"/>
          <w:divBdr>
            <w:top w:val="none" w:sz="0" w:space="0" w:color="auto"/>
            <w:left w:val="none" w:sz="0" w:space="0" w:color="auto"/>
            <w:bottom w:val="none" w:sz="0" w:space="0" w:color="auto"/>
            <w:right w:val="none" w:sz="0" w:space="0" w:color="auto"/>
          </w:divBdr>
        </w:div>
        <w:div w:id="254411203">
          <w:marLeft w:val="640"/>
          <w:marRight w:val="0"/>
          <w:marTop w:val="0"/>
          <w:marBottom w:val="0"/>
          <w:divBdr>
            <w:top w:val="none" w:sz="0" w:space="0" w:color="auto"/>
            <w:left w:val="none" w:sz="0" w:space="0" w:color="auto"/>
            <w:bottom w:val="none" w:sz="0" w:space="0" w:color="auto"/>
            <w:right w:val="none" w:sz="0" w:space="0" w:color="auto"/>
          </w:divBdr>
        </w:div>
        <w:div w:id="255596167">
          <w:marLeft w:val="640"/>
          <w:marRight w:val="0"/>
          <w:marTop w:val="0"/>
          <w:marBottom w:val="0"/>
          <w:divBdr>
            <w:top w:val="none" w:sz="0" w:space="0" w:color="auto"/>
            <w:left w:val="none" w:sz="0" w:space="0" w:color="auto"/>
            <w:bottom w:val="none" w:sz="0" w:space="0" w:color="auto"/>
            <w:right w:val="none" w:sz="0" w:space="0" w:color="auto"/>
          </w:divBdr>
        </w:div>
        <w:div w:id="269703024">
          <w:marLeft w:val="640"/>
          <w:marRight w:val="0"/>
          <w:marTop w:val="0"/>
          <w:marBottom w:val="0"/>
          <w:divBdr>
            <w:top w:val="none" w:sz="0" w:space="0" w:color="auto"/>
            <w:left w:val="none" w:sz="0" w:space="0" w:color="auto"/>
            <w:bottom w:val="none" w:sz="0" w:space="0" w:color="auto"/>
            <w:right w:val="none" w:sz="0" w:space="0" w:color="auto"/>
          </w:divBdr>
        </w:div>
        <w:div w:id="280037780">
          <w:marLeft w:val="640"/>
          <w:marRight w:val="0"/>
          <w:marTop w:val="0"/>
          <w:marBottom w:val="0"/>
          <w:divBdr>
            <w:top w:val="none" w:sz="0" w:space="0" w:color="auto"/>
            <w:left w:val="none" w:sz="0" w:space="0" w:color="auto"/>
            <w:bottom w:val="none" w:sz="0" w:space="0" w:color="auto"/>
            <w:right w:val="none" w:sz="0" w:space="0" w:color="auto"/>
          </w:divBdr>
        </w:div>
        <w:div w:id="295070409">
          <w:marLeft w:val="640"/>
          <w:marRight w:val="0"/>
          <w:marTop w:val="0"/>
          <w:marBottom w:val="0"/>
          <w:divBdr>
            <w:top w:val="none" w:sz="0" w:space="0" w:color="auto"/>
            <w:left w:val="none" w:sz="0" w:space="0" w:color="auto"/>
            <w:bottom w:val="none" w:sz="0" w:space="0" w:color="auto"/>
            <w:right w:val="none" w:sz="0" w:space="0" w:color="auto"/>
          </w:divBdr>
        </w:div>
        <w:div w:id="295448771">
          <w:marLeft w:val="640"/>
          <w:marRight w:val="0"/>
          <w:marTop w:val="0"/>
          <w:marBottom w:val="0"/>
          <w:divBdr>
            <w:top w:val="none" w:sz="0" w:space="0" w:color="auto"/>
            <w:left w:val="none" w:sz="0" w:space="0" w:color="auto"/>
            <w:bottom w:val="none" w:sz="0" w:space="0" w:color="auto"/>
            <w:right w:val="none" w:sz="0" w:space="0" w:color="auto"/>
          </w:divBdr>
        </w:div>
        <w:div w:id="301933678">
          <w:marLeft w:val="640"/>
          <w:marRight w:val="0"/>
          <w:marTop w:val="0"/>
          <w:marBottom w:val="0"/>
          <w:divBdr>
            <w:top w:val="none" w:sz="0" w:space="0" w:color="auto"/>
            <w:left w:val="none" w:sz="0" w:space="0" w:color="auto"/>
            <w:bottom w:val="none" w:sz="0" w:space="0" w:color="auto"/>
            <w:right w:val="none" w:sz="0" w:space="0" w:color="auto"/>
          </w:divBdr>
        </w:div>
        <w:div w:id="306056533">
          <w:marLeft w:val="640"/>
          <w:marRight w:val="0"/>
          <w:marTop w:val="0"/>
          <w:marBottom w:val="0"/>
          <w:divBdr>
            <w:top w:val="none" w:sz="0" w:space="0" w:color="auto"/>
            <w:left w:val="none" w:sz="0" w:space="0" w:color="auto"/>
            <w:bottom w:val="none" w:sz="0" w:space="0" w:color="auto"/>
            <w:right w:val="none" w:sz="0" w:space="0" w:color="auto"/>
          </w:divBdr>
        </w:div>
        <w:div w:id="314072661">
          <w:marLeft w:val="640"/>
          <w:marRight w:val="0"/>
          <w:marTop w:val="0"/>
          <w:marBottom w:val="0"/>
          <w:divBdr>
            <w:top w:val="none" w:sz="0" w:space="0" w:color="auto"/>
            <w:left w:val="none" w:sz="0" w:space="0" w:color="auto"/>
            <w:bottom w:val="none" w:sz="0" w:space="0" w:color="auto"/>
            <w:right w:val="none" w:sz="0" w:space="0" w:color="auto"/>
          </w:divBdr>
        </w:div>
        <w:div w:id="329481802">
          <w:marLeft w:val="640"/>
          <w:marRight w:val="0"/>
          <w:marTop w:val="0"/>
          <w:marBottom w:val="0"/>
          <w:divBdr>
            <w:top w:val="none" w:sz="0" w:space="0" w:color="auto"/>
            <w:left w:val="none" w:sz="0" w:space="0" w:color="auto"/>
            <w:bottom w:val="none" w:sz="0" w:space="0" w:color="auto"/>
            <w:right w:val="none" w:sz="0" w:space="0" w:color="auto"/>
          </w:divBdr>
        </w:div>
        <w:div w:id="330253437">
          <w:marLeft w:val="640"/>
          <w:marRight w:val="0"/>
          <w:marTop w:val="0"/>
          <w:marBottom w:val="0"/>
          <w:divBdr>
            <w:top w:val="none" w:sz="0" w:space="0" w:color="auto"/>
            <w:left w:val="none" w:sz="0" w:space="0" w:color="auto"/>
            <w:bottom w:val="none" w:sz="0" w:space="0" w:color="auto"/>
            <w:right w:val="none" w:sz="0" w:space="0" w:color="auto"/>
          </w:divBdr>
        </w:div>
        <w:div w:id="339476515">
          <w:marLeft w:val="640"/>
          <w:marRight w:val="0"/>
          <w:marTop w:val="0"/>
          <w:marBottom w:val="0"/>
          <w:divBdr>
            <w:top w:val="none" w:sz="0" w:space="0" w:color="auto"/>
            <w:left w:val="none" w:sz="0" w:space="0" w:color="auto"/>
            <w:bottom w:val="none" w:sz="0" w:space="0" w:color="auto"/>
            <w:right w:val="none" w:sz="0" w:space="0" w:color="auto"/>
          </w:divBdr>
        </w:div>
        <w:div w:id="339813502">
          <w:marLeft w:val="640"/>
          <w:marRight w:val="0"/>
          <w:marTop w:val="0"/>
          <w:marBottom w:val="0"/>
          <w:divBdr>
            <w:top w:val="none" w:sz="0" w:space="0" w:color="auto"/>
            <w:left w:val="none" w:sz="0" w:space="0" w:color="auto"/>
            <w:bottom w:val="none" w:sz="0" w:space="0" w:color="auto"/>
            <w:right w:val="none" w:sz="0" w:space="0" w:color="auto"/>
          </w:divBdr>
        </w:div>
        <w:div w:id="345794460">
          <w:marLeft w:val="640"/>
          <w:marRight w:val="0"/>
          <w:marTop w:val="0"/>
          <w:marBottom w:val="0"/>
          <w:divBdr>
            <w:top w:val="none" w:sz="0" w:space="0" w:color="auto"/>
            <w:left w:val="none" w:sz="0" w:space="0" w:color="auto"/>
            <w:bottom w:val="none" w:sz="0" w:space="0" w:color="auto"/>
            <w:right w:val="none" w:sz="0" w:space="0" w:color="auto"/>
          </w:divBdr>
        </w:div>
        <w:div w:id="354156959">
          <w:marLeft w:val="640"/>
          <w:marRight w:val="0"/>
          <w:marTop w:val="0"/>
          <w:marBottom w:val="0"/>
          <w:divBdr>
            <w:top w:val="none" w:sz="0" w:space="0" w:color="auto"/>
            <w:left w:val="none" w:sz="0" w:space="0" w:color="auto"/>
            <w:bottom w:val="none" w:sz="0" w:space="0" w:color="auto"/>
            <w:right w:val="none" w:sz="0" w:space="0" w:color="auto"/>
          </w:divBdr>
        </w:div>
        <w:div w:id="357968689">
          <w:marLeft w:val="640"/>
          <w:marRight w:val="0"/>
          <w:marTop w:val="0"/>
          <w:marBottom w:val="0"/>
          <w:divBdr>
            <w:top w:val="none" w:sz="0" w:space="0" w:color="auto"/>
            <w:left w:val="none" w:sz="0" w:space="0" w:color="auto"/>
            <w:bottom w:val="none" w:sz="0" w:space="0" w:color="auto"/>
            <w:right w:val="none" w:sz="0" w:space="0" w:color="auto"/>
          </w:divBdr>
        </w:div>
        <w:div w:id="366373614">
          <w:marLeft w:val="640"/>
          <w:marRight w:val="0"/>
          <w:marTop w:val="0"/>
          <w:marBottom w:val="0"/>
          <w:divBdr>
            <w:top w:val="none" w:sz="0" w:space="0" w:color="auto"/>
            <w:left w:val="none" w:sz="0" w:space="0" w:color="auto"/>
            <w:bottom w:val="none" w:sz="0" w:space="0" w:color="auto"/>
            <w:right w:val="none" w:sz="0" w:space="0" w:color="auto"/>
          </w:divBdr>
        </w:div>
        <w:div w:id="369964751">
          <w:marLeft w:val="640"/>
          <w:marRight w:val="0"/>
          <w:marTop w:val="0"/>
          <w:marBottom w:val="0"/>
          <w:divBdr>
            <w:top w:val="none" w:sz="0" w:space="0" w:color="auto"/>
            <w:left w:val="none" w:sz="0" w:space="0" w:color="auto"/>
            <w:bottom w:val="none" w:sz="0" w:space="0" w:color="auto"/>
            <w:right w:val="none" w:sz="0" w:space="0" w:color="auto"/>
          </w:divBdr>
        </w:div>
        <w:div w:id="384715476">
          <w:marLeft w:val="640"/>
          <w:marRight w:val="0"/>
          <w:marTop w:val="0"/>
          <w:marBottom w:val="0"/>
          <w:divBdr>
            <w:top w:val="none" w:sz="0" w:space="0" w:color="auto"/>
            <w:left w:val="none" w:sz="0" w:space="0" w:color="auto"/>
            <w:bottom w:val="none" w:sz="0" w:space="0" w:color="auto"/>
            <w:right w:val="none" w:sz="0" w:space="0" w:color="auto"/>
          </w:divBdr>
        </w:div>
        <w:div w:id="392699667">
          <w:marLeft w:val="640"/>
          <w:marRight w:val="0"/>
          <w:marTop w:val="0"/>
          <w:marBottom w:val="0"/>
          <w:divBdr>
            <w:top w:val="none" w:sz="0" w:space="0" w:color="auto"/>
            <w:left w:val="none" w:sz="0" w:space="0" w:color="auto"/>
            <w:bottom w:val="none" w:sz="0" w:space="0" w:color="auto"/>
            <w:right w:val="none" w:sz="0" w:space="0" w:color="auto"/>
          </w:divBdr>
        </w:div>
        <w:div w:id="396822066">
          <w:marLeft w:val="640"/>
          <w:marRight w:val="0"/>
          <w:marTop w:val="0"/>
          <w:marBottom w:val="0"/>
          <w:divBdr>
            <w:top w:val="none" w:sz="0" w:space="0" w:color="auto"/>
            <w:left w:val="none" w:sz="0" w:space="0" w:color="auto"/>
            <w:bottom w:val="none" w:sz="0" w:space="0" w:color="auto"/>
            <w:right w:val="none" w:sz="0" w:space="0" w:color="auto"/>
          </w:divBdr>
        </w:div>
        <w:div w:id="407189603">
          <w:marLeft w:val="640"/>
          <w:marRight w:val="0"/>
          <w:marTop w:val="0"/>
          <w:marBottom w:val="0"/>
          <w:divBdr>
            <w:top w:val="none" w:sz="0" w:space="0" w:color="auto"/>
            <w:left w:val="none" w:sz="0" w:space="0" w:color="auto"/>
            <w:bottom w:val="none" w:sz="0" w:space="0" w:color="auto"/>
            <w:right w:val="none" w:sz="0" w:space="0" w:color="auto"/>
          </w:divBdr>
        </w:div>
        <w:div w:id="416941630">
          <w:marLeft w:val="640"/>
          <w:marRight w:val="0"/>
          <w:marTop w:val="0"/>
          <w:marBottom w:val="0"/>
          <w:divBdr>
            <w:top w:val="none" w:sz="0" w:space="0" w:color="auto"/>
            <w:left w:val="none" w:sz="0" w:space="0" w:color="auto"/>
            <w:bottom w:val="none" w:sz="0" w:space="0" w:color="auto"/>
            <w:right w:val="none" w:sz="0" w:space="0" w:color="auto"/>
          </w:divBdr>
        </w:div>
        <w:div w:id="423961784">
          <w:marLeft w:val="640"/>
          <w:marRight w:val="0"/>
          <w:marTop w:val="0"/>
          <w:marBottom w:val="0"/>
          <w:divBdr>
            <w:top w:val="none" w:sz="0" w:space="0" w:color="auto"/>
            <w:left w:val="none" w:sz="0" w:space="0" w:color="auto"/>
            <w:bottom w:val="none" w:sz="0" w:space="0" w:color="auto"/>
            <w:right w:val="none" w:sz="0" w:space="0" w:color="auto"/>
          </w:divBdr>
        </w:div>
      </w:divsChild>
    </w:div>
    <w:div w:id="185607426">
      <w:bodyDiv w:val="1"/>
      <w:marLeft w:val="0"/>
      <w:marRight w:val="0"/>
      <w:marTop w:val="0"/>
      <w:marBottom w:val="0"/>
      <w:divBdr>
        <w:top w:val="none" w:sz="0" w:space="0" w:color="auto"/>
        <w:left w:val="none" w:sz="0" w:space="0" w:color="auto"/>
        <w:bottom w:val="none" w:sz="0" w:space="0" w:color="auto"/>
        <w:right w:val="none" w:sz="0" w:space="0" w:color="auto"/>
      </w:divBdr>
    </w:div>
    <w:div w:id="186872311">
      <w:bodyDiv w:val="1"/>
      <w:marLeft w:val="0"/>
      <w:marRight w:val="0"/>
      <w:marTop w:val="0"/>
      <w:marBottom w:val="0"/>
      <w:divBdr>
        <w:top w:val="none" w:sz="0" w:space="0" w:color="auto"/>
        <w:left w:val="none" w:sz="0" w:space="0" w:color="auto"/>
        <w:bottom w:val="none" w:sz="0" w:space="0" w:color="auto"/>
        <w:right w:val="none" w:sz="0" w:space="0" w:color="auto"/>
      </w:divBdr>
    </w:div>
    <w:div w:id="188764523">
      <w:bodyDiv w:val="1"/>
      <w:marLeft w:val="0"/>
      <w:marRight w:val="0"/>
      <w:marTop w:val="0"/>
      <w:marBottom w:val="0"/>
      <w:divBdr>
        <w:top w:val="none" w:sz="0" w:space="0" w:color="auto"/>
        <w:left w:val="none" w:sz="0" w:space="0" w:color="auto"/>
        <w:bottom w:val="none" w:sz="0" w:space="0" w:color="auto"/>
        <w:right w:val="none" w:sz="0" w:space="0" w:color="auto"/>
      </w:divBdr>
      <w:divsChild>
        <w:div w:id="275763">
          <w:marLeft w:val="640"/>
          <w:marRight w:val="0"/>
          <w:marTop w:val="0"/>
          <w:marBottom w:val="0"/>
          <w:divBdr>
            <w:top w:val="none" w:sz="0" w:space="0" w:color="auto"/>
            <w:left w:val="none" w:sz="0" w:space="0" w:color="auto"/>
            <w:bottom w:val="none" w:sz="0" w:space="0" w:color="auto"/>
            <w:right w:val="none" w:sz="0" w:space="0" w:color="auto"/>
          </w:divBdr>
        </w:div>
        <w:div w:id="788281">
          <w:marLeft w:val="640"/>
          <w:marRight w:val="0"/>
          <w:marTop w:val="0"/>
          <w:marBottom w:val="0"/>
          <w:divBdr>
            <w:top w:val="none" w:sz="0" w:space="0" w:color="auto"/>
            <w:left w:val="none" w:sz="0" w:space="0" w:color="auto"/>
            <w:bottom w:val="none" w:sz="0" w:space="0" w:color="auto"/>
            <w:right w:val="none" w:sz="0" w:space="0" w:color="auto"/>
          </w:divBdr>
        </w:div>
        <w:div w:id="26104860">
          <w:marLeft w:val="640"/>
          <w:marRight w:val="0"/>
          <w:marTop w:val="0"/>
          <w:marBottom w:val="0"/>
          <w:divBdr>
            <w:top w:val="none" w:sz="0" w:space="0" w:color="auto"/>
            <w:left w:val="none" w:sz="0" w:space="0" w:color="auto"/>
            <w:bottom w:val="none" w:sz="0" w:space="0" w:color="auto"/>
            <w:right w:val="none" w:sz="0" w:space="0" w:color="auto"/>
          </w:divBdr>
        </w:div>
        <w:div w:id="30306479">
          <w:marLeft w:val="640"/>
          <w:marRight w:val="0"/>
          <w:marTop w:val="0"/>
          <w:marBottom w:val="0"/>
          <w:divBdr>
            <w:top w:val="none" w:sz="0" w:space="0" w:color="auto"/>
            <w:left w:val="none" w:sz="0" w:space="0" w:color="auto"/>
            <w:bottom w:val="none" w:sz="0" w:space="0" w:color="auto"/>
            <w:right w:val="none" w:sz="0" w:space="0" w:color="auto"/>
          </w:divBdr>
        </w:div>
        <w:div w:id="55588956">
          <w:marLeft w:val="640"/>
          <w:marRight w:val="0"/>
          <w:marTop w:val="0"/>
          <w:marBottom w:val="0"/>
          <w:divBdr>
            <w:top w:val="none" w:sz="0" w:space="0" w:color="auto"/>
            <w:left w:val="none" w:sz="0" w:space="0" w:color="auto"/>
            <w:bottom w:val="none" w:sz="0" w:space="0" w:color="auto"/>
            <w:right w:val="none" w:sz="0" w:space="0" w:color="auto"/>
          </w:divBdr>
        </w:div>
        <w:div w:id="57018435">
          <w:marLeft w:val="640"/>
          <w:marRight w:val="0"/>
          <w:marTop w:val="0"/>
          <w:marBottom w:val="0"/>
          <w:divBdr>
            <w:top w:val="none" w:sz="0" w:space="0" w:color="auto"/>
            <w:left w:val="none" w:sz="0" w:space="0" w:color="auto"/>
            <w:bottom w:val="none" w:sz="0" w:space="0" w:color="auto"/>
            <w:right w:val="none" w:sz="0" w:space="0" w:color="auto"/>
          </w:divBdr>
        </w:div>
        <w:div w:id="57873140">
          <w:marLeft w:val="640"/>
          <w:marRight w:val="0"/>
          <w:marTop w:val="0"/>
          <w:marBottom w:val="0"/>
          <w:divBdr>
            <w:top w:val="none" w:sz="0" w:space="0" w:color="auto"/>
            <w:left w:val="none" w:sz="0" w:space="0" w:color="auto"/>
            <w:bottom w:val="none" w:sz="0" w:space="0" w:color="auto"/>
            <w:right w:val="none" w:sz="0" w:space="0" w:color="auto"/>
          </w:divBdr>
        </w:div>
        <w:div w:id="60980888">
          <w:marLeft w:val="640"/>
          <w:marRight w:val="0"/>
          <w:marTop w:val="0"/>
          <w:marBottom w:val="0"/>
          <w:divBdr>
            <w:top w:val="none" w:sz="0" w:space="0" w:color="auto"/>
            <w:left w:val="none" w:sz="0" w:space="0" w:color="auto"/>
            <w:bottom w:val="none" w:sz="0" w:space="0" w:color="auto"/>
            <w:right w:val="none" w:sz="0" w:space="0" w:color="auto"/>
          </w:divBdr>
        </w:div>
        <w:div w:id="83504368">
          <w:marLeft w:val="640"/>
          <w:marRight w:val="0"/>
          <w:marTop w:val="0"/>
          <w:marBottom w:val="0"/>
          <w:divBdr>
            <w:top w:val="none" w:sz="0" w:space="0" w:color="auto"/>
            <w:left w:val="none" w:sz="0" w:space="0" w:color="auto"/>
            <w:bottom w:val="none" w:sz="0" w:space="0" w:color="auto"/>
            <w:right w:val="none" w:sz="0" w:space="0" w:color="auto"/>
          </w:divBdr>
        </w:div>
        <w:div w:id="88742470">
          <w:marLeft w:val="640"/>
          <w:marRight w:val="0"/>
          <w:marTop w:val="0"/>
          <w:marBottom w:val="0"/>
          <w:divBdr>
            <w:top w:val="none" w:sz="0" w:space="0" w:color="auto"/>
            <w:left w:val="none" w:sz="0" w:space="0" w:color="auto"/>
            <w:bottom w:val="none" w:sz="0" w:space="0" w:color="auto"/>
            <w:right w:val="none" w:sz="0" w:space="0" w:color="auto"/>
          </w:divBdr>
        </w:div>
        <w:div w:id="96172119">
          <w:marLeft w:val="640"/>
          <w:marRight w:val="0"/>
          <w:marTop w:val="0"/>
          <w:marBottom w:val="0"/>
          <w:divBdr>
            <w:top w:val="none" w:sz="0" w:space="0" w:color="auto"/>
            <w:left w:val="none" w:sz="0" w:space="0" w:color="auto"/>
            <w:bottom w:val="none" w:sz="0" w:space="0" w:color="auto"/>
            <w:right w:val="none" w:sz="0" w:space="0" w:color="auto"/>
          </w:divBdr>
        </w:div>
        <w:div w:id="103579588">
          <w:marLeft w:val="640"/>
          <w:marRight w:val="0"/>
          <w:marTop w:val="0"/>
          <w:marBottom w:val="0"/>
          <w:divBdr>
            <w:top w:val="none" w:sz="0" w:space="0" w:color="auto"/>
            <w:left w:val="none" w:sz="0" w:space="0" w:color="auto"/>
            <w:bottom w:val="none" w:sz="0" w:space="0" w:color="auto"/>
            <w:right w:val="none" w:sz="0" w:space="0" w:color="auto"/>
          </w:divBdr>
        </w:div>
        <w:div w:id="117527093">
          <w:marLeft w:val="640"/>
          <w:marRight w:val="0"/>
          <w:marTop w:val="0"/>
          <w:marBottom w:val="0"/>
          <w:divBdr>
            <w:top w:val="none" w:sz="0" w:space="0" w:color="auto"/>
            <w:left w:val="none" w:sz="0" w:space="0" w:color="auto"/>
            <w:bottom w:val="none" w:sz="0" w:space="0" w:color="auto"/>
            <w:right w:val="none" w:sz="0" w:space="0" w:color="auto"/>
          </w:divBdr>
        </w:div>
        <w:div w:id="118493439">
          <w:marLeft w:val="640"/>
          <w:marRight w:val="0"/>
          <w:marTop w:val="0"/>
          <w:marBottom w:val="0"/>
          <w:divBdr>
            <w:top w:val="none" w:sz="0" w:space="0" w:color="auto"/>
            <w:left w:val="none" w:sz="0" w:space="0" w:color="auto"/>
            <w:bottom w:val="none" w:sz="0" w:space="0" w:color="auto"/>
            <w:right w:val="none" w:sz="0" w:space="0" w:color="auto"/>
          </w:divBdr>
        </w:div>
        <w:div w:id="122889812">
          <w:marLeft w:val="640"/>
          <w:marRight w:val="0"/>
          <w:marTop w:val="0"/>
          <w:marBottom w:val="0"/>
          <w:divBdr>
            <w:top w:val="none" w:sz="0" w:space="0" w:color="auto"/>
            <w:left w:val="none" w:sz="0" w:space="0" w:color="auto"/>
            <w:bottom w:val="none" w:sz="0" w:space="0" w:color="auto"/>
            <w:right w:val="none" w:sz="0" w:space="0" w:color="auto"/>
          </w:divBdr>
        </w:div>
        <w:div w:id="123892335">
          <w:marLeft w:val="640"/>
          <w:marRight w:val="0"/>
          <w:marTop w:val="0"/>
          <w:marBottom w:val="0"/>
          <w:divBdr>
            <w:top w:val="none" w:sz="0" w:space="0" w:color="auto"/>
            <w:left w:val="none" w:sz="0" w:space="0" w:color="auto"/>
            <w:bottom w:val="none" w:sz="0" w:space="0" w:color="auto"/>
            <w:right w:val="none" w:sz="0" w:space="0" w:color="auto"/>
          </w:divBdr>
        </w:div>
        <w:div w:id="124351391">
          <w:marLeft w:val="640"/>
          <w:marRight w:val="0"/>
          <w:marTop w:val="0"/>
          <w:marBottom w:val="0"/>
          <w:divBdr>
            <w:top w:val="none" w:sz="0" w:space="0" w:color="auto"/>
            <w:left w:val="none" w:sz="0" w:space="0" w:color="auto"/>
            <w:bottom w:val="none" w:sz="0" w:space="0" w:color="auto"/>
            <w:right w:val="none" w:sz="0" w:space="0" w:color="auto"/>
          </w:divBdr>
        </w:div>
        <w:div w:id="127600483">
          <w:marLeft w:val="640"/>
          <w:marRight w:val="0"/>
          <w:marTop w:val="0"/>
          <w:marBottom w:val="0"/>
          <w:divBdr>
            <w:top w:val="none" w:sz="0" w:space="0" w:color="auto"/>
            <w:left w:val="none" w:sz="0" w:space="0" w:color="auto"/>
            <w:bottom w:val="none" w:sz="0" w:space="0" w:color="auto"/>
            <w:right w:val="none" w:sz="0" w:space="0" w:color="auto"/>
          </w:divBdr>
        </w:div>
        <w:div w:id="148979678">
          <w:marLeft w:val="640"/>
          <w:marRight w:val="0"/>
          <w:marTop w:val="0"/>
          <w:marBottom w:val="0"/>
          <w:divBdr>
            <w:top w:val="none" w:sz="0" w:space="0" w:color="auto"/>
            <w:left w:val="none" w:sz="0" w:space="0" w:color="auto"/>
            <w:bottom w:val="none" w:sz="0" w:space="0" w:color="auto"/>
            <w:right w:val="none" w:sz="0" w:space="0" w:color="auto"/>
          </w:divBdr>
        </w:div>
        <w:div w:id="159657924">
          <w:marLeft w:val="640"/>
          <w:marRight w:val="0"/>
          <w:marTop w:val="0"/>
          <w:marBottom w:val="0"/>
          <w:divBdr>
            <w:top w:val="none" w:sz="0" w:space="0" w:color="auto"/>
            <w:left w:val="none" w:sz="0" w:space="0" w:color="auto"/>
            <w:bottom w:val="none" w:sz="0" w:space="0" w:color="auto"/>
            <w:right w:val="none" w:sz="0" w:space="0" w:color="auto"/>
          </w:divBdr>
        </w:div>
        <w:div w:id="189413845">
          <w:marLeft w:val="640"/>
          <w:marRight w:val="0"/>
          <w:marTop w:val="0"/>
          <w:marBottom w:val="0"/>
          <w:divBdr>
            <w:top w:val="none" w:sz="0" w:space="0" w:color="auto"/>
            <w:left w:val="none" w:sz="0" w:space="0" w:color="auto"/>
            <w:bottom w:val="none" w:sz="0" w:space="0" w:color="auto"/>
            <w:right w:val="none" w:sz="0" w:space="0" w:color="auto"/>
          </w:divBdr>
        </w:div>
        <w:div w:id="192036046">
          <w:marLeft w:val="640"/>
          <w:marRight w:val="0"/>
          <w:marTop w:val="0"/>
          <w:marBottom w:val="0"/>
          <w:divBdr>
            <w:top w:val="none" w:sz="0" w:space="0" w:color="auto"/>
            <w:left w:val="none" w:sz="0" w:space="0" w:color="auto"/>
            <w:bottom w:val="none" w:sz="0" w:space="0" w:color="auto"/>
            <w:right w:val="none" w:sz="0" w:space="0" w:color="auto"/>
          </w:divBdr>
        </w:div>
        <w:div w:id="197163763">
          <w:marLeft w:val="640"/>
          <w:marRight w:val="0"/>
          <w:marTop w:val="0"/>
          <w:marBottom w:val="0"/>
          <w:divBdr>
            <w:top w:val="none" w:sz="0" w:space="0" w:color="auto"/>
            <w:left w:val="none" w:sz="0" w:space="0" w:color="auto"/>
            <w:bottom w:val="none" w:sz="0" w:space="0" w:color="auto"/>
            <w:right w:val="none" w:sz="0" w:space="0" w:color="auto"/>
          </w:divBdr>
        </w:div>
        <w:div w:id="202602144">
          <w:marLeft w:val="640"/>
          <w:marRight w:val="0"/>
          <w:marTop w:val="0"/>
          <w:marBottom w:val="0"/>
          <w:divBdr>
            <w:top w:val="none" w:sz="0" w:space="0" w:color="auto"/>
            <w:left w:val="none" w:sz="0" w:space="0" w:color="auto"/>
            <w:bottom w:val="none" w:sz="0" w:space="0" w:color="auto"/>
            <w:right w:val="none" w:sz="0" w:space="0" w:color="auto"/>
          </w:divBdr>
        </w:div>
        <w:div w:id="211386068">
          <w:marLeft w:val="640"/>
          <w:marRight w:val="0"/>
          <w:marTop w:val="0"/>
          <w:marBottom w:val="0"/>
          <w:divBdr>
            <w:top w:val="none" w:sz="0" w:space="0" w:color="auto"/>
            <w:left w:val="none" w:sz="0" w:space="0" w:color="auto"/>
            <w:bottom w:val="none" w:sz="0" w:space="0" w:color="auto"/>
            <w:right w:val="none" w:sz="0" w:space="0" w:color="auto"/>
          </w:divBdr>
        </w:div>
        <w:div w:id="218512948">
          <w:marLeft w:val="640"/>
          <w:marRight w:val="0"/>
          <w:marTop w:val="0"/>
          <w:marBottom w:val="0"/>
          <w:divBdr>
            <w:top w:val="none" w:sz="0" w:space="0" w:color="auto"/>
            <w:left w:val="none" w:sz="0" w:space="0" w:color="auto"/>
            <w:bottom w:val="none" w:sz="0" w:space="0" w:color="auto"/>
            <w:right w:val="none" w:sz="0" w:space="0" w:color="auto"/>
          </w:divBdr>
        </w:div>
        <w:div w:id="223297761">
          <w:marLeft w:val="640"/>
          <w:marRight w:val="0"/>
          <w:marTop w:val="0"/>
          <w:marBottom w:val="0"/>
          <w:divBdr>
            <w:top w:val="none" w:sz="0" w:space="0" w:color="auto"/>
            <w:left w:val="none" w:sz="0" w:space="0" w:color="auto"/>
            <w:bottom w:val="none" w:sz="0" w:space="0" w:color="auto"/>
            <w:right w:val="none" w:sz="0" w:space="0" w:color="auto"/>
          </w:divBdr>
        </w:div>
        <w:div w:id="227571505">
          <w:marLeft w:val="640"/>
          <w:marRight w:val="0"/>
          <w:marTop w:val="0"/>
          <w:marBottom w:val="0"/>
          <w:divBdr>
            <w:top w:val="none" w:sz="0" w:space="0" w:color="auto"/>
            <w:left w:val="none" w:sz="0" w:space="0" w:color="auto"/>
            <w:bottom w:val="none" w:sz="0" w:space="0" w:color="auto"/>
            <w:right w:val="none" w:sz="0" w:space="0" w:color="auto"/>
          </w:divBdr>
        </w:div>
        <w:div w:id="257720057">
          <w:marLeft w:val="640"/>
          <w:marRight w:val="0"/>
          <w:marTop w:val="0"/>
          <w:marBottom w:val="0"/>
          <w:divBdr>
            <w:top w:val="none" w:sz="0" w:space="0" w:color="auto"/>
            <w:left w:val="none" w:sz="0" w:space="0" w:color="auto"/>
            <w:bottom w:val="none" w:sz="0" w:space="0" w:color="auto"/>
            <w:right w:val="none" w:sz="0" w:space="0" w:color="auto"/>
          </w:divBdr>
        </w:div>
        <w:div w:id="262155753">
          <w:marLeft w:val="640"/>
          <w:marRight w:val="0"/>
          <w:marTop w:val="0"/>
          <w:marBottom w:val="0"/>
          <w:divBdr>
            <w:top w:val="none" w:sz="0" w:space="0" w:color="auto"/>
            <w:left w:val="none" w:sz="0" w:space="0" w:color="auto"/>
            <w:bottom w:val="none" w:sz="0" w:space="0" w:color="auto"/>
            <w:right w:val="none" w:sz="0" w:space="0" w:color="auto"/>
          </w:divBdr>
        </w:div>
        <w:div w:id="262760975">
          <w:marLeft w:val="640"/>
          <w:marRight w:val="0"/>
          <w:marTop w:val="0"/>
          <w:marBottom w:val="0"/>
          <w:divBdr>
            <w:top w:val="none" w:sz="0" w:space="0" w:color="auto"/>
            <w:left w:val="none" w:sz="0" w:space="0" w:color="auto"/>
            <w:bottom w:val="none" w:sz="0" w:space="0" w:color="auto"/>
            <w:right w:val="none" w:sz="0" w:space="0" w:color="auto"/>
          </w:divBdr>
        </w:div>
        <w:div w:id="265894049">
          <w:marLeft w:val="640"/>
          <w:marRight w:val="0"/>
          <w:marTop w:val="0"/>
          <w:marBottom w:val="0"/>
          <w:divBdr>
            <w:top w:val="none" w:sz="0" w:space="0" w:color="auto"/>
            <w:left w:val="none" w:sz="0" w:space="0" w:color="auto"/>
            <w:bottom w:val="none" w:sz="0" w:space="0" w:color="auto"/>
            <w:right w:val="none" w:sz="0" w:space="0" w:color="auto"/>
          </w:divBdr>
        </w:div>
        <w:div w:id="271791700">
          <w:marLeft w:val="640"/>
          <w:marRight w:val="0"/>
          <w:marTop w:val="0"/>
          <w:marBottom w:val="0"/>
          <w:divBdr>
            <w:top w:val="none" w:sz="0" w:space="0" w:color="auto"/>
            <w:left w:val="none" w:sz="0" w:space="0" w:color="auto"/>
            <w:bottom w:val="none" w:sz="0" w:space="0" w:color="auto"/>
            <w:right w:val="none" w:sz="0" w:space="0" w:color="auto"/>
          </w:divBdr>
        </w:div>
        <w:div w:id="286669610">
          <w:marLeft w:val="640"/>
          <w:marRight w:val="0"/>
          <w:marTop w:val="0"/>
          <w:marBottom w:val="0"/>
          <w:divBdr>
            <w:top w:val="none" w:sz="0" w:space="0" w:color="auto"/>
            <w:left w:val="none" w:sz="0" w:space="0" w:color="auto"/>
            <w:bottom w:val="none" w:sz="0" w:space="0" w:color="auto"/>
            <w:right w:val="none" w:sz="0" w:space="0" w:color="auto"/>
          </w:divBdr>
        </w:div>
        <w:div w:id="314573518">
          <w:marLeft w:val="640"/>
          <w:marRight w:val="0"/>
          <w:marTop w:val="0"/>
          <w:marBottom w:val="0"/>
          <w:divBdr>
            <w:top w:val="none" w:sz="0" w:space="0" w:color="auto"/>
            <w:left w:val="none" w:sz="0" w:space="0" w:color="auto"/>
            <w:bottom w:val="none" w:sz="0" w:space="0" w:color="auto"/>
            <w:right w:val="none" w:sz="0" w:space="0" w:color="auto"/>
          </w:divBdr>
        </w:div>
        <w:div w:id="326904486">
          <w:marLeft w:val="640"/>
          <w:marRight w:val="0"/>
          <w:marTop w:val="0"/>
          <w:marBottom w:val="0"/>
          <w:divBdr>
            <w:top w:val="none" w:sz="0" w:space="0" w:color="auto"/>
            <w:left w:val="none" w:sz="0" w:space="0" w:color="auto"/>
            <w:bottom w:val="none" w:sz="0" w:space="0" w:color="auto"/>
            <w:right w:val="none" w:sz="0" w:space="0" w:color="auto"/>
          </w:divBdr>
        </w:div>
        <w:div w:id="329603064">
          <w:marLeft w:val="640"/>
          <w:marRight w:val="0"/>
          <w:marTop w:val="0"/>
          <w:marBottom w:val="0"/>
          <w:divBdr>
            <w:top w:val="none" w:sz="0" w:space="0" w:color="auto"/>
            <w:left w:val="none" w:sz="0" w:space="0" w:color="auto"/>
            <w:bottom w:val="none" w:sz="0" w:space="0" w:color="auto"/>
            <w:right w:val="none" w:sz="0" w:space="0" w:color="auto"/>
          </w:divBdr>
        </w:div>
        <w:div w:id="332605979">
          <w:marLeft w:val="640"/>
          <w:marRight w:val="0"/>
          <w:marTop w:val="0"/>
          <w:marBottom w:val="0"/>
          <w:divBdr>
            <w:top w:val="none" w:sz="0" w:space="0" w:color="auto"/>
            <w:left w:val="none" w:sz="0" w:space="0" w:color="auto"/>
            <w:bottom w:val="none" w:sz="0" w:space="0" w:color="auto"/>
            <w:right w:val="none" w:sz="0" w:space="0" w:color="auto"/>
          </w:divBdr>
        </w:div>
        <w:div w:id="340864031">
          <w:marLeft w:val="640"/>
          <w:marRight w:val="0"/>
          <w:marTop w:val="0"/>
          <w:marBottom w:val="0"/>
          <w:divBdr>
            <w:top w:val="none" w:sz="0" w:space="0" w:color="auto"/>
            <w:left w:val="none" w:sz="0" w:space="0" w:color="auto"/>
            <w:bottom w:val="none" w:sz="0" w:space="0" w:color="auto"/>
            <w:right w:val="none" w:sz="0" w:space="0" w:color="auto"/>
          </w:divBdr>
        </w:div>
        <w:div w:id="341007026">
          <w:marLeft w:val="640"/>
          <w:marRight w:val="0"/>
          <w:marTop w:val="0"/>
          <w:marBottom w:val="0"/>
          <w:divBdr>
            <w:top w:val="none" w:sz="0" w:space="0" w:color="auto"/>
            <w:left w:val="none" w:sz="0" w:space="0" w:color="auto"/>
            <w:bottom w:val="none" w:sz="0" w:space="0" w:color="auto"/>
            <w:right w:val="none" w:sz="0" w:space="0" w:color="auto"/>
          </w:divBdr>
        </w:div>
        <w:div w:id="350643695">
          <w:marLeft w:val="640"/>
          <w:marRight w:val="0"/>
          <w:marTop w:val="0"/>
          <w:marBottom w:val="0"/>
          <w:divBdr>
            <w:top w:val="none" w:sz="0" w:space="0" w:color="auto"/>
            <w:left w:val="none" w:sz="0" w:space="0" w:color="auto"/>
            <w:bottom w:val="none" w:sz="0" w:space="0" w:color="auto"/>
            <w:right w:val="none" w:sz="0" w:space="0" w:color="auto"/>
          </w:divBdr>
        </w:div>
        <w:div w:id="363486278">
          <w:marLeft w:val="640"/>
          <w:marRight w:val="0"/>
          <w:marTop w:val="0"/>
          <w:marBottom w:val="0"/>
          <w:divBdr>
            <w:top w:val="none" w:sz="0" w:space="0" w:color="auto"/>
            <w:left w:val="none" w:sz="0" w:space="0" w:color="auto"/>
            <w:bottom w:val="none" w:sz="0" w:space="0" w:color="auto"/>
            <w:right w:val="none" w:sz="0" w:space="0" w:color="auto"/>
          </w:divBdr>
        </w:div>
        <w:div w:id="403114351">
          <w:marLeft w:val="640"/>
          <w:marRight w:val="0"/>
          <w:marTop w:val="0"/>
          <w:marBottom w:val="0"/>
          <w:divBdr>
            <w:top w:val="none" w:sz="0" w:space="0" w:color="auto"/>
            <w:left w:val="none" w:sz="0" w:space="0" w:color="auto"/>
            <w:bottom w:val="none" w:sz="0" w:space="0" w:color="auto"/>
            <w:right w:val="none" w:sz="0" w:space="0" w:color="auto"/>
          </w:divBdr>
        </w:div>
        <w:div w:id="409353520">
          <w:marLeft w:val="640"/>
          <w:marRight w:val="0"/>
          <w:marTop w:val="0"/>
          <w:marBottom w:val="0"/>
          <w:divBdr>
            <w:top w:val="none" w:sz="0" w:space="0" w:color="auto"/>
            <w:left w:val="none" w:sz="0" w:space="0" w:color="auto"/>
            <w:bottom w:val="none" w:sz="0" w:space="0" w:color="auto"/>
            <w:right w:val="none" w:sz="0" w:space="0" w:color="auto"/>
          </w:divBdr>
        </w:div>
        <w:div w:id="414786955">
          <w:marLeft w:val="640"/>
          <w:marRight w:val="0"/>
          <w:marTop w:val="0"/>
          <w:marBottom w:val="0"/>
          <w:divBdr>
            <w:top w:val="none" w:sz="0" w:space="0" w:color="auto"/>
            <w:left w:val="none" w:sz="0" w:space="0" w:color="auto"/>
            <w:bottom w:val="none" w:sz="0" w:space="0" w:color="auto"/>
            <w:right w:val="none" w:sz="0" w:space="0" w:color="auto"/>
          </w:divBdr>
        </w:div>
        <w:div w:id="417018476">
          <w:marLeft w:val="640"/>
          <w:marRight w:val="0"/>
          <w:marTop w:val="0"/>
          <w:marBottom w:val="0"/>
          <w:divBdr>
            <w:top w:val="none" w:sz="0" w:space="0" w:color="auto"/>
            <w:left w:val="none" w:sz="0" w:space="0" w:color="auto"/>
            <w:bottom w:val="none" w:sz="0" w:space="0" w:color="auto"/>
            <w:right w:val="none" w:sz="0" w:space="0" w:color="auto"/>
          </w:divBdr>
        </w:div>
        <w:div w:id="421754666">
          <w:marLeft w:val="640"/>
          <w:marRight w:val="0"/>
          <w:marTop w:val="0"/>
          <w:marBottom w:val="0"/>
          <w:divBdr>
            <w:top w:val="none" w:sz="0" w:space="0" w:color="auto"/>
            <w:left w:val="none" w:sz="0" w:space="0" w:color="auto"/>
            <w:bottom w:val="none" w:sz="0" w:space="0" w:color="auto"/>
            <w:right w:val="none" w:sz="0" w:space="0" w:color="auto"/>
          </w:divBdr>
        </w:div>
      </w:divsChild>
    </w:div>
    <w:div w:id="192353624">
      <w:bodyDiv w:val="1"/>
      <w:marLeft w:val="0"/>
      <w:marRight w:val="0"/>
      <w:marTop w:val="0"/>
      <w:marBottom w:val="0"/>
      <w:divBdr>
        <w:top w:val="none" w:sz="0" w:space="0" w:color="auto"/>
        <w:left w:val="none" w:sz="0" w:space="0" w:color="auto"/>
        <w:bottom w:val="none" w:sz="0" w:space="0" w:color="auto"/>
        <w:right w:val="none" w:sz="0" w:space="0" w:color="auto"/>
      </w:divBdr>
    </w:div>
    <w:div w:id="192427626">
      <w:bodyDiv w:val="1"/>
      <w:marLeft w:val="0"/>
      <w:marRight w:val="0"/>
      <w:marTop w:val="0"/>
      <w:marBottom w:val="0"/>
      <w:divBdr>
        <w:top w:val="none" w:sz="0" w:space="0" w:color="auto"/>
        <w:left w:val="none" w:sz="0" w:space="0" w:color="auto"/>
        <w:bottom w:val="none" w:sz="0" w:space="0" w:color="auto"/>
        <w:right w:val="none" w:sz="0" w:space="0" w:color="auto"/>
      </w:divBdr>
    </w:div>
    <w:div w:id="193007834">
      <w:bodyDiv w:val="1"/>
      <w:marLeft w:val="0"/>
      <w:marRight w:val="0"/>
      <w:marTop w:val="0"/>
      <w:marBottom w:val="0"/>
      <w:divBdr>
        <w:top w:val="none" w:sz="0" w:space="0" w:color="auto"/>
        <w:left w:val="none" w:sz="0" w:space="0" w:color="auto"/>
        <w:bottom w:val="none" w:sz="0" w:space="0" w:color="auto"/>
        <w:right w:val="none" w:sz="0" w:space="0" w:color="auto"/>
      </w:divBdr>
      <w:divsChild>
        <w:div w:id="1131332">
          <w:marLeft w:val="640"/>
          <w:marRight w:val="0"/>
          <w:marTop w:val="0"/>
          <w:marBottom w:val="0"/>
          <w:divBdr>
            <w:top w:val="none" w:sz="0" w:space="0" w:color="auto"/>
            <w:left w:val="none" w:sz="0" w:space="0" w:color="auto"/>
            <w:bottom w:val="none" w:sz="0" w:space="0" w:color="auto"/>
            <w:right w:val="none" w:sz="0" w:space="0" w:color="auto"/>
          </w:divBdr>
        </w:div>
        <w:div w:id="5180532">
          <w:marLeft w:val="640"/>
          <w:marRight w:val="0"/>
          <w:marTop w:val="0"/>
          <w:marBottom w:val="0"/>
          <w:divBdr>
            <w:top w:val="none" w:sz="0" w:space="0" w:color="auto"/>
            <w:left w:val="none" w:sz="0" w:space="0" w:color="auto"/>
            <w:bottom w:val="none" w:sz="0" w:space="0" w:color="auto"/>
            <w:right w:val="none" w:sz="0" w:space="0" w:color="auto"/>
          </w:divBdr>
        </w:div>
        <w:div w:id="8215489">
          <w:marLeft w:val="640"/>
          <w:marRight w:val="0"/>
          <w:marTop w:val="0"/>
          <w:marBottom w:val="0"/>
          <w:divBdr>
            <w:top w:val="none" w:sz="0" w:space="0" w:color="auto"/>
            <w:left w:val="none" w:sz="0" w:space="0" w:color="auto"/>
            <w:bottom w:val="none" w:sz="0" w:space="0" w:color="auto"/>
            <w:right w:val="none" w:sz="0" w:space="0" w:color="auto"/>
          </w:divBdr>
        </w:div>
        <w:div w:id="13309338">
          <w:marLeft w:val="640"/>
          <w:marRight w:val="0"/>
          <w:marTop w:val="0"/>
          <w:marBottom w:val="0"/>
          <w:divBdr>
            <w:top w:val="none" w:sz="0" w:space="0" w:color="auto"/>
            <w:left w:val="none" w:sz="0" w:space="0" w:color="auto"/>
            <w:bottom w:val="none" w:sz="0" w:space="0" w:color="auto"/>
            <w:right w:val="none" w:sz="0" w:space="0" w:color="auto"/>
          </w:divBdr>
        </w:div>
        <w:div w:id="29232911">
          <w:marLeft w:val="640"/>
          <w:marRight w:val="0"/>
          <w:marTop w:val="0"/>
          <w:marBottom w:val="0"/>
          <w:divBdr>
            <w:top w:val="none" w:sz="0" w:space="0" w:color="auto"/>
            <w:left w:val="none" w:sz="0" w:space="0" w:color="auto"/>
            <w:bottom w:val="none" w:sz="0" w:space="0" w:color="auto"/>
            <w:right w:val="none" w:sz="0" w:space="0" w:color="auto"/>
          </w:divBdr>
        </w:div>
        <w:div w:id="33817485">
          <w:marLeft w:val="640"/>
          <w:marRight w:val="0"/>
          <w:marTop w:val="0"/>
          <w:marBottom w:val="0"/>
          <w:divBdr>
            <w:top w:val="none" w:sz="0" w:space="0" w:color="auto"/>
            <w:left w:val="none" w:sz="0" w:space="0" w:color="auto"/>
            <w:bottom w:val="none" w:sz="0" w:space="0" w:color="auto"/>
            <w:right w:val="none" w:sz="0" w:space="0" w:color="auto"/>
          </w:divBdr>
        </w:div>
        <w:div w:id="39939074">
          <w:marLeft w:val="640"/>
          <w:marRight w:val="0"/>
          <w:marTop w:val="0"/>
          <w:marBottom w:val="0"/>
          <w:divBdr>
            <w:top w:val="none" w:sz="0" w:space="0" w:color="auto"/>
            <w:left w:val="none" w:sz="0" w:space="0" w:color="auto"/>
            <w:bottom w:val="none" w:sz="0" w:space="0" w:color="auto"/>
            <w:right w:val="none" w:sz="0" w:space="0" w:color="auto"/>
          </w:divBdr>
        </w:div>
        <w:div w:id="43450799">
          <w:marLeft w:val="640"/>
          <w:marRight w:val="0"/>
          <w:marTop w:val="0"/>
          <w:marBottom w:val="0"/>
          <w:divBdr>
            <w:top w:val="none" w:sz="0" w:space="0" w:color="auto"/>
            <w:left w:val="none" w:sz="0" w:space="0" w:color="auto"/>
            <w:bottom w:val="none" w:sz="0" w:space="0" w:color="auto"/>
            <w:right w:val="none" w:sz="0" w:space="0" w:color="auto"/>
          </w:divBdr>
        </w:div>
        <w:div w:id="60756437">
          <w:marLeft w:val="640"/>
          <w:marRight w:val="0"/>
          <w:marTop w:val="0"/>
          <w:marBottom w:val="0"/>
          <w:divBdr>
            <w:top w:val="none" w:sz="0" w:space="0" w:color="auto"/>
            <w:left w:val="none" w:sz="0" w:space="0" w:color="auto"/>
            <w:bottom w:val="none" w:sz="0" w:space="0" w:color="auto"/>
            <w:right w:val="none" w:sz="0" w:space="0" w:color="auto"/>
          </w:divBdr>
        </w:div>
        <w:div w:id="61177624">
          <w:marLeft w:val="640"/>
          <w:marRight w:val="0"/>
          <w:marTop w:val="0"/>
          <w:marBottom w:val="0"/>
          <w:divBdr>
            <w:top w:val="none" w:sz="0" w:space="0" w:color="auto"/>
            <w:left w:val="none" w:sz="0" w:space="0" w:color="auto"/>
            <w:bottom w:val="none" w:sz="0" w:space="0" w:color="auto"/>
            <w:right w:val="none" w:sz="0" w:space="0" w:color="auto"/>
          </w:divBdr>
        </w:div>
        <w:div w:id="66535045">
          <w:marLeft w:val="640"/>
          <w:marRight w:val="0"/>
          <w:marTop w:val="0"/>
          <w:marBottom w:val="0"/>
          <w:divBdr>
            <w:top w:val="none" w:sz="0" w:space="0" w:color="auto"/>
            <w:left w:val="none" w:sz="0" w:space="0" w:color="auto"/>
            <w:bottom w:val="none" w:sz="0" w:space="0" w:color="auto"/>
            <w:right w:val="none" w:sz="0" w:space="0" w:color="auto"/>
          </w:divBdr>
        </w:div>
        <w:div w:id="97718455">
          <w:marLeft w:val="640"/>
          <w:marRight w:val="0"/>
          <w:marTop w:val="0"/>
          <w:marBottom w:val="0"/>
          <w:divBdr>
            <w:top w:val="none" w:sz="0" w:space="0" w:color="auto"/>
            <w:left w:val="none" w:sz="0" w:space="0" w:color="auto"/>
            <w:bottom w:val="none" w:sz="0" w:space="0" w:color="auto"/>
            <w:right w:val="none" w:sz="0" w:space="0" w:color="auto"/>
          </w:divBdr>
        </w:div>
        <w:div w:id="132405647">
          <w:marLeft w:val="640"/>
          <w:marRight w:val="0"/>
          <w:marTop w:val="0"/>
          <w:marBottom w:val="0"/>
          <w:divBdr>
            <w:top w:val="none" w:sz="0" w:space="0" w:color="auto"/>
            <w:left w:val="none" w:sz="0" w:space="0" w:color="auto"/>
            <w:bottom w:val="none" w:sz="0" w:space="0" w:color="auto"/>
            <w:right w:val="none" w:sz="0" w:space="0" w:color="auto"/>
          </w:divBdr>
        </w:div>
        <w:div w:id="145359532">
          <w:marLeft w:val="640"/>
          <w:marRight w:val="0"/>
          <w:marTop w:val="0"/>
          <w:marBottom w:val="0"/>
          <w:divBdr>
            <w:top w:val="none" w:sz="0" w:space="0" w:color="auto"/>
            <w:left w:val="none" w:sz="0" w:space="0" w:color="auto"/>
            <w:bottom w:val="none" w:sz="0" w:space="0" w:color="auto"/>
            <w:right w:val="none" w:sz="0" w:space="0" w:color="auto"/>
          </w:divBdr>
        </w:div>
        <w:div w:id="151410671">
          <w:marLeft w:val="640"/>
          <w:marRight w:val="0"/>
          <w:marTop w:val="0"/>
          <w:marBottom w:val="0"/>
          <w:divBdr>
            <w:top w:val="none" w:sz="0" w:space="0" w:color="auto"/>
            <w:left w:val="none" w:sz="0" w:space="0" w:color="auto"/>
            <w:bottom w:val="none" w:sz="0" w:space="0" w:color="auto"/>
            <w:right w:val="none" w:sz="0" w:space="0" w:color="auto"/>
          </w:divBdr>
        </w:div>
        <w:div w:id="151995014">
          <w:marLeft w:val="640"/>
          <w:marRight w:val="0"/>
          <w:marTop w:val="0"/>
          <w:marBottom w:val="0"/>
          <w:divBdr>
            <w:top w:val="none" w:sz="0" w:space="0" w:color="auto"/>
            <w:left w:val="none" w:sz="0" w:space="0" w:color="auto"/>
            <w:bottom w:val="none" w:sz="0" w:space="0" w:color="auto"/>
            <w:right w:val="none" w:sz="0" w:space="0" w:color="auto"/>
          </w:divBdr>
        </w:div>
        <w:div w:id="179397017">
          <w:marLeft w:val="640"/>
          <w:marRight w:val="0"/>
          <w:marTop w:val="0"/>
          <w:marBottom w:val="0"/>
          <w:divBdr>
            <w:top w:val="none" w:sz="0" w:space="0" w:color="auto"/>
            <w:left w:val="none" w:sz="0" w:space="0" w:color="auto"/>
            <w:bottom w:val="none" w:sz="0" w:space="0" w:color="auto"/>
            <w:right w:val="none" w:sz="0" w:space="0" w:color="auto"/>
          </w:divBdr>
        </w:div>
        <w:div w:id="190608656">
          <w:marLeft w:val="640"/>
          <w:marRight w:val="0"/>
          <w:marTop w:val="0"/>
          <w:marBottom w:val="0"/>
          <w:divBdr>
            <w:top w:val="none" w:sz="0" w:space="0" w:color="auto"/>
            <w:left w:val="none" w:sz="0" w:space="0" w:color="auto"/>
            <w:bottom w:val="none" w:sz="0" w:space="0" w:color="auto"/>
            <w:right w:val="none" w:sz="0" w:space="0" w:color="auto"/>
          </w:divBdr>
        </w:div>
        <w:div w:id="230504516">
          <w:marLeft w:val="640"/>
          <w:marRight w:val="0"/>
          <w:marTop w:val="0"/>
          <w:marBottom w:val="0"/>
          <w:divBdr>
            <w:top w:val="none" w:sz="0" w:space="0" w:color="auto"/>
            <w:left w:val="none" w:sz="0" w:space="0" w:color="auto"/>
            <w:bottom w:val="none" w:sz="0" w:space="0" w:color="auto"/>
            <w:right w:val="none" w:sz="0" w:space="0" w:color="auto"/>
          </w:divBdr>
        </w:div>
        <w:div w:id="237255629">
          <w:marLeft w:val="640"/>
          <w:marRight w:val="0"/>
          <w:marTop w:val="0"/>
          <w:marBottom w:val="0"/>
          <w:divBdr>
            <w:top w:val="none" w:sz="0" w:space="0" w:color="auto"/>
            <w:left w:val="none" w:sz="0" w:space="0" w:color="auto"/>
            <w:bottom w:val="none" w:sz="0" w:space="0" w:color="auto"/>
            <w:right w:val="none" w:sz="0" w:space="0" w:color="auto"/>
          </w:divBdr>
        </w:div>
        <w:div w:id="247279003">
          <w:marLeft w:val="640"/>
          <w:marRight w:val="0"/>
          <w:marTop w:val="0"/>
          <w:marBottom w:val="0"/>
          <w:divBdr>
            <w:top w:val="none" w:sz="0" w:space="0" w:color="auto"/>
            <w:left w:val="none" w:sz="0" w:space="0" w:color="auto"/>
            <w:bottom w:val="none" w:sz="0" w:space="0" w:color="auto"/>
            <w:right w:val="none" w:sz="0" w:space="0" w:color="auto"/>
          </w:divBdr>
        </w:div>
        <w:div w:id="263731549">
          <w:marLeft w:val="640"/>
          <w:marRight w:val="0"/>
          <w:marTop w:val="0"/>
          <w:marBottom w:val="0"/>
          <w:divBdr>
            <w:top w:val="none" w:sz="0" w:space="0" w:color="auto"/>
            <w:left w:val="none" w:sz="0" w:space="0" w:color="auto"/>
            <w:bottom w:val="none" w:sz="0" w:space="0" w:color="auto"/>
            <w:right w:val="none" w:sz="0" w:space="0" w:color="auto"/>
          </w:divBdr>
        </w:div>
        <w:div w:id="281234981">
          <w:marLeft w:val="640"/>
          <w:marRight w:val="0"/>
          <w:marTop w:val="0"/>
          <w:marBottom w:val="0"/>
          <w:divBdr>
            <w:top w:val="none" w:sz="0" w:space="0" w:color="auto"/>
            <w:left w:val="none" w:sz="0" w:space="0" w:color="auto"/>
            <w:bottom w:val="none" w:sz="0" w:space="0" w:color="auto"/>
            <w:right w:val="none" w:sz="0" w:space="0" w:color="auto"/>
          </w:divBdr>
        </w:div>
        <w:div w:id="308830638">
          <w:marLeft w:val="640"/>
          <w:marRight w:val="0"/>
          <w:marTop w:val="0"/>
          <w:marBottom w:val="0"/>
          <w:divBdr>
            <w:top w:val="none" w:sz="0" w:space="0" w:color="auto"/>
            <w:left w:val="none" w:sz="0" w:space="0" w:color="auto"/>
            <w:bottom w:val="none" w:sz="0" w:space="0" w:color="auto"/>
            <w:right w:val="none" w:sz="0" w:space="0" w:color="auto"/>
          </w:divBdr>
        </w:div>
        <w:div w:id="322896897">
          <w:marLeft w:val="640"/>
          <w:marRight w:val="0"/>
          <w:marTop w:val="0"/>
          <w:marBottom w:val="0"/>
          <w:divBdr>
            <w:top w:val="none" w:sz="0" w:space="0" w:color="auto"/>
            <w:left w:val="none" w:sz="0" w:space="0" w:color="auto"/>
            <w:bottom w:val="none" w:sz="0" w:space="0" w:color="auto"/>
            <w:right w:val="none" w:sz="0" w:space="0" w:color="auto"/>
          </w:divBdr>
        </w:div>
        <w:div w:id="336004298">
          <w:marLeft w:val="640"/>
          <w:marRight w:val="0"/>
          <w:marTop w:val="0"/>
          <w:marBottom w:val="0"/>
          <w:divBdr>
            <w:top w:val="none" w:sz="0" w:space="0" w:color="auto"/>
            <w:left w:val="none" w:sz="0" w:space="0" w:color="auto"/>
            <w:bottom w:val="none" w:sz="0" w:space="0" w:color="auto"/>
            <w:right w:val="none" w:sz="0" w:space="0" w:color="auto"/>
          </w:divBdr>
        </w:div>
        <w:div w:id="343551444">
          <w:marLeft w:val="640"/>
          <w:marRight w:val="0"/>
          <w:marTop w:val="0"/>
          <w:marBottom w:val="0"/>
          <w:divBdr>
            <w:top w:val="none" w:sz="0" w:space="0" w:color="auto"/>
            <w:left w:val="none" w:sz="0" w:space="0" w:color="auto"/>
            <w:bottom w:val="none" w:sz="0" w:space="0" w:color="auto"/>
            <w:right w:val="none" w:sz="0" w:space="0" w:color="auto"/>
          </w:divBdr>
        </w:div>
        <w:div w:id="349531370">
          <w:marLeft w:val="640"/>
          <w:marRight w:val="0"/>
          <w:marTop w:val="0"/>
          <w:marBottom w:val="0"/>
          <w:divBdr>
            <w:top w:val="none" w:sz="0" w:space="0" w:color="auto"/>
            <w:left w:val="none" w:sz="0" w:space="0" w:color="auto"/>
            <w:bottom w:val="none" w:sz="0" w:space="0" w:color="auto"/>
            <w:right w:val="none" w:sz="0" w:space="0" w:color="auto"/>
          </w:divBdr>
        </w:div>
        <w:div w:id="356661935">
          <w:marLeft w:val="640"/>
          <w:marRight w:val="0"/>
          <w:marTop w:val="0"/>
          <w:marBottom w:val="0"/>
          <w:divBdr>
            <w:top w:val="none" w:sz="0" w:space="0" w:color="auto"/>
            <w:left w:val="none" w:sz="0" w:space="0" w:color="auto"/>
            <w:bottom w:val="none" w:sz="0" w:space="0" w:color="auto"/>
            <w:right w:val="none" w:sz="0" w:space="0" w:color="auto"/>
          </w:divBdr>
        </w:div>
        <w:div w:id="381177213">
          <w:marLeft w:val="640"/>
          <w:marRight w:val="0"/>
          <w:marTop w:val="0"/>
          <w:marBottom w:val="0"/>
          <w:divBdr>
            <w:top w:val="none" w:sz="0" w:space="0" w:color="auto"/>
            <w:left w:val="none" w:sz="0" w:space="0" w:color="auto"/>
            <w:bottom w:val="none" w:sz="0" w:space="0" w:color="auto"/>
            <w:right w:val="none" w:sz="0" w:space="0" w:color="auto"/>
          </w:divBdr>
        </w:div>
        <w:div w:id="410201322">
          <w:marLeft w:val="640"/>
          <w:marRight w:val="0"/>
          <w:marTop w:val="0"/>
          <w:marBottom w:val="0"/>
          <w:divBdr>
            <w:top w:val="none" w:sz="0" w:space="0" w:color="auto"/>
            <w:left w:val="none" w:sz="0" w:space="0" w:color="auto"/>
            <w:bottom w:val="none" w:sz="0" w:space="0" w:color="auto"/>
            <w:right w:val="none" w:sz="0" w:space="0" w:color="auto"/>
          </w:divBdr>
        </w:div>
        <w:div w:id="414132955">
          <w:marLeft w:val="640"/>
          <w:marRight w:val="0"/>
          <w:marTop w:val="0"/>
          <w:marBottom w:val="0"/>
          <w:divBdr>
            <w:top w:val="none" w:sz="0" w:space="0" w:color="auto"/>
            <w:left w:val="none" w:sz="0" w:space="0" w:color="auto"/>
            <w:bottom w:val="none" w:sz="0" w:space="0" w:color="auto"/>
            <w:right w:val="none" w:sz="0" w:space="0" w:color="auto"/>
          </w:divBdr>
        </w:div>
        <w:div w:id="425153221">
          <w:marLeft w:val="640"/>
          <w:marRight w:val="0"/>
          <w:marTop w:val="0"/>
          <w:marBottom w:val="0"/>
          <w:divBdr>
            <w:top w:val="none" w:sz="0" w:space="0" w:color="auto"/>
            <w:left w:val="none" w:sz="0" w:space="0" w:color="auto"/>
            <w:bottom w:val="none" w:sz="0" w:space="0" w:color="auto"/>
            <w:right w:val="none" w:sz="0" w:space="0" w:color="auto"/>
          </w:divBdr>
        </w:div>
        <w:div w:id="436102070">
          <w:marLeft w:val="640"/>
          <w:marRight w:val="0"/>
          <w:marTop w:val="0"/>
          <w:marBottom w:val="0"/>
          <w:divBdr>
            <w:top w:val="none" w:sz="0" w:space="0" w:color="auto"/>
            <w:left w:val="none" w:sz="0" w:space="0" w:color="auto"/>
            <w:bottom w:val="none" w:sz="0" w:space="0" w:color="auto"/>
            <w:right w:val="none" w:sz="0" w:space="0" w:color="auto"/>
          </w:divBdr>
        </w:div>
      </w:divsChild>
    </w:div>
    <w:div w:id="193466121">
      <w:bodyDiv w:val="1"/>
      <w:marLeft w:val="0"/>
      <w:marRight w:val="0"/>
      <w:marTop w:val="0"/>
      <w:marBottom w:val="0"/>
      <w:divBdr>
        <w:top w:val="none" w:sz="0" w:space="0" w:color="auto"/>
        <w:left w:val="none" w:sz="0" w:space="0" w:color="auto"/>
        <w:bottom w:val="none" w:sz="0" w:space="0" w:color="auto"/>
        <w:right w:val="none" w:sz="0" w:space="0" w:color="auto"/>
      </w:divBdr>
    </w:div>
    <w:div w:id="195967957">
      <w:bodyDiv w:val="1"/>
      <w:marLeft w:val="0"/>
      <w:marRight w:val="0"/>
      <w:marTop w:val="0"/>
      <w:marBottom w:val="0"/>
      <w:divBdr>
        <w:top w:val="none" w:sz="0" w:space="0" w:color="auto"/>
        <w:left w:val="none" w:sz="0" w:space="0" w:color="auto"/>
        <w:bottom w:val="none" w:sz="0" w:space="0" w:color="auto"/>
        <w:right w:val="none" w:sz="0" w:space="0" w:color="auto"/>
      </w:divBdr>
      <w:divsChild>
        <w:div w:id="23098710">
          <w:marLeft w:val="640"/>
          <w:marRight w:val="0"/>
          <w:marTop w:val="0"/>
          <w:marBottom w:val="0"/>
          <w:divBdr>
            <w:top w:val="none" w:sz="0" w:space="0" w:color="auto"/>
            <w:left w:val="none" w:sz="0" w:space="0" w:color="auto"/>
            <w:bottom w:val="none" w:sz="0" w:space="0" w:color="auto"/>
            <w:right w:val="none" w:sz="0" w:space="0" w:color="auto"/>
          </w:divBdr>
        </w:div>
        <w:div w:id="25835894">
          <w:marLeft w:val="640"/>
          <w:marRight w:val="0"/>
          <w:marTop w:val="0"/>
          <w:marBottom w:val="0"/>
          <w:divBdr>
            <w:top w:val="none" w:sz="0" w:space="0" w:color="auto"/>
            <w:left w:val="none" w:sz="0" w:space="0" w:color="auto"/>
            <w:bottom w:val="none" w:sz="0" w:space="0" w:color="auto"/>
            <w:right w:val="none" w:sz="0" w:space="0" w:color="auto"/>
          </w:divBdr>
        </w:div>
        <w:div w:id="33770733">
          <w:marLeft w:val="640"/>
          <w:marRight w:val="0"/>
          <w:marTop w:val="0"/>
          <w:marBottom w:val="0"/>
          <w:divBdr>
            <w:top w:val="none" w:sz="0" w:space="0" w:color="auto"/>
            <w:left w:val="none" w:sz="0" w:space="0" w:color="auto"/>
            <w:bottom w:val="none" w:sz="0" w:space="0" w:color="auto"/>
            <w:right w:val="none" w:sz="0" w:space="0" w:color="auto"/>
          </w:divBdr>
        </w:div>
        <w:div w:id="35275434">
          <w:marLeft w:val="640"/>
          <w:marRight w:val="0"/>
          <w:marTop w:val="0"/>
          <w:marBottom w:val="0"/>
          <w:divBdr>
            <w:top w:val="none" w:sz="0" w:space="0" w:color="auto"/>
            <w:left w:val="none" w:sz="0" w:space="0" w:color="auto"/>
            <w:bottom w:val="none" w:sz="0" w:space="0" w:color="auto"/>
            <w:right w:val="none" w:sz="0" w:space="0" w:color="auto"/>
          </w:divBdr>
        </w:div>
        <w:div w:id="45104150">
          <w:marLeft w:val="640"/>
          <w:marRight w:val="0"/>
          <w:marTop w:val="0"/>
          <w:marBottom w:val="0"/>
          <w:divBdr>
            <w:top w:val="none" w:sz="0" w:space="0" w:color="auto"/>
            <w:left w:val="none" w:sz="0" w:space="0" w:color="auto"/>
            <w:bottom w:val="none" w:sz="0" w:space="0" w:color="auto"/>
            <w:right w:val="none" w:sz="0" w:space="0" w:color="auto"/>
          </w:divBdr>
        </w:div>
        <w:div w:id="62339811">
          <w:marLeft w:val="640"/>
          <w:marRight w:val="0"/>
          <w:marTop w:val="0"/>
          <w:marBottom w:val="0"/>
          <w:divBdr>
            <w:top w:val="none" w:sz="0" w:space="0" w:color="auto"/>
            <w:left w:val="none" w:sz="0" w:space="0" w:color="auto"/>
            <w:bottom w:val="none" w:sz="0" w:space="0" w:color="auto"/>
            <w:right w:val="none" w:sz="0" w:space="0" w:color="auto"/>
          </w:divBdr>
        </w:div>
        <w:div w:id="71659187">
          <w:marLeft w:val="640"/>
          <w:marRight w:val="0"/>
          <w:marTop w:val="0"/>
          <w:marBottom w:val="0"/>
          <w:divBdr>
            <w:top w:val="none" w:sz="0" w:space="0" w:color="auto"/>
            <w:left w:val="none" w:sz="0" w:space="0" w:color="auto"/>
            <w:bottom w:val="none" w:sz="0" w:space="0" w:color="auto"/>
            <w:right w:val="none" w:sz="0" w:space="0" w:color="auto"/>
          </w:divBdr>
        </w:div>
        <w:div w:id="82185580">
          <w:marLeft w:val="640"/>
          <w:marRight w:val="0"/>
          <w:marTop w:val="0"/>
          <w:marBottom w:val="0"/>
          <w:divBdr>
            <w:top w:val="none" w:sz="0" w:space="0" w:color="auto"/>
            <w:left w:val="none" w:sz="0" w:space="0" w:color="auto"/>
            <w:bottom w:val="none" w:sz="0" w:space="0" w:color="auto"/>
            <w:right w:val="none" w:sz="0" w:space="0" w:color="auto"/>
          </w:divBdr>
        </w:div>
        <w:div w:id="101651169">
          <w:marLeft w:val="640"/>
          <w:marRight w:val="0"/>
          <w:marTop w:val="0"/>
          <w:marBottom w:val="0"/>
          <w:divBdr>
            <w:top w:val="none" w:sz="0" w:space="0" w:color="auto"/>
            <w:left w:val="none" w:sz="0" w:space="0" w:color="auto"/>
            <w:bottom w:val="none" w:sz="0" w:space="0" w:color="auto"/>
            <w:right w:val="none" w:sz="0" w:space="0" w:color="auto"/>
          </w:divBdr>
        </w:div>
        <w:div w:id="115372377">
          <w:marLeft w:val="640"/>
          <w:marRight w:val="0"/>
          <w:marTop w:val="0"/>
          <w:marBottom w:val="0"/>
          <w:divBdr>
            <w:top w:val="none" w:sz="0" w:space="0" w:color="auto"/>
            <w:left w:val="none" w:sz="0" w:space="0" w:color="auto"/>
            <w:bottom w:val="none" w:sz="0" w:space="0" w:color="auto"/>
            <w:right w:val="none" w:sz="0" w:space="0" w:color="auto"/>
          </w:divBdr>
        </w:div>
        <w:div w:id="144712065">
          <w:marLeft w:val="640"/>
          <w:marRight w:val="0"/>
          <w:marTop w:val="0"/>
          <w:marBottom w:val="0"/>
          <w:divBdr>
            <w:top w:val="none" w:sz="0" w:space="0" w:color="auto"/>
            <w:left w:val="none" w:sz="0" w:space="0" w:color="auto"/>
            <w:bottom w:val="none" w:sz="0" w:space="0" w:color="auto"/>
            <w:right w:val="none" w:sz="0" w:space="0" w:color="auto"/>
          </w:divBdr>
        </w:div>
        <w:div w:id="162012300">
          <w:marLeft w:val="640"/>
          <w:marRight w:val="0"/>
          <w:marTop w:val="0"/>
          <w:marBottom w:val="0"/>
          <w:divBdr>
            <w:top w:val="none" w:sz="0" w:space="0" w:color="auto"/>
            <w:left w:val="none" w:sz="0" w:space="0" w:color="auto"/>
            <w:bottom w:val="none" w:sz="0" w:space="0" w:color="auto"/>
            <w:right w:val="none" w:sz="0" w:space="0" w:color="auto"/>
          </w:divBdr>
        </w:div>
        <w:div w:id="168445011">
          <w:marLeft w:val="640"/>
          <w:marRight w:val="0"/>
          <w:marTop w:val="0"/>
          <w:marBottom w:val="0"/>
          <w:divBdr>
            <w:top w:val="none" w:sz="0" w:space="0" w:color="auto"/>
            <w:left w:val="none" w:sz="0" w:space="0" w:color="auto"/>
            <w:bottom w:val="none" w:sz="0" w:space="0" w:color="auto"/>
            <w:right w:val="none" w:sz="0" w:space="0" w:color="auto"/>
          </w:divBdr>
        </w:div>
        <w:div w:id="195435763">
          <w:marLeft w:val="640"/>
          <w:marRight w:val="0"/>
          <w:marTop w:val="0"/>
          <w:marBottom w:val="0"/>
          <w:divBdr>
            <w:top w:val="none" w:sz="0" w:space="0" w:color="auto"/>
            <w:left w:val="none" w:sz="0" w:space="0" w:color="auto"/>
            <w:bottom w:val="none" w:sz="0" w:space="0" w:color="auto"/>
            <w:right w:val="none" w:sz="0" w:space="0" w:color="auto"/>
          </w:divBdr>
        </w:div>
        <w:div w:id="197475358">
          <w:marLeft w:val="640"/>
          <w:marRight w:val="0"/>
          <w:marTop w:val="0"/>
          <w:marBottom w:val="0"/>
          <w:divBdr>
            <w:top w:val="none" w:sz="0" w:space="0" w:color="auto"/>
            <w:left w:val="none" w:sz="0" w:space="0" w:color="auto"/>
            <w:bottom w:val="none" w:sz="0" w:space="0" w:color="auto"/>
            <w:right w:val="none" w:sz="0" w:space="0" w:color="auto"/>
          </w:divBdr>
        </w:div>
        <w:div w:id="199754452">
          <w:marLeft w:val="640"/>
          <w:marRight w:val="0"/>
          <w:marTop w:val="0"/>
          <w:marBottom w:val="0"/>
          <w:divBdr>
            <w:top w:val="none" w:sz="0" w:space="0" w:color="auto"/>
            <w:left w:val="none" w:sz="0" w:space="0" w:color="auto"/>
            <w:bottom w:val="none" w:sz="0" w:space="0" w:color="auto"/>
            <w:right w:val="none" w:sz="0" w:space="0" w:color="auto"/>
          </w:divBdr>
        </w:div>
        <w:div w:id="211813837">
          <w:marLeft w:val="640"/>
          <w:marRight w:val="0"/>
          <w:marTop w:val="0"/>
          <w:marBottom w:val="0"/>
          <w:divBdr>
            <w:top w:val="none" w:sz="0" w:space="0" w:color="auto"/>
            <w:left w:val="none" w:sz="0" w:space="0" w:color="auto"/>
            <w:bottom w:val="none" w:sz="0" w:space="0" w:color="auto"/>
            <w:right w:val="none" w:sz="0" w:space="0" w:color="auto"/>
          </w:divBdr>
        </w:div>
        <w:div w:id="211892943">
          <w:marLeft w:val="640"/>
          <w:marRight w:val="0"/>
          <w:marTop w:val="0"/>
          <w:marBottom w:val="0"/>
          <w:divBdr>
            <w:top w:val="none" w:sz="0" w:space="0" w:color="auto"/>
            <w:left w:val="none" w:sz="0" w:space="0" w:color="auto"/>
            <w:bottom w:val="none" w:sz="0" w:space="0" w:color="auto"/>
            <w:right w:val="none" w:sz="0" w:space="0" w:color="auto"/>
          </w:divBdr>
        </w:div>
        <w:div w:id="212935024">
          <w:marLeft w:val="640"/>
          <w:marRight w:val="0"/>
          <w:marTop w:val="0"/>
          <w:marBottom w:val="0"/>
          <w:divBdr>
            <w:top w:val="none" w:sz="0" w:space="0" w:color="auto"/>
            <w:left w:val="none" w:sz="0" w:space="0" w:color="auto"/>
            <w:bottom w:val="none" w:sz="0" w:space="0" w:color="auto"/>
            <w:right w:val="none" w:sz="0" w:space="0" w:color="auto"/>
          </w:divBdr>
        </w:div>
        <w:div w:id="219678443">
          <w:marLeft w:val="640"/>
          <w:marRight w:val="0"/>
          <w:marTop w:val="0"/>
          <w:marBottom w:val="0"/>
          <w:divBdr>
            <w:top w:val="none" w:sz="0" w:space="0" w:color="auto"/>
            <w:left w:val="none" w:sz="0" w:space="0" w:color="auto"/>
            <w:bottom w:val="none" w:sz="0" w:space="0" w:color="auto"/>
            <w:right w:val="none" w:sz="0" w:space="0" w:color="auto"/>
          </w:divBdr>
        </w:div>
        <w:div w:id="248856234">
          <w:marLeft w:val="640"/>
          <w:marRight w:val="0"/>
          <w:marTop w:val="0"/>
          <w:marBottom w:val="0"/>
          <w:divBdr>
            <w:top w:val="none" w:sz="0" w:space="0" w:color="auto"/>
            <w:left w:val="none" w:sz="0" w:space="0" w:color="auto"/>
            <w:bottom w:val="none" w:sz="0" w:space="0" w:color="auto"/>
            <w:right w:val="none" w:sz="0" w:space="0" w:color="auto"/>
          </w:divBdr>
        </w:div>
        <w:div w:id="253051282">
          <w:marLeft w:val="640"/>
          <w:marRight w:val="0"/>
          <w:marTop w:val="0"/>
          <w:marBottom w:val="0"/>
          <w:divBdr>
            <w:top w:val="none" w:sz="0" w:space="0" w:color="auto"/>
            <w:left w:val="none" w:sz="0" w:space="0" w:color="auto"/>
            <w:bottom w:val="none" w:sz="0" w:space="0" w:color="auto"/>
            <w:right w:val="none" w:sz="0" w:space="0" w:color="auto"/>
          </w:divBdr>
        </w:div>
        <w:div w:id="274410705">
          <w:marLeft w:val="640"/>
          <w:marRight w:val="0"/>
          <w:marTop w:val="0"/>
          <w:marBottom w:val="0"/>
          <w:divBdr>
            <w:top w:val="none" w:sz="0" w:space="0" w:color="auto"/>
            <w:left w:val="none" w:sz="0" w:space="0" w:color="auto"/>
            <w:bottom w:val="none" w:sz="0" w:space="0" w:color="auto"/>
            <w:right w:val="none" w:sz="0" w:space="0" w:color="auto"/>
          </w:divBdr>
        </w:div>
        <w:div w:id="309142314">
          <w:marLeft w:val="640"/>
          <w:marRight w:val="0"/>
          <w:marTop w:val="0"/>
          <w:marBottom w:val="0"/>
          <w:divBdr>
            <w:top w:val="none" w:sz="0" w:space="0" w:color="auto"/>
            <w:left w:val="none" w:sz="0" w:space="0" w:color="auto"/>
            <w:bottom w:val="none" w:sz="0" w:space="0" w:color="auto"/>
            <w:right w:val="none" w:sz="0" w:space="0" w:color="auto"/>
          </w:divBdr>
        </w:div>
        <w:div w:id="326566124">
          <w:marLeft w:val="640"/>
          <w:marRight w:val="0"/>
          <w:marTop w:val="0"/>
          <w:marBottom w:val="0"/>
          <w:divBdr>
            <w:top w:val="none" w:sz="0" w:space="0" w:color="auto"/>
            <w:left w:val="none" w:sz="0" w:space="0" w:color="auto"/>
            <w:bottom w:val="none" w:sz="0" w:space="0" w:color="auto"/>
            <w:right w:val="none" w:sz="0" w:space="0" w:color="auto"/>
          </w:divBdr>
        </w:div>
        <w:div w:id="332152754">
          <w:marLeft w:val="640"/>
          <w:marRight w:val="0"/>
          <w:marTop w:val="0"/>
          <w:marBottom w:val="0"/>
          <w:divBdr>
            <w:top w:val="none" w:sz="0" w:space="0" w:color="auto"/>
            <w:left w:val="none" w:sz="0" w:space="0" w:color="auto"/>
            <w:bottom w:val="none" w:sz="0" w:space="0" w:color="auto"/>
            <w:right w:val="none" w:sz="0" w:space="0" w:color="auto"/>
          </w:divBdr>
        </w:div>
        <w:div w:id="350450332">
          <w:marLeft w:val="640"/>
          <w:marRight w:val="0"/>
          <w:marTop w:val="0"/>
          <w:marBottom w:val="0"/>
          <w:divBdr>
            <w:top w:val="none" w:sz="0" w:space="0" w:color="auto"/>
            <w:left w:val="none" w:sz="0" w:space="0" w:color="auto"/>
            <w:bottom w:val="none" w:sz="0" w:space="0" w:color="auto"/>
            <w:right w:val="none" w:sz="0" w:space="0" w:color="auto"/>
          </w:divBdr>
        </w:div>
        <w:div w:id="367145677">
          <w:marLeft w:val="640"/>
          <w:marRight w:val="0"/>
          <w:marTop w:val="0"/>
          <w:marBottom w:val="0"/>
          <w:divBdr>
            <w:top w:val="none" w:sz="0" w:space="0" w:color="auto"/>
            <w:left w:val="none" w:sz="0" w:space="0" w:color="auto"/>
            <w:bottom w:val="none" w:sz="0" w:space="0" w:color="auto"/>
            <w:right w:val="none" w:sz="0" w:space="0" w:color="auto"/>
          </w:divBdr>
        </w:div>
        <w:div w:id="371852034">
          <w:marLeft w:val="640"/>
          <w:marRight w:val="0"/>
          <w:marTop w:val="0"/>
          <w:marBottom w:val="0"/>
          <w:divBdr>
            <w:top w:val="none" w:sz="0" w:space="0" w:color="auto"/>
            <w:left w:val="none" w:sz="0" w:space="0" w:color="auto"/>
            <w:bottom w:val="none" w:sz="0" w:space="0" w:color="auto"/>
            <w:right w:val="none" w:sz="0" w:space="0" w:color="auto"/>
          </w:divBdr>
        </w:div>
        <w:div w:id="379019762">
          <w:marLeft w:val="640"/>
          <w:marRight w:val="0"/>
          <w:marTop w:val="0"/>
          <w:marBottom w:val="0"/>
          <w:divBdr>
            <w:top w:val="none" w:sz="0" w:space="0" w:color="auto"/>
            <w:left w:val="none" w:sz="0" w:space="0" w:color="auto"/>
            <w:bottom w:val="none" w:sz="0" w:space="0" w:color="auto"/>
            <w:right w:val="none" w:sz="0" w:space="0" w:color="auto"/>
          </w:divBdr>
        </w:div>
        <w:div w:id="391195530">
          <w:marLeft w:val="640"/>
          <w:marRight w:val="0"/>
          <w:marTop w:val="0"/>
          <w:marBottom w:val="0"/>
          <w:divBdr>
            <w:top w:val="none" w:sz="0" w:space="0" w:color="auto"/>
            <w:left w:val="none" w:sz="0" w:space="0" w:color="auto"/>
            <w:bottom w:val="none" w:sz="0" w:space="0" w:color="auto"/>
            <w:right w:val="none" w:sz="0" w:space="0" w:color="auto"/>
          </w:divBdr>
        </w:div>
        <w:div w:id="414743496">
          <w:marLeft w:val="640"/>
          <w:marRight w:val="0"/>
          <w:marTop w:val="0"/>
          <w:marBottom w:val="0"/>
          <w:divBdr>
            <w:top w:val="none" w:sz="0" w:space="0" w:color="auto"/>
            <w:left w:val="none" w:sz="0" w:space="0" w:color="auto"/>
            <w:bottom w:val="none" w:sz="0" w:space="0" w:color="auto"/>
            <w:right w:val="none" w:sz="0" w:space="0" w:color="auto"/>
          </w:divBdr>
        </w:div>
        <w:div w:id="415515243">
          <w:marLeft w:val="640"/>
          <w:marRight w:val="0"/>
          <w:marTop w:val="0"/>
          <w:marBottom w:val="0"/>
          <w:divBdr>
            <w:top w:val="none" w:sz="0" w:space="0" w:color="auto"/>
            <w:left w:val="none" w:sz="0" w:space="0" w:color="auto"/>
            <w:bottom w:val="none" w:sz="0" w:space="0" w:color="auto"/>
            <w:right w:val="none" w:sz="0" w:space="0" w:color="auto"/>
          </w:divBdr>
        </w:div>
        <w:div w:id="433483479">
          <w:marLeft w:val="640"/>
          <w:marRight w:val="0"/>
          <w:marTop w:val="0"/>
          <w:marBottom w:val="0"/>
          <w:divBdr>
            <w:top w:val="none" w:sz="0" w:space="0" w:color="auto"/>
            <w:left w:val="none" w:sz="0" w:space="0" w:color="auto"/>
            <w:bottom w:val="none" w:sz="0" w:space="0" w:color="auto"/>
            <w:right w:val="none" w:sz="0" w:space="0" w:color="auto"/>
          </w:divBdr>
        </w:div>
        <w:div w:id="436633306">
          <w:marLeft w:val="640"/>
          <w:marRight w:val="0"/>
          <w:marTop w:val="0"/>
          <w:marBottom w:val="0"/>
          <w:divBdr>
            <w:top w:val="none" w:sz="0" w:space="0" w:color="auto"/>
            <w:left w:val="none" w:sz="0" w:space="0" w:color="auto"/>
            <w:bottom w:val="none" w:sz="0" w:space="0" w:color="auto"/>
            <w:right w:val="none" w:sz="0" w:space="0" w:color="auto"/>
          </w:divBdr>
        </w:div>
      </w:divsChild>
    </w:div>
    <w:div w:id="197395341">
      <w:bodyDiv w:val="1"/>
      <w:marLeft w:val="0"/>
      <w:marRight w:val="0"/>
      <w:marTop w:val="0"/>
      <w:marBottom w:val="0"/>
      <w:divBdr>
        <w:top w:val="none" w:sz="0" w:space="0" w:color="auto"/>
        <w:left w:val="none" w:sz="0" w:space="0" w:color="auto"/>
        <w:bottom w:val="none" w:sz="0" w:space="0" w:color="auto"/>
        <w:right w:val="none" w:sz="0" w:space="0" w:color="auto"/>
      </w:divBdr>
      <w:divsChild>
        <w:div w:id="38552774">
          <w:marLeft w:val="640"/>
          <w:marRight w:val="0"/>
          <w:marTop w:val="0"/>
          <w:marBottom w:val="0"/>
          <w:divBdr>
            <w:top w:val="none" w:sz="0" w:space="0" w:color="auto"/>
            <w:left w:val="none" w:sz="0" w:space="0" w:color="auto"/>
            <w:bottom w:val="none" w:sz="0" w:space="0" w:color="auto"/>
            <w:right w:val="none" w:sz="0" w:space="0" w:color="auto"/>
          </w:divBdr>
        </w:div>
        <w:div w:id="70396116">
          <w:marLeft w:val="640"/>
          <w:marRight w:val="0"/>
          <w:marTop w:val="0"/>
          <w:marBottom w:val="0"/>
          <w:divBdr>
            <w:top w:val="none" w:sz="0" w:space="0" w:color="auto"/>
            <w:left w:val="none" w:sz="0" w:space="0" w:color="auto"/>
            <w:bottom w:val="none" w:sz="0" w:space="0" w:color="auto"/>
            <w:right w:val="none" w:sz="0" w:space="0" w:color="auto"/>
          </w:divBdr>
        </w:div>
        <w:div w:id="73360556">
          <w:marLeft w:val="640"/>
          <w:marRight w:val="0"/>
          <w:marTop w:val="0"/>
          <w:marBottom w:val="0"/>
          <w:divBdr>
            <w:top w:val="none" w:sz="0" w:space="0" w:color="auto"/>
            <w:left w:val="none" w:sz="0" w:space="0" w:color="auto"/>
            <w:bottom w:val="none" w:sz="0" w:space="0" w:color="auto"/>
            <w:right w:val="none" w:sz="0" w:space="0" w:color="auto"/>
          </w:divBdr>
        </w:div>
        <w:div w:id="73864798">
          <w:marLeft w:val="640"/>
          <w:marRight w:val="0"/>
          <w:marTop w:val="0"/>
          <w:marBottom w:val="0"/>
          <w:divBdr>
            <w:top w:val="none" w:sz="0" w:space="0" w:color="auto"/>
            <w:left w:val="none" w:sz="0" w:space="0" w:color="auto"/>
            <w:bottom w:val="none" w:sz="0" w:space="0" w:color="auto"/>
            <w:right w:val="none" w:sz="0" w:space="0" w:color="auto"/>
          </w:divBdr>
        </w:div>
        <w:div w:id="101193384">
          <w:marLeft w:val="640"/>
          <w:marRight w:val="0"/>
          <w:marTop w:val="0"/>
          <w:marBottom w:val="0"/>
          <w:divBdr>
            <w:top w:val="none" w:sz="0" w:space="0" w:color="auto"/>
            <w:left w:val="none" w:sz="0" w:space="0" w:color="auto"/>
            <w:bottom w:val="none" w:sz="0" w:space="0" w:color="auto"/>
            <w:right w:val="none" w:sz="0" w:space="0" w:color="auto"/>
          </w:divBdr>
        </w:div>
        <w:div w:id="105345053">
          <w:marLeft w:val="640"/>
          <w:marRight w:val="0"/>
          <w:marTop w:val="0"/>
          <w:marBottom w:val="0"/>
          <w:divBdr>
            <w:top w:val="none" w:sz="0" w:space="0" w:color="auto"/>
            <w:left w:val="none" w:sz="0" w:space="0" w:color="auto"/>
            <w:bottom w:val="none" w:sz="0" w:space="0" w:color="auto"/>
            <w:right w:val="none" w:sz="0" w:space="0" w:color="auto"/>
          </w:divBdr>
        </w:div>
        <w:div w:id="107631072">
          <w:marLeft w:val="640"/>
          <w:marRight w:val="0"/>
          <w:marTop w:val="0"/>
          <w:marBottom w:val="0"/>
          <w:divBdr>
            <w:top w:val="none" w:sz="0" w:space="0" w:color="auto"/>
            <w:left w:val="none" w:sz="0" w:space="0" w:color="auto"/>
            <w:bottom w:val="none" w:sz="0" w:space="0" w:color="auto"/>
            <w:right w:val="none" w:sz="0" w:space="0" w:color="auto"/>
          </w:divBdr>
        </w:div>
        <w:div w:id="109321585">
          <w:marLeft w:val="640"/>
          <w:marRight w:val="0"/>
          <w:marTop w:val="0"/>
          <w:marBottom w:val="0"/>
          <w:divBdr>
            <w:top w:val="none" w:sz="0" w:space="0" w:color="auto"/>
            <w:left w:val="none" w:sz="0" w:space="0" w:color="auto"/>
            <w:bottom w:val="none" w:sz="0" w:space="0" w:color="auto"/>
            <w:right w:val="none" w:sz="0" w:space="0" w:color="auto"/>
          </w:divBdr>
        </w:div>
        <w:div w:id="110826655">
          <w:marLeft w:val="640"/>
          <w:marRight w:val="0"/>
          <w:marTop w:val="0"/>
          <w:marBottom w:val="0"/>
          <w:divBdr>
            <w:top w:val="none" w:sz="0" w:space="0" w:color="auto"/>
            <w:left w:val="none" w:sz="0" w:space="0" w:color="auto"/>
            <w:bottom w:val="none" w:sz="0" w:space="0" w:color="auto"/>
            <w:right w:val="none" w:sz="0" w:space="0" w:color="auto"/>
          </w:divBdr>
        </w:div>
        <w:div w:id="125438702">
          <w:marLeft w:val="640"/>
          <w:marRight w:val="0"/>
          <w:marTop w:val="0"/>
          <w:marBottom w:val="0"/>
          <w:divBdr>
            <w:top w:val="none" w:sz="0" w:space="0" w:color="auto"/>
            <w:left w:val="none" w:sz="0" w:space="0" w:color="auto"/>
            <w:bottom w:val="none" w:sz="0" w:space="0" w:color="auto"/>
            <w:right w:val="none" w:sz="0" w:space="0" w:color="auto"/>
          </w:divBdr>
        </w:div>
        <w:div w:id="148719927">
          <w:marLeft w:val="640"/>
          <w:marRight w:val="0"/>
          <w:marTop w:val="0"/>
          <w:marBottom w:val="0"/>
          <w:divBdr>
            <w:top w:val="none" w:sz="0" w:space="0" w:color="auto"/>
            <w:left w:val="none" w:sz="0" w:space="0" w:color="auto"/>
            <w:bottom w:val="none" w:sz="0" w:space="0" w:color="auto"/>
            <w:right w:val="none" w:sz="0" w:space="0" w:color="auto"/>
          </w:divBdr>
        </w:div>
        <w:div w:id="149295922">
          <w:marLeft w:val="640"/>
          <w:marRight w:val="0"/>
          <w:marTop w:val="0"/>
          <w:marBottom w:val="0"/>
          <w:divBdr>
            <w:top w:val="none" w:sz="0" w:space="0" w:color="auto"/>
            <w:left w:val="none" w:sz="0" w:space="0" w:color="auto"/>
            <w:bottom w:val="none" w:sz="0" w:space="0" w:color="auto"/>
            <w:right w:val="none" w:sz="0" w:space="0" w:color="auto"/>
          </w:divBdr>
        </w:div>
        <w:div w:id="154342741">
          <w:marLeft w:val="640"/>
          <w:marRight w:val="0"/>
          <w:marTop w:val="0"/>
          <w:marBottom w:val="0"/>
          <w:divBdr>
            <w:top w:val="none" w:sz="0" w:space="0" w:color="auto"/>
            <w:left w:val="none" w:sz="0" w:space="0" w:color="auto"/>
            <w:bottom w:val="none" w:sz="0" w:space="0" w:color="auto"/>
            <w:right w:val="none" w:sz="0" w:space="0" w:color="auto"/>
          </w:divBdr>
        </w:div>
        <w:div w:id="159007114">
          <w:marLeft w:val="640"/>
          <w:marRight w:val="0"/>
          <w:marTop w:val="0"/>
          <w:marBottom w:val="0"/>
          <w:divBdr>
            <w:top w:val="none" w:sz="0" w:space="0" w:color="auto"/>
            <w:left w:val="none" w:sz="0" w:space="0" w:color="auto"/>
            <w:bottom w:val="none" w:sz="0" w:space="0" w:color="auto"/>
            <w:right w:val="none" w:sz="0" w:space="0" w:color="auto"/>
          </w:divBdr>
        </w:div>
        <w:div w:id="193466372">
          <w:marLeft w:val="640"/>
          <w:marRight w:val="0"/>
          <w:marTop w:val="0"/>
          <w:marBottom w:val="0"/>
          <w:divBdr>
            <w:top w:val="none" w:sz="0" w:space="0" w:color="auto"/>
            <w:left w:val="none" w:sz="0" w:space="0" w:color="auto"/>
            <w:bottom w:val="none" w:sz="0" w:space="0" w:color="auto"/>
            <w:right w:val="none" w:sz="0" w:space="0" w:color="auto"/>
          </w:divBdr>
        </w:div>
        <w:div w:id="213393745">
          <w:marLeft w:val="640"/>
          <w:marRight w:val="0"/>
          <w:marTop w:val="0"/>
          <w:marBottom w:val="0"/>
          <w:divBdr>
            <w:top w:val="none" w:sz="0" w:space="0" w:color="auto"/>
            <w:left w:val="none" w:sz="0" w:space="0" w:color="auto"/>
            <w:bottom w:val="none" w:sz="0" w:space="0" w:color="auto"/>
            <w:right w:val="none" w:sz="0" w:space="0" w:color="auto"/>
          </w:divBdr>
        </w:div>
        <w:div w:id="220992703">
          <w:marLeft w:val="640"/>
          <w:marRight w:val="0"/>
          <w:marTop w:val="0"/>
          <w:marBottom w:val="0"/>
          <w:divBdr>
            <w:top w:val="none" w:sz="0" w:space="0" w:color="auto"/>
            <w:left w:val="none" w:sz="0" w:space="0" w:color="auto"/>
            <w:bottom w:val="none" w:sz="0" w:space="0" w:color="auto"/>
            <w:right w:val="none" w:sz="0" w:space="0" w:color="auto"/>
          </w:divBdr>
        </w:div>
        <w:div w:id="243685585">
          <w:marLeft w:val="640"/>
          <w:marRight w:val="0"/>
          <w:marTop w:val="0"/>
          <w:marBottom w:val="0"/>
          <w:divBdr>
            <w:top w:val="none" w:sz="0" w:space="0" w:color="auto"/>
            <w:left w:val="none" w:sz="0" w:space="0" w:color="auto"/>
            <w:bottom w:val="none" w:sz="0" w:space="0" w:color="auto"/>
            <w:right w:val="none" w:sz="0" w:space="0" w:color="auto"/>
          </w:divBdr>
        </w:div>
        <w:div w:id="249242267">
          <w:marLeft w:val="640"/>
          <w:marRight w:val="0"/>
          <w:marTop w:val="0"/>
          <w:marBottom w:val="0"/>
          <w:divBdr>
            <w:top w:val="none" w:sz="0" w:space="0" w:color="auto"/>
            <w:left w:val="none" w:sz="0" w:space="0" w:color="auto"/>
            <w:bottom w:val="none" w:sz="0" w:space="0" w:color="auto"/>
            <w:right w:val="none" w:sz="0" w:space="0" w:color="auto"/>
          </w:divBdr>
        </w:div>
        <w:div w:id="255599815">
          <w:marLeft w:val="640"/>
          <w:marRight w:val="0"/>
          <w:marTop w:val="0"/>
          <w:marBottom w:val="0"/>
          <w:divBdr>
            <w:top w:val="none" w:sz="0" w:space="0" w:color="auto"/>
            <w:left w:val="none" w:sz="0" w:space="0" w:color="auto"/>
            <w:bottom w:val="none" w:sz="0" w:space="0" w:color="auto"/>
            <w:right w:val="none" w:sz="0" w:space="0" w:color="auto"/>
          </w:divBdr>
        </w:div>
        <w:div w:id="262537312">
          <w:marLeft w:val="640"/>
          <w:marRight w:val="0"/>
          <w:marTop w:val="0"/>
          <w:marBottom w:val="0"/>
          <w:divBdr>
            <w:top w:val="none" w:sz="0" w:space="0" w:color="auto"/>
            <w:left w:val="none" w:sz="0" w:space="0" w:color="auto"/>
            <w:bottom w:val="none" w:sz="0" w:space="0" w:color="auto"/>
            <w:right w:val="none" w:sz="0" w:space="0" w:color="auto"/>
          </w:divBdr>
        </w:div>
        <w:div w:id="281038089">
          <w:marLeft w:val="640"/>
          <w:marRight w:val="0"/>
          <w:marTop w:val="0"/>
          <w:marBottom w:val="0"/>
          <w:divBdr>
            <w:top w:val="none" w:sz="0" w:space="0" w:color="auto"/>
            <w:left w:val="none" w:sz="0" w:space="0" w:color="auto"/>
            <w:bottom w:val="none" w:sz="0" w:space="0" w:color="auto"/>
            <w:right w:val="none" w:sz="0" w:space="0" w:color="auto"/>
          </w:divBdr>
        </w:div>
        <w:div w:id="321667349">
          <w:marLeft w:val="640"/>
          <w:marRight w:val="0"/>
          <w:marTop w:val="0"/>
          <w:marBottom w:val="0"/>
          <w:divBdr>
            <w:top w:val="none" w:sz="0" w:space="0" w:color="auto"/>
            <w:left w:val="none" w:sz="0" w:space="0" w:color="auto"/>
            <w:bottom w:val="none" w:sz="0" w:space="0" w:color="auto"/>
            <w:right w:val="none" w:sz="0" w:space="0" w:color="auto"/>
          </w:divBdr>
        </w:div>
        <w:div w:id="323628567">
          <w:marLeft w:val="640"/>
          <w:marRight w:val="0"/>
          <w:marTop w:val="0"/>
          <w:marBottom w:val="0"/>
          <w:divBdr>
            <w:top w:val="none" w:sz="0" w:space="0" w:color="auto"/>
            <w:left w:val="none" w:sz="0" w:space="0" w:color="auto"/>
            <w:bottom w:val="none" w:sz="0" w:space="0" w:color="auto"/>
            <w:right w:val="none" w:sz="0" w:space="0" w:color="auto"/>
          </w:divBdr>
        </w:div>
        <w:div w:id="329527160">
          <w:marLeft w:val="640"/>
          <w:marRight w:val="0"/>
          <w:marTop w:val="0"/>
          <w:marBottom w:val="0"/>
          <w:divBdr>
            <w:top w:val="none" w:sz="0" w:space="0" w:color="auto"/>
            <w:left w:val="none" w:sz="0" w:space="0" w:color="auto"/>
            <w:bottom w:val="none" w:sz="0" w:space="0" w:color="auto"/>
            <w:right w:val="none" w:sz="0" w:space="0" w:color="auto"/>
          </w:divBdr>
        </w:div>
        <w:div w:id="329598151">
          <w:marLeft w:val="640"/>
          <w:marRight w:val="0"/>
          <w:marTop w:val="0"/>
          <w:marBottom w:val="0"/>
          <w:divBdr>
            <w:top w:val="none" w:sz="0" w:space="0" w:color="auto"/>
            <w:left w:val="none" w:sz="0" w:space="0" w:color="auto"/>
            <w:bottom w:val="none" w:sz="0" w:space="0" w:color="auto"/>
            <w:right w:val="none" w:sz="0" w:space="0" w:color="auto"/>
          </w:divBdr>
        </w:div>
        <w:div w:id="342324304">
          <w:marLeft w:val="640"/>
          <w:marRight w:val="0"/>
          <w:marTop w:val="0"/>
          <w:marBottom w:val="0"/>
          <w:divBdr>
            <w:top w:val="none" w:sz="0" w:space="0" w:color="auto"/>
            <w:left w:val="none" w:sz="0" w:space="0" w:color="auto"/>
            <w:bottom w:val="none" w:sz="0" w:space="0" w:color="auto"/>
            <w:right w:val="none" w:sz="0" w:space="0" w:color="auto"/>
          </w:divBdr>
        </w:div>
        <w:div w:id="345059648">
          <w:marLeft w:val="640"/>
          <w:marRight w:val="0"/>
          <w:marTop w:val="0"/>
          <w:marBottom w:val="0"/>
          <w:divBdr>
            <w:top w:val="none" w:sz="0" w:space="0" w:color="auto"/>
            <w:left w:val="none" w:sz="0" w:space="0" w:color="auto"/>
            <w:bottom w:val="none" w:sz="0" w:space="0" w:color="auto"/>
            <w:right w:val="none" w:sz="0" w:space="0" w:color="auto"/>
          </w:divBdr>
        </w:div>
        <w:div w:id="345985496">
          <w:marLeft w:val="640"/>
          <w:marRight w:val="0"/>
          <w:marTop w:val="0"/>
          <w:marBottom w:val="0"/>
          <w:divBdr>
            <w:top w:val="none" w:sz="0" w:space="0" w:color="auto"/>
            <w:left w:val="none" w:sz="0" w:space="0" w:color="auto"/>
            <w:bottom w:val="none" w:sz="0" w:space="0" w:color="auto"/>
            <w:right w:val="none" w:sz="0" w:space="0" w:color="auto"/>
          </w:divBdr>
        </w:div>
        <w:div w:id="351997775">
          <w:marLeft w:val="640"/>
          <w:marRight w:val="0"/>
          <w:marTop w:val="0"/>
          <w:marBottom w:val="0"/>
          <w:divBdr>
            <w:top w:val="none" w:sz="0" w:space="0" w:color="auto"/>
            <w:left w:val="none" w:sz="0" w:space="0" w:color="auto"/>
            <w:bottom w:val="none" w:sz="0" w:space="0" w:color="auto"/>
            <w:right w:val="none" w:sz="0" w:space="0" w:color="auto"/>
          </w:divBdr>
        </w:div>
        <w:div w:id="358900153">
          <w:marLeft w:val="640"/>
          <w:marRight w:val="0"/>
          <w:marTop w:val="0"/>
          <w:marBottom w:val="0"/>
          <w:divBdr>
            <w:top w:val="none" w:sz="0" w:space="0" w:color="auto"/>
            <w:left w:val="none" w:sz="0" w:space="0" w:color="auto"/>
            <w:bottom w:val="none" w:sz="0" w:space="0" w:color="auto"/>
            <w:right w:val="none" w:sz="0" w:space="0" w:color="auto"/>
          </w:divBdr>
        </w:div>
        <w:div w:id="366178368">
          <w:marLeft w:val="640"/>
          <w:marRight w:val="0"/>
          <w:marTop w:val="0"/>
          <w:marBottom w:val="0"/>
          <w:divBdr>
            <w:top w:val="none" w:sz="0" w:space="0" w:color="auto"/>
            <w:left w:val="none" w:sz="0" w:space="0" w:color="auto"/>
            <w:bottom w:val="none" w:sz="0" w:space="0" w:color="auto"/>
            <w:right w:val="none" w:sz="0" w:space="0" w:color="auto"/>
          </w:divBdr>
        </w:div>
        <w:div w:id="380904922">
          <w:marLeft w:val="640"/>
          <w:marRight w:val="0"/>
          <w:marTop w:val="0"/>
          <w:marBottom w:val="0"/>
          <w:divBdr>
            <w:top w:val="none" w:sz="0" w:space="0" w:color="auto"/>
            <w:left w:val="none" w:sz="0" w:space="0" w:color="auto"/>
            <w:bottom w:val="none" w:sz="0" w:space="0" w:color="auto"/>
            <w:right w:val="none" w:sz="0" w:space="0" w:color="auto"/>
          </w:divBdr>
        </w:div>
        <w:div w:id="394671292">
          <w:marLeft w:val="640"/>
          <w:marRight w:val="0"/>
          <w:marTop w:val="0"/>
          <w:marBottom w:val="0"/>
          <w:divBdr>
            <w:top w:val="none" w:sz="0" w:space="0" w:color="auto"/>
            <w:left w:val="none" w:sz="0" w:space="0" w:color="auto"/>
            <w:bottom w:val="none" w:sz="0" w:space="0" w:color="auto"/>
            <w:right w:val="none" w:sz="0" w:space="0" w:color="auto"/>
          </w:divBdr>
        </w:div>
        <w:div w:id="399249452">
          <w:marLeft w:val="640"/>
          <w:marRight w:val="0"/>
          <w:marTop w:val="0"/>
          <w:marBottom w:val="0"/>
          <w:divBdr>
            <w:top w:val="none" w:sz="0" w:space="0" w:color="auto"/>
            <w:left w:val="none" w:sz="0" w:space="0" w:color="auto"/>
            <w:bottom w:val="none" w:sz="0" w:space="0" w:color="auto"/>
            <w:right w:val="none" w:sz="0" w:space="0" w:color="auto"/>
          </w:divBdr>
        </w:div>
        <w:div w:id="405759633">
          <w:marLeft w:val="640"/>
          <w:marRight w:val="0"/>
          <w:marTop w:val="0"/>
          <w:marBottom w:val="0"/>
          <w:divBdr>
            <w:top w:val="none" w:sz="0" w:space="0" w:color="auto"/>
            <w:left w:val="none" w:sz="0" w:space="0" w:color="auto"/>
            <w:bottom w:val="none" w:sz="0" w:space="0" w:color="auto"/>
            <w:right w:val="none" w:sz="0" w:space="0" w:color="auto"/>
          </w:divBdr>
        </w:div>
        <w:div w:id="407190475">
          <w:marLeft w:val="640"/>
          <w:marRight w:val="0"/>
          <w:marTop w:val="0"/>
          <w:marBottom w:val="0"/>
          <w:divBdr>
            <w:top w:val="none" w:sz="0" w:space="0" w:color="auto"/>
            <w:left w:val="none" w:sz="0" w:space="0" w:color="auto"/>
            <w:bottom w:val="none" w:sz="0" w:space="0" w:color="auto"/>
            <w:right w:val="none" w:sz="0" w:space="0" w:color="auto"/>
          </w:divBdr>
        </w:div>
        <w:div w:id="407270168">
          <w:marLeft w:val="640"/>
          <w:marRight w:val="0"/>
          <w:marTop w:val="0"/>
          <w:marBottom w:val="0"/>
          <w:divBdr>
            <w:top w:val="none" w:sz="0" w:space="0" w:color="auto"/>
            <w:left w:val="none" w:sz="0" w:space="0" w:color="auto"/>
            <w:bottom w:val="none" w:sz="0" w:space="0" w:color="auto"/>
            <w:right w:val="none" w:sz="0" w:space="0" w:color="auto"/>
          </w:divBdr>
        </w:div>
        <w:div w:id="410926165">
          <w:marLeft w:val="640"/>
          <w:marRight w:val="0"/>
          <w:marTop w:val="0"/>
          <w:marBottom w:val="0"/>
          <w:divBdr>
            <w:top w:val="none" w:sz="0" w:space="0" w:color="auto"/>
            <w:left w:val="none" w:sz="0" w:space="0" w:color="auto"/>
            <w:bottom w:val="none" w:sz="0" w:space="0" w:color="auto"/>
            <w:right w:val="none" w:sz="0" w:space="0" w:color="auto"/>
          </w:divBdr>
        </w:div>
        <w:div w:id="421679483">
          <w:marLeft w:val="640"/>
          <w:marRight w:val="0"/>
          <w:marTop w:val="0"/>
          <w:marBottom w:val="0"/>
          <w:divBdr>
            <w:top w:val="none" w:sz="0" w:space="0" w:color="auto"/>
            <w:left w:val="none" w:sz="0" w:space="0" w:color="auto"/>
            <w:bottom w:val="none" w:sz="0" w:space="0" w:color="auto"/>
            <w:right w:val="none" w:sz="0" w:space="0" w:color="auto"/>
          </w:divBdr>
        </w:div>
        <w:div w:id="427039386">
          <w:marLeft w:val="640"/>
          <w:marRight w:val="0"/>
          <w:marTop w:val="0"/>
          <w:marBottom w:val="0"/>
          <w:divBdr>
            <w:top w:val="none" w:sz="0" w:space="0" w:color="auto"/>
            <w:left w:val="none" w:sz="0" w:space="0" w:color="auto"/>
            <w:bottom w:val="none" w:sz="0" w:space="0" w:color="auto"/>
            <w:right w:val="none" w:sz="0" w:space="0" w:color="auto"/>
          </w:divBdr>
        </w:div>
        <w:div w:id="428620987">
          <w:marLeft w:val="640"/>
          <w:marRight w:val="0"/>
          <w:marTop w:val="0"/>
          <w:marBottom w:val="0"/>
          <w:divBdr>
            <w:top w:val="none" w:sz="0" w:space="0" w:color="auto"/>
            <w:left w:val="none" w:sz="0" w:space="0" w:color="auto"/>
            <w:bottom w:val="none" w:sz="0" w:space="0" w:color="auto"/>
            <w:right w:val="none" w:sz="0" w:space="0" w:color="auto"/>
          </w:divBdr>
        </w:div>
        <w:div w:id="430929873">
          <w:marLeft w:val="640"/>
          <w:marRight w:val="0"/>
          <w:marTop w:val="0"/>
          <w:marBottom w:val="0"/>
          <w:divBdr>
            <w:top w:val="none" w:sz="0" w:space="0" w:color="auto"/>
            <w:left w:val="none" w:sz="0" w:space="0" w:color="auto"/>
            <w:bottom w:val="none" w:sz="0" w:space="0" w:color="auto"/>
            <w:right w:val="none" w:sz="0" w:space="0" w:color="auto"/>
          </w:divBdr>
        </w:div>
      </w:divsChild>
    </w:div>
    <w:div w:id="198206420">
      <w:bodyDiv w:val="1"/>
      <w:marLeft w:val="0"/>
      <w:marRight w:val="0"/>
      <w:marTop w:val="0"/>
      <w:marBottom w:val="0"/>
      <w:divBdr>
        <w:top w:val="none" w:sz="0" w:space="0" w:color="auto"/>
        <w:left w:val="none" w:sz="0" w:space="0" w:color="auto"/>
        <w:bottom w:val="none" w:sz="0" w:space="0" w:color="auto"/>
        <w:right w:val="none" w:sz="0" w:space="0" w:color="auto"/>
      </w:divBdr>
      <w:divsChild>
        <w:div w:id="1444728">
          <w:marLeft w:val="640"/>
          <w:marRight w:val="0"/>
          <w:marTop w:val="0"/>
          <w:marBottom w:val="0"/>
          <w:divBdr>
            <w:top w:val="none" w:sz="0" w:space="0" w:color="auto"/>
            <w:left w:val="none" w:sz="0" w:space="0" w:color="auto"/>
            <w:bottom w:val="none" w:sz="0" w:space="0" w:color="auto"/>
            <w:right w:val="none" w:sz="0" w:space="0" w:color="auto"/>
          </w:divBdr>
        </w:div>
        <w:div w:id="2555908">
          <w:marLeft w:val="640"/>
          <w:marRight w:val="0"/>
          <w:marTop w:val="0"/>
          <w:marBottom w:val="0"/>
          <w:divBdr>
            <w:top w:val="none" w:sz="0" w:space="0" w:color="auto"/>
            <w:left w:val="none" w:sz="0" w:space="0" w:color="auto"/>
            <w:bottom w:val="none" w:sz="0" w:space="0" w:color="auto"/>
            <w:right w:val="none" w:sz="0" w:space="0" w:color="auto"/>
          </w:divBdr>
        </w:div>
        <w:div w:id="16199400">
          <w:marLeft w:val="640"/>
          <w:marRight w:val="0"/>
          <w:marTop w:val="0"/>
          <w:marBottom w:val="0"/>
          <w:divBdr>
            <w:top w:val="none" w:sz="0" w:space="0" w:color="auto"/>
            <w:left w:val="none" w:sz="0" w:space="0" w:color="auto"/>
            <w:bottom w:val="none" w:sz="0" w:space="0" w:color="auto"/>
            <w:right w:val="none" w:sz="0" w:space="0" w:color="auto"/>
          </w:divBdr>
        </w:div>
        <w:div w:id="60061802">
          <w:marLeft w:val="640"/>
          <w:marRight w:val="0"/>
          <w:marTop w:val="0"/>
          <w:marBottom w:val="0"/>
          <w:divBdr>
            <w:top w:val="none" w:sz="0" w:space="0" w:color="auto"/>
            <w:left w:val="none" w:sz="0" w:space="0" w:color="auto"/>
            <w:bottom w:val="none" w:sz="0" w:space="0" w:color="auto"/>
            <w:right w:val="none" w:sz="0" w:space="0" w:color="auto"/>
          </w:divBdr>
        </w:div>
        <w:div w:id="60718496">
          <w:marLeft w:val="640"/>
          <w:marRight w:val="0"/>
          <w:marTop w:val="0"/>
          <w:marBottom w:val="0"/>
          <w:divBdr>
            <w:top w:val="none" w:sz="0" w:space="0" w:color="auto"/>
            <w:left w:val="none" w:sz="0" w:space="0" w:color="auto"/>
            <w:bottom w:val="none" w:sz="0" w:space="0" w:color="auto"/>
            <w:right w:val="none" w:sz="0" w:space="0" w:color="auto"/>
          </w:divBdr>
        </w:div>
        <w:div w:id="66078398">
          <w:marLeft w:val="640"/>
          <w:marRight w:val="0"/>
          <w:marTop w:val="0"/>
          <w:marBottom w:val="0"/>
          <w:divBdr>
            <w:top w:val="none" w:sz="0" w:space="0" w:color="auto"/>
            <w:left w:val="none" w:sz="0" w:space="0" w:color="auto"/>
            <w:bottom w:val="none" w:sz="0" w:space="0" w:color="auto"/>
            <w:right w:val="none" w:sz="0" w:space="0" w:color="auto"/>
          </w:divBdr>
        </w:div>
        <w:div w:id="71318152">
          <w:marLeft w:val="640"/>
          <w:marRight w:val="0"/>
          <w:marTop w:val="0"/>
          <w:marBottom w:val="0"/>
          <w:divBdr>
            <w:top w:val="none" w:sz="0" w:space="0" w:color="auto"/>
            <w:left w:val="none" w:sz="0" w:space="0" w:color="auto"/>
            <w:bottom w:val="none" w:sz="0" w:space="0" w:color="auto"/>
            <w:right w:val="none" w:sz="0" w:space="0" w:color="auto"/>
          </w:divBdr>
        </w:div>
        <w:div w:id="87048182">
          <w:marLeft w:val="640"/>
          <w:marRight w:val="0"/>
          <w:marTop w:val="0"/>
          <w:marBottom w:val="0"/>
          <w:divBdr>
            <w:top w:val="none" w:sz="0" w:space="0" w:color="auto"/>
            <w:left w:val="none" w:sz="0" w:space="0" w:color="auto"/>
            <w:bottom w:val="none" w:sz="0" w:space="0" w:color="auto"/>
            <w:right w:val="none" w:sz="0" w:space="0" w:color="auto"/>
          </w:divBdr>
        </w:div>
        <w:div w:id="98450195">
          <w:marLeft w:val="640"/>
          <w:marRight w:val="0"/>
          <w:marTop w:val="0"/>
          <w:marBottom w:val="0"/>
          <w:divBdr>
            <w:top w:val="none" w:sz="0" w:space="0" w:color="auto"/>
            <w:left w:val="none" w:sz="0" w:space="0" w:color="auto"/>
            <w:bottom w:val="none" w:sz="0" w:space="0" w:color="auto"/>
            <w:right w:val="none" w:sz="0" w:space="0" w:color="auto"/>
          </w:divBdr>
        </w:div>
        <w:div w:id="101339980">
          <w:marLeft w:val="640"/>
          <w:marRight w:val="0"/>
          <w:marTop w:val="0"/>
          <w:marBottom w:val="0"/>
          <w:divBdr>
            <w:top w:val="none" w:sz="0" w:space="0" w:color="auto"/>
            <w:left w:val="none" w:sz="0" w:space="0" w:color="auto"/>
            <w:bottom w:val="none" w:sz="0" w:space="0" w:color="auto"/>
            <w:right w:val="none" w:sz="0" w:space="0" w:color="auto"/>
          </w:divBdr>
        </w:div>
        <w:div w:id="105542503">
          <w:marLeft w:val="640"/>
          <w:marRight w:val="0"/>
          <w:marTop w:val="0"/>
          <w:marBottom w:val="0"/>
          <w:divBdr>
            <w:top w:val="none" w:sz="0" w:space="0" w:color="auto"/>
            <w:left w:val="none" w:sz="0" w:space="0" w:color="auto"/>
            <w:bottom w:val="none" w:sz="0" w:space="0" w:color="auto"/>
            <w:right w:val="none" w:sz="0" w:space="0" w:color="auto"/>
          </w:divBdr>
        </w:div>
        <w:div w:id="120652198">
          <w:marLeft w:val="640"/>
          <w:marRight w:val="0"/>
          <w:marTop w:val="0"/>
          <w:marBottom w:val="0"/>
          <w:divBdr>
            <w:top w:val="none" w:sz="0" w:space="0" w:color="auto"/>
            <w:left w:val="none" w:sz="0" w:space="0" w:color="auto"/>
            <w:bottom w:val="none" w:sz="0" w:space="0" w:color="auto"/>
            <w:right w:val="none" w:sz="0" w:space="0" w:color="auto"/>
          </w:divBdr>
        </w:div>
        <w:div w:id="126514488">
          <w:marLeft w:val="640"/>
          <w:marRight w:val="0"/>
          <w:marTop w:val="0"/>
          <w:marBottom w:val="0"/>
          <w:divBdr>
            <w:top w:val="none" w:sz="0" w:space="0" w:color="auto"/>
            <w:left w:val="none" w:sz="0" w:space="0" w:color="auto"/>
            <w:bottom w:val="none" w:sz="0" w:space="0" w:color="auto"/>
            <w:right w:val="none" w:sz="0" w:space="0" w:color="auto"/>
          </w:divBdr>
        </w:div>
        <w:div w:id="136606105">
          <w:marLeft w:val="640"/>
          <w:marRight w:val="0"/>
          <w:marTop w:val="0"/>
          <w:marBottom w:val="0"/>
          <w:divBdr>
            <w:top w:val="none" w:sz="0" w:space="0" w:color="auto"/>
            <w:left w:val="none" w:sz="0" w:space="0" w:color="auto"/>
            <w:bottom w:val="none" w:sz="0" w:space="0" w:color="auto"/>
            <w:right w:val="none" w:sz="0" w:space="0" w:color="auto"/>
          </w:divBdr>
        </w:div>
        <w:div w:id="139270534">
          <w:marLeft w:val="640"/>
          <w:marRight w:val="0"/>
          <w:marTop w:val="0"/>
          <w:marBottom w:val="0"/>
          <w:divBdr>
            <w:top w:val="none" w:sz="0" w:space="0" w:color="auto"/>
            <w:left w:val="none" w:sz="0" w:space="0" w:color="auto"/>
            <w:bottom w:val="none" w:sz="0" w:space="0" w:color="auto"/>
            <w:right w:val="none" w:sz="0" w:space="0" w:color="auto"/>
          </w:divBdr>
        </w:div>
        <w:div w:id="140121860">
          <w:marLeft w:val="640"/>
          <w:marRight w:val="0"/>
          <w:marTop w:val="0"/>
          <w:marBottom w:val="0"/>
          <w:divBdr>
            <w:top w:val="none" w:sz="0" w:space="0" w:color="auto"/>
            <w:left w:val="none" w:sz="0" w:space="0" w:color="auto"/>
            <w:bottom w:val="none" w:sz="0" w:space="0" w:color="auto"/>
            <w:right w:val="none" w:sz="0" w:space="0" w:color="auto"/>
          </w:divBdr>
        </w:div>
        <w:div w:id="146438678">
          <w:marLeft w:val="640"/>
          <w:marRight w:val="0"/>
          <w:marTop w:val="0"/>
          <w:marBottom w:val="0"/>
          <w:divBdr>
            <w:top w:val="none" w:sz="0" w:space="0" w:color="auto"/>
            <w:left w:val="none" w:sz="0" w:space="0" w:color="auto"/>
            <w:bottom w:val="none" w:sz="0" w:space="0" w:color="auto"/>
            <w:right w:val="none" w:sz="0" w:space="0" w:color="auto"/>
          </w:divBdr>
        </w:div>
        <w:div w:id="149636183">
          <w:marLeft w:val="640"/>
          <w:marRight w:val="0"/>
          <w:marTop w:val="0"/>
          <w:marBottom w:val="0"/>
          <w:divBdr>
            <w:top w:val="none" w:sz="0" w:space="0" w:color="auto"/>
            <w:left w:val="none" w:sz="0" w:space="0" w:color="auto"/>
            <w:bottom w:val="none" w:sz="0" w:space="0" w:color="auto"/>
            <w:right w:val="none" w:sz="0" w:space="0" w:color="auto"/>
          </w:divBdr>
        </w:div>
        <w:div w:id="160899431">
          <w:marLeft w:val="640"/>
          <w:marRight w:val="0"/>
          <w:marTop w:val="0"/>
          <w:marBottom w:val="0"/>
          <w:divBdr>
            <w:top w:val="none" w:sz="0" w:space="0" w:color="auto"/>
            <w:left w:val="none" w:sz="0" w:space="0" w:color="auto"/>
            <w:bottom w:val="none" w:sz="0" w:space="0" w:color="auto"/>
            <w:right w:val="none" w:sz="0" w:space="0" w:color="auto"/>
          </w:divBdr>
        </w:div>
        <w:div w:id="175508810">
          <w:marLeft w:val="640"/>
          <w:marRight w:val="0"/>
          <w:marTop w:val="0"/>
          <w:marBottom w:val="0"/>
          <w:divBdr>
            <w:top w:val="none" w:sz="0" w:space="0" w:color="auto"/>
            <w:left w:val="none" w:sz="0" w:space="0" w:color="auto"/>
            <w:bottom w:val="none" w:sz="0" w:space="0" w:color="auto"/>
            <w:right w:val="none" w:sz="0" w:space="0" w:color="auto"/>
          </w:divBdr>
        </w:div>
        <w:div w:id="178398288">
          <w:marLeft w:val="640"/>
          <w:marRight w:val="0"/>
          <w:marTop w:val="0"/>
          <w:marBottom w:val="0"/>
          <w:divBdr>
            <w:top w:val="none" w:sz="0" w:space="0" w:color="auto"/>
            <w:left w:val="none" w:sz="0" w:space="0" w:color="auto"/>
            <w:bottom w:val="none" w:sz="0" w:space="0" w:color="auto"/>
            <w:right w:val="none" w:sz="0" w:space="0" w:color="auto"/>
          </w:divBdr>
        </w:div>
        <w:div w:id="182716599">
          <w:marLeft w:val="640"/>
          <w:marRight w:val="0"/>
          <w:marTop w:val="0"/>
          <w:marBottom w:val="0"/>
          <w:divBdr>
            <w:top w:val="none" w:sz="0" w:space="0" w:color="auto"/>
            <w:left w:val="none" w:sz="0" w:space="0" w:color="auto"/>
            <w:bottom w:val="none" w:sz="0" w:space="0" w:color="auto"/>
            <w:right w:val="none" w:sz="0" w:space="0" w:color="auto"/>
          </w:divBdr>
        </w:div>
        <w:div w:id="190652041">
          <w:marLeft w:val="640"/>
          <w:marRight w:val="0"/>
          <w:marTop w:val="0"/>
          <w:marBottom w:val="0"/>
          <w:divBdr>
            <w:top w:val="none" w:sz="0" w:space="0" w:color="auto"/>
            <w:left w:val="none" w:sz="0" w:space="0" w:color="auto"/>
            <w:bottom w:val="none" w:sz="0" w:space="0" w:color="auto"/>
            <w:right w:val="none" w:sz="0" w:space="0" w:color="auto"/>
          </w:divBdr>
        </w:div>
        <w:div w:id="199129110">
          <w:marLeft w:val="640"/>
          <w:marRight w:val="0"/>
          <w:marTop w:val="0"/>
          <w:marBottom w:val="0"/>
          <w:divBdr>
            <w:top w:val="none" w:sz="0" w:space="0" w:color="auto"/>
            <w:left w:val="none" w:sz="0" w:space="0" w:color="auto"/>
            <w:bottom w:val="none" w:sz="0" w:space="0" w:color="auto"/>
            <w:right w:val="none" w:sz="0" w:space="0" w:color="auto"/>
          </w:divBdr>
        </w:div>
        <w:div w:id="214201293">
          <w:marLeft w:val="640"/>
          <w:marRight w:val="0"/>
          <w:marTop w:val="0"/>
          <w:marBottom w:val="0"/>
          <w:divBdr>
            <w:top w:val="none" w:sz="0" w:space="0" w:color="auto"/>
            <w:left w:val="none" w:sz="0" w:space="0" w:color="auto"/>
            <w:bottom w:val="none" w:sz="0" w:space="0" w:color="auto"/>
            <w:right w:val="none" w:sz="0" w:space="0" w:color="auto"/>
          </w:divBdr>
        </w:div>
        <w:div w:id="235894398">
          <w:marLeft w:val="640"/>
          <w:marRight w:val="0"/>
          <w:marTop w:val="0"/>
          <w:marBottom w:val="0"/>
          <w:divBdr>
            <w:top w:val="none" w:sz="0" w:space="0" w:color="auto"/>
            <w:left w:val="none" w:sz="0" w:space="0" w:color="auto"/>
            <w:bottom w:val="none" w:sz="0" w:space="0" w:color="auto"/>
            <w:right w:val="none" w:sz="0" w:space="0" w:color="auto"/>
          </w:divBdr>
        </w:div>
        <w:div w:id="235941272">
          <w:marLeft w:val="640"/>
          <w:marRight w:val="0"/>
          <w:marTop w:val="0"/>
          <w:marBottom w:val="0"/>
          <w:divBdr>
            <w:top w:val="none" w:sz="0" w:space="0" w:color="auto"/>
            <w:left w:val="none" w:sz="0" w:space="0" w:color="auto"/>
            <w:bottom w:val="none" w:sz="0" w:space="0" w:color="auto"/>
            <w:right w:val="none" w:sz="0" w:space="0" w:color="auto"/>
          </w:divBdr>
        </w:div>
        <w:div w:id="245111612">
          <w:marLeft w:val="640"/>
          <w:marRight w:val="0"/>
          <w:marTop w:val="0"/>
          <w:marBottom w:val="0"/>
          <w:divBdr>
            <w:top w:val="none" w:sz="0" w:space="0" w:color="auto"/>
            <w:left w:val="none" w:sz="0" w:space="0" w:color="auto"/>
            <w:bottom w:val="none" w:sz="0" w:space="0" w:color="auto"/>
            <w:right w:val="none" w:sz="0" w:space="0" w:color="auto"/>
          </w:divBdr>
        </w:div>
        <w:div w:id="246116935">
          <w:marLeft w:val="640"/>
          <w:marRight w:val="0"/>
          <w:marTop w:val="0"/>
          <w:marBottom w:val="0"/>
          <w:divBdr>
            <w:top w:val="none" w:sz="0" w:space="0" w:color="auto"/>
            <w:left w:val="none" w:sz="0" w:space="0" w:color="auto"/>
            <w:bottom w:val="none" w:sz="0" w:space="0" w:color="auto"/>
            <w:right w:val="none" w:sz="0" w:space="0" w:color="auto"/>
          </w:divBdr>
        </w:div>
        <w:div w:id="248198297">
          <w:marLeft w:val="640"/>
          <w:marRight w:val="0"/>
          <w:marTop w:val="0"/>
          <w:marBottom w:val="0"/>
          <w:divBdr>
            <w:top w:val="none" w:sz="0" w:space="0" w:color="auto"/>
            <w:left w:val="none" w:sz="0" w:space="0" w:color="auto"/>
            <w:bottom w:val="none" w:sz="0" w:space="0" w:color="auto"/>
            <w:right w:val="none" w:sz="0" w:space="0" w:color="auto"/>
          </w:divBdr>
        </w:div>
        <w:div w:id="255217614">
          <w:marLeft w:val="640"/>
          <w:marRight w:val="0"/>
          <w:marTop w:val="0"/>
          <w:marBottom w:val="0"/>
          <w:divBdr>
            <w:top w:val="none" w:sz="0" w:space="0" w:color="auto"/>
            <w:left w:val="none" w:sz="0" w:space="0" w:color="auto"/>
            <w:bottom w:val="none" w:sz="0" w:space="0" w:color="auto"/>
            <w:right w:val="none" w:sz="0" w:space="0" w:color="auto"/>
          </w:divBdr>
        </w:div>
        <w:div w:id="276060815">
          <w:marLeft w:val="640"/>
          <w:marRight w:val="0"/>
          <w:marTop w:val="0"/>
          <w:marBottom w:val="0"/>
          <w:divBdr>
            <w:top w:val="none" w:sz="0" w:space="0" w:color="auto"/>
            <w:left w:val="none" w:sz="0" w:space="0" w:color="auto"/>
            <w:bottom w:val="none" w:sz="0" w:space="0" w:color="auto"/>
            <w:right w:val="none" w:sz="0" w:space="0" w:color="auto"/>
          </w:divBdr>
        </w:div>
        <w:div w:id="277298968">
          <w:marLeft w:val="640"/>
          <w:marRight w:val="0"/>
          <w:marTop w:val="0"/>
          <w:marBottom w:val="0"/>
          <w:divBdr>
            <w:top w:val="none" w:sz="0" w:space="0" w:color="auto"/>
            <w:left w:val="none" w:sz="0" w:space="0" w:color="auto"/>
            <w:bottom w:val="none" w:sz="0" w:space="0" w:color="auto"/>
            <w:right w:val="none" w:sz="0" w:space="0" w:color="auto"/>
          </w:divBdr>
        </w:div>
        <w:div w:id="277837648">
          <w:marLeft w:val="640"/>
          <w:marRight w:val="0"/>
          <w:marTop w:val="0"/>
          <w:marBottom w:val="0"/>
          <w:divBdr>
            <w:top w:val="none" w:sz="0" w:space="0" w:color="auto"/>
            <w:left w:val="none" w:sz="0" w:space="0" w:color="auto"/>
            <w:bottom w:val="none" w:sz="0" w:space="0" w:color="auto"/>
            <w:right w:val="none" w:sz="0" w:space="0" w:color="auto"/>
          </w:divBdr>
        </w:div>
        <w:div w:id="283195362">
          <w:marLeft w:val="640"/>
          <w:marRight w:val="0"/>
          <w:marTop w:val="0"/>
          <w:marBottom w:val="0"/>
          <w:divBdr>
            <w:top w:val="none" w:sz="0" w:space="0" w:color="auto"/>
            <w:left w:val="none" w:sz="0" w:space="0" w:color="auto"/>
            <w:bottom w:val="none" w:sz="0" w:space="0" w:color="auto"/>
            <w:right w:val="none" w:sz="0" w:space="0" w:color="auto"/>
          </w:divBdr>
        </w:div>
        <w:div w:id="285896420">
          <w:marLeft w:val="640"/>
          <w:marRight w:val="0"/>
          <w:marTop w:val="0"/>
          <w:marBottom w:val="0"/>
          <w:divBdr>
            <w:top w:val="none" w:sz="0" w:space="0" w:color="auto"/>
            <w:left w:val="none" w:sz="0" w:space="0" w:color="auto"/>
            <w:bottom w:val="none" w:sz="0" w:space="0" w:color="auto"/>
            <w:right w:val="none" w:sz="0" w:space="0" w:color="auto"/>
          </w:divBdr>
        </w:div>
        <w:div w:id="293757980">
          <w:marLeft w:val="640"/>
          <w:marRight w:val="0"/>
          <w:marTop w:val="0"/>
          <w:marBottom w:val="0"/>
          <w:divBdr>
            <w:top w:val="none" w:sz="0" w:space="0" w:color="auto"/>
            <w:left w:val="none" w:sz="0" w:space="0" w:color="auto"/>
            <w:bottom w:val="none" w:sz="0" w:space="0" w:color="auto"/>
            <w:right w:val="none" w:sz="0" w:space="0" w:color="auto"/>
          </w:divBdr>
        </w:div>
        <w:div w:id="304431487">
          <w:marLeft w:val="640"/>
          <w:marRight w:val="0"/>
          <w:marTop w:val="0"/>
          <w:marBottom w:val="0"/>
          <w:divBdr>
            <w:top w:val="none" w:sz="0" w:space="0" w:color="auto"/>
            <w:left w:val="none" w:sz="0" w:space="0" w:color="auto"/>
            <w:bottom w:val="none" w:sz="0" w:space="0" w:color="auto"/>
            <w:right w:val="none" w:sz="0" w:space="0" w:color="auto"/>
          </w:divBdr>
        </w:div>
        <w:div w:id="309673201">
          <w:marLeft w:val="640"/>
          <w:marRight w:val="0"/>
          <w:marTop w:val="0"/>
          <w:marBottom w:val="0"/>
          <w:divBdr>
            <w:top w:val="none" w:sz="0" w:space="0" w:color="auto"/>
            <w:left w:val="none" w:sz="0" w:space="0" w:color="auto"/>
            <w:bottom w:val="none" w:sz="0" w:space="0" w:color="auto"/>
            <w:right w:val="none" w:sz="0" w:space="0" w:color="auto"/>
          </w:divBdr>
        </w:div>
        <w:div w:id="321737813">
          <w:marLeft w:val="640"/>
          <w:marRight w:val="0"/>
          <w:marTop w:val="0"/>
          <w:marBottom w:val="0"/>
          <w:divBdr>
            <w:top w:val="none" w:sz="0" w:space="0" w:color="auto"/>
            <w:left w:val="none" w:sz="0" w:space="0" w:color="auto"/>
            <w:bottom w:val="none" w:sz="0" w:space="0" w:color="auto"/>
            <w:right w:val="none" w:sz="0" w:space="0" w:color="auto"/>
          </w:divBdr>
        </w:div>
        <w:div w:id="322397495">
          <w:marLeft w:val="640"/>
          <w:marRight w:val="0"/>
          <w:marTop w:val="0"/>
          <w:marBottom w:val="0"/>
          <w:divBdr>
            <w:top w:val="none" w:sz="0" w:space="0" w:color="auto"/>
            <w:left w:val="none" w:sz="0" w:space="0" w:color="auto"/>
            <w:bottom w:val="none" w:sz="0" w:space="0" w:color="auto"/>
            <w:right w:val="none" w:sz="0" w:space="0" w:color="auto"/>
          </w:divBdr>
        </w:div>
        <w:div w:id="338967512">
          <w:marLeft w:val="640"/>
          <w:marRight w:val="0"/>
          <w:marTop w:val="0"/>
          <w:marBottom w:val="0"/>
          <w:divBdr>
            <w:top w:val="none" w:sz="0" w:space="0" w:color="auto"/>
            <w:left w:val="none" w:sz="0" w:space="0" w:color="auto"/>
            <w:bottom w:val="none" w:sz="0" w:space="0" w:color="auto"/>
            <w:right w:val="none" w:sz="0" w:space="0" w:color="auto"/>
          </w:divBdr>
        </w:div>
        <w:div w:id="339743167">
          <w:marLeft w:val="640"/>
          <w:marRight w:val="0"/>
          <w:marTop w:val="0"/>
          <w:marBottom w:val="0"/>
          <w:divBdr>
            <w:top w:val="none" w:sz="0" w:space="0" w:color="auto"/>
            <w:left w:val="none" w:sz="0" w:space="0" w:color="auto"/>
            <w:bottom w:val="none" w:sz="0" w:space="0" w:color="auto"/>
            <w:right w:val="none" w:sz="0" w:space="0" w:color="auto"/>
          </w:divBdr>
        </w:div>
        <w:div w:id="359672726">
          <w:marLeft w:val="640"/>
          <w:marRight w:val="0"/>
          <w:marTop w:val="0"/>
          <w:marBottom w:val="0"/>
          <w:divBdr>
            <w:top w:val="none" w:sz="0" w:space="0" w:color="auto"/>
            <w:left w:val="none" w:sz="0" w:space="0" w:color="auto"/>
            <w:bottom w:val="none" w:sz="0" w:space="0" w:color="auto"/>
            <w:right w:val="none" w:sz="0" w:space="0" w:color="auto"/>
          </w:divBdr>
        </w:div>
        <w:div w:id="363211201">
          <w:marLeft w:val="640"/>
          <w:marRight w:val="0"/>
          <w:marTop w:val="0"/>
          <w:marBottom w:val="0"/>
          <w:divBdr>
            <w:top w:val="none" w:sz="0" w:space="0" w:color="auto"/>
            <w:left w:val="none" w:sz="0" w:space="0" w:color="auto"/>
            <w:bottom w:val="none" w:sz="0" w:space="0" w:color="auto"/>
            <w:right w:val="none" w:sz="0" w:space="0" w:color="auto"/>
          </w:divBdr>
        </w:div>
        <w:div w:id="396513488">
          <w:marLeft w:val="640"/>
          <w:marRight w:val="0"/>
          <w:marTop w:val="0"/>
          <w:marBottom w:val="0"/>
          <w:divBdr>
            <w:top w:val="none" w:sz="0" w:space="0" w:color="auto"/>
            <w:left w:val="none" w:sz="0" w:space="0" w:color="auto"/>
            <w:bottom w:val="none" w:sz="0" w:space="0" w:color="auto"/>
            <w:right w:val="none" w:sz="0" w:space="0" w:color="auto"/>
          </w:divBdr>
        </w:div>
        <w:div w:id="401829092">
          <w:marLeft w:val="640"/>
          <w:marRight w:val="0"/>
          <w:marTop w:val="0"/>
          <w:marBottom w:val="0"/>
          <w:divBdr>
            <w:top w:val="none" w:sz="0" w:space="0" w:color="auto"/>
            <w:left w:val="none" w:sz="0" w:space="0" w:color="auto"/>
            <w:bottom w:val="none" w:sz="0" w:space="0" w:color="auto"/>
            <w:right w:val="none" w:sz="0" w:space="0" w:color="auto"/>
          </w:divBdr>
        </w:div>
        <w:div w:id="432240452">
          <w:marLeft w:val="640"/>
          <w:marRight w:val="0"/>
          <w:marTop w:val="0"/>
          <w:marBottom w:val="0"/>
          <w:divBdr>
            <w:top w:val="none" w:sz="0" w:space="0" w:color="auto"/>
            <w:left w:val="none" w:sz="0" w:space="0" w:color="auto"/>
            <w:bottom w:val="none" w:sz="0" w:space="0" w:color="auto"/>
            <w:right w:val="none" w:sz="0" w:space="0" w:color="auto"/>
          </w:divBdr>
        </w:div>
        <w:div w:id="432634999">
          <w:marLeft w:val="640"/>
          <w:marRight w:val="0"/>
          <w:marTop w:val="0"/>
          <w:marBottom w:val="0"/>
          <w:divBdr>
            <w:top w:val="none" w:sz="0" w:space="0" w:color="auto"/>
            <w:left w:val="none" w:sz="0" w:space="0" w:color="auto"/>
            <w:bottom w:val="none" w:sz="0" w:space="0" w:color="auto"/>
            <w:right w:val="none" w:sz="0" w:space="0" w:color="auto"/>
          </w:divBdr>
        </w:div>
      </w:divsChild>
    </w:div>
    <w:div w:id="200753448">
      <w:bodyDiv w:val="1"/>
      <w:marLeft w:val="0"/>
      <w:marRight w:val="0"/>
      <w:marTop w:val="0"/>
      <w:marBottom w:val="0"/>
      <w:divBdr>
        <w:top w:val="none" w:sz="0" w:space="0" w:color="auto"/>
        <w:left w:val="none" w:sz="0" w:space="0" w:color="auto"/>
        <w:bottom w:val="none" w:sz="0" w:space="0" w:color="auto"/>
        <w:right w:val="none" w:sz="0" w:space="0" w:color="auto"/>
      </w:divBdr>
      <w:divsChild>
        <w:div w:id="2250673">
          <w:marLeft w:val="640"/>
          <w:marRight w:val="0"/>
          <w:marTop w:val="0"/>
          <w:marBottom w:val="0"/>
          <w:divBdr>
            <w:top w:val="none" w:sz="0" w:space="0" w:color="auto"/>
            <w:left w:val="none" w:sz="0" w:space="0" w:color="auto"/>
            <w:bottom w:val="none" w:sz="0" w:space="0" w:color="auto"/>
            <w:right w:val="none" w:sz="0" w:space="0" w:color="auto"/>
          </w:divBdr>
        </w:div>
        <w:div w:id="15423459">
          <w:marLeft w:val="640"/>
          <w:marRight w:val="0"/>
          <w:marTop w:val="0"/>
          <w:marBottom w:val="0"/>
          <w:divBdr>
            <w:top w:val="none" w:sz="0" w:space="0" w:color="auto"/>
            <w:left w:val="none" w:sz="0" w:space="0" w:color="auto"/>
            <w:bottom w:val="none" w:sz="0" w:space="0" w:color="auto"/>
            <w:right w:val="none" w:sz="0" w:space="0" w:color="auto"/>
          </w:divBdr>
        </w:div>
        <w:div w:id="25569849">
          <w:marLeft w:val="640"/>
          <w:marRight w:val="0"/>
          <w:marTop w:val="0"/>
          <w:marBottom w:val="0"/>
          <w:divBdr>
            <w:top w:val="none" w:sz="0" w:space="0" w:color="auto"/>
            <w:left w:val="none" w:sz="0" w:space="0" w:color="auto"/>
            <w:bottom w:val="none" w:sz="0" w:space="0" w:color="auto"/>
            <w:right w:val="none" w:sz="0" w:space="0" w:color="auto"/>
          </w:divBdr>
        </w:div>
        <w:div w:id="41713570">
          <w:marLeft w:val="640"/>
          <w:marRight w:val="0"/>
          <w:marTop w:val="0"/>
          <w:marBottom w:val="0"/>
          <w:divBdr>
            <w:top w:val="none" w:sz="0" w:space="0" w:color="auto"/>
            <w:left w:val="none" w:sz="0" w:space="0" w:color="auto"/>
            <w:bottom w:val="none" w:sz="0" w:space="0" w:color="auto"/>
            <w:right w:val="none" w:sz="0" w:space="0" w:color="auto"/>
          </w:divBdr>
        </w:div>
        <w:div w:id="42563433">
          <w:marLeft w:val="640"/>
          <w:marRight w:val="0"/>
          <w:marTop w:val="0"/>
          <w:marBottom w:val="0"/>
          <w:divBdr>
            <w:top w:val="none" w:sz="0" w:space="0" w:color="auto"/>
            <w:left w:val="none" w:sz="0" w:space="0" w:color="auto"/>
            <w:bottom w:val="none" w:sz="0" w:space="0" w:color="auto"/>
            <w:right w:val="none" w:sz="0" w:space="0" w:color="auto"/>
          </w:divBdr>
        </w:div>
        <w:div w:id="95948803">
          <w:marLeft w:val="640"/>
          <w:marRight w:val="0"/>
          <w:marTop w:val="0"/>
          <w:marBottom w:val="0"/>
          <w:divBdr>
            <w:top w:val="none" w:sz="0" w:space="0" w:color="auto"/>
            <w:left w:val="none" w:sz="0" w:space="0" w:color="auto"/>
            <w:bottom w:val="none" w:sz="0" w:space="0" w:color="auto"/>
            <w:right w:val="none" w:sz="0" w:space="0" w:color="auto"/>
          </w:divBdr>
        </w:div>
        <w:div w:id="130559413">
          <w:marLeft w:val="640"/>
          <w:marRight w:val="0"/>
          <w:marTop w:val="0"/>
          <w:marBottom w:val="0"/>
          <w:divBdr>
            <w:top w:val="none" w:sz="0" w:space="0" w:color="auto"/>
            <w:left w:val="none" w:sz="0" w:space="0" w:color="auto"/>
            <w:bottom w:val="none" w:sz="0" w:space="0" w:color="auto"/>
            <w:right w:val="none" w:sz="0" w:space="0" w:color="auto"/>
          </w:divBdr>
        </w:div>
        <w:div w:id="134689748">
          <w:marLeft w:val="640"/>
          <w:marRight w:val="0"/>
          <w:marTop w:val="0"/>
          <w:marBottom w:val="0"/>
          <w:divBdr>
            <w:top w:val="none" w:sz="0" w:space="0" w:color="auto"/>
            <w:left w:val="none" w:sz="0" w:space="0" w:color="auto"/>
            <w:bottom w:val="none" w:sz="0" w:space="0" w:color="auto"/>
            <w:right w:val="none" w:sz="0" w:space="0" w:color="auto"/>
          </w:divBdr>
        </w:div>
        <w:div w:id="134874528">
          <w:marLeft w:val="640"/>
          <w:marRight w:val="0"/>
          <w:marTop w:val="0"/>
          <w:marBottom w:val="0"/>
          <w:divBdr>
            <w:top w:val="none" w:sz="0" w:space="0" w:color="auto"/>
            <w:left w:val="none" w:sz="0" w:space="0" w:color="auto"/>
            <w:bottom w:val="none" w:sz="0" w:space="0" w:color="auto"/>
            <w:right w:val="none" w:sz="0" w:space="0" w:color="auto"/>
          </w:divBdr>
        </w:div>
        <w:div w:id="138502155">
          <w:marLeft w:val="640"/>
          <w:marRight w:val="0"/>
          <w:marTop w:val="0"/>
          <w:marBottom w:val="0"/>
          <w:divBdr>
            <w:top w:val="none" w:sz="0" w:space="0" w:color="auto"/>
            <w:left w:val="none" w:sz="0" w:space="0" w:color="auto"/>
            <w:bottom w:val="none" w:sz="0" w:space="0" w:color="auto"/>
            <w:right w:val="none" w:sz="0" w:space="0" w:color="auto"/>
          </w:divBdr>
        </w:div>
        <w:div w:id="146169366">
          <w:marLeft w:val="640"/>
          <w:marRight w:val="0"/>
          <w:marTop w:val="0"/>
          <w:marBottom w:val="0"/>
          <w:divBdr>
            <w:top w:val="none" w:sz="0" w:space="0" w:color="auto"/>
            <w:left w:val="none" w:sz="0" w:space="0" w:color="auto"/>
            <w:bottom w:val="none" w:sz="0" w:space="0" w:color="auto"/>
            <w:right w:val="none" w:sz="0" w:space="0" w:color="auto"/>
          </w:divBdr>
        </w:div>
        <w:div w:id="148864920">
          <w:marLeft w:val="640"/>
          <w:marRight w:val="0"/>
          <w:marTop w:val="0"/>
          <w:marBottom w:val="0"/>
          <w:divBdr>
            <w:top w:val="none" w:sz="0" w:space="0" w:color="auto"/>
            <w:left w:val="none" w:sz="0" w:space="0" w:color="auto"/>
            <w:bottom w:val="none" w:sz="0" w:space="0" w:color="auto"/>
            <w:right w:val="none" w:sz="0" w:space="0" w:color="auto"/>
          </w:divBdr>
        </w:div>
        <w:div w:id="161825414">
          <w:marLeft w:val="640"/>
          <w:marRight w:val="0"/>
          <w:marTop w:val="0"/>
          <w:marBottom w:val="0"/>
          <w:divBdr>
            <w:top w:val="none" w:sz="0" w:space="0" w:color="auto"/>
            <w:left w:val="none" w:sz="0" w:space="0" w:color="auto"/>
            <w:bottom w:val="none" w:sz="0" w:space="0" w:color="auto"/>
            <w:right w:val="none" w:sz="0" w:space="0" w:color="auto"/>
          </w:divBdr>
        </w:div>
        <w:div w:id="169223333">
          <w:marLeft w:val="640"/>
          <w:marRight w:val="0"/>
          <w:marTop w:val="0"/>
          <w:marBottom w:val="0"/>
          <w:divBdr>
            <w:top w:val="none" w:sz="0" w:space="0" w:color="auto"/>
            <w:left w:val="none" w:sz="0" w:space="0" w:color="auto"/>
            <w:bottom w:val="none" w:sz="0" w:space="0" w:color="auto"/>
            <w:right w:val="none" w:sz="0" w:space="0" w:color="auto"/>
          </w:divBdr>
        </w:div>
        <w:div w:id="221527879">
          <w:marLeft w:val="640"/>
          <w:marRight w:val="0"/>
          <w:marTop w:val="0"/>
          <w:marBottom w:val="0"/>
          <w:divBdr>
            <w:top w:val="none" w:sz="0" w:space="0" w:color="auto"/>
            <w:left w:val="none" w:sz="0" w:space="0" w:color="auto"/>
            <w:bottom w:val="none" w:sz="0" w:space="0" w:color="auto"/>
            <w:right w:val="none" w:sz="0" w:space="0" w:color="auto"/>
          </w:divBdr>
        </w:div>
        <w:div w:id="226458869">
          <w:marLeft w:val="640"/>
          <w:marRight w:val="0"/>
          <w:marTop w:val="0"/>
          <w:marBottom w:val="0"/>
          <w:divBdr>
            <w:top w:val="none" w:sz="0" w:space="0" w:color="auto"/>
            <w:left w:val="none" w:sz="0" w:space="0" w:color="auto"/>
            <w:bottom w:val="none" w:sz="0" w:space="0" w:color="auto"/>
            <w:right w:val="none" w:sz="0" w:space="0" w:color="auto"/>
          </w:divBdr>
        </w:div>
        <w:div w:id="250235807">
          <w:marLeft w:val="640"/>
          <w:marRight w:val="0"/>
          <w:marTop w:val="0"/>
          <w:marBottom w:val="0"/>
          <w:divBdr>
            <w:top w:val="none" w:sz="0" w:space="0" w:color="auto"/>
            <w:left w:val="none" w:sz="0" w:space="0" w:color="auto"/>
            <w:bottom w:val="none" w:sz="0" w:space="0" w:color="auto"/>
            <w:right w:val="none" w:sz="0" w:space="0" w:color="auto"/>
          </w:divBdr>
        </w:div>
        <w:div w:id="283780198">
          <w:marLeft w:val="640"/>
          <w:marRight w:val="0"/>
          <w:marTop w:val="0"/>
          <w:marBottom w:val="0"/>
          <w:divBdr>
            <w:top w:val="none" w:sz="0" w:space="0" w:color="auto"/>
            <w:left w:val="none" w:sz="0" w:space="0" w:color="auto"/>
            <w:bottom w:val="none" w:sz="0" w:space="0" w:color="auto"/>
            <w:right w:val="none" w:sz="0" w:space="0" w:color="auto"/>
          </w:divBdr>
        </w:div>
        <w:div w:id="297035442">
          <w:marLeft w:val="640"/>
          <w:marRight w:val="0"/>
          <w:marTop w:val="0"/>
          <w:marBottom w:val="0"/>
          <w:divBdr>
            <w:top w:val="none" w:sz="0" w:space="0" w:color="auto"/>
            <w:left w:val="none" w:sz="0" w:space="0" w:color="auto"/>
            <w:bottom w:val="none" w:sz="0" w:space="0" w:color="auto"/>
            <w:right w:val="none" w:sz="0" w:space="0" w:color="auto"/>
          </w:divBdr>
        </w:div>
        <w:div w:id="300577533">
          <w:marLeft w:val="640"/>
          <w:marRight w:val="0"/>
          <w:marTop w:val="0"/>
          <w:marBottom w:val="0"/>
          <w:divBdr>
            <w:top w:val="none" w:sz="0" w:space="0" w:color="auto"/>
            <w:left w:val="none" w:sz="0" w:space="0" w:color="auto"/>
            <w:bottom w:val="none" w:sz="0" w:space="0" w:color="auto"/>
            <w:right w:val="none" w:sz="0" w:space="0" w:color="auto"/>
          </w:divBdr>
        </w:div>
        <w:div w:id="322584639">
          <w:marLeft w:val="640"/>
          <w:marRight w:val="0"/>
          <w:marTop w:val="0"/>
          <w:marBottom w:val="0"/>
          <w:divBdr>
            <w:top w:val="none" w:sz="0" w:space="0" w:color="auto"/>
            <w:left w:val="none" w:sz="0" w:space="0" w:color="auto"/>
            <w:bottom w:val="none" w:sz="0" w:space="0" w:color="auto"/>
            <w:right w:val="none" w:sz="0" w:space="0" w:color="auto"/>
          </w:divBdr>
        </w:div>
        <w:div w:id="326910265">
          <w:marLeft w:val="640"/>
          <w:marRight w:val="0"/>
          <w:marTop w:val="0"/>
          <w:marBottom w:val="0"/>
          <w:divBdr>
            <w:top w:val="none" w:sz="0" w:space="0" w:color="auto"/>
            <w:left w:val="none" w:sz="0" w:space="0" w:color="auto"/>
            <w:bottom w:val="none" w:sz="0" w:space="0" w:color="auto"/>
            <w:right w:val="none" w:sz="0" w:space="0" w:color="auto"/>
          </w:divBdr>
        </w:div>
        <w:div w:id="360055864">
          <w:marLeft w:val="640"/>
          <w:marRight w:val="0"/>
          <w:marTop w:val="0"/>
          <w:marBottom w:val="0"/>
          <w:divBdr>
            <w:top w:val="none" w:sz="0" w:space="0" w:color="auto"/>
            <w:left w:val="none" w:sz="0" w:space="0" w:color="auto"/>
            <w:bottom w:val="none" w:sz="0" w:space="0" w:color="auto"/>
            <w:right w:val="none" w:sz="0" w:space="0" w:color="auto"/>
          </w:divBdr>
        </w:div>
        <w:div w:id="362754163">
          <w:marLeft w:val="640"/>
          <w:marRight w:val="0"/>
          <w:marTop w:val="0"/>
          <w:marBottom w:val="0"/>
          <w:divBdr>
            <w:top w:val="none" w:sz="0" w:space="0" w:color="auto"/>
            <w:left w:val="none" w:sz="0" w:space="0" w:color="auto"/>
            <w:bottom w:val="none" w:sz="0" w:space="0" w:color="auto"/>
            <w:right w:val="none" w:sz="0" w:space="0" w:color="auto"/>
          </w:divBdr>
        </w:div>
        <w:div w:id="362905236">
          <w:marLeft w:val="640"/>
          <w:marRight w:val="0"/>
          <w:marTop w:val="0"/>
          <w:marBottom w:val="0"/>
          <w:divBdr>
            <w:top w:val="none" w:sz="0" w:space="0" w:color="auto"/>
            <w:left w:val="none" w:sz="0" w:space="0" w:color="auto"/>
            <w:bottom w:val="none" w:sz="0" w:space="0" w:color="auto"/>
            <w:right w:val="none" w:sz="0" w:space="0" w:color="auto"/>
          </w:divBdr>
        </w:div>
        <w:div w:id="376242367">
          <w:marLeft w:val="640"/>
          <w:marRight w:val="0"/>
          <w:marTop w:val="0"/>
          <w:marBottom w:val="0"/>
          <w:divBdr>
            <w:top w:val="none" w:sz="0" w:space="0" w:color="auto"/>
            <w:left w:val="none" w:sz="0" w:space="0" w:color="auto"/>
            <w:bottom w:val="none" w:sz="0" w:space="0" w:color="auto"/>
            <w:right w:val="none" w:sz="0" w:space="0" w:color="auto"/>
          </w:divBdr>
        </w:div>
        <w:div w:id="400175147">
          <w:marLeft w:val="640"/>
          <w:marRight w:val="0"/>
          <w:marTop w:val="0"/>
          <w:marBottom w:val="0"/>
          <w:divBdr>
            <w:top w:val="none" w:sz="0" w:space="0" w:color="auto"/>
            <w:left w:val="none" w:sz="0" w:space="0" w:color="auto"/>
            <w:bottom w:val="none" w:sz="0" w:space="0" w:color="auto"/>
            <w:right w:val="none" w:sz="0" w:space="0" w:color="auto"/>
          </w:divBdr>
        </w:div>
        <w:div w:id="405153168">
          <w:marLeft w:val="640"/>
          <w:marRight w:val="0"/>
          <w:marTop w:val="0"/>
          <w:marBottom w:val="0"/>
          <w:divBdr>
            <w:top w:val="none" w:sz="0" w:space="0" w:color="auto"/>
            <w:left w:val="none" w:sz="0" w:space="0" w:color="auto"/>
            <w:bottom w:val="none" w:sz="0" w:space="0" w:color="auto"/>
            <w:right w:val="none" w:sz="0" w:space="0" w:color="auto"/>
          </w:divBdr>
        </w:div>
        <w:div w:id="424419635">
          <w:marLeft w:val="640"/>
          <w:marRight w:val="0"/>
          <w:marTop w:val="0"/>
          <w:marBottom w:val="0"/>
          <w:divBdr>
            <w:top w:val="none" w:sz="0" w:space="0" w:color="auto"/>
            <w:left w:val="none" w:sz="0" w:space="0" w:color="auto"/>
            <w:bottom w:val="none" w:sz="0" w:space="0" w:color="auto"/>
            <w:right w:val="none" w:sz="0" w:space="0" w:color="auto"/>
          </w:divBdr>
        </w:div>
        <w:div w:id="426386214">
          <w:marLeft w:val="640"/>
          <w:marRight w:val="0"/>
          <w:marTop w:val="0"/>
          <w:marBottom w:val="0"/>
          <w:divBdr>
            <w:top w:val="none" w:sz="0" w:space="0" w:color="auto"/>
            <w:left w:val="none" w:sz="0" w:space="0" w:color="auto"/>
            <w:bottom w:val="none" w:sz="0" w:space="0" w:color="auto"/>
            <w:right w:val="none" w:sz="0" w:space="0" w:color="auto"/>
          </w:divBdr>
        </w:div>
      </w:divsChild>
    </w:div>
    <w:div w:id="202911931">
      <w:bodyDiv w:val="1"/>
      <w:marLeft w:val="0"/>
      <w:marRight w:val="0"/>
      <w:marTop w:val="0"/>
      <w:marBottom w:val="0"/>
      <w:divBdr>
        <w:top w:val="none" w:sz="0" w:space="0" w:color="auto"/>
        <w:left w:val="none" w:sz="0" w:space="0" w:color="auto"/>
        <w:bottom w:val="none" w:sz="0" w:space="0" w:color="auto"/>
        <w:right w:val="none" w:sz="0" w:space="0" w:color="auto"/>
      </w:divBdr>
    </w:div>
    <w:div w:id="203097775">
      <w:bodyDiv w:val="1"/>
      <w:marLeft w:val="0"/>
      <w:marRight w:val="0"/>
      <w:marTop w:val="0"/>
      <w:marBottom w:val="0"/>
      <w:divBdr>
        <w:top w:val="none" w:sz="0" w:space="0" w:color="auto"/>
        <w:left w:val="none" w:sz="0" w:space="0" w:color="auto"/>
        <w:bottom w:val="none" w:sz="0" w:space="0" w:color="auto"/>
        <w:right w:val="none" w:sz="0" w:space="0" w:color="auto"/>
      </w:divBdr>
    </w:div>
    <w:div w:id="205143063">
      <w:bodyDiv w:val="1"/>
      <w:marLeft w:val="0"/>
      <w:marRight w:val="0"/>
      <w:marTop w:val="0"/>
      <w:marBottom w:val="0"/>
      <w:divBdr>
        <w:top w:val="none" w:sz="0" w:space="0" w:color="auto"/>
        <w:left w:val="none" w:sz="0" w:space="0" w:color="auto"/>
        <w:bottom w:val="none" w:sz="0" w:space="0" w:color="auto"/>
        <w:right w:val="none" w:sz="0" w:space="0" w:color="auto"/>
      </w:divBdr>
      <w:divsChild>
        <w:div w:id="281431">
          <w:marLeft w:val="640"/>
          <w:marRight w:val="0"/>
          <w:marTop w:val="0"/>
          <w:marBottom w:val="0"/>
          <w:divBdr>
            <w:top w:val="none" w:sz="0" w:space="0" w:color="auto"/>
            <w:left w:val="none" w:sz="0" w:space="0" w:color="auto"/>
            <w:bottom w:val="none" w:sz="0" w:space="0" w:color="auto"/>
            <w:right w:val="none" w:sz="0" w:space="0" w:color="auto"/>
          </w:divBdr>
        </w:div>
        <w:div w:id="3020739">
          <w:marLeft w:val="640"/>
          <w:marRight w:val="0"/>
          <w:marTop w:val="0"/>
          <w:marBottom w:val="0"/>
          <w:divBdr>
            <w:top w:val="none" w:sz="0" w:space="0" w:color="auto"/>
            <w:left w:val="none" w:sz="0" w:space="0" w:color="auto"/>
            <w:bottom w:val="none" w:sz="0" w:space="0" w:color="auto"/>
            <w:right w:val="none" w:sz="0" w:space="0" w:color="auto"/>
          </w:divBdr>
        </w:div>
        <w:div w:id="8531410">
          <w:marLeft w:val="640"/>
          <w:marRight w:val="0"/>
          <w:marTop w:val="0"/>
          <w:marBottom w:val="0"/>
          <w:divBdr>
            <w:top w:val="none" w:sz="0" w:space="0" w:color="auto"/>
            <w:left w:val="none" w:sz="0" w:space="0" w:color="auto"/>
            <w:bottom w:val="none" w:sz="0" w:space="0" w:color="auto"/>
            <w:right w:val="none" w:sz="0" w:space="0" w:color="auto"/>
          </w:divBdr>
        </w:div>
        <w:div w:id="10188455">
          <w:marLeft w:val="640"/>
          <w:marRight w:val="0"/>
          <w:marTop w:val="0"/>
          <w:marBottom w:val="0"/>
          <w:divBdr>
            <w:top w:val="none" w:sz="0" w:space="0" w:color="auto"/>
            <w:left w:val="none" w:sz="0" w:space="0" w:color="auto"/>
            <w:bottom w:val="none" w:sz="0" w:space="0" w:color="auto"/>
            <w:right w:val="none" w:sz="0" w:space="0" w:color="auto"/>
          </w:divBdr>
        </w:div>
        <w:div w:id="10496753">
          <w:marLeft w:val="640"/>
          <w:marRight w:val="0"/>
          <w:marTop w:val="0"/>
          <w:marBottom w:val="0"/>
          <w:divBdr>
            <w:top w:val="none" w:sz="0" w:space="0" w:color="auto"/>
            <w:left w:val="none" w:sz="0" w:space="0" w:color="auto"/>
            <w:bottom w:val="none" w:sz="0" w:space="0" w:color="auto"/>
            <w:right w:val="none" w:sz="0" w:space="0" w:color="auto"/>
          </w:divBdr>
        </w:div>
        <w:div w:id="35933664">
          <w:marLeft w:val="640"/>
          <w:marRight w:val="0"/>
          <w:marTop w:val="0"/>
          <w:marBottom w:val="0"/>
          <w:divBdr>
            <w:top w:val="none" w:sz="0" w:space="0" w:color="auto"/>
            <w:left w:val="none" w:sz="0" w:space="0" w:color="auto"/>
            <w:bottom w:val="none" w:sz="0" w:space="0" w:color="auto"/>
            <w:right w:val="none" w:sz="0" w:space="0" w:color="auto"/>
          </w:divBdr>
        </w:div>
        <w:div w:id="48193438">
          <w:marLeft w:val="640"/>
          <w:marRight w:val="0"/>
          <w:marTop w:val="0"/>
          <w:marBottom w:val="0"/>
          <w:divBdr>
            <w:top w:val="none" w:sz="0" w:space="0" w:color="auto"/>
            <w:left w:val="none" w:sz="0" w:space="0" w:color="auto"/>
            <w:bottom w:val="none" w:sz="0" w:space="0" w:color="auto"/>
            <w:right w:val="none" w:sz="0" w:space="0" w:color="auto"/>
          </w:divBdr>
        </w:div>
        <w:div w:id="48848171">
          <w:marLeft w:val="640"/>
          <w:marRight w:val="0"/>
          <w:marTop w:val="0"/>
          <w:marBottom w:val="0"/>
          <w:divBdr>
            <w:top w:val="none" w:sz="0" w:space="0" w:color="auto"/>
            <w:left w:val="none" w:sz="0" w:space="0" w:color="auto"/>
            <w:bottom w:val="none" w:sz="0" w:space="0" w:color="auto"/>
            <w:right w:val="none" w:sz="0" w:space="0" w:color="auto"/>
          </w:divBdr>
        </w:div>
        <w:div w:id="52655628">
          <w:marLeft w:val="640"/>
          <w:marRight w:val="0"/>
          <w:marTop w:val="0"/>
          <w:marBottom w:val="0"/>
          <w:divBdr>
            <w:top w:val="none" w:sz="0" w:space="0" w:color="auto"/>
            <w:left w:val="none" w:sz="0" w:space="0" w:color="auto"/>
            <w:bottom w:val="none" w:sz="0" w:space="0" w:color="auto"/>
            <w:right w:val="none" w:sz="0" w:space="0" w:color="auto"/>
          </w:divBdr>
        </w:div>
        <w:div w:id="64888358">
          <w:marLeft w:val="640"/>
          <w:marRight w:val="0"/>
          <w:marTop w:val="0"/>
          <w:marBottom w:val="0"/>
          <w:divBdr>
            <w:top w:val="none" w:sz="0" w:space="0" w:color="auto"/>
            <w:left w:val="none" w:sz="0" w:space="0" w:color="auto"/>
            <w:bottom w:val="none" w:sz="0" w:space="0" w:color="auto"/>
            <w:right w:val="none" w:sz="0" w:space="0" w:color="auto"/>
          </w:divBdr>
        </w:div>
        <w:div w:id="72824897">
          <w:marLeft w:val="640"/>
          <w:marRight w:val="0"/>
          <w:marTop w:val="0"/>
          <w:marBottom w:val="0"/>
          <w:divBdr>
            <w:top w:val="none" w:sz="0" w:space="0" w:color="auto"/>
            <w:left w:val="none" w:sz="0" w:space="0" w:color="auto"/>
            <w:bottom w:val="none" w:sz="0" w:space="0" w:color="auto"/>
            <w:right w:val="none" w:sz="0" w:space="0" w:color="auto"/>
          </w:divBdr>
        </w:div>
        <w:div w:id="75521746">
          <w:marLeft w:val="640"/>
          <w:marRight w:val="0"/>
          <w:marTop w:val="0"/>
          <w:marBottom w:val="0"/>
          <w:divBdr>
            <w:top w:val="none" w:sz="0" w:space="0" w:color="auto"/>
            <w:left w:val="none" w:sz="0" w:space="0" w:color="auto"/>
            <w:bottom w:val="none" w:sz="0" w:space="0" w:color="auto"/>
            <w:right w:val="none" w:sz="0" w:space="0" w:color="auto"/>
          </w:divBdr>
        </w:div>
        <w:div w:id="82916393">
          <w:marLeft w:val="640"/>
          <w:marRight w:val="0"/>
          <w:marTop w:val="0"/>
          <w:marBottom w:val="0"/>
          <w:divBdr>
            <w:top w:val="none" w:sz="0" w:space="0" w:color="auto"/>
            <w:left w:val="none" w:sz="0" w:space="0" w:color="auto"/>
            <w:bottom w:val="none" w:sz="0" w:space="0" w:color="auto"/>
            <w:right w:val="none" w:sz="0" w:space="0" w:color="auto"/>
          </w:divBdr>
        </w:div>
        <w:div w:id="87044522">
          <w:marLeft w:val="640"/>
          <w:marRight w:val="0"/>
          <w:marTop w:val="0"/>
          <w:marBottom w:val="0"/>
          <w:divBdr>
            <w:top w:val="none" w:sz="0" w:space="0" w:color="auto"/>
            <w:left w:val="none" w:sz="0" w:space="0" w:color="auto"/>
            <w:bottom w:val="none" w:sz="0" w:space="0" w:color="auto"/>
            <w:right w:val="none" w:sz="0" w:space="0" w:color="auto"/>
          </w:divBdr>
        </w:div>
        <w:div w:id="108361125">
          <w:marLeft w:val="640"/>
          <w:marRight w:val="0"/>
          <w:marTop w:val="0"/>
          <w:marBottom w:val="0"/>
          <w:divBdr>
            <w:top w:val="none" w:sz="0" w:space="0" w:color="auto"/>
            <w:left w:val="none" w:sz="0" w:space="0" w:color="auto"/>
            <w:bottom w:val="none" w:sz="0" w:space="0" w:color="auto"/>
            <w:right w:val="none" w:sz="0" w:space="0" w:color="auto"/>
          </w:divBdr>
        </w:div>
        <w:div w:id="113063240">
          <w:marLeft w:val="640"/>
          <w:marRight w:val="0"/>
          <w:marTop w:val="0"/>
          <w:marBottom w:val="0"/>
          <w:divBdr>
            <w:top w:val="none" w:sz="0" w:space="0" w:color="auto"/>
            <w:left w:val="none" w:sz="0" w:space="0" w:color="auto"/>
            <w:bottom w:val="none" w:sz="0" w:space="0" w:color="auto"/>
            <w:right w:val="none" w:sz="0" w:space="0" w:color="auto"/>
          </w:divBdr>
        </w:div>
        <w:div w:id="120074362">
          <w:marLeft w:val="640"/>
          <w:marRight w:val="0"/>
          <w:marTop w:val="0"/>
          <w:marBottom w:val="0"/>
          <w:divBdr>
            <w:top w:val="none" w:sz="0" w:space="0" w:color="auto"/>
            <w:left w:val="none" w:sz="0" w:space="0" w:color="auto"/>
            <w:bottom w:val="none" w:sz="0" w:space="0" w:color="auto"/>
            <w:right w:val="none" w:sz="0" w:space="0" w:color="auto"/>
          </w:divBdr>
        </w:div>
        <w:div w:id="130753527">
          <w:marLeft w:val="640"/>
          <w:marRight w:val="0"/>
          <w:marTop w:val="0"/>
          <w:marBottom w:val="0"/>
          <w:divBdr>
            <w:top w:val="none" w:sz="0" w:space="0" w:color="auto"/>
            <w:left w:val="none" w:sz="0" w:space="0" w:color="auto"/>
            <w:bottom w:val="none" w:sz="0" w:space="0" w:color="auto"/>
            <w:right w:val="none" w:sz="0" w:space="0" w:color="auto"/>
          </w:divBdr>
        </w:div>
        <w:div w:id="139419921">
          <w:marLeft w:val="640"/>
          <w:marRight w:val="0"/>
          <w:marTop w:val="0"/>
          <w:marBottom w:val="0"/>
          <w:divBdr>
            <w:top w:val="none" w:sz="0" w:space="0" w:color="auto"/>
            <w:left w:val="none" w:sz="0" w:space="0" w:color="auto"/>
            <w:bottom w:val="none" w:sz="0" w:space="0" w:color="auto"/>
            <w:right w:val="none" w:sz="0" w:space="0" w:color="auto"/>
          </w:divBdr>
        </w:div>
        <w:div w:id="150489332">
          <w:marLeft w:val="640"/>
          <w:marRight w:val="0"/>
          <w:marTop w:val="0"/>
          <w:marBottom w:val="0"/>
          <w:divBdr>
            <w:top w:val="none" w:sz="0" w:space="0" w:color="auto"/>
            <w:left w:val="none" w:sz="0" w:space="0" w:color="auto"/>
            <w:bottom w:val="none" w:sz="0" w:space="0" w:color="auto"/>
            <w:right w:val="none" w:sz="0" w:space="0" w:color="auto"/>
          </w:divBdr>
        </w:div>
        <w:div w:id="151145339">
          <w:marLeft w:val="640"/>
          <w:marRight w:val="0"/>
          <w:marTop w:val="0"/>
          <w:marBottom w:val="0"/>
          <w:divBdr>
            <w:top w:val="none" w:sz="0" w:space="0" w:color="auto"/>
            <w:left w:val="none" w:sz="0" w:space="0" w:color="auto"/>
            <w:bottom w:val="none" w:sz="0" w:space="0" w:color="auto"/>
            <w:right w:val="none" w:sz="0" w:space="0" w:color="auto"/>
          </w:divBdr>
        </w:div>
        <w:div w:id="166599502">
          <w:marLeft w:val="640"/>
          <w:marRight w:val="0"/>
          <w:marTop w:val="0"/>
          <w:marBottom w:val="0"/>
          <w:divBdr>
            <w:top w:val="none" w:sz="0" w:space="0" w:color="auto"/>
            <w:left w:val="none" w:sz="0" w:space="0" w:color="auto"/>
            <w:bottom w:val="none" w:sz="0" w:space="0" w:color="auto"/>
            <w:right w:val="none" w:sz="0" w:space="0" w:color="auto"/>
          </w:divBdr>
        </w:div>
        <w:div w:id="167595534">
          <w:marLeft w:val="640"/>
          <w:marRight w:val="0"/>
          <w:marTop w:val="0"/>
          <w:marBottom w:val="0"/>
          <w:divBdr>
            <w:top w:val="none" w:sz="0" w:space="0" w:color="auto"/>
            <w:left w:val="none" w:sz="0" w:space="0" w:color="auto"/>
            <w:bottom w:val="none" w:sz="0" w:space="0" w:color="auto"/>
            <w:right w:val="none" w:sz="0" w:space="0" w:color="auto"/>
          </w:divBdr>
        </w:div>
        <w:div w:id="170799334">
          <w:marLeft w:val="640"/>
          <w:marRight w:val="0"/>
          <w:marTop w:val="0"/>
          <w:marBottom w:val="0"/>
          <w:divBdr>
            <w:top w:val="none" w:sz="0" w:space="0" w:color="auto"/>
            <w:left w:val="none" w:sz="0" w:space="0" w:color="auto"/>
            <w:bottom w:val="none" w:sz="0" w:space="0" w:color="auto"/>
            <w:right w:val="none" w:sz="0" w:space="0" w:color="auto"/>
          </w:divBdr>
        </w:div>
        <w:div w:id="171527956">
          <w:marLeft w:val="640"/>
          <w:marRight w:val="0"/>
          <w:marTop w:val="0"/>
          <w:marBottom w:val="0"/>
          <w:divBdr>
            <w:top w:val="none" w:sz="0" w:space="0" w:color="auto"/>
            <w:left w:val="none" w:sz="0" w:space="0" w:color="auto"/>
            <w:bottom w:val="none" w:sz="0" w:space="0" w:color="auto"/>
            <w:right w:val="none" w:sz="0" w:space="0" w:color="auto"/>
          </w:divBdr>
        </w:div>
        <w:div w:id="173689295">
          <w:marLeft w:val="640"/>
          <w:marRight w:val="0"/>
          <w:marTop w:val="0"/>
          <w:marBottom w:val="0"/>
          <w:divBdr>
            <w:top w:val="none" w:sz="0" w:space="0" w:color="auto"/>
            <w:left w:val="none" w:sz="0" w:space="0" w:color="auto"/>
            <w:bottom w:val="none" w:sz="0" w:space="0" w:color="auto"/>
            <w:right w:val="none" w:sz="0" w:space="0" w:color="auto"/>
          </w:divBdr>
        </w:div>
        <w:div w:id="186450988">
          <w:marLeft w:val="640"/>
          <w:marRight w:val="0"/>
          <w:marTop w:val="0"/>
          <w:marBottom w:val="0"/>
          <w:divBdr>
            <w:top w:val="none" w:sz="0" w:space="0" w:color="auto"/>
            <w:left w:val="none" w:sz="0" w:space="0" w:color="auto"/>
            <w:bottom w:val="none" w:sz="0" w:space="0" w:color="auto"/>
            <w:right w:val="none" w:sz="0" w:space="0" w:color="auto"/>
          </w:divBdr>
        </w:div>
        <w:div w:id="199054924">
          <w:marLeft w:val="640"/>
          <w:marRight w:val="0"/>
          <w:marTop w:val="0"/>
          <w:marBottom w:val="0"/>
          <w:divBdr>
            <w:top w:val="none" w:sz="0" w:space="0" w:color="auto"/>
            <w:left w:val="none" w:sz="0" w:space="0" w:color="auto"/>
            <w:bottom w:val="none" w:sz="0" w:space="0" w:color="auto"/>
            <w:right w:val="none" w:sz="0" w:space="0" w:color="auto"/>
          </w:divBdr>
        </w:div>
        <w:div w:id="206188238">
          <w:marLeft w:val="640"/>
          <w:marRight w:val="0"/>
          <w:marTop w:val="0"/>
          <w:marBottom w:val="0"/>
          <w:divBdr>
            <w:top w:val="none" w:sz="0" w:space="0" w:color="auto"/>
            <w:left w:val="none" w:sz="0" w:space="0" w:color="auto"/>
            <w:bottom w:val="none" w:sz="0" w:space="0" w:color="auto"/>
            <w:right w:val="none" w:sz="0" w:space="0" w:color="auto"/>
          </w:divBdr>
        </w:div>
        <w:div w:id="212158060">
          <w:marLeft w:val="640"/>
          <w:marRight w:val="0"/>
          <w:marTop w:val="0"/>
          <w:marBottom w:val="0"/>
          <w:divBdr>
            <w:top w:val="none" w:sz="0" w:space="0" w:color="auto"/>
            <w:left w:val="none" w:sz="0" w:space="0" w:color="auto"/>
            <w:bottom w:val="none" w:sz="0" w:space="0" w:color="auto"/>
            <w:right w:val="none" w:sz="0" w:space="0" w:color="auto"/>
          </w:divBdr>
        </w:div>
        <w:div w:id="217252246">
          <w:marLeft w:val="640"/>
          <w:marRight w:val="0"/>
          <w:marTop w:val="0"/>
          <w:marBottom w:val="0"/>
          <w:divBdr>
            <w:top w:val="none" w:sz="0" w:space="0" w:color="auto"/>
            <w:left w:val="none" w:sz="0" w:space="0" w:color="auto"/>
            <w:bottom w:val="none" w:sz="0" w:space="0" w:color="auto"/>
            <w:right w:val="none" w:sz="0" w:space="0" w:color="auto"/>
          </w:divBdr>
        </w:div>
        <w:div w:id="225072069">
          <w:marLeft w:val="640"/>
          <w:marRight w:val="0"/>
          <w:marTop w:val="0"/>
          <w:marBottom w:val="0"/>
          <w:divBdr>
            <w:top w:val="none" w:sz="0" w:space="0" w:color="auto"/>
            <w:left w:val="none" w:sz="0" w:space="0" w:color="auto"/>
            <w:bottom w:val="none" w:sz="0" w:space="0" w:color="auto"/>
            <w:right w:val="none" w:sz="0" w:space="0" w:color="auto"/>
          </w:divBdr>
        </w:div>
        <w:div w:id="239605423">
          <w:marLeft w:val="640"/>
          <w:marRight w:val="0"/>
          <w:marTop w:val="0"/>
          <w:marBottom w:val="0"/>
          <w:divBdr>
            <w:top w:val="none" w:sz="0" w:space="0" w:color="auto"/>
            <w:left w:val="none" w:sz="0" w:space="0" w:color="auto"/>
            <w:bottom w:val="none" w:sz="0" w:space="0" w:color="auto"/>
            <w:right w:val="none" w:sz="0" w:space="0" w:color="auto"/>
          </w:divBdr>
        </w:div>
        <w:div w:id="245265843">
          <w:marLeft w:val="640"/>
          <w:marRight w:val="0"/>
          <w:marTop w:val="0"/>
          <w:marBottom w:val="0"/>
          <w:divBdr>
            <w:top w:val="none" w:sz="0" w:space="0" w:color="auto"/>
            <w:left w:val="none" w:sz="0" w:space="0" w:color="auto"/>
            <w:bottom w:val="none" w:sz="0" w:space="0" w:color="auto"/>
            <w:right w:val="none" w:sz="0" w:space="0" w:color="auto"/>
          </w:divBdr>
        </w:div>
        <w:div w:id="251166188">
          <w:marLeft w:val="640"/>
          <w:marRight w:val="0"/>
          <w:marTop w:val="0"/>
          <w:marBottom w:val="0"/>
          <w:divBdr>
            <w:top w:val="none" w:sz="0" w:space="0" w:color="auto"/>
            <w:left w:val="none" w:sz="0" w:space="0" w:color="auto"/>
            <w:bottom w:val="none" w:sz="0" w:space="0" w:color="auto"/>
            <w:right w:val="none" w:sz="0" w:space="0" w:color="auto"/>
          </w:divBdr>
        </w:div>
        <w:div w:id="251285877">
          <w:marLeft w:val="640"/>
          <w:marRight w:val="0"/>
          <w:marTop w:val="0"/>
          <w:marBottom w:val="0"/>
          <w:divBdr>
            <w:top w:val="none" w:sz="0" w:space="0" w:color="auto"/>
            <w:left w:val="none" w:sz="0" w:space="0" w:color="auto"/>
            <w:bottom w:val="none" w:sz="0" w:space="0" w:color="auto"/>
            <w:right w:val="none" w:sz="0" w:space="0" w:color="auto"/>
          </w:divBdr>
        </w:div>
        <w:div w:id="260920309">
          <w:marLeft w:val="640"/>
          <w:marRight w:val="0"/>
          <w:marTop w:val="0"/>
          <w:marBottom w:val="0"/>
          <w:divBdr>
            <w:top w:val="none" w:sz="0" w:space="0" w:color="auto"/>
            <w:left w:val="none" w:sz="0" w:space="0" w:color="auto"/>
            <w:bottom w:val="none" w:sz="0" w:space="0" w:color="auto"/>
            <w:right w:val="none" w:sz="0" w:space="0" w:color="auto"/>
          </w:divBdr>
        </w:div>
        <w:div w:id="261960921">
          <w:marLeft w:val="640"/>
          <w:marRight w:val="0"/>
          <w:marTop w:val="0"/>
          <w:marBottom w:val="0"/>
          <w:divBdr>
            <w:top w:val="none" w:sz="0" w:space="0" w:color="auto"/>
            <w:left w:val="none" w:sz="0" w:space="0" w:color="auto"/>
            <w:bottom w:val="none" w:sz="0" w:space="0" w:color="auto"/>
            <w:right w:val="none" w:sz="0" w:space="0" w:color="auto"/>
          </w:divBdr>
        </w:div>
        <w:div w:id="265425016">
          <w:marLeft w:val="640"/>
          <w:marRight w:val="0"/>
          <w:marTop w:val="0"/>
          <w:marBottom w:val="0"/>
          <w:divBdr>
            <w:top w:val="none" w:sz="0" w:space="0" w:color="auto"/>
            <w:left w:val="none" w:sz="0" w:space="0" w:color="auto"/>
            <w:bottom w:val="none" w:sz="0" w:space="0" w:color="auto"/>
            <w:right w:val="none" w:sz="0" w:space="0" w:color="auto"/>
          </w:divBdr>
        </w:div>
        <w:div w:id="269775493">
          <w:marLeft w:val="640"/>
          <w:marRight w:val="0"/>
          <w:marTop w:val="0"/>
          <w:marBottom w:val="0"/>
          <w:divBdr>
            <w:top w:val="none" w:sz="0" w:space="0" w:color="auto"/>
            <w:left w:val="none" w:sz="0" w:space="0" w:color="auto"/>
            <w:bottom w:val="none" w:sz="0" w:space="0" w:color="auto"/>
            <w:right w:val="none" w:sz="0" w:space="0" w:color="auto"/>
          </w:divBdr>
        </w:div>
        <w:div w:id="293484586">
          <w:marLeft w:val="640"/>
          <w:marRight w:val="0"/>
          <w:marTop w:val="0"/>
          <w:marBottom w:val="0"/>
          <w:divBdr>
            <w:top w:val="none" w:sz="0" w:space="0" w:color="auto"/>
            <w:left w:val="none" w:sz="0" w:space="0" w:color="auto"/>
            <w:bottom w:val="none" w:sz="0" w:space="0" w:color="auto"/>
            <w:right w:val="none" w:sz="0" w:space="0" w:color="auto"/>
          </w:divBdr>
        </w:div>
        <w:div w:id="293488591">
          <w:marLeft w:val="640"/>
          <w:marRight w:val="0"/>
          <w:marTop w:val="0"/>
          <w:marBottom w:val="0"/>
          <w:divBdr>
            <w:top w:val="none" w:sz="0" w:space="0" w:color="auto"/>
            <w:left w:val="none" w:sz="0" w:space="0" w:color="auto"/>
            <w:bottom w:val="none" w:sz="0" w:space="0" w:color="auto"/>
            <w:right w:val="none" w:sz="0" w:space="0" w:color="auto"/>
          </w:divBdr>
        </w:div>
        <w:div w:id="304354932">
          <w:marLeft w:val="640"/>
          <w:marRight w:val="0"/>
          <w:marTop w:val="0"/>
          <w:marBottom w:val="0"/>
          <w:divBdr>
            <w:top w:val="none" w:sz="0" w:space="0" w:color="auto"/>
            <w:left w:val="none" w:sz="0" w:space="0" w:color="auto"/>
            <w:bottom w:val="none" w:sz="0" w:space="0" w:color="auto"/>
            <w:right w:val="none" w:sz="0" w:space="0" w:color="auto"/>
          </w:divBdr>
        </w:div>
        <w:div w:id="355351219">
          <w:marLeft w:val="640"/>
          <w:marRight w:val="0"/>
          <w:marTop w:val="0"/>
          <w:marBottom w:val="0"/>
          <w:divBdr>
            <w:top w:val="none" w:sz="0" w:space="0" w:color="auto"/>
            <w:left w:val="none" w:sz="0" w:space="0" w:color="auto"/>
            <w:bottom w:val="none" w:sz="0" w:space="0" w:color="auto"/>
            <w:right w:val="none" w:sz="0" w:space="0" w:color="auto"/>
          </w:divBdr>
        </w:div>
        <w:div w:id="361175697">
          <w:marLeft w:val="640"/>
          <w:marRight w:val="0"/>
          <w:marTop w:val="0"/>
          <w:marBottom w:val="0"/>
          <w:divBdr>
            <w:top w:val="none" w:sz="0" w:space="0" w:color="auto"/>
            <w:left w:val="none" w:sz="0" w:space="0" w:color="auto"/>
            <w:bottom w:val="none" w:sz="0" w:space="0" w:color="auto"/>
            <w:right w:val="none" w:sz="0" w:space="0" w:color="auto"/>
          </w:divBdr>
        </w:div>
        <w:div w:id="369652763">
          <w:marLeft w:val="640"/>
          <w:marRight w:val="0"/>
          <w:marTop w:val="0"/>
          <w:marBottom w:val="0"/>
          <w:divBdr>
            <w:top w:val="none" w:sz="0" w:space="0" w:color="auto"/>
            <w:left w:val="none" w:sz="0" w:space="0" w:color="auto"/>
            <w:bottom w:val="none" w:sz="0" w:space="0" w:color="auto"/>
            <w:right w:val="none" w:sz="0" w:space="0" w:color="auto"/>
          </w:divBdr>
        </w:div>
        <w:div w:id="382365007">
          <w:marLeft w:val="640"/>
          <w:marRight w:val="0"/>
          <w:marTop w:val="0"/>
          <w:marBottom w:val="0"/>
          <w:divBdr>
            <w:top w:val="none" w:sz="0" w:space="0" w:color="auto"/>
            <w:left w:val="none" w:sz="0" w:space="0" w:color="auto"/>
            <w:bottom w:val="none" w:sz="0" w:space="0" w:color="auto"/>
            <w:right w:val="none" w:sz="0" w:space="0" w:color="auto"/>
          </w:divBdr>
        </w:div>
        <w:div w:id="400563374">
          <w:marLeft w:val="640"/>
          <w:marRight w:val="0"/>
          <w:marTop w:val="0"/>
          <w:marBottom w:val="0"/>
          <w:divBdr>
            <w:top w:val="none" w:sz="0" w:space="0" w:color="auto"/>
            <w:left w:val="none" w:sz="0" w:space="0" w:color="auto"/>
            <w:bottom w:val="none" w:sz="0" w:space="0" w:color="auto"/>
            <w:right w:val="none" w:sz="0" w:space="0" w:color="auto"/>
          </w:divBdr>
        </w:div>
        <w:div w:id="403770473">
          <w:marLeft w:val="640"/>
          <w:marRight w:val="0"/>
          <w:marTop w:val="0"/>
          <w:marBottom w:val="0"/>
          <w:divBdr>
            <w:top w:val="none" w:sz="0" w:space="0" w:color="auto"/>
            <w:left w:val="none" w:sz="0" w:space="0" w:color="auto"/>
            <w:bottom w:val="none" w:sz="0" w:space="0" w:color="auto"/>
            <w:right w:val="none" w:sz="0" w:space="0" w:color="auto"/>
          </w:divBdr>
        </w:div>
        <w:div w:id="423184478">
          <w:marLeft w:val="640"/>
          <w:marRight w:val="0"/>
          <w:marTop w:val="0"/>
          <w:marBottom w:val="0"/>
          <w:divBdr>
            <w:top w:val="none" w:sz="0" w:space="0" w:color="auto"/>
            <w:left w:val="none" w:sz="0" w:space="0" w:color="auto"/>
            <w:bottom w:val="none" w:sz="0" w:space="0" w:color="auto"/>
            <w:right w:val="none" w:sz="0" w:space="0" w:color="auto"/>
          </w:divBdr>
        </w:div>
        <w:div w:id="424040534">
          <w:marLeft w:val="640"/>
          <w:marRight w:val="0"/>
          <w:marTop w:val="0"/>
          <w:marBottom w:val="0"/>
          <w:divBdr>
            <w:top w:val="none" w:sz="0" w:space="0" w:color="auto"/>
            <w:left w:val="none" w:sz="0" w:space="0" w:color="auto"/>
            <w:bottom w:val="none" w:sz="0" w:space="0" w:color="auto"/>
            <w:right w:val="none" w:sz="0" w:space="0" w:color="auto"/>
          </w:divBdr>
        </w:div>
        <w:div w:id="429662377">
          <w:marLeft w:val="640"/>
          <w:marRight w:val="0"/>
          <w:marTop w:val="0"/>
          <w:marBottom w:val="0"/>
          <w:divBdr>
            <w:top w:val="none" w:sz="0" w:space="0" w:color="auto"/>
            <w:left w:val="none" w:sz="0" w:space="0" w:color="auto"/>
            <w:bottom w:val="none" w:sz="0" w:space="0" w:color="auto"/>
            <w:right w:val="none" w:sz="0" w:space="0" w:color="auto"/>
          </w:divBdr>
        </w:div>
        <w:div w:id="433281137">
          <w:marLeft w:val="640"/>
          <w:marRight w:val="0"/>
          <w:marTop w:val="0"/>
          <w:marBottom w:val="0"/>
          <w:divBdr>
            <w:top w:val="none" w:sz="0" w:space="0" w:color="auto"/>
            <w:left w:val="none" w:sz="0" w:space="0" w:color="auto"/>
            <w:bottom w:val="none" w:sz="0" w:space="0" w:color="auto"/>
            <w:right w:val="none" w:sz="0" w:space="0" w:color="auto"/>
          </w:divBdr>
        </w:div>
        <w:div w:id="436367345">
          <w:marLeft w:val="640"/>
          <w:marRight w:val="0"/>
          <w:marTop w:val="0"/>
          <w:marBottom w:val="0"/>
          <w:divBdr>
            <w:top w:val="none" w:sz="0" w:space="0" w:color="auto"/>
            <w:left w:val="none" w:sz="0" w:space="0" w:color="auto"/>
            <w:bottom w:val="none" w:sz="0" w:space="0" w:color="auto"/>
            <w:right w:val="none" w:sz="0" w:space="0" w:color="auto"/>
          </w:divBdr>
        </w:div>
      </w:divsChild>
    </w:div>
    <w:div w:id="207303044">
      <w:bodyDiv w:val="1"/>
      <w:marLeft w:val="0"/>
      <w:marRight w:val="0"/>
      <w:marTop w:val="0"/>
      <w:marBottom w:val="0"/>
      <w:divBdr>
        <w:top w:val="none" w:sz="0" w:space="0" w:color="auto"/>
        <w:left w:val="none" w:sz="0" w:space="0" w:color="auto"/>
        <w:bottom w:val="none" w:sz="0" w:space="0" w:color="auto"/>
        <w:right w:val="none" w:sz="0" w:space="0" w:color="auto"/>
      </w:divBdr>
    </w:div>
    <w:div w:id="207649083">
      <w:bodyDiv w:val="1"/>
      <w:marLeft w:val="0"/>
      <w:marRight w:val="0"/>
      <w:marTop w:val="0"/>
      <w:marBottom w:val="0"/>
      <w:divBdr>
        <w:top w:val="none" w:sz="0" w:space="0" w:color="auto"/>
        <w:left w:val="none" w:sz="0" w:space="0" w:color="auto"/>
        <w:bottom w:val="none" w:sz="0" w:space="0" w:color="auto"/>
        <w:right w:val="none" w:sz="0" w:space="0" w:color="auto"/>
      </w:divBdr>
    </w:div>
    <w:div w:id="208151419">
      <w:bodyDiv w:val="1"/>
      <w:marLeft w:val="0"/>
      <w:marRight w:val="0"/>
      <w:marTop w:val="0"/>
      <w:marBottom w:val="0"/>
      <w:divBdr>
        <w:top w:val="none" w:sz="0" w:space="0" w:color="auto"/>
        <w:left w:val="none" w:sz="0" w:space="0" w:color="auto"/>
        <w:bottom w:val="none" w:sz="0" w:space="0" w:color="auto"/>
        <w:right w:val="none" w:sz="0" w:space="0" w:color="auto"/>
      </w:divBdr>
    </w:div>
    <w:div w:id="208566779">
      <w:bodyDiv w:val="1"/>
      <w:marLeft w:val="0"/>
      <w:marRight w:val="0"/>
      <w:marTop w:val="0"/>
      <w:marBottom w:val="0"/>
      <w:divBdr>
        <w:top w:val="none" w:sz="0" w:space="0" w:color="auto"/>
        <w:left w:val="none" w:sz="0" w:space="0" w:color="auto"/>
        <w:bottom w:val="none" w:sz="0" w:space="0" w:color="auto"/>
        <w:right w:val="none" w:sz="0" w:space="0" w:color="auto"/>
      </w:divBdr>
    </w:div>
    <w:div w:id="209533795">
      <w:bodyDiv w:val="1"/>
      <w:marLeft w:val="0"/>
      <w:marRight w:val="0"/>
      <w:marTop w:val="0"/>
      <w:marBottom w:val="0"/>
      <w:divBdr>
        <w:top w:val="none" w:sz="0" w:space="0" w:color="auto"/>
        <w:left w:val="none" w:sz="0" w:space="0" w:color="auto"/>
        <w:bottom w:val="none" w:sz="0" w:space="0" w:color="auto"/>
        <w:right w:val="none" w:sz="0" w:space="0" w:color="auto"/>
      </w:divBdr>
    </w:div>
    <w:div w:id="209730838">
      <w:bodyDiv w:val="1"/>
      <w:marLeft w:val="0"/>
      <w:marRight w:val="0"/>
      <w:marTop w:val="0"/>
      <w:marBottom w:val="0"/>
      <w:divBdr>
        <w:top w:val="none" w:sz="0" w:space="0" w:color="auto"/>
        <w:left w:val="none" w:sz="0" w:space="0" w:color="auto"/>
        <w:bottom w:val="none" w:sz="0" w:space="0" w:color="auto"/>
        <w:right w:val="none" w:sz="0" w:space="0" w:color="auto"/>
      </w:divBdr>
    </w:div>
    <w:div w:id="209849184">
      <w:bodyDiv w:val="1"/>
      <w:marLeft w:val="0"/>
      <w:marRight w:val="0"/>
      <w:marTop w:val="0"/>
      <w:marBottom w:val="0"/>
      <w:divBdr>
        <w:top w:val="none" w:sz="0" w:space="0" w:color="auto"/>
        <w:left w:val="none" w:sz="0" w:space="0" w:color="auto"/>
        <w:bottom w:val="none" w:sz="0" w:space="0" w:color="auto"/>
        <w:right w:val="none" w:sz="0" w:space="0" w:color="auto"/>
      </w:divBdr>
    </w:div>
    <w:div w:id="210194394">
      <w:bodyDiv w:val="1"/>
      <w:marLeft w:val="0"/>
      <w:marRight w:val="0"/>
      <w:marTop w:val="0"/>
      <w:marBottom w:val="0"/>
      <w:divBdr>
        <w:top w:val="none" w:sz="0" w:space="0" w:color="auto"/>
        <w:left w:val="none" w:sz="0" w:space="0" w:color="auto"/>
        <w:bottom w:val="none" w:sz="0" w:space="0" w:color="auto"/>
        <w:right w:val="none" w:sz="0" w:space="0" w:color="auto"/>
      </w:divBdr>
    </w:div>
    <w:div w:id="210263847">
      <w:bodyDiv w:val="1"/>
      <w:marLeft w:val="0"/>
      <w:marRight w:val="0"/>
      <w:marTop w:val="0"/>
      <w:marBottom w:val="0"/>
      <w:divBdr>
        <w:top w:val="none" w:sz="0" w:space="0" w:color="auto"/>
        <w:left w:val="none" w:sz="0" w:space="0" w:color="auto"/>
        <w:bottom w:val="none" w:sz="0" w:space="0" w:color="auto"/>
        <w:right w:val="none" w:sz="0" w:space="0" w:color="auto"/>
      </w:divBdr>
    </w:div>
    <w:div w:id="212741308">
      <w:bodyDiv w:val="1"/>
      <w:marLeft w:val="0"/>
      <w:marRight w:val="0"/>
      <w:marTop w:val="0"/>
      <w:marBottom w:val="0"/>
      <w:divBdr>
        <w:top w:val="none" w:sz="0" w:space="0" w:color="auto"/>
        <w:left w:val="none" w:sz="0" w:space="0" w:color="auto"/>
        <w:bottom w:val="none" w:sz="0" w:space="0" w:color="auto"/>
        <w:right w:val="none" w:sz="0" w:space="0" w:color="auto"/>
      </w:divBdr>
    </w:div>
    <w:div w:id="213397283">
      <w:bodyDiv w:val="1"/>
      <w:marLeft w:val="0"/>
      <w:marRight w:val="0"/>
      <w:marTop w:val="0"/>
      <w:marBottom w:val="0"/>
      <w:divBdr>
        <w:top w:val="none" w:sz="0" w:space="0" w:color="auto"/>
        <w:left w:val="none" w:sz="0" w:space="0" w:color="auto"/>
        <w:bottom w:val="none" w:sz="0" w:space="0" w:color="auto"/>
        <w:right w:val="none" w:sz="0" w:space="0" w:color="auto"/>
      </w:divBdr>
      <w:divsChild>
        <w:div w:id="6297179">
          <w:marLeft w:val="640"/>
          <w:marRight w:val="0"/>
          <w:marTop w:val="0"/>
          <w:marBottom w:val="0"/>
          <w:divBdr>
            <w:top w:val="none" w:sz="0" w:space="0" w:color="auto"/>
            <w:left w:val="none" w:sz="0" w:space="0" w:color="auto"/>
            <w:bottom w:val="none" w:sz="0" w:space="0" w:color="auto"/>
            <w:right w:val="none" w:sz="0" w:space="0" w:color="auto"/>
          </w:divBdr>
        </w:div>
        <w:div w:id="13196176">
          <w:marLeft w:val="640"/>
          <w:marRight w:val="0"/>
          <w:marTop w:val="0"/>
          <w:marBottom w:val="0"/>
          <w:divBdr>
            <w:top w:val="none" w:sz="0" w:space="0" w:color="auto"/>
            <w:left w:val="none" w:sz="0" w:space="0" w:color="auto"/>
            <w:bottom w:val="none" w:sz="0" w:space="0" w:color="auto"/>
            <w:right w:val="none" w:sz="0" w:space="0" w:color="auto"/>
          </w:divBdr>
        </w:div>
        <w:div w:id="28918282">
          <w:marLeft w:val="640"/>
          <w:marRight w:val="0"/>
          <w:marTop w:val="0"/>
          <w:marBottom w:val="0"/>
          <w:divBdr>
            <w:top w:val="none" w:sz="0" w:space="0" w:color="auto"/>
            <w:left w:val="none" w:sz="0" w:space="0" w:color="auto"/>
            <w:bottom w:val="none" w:sz="0" w:space="0" w:color="auto"/>
            <w:right w:val="none" w:sz="0" w:space="0" w:color="auto"/>
          </w:divBdr>
        </w:div>
        <w:div w:id="30812056">
          <w:marLeft w:val="640"/>
          <w:marRight w:val="0"/>
          <w:marTop w:val="0"/>
          <w:marBottom w:val="0"/>
          <w:divBdr>
            <w:top w:val="none" w:sz="0" w:space="0" w:color="auto"/>
            <w:left w:val="none" w:sz="0" w:space="0" w:color="auto"/>
            <w:bottom w:val="none" w:sz="0" w:space="0" w:color="auto"/>
            <w:right w:val="none" w:sz="0" w:space="0" w:color="auto"/>
          </w:divBdr>
        </w:div>
        <w:div w:id="31460166">
          <w:marLeft w:val="640"/>
          <w:marRight w:val="0"/>
          <w:marTop w:val="0"/>
          <w:marBottom w:val="0"/>
          <w:divBdr>
            <w:top w:val="none" w:sz="0" w:space="0" w:color="auto"/>
            <w:left w:val="none" w:sz="0" w:space="0" w:color="auto"/>
            <w:bottom w:val="none" w:sz="0" w:space="0" w:color="auto"/>
            <w:right w:val="none" w:sz="0" w:space="0" w:color="auto"/>
          </w:divBdr>
        </w:div>
        <w:div w:id="39597526">
          <w:marLeft w:val="640"/>
          <w:marRight w:val="0"/>
          <w:marTop w:val="0"/>
          <w:marBottom w:val="0"/>
          <w:divBdr>
            <w:top w:val="none" w:sz="0" w:space="0" w:color="auto"/>
            <w:left w:val="none" w:sz="0" w:space="0" w:color="auto"/>
            <w:bottom w:val="none" w:sz="0" w:space="0" w:color="auto"/>
            <w:right w:val="none" w:sz="0" w:space="0" w:color="auto"/>
          </w:divBdr>
        </w:div>
        <w:div w:id="44526054">
          <w:marLeft w:val="640"/>
          <w:marRight w:val="0"/>
          <w:marTop w:val="0"/>
          <w:marBottom w:val="0"/>
          <w:divBdr>
            <w:top w:val="none" w:sz="0" w:space="0" w:color="auto"/>
            <w:left w:val="none" w:sz="0" w:space="0" w:color="auto"/>
            <w:bottom w:val="none" w:sz="0" w:space="0" w:color="auto"/>
            <w:right w:val="none" w:sz="0" w:space="0" w:color="auto"/>
          </w:divBdr>
        </w:div>
        <w:div w:id="47143983">
          <w:marLeft w:val="640"/>
          <w:marRight w:val="0"/>
          <w:marTop w:val="0"/>
          <w:marBottom w:val="0"/>
          <w:divBdr>
            <w:top w:val="none" w:sz="0" w:space="0" w:color="auto"/>
            <w:left w:val="none" w:sz="0" w:space="0" w:color="auto"/>
            <w:bottom w:val="none" w:sz="0" w:space="0" w:color="auto"/>
            <w:right w:val="none" w:sz="0" w:space="0" w:color="auto"/>
          </w:divBdr>
        </w:div>
        <w:div w:id="55469762">
          <w:marLeft w:val="640"/>
          <w:marRight w:val="0"/>
          <w:marTop w:val="0"/>
          <w:marBottom w:val="0"/>
          <w:divBdr>
            <w:top w:val="none" w:sz="0" w:space="0" w:color="auto"/>
            <w:left w:val="none" w:sz="0" w:space="0" w:color="auto"/>
            <w:bottom w:val="none" w:sz="0" w:space="0" w:color="auto"/>
            <w:right w:val="none" w:sz="0" w:space="0" w:color="auto"/>
          </w:divBdr>
        </w:div>
        <w:div w:id="62334663">
          <w:marLeft w:val="640"/>
          <w:marRight w:val="0"/>
          <w:marTop w:val="0"/>
          <w:marBottom w:val="0"/>
          <w:divBdr>
            <w:top w:val="none" w:sz="0" w:space="0" w:color="auto"/>
            <w:left w:val="none" w:sz="0" w:space="0" w:color="auto"/>
            <w:bottom w:val="none" w:sz="0" w:space="0" w:color="auto"/>
            <w:right w:val="none" w:sz="0" w:space="0" w:color="auto"/>
          </w:divBdr>
        </w:div>
        <w:div w:id="68506543">
          <w:marLeft w:val="640"/>
          <w:marRight w:val="0"/>
          <w:marTop w:val="0"/>
          <w:marBottom w:val="0"/>
          <w:divBdr>
            <w:top w:val="none" w:sz="0" w:space="0" w:color="auto"/>
            <w:left w:val="none" w:sz="0" w:space="0" w:color="auto"/>
            <w:bottom w:val="none" w:sz="0" w:space="0" w:color="auto"/>
            <w:right w:val="none" w:sz="0" w:space="0" w:color="auto"/>
          </w:divBdr>
        </w:div>
        <w:div w:id="82263536">
          <w:marLeft w:val="640"/>
          <w:marRight w:val="0"/>
          <w:marTop w:val="0"/>
          <w:marBottom w:val="0"/>
          <w:divBdr>
            <w:top w:val="none" w:sz="0" w:space="0" w:color="auto"/>
            <w:left w:val="none" w:sz="0" w:space="0" w:color="auto"/>
            <w:bottom w:val="none" w:sz="0" w:space="0" w:color="auto"/>
            <w:right w:val="none" w:sz="0" w:space="0" w:color="auto"/>
          </w:divBdr>
        </w:div>
        <w:div w:id="107314362">
          <w:marLeft w:val="640"/>
          <w:marRight w:val="0"/>
          <w:marTop w:val="0"/>
          <w:marBottom w:val="0"/>
          <w:divBdr>
            <w:top w:val="none" w:sz="0" w:space="0" w:color="auto"/>
            <w:left w:val="none" w:sz="0" w:space="0" w:color="auto"/>
            <w:bottom w:val="none" w:sz="0" w:space="0" w:color="auto"/>
            <w:right w:val="none" w:sz="0" w:space="0" w:color="auto"/>
          </w:divBdr>
        </w:div>
        <w:div w:id="114719540">
          <w:marLeft w:val="640"/>
          <w:marRight w:val="0"/>
          <w:marTop w:val="0"/>
          <w:marBottom w:val="0"/>
          <w:divBdr>
            <w:top w:val="none" w:sz="0" w:space="0" w:color="auto"/>
            <w:left w:val="none" w:sz="0" w:space="0" w:color="auto"/>
            <w:bottom w:val="none" w:sz="0" w:space="0" w:color="auto"/>
            <w:right w:val="none" w:sz="0" w:space="0" w:color="auto"/>
          </w:divBdr>
        </w:div>
        <w:div w:id="121732860">
          <w:marLeft w:val="640"/>
          <w:marRight w:val="0"/>
          <w:marTop w:val="0"/>
          <w:marBottom w:val="0"/>
          <w:divBdr>
            <w:top w:val="none" w:sz="0" w:space="0" w:color="auto"/>
            <w:left w:val="none" w:sz="0" w:space="0" w:color="auto"/>
            <w:bottom w:val="none" w:sz="0" w:space="0" w:color="auto"/>
            <w:right w:val="none" w:sz="0" w:space="0" w:color="auto"/>
          </w:divBdr>
        </w:div>
        <w:div w:id="123278119">
          <w:marLeft w:val="640"/>
          <w:marRight w:val="0"/>
          <w:marTop w:val="0"/>
          <w:marBottom w:val="0"/>
          <w:divBdr>
            <w:top w:val="none" w:sz="0" w:space="0" w:color="auto"/>
            <w:left w:val="none" w:sz="0" w:space="0" w:color="auto"/>
            <w:bottom w:val="none" w:sz="0" w:space="0" w:color="auto"/>
            <w:right w:val="none" w:sz="0" w:space="0" w:color="auto"/>
          </w:divBdr>
        </w:div>
        <w:div w:id="123811926">
          <w:marLeft w:val="640"/>
          <w:marRight w:val="0"/>
          <w:marTop w:val="0"/>
          <w:marBottom w:val="0"/>
          <w:divBdr>
            <w:top w:val="none" w:sz="0" w:space="0" w:color="auto"/>
            <w:left w:val="none" w:sz="0" w:space="0" w:color="auto"/>
            <w:bottom w:val="none" w:sz="0" w:space="0" w:color="auto"/>
            <w:right w:val="none" w:sz="0" w:space="0" w:color="auto"/>
          </w:divBdr>
        </w:div>
        <w:div w:id="136605668">
          <w:marLeft w:val="640"/>
          <w:marRight w:val="0"/>
          <w:marTop w:val="0"/>
          <w:marBottom w:val="0"/>
          <w:divBdr>
            <w:top w:val="none" w:sz="0" w:space="0" w:color="auto"/>
            <w:left w:val="none" w:sz="0" w:space="0" w:color="auto"/>
            <w:bottom w:val="none" w:sz="0" w:space="0" w:color="auto"/>
            <w:right w:val="none" w:sz="0" w:space="0" w:color="auto"/>
          </w:divBdr>
        </w:div>
        <w:div w:id="142504532">
          <w:marLeft w:val="640"/>
          <w:marRight w:val="0"/>
          <w:marTop w:val="0"/>
          <w:marBottom w:val="0"/>
          <w:divBdr>
            <w:top w:val="none" w:sz="0" w:space="0" w:color="auto"/>
            <w:left w:val="none" w:sz="0" w:space="0" w:color="auto"/>
            <w:bottom w:val="none" w:sz="0" w:space="0" w:color="auto"/>
            <w:right w:val="none" w:sz="0" w:space="0" w:color="auto"/>
          </w:divBdr>
        </w:div>
        <w:div w:id="143620916">
          <w:marLeft w:val="640"/>
          <w:marRight w:val="0"/>
          <w:marTop w:val="0"/>
          <w:marBottom w:val="0"/>
          <w:divBdr>
            <w:top w:val="none" w:sz="0" w:space="0" w:color="auto"/>
            <w:left w:val="none" w:sz="0" w:space="0" w:color="auto"/>
            <w:bottom w:val="none" w:sz="0" w:space="0" w:color="auto"/>
            <w:right w:val="none" w:sz="0" w:space="0" w:color="auto"/>
          </w:divBdr>
        </w:div>
        <w:div w:id="156918857">
          <w:marLeft w:val="640"/>
          <w:marRight w:val="0"/>
          <w:marTop w:val="0"/>
          <w:marBottom w:val="0"/>
          <w:divBdr>
            <w:top w:val="none" w:sz="0" w:space="0" w:color="auto"/>
            <w:left w:val="none" w:sz="0" w:space="0" w:color="auto"/>
            <w:bottom w:val="none" w:sz="0" w:space="0" w:color="auto"/>
            <w:right w:val="none" w:sz="0" w:space="0" w:color="auto"/>
          </w:divBdr>
        </w:div>
        <w:div w:id="162010533">
          <w:marLeft w:val="640"/>
          <w:marRight w:val="0"/>
          <w:marTop w:val="0"/>
          <w:marBottom w:val="0"/>
          <w:divBdr>
            <w:top w:val="none" w:sz="0" w:space="0" w:color="auto"/>
            <w:left w:val="none" w:sz="0" w:space="0" w:color="auto"/>
            <w:bottom w:val="none" w:sz="0" w:space="0" w:color="auto"/>
            <w:right w:val="none" w:sz="0" w:space="0" w:color="auto"/>
          </w:divBdr>
        </w:div>
        <w:div w:id="168256228">
          <w:marLeft w:val="640"/>
          <w:marRight w:val="0"/>
          <w:marTop w:val="0"/>
          <w:marBottom w:val="0"/>
          <w:divBdr>
            <w:top w:val="none" w:sz="0" w:space="0" w:color="auto"/>
            <w:left w:val="none" w:sz="0" w:space="0" w:color="auto"/>
            <w:bottom w:val="none" w:sz="0" w:space="0" w:color="auto"/>
            <w:right w:val="none" w:sz="0" w:space="0" w:color="auto"/>
          </w:divBdr>
        </w:div>
        <w:div w:id="206920465">
          <w:marLeft w:val="640"/>
          <w:marRight w:val="0"/>
          <w:marTop w:val="0"/>
          <w:marBottom w:val="0"/>
          <w:divBdr>
            <w:top w:val="none" w:sz="0" w:space="0" w:color="auto"/>
            <w:left w:val="none" w:sz="0" w:space="0" w:color="auto"/>
            <w:bottom w:val="none" w:sz="0" w:space="0" w:color="auto"/>
            <w:right w:val="none" w:sz="0" w:space="0" w:color="auto"/>
          </w:divBdr>
        </w:div>
        <w:div w:id="216092613">
          <w:marLeft w:val="640"/>
          <w:marRight w:val="0"/>
          <w:marTop w:val="0"/>
          <w:marBottom w:val="0"/>
          <w:divBdr>
            <w:top w:val="none" w:sz="0" w:space="0" w:color="auto"/>
            <w:left w:val="none" w:sz="0" w:space="0" w:color="auto"/>
            <w:bottom w:val="none" w:sz="0" w:space="0" w:color="auto"/>
            <w:right w:val="none" w:sz="0" w:space="0" w:color="auto"/>
          </w:divBdr>
        </w:div>
        <w:div w:id="223486513">
          <w:marLeft w:val="640"/>
          <w:marRight w:val="0"/>
          <w:marTop w:val="0"/>
          <w:marBottom w:val="0"/>
          <w:divBdr>
            <w:top w:val="none" w:sz="0" w:space="0" w:color="auto"/>
            <w:left w:val="none" w:sz="0" w:space="0" w:color="auto"/>
            <w:bottom w:val="none" w:sz="0" w:space="0" w:color="auto"/>
            <w:right w:val="none" w:sz="0" w:space="0" w:color="auto"/>
          </w:divBdr>
        </w:div>
        <w:div w:id="245726575">
          <w:marLeft w:val="640"/>
          <w:marRight w:val="0"/>
          <w:marTop w:val="0"/>
          <w:marBottom w:val="0"/>
          <w:divBdr>
            <w:top w:val="none" w:sz="0" w:space="0" w:color="auto"/>
            <w:left w:val="none" w:sz="0" w:space="0" w:color="auto"/>
            <w:bottom w:val="none" w:sz="0" w:space="0" w:color="auto"/>
            <w:right w:val="none" w:sz="0" w:space="0" w:color="auto"/>
          </w:divBdr>
        </w:div>
        <w:div w:id="246038071">
          <w:marLeft w:val="640"/>
          <w:marRight w:val="0"/>
          <w:marTop w:val="0"/>
          <w:marBottom w:val="0"/>
          <w:divBdr>
            <w:top w:val="none" w:sz="0" w:space="0" w:color="auto"/>
            <w:left w:val="none" w:sz="0" w:space="0" w:color="auto"/>
            <w:bottom w:val="none" w:sz="0" w:space="0" w:color="auto"/>
            <w:right w:val="none" w:sz="0" w:space="0" w:color="auto"/>
          </w:divBdr>
        </w:div>
        <w:div w:id="252249195">
          <w:marLeft w:val="640"/>
          <w:marRight w:val="0"/>
          <w:marTop w:val="0"/>
          <w:marBottom w:val="0"/>
          <w:divBdr>
            <w:top w:val="none" w:sz="0" w:space="0" w:color="auto"/>
            <w:left w:val="none" w:sz="0" w:space="0" w:color="auto"/>
            <w:bottom w:val="none" w:sz="0" w:space="0" w:color="auto"/>
            <w:right w:val="none" w:sz="0" w:space="0" w:color="auto"/>
          </w:divBdr>
        </w:div>
        <w:div w:id="284120707">
          <w:marLeft w:val="640"/>
          <w:marRight w:val="0"/>
          <w:marTop w:val="0"/>
          <w:marBottom w:val="0"/>
          <w:divBdr>
            <w:top w:val="none" w:sz="0" w:space="0" w:color="auto"/>
            <w:left w:val="none" w:sz="0" w:space="0" w:color="auto"/>
            <w:bottom w:val="none" w:sz="0" w:space="0" w:color="auto"/>
            <w:right w:val="none" w:sz="0" w:space="0" w:color="auto"/>
          </w:divBdr>
        </w:div>
        <w:div w:id="286157274">
          <w:marLeft w:val="640"/>
          <w:marRight w:val="0"/>
          <w:marTop w:val="0"/>
          <w:marBottom w:val="0"/>
          <w:divBdr>
            <w:top w:val="none" w:sz="0" w:space="0" w:color="auto"/>
            <w:left w:val="none" w:sz="0" w:space="0" w:color="auto"/>
            <w:bottom w:val="none" w:sz="0" w:space="0" w:color="auto"/>
            <w:right w:val="none" w:sz="0" w:space="0" w:color="auto"/>
          </w:divBdr>
        </w:div>
        <w:div w:id="296036393">
          <w:marLeft w:val="640"/>
          <w:marRight w:val="0"/>
          <w:marTop w:val="0"/>
          <w:marBottom w:val="0"/>
          <w:divBdr>
            <w:top w:val="none" w:sz="0" w:space="0" w:color="auto"/>
            <w:left w:val="none" w:sz="0" w:space="0" w:color="auto"/>
            <w:bottom w:val="none" w:sz="0" w:space="0" w:color="auto"/>
            <w:right w:val="none" w:sz="0" w:space="0" w:color="auto"/>
          </w:divBdr>
        </w:div>
        <w:div w:id="316344314">
          <w:marLeft w:val="640"/>
          <w:marRight w:val="0"/>
          <w:marTop w:val="0"/>
          <w:marBottom w:val="0"/>
          <w:divBdr>
            <w:top w:val="none" w:sz="0" w:space="0" w:color="auto"/>
            <w:left w:val="none" w:sz="0" w:space="0" w:color="auto"/>
            <w:bottom w:val="none" w:sz="0" w:space="0" w:color="auto"/>
            <w:right w:val="none" w:sz="0" w:space="0" w:color="auto"/>
          </w:divBdr>
        </w:div>
        <w:div w:id="316569595">
          <w:marLeft w:val="640"/>
          <w:marRight w:val="0"/>
          <w:marTop w:val="0"/>
          <w:marBottom w:val="0"/>
          <w:divBdr>
            <w:top w:val="none" w:sz="0" w:space="0" w:color="auto"/>
            <w:left w:val="none" w:sz="0" w:space="0" w:color="auto"/>
            <w:bottom w:val="none" w:sz="0" w:space="0" w:color="auto"/>
            <w:right w:val="none" w:sz="0" w:space="0" w:color="auto"/>
          </w:divBdr>
        </w:div>
        <w:div w:id="325977109">
          <w:marLeft w:val="640"/>
          <w:marRight w:val="0"/>
          <w:marTop w:val="0"/>
          <w:marBottom w:val="0"/>
          <w:divBdr>
            <w:top w:val="none" w:sz="0" w:space="0" w:color="auto"/>
            <w:left w:val="none" w:sz="0" w:space="0" w:color="auto"/>
            <w:bottom w:val="none" w:sz="0" w:space="0" w:color="auto"/>
            <w:right w:val="none" w:sz="0" w:space="0" w:color="auto"/>
          </w:divBdr>
        </w:div>
        <w:div w:id="327636510">
          <w:marLeft w:val="640"/>
          <w:marRight w:val="0"/>
          <w:marTop w:val="0"/>
          <w:marBottom w:val="0"/>
          <w:divBdr>
            <w:top w:val="none" w:sz="0" w:space="0" w:color="auto"/>
            <w:left w:val="none" w:sz="0" w:space="0" w:color="auto"/>
            <w:bottom w:val="none" w:sz="0" w:space="0" w:color="auto"/>
            <w:right w:val="none" w:sz="0" w:space="0" w:color="auto"/>
          </w:divBdr>
        </w:div>
        <w:div w:id="335421368">
          <w:marLeft w:val="640"/>
          <w:marRight w:val="0"/>
          <w:marTop w:val="0"/>
          <w:marBottom w:val="0"/>
          <w:divBdr>
            <w:top w:val="none" w:sz="0" w:space="0" w:color="auto"/>
            <w:left w:val="none" w:sz="0" w:space="0" w:color="auto"/>
            <w:bottom w:val="none" w:sz="0" w:space="0" w:color="auto"/>
            <w:right w:val="none" w:sz="0" w:space="0" w:color="auto"/>
          </w:divBdr>
        </w:div>
        <w:div w:id="356807607">
          <w:marLeft w:val="640"/>
          <w:marRight w:val="0"/>
          <w:marTop w:val="0"/>
          <w:marBottom w:val="0"/>
          <w:divBdr>
            <w:top w:val="none" w:sz="0" w:space="0" w:color="auto"/>
            <w:left w:val="none" w:sz="0" w:space="0" w:color="auto"/>
            <w:bottom w:val="none" w:sz="0" w:space="0" w:color="auto"/>
            <w:right w:val="none" w:sz="0" w:space="0" w:color="auto"/>
          </w:divBdr>
        </w:div>
        <w:div w:id="361790552">
          <w:marLeft w:val="640"/>
          <w:marRight w:val="0"/>
          <w:marTop w:val="0"/>
          <w:marBottom w:val="0"/>
          <w:divBdr>
            <w:top w:val="none" w:sz="0" w:space="0" w:color="auto"/>
            <w:left w:val="none" w:sz="0" w:space="0" w:color="auto"/>
            <w:bottom w:val="none" w:sz="0" w:space="0" w:color="auto"/>
            <w:right w:val="none" w:sz="0" w:space="0" w:color="auto"/>
          </w:divBdr>
        </w:div>
        <w:div w:id="375277065">
          <w:marLeft w:val="640"/>
          <w:marRight w:val="0"/>
          <w:marTop w:val="0"/>
          <w:marBottom w:val="0"/>
          <w:divBdr>
            <w:top w:val="none" w:sz="0" w:space="0" w:color="auto"/>
            <w:left w:val="none" w:sz="0" w:space="0" w:color="auto"/>
            <w:bottom w:val="none" w:sz="0" w:space="0" w:color="auto"/>
            <w:right w:val="none" w:sz="0" w:space="0" w:color="auto"/>
          </w:divBdr>
        </w:div>
        <w:div w:id="388574451">
          <w:marLeft w:val="640"/>
          <w:marRight w:val="0"/>
          <w:marTop w:val="0"/>
          <w:marBottom w:val="0"/>
          <w:divBdr>
            <w:top w:val="none" w:sz="0" w:space="0" w:color="auto"/>
            <w:left w:val="none" w:sz="0" w:space="0" w:color="auto"/>
            <w:bottom w:val="none" w:sz="0" w:space="0" w:color="auto"/>
            <w:right w:val="none" w:sz="0" w:space="0" w:color="auto"/>
          </w:divBdr>
        </w:div>
        <w:div w:id="431239936">
          <w:marLeft w:val="640"/>
          <w:marRight w:val="0"/>
          <w:marTop w:val="0"/>
          <w:marBottom w:val="0"/>
          <w:divBdr>
            <w:top w:val="none" w:sz="0" w:space="0" w:color="auto"/>
            <w:left w:val="none" w:sz="0" w:space="0" w:color="auto"/>
            <w:bottom w:val="none" w:sz="0" w:space="0" w:color="auto"/>
            <w:right w:val="none" w:sz="0" w:space="0" w:color="auto"/>
          </w:divBdr>
        </w:div>
        <w:div w:id="433016712">
          <w:marLeft w:val="640"/>
          <w:marRight w:val="0"/>
          <w:marTop w:val="0"/>
          <w:marBottom w:val="0"/>
          <w:divBdr>
            <w:top w:val="none" w:sz="0" w:space="0" w:color="auto"/>
            <w:left w:val="none" w:sz="0" w:space="0" w:color="auto"/>
            <w:bottom w:val="none" w:sz="0" w:space="0" w:color="auto"/>
            <w:right w:val="none" w:sz="0" w:space="0" w:color="auto"/>
          </w:divBdr>
        </w:div>
      </w:divsChild>
    </w:div>
    <w:div w:id="214852329">
      <w:bodyDiv w:val="1"/>
      <w:marLeft w:val="0"/>
      <w:marRight w:val="0"/>
      <w:marTop w:val="0"/>
      <w:marBottom w:val="0"/>
      <w:divBdr>
        <w:top w:val="none" w:sz="0" w:space="0" w:color="auto"/>
        <w:left w:val="none" w:sz="0" w:space="0" w:color="auto"/>
        <w:bottom w:val="none" w:sz="0" w:space="0" w:color="auto"/>
        <w:right w:val="none" w:sz="0" w:space="0" w:color="auto"/>
      </w:divBdr>
    </w:div>
    <w:div w:id="215825247">
      <w:bodyDiv w:val="1"/>
      <w:marLeft w:val="0"/>
      <w:marRight w:val="0"/>
      <w:marTop w:val="0"/>
      <w:marBottom w:val="0"/>
      <w:divBdr>
        <w:top w:val="none" w:sz="0" w:space="0" w:color="auto"/>
        <w:left w:val="none" w:sz="0" w:space="0" w:color="auto"/>
        <w:bottom w:val="none" w:sz="0" w:space="0" w:color="auto"/>
        <w:right w:val="none" w:sz="0" w:space="0" w:color="auto"/>
      </w:divBdr>
    </w:div>
    <w:div w:id="216288013">
      <w:bodyDiv w:val="1"/>
      <w:marLeft w:val="0"/>
      <w:marRight w:val="0"/>
      <w:marTop w:val="0"/>
      <w:marBottom w:val="0"/>
      <w:divBdr>
        <w:top w:val="none" w:sz="0" w:space="0" w:color="auto"/>
        <w:left w:val="none" w:sz="0" w:space="0" w:color="auto"/>
        <w:bottom w:val="none" w:sz="0" w:space="0" w:color="auto"/>
        <w:right w:val="none" w:sz="0" w:space="0" w:color="auto"/>
      </w:divBdr>
    </w:div>
    <w:div w:id="216551981">
      <w:bodyDiv w:val="1"/>
      <w:marLeft w:val="0"/>
      <w:marRight w:val="0"/>
      <w:marTop w:val="0"/>
      <w:marBottom w:val="0"/>
      <w:divBdr>
        <w:top w:val="none" w:sz="0" w:space="0" w:color="auto"/>
        <w:left w:val="none" w:sz="0" w:space="0" w:color="auto"/>
        <w:bottom w:val="none" w:sz="0" w:space="0" w:color="auto"/>
        <w:right w:val="none" w:sz="0" w:space="0" w:color="auto"/>
      </w:divBdr>
      <w:divsChild>
        <w:div w:id="1980693">
          <w:marLeft w:val="640"/>
          <w:marRight w:val="0"/>
          <w:marTop w:val="0"/>
          <w:marBottom w:val="0"/>
          <w:divBdr>
            <w:top w:val="none" w:sz="0" w:space="0" w:color="auto"/>
            <w:left w:val="none" w:sz="0" w:space="0" w:color="auto"/>
            <w:bottom w:val="none" w:sz="0" w:space="0" w:color="auto"/>
            <w:right w:val="none" w:sz="0" w:space="0" w:color="auto"/>
          </w:divBdr>
        </w:div>
        <w:div w:id="21832605">
          <w:marLeft w:val="640"/>
          <w:marRight w:val="0"/>
          <w:marTop w:val="0"/>
          <w:marBottom w:val="0"/>
          <w:divBdr>
            <w:top w:val="none" w:sz="0" w:space="0" w:color="auto"/>
            <w:left w:val="none" w:sz="0" w:space="0" w:color="auto"/>
            <w:bottom w:val="none" w:sz="0" w:space="0" w:color="auto"/>
            <w:right w:val="none" w:sz="0" w:space="0" w:color="auto"/>
          </w:divBdr>
        </w:div>
        <w:div w:id="27337006">
          <w:marLeft w:val="640"/>
          <w:marRight w:val="0"/>
          <w:marTop w:val="0"/>
          <w:marBottom w:val="0"/>
          <w:divBdr>
            <w:top w:val="none" w:sz="0" w:space="0" w:color="auto"/>
            <w:left w:val="none" w:sz="0" w:space="0" w:color="auto"/>
            <w:bottom w:val="none" w:sz="0" w:space="0" w:color="auto"/>
            <w:right w:val="none" w:sz="0" w:space="0" w:color="auto"/>
          </w:divBdr>
        </w:div>
        <w:div w:id="38285845">
          <w:marLeft w:val="640"/>
          <w:marRight w:val="0"/>
          <w:marTop w:val="0"/>
          <w:marBottom w:val="0"/>
          <w:divBdr>
            <w:top w:val="none" w:sz="0" w:space="0" w:color="auto"/>
            <w:left w:val="none" w:sz="0" w:space="0" w:color="auto"/>
            <w:bottom w:val="none" w:sz="0" w:space="0" w:color="auto"/>
            <w:right w:val="none" w:sz="0" w:space="0" w:color="auto"/>
          </w:divBdr>
        </w:div>
        <w:div w:id="47922345">
          <w:marLeft w:val="640"/>
          <w:marRight w:val="0"/>
          <w:marTop w:val="0"/>
          <w:marBottom w:val="0"/>
          <w:divBdr>
            <w:top w:val="none" w:sz="0" w:space="0" w:color="auto"/>
            <w:left w:val="none" w:sz="0" w:space="0" w:color="auto"/>
            <w:bottom w:val="none" w:sz="0" w:space="0" w:color="auto"/>
            <w:right w:val="none" w:sz="0" w:space="0" w:color="auto"/>
          </w:divBdr>
        </w:div>
        <w:div w:id="53816282">
          <w:marLeft w:val="640"/>
          <w:marRight w:val="0"/>
          <w:marTop w:val="0"/>
          <w:marBottom w:val="0"/>
          <w:divBdr>
            <w:top w:val="none" w:sz="0" w:space="0" w:color="auto"/>
            <w:left w:val="none" w:sz="0" w:space="0" w:color="auto"/>
            <w:bottom w:val="none" w:sz="0" w:space="0" w:color="auto"/>
            <w:right w:val="none" w:sz="0" w:space="0" w:color="auto"/>
          </w:divBdr>
        </w:div>
        <w:div w:id="64383668">
          <w:marLeft w:val="640"/>
          <w:marRight w:val="0"/>
          <w:marTop w:val="0"/>
          <w:marBottom w:val="0"/>
          <w:divBdr>
            <w:top w:val="none" w:sz="0" w:space="0" w:color="auto"/>
            <w:left w:val="none" w:sz="0" w:space="0" w:color="auto"/>
            <w:bottom w:val="none" w:sz="0" w:space="0" w:color="auto"/>
            <w:right w:val="none" w:sz="0" w:space="0" w:color="auto"/>
          </w:divBdr>
        </w:div>
        <w:div w:id="68234083">
          <w:marLeft w:val="640"/>
          <w:marRight w:val="0"/>
          <w:marTop w:val="0"/>
          <w:marBottom w:val="0"/>
          <w:divBdr>
            <w:top w:val="none" w:sz="0" w:space="0" w:color="auto"/>
            <w:left w:val="none" w:sz="0" w:space="0" w:color="auto"/>
            <w:bottom w:val="none" w:sz="0" w:space="0" w:color="auto"/>
            <w:right w:val="none" w:sz="0" w:space="0" w:color="auto"/>
          </w:divBdr>
        </w:div>
        <w:div w:id="79837167">
          <w:marLeft w:val="640"/>
          <w:marRight w:val="0"/>
          <w:marTop w:val="0"/>
          <w:marBottom w:val="0"/>
          <w:divBdr>
            <w:top w:val="none" w:sz="0" w:space="0" w:color="auto"/>
            <w:left w:val="none" w:sz="0" w:space="0" w:color="auto"/>
            <w:bottom w:val="none" w:sz="0" w:space="0" w:color="auto"/>
            <w:right w:val="none" w:sz="0" w:space="0" w:color="auto"/>
          </w:divBdr>
        </w:div>
        <w:div w:id="100882472">
          <w:marLeft w:val="640"/>
          <w:marRight w:val="0"/>
          <w:marTop w:val="0"/>
          <w:marBottom w:val="0"/>
          <w:divBdr>
            <w:top w:val="none" w:sz="0" w:space="0" w:color="auto"/>
            <w:left w:val="none" w:sz="0" w:space="0" w:color="auto"/>
            <w:bottom w:val="none" w:sz="0" w:space="0" w:color="auto"/>
            <w:right w:val="none" w:sz="0" w:space="0" w:color="auto"/>
          </w:divBdr>
        </w:div>
        <w:div w:id="125128790">
          <w:marLeft w:val="640"/>
          <w:marRight w:val="0"/>
          <w:marTop w:val="0"/>
          <w:marBottom w:val="0"/>
          <w:divBdr>
            <w:top w:val="none" w:sz="0" w:space="0" w:color="auto"/>
            <w:left w:val="none" w:sz="0" w:space="0" w:color="auto"/>
            <w:bottom w:val="none" w:sz="0" w:space="0" w:color="auto"/>
            <w:right w:val="none" w:sz="0" w:space="0" w:color="auto"/>
          </w:divBdr>
        </w:div>
        <w:div w:id="132793558">
          <w:marLeft w:val="640"/>
          <w:marRight w:val="0"/>
          <w:marTop w:val="0"/>
          <w:marBottom w:val="0"/>
          <w:divBdr>
            <w:top w:val="none" w:sz="0" w:space="0" w:color="auto"/>
            <w:left w:val="none" w:sz="0" w:space="0" w:color="auto"/>
            <w:bottom w:val="none" w:sz="0" w:space="0" w:color="auto"/>
            <w:right w:val="none" w:sz="0" w:space="0" w:color="auto"/>
          </w:divBdr>
        </w:div>
        <w:div w:id="140654249">
          <w:marLeft w:val="640"/>
          <w:marRight w:val="0"/>
          <w:marTop w:val="0"/>
          <w:marBottom w:val="0"/>
          <w:divBdr>
            <w:top w:val="none" w:sz="0" w:space="0" w:color="auto"/>
            <w:left w:val="none" w:sz="0" w:space="0" w:color="auto"/>
            <w:bottom w:val="none" w:sz="0" w:space="0" w:color="auto"/>
            <w:right w:val="none" w:sz="0" w:space="0" w:color="auto"/>
          </w:divBdr>
        </w:div>
        <w:div w:id="140657886">
          <w:marLeft w:val="640"/>
          <w:marRight w:val="0"/>
          <w:marTop w:val="0"/>
          <w:marBottom w:val="0"/>
          <w:divBdr>
            <w:top w:val="none" w:sz="0" w:space="0" w:color="auto"/>
            <w:left w:val="none" w:sz="0" w:space="0" w:color="auto"/>
            <w:bottom w:val="none" w:sz="0" w:space="0" w:color="auto"/>
            <w:right w:val="none" w:sz="0" w:space="0" w:color="auto"/>
          </w:divBdr>
        </w:div>
        <w:div w:id="153574347">
          <w:marLeft w:val="640"/>
          <w:marRight w:val="0"/>
          <w:marTop w:val="0"/>
          <w:marBottom w:val="0"/>
          <w:divBdr>
            <w:top w:val="none" w:sz="0" w:space="0" w:color="auto"/>
            <w:left w:val="none" w:sz="0" w:space="0" w:color="auto"/>
            <w:bottom w:val="none" w:sz="0" w:space="0" w:color="auto"/>
            <w:right w:val="none" w:sz="0" w:space="0" w:color="auto"/>
          </w:divBdr>
        </w:div>
        <w:div w:id="171919794">
          <w:marLeft w:val="640"/>
          <w:marRight w:val="0"/>
          <w:marTop w:val="0"/>
          <w:marBottom w:val="0"/>
          <w:divBdr>
            <w:top w:val="none" w:sz="0" w:space="0" w:color="auto"/>
            <w:left w:val="none" w:sz="0" w:space="0" w:color="auto"/>
            <w:bottom w:val="none" w:sz="0" w:space="0" w:color="auto"/>
            <w:right w:val="none" w:sz="0" w:space="0" w:color="auto"/>
          </w:divBdr>
        </w:div>
        <w:div w:id="182595345">
          <w:marLeft w:val="640"/>
          <w:marRight w:val="0"/>
          <w:marTop w:val="0"/>
          <w:marBottom w:val="0"/>
          <w:divBdr>
            <w:top w:val="none" w:sz="0" w:space="0" w:color="auto"/>
            <w:left w:val="none" w:sz="0" w:space="0" w:color="auto"/>
            <w:bottom w:val="none" w:sz="0" w:space="0" w:color="auto"/>
            <w:right w:val="none" w:sz="0" w:space="0" w:color="auto"/>
          </w:divBdr>
        </w:div>
        <w:div w:id="209614145">
          <w:marLeft w:val="640"/>
          <w:marRight w:val="0"/>
          <w:marTop w:val="0"/>
          <w:marBottom w:val="0"/>
          <w:divBdr>
            <w:top w:val="none" w:sz="0" w:space="0" w:color="auto"/>
            <w:left w:val="none" w:sz="0" w:space="0" w:color="auto"/>
            <w:bottom w:val="none" w:sz="0" w:space="0" w:color="auto"/>
            <w:right w:val="none" w:sz="0" w:space="0" w:color="auto"/>
          </w:divBdr>
        </w:div>
        <w:div w:id="220408873">
          <w:marLeft w:val="640"/>
          <w:marRight w:val="0"/>
          <w:marTop w:val="0"/>
          <w:marBottom w:val="0"/>
          <w:divBdr>
            <w:top w:val="none" w:sz="0" w:space="0" w:color="auto"/>
            <w:left w:val="none" w:sz="0" w:space="0" w:color="auto"/>
            <w:bottom w:val="none" w:sz="0" w:space="0" w:color="auto"/>
            <w:right w:val="none" w:sz="0" w:space="0" w:color="auto"/>
          </w:divBdr>
        </w:div>
        <w:div w:id="226889602">
          <w:marLeft w:val="640"/>
          <w:marRight w:val="0"/>
          <w:marTop w:val="0"/>
          <w:marBottom w:val="0"/>
          <w:divBdr>
            <w:top w:val="none" w:sz="0" w:space="0" w:color="auto"/>
            <w:left w:val="none" w:sz="0" w:space="0" w:color="auto"/>
            <w:bottom w:val="none" w:sz="0" w:space="0" w:color="auto"/>
            <w:right w:val="none" w:sz="0" w:space="0" w:color="auto"/>
          </w:divBdr>
        </w:div>
        <w:div w:id="238517700">
          <w:marLeft w:val="640"/>
          <w:marRight w:val="0"/>
          <w:marTop w:val="0"/>
          <w:marBottom w:val="0"/>
          <w:divBdr>
            <w:top w:val="none" w:sz="0" w:space="0" w:color="auto"/>
            <w:left w:val="none" w:sz="0" w:space="0" w:color="auto"/>
            <w:bottom w:val="none" w:sz="0" w:space="0" w:color="auto"/>
            <w:right w:val="none" w:sz="0" w:space="0" w:color="auto"/>
          </w:divBdr>
        </w:div>
        <w:div w:id="251086654">
          <w:marLeft w:val="640"/>
          <w:marRight w:val="0"/>
          <w:marTop w:val="0"/>
          <w:marBottom w:val="0"/>
          <w:divBdr>
            <w:top w:val="none" w:sz="0" w:space="0" w:color="auto"/>
            <w:left w:val="none" w:sz="0" w:space="0" w:color="auto"/>
            <w:bottom w:val="none" w:sz="0" w:space="0" w:color="auto"/>
            <w:right w:val="none" w:sz="0" w:space="0" w:color="auto"/>
          </w:divBdr>
        </w:div>
        <w:div w:id="255871973">
          <w:marLeft w:val="640"/>
          <w:marRight w:val="0"/>
          <w:marTop w:val="0"/>
          <w:marBottom w:val="0"/>
          <w:divBdr>
            <w:top w:val="none" w:sz="0" w:space="0" w:color="auto"/>
            <w:left w:val="none" w:sz="0" w:space="0" w:color="auto"/>
            <w:bottom w:val="none" w:sz="0" w:space="0" w:color="auto"/>
            <w:right w:val="none" w:sz="0" w:space="0" w:color="auto"/>
          </w:divBdr>
        </w:div>
        <w:div w:id="265385284">
          <w:marLeft w:val="640"/>
          <w:marRight w:val="0"/>
          <w:marTop w:val="0"/>
          <w:marBottom w:val="0"/>
          <w:divBdr>
            <w:top w:val="none" w:sz="0" w:space="0" w:color="auto"/>
            <w:left w:val="none" w:sz="0" w:space="0" w:color="auto"/>
            <w:bottom w:val="none" w:sz="0" w:space="0" w:color="auto"/>
            <w:right w:val="none" w:sz="0" w:space="0" w:color="auto"/>
          </w:divBdr>
        </w:div>
        <w:div w:id="279187693">
          <w:marLeft w:val="640"/>
          <w:marRight w:val="0"/>
          <w:marTop w:val="0"/>
          <w:marBottom w:val="0"/>
          <w:divBdr>
            <w:top w:val="none" w:sz="0" w:space="0" w:color="auto"/>
            <w:left w:val="none" w:sz="0" w:space="0" w:color="auto"/>
            <w:bottom w:val="none" w:sz="0" w:space="0" w:color="auto"/>
            <w:right w:val="none" w:sz="0" w:space="0" w:color="auto"/>
          </w:divBdr>
        </w:div>
        <w:div w:id="284583649">
          <w:marLeft w:val="640"/>
          <w:marRight w:val="0"/>
          <w:marTop w:val="0"/>
          <w:marBottom w:val="0"/>
          <w:divBdr>
            <w:top w:val="none" w:sz="0" w:space="0" w:color="auto"/>
            <w:left w:val="none" w:sz="0" w:space="0" w:color="auto"/>
            <w:bottom w:val="none" w:sz="0" w:space="0" w:color="auto"/>
            <w:right w:val="none" w:sz="0" w:space="0" w:color="auto"/>
          </w:divBdr>
        </w:div>
        <w:div w:id="291912476">
          <w:marLeft w:val="640"/>
          <w:marRight w:val="0"/>
          <w:marTop w:val="0"/>
          <w:marBottom w:val="0"/>
          <w:divBdr>
            <w:top w:val="none" w:sz="0" w:space="0" w:color="auto"/>
            <w:left w:val="none" w:sz="0" w:space="0" w:color="auto"/>
            <w:bottom w:val="none" w:sz="0" w:space="0" w:color="auto"/>
            <w:right w:val="none" w:sz="0" w:space="0" w:color="auto"/>
          </w:divBdr>
        </w:div>
        <w:div w:id="296183209">
          <w:marLeft w:val="640"/>
          <w:marRight w:val="0"/>
          <w:marTop w:val="0"/>
          <w:marBottom w:val="0"/>
          <w:divBdr>
            <w:top w:val="none" w:sz="0" w:space="0" w:color="auto"/>
            <w:left w:val="none" w:sz="0" w:space="0" w:color="auto"/>
            <w:bottom w:val="none" w:sz="0" w:space="0" w:color="auto"/>
            <w:right w:val="none" w:sz="0" w:space="0" w:color="auto"/>
          </w:divBdr>
        </w:div>
        <w:div w:id="305937698">
          <w:marLeft w:val="640"/>
          <w:marRight w:val="0"/>
          <w:marTop w:val="0"/>
          <w:marBottom w:val="0"/>
          <w:divBdr>
            <w:top w:val="none" w:sz="0" w:space="0" w:color="auto"/>
            <w:left w:val="none" w:sz="0" w:space="0" w:color="auto"/>
            <w:bottom w:val="none" w:sz="0" w:space="0" w:color="auto"/>
            <w:right w:val="none" w:sz="0" w:space="0" w:color="auto"/>
          </w:divBdr>
        </w:div>
        <w:div w:id="318000240">
          <w:marLeft w:val="640"/>
          <w:marRight w:val="0"/>
          <w:marTop w:val="0"/>
          <w:marBottom w:val="0"/>
          <w:divBdr>
            <w:top w:val="none" w:sz="0" w:space="0" w:color="auto"/>
            <w:left w:val="none" w:sz="0" w:space="0" w:color="auto"/>
            <w:bottom w:val="none" w:sz="0" w:space="0" w:color="auto"/>
            <w:right w:val="none" w:sz="0" w:space="0" w:color="auto"/>
          </w:divBdr>
        </w:div>
        <w:div w:id="320237337">
          <w:marLeft w:val="640"/>
          <w:marRight w:val="0"/>
          <w:marTop w:val="0"/>
          <w:marBottom w:val="0"/>
          <w:divBdr>
            <w:top w:val="none" w:sz="0" w:space="0" w:color="auto"/>
            <w:left w:val="none" w:sz="0" w:space="0" w:color="auto"/>
            <w:bottom w:val="none" w:sz="0" w:space="0" w:color="auto"/>
            <w:right w:val="none" w:sz="0" w:space="0" w:color="auto"/>
          </w:divBdr>
        </w:div>
        <w:div w:id="336929632">
          <w:marLeft w:val="640"/>
          <w:marRight w:val="0"/>
          <w:marTop w:val="0"/>
          <w:marBottom w:val="0"/>
          <w:divBdr>
            <w:top w:val="none" w:sz="0" w:space="0" w:color="auto"/>
            <w:left w:val="none" w:sz="0" w:space="0" w:color="auto"/>
            <w:bottom w:val="none" w:sz="0" w:space="0" w:color="auto"/>
            <w:right w:val="none" w:sz="0" w:space="0" w:color="auto"/>
          </w:divBdr>
        </w:div>
        <w:div w:id="353461388">
          <w:marLeft w:val="640"/>
          <w:marRight w:val="0"/>
          <w:marTop w:val="0"/>
          <w:marBottom w:val="0"/>
          <w:divBdr>
            <w:top w:val="none" w:sz="0" w:space="0" w:color="auto"/>
            <w:left w:val="none" w:sz="0" w:space="0" w:color="auto"/>
            <w:bottom w:val="none" w:sz="0" w:space="0" w:color="auto"/>
            <w:right w:val="none" w:sz="0" w:space="0" w:color="auto"/>
          </w:divBdr>
        </w:div>
        <w:div w:id="357849604">
          <w:marLeft w:val="640"/>
          <w:marRight w:val="0"/>
          <w:marTop w:val="0"/>
          <w:marBottom w:val="0"/>
          <w:divBdr>
            <w:top w:val="none" w:sz="0" w:space="0" w:color="auto"/>
            <w:left w:val="none" w:sz="0" w:space="0" w:color="auto"/>
            <w:bottom w:val="none" w:sz="0" w:space="0" w:color="auto"/>
            <w:right w:val="none" w:sz="0" w:space="0" w:color="auto"/>
          </w:divBdr>
        </w:div>
        <w:div w:id="362441055">
          <w:marLeft w:val="640"/>
          <w:marRight w:val="0"/>
          <w:marTop w:val="0"/>
          <w:marBottom w:val="0"/>
          <w:divBdr>
            <w:top w:val="none" w:sz="0" w:space="0" w:color="auto"/>
            <w:left w:val="none" w:sz="0" w:space="0" w:color="auto"/>
            <w:bottom w:val="none" w:sz="0" w:space="0" w:color="auto"/>
            <w:right w:val="none" w:sz="0" w:space="0" w:color="auto"/>
          </w:divBdr>
        </w:div>
        <w:div w:id="379594981">
          <w:marLeft w:val="640"/>
          <w:marRight w:val="0"/>
          <w:marTop w:val="0"/>
          <w:marBottom w:val="0"/>
          <w:divBdr>
            <w:top w:val="none" w:sz="0" w:space="0" w:color="auto"/>
            <w:left w:val="none" w:sz="0" w:space="0" w:color="auto"/>
            <w:bottom w:val="none" w:sz="0" w:space="0" w:color="auto"/>
            <w:right w:val="none" w:sz="0" w:space="0" w:color="auto"/>
          </w:divBdr>
        </w:div>
        <w:div w:id="403332404">
          <w:marLeft w:val="640"/>
          <w:marRight w:val="0"/>
          <w:marTop w:val="0"/>
          <w:marBottom w:val="0"/>
          <w:divBdr>
            <w:top w:val="none" w:sz="0" w:space="0" w:color="auto"/>
            <w:left w:val="none" w:sz="0" w:space="0" w:color="auto"/>
            <w:bottom w:val="none" w:sz="0" w:space="0" w:color="auto"/>
            <w:right w:val="none" w:sz="0" w:space="0" w:color="auto"/>
          </w:divBdr>
        </w:div>
        <w:div w:id="407726645">
          <w:marLeft w:val="640"/>
          <w:marRight w:val="0"/>
          <w:marTop w:val="0"/>
          <w:marBottom w:val="0"/>
          <w:divBdr>
            <w:top w:val="none" w:sz="0" w:space="0" w:color="auto"/>
            <w:left w:val="none" w:sz="0" w:space="0" w:color="auto"/>
            <w:bottom w:val="none" w:sz="0" w:space="0" w:color="auto"/>
            <w:right w:val="none" w:sz="0" w:space="0" w:color="auto"/>
          </w:divBdr>
        </w:div>
      </w:divsChild>
    </w:div>
    <w:div w:id="218130555">
      <w:bodyDiv w:val="1"/>
      <w:marLeft w:val="0"/>
      <w:marRight w:val="0"/>
      <w:marTop w:val="0"/>
      <w:marBottom w:val="0"/>
      <w:divBdr>
        <w:top w:val="none" w:sz="0" w:space="0" w:color="auto"/>
        <w:left w:val="none" w:sz="0" w:space="0" w:color="auto"/>
        <w:bottom w:val="none" w:sz="0" w:space="0" w:color="auto"/>
        <w:right w:val="none" w:sz="0" w:space="0" w:color="auto"/>
      </w:divBdr>
      <w:divsChild>
        <w:div w:id="18555622">
          <w:marLeft w:val="640"/>
          <w:marRight w:val="0"/>
          <w:marTop w:val="0"/>
          <w:marBottom w:val="0"/>
          <w:divBdr>
            <w:top w:val="none" w:sz="0" w:space="0" w:color="auto"/>
            <w:left w:val="none" w:sz="0" w:space="0" w:color="auto"/>
            <w:bottom w:val="none" w:sz="0" w:space="0" w:color="auto"/>
            <w:right w:val="none" w:sz="0" w:space="0" w:color="auto"/>
          </w:divBdr>
        </w:div>
        <w:div w:id="195312523">
          <w:marLeft w:val="640"/>
          <w:marRight w:val="0"/>
          <w:marTop w:val="0"/>
          <w:marBottom w:val="0"/>
          <w:divBdr>
            <w:top w:val="none" w:sz="0" w:space="0" w:color="auto"/>
            <w:left w:val="none" w:sz="0" w:space="0" w:color="auto"/>
            <w:bottom w:val="none" w:sz="0" w:space="0" w:color="auto"/>
            <w:right w:val="none" w:sz="0" w:space="0" w:color="auto"/>
          </w:divBdr>
        </w:div>
      </w:divsChild>
    </w:div>
    <w:div w:id="218520755">
      <w:bodyDiv w:val="1"/>
      <w:marLeft w:val="0"/>
      <w:marRight w:val="0"/>
      <w:marTop w:val="0"/>
      <w:marBottom w:val="0"/>
      <w:divBdr>
        <w:top w:val="none" w:sz="0" w:space="0" w:color="auto"/>
        <w:left w:val="none" w:sz="0" w:space="0" w:color="auto"/>
        <w:bottom w:val="none" w:sz="0" w:space="0" w:color="auto"/>
        <w:right w:val="none" w:sz="0" w:space="0" w:color="auto"/>
      </w:divBdr>
    </w:div>
    <w:div w:id="218706267">
      <w:bodyDiv w:val="1"/>
      <w:marLeft w:val="0"/>
      <w:marRight w:val="0"/>
      <w:marTop w:val="0"/>
      <w:marBottom w:val="0"/>
      <w:divBdr>
        <w:top w:val="none" w:sz="0" w:space="0" w:color="auto"/>
        <w:left w:val="none" w:sz="0" w:space="0" w:color="auto"/>
        <w:bottom w:val="none" w:sz="0" w:space="0" w:color="auto"/>
        <w:right w:val="none" w:sz="0" w:space="0" w:color="auto"/>
      </w:divBdr>
      <w:divsChild>
        <w:div w:id="14579600">
          <w:marLeft w:val="640"/>
          <w:marRight w:val="0"/>
          <w:marTop w:val="0"/>
          <w:marBottom w:val="0"/>
          <w:divBdr>
            <w:top w:val="none" w:sz="0" w:space="0" w:color="auto"/>
            <w:left w:val="none" w:sz="0" w:space="0" w:color="auto"/>
            <w:bottom w:val="none" w:sz="0" w:space="0" w:color="auto"/>
            <w:right w:val="none" w:sz="0" w:space="0" w:color="auto"/>
          </w:divBdr>
        </w:div>
        <w:div w:id="18893082">
          <w:marLeft w:val="640"/>
          <w:marRight w:val="0"/>
          <w:marTop w:val="0"/>
          <w:marBottom w:val="0"/>
          <w:divBdr>
            <w:top w:val="none" w:sz="0" w:space="0" w:color="auto"/>
            <w:left w:val="none" w:sz="0" w:space="0" w:color="auto"/>
            <w:bottom w:val="none" w:sz="0" w:space="0" w:color="auto"/>
            <w:right w:val="none" w:sz="0" w:space="0" w:color="auto"/>
          </w:divBdr>
        </w:div>
        <w:div w:id="22824699">
          <w:marLeft w:val="640"/>
          <w:marRight w:val="0"/>
          <w:marTop w:val="0"/>
          <w:marBottom w:val="0"/>
          <w:divBdr>
            <w:top w:val="none" w:sz="0" w:space="0" w:color="auto"/>
            <w:left w:val="none" w:sz="0" w:space="0" w:color="auto"/>
            <w:bottom w:val="none" w:sz="0" w:space="0" w:color="auto"/>
            <w:right w:val="none" w:sz="0" w:space="0" w:color="auto"/>
          </w:divBdr>
        </w:div>
        <w:div w:id="42752075">
          <w:marLeft w:val="640"/>
          <w:marRight w:val="0"/>
          <w:marTop w:val="0"/>
          <w:marBottom w:val="0"/>
          <w:divBdr>
            <w:top w:val="none" w:sz="0" w:space="0" w:color="auto"/>
            <w:left w:val="none" w:sz="0" w:space="0" w:color="auto"/>
            <w:bottom w:val="none" w:sz="0" w:space="0" w:color="auto"/>
            <w:right w:val="none" w:sz="0" w:space="0" w:color="auto"/>
          </w:divBdr>
        </w:div>
        <w:div w:id="44836648">
          <w:marLeft w:val="640"/>
          <w:marRight w:val="0"/>
          <w:marTop w:val="0"/>
          <w:marBottom w:val="0"/>
          <w:divBdr>
            <w:top w:val="none" w:sz="0" w:space="0" w:color="auto"/>
            <w:left w:val="none" w:sz="0" w:space="0" w:color="auto"/>
            <w:bottom w:val="none" w:sz="0" w:space="0" w:color="auto"/>
            <w:right w:val="none" w:sz="0" w:space="0" w:color="auto"/>
          </w:divBdr>
        </w:div>
        <w:div w:id="51274356">
          <w:marLeft w:val="640"/>
          <w:marRight w:val="0"/>
          <w:marTop w:val="0"/>
          <w:marBottom w:val="0"/>
          <w:divBdr>
            <w:top w:val="none" w:sz="0" w:space="0" w:color="auto"/>
            <w:left w:val="none" w:sz="0" w:space="0" w:color="auto"/>
            <w:bottom w:val="none" w:sz="0" w:space="0" w:color="auto"/>
            <w:right w:val="none" w:sz="0" w:space="0" w:color="auto"/>
          </w:divBdr>
        </w:div>
        <w:div w:id="82605252">
          <w:marLeft w:val="640"/>
          <w:marRight w:val="0"/>
          <w:marTop w:val="0"/>
          <w:marBottom w:val="0"/>
          <w:divBdr>
            <w:top w:val="none" w:sz="0" w:space="0" w:color="auto"/>
            <w:left w:val="none" w:sz="0" w:space="0" w:color="auto"/>
            <w:bottom w:val="none" w:sz="0" w:space="0" w:color="auto"/>
            <w:right w:val="none" w:sz="0" w:space="0" w:color="auto"/>
          </w:divBdr>
        </w:div>
        <w:div w:id="93327040">
          <w:marLeft w:val="640"/>
          <w:marRight w:val="0"/>
          <w:marTop w:val="0"/>
          <w:marBottom w:val="0"/>
          <w:divBdr>
            <w:top w:val="none" w:sz="0" w:space="0" w:color="auto"/>
            <w:left w:val="none" w:sz="0" w:space="0" w:color="auto"/>
            <w:bottom w:val="none" w:sz="0" w:space="0" w:color="auto"/>
            <w:right w:val="none" w:sz="0" w:space="0" w:color="auto"/>
          </w:divBdr>
        </w:div>
        <w:div w:id="100028318">
          <w:marLeft w:val="640"/>
          <w:marRight w:val="0"/>
          <w:marTop w:val="0"/>
          <w:marBottom w:val="0"/>
          <w:divBdr>
            <w:top w:val="none" w:sz="0" w:space="0" w:color="auto"/>
            <w:left w:val="none" w:sz="0" w:space="0" w:color="auto"/>
            <w:bottom w:val="none" w:sz="0" w:space="0" w:color="auto"/>
            <w:right w:val="none" w:sz="0" w:space="0" w:color="auto"/>
          </w:divBdr>
        </w:div>
        <w:div w:id="108597795">
          <w:marLeft w:val="640"/>
          <w:marRight w:val="0"/>
          <w:marTop w:val="0"/>
          <w:marBottom w:val="0"/>
          <w:divBdr>
            <w:top w:val="none" w:sz="0" w:space="0" w:color="auto"/>
            <w:left w:val="none" w:sz="0" w:space="0" w:color="auto"/>
            <w:bottom w:val="none" w:sz="0" w:space="0" w:color="auto"/>
            <w:right w:val="none" w:sz="0" w:space="0" w:color="auto"/>
          </w:divBdr>
        </w:div>
        <w:div w:id="123738323">
          <w:marLeft w:val="640"/>
          <w:marRight w:val="0"/>
          <w:marTop w:val="0"/>
          <w:marBottom w:val="0"/>
          <w:divBdr>
            <w:top w:val="none" w:sz="0" w:space="0" w:color="auto"/>
            <w:left w:val="none" w:sz="0" w:space="0" w:color="auto"/>
            <w:bottom w:val="none" w:sz="0" w:space="0" w:color="auto"/>
            <w:right w:val="none" w:sz="0" w:space="0" w:color="auto"/>
          </w:divBdr>
        </w:div>
        <w:div w:id="130177821">
          <w:marLeft w:val="640"/>
          <w:marRight w:val="0"/>
          <w:marTop w:val="0"/>
          <w:marBottom w:val="0"/>
          <w:divBdr>
            <w:top w:val="none" w:sz="0" w:space="0" w:color="auto"/>
            <w:left w:val="none" w:sz="0" w:space="0" w:color="auto"/>
            <w:bottom w:val="none" w:sz="0" w:space="0" w:color="auto"/>
            <w:right w:val="none" w:sz="0" w:space="0" w:color="auto"/>
          </w:divBdr>
        </w:div>
        <w:div w:id="142704614">
          <w:marLeft w:val="640"/>
          <w:marRight w:val="0"/>
          <w:marTop w:val="0"/>
          <w:marBottom w:val="0"/>
          <w:divBdr>
            <w:top w:val="none" w:sz="0" w:space="0" w:color="auto"/>
            <w:left w:val="none" w:sz="0" w:space="0" w:color="auto"/>
            <w:bottom w:val="none" w:sz="0" w:space="0" w:color="auto"/>
            <w:right w:val="none" w:sz="0" w:space="0" w:color="auto"/>
          </w:divBdr>
        </w:div>
        <w:div w:id="144275513">
          <w:marLeft w:val="640"/>
          <w:marRight w:val="0"/>
          <w:marTop w:val="0"/>
          <w:marBottom w:val="0"/>
          <w:divBdr>
            <w:top w:val="none" w:sz="0" w:space="0" w:color="auto"/>
            <w:left w:val="none" w:sz="0" w:space="0" w:color="auto"/>
            <w:bottom w:val="none" w:sz="0" w:space="0" w:color="auto"/>
            <w:right w:val="none" w:sz="0" w:space="0" w:color="auto"/>
          </w:divBdr>
        </w:div>
        <w:div w:id="150024653">
          <w:marLeft w:val="640"/>
          <w:marRight w:val="0"/>
          <w:marTop w:val="0"/>
          <w:marBottom w:val="0"/>
          <w:divBdr>
            <w:top w:val="none" w:sz="0" w:space="0" w:color="auto"/>
            <w:left w:val="none" w:sz="0" w:space="0" w:color="auto"/>
            <w:bottom w:val="none" w:sz="0" w:space="0" w:color="auto"/>
            <w:right w:val="none" w:sz="0" w:space="0" w:color="auto"/>
          </w:divBdr>
        </w:div>
        <w:div w:id="156312085">
          <w:marLeft w:val="640"/>
          <w:marRight w:val="0"/>
          <w:marTop w:val="0"/>
          <w:marBottom w:val="0"/>
          <w:divBdr>
            <w:top w:val="none" w:sz="0" w:space="0" w:color="auto"/>
            <w:left w:val="none" w:sz="0" w:space="0" w:color="auto"/>
            <w:bottom w:val="none" w:sz="0" w:space="0" w:color="auto"/>
            <w:right w:val="none" w:sz="0" w:space="0" w:color="auto"/>
          </w:divBdr>
        </w:div>
        <w:div w:id="168643319">
          <w:marLeft w:val="640"/>
          <w:marRight w:val="0"/>
          <w:marTop w:val="0"/>
          <w:marBottom w:val="0"/>
          <w:divBdr>
            <w:top w:val="none" w:sz="0" w:space="0" w:color="auto"/>
            <w:left w:val="none" w:sz="0" w:space="0" w:color="auto"/>
            <w:bottom w:val="none" w:sz="0" w:space="0" w:color="auto"/>
            <w:right w:val="none" w:sz="0" w:space="0" w:color="auto"/>
          </w:divBdr>
        </w:div>
        <w:div w:id="207885453">
          <w:marLeft w:val="640"/>
          <w:marRight w:val="0"/>
          <w:marTop w:val="0"/>
          <w:marBottom w:val="0"/>
          <w:divBdr>
            <w:top w:val="none" w:sz="0" w:space="0" w:color="auto"/>
            <w:left w:val="none" w:sz="0" w:space="0" w:color="auto"/>
            <w:bottom w:val="none" w:sz="0" w:space="0" w:color="auto"/>
            <w:right w:val="none" w:sz="0" w:space="0" w:color="auto"/>
          </w:divBdr>
        </w:div>
        <w:div w:id="209340892">
          <w:marLeft w:val="640"/>
          <w:marRight w:val="0"/>
          <w:marTop w:val="0"/>
          <w:marBottom w:val="0"/>
          <w:divBdr>
            <w:top w:val="none" w:sz="0" w:space="0" w:color="auto"/>
            <w:left w:val="none" w:sz="0" w:space="0" w:color="auto"/>
            <w:bottom w:val="none" w:sz="0" w:space="0" w:color="auto"/>
            <w:right w:val="none" w:sz="0" w:space="0" w:color="auto"/>
          </w:divBdr>
        </w:div>
        <w:div w:id="209803468">
          <w:marLeft w:val="640"/>
          <w:marRight w:val="0"/>
          <w:marTop w:val="0"/>
          <w:marBottom w:val="0"/>
          <w:divBdr>
            <w:top w:val="none" w:sz="0" w:space="0" w:color="auto"/>
            <w:left w:val="none" w:sz="0" w:space="0" w:color="auto"/>
            <w:bottom w:val="none" w:sz="0" w:space="0" w:color="auto"/>
            <w:right w:val="none" w:sz="0" w:space="0" w:color="auto"/>
          </w:divBdr>
        </w:div>
        <w:div w:id="267273756">
          <w:marLeft w:val="640"/>
          <w:marRight w:val="0"/>
          <w:marTop w:val="0"/>
          <w:marBottom w:val="0"/>
          <w:divBdr>
            <w:top w:val="none" w:sz="0" w:space="0" w:color="auto"/>
            <w:left w:val="none" w:sz="0" w:space="0" w:color="auto"/>
            <w:bottom w:val="none" w:sz="0" w:space="0" w:color="auto"/>
            <w:right w:val="none" w:sz="0" w:space="0" w:color="auto"/>
          </w:divBdr>
        </w:div>
        <w:div w:id="268514830">
          <w:marLeft w:val="640"/>
          <w:marRight w:val="0"/>
          <w:marTop w:val="0"/>
          <w:marBottom w:val="0"/>
          <w:divBdr>
            <w:top w:val="none" w:sz="0" w:space="0" w:color="auto"/>
            <w:left w:val="none" w:sz="0" w:space="0" w:color="auto"/>
            <w:bottom w:val="none" w:sz="0" w:space="0" w:color="auto"/>
            <w:right w:val="none" w:sz="0" w:space="0" w:color="auto"/>
          </w:divBdr>
        </w:div>
        <w:div w:id="281689353">
          <w:marLeft w:val="640"/>
          <w:marRight w:val="0"/>
          <w:marTop w:val="0"/>
          <w:marBottom w:val="0"/>
          <w:divBdr>
            <w:top w:val="none" w:sz="0" w:space="0" w:color="auto"/>
            <w:left w:val="none" w:sz="0" w:space="0" w:color="auto"/>
            <w:bottom w:val="none" w:sz="0" w:space="0" w:color="auto"/>
            <w:right w:val="none" w:sz="0" w:space="0" w:color="auto"/>
          </w:divBdr>
        </w:div>
        <w:div w:id="299044228">
          <w:marLeft w:val="640"/>
          <w:marRight w:val="0"/>
          <w:marTop w:val="0"/>
          <w:marBottom w:val="0"/>
          <w:divBdr>
            <w:top w:val="none" w:sz="0" w:space="0" w:color="auto"/>
            <w:left w:val="none" w:sz="0" w:space="0" w:color="auto"/>
            <w:bottom w:val="none" w:sz="0" w:space="0" w:color="auto"/>
            <w:right w:val="none" w:sz="0" w:space="0" w:color="auto"/>
          </w:divBdr>
        </w:div>
        <w:div w:id="300506278">
          <w:marLeft w:val="640"/>
          <w:marRight w:val="0"/>
          <w:marTop w:val="0"/>
          <w:marBottom w:val="0"/>
          <w:divBdr>
            <w:top w:val="none" w:sz="0" w:space="0" w:color="auto"/>
            <w:left w:val="none" w:sz="0" w:space="0" w:color="auto"/>
            <w:bottom w:val="none" w:sz="0" w:space="0" w:color="auto"/>
            <w:right w:val="none" w:sz="0" w:space="0" w:color="auto"/>
          </w:divBdr>
        </w:div>
        <w:div w:id="317807654">
          <w:marLeft w:val="640"/>
          <w:marRight w:val="0"/>
          <w:marTop w:val="0"/>
          <w:marBottom w:val="0"/>
          <w:divBdr>
            <w:top w:val="none" w:sz="0" w:space="0" w:color="auto"/>
            <w:left w:val="none" w:sz="0" w:space="0" w:color="auto"/>
            <w:bottom w:val="none" w:sz="0" w:space="0" w:color="auto"/>
            <w:right w:val="none" w:sz="0" w:space="0" w:color="auto"/>
          </w:divBdr>
        </w:div>
        <w:div w:id="326397054">
          <w:marLeft w:val="640"/>
          <w:marRight w:val="0"/>
          <w:marTop w:val="0"/>
          <w:marBottom w:val="0"/>
          <w:divBdr>
            <w:top w:val="none" w:sz="0" w:space="0" w:color="auto"/>
            <w:left w:val="none" w:sz="0" w:space="0" w:color="auto"/>
            <w:bottom w:val="none" w:sz="0" w:space="0" w:color="auto"/>
            <w:right w:val="none" w:sz="0" w:space="0" w:color="auto"/>
          </w:divBdr>
        </w:div>
        <w:div w:id="330527817">
          <w:marLeft w:val="640"/>
          <w:marRight w:val="0"/>
          <w:marTop w:val="0"/>
          <w:marBottom w:val="0"/>
          <w:divBdr>
            <w:top w:val="none" w:sz="0" w:space="0" w:color="auto"/>
            <w:left w:val="none" w:sz="0" w:space="0" w:color="auto"/>
            <w:bottom w:val="none" w:sz="0" w:space="0" w:color="auto"/>
            <w:right w:val="none" w:sz="0" w:space="0" w:color="auto"/>
          </w:divBdr>
        </w:div>
        <w:div w:id="336008714">
          <w:marLeft w:val="640"/>
          <w:marRight w:val="0"/>
          <w:marTop w:val="0"/>
          <w:marBottom w:val="0"/>
          <w:divBdr>
            <w:top w:val="none" w:sz="0" w:space="0" w:color="auto"/>
            <w:left w:val="none" w:sz="0" w:space="0" w:color="auto"/>
            <w:bottom w:val="none" w:sz="0" w:space="0" w:color="auto"/>
            <w:right w:val="none" w:sz="0" w:space="0" w:color="auto"/>
          </w:divBdr>
        </w:div>
        <w:div w:id="343168878">
          <w:marLeft w:val="640"/>
          <w:marRight w:val="0"/>
          <w:marTop w:val="0"/>
          <w:marBottom w:val="0"/>
          <w:divBdr>
            <w:top w:val="none" w:sz="0" w:space="0" w:color="auto"/>
            <w:left w:val="none" w:sz="0" w:space="0" w:color="auto"/>
            <w:bottom w:val="none" w:sz="0" w:space="0" w:color="auto"/>
            <w:right w:val="none" w:sz="0" w:space="0" w:color="auto"/>
          </w:divBdr>
        </w:div>
        <w:div w:id="349256827">
          <w:marLeft w:val="640"/>
          <w:marRight w:val="0"/>
          <w:marTop w:val="0"/>
          <w:marBottom w:val="0"/>
          <w:divBdr>
            <w:top w:val="none" w:sz="0" w:space="0" w:color="auto"/>
            <w:left w:val="none" w:sz="0" w:space="0" w:color="auto"/>
            <w:bottom w:val="none" w:sz="0" w:space="0" w:color="auto"/>
            <w:right w:val="none" w:sz="0" w:space="0" w:color="auto"/>
          </w:divBdr>
        </w:div>
        <w:div w:id="364717733">
          <w:marLeft w:val="640"/>
          <w:marRight w:val="0"/>
          <w:marTop w:val="0"/>
          <w:marBottom w:val="0"/>
          <w:divBdr>
            <w:top w:val="none" w:sz="0" w:space="0" w:color="auto"/>
            <w:left w:val="none" w:sz="0" w:space="0" w:color="auto"/>
            <w:bottom w:val="none" w:sz="0" w:space="0" w:color="auto"/>
            <w:right w:val="none" w:sz="0" w:space="0" w:color="auto"/>
          </w:divBdr>
        </w:div>
        <w:div w:id="369375919">
          <w:marLeft w:val="640"/>
          <w:marRight w:val="0"/>
          <w:marTop w:val="0"/>
          <w:marBottom w:val="0"/>
          <w:divBdr>
            <w:top w:val="none" w:sz="0" w:space="0" w:color="auto"/>
            <w:left w:val="none" w:sz="0" w:space="0" w:color="auto"/>
            <w:bottom w:val="none" w:sz="0" w:space="0" w:color="auto"/>
            <w:right w:val="none" w:sz="0" w:space="0" w:color="auto"/>
          </w:divBdr>
        </w:div>
        <w:div w:id="370611201">
          <w:marLeft w:val="640"/>
          <w:marRight w:val="0"/>
          <w:marTop w:val="0"/>
          <w:marBottom w:val="0"/>
          <w:divBdr>
            <w:top w:val="none" w:sz="0" w:space="0" w:color="auto"/>
            <w:left w:val="none" w:sz="0" w:space="0" w:color="auto"/>
            <w:bottom w:val="none" w:sz="0" w:space="0" w:color="auto"/>
            <w:right w:val="none" w:sz="0" w:space="0" w:color="auto"/>
          </w:divBdr>
        </w:div>
        <w:div w:id="373384324">
          <w:marLeft w:val="640"/>
          <w:marRight w:val="0"/>
          <w:marTop w:val="0"/>
          <w:marBottom w:val="0"/>
          <w:divBdr>
            <w:top w:val="none" w:sz="0" w:space="0" w:color="auto"/>
            <w:left w:val="none" w:sz="0" w:space="0" w:color="auto"/>
            <w:bottom w:val="none" w:sz="0" w:space="0" w:color="auto"/>
            <w:right w:val="none" w:sz="0" w:space="0" w:color="auto"/>
          </w:divBdr>
        </w:div>
        <w:div w:id="399864472">
          <w:marLeft w:val="640"/>
          <w:marRight w:val="0"/>
          <w:marTop w:val="0"/>
          <w:marBottom w:val="0"/>
          <w:divBdr>
            <w:top w:val="none" w:sz="0" w:space="0" w:color="auto"/>
            <w:left w:val="none" w:sz="0" w:space="0" w:color="auto"/>
            <w:bottom w:val="none" w:sz="0" w:space="0" w:color="auto"/>
            <w:right w:val="none" w:sz="0" w:space="0" w:color="auto"/>
          </w:divBdr>
        </w:div>
        <w:div w:id="411195900">
          <w:marLeft w:val="640"/>
          <w:marRight w:val="0"/>
          <w:marTop w:val="0"/>
          <w:marBottom w:val="0"/>
          <w:divBdr>
            <w:top w:val="none" w:sz="0" w:space="0" w:color="auto"/>
            <w:left w:val="none" w:sz="0" w:space="0" w:color="auto"/>
            <w:bottom w:val="none" w:sz="0" w:space="0" w:color="auto"/>
            <w:right w:val="none" w:sz="0" w:space="0" w:color="auto"/>
          </w:divBdr>
        </w:div>
        <w:div w:id="415053077">
          <w:marLeft w:val="640"/>
          <w:marRight w:val="0"/>
          <w:marTop w:val="0"/>
          <w:marBottom w:val="0"/>
          <w:divBdr>
            <w:top w:val="none" w:sz="0" w:space="0" w:color="auto"/>
            <w:left w:val="none" w:sz="0" w:space="0" w:color="auto"/>
            <w:bottom w:val="none" w:sz="0" w:space="0" w:color="auto"/>
            <w:right w:val="none" w:sz="0" w:space="0" w:color="auto"/>
          </w:divBdr>
        </w:div>
        <w:div w:id="424303489">
          <w:marLeft w:val="640"/>
          <w:marRight w:val="0"/>
          <w:marTop w:val="0"/>
          <w:marBottom w:val="0"/>
          <w:divBdr>
            <w:top w:val="none" w:sz="0" w:space="0" w:color="auto"/>
            <w:left w:val="none" w:sz="0" w:space="0" w:color="auto"/>
            <w:bottom w:val="none" w:sz="0" w:space="0" w:color="auto"/>
            <w:right w:val="none" w:sz="0" w:space="0" w:color="auto"/>
          </w:divBdr>
        </w:div>
        <w:div w:id="433356014">
          <w:marLeft w:val="640"/>
          <w:marRight w:val="0"/>
          <w:marTop w:val="0"/>
          <w:marBottom w:val="0"/>
          <w:divBdr>
            <w:top w:val="none" w:sz="0" w:space="0" w:color="auto"/>
            <w:left w:val="none" w:sz="0" w:space="0" w:color="auto"/>
            <w:bottom w:val="none" w:sz="0" w:space="0" w:color="auto"/>
            <w:right w:val="none" w:sz="0" w:space="0" w:color="auto"/>
          </w:divBdr>
        </w:div>
        <w:div w:id="437415239">
          <w:marLeft w:val="640"/>
          <w:marRight w:val="0"/>
          <w:marTop w:val="0"/>
          <w:marBottom w:val="0"/>
          <w:divBdr>
            <w:top w:val="none" w:sz="0" w:space="0" w:color="auto"/>
            <w:left w:val="none" w:sz="0" w:space="0" w:color="auto"/>
            <w:bottom w:val="none" w:sz="0" w:space="0" w:color="auto"/>
            <w:right w:val="none" w:sz="0" w:space="0" w:color="auto"/>
          </w:divBdr>
        </w:div>
      </w:divsChild>
    </w:div>
    <w:div w:id="218791242">
      <w:bodyDiv w:val="1"/>
      <w:marLeft w:val="0"/>
      <w:marRight w:val="0"/>
      <w:marTop w:val="0"/>
      <w:marBottom w:val="0"/>
      <w:divBdr>
        <w:top w:val="none" w:sz="0" w:space="0" w:color="auto"/>
        <w:left w:val="none" w:sz="0" w:space="0" w:color="auto"/>
        <w:bottom w:val="none" w:sz="0" w:space="0" w:color="auto"/>
        <w:right w:val="none" w:sz="0" w:space="0" w:color="auto"/>
      </w:divBdr>
    </w:div>
    <w:div w:id="219249005">
      <w:bodyDiv w:val="1"/>
      <w:marLeft w:val="0"/>
      <w:marRight w:val="0"/>
      <w:marTop w:val="0"/>
      <w:marBottom w:val="0"/>
      <w:divBdr>
        <w:top w:val="none" w:sz="0" w:space="0" w:color="auto"/>
        <w:left w:val="none" w:sz="0" w:space="0" w:color="auto"/>
        <w:bottom w:val="none" w:sz="0" w:space="0" w:color="auto"/>
        <w:right w:val="none" w:sz="0" w:space="0" w:color="auto"/>
      </w:divBdr>
    </w:div>
    <w:div w:id="219291370">
      <w:bodyDiv w:val="1"/>
      <w:marLeft w:val="0"/>
      <w:marRight w:val="0"/>
      <w:marTop w:val="0"/>
      <w:marBottom w:val="0"/>
      <w:divBdr>
        <w:top w:val="none" w:sz="0" w:space="0" w:color="auto"/>
        <w:left w:val="none" w:sz="0" w:space="0" w:color="auto"/>
        <w:bottom w:val="none" w:sz="0" w:space="0" w:color="auto"/>
        <w:right w:val="none" w:sz="0" w:space="0" w:color="auto"/>
      </w:divBdr>
      <w:divsChild>
        <w:div w:id="859716">
          <w:marLeft w:val="640"/>
          <w:marRight w:val="0"/>
          <w:marTop w:val="0"/>
          <w:marBottom w:val="0"/>
          <w:divBdr>
            <w:top w:val="none" w:sz="0" w:space="0" w:color="auto"/>
            <w:left w:val="none" w:sz="0" w:space="0" w:color="auto"/>
            <w:bottom w:val="none" w:sz="0" w:space="0" w:color="auto"/>
            <w:right w:val="none" w:sz="0" w:space="0" w:color="auto"/>
          </w:divBdr>
        </w:div>
        <w:div w:id="4209763">
          <w:marLeft w:val="640"/>
          <w:marRight w:val="0"/>
          <w:marTop w:val="0"/>
          <w:marBottom w:val="0"/>
          <w:divBdr>
            <w:top w:val="none" w:sz="0" w:space="0" w:color="auto"/>
            <w:left w:val="none" w:sz="0" w:space="0" w:color="auto"/>
            <w:bottom w:val="none" w:sz="0" w:space="0" w:color="auto"/>
            <w:right w:val="none" w:sz="0" w:space="0" w:color="auto"/>
          </w:divBdr>
        </w:div>
        <w:div w:id="4720905">
          <w:marLeft w:val="640"/>
          <w:marRight w:val="0"/>
          <w:marTop w:val="0"/>
          <w:marBottom w:val="0"/>
          <w:divBdr>
            <w:top w:val="none" w:sz="0" w:space="0" w:color="auto"/>
            <w:left w:val="none" w:sz="0" w:space="0" w:color="auto"/>
            <w:bottom w:val="none" w:sz="0" w:space="0" w:color="auto"/>
            <w:right w:val="none" w:sz="0" w:space="0" w:color="auto"/>
          </w:divBdr>
        </w:div>
        <w:div w:id="14963199">
          <w:marLeft w:val="640"/>
          <w:marRight w:val="0"/>
          <w:marTop w:val="0"/>
          <w:marBottom w:val="0"/>
          <w:divBdr>
            <w:top w:val="none" w:sz="0" w:space="0" w:color="auto"/>
            <w:left w:val="none" w:sz="0" w:space="0" w:color="auto"/>
            <w:bottom w:val="none" w:sz="0" w:space="0" w:color="auto"/>
            <w:right w:val="none" w:sz="0" w:space="0" w:color="auto"/>
          </w:divBdr>
        </w:div>
        <w:div w:id="29500578">
          <w:marLeft w:val="640"/>
          <w:marRight w:val="0"/>
          <w:marTop w:val="0"/>
          <w:marBottom w:val="0"/>
          <w:divBdr>
            <w:top w:val="none" w:sz="0" w:space="0" w:color="auto"/>
            <w:left w:val="none" w:sz="0" w:space="0" w:color="auto"/>
            <w:bottom w:val="none" w:sz="0" w:space="0" w:color="auto"/>
            <w:right w:val="none" w:sz="0" w:space="0" w:color="auto"/>
          </w:divBdr>
        </w:div>
        <w:div w:id="31737213">
          <w:marLeft w:val="640"/>
          <w:marRight w:val="0"/>
          <w:marTop w:val="0"/>
          <w:marBottom w:val="0"/>
          <w:divBdr>
            <w:top w:val="none" w:sz="0" w:space="0" w:color="auto"/>
            <w:left w:val="none" w:sz="0" w:space="0" w:color="auto"/>
            <w:bottom w:val="none" w:sz="0" w:space="0" w:color="auto"/>
            <w:right w:val="none" w:sz="0" w:space="0" w:color="auto"/>
          </w:divBdr>
        </w:div>
        <w:div w:id="32538317">
          <w:marLeft w:val="640"/>
          <w:marRight w:val="0"/>
          <w:marTop w:val="0"/>
          <w:marBottom w:val="0"/>
          <w:divBdr>
            <w:top w:val="none" w:sz="0" w:space="0" w:color="auto"/>
            <w:left w:val="none" w:sz="0" w:space="0" w:color="auto"/>
            <w:bottom w:val="none" w:sz="0" w:space="0" w:color="auto"/>
            <w:right w:val="none" w:sz="0" w:space="0" w:color="auto"/>
          </w:divBdr>
        </w:div>
        <w:div w:id="53312613">
          <w:marLeft w:val="640"/>
          <w:marRight w:val="0"/>
          <w:marTop w:val="0"/>
          <w:marBottom w:val="0"/>
          <w:divBdr>
            <w:top w:val="none" w:sz="0" w:space="0" w:color="auto"/>
            <w:left w:val="none" w:sz="0" w:space="0" w:color="auto"/>
            <w:bottom w:val="none" w:sz="0" w:space="0" w:color="auto"/>
            <w:right w:val="none" w:sz="0" w:space="0" w:color="auto"/>
          </w:divBdr>
        </w:div>
        <w:div w:id="58945525">
          <w:marLeft w:val="640"/>
          <w:marRight w:val="0"/>
          <w:marTop w:val="0"/>
          <w:marBottom w:val="0"/>
          <w:divBdr>
            <w:top w:val="none" w:sz="0" w:space="0" w:color="auto"/>
            <w:left w:val="none" w:sz="0" w:space="0" w:color="auto"/>
            <w:bottom w:val="none" w:sz="0" w:space="0" w:color="auto"/>
            <w:right w:val="none" w:sz="0" w:space="0" w:color="auto"/>
          </w:divBdr>
        </w:div>
        <w:div w:id="62724956">
          <w:marLeft w:val="640"/>
          <w:marRight w:val="0"/>
          <w:marTop w:val="0"/>
          <w:marBottom w:val="0"/>
          <w:divBdr>
            <w:top w:val="none" w:sz="0" w:space="0" w:color="auto"/>
            <w:left w:val="none" w:sz="0" w:space="0" w:color="auto"/>
            <w:bottom w:val="none" w:sz="0" w:space="0" w:color="auto"/>
            <w:right w:val="none" w:sz="0" w:space="0" w:color="auto"/>
          </w:divBdr>
        </w:div>
        <w:div w:id="71589691">
          <w:marLeft w:val="640"/>
          <w:marRight w:val="0"/>
          <w:marTop w:val="0"/>
          <w:marBottom w:val="0"/>
          <w:divBdr>
            <w:top w:val="none" w:sz="0" w:space="0" w:color="auto"/>
            <w:left w:val="none" w:sz="0" w:space="0" w:color="auto"/>
            <w:bottom w:val="none" w:sz="0" w:space="0" w:color="auto"/>
            <w:right w:val="none" w:sz="0" w:space="0" w:color="auto"/>
          </w:divBdr>
        </w:div>
        <w:div w:id="79957368">
          <w:marLeft w:val="640"/>
          <w:marRight w:val="0"/>
          <w:marTop w:val="0"/>
          <w:marBottom w:val="0"/>
          <w:divBdr>
            <w:top w:val="none" w:sz="0" w:space="0" w:color="auto"/>
            <w:left w:val="none" w:sz="0" w:space="0" w:color="auto"/>
            <w:bottom w:val="none" w:sz="0" w:space="0" w:color="auto"/>
            <w:right w:val="none" w:sz="0" w:space="0" w:color="auto"/>
          </w:divBdr>
        </w:div>
        <w:div w:id="90859725">
          <w:marLeft w:val="640"/>
          <w:marRight w:val="0"/>
          <w:marTop w:val="0"/>
          <w:marBottom w:val="0"/>
          <w:divBdr>
            <w:top w:val="none" w:sz="0" w:space="0" w:color="auto"/>
            <w:left w:val="none" w:sz="0" w:space="0" w:color="auto"/>
            <w:bottom w:val="none" w:sz="0" w:space="0" w:color="auto"/>
            <w:right w:val="none" w:sz="0" w:space="0" w:color="auto"/>
          </w:divBdr>
        </w:div>
        <w:div w:id="92167271">
          <w:marLeft w:val="640"/>
          <w:marRight w:val="0"/>
          <w:marTop w:val="0"/>
          <w:marBottom w:val="0"/>
          <w:divBdr>
            <w:top w:val="none" w:sz="0" w:space="0" w:color="auto"/>
            <w:left w:val="none" w:sz="0" w:space="0" w:color="auto"/>
            <w:bottom w:val="none" w:sz="0" w:space="0" w:color="auto"/>
            <w:right w:val="none" w:sz="0" w:space="0" w:color="auto"/>
          </w:divBdr>
        </w:div>
        <w:div w:id="95290666">
          <w:marLeft w:val="640"/>
          <w:marRight w:val="0"/>
          <w:marTop w:val="0"/>
          <w:marBottom w:val="0"/>
          <w:divBdr>
            <w:top w:val="none" w:sz="0" w:space="0" w:color="auto"/>
            <w:left w:val="none" w:sz="0" w:space="0" w:color="auto"/>
            <w:bottom w:val="none" w:sz="0" w:space="0" w:color="auto"/>
            <w:right w:val="none" w:sz="0" w:space="0" w:color="auto"/>
          </w:divBdr>
        </w:div>
        <w:div w:id="121190534">
          <w:marLeft w:val="640"/>
          <w:marRight w:val="0"/>
          <w:marTop w:val="0"/>
          <w:marBottom w:val="0"/>
          <w:divBdr>
            <w:top w:val="none" w:sz="0" w:space="0" w:color="auto"/>
            <w:left w:val="none" w:sz="0" w:space="0" w:color="auto"/>
            <w:bottom w:val="none" w:sz="0" w:space="0" w:color="auto"/>
            <w:right w:val="none" w:sz="0" w:space="0" w:color="auto"/>
          </w:divBdr>
        </w:div>
        <w:div w:id="142552877">
          <w:marLeft w:val="640"/>
          <w:marRight w:val="0"/>
          <w:marTop w:val="0"/>
          <w:marBottom w:val="0"/>
          <w:divBdr>
            <w:top w:val="none" w:sz="0" w:space="0" w:color="auto"/>
            <w:left w:val="none" w:sz="0" w:space="0" w:color="auto"/>
            <w:bottom w:val="none" w:sz="0" w:space="0" w:color="auto"/>
            <w:right w:val="none" w:sz="0" w:space="0" w:color="auto"/>
          </w:divBdr>
        </w:div>
        <w:div w:id="156311016">
          <w:marLeft w:val="640"/>
          <w:marRight w:val="0"/>
          <w:marTop w:val="0"/>
          <w:marBottom w:val="0"/>
          <w:divBdr>
            <w:top w:val="none" w:sz="0" w:space="0" w:color="auto"/>
            <w:left w:val="none" w:sz="0" w:space="0" w:color="auto"/>
            <w:bottom w:val="none" w:sz="0" w:space="0" w:color="auto"/>
            <w:right w:val="none" w:sz="0" w:space="0" w:color="auto"/>
          </w:divBdr>
        </w:div>
        <w:div w:id="160240910">
          <w:marLeft w:val="640"/>
          <w:marRight w:val="0"/>
          <w:marTop w:val="0"/>
          <w:marBottom w:val="0"/>
          <w:divBdr>
            <w:top w:val="none" w:sz="0" w:space="0" w:color="auto"/>
            <w:left w:val="none" w:sz="0" w:space="0" w:color="auto"/>
            <w:bottom w:val="none" w:sz="0" w:space="0" w:color="auto"/>
            <w:right w:val="none" w:sz="0" w:space="0" w:color="auto"/>
          </w:divBdr>
        </w:div>
        <w:div w:id="166210863">
          <w:marLeft w:val="640"/>
          <w:marRight w:val="0"/>
          <w:marTop w:val="0"/>
          <w:marBottom w:val="0"/>
          <w:divBdr>
            <w:top w:val="none" w:sz="0" w:space="0" w:color="auto"/>
            <w:left w:val="none" w:sz="0" w:space="0" w:color="auto"/>
            <w:bottom w:val="none" w:sz="0" w:space="0" w:color="auto"/>
            <w:right w:val="none" w:sz="0" w:space="0" w:color="auto"/>
          </w:divBdr>
        </w:div>
        <w:div w:id="188298345">
          <w:marLeft w:val="640"/>
          <w:marRight w:val="0"/>
          <w:marTop w:val="0"/>
          <w:marBottom w:val="0"/>
          <w:divBdr>
            <w:top w:val="none" w:sz="0" w:space="0" w:color="auto"/>
            <w:left w:val="none" w:sz="0" w:space="0" w:color="auto"/>
            <w:bottom w:val="none" w:sz="0" w:space="0" w:color="auto"/>
            <w:right w:val="none" w:sz="0" w:space="0" w:color="auto"/>
          </w:divBdr>
        </w:div>
        <w:div w:id="192109646">
          <w:marLeft w:val="640"/>
          <w:marRight w:val="0"/>
          <w:marTop w:val="0"/>
          <w:marBottom w:val="0"/>
          <w:divBdr>
            <w:top w:val="none" w:sz="0" w:space="0" w:color="auto"/>
            <w:left w:val="none" w:sz="0" w:space="0" w:color="auto"/>
            <w:bottom w:val="none" w:sz="0" w:space="0" w:color="auto"/>
            <w:right w:val="none" w:sz="0" w:space="0" w:color="auto"/>
          </w:divBdr>
        </w:div>
        <w:div w:id="193202717">
          <w:marLeft w:val="640"/>
          <w:marRight w:val="0"/>
          <w:marTop w:val="0"/>
          <w:marBottom w:val="0"/>
          <w:divBdr>
            <w:top w:val="none" w:sz="0" w:space="0" w:color="auto"/>
            <w:left w:val="none" w:sz="0" w:space="0" w:color="auto"/>
            <w:bottom w:val="none" w:sz="0" w:space="0" w:color="auto"/>
            <w:right w:val="none" w:sz="0" w:space="0" w:color="auto"/>
          </w:divBdr>
        </w:div>
        <w:div w:id="193467432">
          <w:marLeft w:val="640"/>
          <w:marRight w:val="0"/>
          <w:marTop w:val="0"/>
          <w:marBottom w:val="0"/>
          <w:divBdr>
            <w:top w:val="none" w:sz="0" w:space="0" w:color="auto"/>
            <w:left w:val="none" w:sz="0" w:space="0" w:color="auto"/>
            <w:bottom w:val="none" w:sz="0" w:space="0" w:color="auto"/>
            <w:right w:val="none" w:sz="0" w:space="0" w:color="auto"/>
          </w:divBdr>
        </w:div>
        <w:div w:id="198905463">
          <w:marLeft w:val="640"/>
          <w:marRight w:val="0"/>
          <w:marTop w:val="0"/>
          <w:marBottom w:val="0"/>
          <w:divBdr>
            <w:top w:val="none" w:sz="0" w:space="0" w:color="auto"/>
            <w:left w:val="none" w:sz="0" w:space="0" w:color="auto"/>
            <w:bottom w:val="none" w:sz="0" w:space="0" w:color="auto"/>
            <w:right w:val="none" w:sz="0" w:space="0" w:color="auto"/>
          </w:divBdr>
        </w:div>
        <w:div w:id="226913648">
          <w:marLeft w:val="640"/>
          <w:marRight w:val="0"/>
          <w:marTop w:val="0"/>
          <w:marBottom w:val="0"/>
          <w:divBdr>
            <w:top w:val="none" w:sz="0" w:space="0" w:color="auto"/>
            <w:left w:val="none" w:sz="0" w:space="0" w:color="auto"/>
            <w:bottom w:val="none" w:sz="0" w:space="0" w:color="auto"/>
            <w:right w:val="none" w:sz="0" w:space="0" w:color="auto"/>
          </w:divBdr>
        </w:div>
        <w:div w:id="230042420">
          <w:marLeft w:val="640"/>
          <w:marRight w:val="0"/>
          <w:marTop w:val="0"/>
          <w:marBottom w:val="0"/>
          <w:divBdr>
            <w:top w:val="none" w:sz="0" w:space="0" w:color="auto"/>
            <w:left w:val="none" w:sz="0" w:space="0" w:color="auto"/>
            <w:bottom w:val="none" w:sz="0" w:space="0" w:color="auto"/>
            <w:right w:val="none" w:sz="0" w:space="0" w:color="auto"/>
          </w:divBdr>
        </w:div>
        <w:div w:id="256408920">
          <w:marLeft w:val="640"/>
          <w:marRight w:val="0"/>
          <w:marTop w:val="0"/>
          <w:marBottom w:val="0"/>
          <w:divBdr>
            <w:top w:val="none" w:sz="0" w:space="0" w:color="auto"/>
            <w:left w:val="none" w:sz="0" w:space="0" w:color="auto"/>
            <w:bottom w:val="none" w:sz="0" w:space="0" w:color="auto"/>
            <w:right w:val="none" w:sz="0" w:space="0" w:color="auto"/>
          </w:divBdr>
        </w:div>
        <w:div w:id="290402467">
          <w:marLeft w:val="640"/>
          <w:marRight w:val="0"/>
          <w:marTop w:val="0"/>
          <w:marBottom w:val="0"/>
          <w:divBdr>
            <w:top w:val="none" w:sz="0" w:space="0" w:color="auto"/>
            <w:left w:val="none" w:sz="0" w:space="0" w:color="auto"/>
            <w:bottom w:val="none" w:sz="0" w:space="0" w:color="auto"/>
            <w:right w:val="none" w:sz="0" w:space="0" w:color="auto"/>
          </w:divBdr>
        </w:div>
        <w:div w:id="291906400">
          <w:marLeft w:val="640"/>
          <w:marRight w:val="0"/>
          <w:marTop w:val="0"/>
          <w:marBottom w:val="0"/>
          <w:divBdr>
            <w:top w:val="none" w:sz="0" w:space="0" w:color="auto"/>
            <w:left w:val="none" w:sz="0" w:space="0" w:color="auto"/>
            <w:bottom w:val="none" w:sz="0" w:space="0" w:color="auto"/>
            <w:right w:val="none" w:sz="0" w:space="0" w:color="auto"/>
          </w:divBdr>
        </w:div>
        <w:div w:id="306084296">
          <w:marLeft w:val="640"/>
          <w:marRight w:val="0"/>
          <w:marTop w:val="0"/>
          <w:marBottom w:val="0"/>
          <w:divBdr>
            <w:top w:val="none" w:sz="0" w:space="0" w:color="auto"/>
            <w:left w:val="none" w:sz="0" w:space="0" w:color="auto"/>
            <w:bottom w:val="none" w:sz="0" w:space="0" w:color="auto"/>
            <w:right w:val="none" w:sz="0" w:space="0" w:color="auto"/>
          </w:divBdr>
        </w:div>
        <w:div w:id="313994813">
          <w:marLeft w:val="640"/>
          <w:marRight w:val="0"/>
          <w:marTop w:val="0"/>
          <w:marBottom w:val="0"/>
          <w:divBdr>
            <w:top w:val="none" w:sz="0" w:space="0" w:color="auto"/>
            <w:left w:val="none" w:sz="0" w:space="0" w:color="auto"/>
            <w:bottom w:val="none" w:sz="0" w:space="0" w:color="auto"/>
            <w:right w:val="none" w:sz="0" w:space="0" w:color="auto"/>
          </w:divBdr>
        </w:div>
        <w:div w:id="317734448">
          <w:marLeft w:val="640"/>
          <w:marRight w:val="0"/>
          <w:marTop w:val="0"/>
          <w:marBottom w:val="0"/>
          <w:divBdr>
            <w:top w:val="none" w:sz="0" w:space="0" w:color="auto"/>
            <w:left w:val="none" w:sz="0" w:space="0" w:color="auto"/>
            <w:bottom w:val="none" w:sz="0" w:space="0" w:color="auto"/>
            <w:right w:val="none" w:sz="0" w:space="0" w:color="auto"/>
          </w:divBdr>
        </w:div>
        <w:div w:id="335814383">
          <w:marLeft w:val="640"/>
          <w:marRight w:val="0"/>
          <w:marTop w:val="0"/>
          <w:marBottom w:val="0"/>
          <w:divBdr>
            <w:top w:val="none" w:sz="0" w:space="0" w:color="auto"/>
            <w:left w:val="none" w:sz="0" w:space="0" w:color="auto"/>
            <w:bottom w:val="none" w:sz="0" w:space="0" w:color="auto"/>
            <w:right w:val="none" w:sz="0" w:space="0" w:color="auto"/>
          </w:divBdr>
        </w:div>
        <w:div w:id="341012259">
          <w:marLeft w:val="640"/>
          <w:marRight w:val="0"/>
          <w:marTop w:val="0"/>
          <w:marBottom w:val="0"/>
          <w:divBdr>
            <w:top w:val="none" w:sz="0" w:space="0" w:color="auto"/>
            <w:left w:val="none" w:sz="0" w:space="0" w:color="auto"/>
            <w:bottom w:val="none" w:sz="0" w:space="0" w:color="auto"/>
            <w:right w:val="none" w:sz="0" w:space="0" w:color="auto"/>
          </w:divBdr>
        </w:div>
        <w:div w:id="345835547">
          <w:marLeft w:val="640"/>
          <w:marRight w:val="0"/>
          <w:marTop w:val="0"/>
          <w:marBottom w:val="0"/>
          <w:divBdr>
            <w:top w:val="none" w:sz="0" w:space="0" w:color="auto"/>
            <w:left w:val="none" w:sz="0" w:space="0" w:color="auto"/>
            <w:bottom w:val="none" w:sz="0" w:space="0" w:color="auto"/>
            <w:right w:val="none" w:sz="0" w:space="0" w:color="auto"/>
          </w:divBdr>
        </w:div>
        <w:div w:id="359665219">
          <w:marLeft w:val="640"/>
          <w:marRight w:val="0"/>
          <w:marTop w:val="0"/>
          <w:marBottom w:val="0"/>
          <w:divBdr>
            <w:top w:val="none" w:sz="0" w:space="0" w:color="auto"/>
            <w:left w:val="none" w:sz="0" w:space="0" w:color="auto"/>
            <w:bottom w:val="none" w:sz="0" w:space="0" w:color="auto"/>
            <w:right w:val="none" w:sz="0" w:space="0" w:color="auto"/>
          </w:divBdr>
        </w:div>
        <w:div w:id="364984976">
          <w:marLeft w:val="640"/>
          <w:marRight w:val="0"/>
          <w:marTop w:val="0"/>
          <w:marBottom w:val="0"/>
          <w:divBdr>
            <w:top w:val="none" w:sz="0" w:space="0" w:color="auto"/>
            <w:left w:val="none" w:sz="0" w:space="0" w:color="auto"/>
            <w:bottom w:val="none" w:sz="0" w:space="0" w:color="auto"/>
            <w:right w:val="none" w:sz="0" w:space="0" w:color="auto"/>
          </w:divBdr>
        </w:div>
        <w:div w:id="376704374">
          <w:marLeft w:val="640"/>
          <w:marRight w:val="0"/>
          <w:marTop w:val="0"/>
          <w:marBottom w:val="0"/>
          <w:divBdr>
            <w:top w:val="none" w:sz="0" w:space="0" w:color="auto"/>
            <w:left w:val="none" w:sz="0" w:space="0" w:color="auto"/>
            <w:bottom w:val="none" w:sz="0" w:space="0" w:color="auto"/>
            <w:right w:val="none" w:sz="0" w:space="0" w:color="auto"/>
          </w:divBdr>
        </w:div>
        <w:div w:id="381058967">
          <w:marLeft w:val="640"/>
          <w:marRight w:val="0"/>
          <w:marTop w:val="0"/>
          <w:marBottom w:val="0"/>
          <w:divBdr>
            <w:top w:val="none" w:sz="0" w:space="0" w:color="auto"/>
            <w:left w:val="none" w:sz="0" w:space="0" w:color="auto"/>
            <w:bottom w:val="none" w:sz="0" w:space="0" w:color="auto"/>
            <w:right w:val="none" w:sz="0" w:space="0" w:color="auto"/>
          </w:divBdr>
        </w:div>
        <w:div w:id="382562188">
          <w:marLeft w:val="640"/>
          <w:marRight w:val="0"/>
          <w:marTop w:val="0"/>
          <w:marBottom w:val="0"/>
          <w:divBdr>
            <w:top w:val="none" w:sz="0" w:space="0" w:color="auto"/>
            <w:left w:val="none" w:sz="0" w:space="0" w:color="auto"/>
            <w:bottom w:val="none" w:sz="0" w:space="0" w:color="auto"/>
            <w:right w:val="none" w:sz="0" w:space="0" w:color="auto"/>
          </w:divBdr>
        </w:div>
        <w:div w:id="388263664">
          <w:marLeft w:val="640"/>
          <w:marRight w:val="0"/>
          <w:marTop w:val="0"/>
          <w:marBottom w:val="0"/>
          <w:divBdr>
            <w:top w:val="none" w:sz="0" w:space="0" w:color="auto"/>
            <w:left w:val="none" w:sz="0" w:space="0" w:color="auto"/>
            <w:bottom w:val="none" w:sz="0" w:space="0" w:color="auto"/>
            <w:right w:val="none" w:sz="0" w:space="0" w:color="auto"/>
          </w:divBdr>
        </w:div>
        <w:div w:id="393314084">
          <w:marLeft w:val="640"/>
          <w:marRight w:val="0"/>
          <w:marTop w:val="0"/>
          <w:marBottom w:val="0"/>
          <w:divBdr>
            <w:top w:val="none" w:sz="0" w:space="0" w:color="auto"/>
            <w:left w:val="none" w:sz="0" w:space="0" w:color="auto"/>
            <w:bottom w:val="none" w:sz="0" w:space="0" w:color="auto"/>
            <w:right w:val="none" w:sz="0" w:space="0" w:color="auto"/>
          </w:divBdr>
        </w:div>
        <w:div w:id="402024325">
          <w:marLeft w:val="640"/>
          <w:marRight w:val="0"/>
          <w:marTop w:val="0"/>
          <w:marBottom w:val="0"/>
          <w:divBdr>
            <w:top w:val="none" w:sz="0" w:space="0" w:color="auto"/>
            <w:left w:val="none" w:sz="0" w:space="0" w:color="auto"/>
            <w:bottom w:val="none" w:sz="0" w:space="0" w:color="auto"/>
            <w:right w:val="none" w:sz="0" w:space="0" w:color="auto"/>
          </w:divBdr>
        </w:div>
        <w:div w:id="405035338">
          <w:marLeft w:val="640"/>
          <w:marRight w:val="0"/>
          <w:marTop w:val="0"/>
          <w:marBottom w:val="0"/>
          <w:divBdr>
            <w:top w:val="none" w:sz="0" w:space="0" w:color="auto"/>
            <w:left w:val="none" w:sz="0" w:space="0" w:color="auto"/>
            <w:bottom w:val="none" w:sz="0" w:space="0" w:color="auto"/>
            <w:right w:val="none" w:sz="0" w:space="0" w:color="auto"/>
          </w:divBdr>
        </w:div>
        <w:div w:id="410079862">
          <w:marLeft w:val="640"/>
          <w:marRight w:val="0"/>
          <w:marTop w:val="0"/>
          <w:marBottom w:val="0"/>
          <w:divBdr>
            <w:top w:val="none" w:sz="0" w:space="0" w:color="auto"/>
            <w:left w:val="none" w:sz="0" w:space="0" w:color="auto"/>
            <w:bottom w:val="none" w:sz="0" w:space="0" w:color="auto"/>
            <w:right w:val="none" w:sz="0" w:space="0" w:color="auto"/>
          </w:divBdr>
        </w:div>
        <w:div w:id="433011968">
          <w:marLeft w:val="640"/>
          <w:marRight w:val="0"/>
          <w:marTop w:val="0"/>
          <w:marBottom w:val="0"/>
          <w:divBdr>
            <w:top w:val="none" w:sz="0" w:space="0" w:color="auto"/>
            <w:left w:val="none" w:sz="0" w:space="0" w:color="auto"/>
            <w:bottom w:val="none" w:sz="0" w:space="0" w:color="auto"/>
            <w:right w:val="none" w:sz="0" w:space="0" w:color="auto"/>
          </w:divBdr>
        </w:div>
      </w:divsChild>
    </w:div>
    <w:div w:id="220606053">
      <w:bodyDiv w:val="1"/>
      <w:marLeft w:val="0"/>
      <w:marRight w:val="0"/>
      <w:marTop w:val="0"/>
      <w:marBottom w:val="0"/>
      <w:divBdr>
        <w:top w:val="none" w:sz="0" w:space="0" w:color="auto"/>
        <w:left w:val="none" w:sz="0" w:space="0" w:color="auto"/>
        <w:bottom w:val="none" w:sz="0" w:space="0" w:color="auto"/>
        <w:right w:val="none" w:sz="0" w:space="0" w:color="auto"/>
      </w:divBdr>
    </w:div>
    <w:div w:id="224679858">
      <w:bodyDiv w:val="1"/>
      <w:marLeft w:val="0"/>
      <w:marRight w:val="0"/>
      <w:marTop w:val="0"/>
      <w:marBottom w:val="0"/>
      <w:divBdr>
        <w:top w:val="none" w:sz="0" w:space="0" w:color="auto"/>
        <w:left w:val="none" w:sz="0" w:space="0" w:color="auto"/>
        <w:bottom w:val="none" w:sz="0" w:space="0" w:color="auto"/>
        <w:right w:val="none" w:sz="0" w:space="0" w:color="auto"/>
      </w:divBdr>
    </w:div>
    <w:div w:id="225117823">
      <w:bodyDiv w:val="1"/>
      <w:marLeft w:val="0"/>
      <w:marRight w:val="0"/>
      <w:marTop w:val="0"/>
      <w:marBottom w:val="0"/>
      <w:divBdr>
        <w:top w:val="none" w:sz="0" w:space="0" w:color="auto"/>
        <w:left w:val="none" w:sz="0" w:space="0" w:color="auto"/>
        <w:bottom w:val="none" w:sz="0" w:space="0" w:color="auto"/>
        <w:right w:val="none" w:sz="0" w:space="0" w:color="auto"/>
      </w:divBdr>
    </w:div>
    <w:div w:id="226573105">
      <w:bodyDiv w:val="1"/>
      <w:marLeft w:val="0"/>
      <w:marRight w:val="0"/>
      <w:marTop w:val="0"/>
      <w:marBottom w:val="0"/>
      <w:divBdr>
        <w:top w:val="none" w:sz="0" w:space="0" w:color="auto"/>
        <w:left w:val="none" w:sz="0" w:space="0" w:color="auto"/>
        <w:bottom w:val="none" w:sz="0" w:space="0" w:color="auto"/>
        <w:right w:val="none" w:sz="0" w:space="0" w:color="auto"/>
      </w:divBdr>
      <w:divsChild>
        <w:div w:id="28650142">
          <w:marLeft w:val="640"/>
          <w:marRight w:val="0"/>
          <w:marTop w:val="0"/>
          <w:marBottom w:val="0"/>
          <w:divBdr>
            <w:top w:val="none" w:sz="0" w:space="0" w:color="auto"/>
            <w:left w:val="none" w:sz="0" w:space="0" w:color="auto"/>
            <w:bottom w:val="none" w:sz="0" w:space="0" w:color="auto"/>
            <w:right w:val="none" w:sz="0" w:space="0" w:color="auto"/>
          </w:divBdr>
        </w:div>
        <w:div w:id="65997558">
          <w:marLeft w:val="640"/>
          <w:marRight w:val="0"/>
          <w:marTop w:val="0"/>
          <w:marBottom w:val="0"/>
          <w:divBdr>
            <w:top w:val="none" w:sz="0" w:space="0" w:color="auto"/>
            <w:left w:val="none" w:sz="0" w:space="0" w:color="auto"/>
            <w:bottom w:val="none" w:sz="0" w:space="0" w:color="auto"/>
            <w:right w:val="none" w:sz="0" w:space="0" w:color="auto"/>
          </w:divBdr>
        </w:div>
        <w:div w:id="71203164">
          <w:marLeft w:val="640"/>
          <w:marRight w:val="0"/>
          <w:marTop w:val="0"/>
          <w:marBottom w:val="0"/>
          <w:divBdr>
            <w:top w:val="none" w:sz="0" w:space="0" w:color="auto"/>
            <w:left w:val="none" w:sz="0" w:space="0" w:color="auto"/>
            <w:bottom w:val="none" w:sz="0" w:space="0" w:color="auto"/>
            <w:right w:val="none" w:sz="0" w:space="0" w:color="auto"/>
          </w:divBdr>
        </w:div>
        <w:div w:id="81950345">
          <w:marLeft w:val="640"/>
          <w:marRight w:val="0"/>
          <w:marTop w:val="0"/>
          <w:marBottom w:val="0"/>
          <w:divBdr>
            <w:top w:val="none" w:sz="0" w:space="0" w:color="auto"/>
            <w:left w:val="none" w:sz="0" w:space="0" w:color="auto"/>
            <w:bottom w:val="none" w:sz="0" w:space="0" w:color="auto"/>
            <w:right w:val="none" w:sz="0" w:space="0" w:color="auto"/>
          </w:divBdr>
        </w:div>
        <w:div w:id="82186808">
          <w:marLeft w:val="640"/>
          <w:marRight w:val="0"/>
          <w:marTop w:val="0"/>
          <w:marBottom w:val="0"/>
          <w:divBdr>
            <w:top w:val="none" w:sz="0" w:space="0" w:color="auto"/>
            <w:left w:val="none" w:sz="0" w:space="0" w:color="auto"/>
            <w:bottom w:val="none" w:sz="0" w:space="0" w:color="auto"/>
            <w:right w:val="none" w:sz="0" w:space="0" w:color="auto"/>
          </w:divBdr>
        </w:div>
        <w:div w:id="87503003">
          <w:marLeft w:val="640"/>
          <w:marRight w:val="0"/>
          <w:marTop w:val="0"/>
          <w:marBottom w:val="0"/>
          <w:divBdr>
            <w:top w:val="none" w:sz="0" w:space="0" w:color="auto"/>
            <w:left w:val="none" w:sz="0" w:space="0" w:color="auto"/>
            <w:bottom w:val="none" w:sz="0" w:space="0" w:color="auto"/>
            <w:right w:val="none" w:sz="0" w:space="0" w:color="auto"/>
          </w:divBdr>
        </w:div>
        <w:div w:id="141041755">
          <w:marLeft w:val="640"/>
          <w:marRight w:val="0"/>
          <w:marTop w:val="0"/>
          <w:marBottom w:val="0"/>
          <w:divBdr>
            <w:top w:val="none" w:sz="0" w:space="0" w:color="auto"/>
            <w:left w:val="none" w:sz="0" w:space="0" w:color="auto"/>
            <w:bottom w:val="none" w:sz="0" w:space="0" w:color="auto"/>
            <w:right w:val="none" w:sz="0" w:space="0" w:color="auto"/>
          </w:divBdr>
        </w:div>
        <w:div w:id="142477936">
          <w:marLeft w:val="640"/>
          <w:marRight w:val="0"/>
          <w:marTop w:val="0"/>
          <w:marBottom w:val="0"/>
          <w:divBdr>
            <w:top w:val="none" w:sz="0" w:space="0" w:color="auto"/>
            <w:left w:val="none" w:sz="0" w:space="0" w:color="auto"/>
            <w:bottom w:val="none" w:sz="0" w:space="0" w:color="auto"/>
            <w:right w:val="none" w:sz="0" w:space="0" w:color="auto"/>
          </w:divBdr>
        </w:div>
        <w:div w:id="149911102">
          <w:marLeft w:val="640"/>
          <w:marRight w:val="0"/>
          <w:marTop w:val="0"/>
          <w:marBottom w:val="0"/>
          <w:divBdr>
            <w:top w:val="none" w:sz="0" w:space="0" w:color="auto"/>
            <w:left w:val="none" w:sz="0" w:space="0" w:color="auto"/>
            <w:bottom w:val="none" w:sz="0" w:space="0" w:color="auto"/>
            <w:right w:val="none" w:sz="0" w:space="0" w:color="auto"/>
          </w:divBdr>
        </w:div>
        <w:div w:id="262298268">
          <w:marLeft w:val="640"/>
          <w:marRight w:val="0"/>
          <w:marTop w:val="0"/>
          <w:marBottom w:val="0"/>
          <w:divBdr>
            <w:top w:val="none" w:sz="0" w:space="0" w:color="auto"/>
            <w:left w:val="none" w:sz="0" w:space="0" w:color="auto"/>
            <w:bottom w:val="none" w:sz="0" w:space="0" w:color="auto"/>
            <w:right w:val="none" w:sz="0" w:space="0" w:color="auto"/>
          </w:divBdr>
        </w:div>
        <w:div w:id="276572912">
          <w:marLeft w:val="640"/>
          <w:marRight w:val="0"/>
          <w:marTop w:val="0"/>
          <w:marBottom w:val="0"/>
          <w:divBdr>
            <w:top w:val="none" w:sz="0" w:space="0" w:color="auto"/>
            <w:left w:val="none" w:sz="0" w:space="0" w:color="auto"/>
            <w:bottom w:val="none" w:sz="0" w:space="0" w:color="auto"/>
            <w:right w:val="none" w:sz="0" w:space="0" w:color="auto"/>
          </w:divBdr>
        </w:div>
        <w:div w:id="283118876">
          <w:marLeft w:val="640"/>
          <w:marRight w:val="0"/>
          <w:marTop w:val="0"/>
          <w:marBottom w:val="0"/>
          <w:divBdr>
            <w:top w:val="none" w:sz="0" w:space="0" w:color="auto"/>
            <w:left w:val="none" w:sz="0" w:space="0" w:color="auto"/>
            <w:bottom w:val="none" w:sz="0" w:space="0" w:color="auto"/>
            <w:right w:val="none" w:sz="0" w:space="0" w:color="auto"/>
          </w:divBdr>
        </w:div>
        <w:div w:id="325403976">
          <w:marLeft w:val="640"/>
          <w:marRight w:val="0"/>
          <w:marTop w:val="0"/>
          <w:marBottom w:val="0"/>
          <w:divBdr>
            <w:top w:val="none" w:sz="0" w:space="0" w:color="auto"/>
            <w:left w:val="none" w:sz="0" w:space="0" w:color="auto"/>
            <w:bottom w:val="none" w:sz="0" w:space="0" w:color="auto"/>
            <w:right w:val="none" w:sz="0" w:space="0" w:color="auto"/>
          </w:divBdr>
        </w:div>
        <w:div w:id="335767580">
          <w:marLeft w:val="640"/>
          <w:marRight w:val="0"/>
          <w:marTop w:val="0"/>
          <w:marBottom w:val="0"/>
          <w:divBdr>
            <w:top w:val="none" w:sz="0" w:space="0" w:color="auto"/>
            <w:left w:val="none" w:sz="0" w:space="0" w:color="auto"/>
            <w:bottom w:val="none" w:sz="0" w:space="0" w:color="auto"/>
            <w:right w:val="none" w:sz="0" w:space="0" w:color="auto"/>
          </w:divBdr>
        </w:div>
        <w:div w:id="345837894">
          <w:marLeft w:val="640"/>
          <w:marRight w:val="0"/>
          <w:marTop w:val="0"/>
          <w:marBottom w:val="0"/>
          <w:divBdr>
            <w:top w:val="none" w:sz="0" w:space="0" w:color="auto"/>
            <w:left w:val="none" w:sz="0" w:space="0" w:color="auto"/>
            <w:bottom w:val="none" w:sz="0" w:space="0" w:color="auto"/>
            <w:right w:val="none" w:sz="0" w:space="0" w:color="auto"/>
          </w:divBdr>
        </w:div>
        <w:div w:id="347299223">
          <w:marLeft w:val="640"/>
          <w:marRight w:val="0"/>
          <w:marTop w:val="0"/>
          <w:marBottom w:val="0"/>
          <w:divBdr>
            <w:top w:val="none" w:sz="0" w:space="0" w:color="auto"/>
            <w:left w:val="none" w:sz="0" w:space="0" w:color="auto"/>
            <w:bottom w:val="none" w:sz="0" w:space="0" w:color="auto"/>
            <w:right w:val="none" w:sz="0" w:space="0" w:color="auto"/>
          </w:divBdr>
        </w:div>
        <w:div w:id="350687754">
          <w:marLeft w:val="640"/>
          <w:marRight w:val="0"/>
          <w:marTop w:val="0"/>
          <w:marBottom w:val="0"/>
          <w:divBdr>
            <w:top w:val="none" w:sz="0" w:space="0" w:color="auto"/>
            <w:left w:val="none" w:sz="0" w:space="0" w:color="auto"/>
            <w:bottom w:val="none" w:sz="0" w:space="0" w:color="auto"/>
            <w:right w:val="none" w:sz="0" w:space="0" w:color="auto"/>
          </w:divBdr>
        </w:div>
        <w:div w:id="364334316">
          <w:marLeft w:val="640"/>
          <w:marRight w:val="0"/>
          <w:marTop w:val="0"/>
          <w:marBottom w:val="0"/>
          <w:divBdr>
            <w:top w:val="none" w:sz="0" w:space="0" w:color="auto"/>
            <w:left w:val="none" w:sz="0" w:space="0" w:color="auto"/>
            <w:bottom w:val="none" w:sz="0" w:space="0" w:color="auto"/>
            <w:right w:val="none" w:sz="0" w:space="0" w:color="auto"/>
          </w:divBdr>
        </w:div>
        <w:div w:id="388456963">
          <w:marLeft w:val="640"/>
          <w:marRight w:val="0"/>
          <w:marTop w:val="0"/>
          <w:marBottom w:val="0"/>
          <w:divBdr>
            <w:top w:val="none" w:sz="0" w:space="0" w:color="auto"/>
            <w:left w:val="none" w:sz="0" w:space="0" w:color="auto"/>
            <w:bottom w:val="none" w:sz="0" w:space="0" w:color="auto"/>
            <w:right w:val="none" w:sz="0" w:space="0" w:color="auto"/>
          </w:divBdr>
        </w:div>
        <w:div w:id="412749037">
          <w:marLeft w:val="640"/>
          <w:marRight w:val="0"/>
          <w:marTop w:val="0"/>
          <w:marBottom w:val="0"/>
          <w:divBdr>
            <w:top w:val="none" w:sz="0" w:space="0" w:color="auto"/>
            <w:left w:val="none" w:sz="0" w:space="0" w:color="auto"/>
            <w:bottom w:val="none" w:sz="0" w:space="0" w:color="auto"/>
            <w:right w:val="none" w:sz="0" w:space="0" w:color="auto"/>
          </w:divBdr>
        </w:div>
        <w:div w:id="415518286">
          <w:marLeft w:val="640"/>
          <w:marRight w:val="0"/>
          <w:marTop w:val="0"/>
          <w:marBottom w:val="0"/>
          <w:divBdr>
            <w:top w:val="none" w:sz="0" w:space="0" w:color="auto"/>
            <w:left w:val="none" w:sz="0" w:space="0" w:color="auto"/>
            <w:bottom w:val="none" w:sz="0" w:space="0" w:color="auto"/>
            <w:right w:val="none" w:sz="0" w:space="0" w:color="auto"/>
          </w:divBdr>
        </w:div>
        <w:div w:id="419258385">
          <w:marLeft w:val="640"/>
          <w:marRight w:val="0"/>
          <w:marTop w:val="0"/>
          <w:marBottom w:val="0"/>
          <w:divBdr>
            <w:top w:val="none" w:sz="0" w:space="0" w:color="auto"/>
            <w:left w:val="none" w:sz="0" w:space="0" w:color="auto"/>
            <w:bottom w:val="none" w:sz="0" w:space="0" w:color="auto"/>
            <w:right w:val="none" w:sz="0" w:space="0" w:color="auto"/>
          </w:divBdr>
        </w:div>
      </w:divsChild>
    </w:div>
    <w:div w:id="226577936">
      <w:bodyDiv w:val="1"/>
      <w:marLeft w:val="0"/>
      <w:marRight w:val="0"/>
      <w:marTop w:val="0"/>
      <w:marBottom w:val="0"/>
      <w:divBdr>
        <w:top w:val="none" w:sz="0" w:space="0" w:color="auto"/>
        <w:left w:val="none" w:sz="0" w:space="0" w:color="auto"/>
        <w:bottom w:val="none" w:sz="0" w:space="0" w:color="auto"/>
        <w:right w:val="none" w:sz="0" w:space="0" w:color="auto"/>
      </w:divBdr>
      <w:divsChild>
        <w:div w:id="9991603">
          <w:marLeft w:val="640"/>
          <w:marRight w:val="0"/>
          <w:marTop w:val="0"/>
          <w:marBottom w:val="0"/>
          <w:divBdr>
            <w:top w:val="none" w:sz="0" w:space="0" w:color="auto"/>
            <w:left w:val="none" w:sz="0" w:space="0" w:color="auto"/>
            <w:bottom w:val="none" w:sz="0" w:space="0" w:color="auto"/>
            <w:right w:val="none" w:sz="0" w:space="0" w:color="auto"/>
          </w:divBdr>
        </w:div>
        <w:div w:id="24866525">
          <w:marLeft w:val="640"/>
          <w:marRight w:val="0"/>
          <w:marTop w:val="0"/>
          <w:marBottom w:val="0"/>
          <w:divBdr>
            <w:top w:val="none" w:sz="0" w:space="0" w:color="auto"/>
            <w:left w:val="none" w:sz="0" w:space="0" w:color="auto"/>
            <w:bottom w:val="none" w:sz="0" w:space="0" w:color="auto"/>
            <w:right w:val="none" w:sz="0" w:space="0" w:color="auto"/>
          </w:divBdr>
        </w:div>
        <w:div w:id="40176845">
          <w:marLeft w:val="640"/>
          <w:marRight w:val="0"/>
          <w:marTop w:val="0"/>
          <w:marBottom w:val="0"/>
          <w:divBdr>
            <w:top w:val="none" w:sz="0" w:space="0" w:color="auto"/>
            <w:left w:val="none" w:sz="0" w:space="0" w:color="auto"/>
            <w:bottom w:val="none" w:sz="0" w:space="0" w:color="auto"/>
            <w:right w:val="none" w:sz="0" w:space="0" w:color="auto"/>
          </w:divBdr>
        </w:div>
        <w:div w:id="79524779">
          <w:marLeft w:val="640"/>
          <w:marRight w:val="0"/>
          <w:marTop w:val="0"/>
          <w:marBottom w:val="0"/>
          <w:divBdr>
            <w:top w:val="none" w:sz="0" w:space="0" w:color="auto"/>
            <w:left w:val="none" w:sz="0" w:space="0" w:color="auto"/>
            <w:bottom w:val="none" w:sz="0" w:space="0" w:color="auto"/>
            <w:right w:val="none" w:sz="0" w:space="0" w:color="auto"/>
          </w:divBdr>
        </w:div>
        <w:div w:id="93329132">
          <w:marLeft w:val="640"/>
          <w:marRight w:val="0"/>
          <w:marTop w:val="0"/>
          <w:marBottom w:val="0"/>
          <w:divBdr>
            <w:top w:val="none" w:sz="0" w:space="0" w:color="auto"/>
            <w:left w:val="none" w:sz="0" w:space="0" w:color="auto"/>
            <w:bottom w:val="none" w:sz="0" w:space="0" w:color="auto"/>
            <w:right w:val="none" w:sz="0" w:space="0" w:color="auto"/>
          </w:divBdr>
        </w:div>
        <w:div w:id="136150281">
          <w:marLeft w:val="640"/>
          <w:marRight w:val="0"/>
          <w:marTop w:val="0"/>
          <w:marBottom w:val="0"/>
          <w:divBdr>
            <w:top w:val="none" w:sz="0" w:space="0" w:color="auto"/>
            <w:left w:val="none" w:sz="0" w:space="0" w:color="auto"/>
            <w:bottom w:val="none" w:sz="0" w:space="0" w:color="auto"/>
            <w:right w:val="none" w:sz="0" w:space="0" w:color="auto"/>
          </w:divBdr>
        </w:div>
        <w:div w:id="136607277">
          <w:marLeft w:val="640"/>
          <w:marRight w:val="0"/>
          <w:marTop w:val="0"/>
          <w:marBottom w:val="0"/>
          <w:divBdr>
            <w:top w:val="none" w:sz="0" w:space="0" w:color="auto"/>
            <w:left w:val="none" w:sz="0" w:space="0" w:color="auto"/>
            <w:bottom w:val="none" w:sz="0" w:space="0" w:color="auto"/>
            <w:right w:val="none" w:sz="0" w:space="0" w:color="auto"/>
          </w:divBdr>
        </w:div>
        <w:div w:id="154611619">
          <w:marLeft w:val="640"/>
          <w:marRight w:val="0"/>
          <w:marTop w:val="0"/>
          <w:marBottom w:val="0"/>
          <w:divBdr>
            <w:top w:val="none" w:sz="0" w:space="0" w:color="auto"/>
            <w:left w:val="none" w:sz="0" w:space="0" w:color="auto"/>
            <w:bottom w:val="none" w:sz="0" w:space="0" w:color="auto"/>
            <w:right w:val="none" w:sz="0" w:space="0" w:color="auto"/>
          </w:divBdr>
        </w:div>
        <w:div w:id="177082307">
          <w:marLeft w:val="640"/>
          <w:marRight w:val="0"/>
          <w:marTop w:val="0"/>
          <w:marBottom w:val="0"/>
          <w:divBdr>
            <w:top w:val="none" w:sz="0" w:space="0" w:color="auto"/>
            <w:left w:val="none" w:sz="0" w:space="0" w:color="auto"/>
            <w:bottom w:val="none" w:sz="0" w:space="0" w:color="auto"/>
            <w:right w:val="none" w:sz="0" w:space="0" w:color="auto"/>
          </w:divBdr>
        </w:div>
        <w:div w:id="181557996">
          <w:marLeft w:val="640"/>
          <w:marRight w:val="0"/>
          <w:marTop w:val="0"/>
          <w:marBottom w:val="0"/>
          <w:divBdr>
            <w:top w:val="none" w:sz="0" w:space="0" w:color="auto"/>
            <w:left w:val="none" w:sz="0" w:space="0" w:color="auto"/>
            <w:bottom w:val="none" w:sz="0" w:space="0" w:color="auto"/>
            <w:right w:val="none" w:sz="0" w:space="0" w:color="auto"/>
          </w:divBdr>
        </w:div>
        <w:div w:id="199976165">
          <w:marLeft w:val="640"/>
          <w:marRight w:val="0"/>
          <w:marTop w:val="0"/>
          <w:marBottom w:val="0"/>
          <w:divBdr>
            <w:top w:val="none" w:sz="0" w:space="0" w:color="auto"/>
            <w:left w:val="none" w:sz="0" w:space="0" w:color="auto"/>
            <w:bottom w:val="none" w:sz="0" w:space="0" w:color="auto"/>
            <w:right w:val="none" w:sz="0" w:space="0" w:color="auto"/>
          </w:divBdr>
        </w:div>
        <w:div w:id="218984545">
          <w:marLeft w:val="640"/>
          <w:marRight w:val="0"/>
          <w:marTop w:val="0"/>
          <w:marBottom w:val="0"/>
          <w:divBdr>
            <w:top w:val="none" w:sz="0" w:space="0" w:color="auto"/>
            <w:left w:val="none" w:sz="0" w:space="0" w:color="auto"/>
            <w:bottom w:val="none" w:sz="0" w:space="0" w:color="auto"/>
            <w:right w:val="none" w:sz="0" w:space="0" w:color="auto"/>
          </w:divBdr>
        </w:div>
        <w:div w:id="235753003">
          <w:marLeft w:val="640"/>
          <w:marRight w:val="0"/>
          <w:marTop w:val="0"/>
          <w:marBottom w:val="0"/>
          <w:divBdr>
            <w:top w:val="none" w:sz="0" w:space="0" w:color="auto"/>
            <w:left w:val="none" w:sz="0" w:space="0" w:color="auto"/>
            <w:bottom w:val="none" w:sz="0" w:space="0" w:color="auto"/>
            <w:right w:val="none" w:sz="0" w:space="0" w:color="auto"/>
          </w:divBdr>
        </w:div>
        <w:div w:id="242614952">
          <w:marLeft w:val="640"/>
          <w:marRight w:val="0"/>
          <w:marTop w:val="0"/>
          <w:marBottom w:val="0"/>
          <w:divBdr>
            <w:top w:val="none" w:sz="0" w:space="0" w:color="auto"/>
            <w:left w:val="none" w:sz="0" w:space="0" w:color="auto"/>
            <w:bottom w:val="none" w:sz="0" w:space="0" w:color="auto"/>
            <w:right w:val="none" w:sz="0" w:space="0" w:color="auto"/>
          </w:divBdr>
        </w:div>
        <w:div w:id="254679082">
          <w:marLeft w:val="640"/>
          <w:marRight w:val="0"/>
          <w:marTop w:val="0"/>
          <w:marBottom w:val="0"/>
          <w:divBdr>
            <w:top w:val="none" w:sz="0" w:space="0" w:color="auto"/>
            <w:left w:val="none" w:sz="0" w:space="0" w:color="auto"/>
            <w:bottom w:val="none" w:sz="0" w:space="0" w:color="auto"/>
            <w:right w:val="none" w:sz="0" w:space="0" w:color="auto"/>
          </w:divBdr>
        </w:div>
        <w:div w:id="278413718">
          <w:marLeft w:val="640"/>
          <w:marRight w:val="0"/>
          <w:marTop w:val="0"/>
          <w:marBottom w:val="0"/>
          <w:divBdr>
            <w:top w:val="none" w:sz="0" w:space="0" w:color="auto"/>
            <w:left w:val="none" w:sz="0" w:space="0" w:color="auto"/>
            <w:bottom w:val="none" w:sz="0" w:space="0" w:color="auto"/>
            <w:right w:val="none" w:sz="0" w:space="0" w:color="auto"/>
          </w:divBdr>
        </w:div>
        <w:div w:id="306521862">
          <w:marLeft w:val="640"/>
          <w:marRight w:val="0"/>
          <w:marTop w:val="0"/>
          <w:marBottom w:val="0"/>
          <w:divBdr>
            <w:top w:val="none" w:sz="0" w:space="0" w:color="auto"/>
            <w:left w:val="none" w:sz="0" w:space="0" w:color="auto"/>
            <w:bottom w:val="none" w:sz="0" w:space="0" w:color="auto"/>
            <w:right w:val="none" w:sz="0" w:space="0" w:color="auto"/>
          </w:divBdr>
        </w:div>
        <w:div w:id="344989320">
          <w:marLeft w:val="640"/>
          <w:marRight w:val="0"/>
          <w:marTop w:val="0"/>
          <w:marBottom w:val="0"/>
          <w:divBdr>
            <w:top w:val="none" w:sz="0" w:space="0" w:color="auto"/>
            <w:left w:val="none" w:sz="0" w:space="0" w:color="auto"/>
            <w:bottom w:val="none" w:sz="0" w:space="0" w:color="auto"/>
            <w:right w:val="none" w:sz="0" w:space="0" w:color="auto"/>
          </w:divBdr>
        </w:div>
        <w:div w:id="364713289">
          <w:marLeft w:val="640"/>
          <w:marRight w:val="0"/>
          <w:marTop w:val="0"/>
          <w:marBottom w:val="0"/>
          <w:divBdr>
            <w:top w:val="none" w:sz="0" w:space="0" w:color="auto"/>
            <w:left w:val="none" w:sz="0" w:space="0" w:color="auto"/>
            <w:bottom w:val="none" w:sz="0" w:space="0" w:color="auto"/>
            <w:right w:val="none" w:sz="0" w:space="0" w:color="auto"/>
          </w:divBdr>
        </w:div>
        <w:div w:id="373382796">
          <w:marLeft w:val="640"/>
          <w:marRight w:val="0"/>
          <w:marTop w:val="0"/>
          <w:marBottom w:val="0"/>
          <w:divBdr>
            <w:top w:val="none" w:sz="0" w:space="0" w:color="auto"/>
            <w:left w:val="none" w:sz="0" w:space="0" w:color="auto"/>
            <w:bottom w:val="none" w:sz="0" w:space="0" w:color="auto"/>
            <w:right w:val="none" w:sz="0" w:space="0" w:color="auto"/>
          </w:divBdr>
        </w:div>
        <w:div w:id="379523198">
          <w:marLeft w:val="640"/>
          <w:marRight w:val="0"/>
          <w:marTop w:val="0"/>
          <w:marBottom w:val="0"/>
          <w:divBdr>
            <w:top w:val="none" w:sz="0" w:space="0" w:color="auto"/>
            <w:left w:val="none" w:sz="0" w:space="0" w:color="auto"/>
            <w:bottom w:val="none" w:sz="0" w:space="0" w:color="auto"/>
            <w:right w:val="none" w:sz="0" w:space="0" w:color="auto"/>
          </w:divBdr>
        </w:div>
        <w:div w:id="398134142">
          <w:marLeft w:val="640"/>
          <w:marRight w:val="0"/>
          <w:marTop w:val="0"/>
          <w:marBottom w:val="0"/>
          <w:divBdr>
            <w:top w:val="none" w:sz="0" w:space="0" w:color="auto"/>
            <w:left w:val="none" w:sz="0" w:space="0" w:color="auto"/>
            <w:bottom w:val="none" w:sz="0" w:space="0" w:color="auto"/>
            <w:right w:val="none" w:sz="0" w:space="0" w:color="auto"/>
          </w:divBdr>
        </w:div>
        <w:div w:id="410930600">
          <w:marLeft w:val="640"/>
          <w:marRight w:val="0"/>
          <w:marTop w:val="0"/>
          <w:marBottom w:val="0"/>
          <w:divBdr>
            <w:top w:val="none" w:sz="0" w:space="0" w:color="auto"/>
            <w:left w:val="none" w:sz="0" w:space="0" w:color="auto"/>
            <w:bottom w:val="none" w:sz="0" w:space="0" w:color="auto"/>
            <w:right w:val="none" w:sz="0" w:space="0" w:color="auto"/>
          </w:divBdr>
        </w:div>
        <w:div w:id="413357723">
          <w:marLeft w:val="640"/>
          <w:marRight w:val="0"/>
          <w:marTop w:val="0"/>
          <w:marBottom w:val="0"/>
          <w:divBdr>
            <w:top w:val="none" w:sz="0" w:space="0" w:color="auto"/>
            <w:left w:val="none" w:sz="0" w:space="0" w:color="auto"/>
            <w:bottom w:val="none" w:sz="0" w:space="0" w:color="auto"/>
            <w:right w:val="none" w:sz="0" w:space="0" w:color="auto"/>
          </w:divBdr>
        </w:div>
        <w:div w:id="433402569">
          <w:marLeft w:val="640"/>
          <w:marRight w:val="0"/>
          <w:marTop w:val="0"/>
          <w:marBottom w:val="0"/>
          <w:divBdr>
            <w:top w:val="none" w:sz="0" w:space="0" w:color="auto"/>
            <w:left w:val="none" w:sz="0" w:space="0" w:color="auto"/>
            <w:bottom w:val="none" w:sz="0" w:space="0" w:color="auto"/>
            <w:right w:val="none" w:sz="0" w:space="0" w:color="auto"/>
          </w:divBdr>
        </w:div>
        <w:div w:id="437868278">
          <w:marLeft w:val="640"/>
          <w:marRight w:val="0"/>
          <w:marTop w:val="0"/>
          <w:marBottom w:val="0"/>
          <w:divBdr>
            <w:top w:val="none" w:sz="0" w:space="0" w:color="auto"/>
            <w:left w:val="none" w:sz="0" w:space="0" w:color="auto"/>
            <w:bottom w:val="none" w:sz="0" w:space="0" w:color="auto"/>
            <w:right w:val="none" w:sz="0" w:space="0" w:color="auto"/>
          </w:divBdr>
        </w:div>
      </w:divsChild>
    </w:div>
    <w:div w:id="226770409">
      <w:bodyDiv w:val="1"/>
      <w:marLeft w:val="0"/>
      <w:marRight w:val="0"/>
      <w:marTop w:val="0"/>
      <w:marBottom w:val="0"/>
      <w:divBdr>
        <w:top w:val="none" w:sz="0" w:space="0" w:color="auto"/>
        <w:left w:val="none" w:sz="0" w:space="0" w:color="auto"/>
        <w:bottom w:val="none" w:sz="0" w:space="0" w:color="auto"/>
        <w:right w:val="none" w:sz="0" w:space="0" w:color="auto"/>
      </w:divBdr>
      <w:divsChild>
        <w:div w:id="31080654">
          <w:marLeft w:val="640"/>
          <w:marRight w:val="0"/>
          <w:marTop w:val="0"/>
          <w:marBottom w:val="0"/>
          <w:divBdr>
            <w:top w:val="none" w:sz="0" w:space="0" w:color="auto"/>
            <w:left w:val="none" w:sz="0" w:space="0" w:color="auto"/>
            <w:bottom w:val="none" w:sz="0" w:space="0" w:color="auto"/>
            <w:right w:val="none" w:sz="0" w:space="0" w:color="auto"/>
          </w:divBdr>
        </w:div>
        <w:div w:id="36468784">
          <w:marLeft w:val="640"/>
          <w:marRight w:val="0"/>
          <w:marTop w:val="0"/>
          <w:marBottom w:val="0"/>
          <w:divBdr>
            <w:top w:val="none" w:sz="0" w:space="0" w:color="auto"/>
            <w:left w:val="none" w:sz="0" w:space="0" w:color="auto"/>
            <w:bottom w:val="none" w:sz="0" w:space="0" w:color="auto"/>
            <w:right w:val="none" w:sz="0" w:space="0" w:color="auto"/>
          </w:divBdr>
        </w:div>
        <w:div w:id="52777136">
          <w:marLeft w:val="640"/>
          <w:marRight w:val="0"/>
          <w:marTop w:val="0"/>
          <w:marBottom w:val="0"/>
          <w:divBdr>
            <w:top w:val="none" w:sz="0" w:space="0" w:color="auto"/>
            <w:left w:val="none" w:sz="0" w:space="0" w:color="auto"/>
            <w:bottom w:val="none" w:sz="0" w:space="0" w:color="auto"/>
            <w:right w:val="none" w:sz="0" w:space="0" w:color="auto"/>
          </w:divBdr>
        </w:div>
        <w:div w:id="60569014">
          <w:marLeft w:val="640"/>
          <w:marRight w:val="0"/>
          <w:marTop w:val="0"/>
          <w:marBottom w:val="0"/>
          <w:divBdr>
            <w:top w:val="none" w:sz="0" w:space="0" w:color="auto"/>
            <w:left w:val="none" w:sz="0" w:space="0" w:color="auto"/>
            <w:bottom w:val="none" w:sz="0" w:space="0" w:color="auto"/>
            <w:right w:val="none" w:sz="0" w:space="0" w:color="auto"/>
          </w:divBdr>
        </w:div>
        <w:div w:id="70473752">
          <w:marLeft w:val="640"/>
          <w:marRight w:val="0"/>
          <w:marTop w:val="0"/>
          <w:marBottom w:val="0"/>
          <w:divBdr>
            <w:top w:val="none" w:sz="0" w:space="0" w:color="auto"/>
            <w:left w:val="none" w:sz="0" w:space="0" w:color="auto"/>
            <w:bottom w:val="none" w:sz="0" w:space="0" w:color="auto"/>
            <w:right w:val="none" w:sz="0" w:space="0" w:color="auto"/>
          </w:divBdr>
        </w:div>
        <w:div w:id="72510145">
          <w:marLeft w:val="640"/>
          <w:marRight w:val="0"/>
          <w:marTop w:val="0"/>
          <w:marBottom w:val="0"/>
          <w:divBdr>
            <w:top w:val="none" w:sz="0" w:space="0" w:color="auto"/>
            <w:left w:val="none" w:sz="0" w:space="0" w:color="auto"/>
            <w:bottom w:val="none" w:sz="0" w:space="0" w:color="auto"/>
            <w:right w:val="none" w:sz="0" w:space="0" w:color="auto"/>
          </w:divBdr>
        </w:div>
        <w:div w:id="74203710">
          <w:marLeft w:val="640"/>
          <w:marRight w:val="0"/>
          <w:marTop w:val="0"/>
          <w:marBottom w:val="0"/>
          <w:divBdr>
            <w:top w:val="none" w:sz="0" w:space="0" w:color="auto"/>
            <w:left w:val="none" w:sz="0" w:space="0" w:color="auto"/>
            <w:bottom w:val="none" w:sz="0" w:space="0" w:color="auto"/>
            <w:right w:val="none" w:sz="0" w:space="0" w:color="auto"/>
          </w:divBdr>
        </w:div>
        <w:div w:id="89203903">
          <w:marLeft w:val="640"/>
          <w:marRight w:val="0"/>
          <w:marTop w:val="0"/>
          <w:marBottom w:val="0"/>
          <w:divBdr>
            <w:top w:val="none" w:sz="0" w:space="0" w:color="auto"/>
            <w:left w:val="none" w:sz="0" w:space="0" w:color="auto"/>
            <w:bottom w:val="none" w:sz="0" w:space="0" w:color="auto"/>
            <w:right w:val="none" w:sz="0" w:space="0" w:color="auto"/>
          </w:divBdr>
        </w:div>
        <w:div w:id="95640569">
          <w:marLeft w:val="640"/>
          <w:marRight w:val="0"/>
          <w:marTop w:val="0"/>
          <w:marBottom w:val="0"/>
          <w:divBdr>
            <w:top w:val="none" w:sz="0" w:space="0" w:color="auto"/>
            <w:left w:val="none" w:sz="0" w:space="0" w:color="auto"/>
            <w:bottom w:val="none" w:sz="0" w:space="0" w:color="auto"/>
            <w:right w:val="none" w:sz="0" w:space="0" w:color="auto"/>
          </w:divBdr>
        </w:div>
        <w:div w:id="106000448">
          <w:marLeft w:val="640"/>
          <w:marRight w:val="0"/>
          <w:marTop w:val="0"/>
          <w:marBottom w:val="0"/>
          <w:divBdr>
            <w:top w:val="none" w:sz="0" w:space="0" w:color="auto"/>
            <w:left w:val="none" w:sz="0" w:space="0" w:color="auto"/>
            <w:bottom w:val="none" w:sz="0" w:space="0" w:color="auto"/>
            <w:right w:val="none" w:sz="0" w:space="0" w:color="auto"/>
          </w:divBdr>
        </w:div>
        <w:div w:id="108283293">
          <w:marLeft w:val="640"/>
          <w:marRight w:val="0"/>
          <w:marTop w:val="0"/>
          <w:marBottom w:val="0"/>
          <w:divBdr>
            <w:top w:val="none" w:sz="0" w:space="0" w:color="auto"/>
            <w:left w:val="none" w:sz="0" w:space="0" w:color="auto"/>
            <w:bottom w:val="none" w:sz="0" w:space="0" w:color="auto"/>
            <w:right w:val="none" w:sz="0" w:space="0" w:color="auto"/>
          </w:divBdr>
        </w:div>
        <w:div w:id="118568827">
          <w:marLeft w:val="640"/>
          <w:marRight w:val="0"/>
          <w:marTop w:val="0"/>
          <w:marBottom w:val="0"/>
          <w:divBdr>
            <w:top w:val="none" w:sz="0" w:space="0" w:color="auto"/>
            <w:left w:val="none" w:sz="0" w:space="0" w:color="auto"/>
            <w:bottom w:val="none" w:sz="0" w:space="0" w:color="auto"/>
            <w:right w:val="none" w:sz="0" w:space="0" w:color="auto"/>
          </w:divBdr>
        </w:div>
        <w:div w:id="140856893">
          <w:marLeft w:val="640"/>
          <w:marRight w:val="0"/>
          <w:marTop w:val="0"/>
          <w:marBottom w:val="0"/>
          <w:divBdr>
            <w:top w:val="none" w:sz="0" w:space="0" w:color="auto"/>
            <w:left w:val="none" w:sz="0" w:space="0" w:color="auto"/>
            <w:bottom w:val="none" w:sz="0" w:space="0" w:color="auto"/>
            <w:right w:val="none" w:sz="0" w:space="0" w:color="auto"/>
          </w:divBdr>
        </w:div>
        <w:div w:id="159397120">
          <w:marLeft w:val="640"/>
          <w:marRight w:val="0"/>
          <w:marTop w:val="0"/>
          <w:marBottom w:val="0"/>
          <w:divBdr>
            <w:top w:val="none" w:sz="0" w:space="0" w:color="auto"/>
            <w:left w:val="none" w:sz="0" w:space="0" w:color="auto"/>
            <w:bottom w:val="none" w:sz="0" w:space="0" w:color="auto"/>
            <w:right w:val="none" w:sz="0" w:space="0" w:color="auto"/>
          </w:divBdr>
        </w:div>
        <w:div w:id="175072107">
          <w:marLeft w:val="640"/>
          <w:marRight w:val="0"/>
          <w:marTop w:val="0"/>
          <w:marBottom w:val="0"/>
          <w:divBdr>
            <w:top w:val="none" w:sz="0" w:space="0" w:color="auto"/>
            <w:left w:val="none" w:sz="0" w:space="0" w:color="auto"/>
            <w:bottom w:val="none" w:sz="0" w:space="0" w:color="auto"/>
            <w:right w:val="none" w:sz="0" w:space="0" w:color="auto"/>
          </w:divBdr>
        </w:div>
        <w:div w:id="179047598">
          <w:marLeft w:val="640"/>
          <w:marRight w:val="0"/>
          <w:marTop w:val="0"/>
          <w:marBottom w:val="0"/>
          <w:divBdr>
            <w:top w:val="none" w:sz="0" w:space="0" w:color="auto"/>
            <w:left w:val="none" w:sz="0" w:space="0" w:color="auto"/>
            <w:bottom w:val="none" w:sz="0" w:space="0" w:color="auto"/>
            <w:right w:val="none" w:sz="0" w:space="0" w:color="auto"/>
          </w:divBdr>
        </w:div>
        <w:div w:id="179055221">
          <w:marLeft w:val="640"/>
          <w:marRight w:val="0"/>
          <w:marTop w:val="0"/>
          <w:marBottom w:val="0"/>
          <w:divBdr>
            <w:top w:val="none" w:sz="0" w:space="0" w:color="auto"/>
            <w:left w:val="none" w:sz="0" w:space="0" w:color="auto"/>
            <w:bottom w:val="none" w:sz="0" w:space="0" w:color="auto"/>
            <w:right w:val="none" w:sz="0" w:space="0" w:color="auto"/>
          </w:divBdr>
        </w:div>
        <w:div w:id="180167906">
          <w:marLeft w:val="640"/>
          <w:marRight w:val="0"/>
          <w:marTop w:val="0"/>
          <w:marBottom w:val="0"/>
          <w:divBdr>
            <w:top w:val="none" w:sz="0" w:space="0" w:color="auto"/>
            <w:left w:val="none" w:sz="0" w:space="0" w:color="auto"/>
            <w:bottom w:val="none" w:sz="0" w:space="0" w:color="auto"/>
            <w:right w:val="none" w:sz="0" w:space="0" w:color="auto"/>
          </w:divBdr>
        </w:div>
        <w:div w:id="209264125">
          <w:marLeft w:val="640"/>
          <w:marRight w:val="0"/>
          <w:marTop w:val="0"/>
          <w:marBottom w:val="0"/>
          <w:divBdr>
            <w:top w:val="none" w:sz="0" w:space="0" w:color="auto"/>
            <w:left w:val="none" w:sz="0" w:space="0" w:color="auto"/>
            <w:bottom w:val="none" w:sz="0" w:space="0" w:color="auto"/>
            <w:right w:val="none" w:sz="0" w:space="0" w:color="auto"/>
          </w:divBdr>
        </w:div>
        <w:div w:id="233126780">
          <w:marLeft w:val="640"/>
          <w:marRight w:val="0"/>
          <w:marTop w:val="0"/>
          <w:marBottom w:val="0"/>
          <w:divBdr>
            <w:top w:val="none" w:sz="0" w:space="0" w:color="auto"/>
            <w:left w:val="none" w:sz="0" w:space="0" w:color="auto"/>
            <w:bottom w:val="none" w:sz="0" w:space="0" w:color="auto"/>
            <w:right w:val="none" w:sz="0" w:space="0" w:color="auto"/>
          </w:divBdr>
        </w:div>
        <w:div w:id="233131102">
          <w:marLeft w:val="640"/>
          <w:marRight w:val="0"/>
          <w:marTop w:val="0"/>
          <w:marBottom w:val="0"/>
          <w:divBdr>
            <w:top w:val="none" w:sz="0" w:space="0" w:color="auto"/>
            <w:left w:val="none" w:sz="0" w:space="0" w:color="auto"/>
            <w:bottom w:val="none" w:sz="0" w:space="0" w:color="auto"/>
            <w:right w:val="none" w:sz="0" w:space="0" w:color="auto"/>
          </w:divBdr>
        </w:div>
        <w:div w:id="245961335">
          <w:marLeft w:val="640"/>
          <w:marRight w:val="0"/>
          <w:marTop w:val="0"/>
          <w:marBottom w:val="0"/>
          <w:divBdr>
            <w:top w:val="none" w:sz="0" w:space="0" w:color="auto"/>
            <w:left w:val="none" w:sz="0" w:space="0" w:color="auto"/>
            <w:bottom w:val="none" w:sz="0" w:space="0" w:color="auto"/>
            <w:right w:val="none" w:sz="0" w:space="0" w:color="auto"/>
          </w:divBdr>
        </w:div>
        <w:div w:id="246618836">
          <w:marLeft w:val="640"/>
          <w:marRight w:val="0"/>
          <w:marTop w:val="0"/>
          <w:marBottom w:val="0"/>
          <w:divBdr>
            <w:top w:val="none" w:sz="0" w:space="0" w:color="auto"/>
            <w:left w:val="none" w:sz="0" w:space="0" w:color="auto"/>
            <w:bottom w:val="none" w:sz="0" w:space="0" w:color="auto"/>
            <w:right w:val="none" w:sz="0" w:space="0" w:color="auto"/>
          </w:divBdr>
        </w:div>
        <w:div w:id="250820141">
          <w:marLeft w:val="640"/>
          <w:marRight w:val="0"/>
          <w:marTop w:val="0"/>
          <w:marBottom w:val="0"/>
          <w:divBdr>
            <w:top w:val="none" w:sz="0" w:space="0" w:color="auto"/>
            <w:left w:val="none" w:sz="0" w:space="0" w:color="auto"/>
            <w:bottom w:val="none" w:sz="0" w:space="0" w:color="auto"/>
            <w:right w:val="none" w:sz="0" w:space="0" w:color="auto"/>
          </w:divBdr>
        </w:div>
        <w:div w:id="272515900">
          <w:marLeft w:val="640"/>
          <w:marRight w:val="0"/>
          <w:marTop w:val="0"/>
          <w:marBottom w:val="0"/>
          <w:divBdr>
            <w:top w:val="none" w:sz="0" w:space="0" w:color="auto"/>
            <w:left w:val="none" w:sz="0" w:space="0" w:color="auto"/>
            <w:bottom w:val="none" w:sz="0" w:space="0" w:color="auto"/>
            <w:right w:val="none" w:sz="0" w:space="0" w:color="auto"/>
          </w:divBdr>
        </w:div>
        <w:div w:id="288973593">
          <w:marLeft w:val="640"/>
          <w:marRight w:val="0"/>
          <w:marTop w:val="0"/>
          <w:marBottom w:val="0"/>
          <w:divBdr>
            <w:top w:val="none" w:sz="0" w:space="0" w:color="auto"/>
            <w:left w:val="none" w:sz="0" w:space="0" w:color="auto"/>
            <w:bottom w:val="none" w:sz="0" w:space="0" w:color="auto"/>
            <w:right w:val="none" w:sz="0" w:space="0" w:color="auto"/>
          </w:divBdr>
        </w:div>
        <w:div w:id="292685802">
          <w:marLeft w:val="640"/>
          <w:marRight w:val="0"/>
          <w:marTop w:val="0"/>
          <w:marBottom w:val="0"/>
          <w:divBdr>
            <w:top w:val="none" w:sz="0" w:space="0" w:color="auto"/>
            <w:left w:val="none" w:sz="0" w:space="0" w:color="auto"/>
            <w:bottom w:val="none" w:sz="0" w:space="0" w:color="auto"/>
            <w:right w:val="none" w:sz="0" w:space="0" w:color="auto"/>
          </w:divBdr>
        </w:div>
        <w:div w:id="296103575">
          <w:marLeft w:val="640"/>
          <w:marRight w:val="0"/>
          <w:marTop w:val="0"/>
          <w:marBottom w:val="0"/>
          <w:divBdr>
            <w:top w:val="none" w:sz="0" w:space="0" w:color="auto"/>
            <w:left w:val="none" w:sz="0" w:space="0" w:color="auto"/>
            <w:bottom w:val="none" w:sz="0" w:space="0" w:color="auto"/>
            <w:right w:val="none" w:sz="0" w:space="0" w:color="auto"/>
          </w:divBdr>
        </w:div>
        <w:div w:id="306669382">
          <w:marLeft w:val="640"/>
          <w:marRight w:val="0"/>
          <w:marTop w:val="0"/>
          <w:marBottom w:val="0"/>
          <w:divBdr>
            <w:top w:val="none" w:sz="0" w:space="0" w:color="auto"/>
            <w:left w:val="none" w:sz="0" w:space="0" w:color="auto"/>
            <w:bottom w:val="none" w:sz="0" w:space="0" w:color="auto"/>
            <w:right w:val="none" w:sz="0" w:space="0" w:color="auto"/>
          </w:divBdr>
        </w:div>
        <w:div w:id="309868048">
          <w:marLeft w:val="640"/>
          <w:marRight w:val="0"/>
          <w:marTop w:val="0"/>
          <w:marBottom w:val="0"/>
          <w:divBdr>
            <w:top w:val="none" w:sz="0" w:space="0" w:color="auto"/>
            <w:left w:val="none" w:sz="0" w:space="0" w:color="auto"/>
            <w:bottom w:val="none" w:sz="0" w:space="0" w:color="auto"/>
            <w:right w:val="none" w:sz="0" w:space="0" w:color="auto"/>
          </w:divBdr>
        </w:div>
        <w:div w:id="311253862">
          <w:marLeft w:val="640"/>
          <w:marRight w:val="0"/>
          <w:marTop w:val="0"/>
          <w:marBottom w:val="0"/>
          <w:divBdr>
            <w:top w:val="none" w:sz="0" w:space="0" w:color="auto"/>
            <w:left w:val="none" w:sz="0" w:space="0" w:color="auto"/>
            <w:bottom w:val="none" w:sz="0" w:space="0" w:color="auto"/>
            <w:right w:val="none" w:sz="0" w:space="0" w:color="auto"/>
          </w:divBdr>
        </w:div>
        <w:div w:id="315577907">
          <w:marLeft w:val="640"/>
          <w:marRight w:val="0"/>
          <w:marTop w:val="0"/>
          <w:marBottom w:val="0"/>
          <w:divBdr>
            <w:top w:val="none" w:sz="0" w:space="0" w:color="auto"/>
            <w:left w:val="none" w:sz="0" w:space="0" w:color="auto"/>
            <w:bottom w:val="none" w:sz="0" w:space="0" w:color="auto"/>
            <w:right w:val="none" w:sz="0" w:space="0" w:color="auto"/>
          </w:divBdr>
        </w:div>
        <w:div w:id="324479932">
          <w:marLeft w:val="640"/>
          <w:marRight w:val="0"/>
          <w:marTop w:val="0"/>
          <w:marBottom w:val="0"/>
          <w:divBdr>
            <w:top w:val="none" w:sz="0" w:space="0" w:color="auto"/>
            <w:left w:val="none" w:sz="0" w:space="0" w:color="auto"/>
            <w:bottom w:val="none" w:sz="0" w:space="0" w:color="auto"/>
            <w:right w:val="none" w:sz="0" w:space="0" w:color="auto"/>
          </w:divBdr>
        </w:div>
        <w:div w:id="353117455">
          <w:marLeft w:val="640"/>
          <w:marRight w:val="0"/>
          <w:marTop w:val="0"/>
          <w:marBottom w:val="0"/>
          <w:divBdr>
            <w:top w:val="none" w:sz="0" w:space="0" w:color="auto"/>
            <w:left w:val="none" w:sz="0" w:space="0" w:color="auto"/>
            <w:bottom w:val="none" w:sz="0" w:space="0" w:color="auto"/>
            <w:right w:val="none" w:sz="0" w:space="0" w:color="auto"/>
          </w:divBdr>
        </w:div>
        <w:div w:id="357464007">
          <w:marLeft w:val="640"/>
          <w:marRight w:val="0"/>
          <w:marTop w:val="0"/>
          <w:marBottom w:val="0"/>
          <w:divBdr>
            <w:top w:val="none" w:sz="0" w:space="0" w:color="auto"/>
            <w:left w:val="none" w:sz="0" w:space="0" w:color="auto"/>
            <w:bottom w:val="none" w:sz="0" w:space="0" w:color="auto"/>
            <w:right w:val="none" w:sz="0" w:space="0" w:color="auto"/>
          </w:divBdr>
        </w:div>
        <w:div w:id="365913146">
          <w:marLeft w:val="640"/>
          <w:marRight w:val="0"/>
          <w:marTop w:val="0"/>
          <w:marBottom w:val="0"/>
          <w:divBdr>
            <w:top w:val="none" w:sz="0" w:space="0" w:color="auto"/>
            <w:left w:val="none" w:sz="0" w:space="0" w:color="auto"/>
            <w:bottom w:val="none" w:sz="0" w:space="0" w:color="auto"/>
            <w:right w:val="none" w:sz="0" w:space="0" w:color="auto"/>
          </w:divBdr>
        </w:div>
        <w:div w:id="383456283">
          <w:marLeft w:val="640"/>
          <w:marRight w:val="0"/>
          <w:marTop w:val="0"/>
          <w:marBottom w:val="0"/>
          <w:divBdr>
            <w:top w:val="none" w:sz="0" w:space="0" w:color="auto"/>
            <w:left w:val="none" w:sz="0" w:space="0" w:color="auto"/>
            <w:bottom w:val="none" w:sz="0" w:space="0" w:color="auto"/>
            <w:right w:val="none" w:sz="0" w:space="0" w:color="auto"/>
          </w:divBdr>
        </w:div>
        <w:div w:id="384380988">
          <w:marLeft w:val="640"/>
          <w:marRight w:val="0"/>
          <w:marTop w:val="0"/>
          <w:marBottom w:val="0"/>
          <w:divBdr>
            <w:top w:val="none" w:sz="0" w:space="0" w:color="auto"/>
            <w:left w:val="none" w:sz="0" w:space="0" w:color="auto"/>
            <w:bottom w:val="none" w:sz="0" w:space="0" w:color="auto"/>
            <w:right w:val="none" w:sz="0" w:space="0" w:color="auto"/>
          </w:divBdr>
        </w:div>
        <w:div w:id="384568905">
          <w:marLeft w:val="640"/>
          <w:marRight w:val="0"/>
          <w:marTop w:val="0"/>
          <w:marBottom w:val="0"/>
          <w:divBdr>
            <w:top w:val="none" w:sz="0" w:space="0" w:color="auto"/>
            <w:left w:val="none" w:sz="0" w:space="0" w:color="auto"/>
            <w:bottom w:val="none" w:sz="0" w:space="0" w:color="auto"/>
            <w:right w:val="none" w:sz="0" w:space="0" w:color="auto"/>
          </w:divBdr>
        </w:div>
        <w:div w:id="410008707">
          <w:marLeft w:val="640"/>
          <w:marRight w:val="0"/>
          <w:marTop w:val="0"/>
          <w:marBottom w:val="0"/>
          <w:divBdr>
            <w:top w:val="none" w:sz="0" w:space="0" w:color="auto"/>
            <w:left w:val="none" w:sz="0" w:space="0" w:color="auto"/>
            <w:bottom w:val="none" w:sz="0" w:space="0" w:color="auto"/>
            <w:right w:val="none" w:sz="0" w:space="0" w:color="auto"/>
          </w:divBdr>
        </w:div>
        <w:div w:id="416635132">
          <w:marLeft w:val="640"/>
          <w:marRight w:val="0"/>
          <w:marTop w:val="0"/>
          <w:marBottom w:val="0"/>
          <w:divBdr>
            <w:top w:val="none" w:sz="0" w:space="0" w:color="auto"/>
            <w:left w:val="none" w:sz="0" w:space="0" w:color="auto"/>
            <w:bottom w:val="none" w:sz="0" w:space="0" w:color="auto"/>
            <w:right w:val="none" w:sz="0" w:space="0" w:color="auto"/>
          </w:divBdr>
        </w:div>
        <w:div w:id="417941517">
          <w:marLeft w:val="640"/>
          <w:marRight w:val="0"/>
          <w:marTop w:val="0"/>
          <w:marBottom w:val="0"/>
          <w:divBdr>
            <w:top w:val="none" w:sz="0" w:space="0" w:color="auto"/>
            <w:left w:val="none" w:sz="0" w:space="0" w:color="auto"/>
            <w:bottom w:val="none" w:sz="0" w:space="0" w:color="auto"/>
            <w:right w:val="none" w:sz="0" w:space="0" w:color="auto"/>
          </w:divBdr>
        </w:div>
        <w:div w:id="424113383">
          <w:marLeft w:val="640"/>
          <w:marRight w:val="0"/>
          <w:marTop w:val="0"/>
          <w:marBottom w:val="0"/>
          <w:divBdr>
            <w:top w:val="none" w:sz="0" w:space="0" w:color="auto"/>
            <w:left w:val="none" w:sz="0" w:space="0" w:color="auto"/>
            <w:bottom w:val="none" w:sz="0" w:space="0" w:color="auto"/>
            <w:right w:val="none" w:sz="0" w:space="0" w:color="auto"/>
          </w:divBdr>
        </w:div>
      </w:divsChild>
    </w:div>
    <w:div w:id="227152171">
      <w:bodyDiv w:val="1"/>
      <w:marLeft w:val="0"/>
      <w:marRight w:val="0"/>
      <w:marTop w:val="0"/>
      <w:marBottom w:val="0"/>
      <w:divBdr>
        <w:top w:val="none" w:sz="0" w:space="0" w:color="auto"/>
        <w:left w:val="none" w:sz="0" w:space="0" w:color="auto"/>
        <w:bottom w:val="none" w:sz="0" w:space="0" w:color="auto"/>
        <w:right w:val="none" w:sz="0" w:space="0" w:color="auto"/>
      </w:divBdr>
    </w:div>
    <w:div w:id="227501952">
      <w:bodyDiv w:val="1"/>
      <w:marLeft w:val="0"/>
      <w:marRight w:val="0"/>
      <w:marTop w:val="0"/>
      <w:marBottom w:val="0"/>
      <w:divBdr>
        <w:top w:val="none" w:sz="0" w:space="0" w:color="auto"/>
        <w:left w:val="none" w:sz="0" w:space="0" w:color="auto"/>
        <w:bottom w:val="none" w:sz="0" w:space="0" w:color="auto"/>
        <w:right w:val="none" w:sz="0" w:space="0" w:color="auto"/>
      </w:divBdr>
    </w:div>
    <w:div w:id="228883595">
      <w:bodyDiv w:val="1"/>
      <w:marLeft w:val="0"/>
      <w:marRight w:val="0"/>
      <w:marTop w:val="0"/>
      <w:marBottom w:val="0"/>
      <w:divBdr>
        <w:top w:val="none" w:sz="0" w:space="0" w:color="auto"/>
        <w:left w:val="none" w:sz="0" w:space="0" w:color="auto"/>
        <w:bottom w:val="none" w:sz="0" w:space="0" w:color="auto"/>
        <w:right w:val="none" w:sz="0" w:space="0" w:color="auto"/>
      </w:divBdr>
    </w:div>
    <w:div w:id="228929101">
      <w:bodyDiv w:val="1"/>
      <w:marLeft w:val="0"/>
      <w:marRight w:val="0"/>
      <w:marTop w:val="0"/>
      <w:marBottom w:val="0"/>
      <w:divBdr>
        <w:top w:val="none" w:sz="0" w:space="0" w:color="auto"/>
        <w:left w:val="none" w:sz="0" w:space="0" w:color="auto"/>
        <w:bottom w:val="none" w:sz="0" w:space="0" w:color="auto"/>
        <w:right w:val="none" w:sz="0" w:space="0" w:color="auto"/>
      </w:divBdr>
    </w:div>
    <w:div w:id="229313223">
      <w:bodyDiv w:val="1"/>
      <w:marLeft w:val="0"/>
      <w:marRight w:val="0"/>
      <w:marTop w:val="0"/>
      <w:marBottom w:val="0"/>
      <w:divBdr>
        <w:top w:val="none" w:sz="0" w:space="0" w:color="auto"/>
        <w:left w:val="none" w:sz="0" w:space="0" w:color="auto"/>
        <w:bottom w:val="none" w:sz="0" w:space="0" w:color="auto"/>
        <w:right w:val="none" w:sz="0" w:space="0" w:color="auto"/>
      </w:divBdr>
      <w:divsChild>
        <w:div w:id="132773">
          <w:marLeft w:val="640"/>
          <w:marRight w:val="0"/>
          <w:marTop w:val="0"/>
          <w:marBottom w:val="0"/>
          <w:divBdr>
            <w:top w:val="none" w:sz="0" w:space="0" w:color="auto"/>
            <w:left w:val="none" w:sz="0" w:space="0" w:color="auto"/>
            <w:bottom w:val="none" w:sz="0" w:space="0" w:color="auto"/>
            <w:right w:val="none" w:sz="0" w:space="0" w:color="auto"/>
          </w:divBdr>
        </w:div>
        <w:div w:id="19162025">
          <w:marLeft w:val="640"/>
          <w:marRight w:val="0"/>
          <w:marTop w:val="0"/>
          <w:marBottom w:val="0"/>
          <w:divBdr>
            <w:top w:val="none" w:sz="0" w:space="0" w:color="auto"/>
            <w:left w:val="none" w:sz="0" w:space="0" w:color="auto"/>
            <w:bottom w:val="none" w:sz="0" w:space="0" w:color="auto"/>
            <w:right w:val="none" w:sz="0" w:space="0" w:color="auto"/>
          </w:divBdr>
        </w:div>
        <w:div w:id="38356570">
          <w:marLeft w:val="640"/>
          <w:marRight w:val="0"/>
          <w:marTop w:val="0"/>
          <w:marBottom w:val="0"/>
          <w:divBdr>
            <w:top w:val="none" w:sz="0" w:space="0" w:color="auto"/>
            <w:left w:val="none" w:sz="0" w:space="0" w:color="auto"/>
            <w:bottom w:val="none" w:sz="0" w:space="0" w:color="auto"/>
            <w:right w:val="none" w:sz="0" w:space="0" w:color="auto"/>
          </w:divBdr>
        </w:div>
        <w:div w:id="43794926">
          <w:marLeft w:val="640"/>
          <w:marRight w:val="0"/>
          <w:marTop w:val="0"/>
          <w:marBottom w:val="0"/>
          <w:divBdr>
            <w:top w:val="none" w:sz="0" w:space="0" w:color="auto"/>
            <w:left w:val="none" w:sz="0" w:space="0" w:color="auto"/>
            <w:bottom w:val="none" w:sz="0" w:space="0" w:color="auto"/>
            <w:right w:val="none" w:sz="0" w:space="0" w:color="auto"/>
          </w:divBdr>
        </w:div>
        <w:div w:id="54860607">
          <w:marLeft w:val="640"/>
          <w:marRight w:val="0"/>
          <w:marTop w:val="0"/>
          <w:marBottom w:val="0"/>
          <w:divBdr>
            <w:top w:val="none" w:sz="0" w:space="0" w:color="auto"/>
            <w:left w:val="none" w:sz="0" w:space="0" w:color="auto"/>
            <w:bottom w:val="none" w:sz="0" w:space="0" w:color="auto"/>
            <w:right w:val="none" w:sz="0" w:space="0" w:color="auto"/>
          </w:divBdr>
        </w:div>
        <w:div w:id="66420334">
          <w:marLeft w:val="640"/>
          <w:marRight w:val="0"/>
          <w:marTop w:val="0"/>
          <w:marBottom w:val="0"/>
          <w:divBdr>
            <w:top w:val="none" w:sz="0" w:space="0" w:color="auto"/>
            <w:left w:val="none" w:sz="0" w:space="0" w:color="auto"/>
            <w:bottom w:val="none" w:sz="0" w:space="0" w:color="auto"/>
            <w:right w:val="none" w:sz="0" w:space="0" w:color="auto"/>
          </w:divBdr>
        </w:div>
        <w:div w:id="83916430">
          <w:marLeft w:val="640"/>
          <w:marRight w:val="0"/>
          <w:marTop w:val="0"/>
          <w:marBottom w:val="0"/>
          <w:divBdr>
            <w:top w:val="none" w:sz="0" w:space="0" w:color="auto"/>
            <w:left w:val="none" w:sz="0" w:space="0" w:color="auto"/>
            <w:bottom w:val="none" w:sz="0" w:space="0" w:color="auto"/>
            <w:right w:val="none" w:sz="0" w:space="0" w:color="auto"/>
          </w:divBdr>
        </w:div>
        <w:div w:id="107891425">
          <w:marLeft w:val="640"/>
          <w:marRight w:val="0"/>
          <w:marTop w:val="0"/>
          <w:marBottom w:val="0"/>
          <w:divBdr>
            <w:top w:val="none" w:sz="0" w:space="0" w:color="auto"/>
            <w:left w:val="none" w:sz="0" w:space="0" w:color="auto"/>
            <w:bottom w:val="none" w:sz="0" w:space="0" w:color="auto"/>
            <w:right w:val="none" w:sz="0" w:space="0" w:color="auto"/>
          </w:divBdr>
        </w:div>
        <w:div w:id="136268310">
          <w:marLeft w:val="640"/>
          <w:marRight w:val="0"/>
          <w:marTop w:val="0"/>
          <w:marBottom w:val="0"/>
          <w:divBdr>
            <w:top w:val="none" w:sz="0" w:space="0" w:color="auto"/>
            <w:left w:val="none" w:sz="0" w:space="0" w:color="auto"/>
            <w:bottom w:val="none" w:sz="0" w:space="0" w:color="auto"/>
            <w:right w:val="none" w:sz="0" w:space="0" w:color="auto"/>
          </w:divBdr>
        </w:div>
        <w:div w:id="140851516">
          <w:marLeft w:val="640"/>
          <w:marRight w:val="0"/>
          <w:marTop w:val="0"/>
          <w:marBottom w:val="0"/>
          <w:divBdr>
            <w:top w:val="none" w:sz="0" w:space="0" w:color="auto"/>
            <w:left w:val="none" w:sz="0" w:space="0" w:color="auto"/>
            <w:bottom w:val="none" w:sz="0" w:space="0" w:color="auto"/>
            <w:right w:val="none" w:sz="0" w:space="0" w:color="auto"/>
          </w:divBdr>
        </w:div>
        <w:div w:id="143661820">
          <w:marLeft w:val="640"/>
          <w:marRight w:val="0"/>
          <w:marTop w:val="0"/>
          <w:marBottom w:val="0"/>
          <w:divBdr>
            <w:top w:val="none" w:sz="0" w:space="0" w:color="auto"/>
            <w:left w:val="none" w:sz="0" w:space="0" w:color="auto"/>
            <w:bottom w:val="none" w:sz="0" w:space="0" w:color="auto"/>
            <w:right w:val="none" w:sz="0" w:space="0" w:color="auto"/>
          </w:divBdr>
        </w:div>
        <w:div w:id="161119207">
          <w:marLeft w:val="640"/>
          <w:marRight w:val="0"/>
          <w:marTop w:val="0"/>
          <w:marBottom w:val="0"/>
          <w:divBdr>
            <w:top w:val="none" w:sz="0" w:space="0" w:color="auto"/>
            <w:left w:val="none" w:sz="0" w:space="0" w:color="auto"/>
            <w:bottom w:val="none" w:sz="0" w:space="0" w:color="auto"/>
            <w:right w:val="none" w:sz="0" w:space="0" w:color="auto"/>
          </w:divBdr>
        </w:div>
        <w:div w:id="162859312">
          <w:marLeft w:val="640"/>
          <w:marRight w:val="0"/>
          <w:marTop w:val="0"/>
          <w:marBottom w:val="0"/>
          <w:divBdr>
            <w:top w:val="none" w:sz="0" w:space="0" w:color="auto"/>
            <w:left w:val="none" w:sz="0" w:space="0" w:color="auto"/>
            <w:bottom w:val="none" w:sz="0" w:space="0" w:color="auto"/>
            <w:right w:val="none" w:sz="0" w:space="0" w:color="auto"/>
          </w:divBdr>
        </w:div>
        <w:div w:id="171260094">
          <w:marLeft w:val="640"/>
          <w:marRight w:val="0"/>
          <w:marTop w:val="0"/>
          <w:marBottom w:val="0"/>
          <w:divBdr>
            <w:top w:val="none" w:sz="0" w:space="0" w:color="auto"/>
            <w:left w:val="none" w:sz="0" w:space="0" w:color="auto"/>
            <w:bottom w:val="none" w:sz="0" w:space="0" w:color="auto"/>
            <w:right w:val="none" w:sz="0" w:space="0" w:color="auto"/>
          </w:divBdr>
        </w:div>
        <w:div w:id="171646279">
          <w:marLeft w:val="640"/>
          <w:marRight w:val="0"/>
          <w:marTop w:val="0"/>
          <w:marBottom w:val="0"/>
          <w:divBdr>
            <w:top w:val="none" w:sz="0" w:space="0" w:color="auto"/>
            <w:left w:val="none" w:sz="0" w:space="0" w:color="auto"/>
            <w:bottom w:val="none" w:sz="0" w:space="0" w:color="auto"/>
            <w:right w:val="none" w:sz="0" w:space="0" w:color="auto"/>
          </w:divBdr>
        </w:div>
        <w:div w:id="230239558">
          <w:marLeft w:val="640"/>
          <w:marRight w:val="0"/>
          <w:marTop w:val="0"/>
          <w:marBottom w:val="0"/>
          <w:divBdr>
            <w:top w:val="none" w:sz="0" w:space="0" w:color="auto"/>
            <w:left w:val="none" w:sz="0" w:space="0" w:color="auto"/>
            <w:bottom w:val="none" w:sz="0" w:space="0" w:color="auto"/>
            <w:right w:val="none" w:sz="0" w:space="0" w:color="auto"/>
          </w:divBdr>
        </w:div>
        <w:div w:id="230971086">
          <w:marLeft w:val="640"/>
          <w:marRight w:val="0"/>
          <w:marTop w:val="0"/>
          <w:marBottom w:val="0"/>
          <w:divBdr>
            <w:top w:val="none" w:sz="0" w:space="0" w:color="auto"/>
            <w:left w:val="none" w:sz="0" w:space="0" w:color="auto"/>
            <w:bottom w:val="none" w:sz="0" w:space="0" w:color="auto"/>
            <w:right w:val="none" w:sz="0" w:space="0" w:color="auto"/>
          </w:divBdr>
        </w:div>
        <w:div w:id="237372809">
          <w:marLeft w:val="640"/>
          <w:marRight w:val="0"/>
          <w:marTop w:val="0"/>
          <w:marBottom w:val="0"/>
          <w:divBdr>
            <w:top w:val="none" w:sz="0" w:space="0" w:color="auto"/>
            <w:left w:val="none" w:sz="0" w:space="0" w:color="auto"/>
            <w:bottom w:val="none" w:sz="0" w:space="0" w:color="auto"/>
            <w:right w:val="none" w:sz="0" w:space="0" w:color="auto"/>
          </w:divBdr>
        </w:div>
        <w:div w:id="245306930">
          <w:marLeft w:val="640"/>
          <w:marRight w:val="0"/>
          <w:marTop w:val="0"/>
          <w:marBottom w:val="0"/>
          <w:divBdr>
            <w:top w:val="none" w:sz="0" w:space="0" w:color="auto"/>
            <w:left w:val="none" w:sz="0" w:space="0" w:color="auto"/>
            <w:bottom w:val="none" w:sz="0" w:space="0" w:color="auto"/>
            <w:right w:val="none" w:sz="0" w:space="0" w:color="auto"/>
          </w:divBdr>
        </w:div>
        <w:div w:id="246425946">
          <w:marLeft w:val="640"/>
          <w:marRight w:val="0"/>
          <w:marTop w:val="0"/>
          <w:marBottom w:val="0"/>
          <w:divBdr>
            <w:top w:val="none" w:sz="0" w:space="0" w:color="auto"/>
            <w:left w:val="none" w:sz="0" w:space="0" w:color="auto"/>
            <w:bottom w:val="none" w:sz="0" w:space="0" w:color="auto"/>
            <w:right w:val="none" w:sz="0" w:space="0" w:color="auto"/>
          </w:divBdr>
        </w:div>
        <w:div w:id="247078010">
          <w:marLeft w:val="640"/>
          <w:marRight w:val="0"/>
          <w:marTop w:val="0"/>
          <w:marBottom w:val="0"/>
          <w:divBdr>
            <w:top w:val="none" w:sz="0" w:space="0" w:color="auto"/>
            <w:left w:val="none" w:sz="0" w:space="0" w:color="auto"/>
            <w:bottom w:val="none" w:sz="0" w:space="0" w:color="auto"/>
            <w:right w:val="none" w:sz="0" w:space="0" w:color="auto"/>
          </w:divBdr>
        </w:div>
        <w:div w:id="247272431">
          <w:marLeft w:val="640"/>
          <w:marRight w:val="0"/>
          <w:marTop w:val="0"/>
          <w:marBottom w:val="0"/>
          <w:divBdr>
            <w:top w:val="none" w:sz="0" w:space="0" w:color="auto"/>
            <w:left w:val="none" w:sz="0" w:space="0" w:color="auto"/>
            <w:bottom w:val="none" w:sz="0" w:space="0" w:color="auto"/>
            <w:right w:val="none" w:sz="0" w:space="0" w:color="auto"/>
          </w:divBdr>
        </w:div>
        <w:div w:id="251478614">
          <w:marLeft w:val="640"/>
          <w:marRight w:val="0"/>
          <w:marTop w:val="0"/>
          <w:marBottom w:val="0"/>
          <w:divBdr>
            <w:top w:val="none" w:sz="0" w:space="0" w:color="auto"/>
            <w:left w:val="none" w:sz="0" w:space="0" w:color="auto"/>
            <w:bottom w:val="none" w:sz="0" w:space="0" w:color="auto"/>
            <w:right w:val="none" w:sz="0" w:space="0" w:color="auto"/>
          </w:divBdr>
        </w:div>
        <w:div w:id="251865508">
          <w:marLeft w:val="640"/>
          <w:marRight w:val="0"/>
          <w:marTop w:val="0"/>
          <w:marBottom w:val="0"/>
          <w:divBdr>
            <w:top w:val="none" w:sz="0" w:space="0" w:color="auto"/>
            <w:left w:val="none" w:sz="0" w:space="0" w:color="auto"/>
            <w:bottom w:val="none" w:sz="0" w:space="0" w:color="auto"/>
            <w:right w:val="none" w:sz="0" w:space="0" w:color="auto"/>
          </w:divBdr>
        </w:div>
        <w:div w:id="260189605">
          <w:marLeft w:val="640"/>
          <w:marRight w:val="0"/>
          <w:marTop w:val="0"/>
          <w:marBottom w:val="0"/>
          <w:divBdr>
            <w:top w:val="none" w:sz="0" w:space="0" w:color="auto"/>
            <w:left w:val="none" w:sz="0" w:space="0" w:color="auto"/>
            <w:bottom w:val="none" w:sz="0" w:space="0" w:color="auto"/>
            <w:right w:val="none" w:sz="0" w:space="0" w:color="auto"/>
          </w:divBdr>
        </w:div>
        <w:div w:id="265964512">
          <w:marLeft w:val="640"/>
          <w:marRight w:val="0"/>
          <w:marTop w:val="0"/>
          <w:marBottom w:val="0"/>
          <w:divBdr>
            <w:top w:val="none" w:sz="0" w:space="0" w:color="auto"/>
            <w:left w:val="none" w:sz="0" w:space="0" w:color="auto"/>
            <w:bottom w:val="none" w:sz="0" w:space="0" w:color="auto"/>
            <w:right w:val="none" w:sz="0" w:space="0" w:color="auto"/>
          </w:divBdr>
        </w:div>
        <w:div w:id="271861285">
          <w:marLeft w:val="640"/>
          <w:marRight w:val="0"/>
          <w:marTop w:val="0"/>
          <w:marBottom w:val="0"/>
          <w:divBdr>
            <w:top w:val="none" w:sz="0" w:space="0" w:color="auto"/>
            <w:left w:val="none" w:sz="0" w:space="0" w:color="auto"/>
            <w:bottom w:val="none" w:sz="0" w:space="0" w:color="auto"/>
            <w:right w:val="none" w:sz="0" w:space="0" w:color="auto"/>
          </w:divBdr>
        </w:div>
        <w:div w:id="286010755">
          <w:marLeft w:val="640"/>
          <w:marRight w:val="0"/>
          <w:marTop w:val="0"/>
          <w:marBottom w:val="0"/>
          <w:divBdr>
            <w:top w:val="none" w:sz="0" w:space="0" w:color="auto"/>
            <w:left w:val="none" w:sz="0" w:space="0" w:color="auto"/>
            <w:bottom w:val="none" w:sz="0" w:space="0" w:color="auto"/>
            <w:right w:val="none" w:sz="0" w:space="0" w:color="auto"/>
          </w:divBdr>
        </w:div>
        <w:div w:id="286014780">
          <w:marLeft w:val="640"/>
          <w:marRight w:val="0"/>
          <w:marTop w:val="0"/>
          <w:marBottom w:val="0"/>
          <w:divBdr>
            <w:top w:val="none" w:sz="0" w:space="0" w:color="auto"/>
            <w:left w:val="none" w:sz="0" w:space="0" w:color="auto"/>
            <w:bottom w:val="none" w:sz="0" w:space="0" w:color="auto"/>
            <w:right w:val="none" w:sz="0" w:space="0" w:color="auto"/>
          </w:divBdr>
        </w:div>
        <w:div w:id="286203895">
          <w:marLeft w:val="640"/>
          <w:marRight w:val="0"/>
          <w:marTop w:val="0"/>
          <w:marBottom w:val="0"/>
          <w:divBdr>
            <w:top w:val="none" w:sz="0" w:space="0" w:color="auto"/>
            <w:left w:val="none" w:sz="0" w:space="0" w:color="auto"/>
            <w:bottom w:val="none" w:sz="0" w:space="0" w:color="auto"/>
            <w:right w:val="none" w:sz="0" w:space="0" w:color="auto"/>
          </w:divBdr>
        </w:div>
        <w:div w:id="294457449">
          <w:marLeft w:val="640"/>
          <w:marRight w:val="0"/>
          <w:marTop w:val="0"/>
          <w:marBottom w:val="0"/>
          <w:divBdr>
            <w:top w:val="none" w:sz="0" w:space="0" w:color="auto"/>
            <w:left w:val="none" w:sz="0" w:space="0" w:color="auto"/>
            <w:bottom w:val="none" w:sz="0" w:space="0" w:color="auto"/>
            <w:right w:val="none" w:sz="0" w:space="0" w:color="auto"/>
          </w:divBdr>
        </w:div>
        <w:div w:id="296691374">
          <w:marLeft w:val="640"/>
          <w:marRight w:val="0"/>
          <w:marTop w:val="0"/>
          <w:marBottom w:val="0"/>
          <w:divBdr>
            <w:top w:val="none" w:sz="0" w:space="0" w:color="auto"/>
            <w:left w:val="none" w:sz="0" w:space="0" w:color="auto"/>
            <w:bottom w:val="none" w:sz="0" w:space="0" w:color="auto"/>
            <w:right w:val="none" w:sz="0" w:space="0" w:color="auto"/>
          </w:divBdr>
        </w:div>
        <w:div w:id="297148878">
          <w:marLeft w:val="640"/>
          <w:marRight w:val="0"/>
          <w:marTop w:val="0"/>
          <w:marBottom w:val="0"/>
          <w:divBdr>
            <w:top w:val="none" w:sz="0" w:space="0" w:color="auto"/>
            <w:left w:val="none" w:sz="0" w:space="0" w:color="auto"/>
            <w:bottom w:val="none" w:sz="0" w:space="0" w:color="auto"/>
            <w:right w:val="none" w:sz="0" w:space="0" w:color="auto"/>
          </w:divBdr>
        </w:div>
        <w:div w:id="309755736">
          <w:marLeft w:val="640"/>
          <w:marRight w:val="0"/>
          <w:marTop w:val="0"/>
          <w:marBottom w:val="0"/>
          <w:divBdr>
            <w:top w:val="none" w:sz="0" w:space="0" w:color="auto"/>
            <w:left w:val="none" w:sz="0" w:space="0" w:color="auto"/>
            <w:bottom w:val="none" w:sz="0" w:space="0" w:color="auto"/>
            <w:right w:val="none" w:sz="0" w:space="0" w:color="auto"/>
          </w:divBdr>
        </w:div>
        <w:div w:id="329986791">
          <w:marLeft w:val="640"/>
          <w:marRight w:val="0"/>
          <w:marTop w:val="0"/>
          <w:marBottom w:val="0"/>
          <w:divBdr>
            <w:top w:val="none" w:sz="0" w:space="0" w:color="auto"/>
            <w:left w:val="none" w:sz="0" w:space="0" w:color="auto"/>
            <w:bottom w:val="none" w:sz="0" w:space="0" w:color="auto"/>
            <w:right w:val="none" w:sz="0" w:space="0" w:color="auto"/>
          </w:divBdr>
        </w:div>
        <w:div w:id="359015825">
          <w:marLeft w:val="640"/>
          <w:marRight w:val="0"/>
          <w:marTop w:val="0"/>
          <w:marBottom w:val="0"/>
          <w:divBdr>
            <w:top w:val="none" w:sz="0" w:space="0" w:color="auto"/>
            <w:left w:val="none" w:sz="0" w:space="0" w:color="auto"/>
            <w:bottom w:val="none" w:sz="0" w:space="0" w:color="auto"/>
            <w:right w:val="none" w:sz="0" w:space="0" w:color="auto"/>
          </w:divBdr>
        </w:div>
        <w:div w:id="379204658">
          <w:marLeft w:val="640"/>
          <w:marRight w:val="0"/>
          <w:marTop w:val="0"/>
          <w:marBottom w:val="0"/>
          <w:divBdr>
            <w:top w:val="none" w:sz="0" w:space="0" w:color="auto"/>
            <w:left w:val="none" w:sz="0" w:space="0" w:color="auto"/>
            <w:bottom w:val="none" w:sz="0" w:space="0" w:color="auto"/>
            <w:right w:val="none" w:sz="0" w:space="0" w:color="auto"/>
          </w:divBdr>
        </w:div>
        <w:div w:id="392848325">
          <w:marLeft w:val="640"/>
          <w:marRight w:val="0"/>
          <w:marTop w:val="0"/>
          <w:marBottom w:val="0"/>
          <w:divBdr>
            <w:top w:val="none" w:sz="0" w:space="0" w:color="auto"/>
            <w:left w:val="none" w:sz="0" w:space="0" w:color="auto"/>
            <w:bottom w:val="none" w:sz="0" w:space="0" w:color="auto"/>
            <w:right w:val="none" w:sz="0" w:space="0" w:color="auto"/>
          </w:divBdr>
        </w:div>
        <w:div w:id="400057491">
          <w:marLeft w:val="640"/>
          <w:marRight w:val="0"/>
          <w:marTop w:val="0"/>
          <w:marBottom w:val="0"/>
          <w:divBdr>
            <w:top w:val="none" w:sz="0" w:space="0" w:color="auto"/>
            <w:left w:val="none" w:sz="0" w:space="0" w:color="auto"/>
            <w:bottom w:val="none" w:sz="0" w:space="0" w:color="auto"/>
            <w:right w:val="none" w:sz="0" w:space="0" w:color="auto"/>
          </w:divBdr>
        </w:div>
        <w:div w:id="412969584">
          <w:marLeft w:val="640"/>
          <w:marRight w:val="0"/>
          <w:marTop w:val="0"/>
          <w:marBottom w:val="0"/>
          <w:divBdr>
            <w:top w:val="none" w:sz="0" w:space="0" w:color="auto"/>
            <w:left w:val="none" w:sz="0" w:space="0" w:color="auto"/>
            <w:bottom w:val="none" w:sz="0" w:space="0" w:color="auto"/>
            <w:right w:val="none" w:sz="0" w:space="0" w:color="auto"/>
          </w:divBdr>
        </w:div>
        <w:div w:id="423840615">
          <w:marLeft w:val="640"/>
          <w:marRight w:val="0"/>
          <w:marTop w:val="0"/>
          <w:marBottom w:val="0"/>
          <w:divBdr>
            <w:top w:val="none" w:sz="0" w:space="0" w:color="auto"/>
            <w:left w:val="none" w:sz="0" w:space="0" w:color="auto"/>
            <w:bottom w:val="none" w:sz="0" w:space="0" w:color="auto"/>
            <w:right w:val="none" w:sz="0" w:space="0" w:color="auto"/>
          </w:divBdr>
        </w:div>
        <w:div w:id="428933958">
          <w:marLeft w:val="640"/>
          <w:marRight w:val="0"/>
          <w:marTop w:val="0"/>
          <w:marBottom w:val="0"/>
          <w:divBdr>
            <w:top w:val="none" w:sz="0" w:space="0" w:color="auto"/>
            <w:left w:val="none" w:sz="0" w:space="0" w:color="auto"/>
            <w:bottom w:val="none" w:sz="0" w:space="0" w:color="auto"/>
            <w:right w:val="none" w:sz="0" w:space="0" w:color="auto"/>
          </w:divBdr>
        </w:div>
        <w:div w:id="430315916">
          <w:marLeft w:val="640"/>
          <w:marRight w:val="0"/>
          <w:marTop w:val="0"/>
          <w:marBottom w:val="0"/>
          <w:divBdr>
            <w:top w:val="none" w:sz="0" w:space="0" w:color="auto"/>
            <w:left w:val="none" w:sz="0" w:space="0" w:color="auto"/>
            <w:bottom w:val="none" w:sz="0" w:space="0" w:color="auto"/>
            <w:right w:val="none" w:sz="0" w:space="0" w:color="auto"/>
          </w:divBdr>
        </w:div>
        <w:div w:id="436601702">
          <w:marLeft w:val="640"/>
          <w:marRight w:val="0"/>
          <w:marTop w:val="0"/>
          <w:marBottom w:val="0"/>
          <w:divBdr>
            <w:top w:val="none" w:sz="0" w:space="0" w:color="auto"/>
            <w:left w:val="none" w:sz="0" w:space="0" w:color="auto"/>
            <w:bottom w:val="none" w:sz="0" w:space="0" w:color="auto"/>
            <w:right w:val="none" w:sz="0" w:space="0" w:color="auto"/>
          </w:divBdr>
        </w:div>
      </w:divsChild>
    </w:div>
    <w:div w:id="229848161">
      <w:bodyDiv w:val="1"/>
      <w:marLeft w:val="0"/>
      <w:marRight w:val="0"/>
      <w:marTop w:val="0"/>
      <w:marBottom w:val="0"/>
      <w:divBdr>
        <w:top w:val="none" w:sz="0" w:space="0" w:color="auto"/>
        <w:left w:val="none" w:sz="0" w:space="0" w:color="auto"/>
        <w:bottom w:val="none" w:sz="0" w:space="0" w:color="auto"/>
        <w:right w:val="none" w:sz="0" w:space="0" w:color="auto"/>
      </w:divBdr>
      <w:divsChild>
        <w:div w:id="207973">
          <w:marLeft w:val="640"/>
          <w:marRight w:val="0"/>
          <w:marTop w:val="0"/>
          <w:marBottom w:val="0"/>
          <w:divBdr>
            <w:top w:val="none" w:sz="0" w:space="0" w:color="auto"/>
            <w:left w:val="none" w:sz="0" w:space="0" w:color="auto"/>
            <w:bottom w:val="none" w:sz="0" w:space="0" w:color="auto"/>
            <w:right w:val="none" w:sz="0" w:space="0" w:color="auto"/>
          </w:divBdr>
        </w:div>
        <w:div w:id="90709553">
          <w:marLeft w:val="640"/>
          <w:marRight w:val="0"/>
          <w:marTop w:val="0"/>
          <w:marBottom w:val="0"/>
          <w:divBdr>
            <w:top w:val="none" w:sz="0" w:space="0" w:color="auto"/>
            <w:left w:val="none" w:sz="0" w:space="0" w:color="auto"/>
            <w:bottom w:val="none" w:sz="0" w:space="0" w:color="auto"/>
            <w:right w:val="none" w:sz="0" w:space="0" w:color="auto"/>
          </w:divBdr>
        </w:div>
        <w:div w:id="181868902">
          <w:marLeft w:val="640"/>
          <w:marRight w:val="0"/>
          <w:marTop w:val="0"/>
          <w:marBottom w:val="0"/>
          <w:divBdr>
            <w:top w:val="none" w:sz="0" w:space="0" w:color="auto"/>
            <w:left w:val="none" w:sz="0" w:space="0" w:color="auto"/>
            <w:bottom w:val="none" w:sz="0" w:space="0" w:color="auto"/>
            <w:right w:val="none" w:sz="0" w:space="0" w:color="auto"/>
          </w:divBdr>
        </w:div>
        <w:div w:id="183132716">
          <w:marLeft w:val="640"/>
          <w:marRight w:val="0"/>
          <w:marTop w:val="0"/>
          <w:marBottom w:val="0"/>
          <w:divBdr>
            <w:top w:val="none" w:sz="0" w:space="0" w:color="auto"/>
            <w:left w:val="none" w:sz="0" w:space="0" w:color="auto"/>
            <w:bottom w:val="none" w:sz="0" w:space="0" w:color="auto"/>
            <w:right w:val="none" w:sz="0" w:space="0" w:color="auto"/>
          </w:divBdr>
        </w:div>
        <w:div w:id="282614394">
          <w:marLeft w:val="640"/>
          <w:marRight w:val="0"/>
          <w:marTop w:val="0"/>
          <w:marBottom w:val="0"/>
          <w:divBdr>
            <w:top w:val="none" w:sz="0" w:space="0" w:color="auto"/>
            <w:left w:val="none" w:sz="0" w:space="0" w:color="auto"/>
            <w:bottom w:val="none" w:sz="0" w:space="0" w:color="auto"/>
            <w:right w:val="none" w:sz="0" w:space="0" w:color="auto"/>
          </w:divBdr>
        </w:div>
        <w:div w:id="304431892">
          <w:marLeft w:val="640"/>
          <w:marRight w:val="0"/>
          <w:marTop w:val="0"/>
          <w:marBottom w:val="0"/>
          <w:divBdr>
            <w:top w:val="none" w:sz="0" w:space="0" w:color="auto"/>
            <w:left w:val="none" w:sz="0" w:space="0" w:color="auto"/>
            <w:bottom w:val="none" w:sz="0" w:space="0" w:color="auto"/>
            <w:right w:val="none" w:sz="0" w:space="0" w:color="auto"/>
          </w:divBdr>
        </w:div>
        <w:div w:id="351610116">
          <w:marLeft w:val="640"/>
          <w:marRight w:val="0"/>
          <w:marTop w:val="0"/>
          <w:marBottom w:val="0"/>
          <w:divBdr>
            <w:top w:val="none" w:sz="0" w:space="0" w:color="auto"/>
            <w:left w:val="none" w:sz="0" w:space="0" w:color="auto"/>
            <w:bottom w:val="none" w:sz="0" w:space="0" w:color="auto"/>
            <w:right w:val="none" w:sz="0" w:space="0" w:color="auto"/>
          </w:divBdr>
        </w:div>
        <w:div w:id="409230396">
          <w:marLeft w:val="640"/>
          <w:marRight w:val="0"/>
          <w:marTop w:val="0"/>
          <w:marBottom w:val="0"/>
          <w:divBdr>
            <w:top w:val="none" w:sz="0" w:space="0" w:color="auto"/>
            <w:left w:val="none" w:sz="0" w:space="0" w:color="auto"/>
            <w:bottom w:val="none" w:sz="0" w:space="0" w:color="auto"/>
            <w:right w:val="none" w:sz="0" w:space="0" w:color="auto"/>
          </w:divBdr>
        </w:div>
      </w:divsChild>
    </w:div>
    <w:div w:id="230434590">
      <w:bodyDiv w:val="1"/>
      <w:marLeft w:val="0"/>
      <w:marRight w:val="0"/>
      <w:marTop w:val="0"/>
      <w:marBottom w:val="0"/>
      <w:divBdr>
        <w:top w:val="none" w:sz="0" w:space="0" w:color="auto"/>
        <w:left w:val="none" w:sz="0" w:space="0" w:color="auto"/>
        <w:bottom w:val="none" w:sz="0" w:space="0" w:color="auto"/>
        <w:right w:val="none" w:sz="0" w:space="0" w:color="auto"/>
      </w:divBdr>
    </w:div>
    <w:div w:id="231081013">
      <w:bodyDiv w:val="1"/>
      <w:marLeft w:val="0"/>
      <w:marRight w:val="0"/>
      <w:marTop w:val="0"/>
      <w:marBottom w:val="0"/>
      <w:divBdr>
        <w:top w:val="none" w:sz="0" w:space="0" w:color="auto"/>
        <w:left w:val="none" w:sz="0" w:space="0" w:color="auto"/>
        <w:bottom w:val="none" w:sz="0" w:space="0" w:color="auto"/>
        <w:right w:val="none" w:sz="0" w:space="0" w:color="auto"/>
      </w:divBdr>
    </w:div>
    <w:div w:id="232201153">
      <w:bodyDiv w:val="1"/>
      <w:marLeft w:val="0"/>
      <w:marRight w:val="0"/>
      <w:marTop w:val="0"/>
      <w:marBottom w:val="0"/>
      <w:divBdr>
        <w:top w:val="none" w:sz="0" w:space="0" w:color="auto"/>
        <w:left w:val="none" w:sz="0" w:space="0" w:color="auto"/>
        <w:bottom w:val="none" w:sz="0" w:space="0" w:color="auto"/>
        <w:right w:val="none" w:sz="0" w:space="0" w:color="auto"/>
      </w:divBdr>
    </w:div>
    <w:div w:id="233517308">
      <w:bodyDiv w:val="1"/>
      <w:marLeft w:val="0"/>
      <w:marRight w:val="0"/>
      <w:marTop w:val="0"/>
      <w:marBottom w:val="0"/>
      <w:divBdr>
        <w:top w:val="none" w:sz="0" w:space="0" w:color="auto"/>
        <w:left w:val="none" w:sz="0" w:space="0" w:color="auto"/>
        <w:bottom w:val="none" w:sz="0" w:space="0" w:color="auto"/>
        <w:right w:val="none" w:sz="0" w:space="0" w:color="auto"/>
      </w:divBdr>
    </w:div>
    <w:div w:id="234701393">
      <w:bodyDiv w:val="1"/>
      <w:marLeft w:val="0"/>
      <w:marRight w:val="0"/>
      <w:marTop w:val="0"/>
      <w:marBottom w:val="0"/>
      <w:divBdr>
        <w:top w:val="none" w:sz="0" w:space="0" w:color="auto"/>
        <w:left w:val="none" w:sz="0" w:space="0" w:color="auto"/>
        <w:bottom w:val="none" w:sz="0" w:space="0" w:color="auto"/>
        <w:right w:val="none" w:sz="0" w:space="0" w:color="auto"/>
      </w:divBdr>
    </w:div>
    <w:div w:id="236474512">
      <w:bodyDiv w:val="1"/>
      <w:marLeft w:val="0"/>
      <w:marRight w:val="0"/>
      <w:marTop w:val="0"/>
      <w:marBottom w:val="0"/>
      <w:divBdr>
        <w:top w:val="none" w:sz="0" w:space="0" w:color="auto"/>
        <w:left w:val="none" w:sz="0" w:space="0" w:color="auto"/>
        <w:bottom w:val="none" w:sz="0" w:space="0" w:color="auto"/>
        <w:right w:val="none" w:sz="0" w:space="0" w:color="auto"/>
      </w:divBdr>
    </w:div>
    <w:div w:id="238904749">
      <w:bodyDiv w:val="1"/>
      <w:marLeft w:val="0"/>
      <w:marRight w:val="0"/>
      <w:marTop w:val="0"/>
      <w:marBottom w:val="0"/>
      <w:divBdr>
        <w:top w:val="none" w:sz="0" w:space="0" w:color="auto"/>
        <w:left w:val="none" w:sz="0" w:space="0" w:color="auto"/>
        <w:bottom w:val="none" w:sz="0" w:space="0" w:color="auto"/>
        <w:right w:val="none" w:sz="0" w:space="0" w:color="auto"/>
      </w:divBdr>
    </w:div>
    <w:div w:id="239368690">
      <w:bodyDiv w:val="1"/>
      <w:marLeft w:val="0"/>
      <w:marRight w:val="0"/>
      <w:marTop w:val="0"/>
      <w:marBottom w:val="0"/>
      <w:divBdr>
        <w:top w:val="none" w:sz="0" w:space="0" w:color="auto"/>
        <w:left w:val="none" w:sz="0" w:space="0" w:color="auto"/>
        <w:bottom w:val="none" w:sz="0" w:space="0" w:color="auto"/>
        <w:right w:val="none" w:sz="0" w:space="0" w:color="auto"/>
      </w:divBdr>
    </w:div>
    <w:div w:id="239489106">
      <w:bodyDiv w:val="1"/>
      <w:marLeft w:val="0"/>
      <w:marRight w:val="0"/>
      <w:marTop w:val="0"/>
      <w:marBottom w:val="0"/>
      <w:divBdr>
        <w:top w:val="none" w:sz="0" w:space="0" w:color="auto"/>
        <w:left w:val="none" w:sz="0" w:space="0" w:color="auto"/>
        <w:bottom w:val="none" w:sz="0" w:space="0" w:color="auto"/>
        <w:right w:val="none" w:sz="0" w:space="0" w:color="auto"/>
      </w:divBdr>
    </w:div>
    <w:div w:id="240221870">
      <w:bodyDiv w:val="1"/>
      <w:marLeft w:val="0"/>
      <w:marRight w:val="0"/>
      <w:marTop w:val="0"/>
      <w:marBottom w:val="0"/>
      <w:divBdr>
        <w:top w:val="none" w:sz="0" w:space="0" w:color="auto"/>
        <w:left w:val="none" w:sz="0" w:space="0" w:color="auto"/>
        <w:bottom w:val="none" w:sz="0" w:space="0" w:color="auto"/>
        <w:right w:val="none" w:sz="0" w:space="0" w:color="auto"/>
      </w:divBdr>
    </w:div>
    <w:div w:id="240912795">
      <w:bodyDiv w:val="1"/>
      <w:marLeft w:val="0"/>
      <w:marRight w:val="0"/>
      <w:marTop w:val="0"/>
      <w:marBottom w:val="0"/>
      <w:divBdr>
        <w:top w:val="none" w:sz="0" w:space="0" w:color="auto"/>
        <w:left w:val="none" w:sz="0" w:space="0" w:color="auto"/>
        <w:bottom w:val="none" w:sz="0" w:space="0" w:color="auto"/>
        <w:right w:val="none" w:sz="0" w:space="0" w:color="auto"/>
      </w:divBdr>
    </w:div>
    <w:div w:id="240985761">
      <w:bodyDiv w:val="1"/>
      <w:marLeft w:val="0"/>
      <w:marRight w:val="0"/>
      <w:marTop w:val="0"/>
      <w:marBottom w:val="0"/>
      <w:divBdr>
        <w:top w:val="none" w:sz="0" w:space="0" w:color="auto"/>
        <w:left w:val="none" w:sz="0" w:space="0" w:color="auto"/>
        <w:bottom w:val="none" w:sz="0" w:space="0" w:color="auto"/>
        <w:right w:val="none" w:sz="0" w:space="0" w:color="auto"/>
      </w:divBdr>
      <w:divsChild>
        <w:div w:id="16318840">
          <w:marLeft w:val="640"/>
          <w:marRight w:val="0"/>
          <w:marTop w:val="0"/>
          <w:marBottom w:val="0"/>
          <w:divBdr>
            <w:top w:val="none" w:sz="0" w:space="0" w:color="auto"/>
            <w:left w:val="none" w:sz="0" w:space="0" w:color="auto"/>
            <w:bottom w:val="none" w:sz="0" w:space="0" w:color="auto"/>
            <w:right w:val="none" w:sz="0" w:space="0" w:color="auto"/>
          </w:divBdr>
        </w:div>
        <w:div w:id="44372845">
          <w:marLeft w:val="640"/>
          <w:marRight w:val="0"/>
          <w:marTop w:val="0"/>
          <w:marBottom w:val="0"/>
          <w:divBdr>
            <w:top w:val="none" w:sz="0" w:space="0" w:color="auto"/>
            <w:left w:val="none" w:sz="0" w:space="0" w:color="auto"/>
            <w:bottom w:val="none" w:sz="0" w:space="0" w:color="auto"/>
            <w:right w:val="none" w:sz="0" w:space="0" w:color="auto"/>
          </w:divBdr>
        </w:div>
        <w:div w:id="51006478">
          <w:marLeft w:val="640"/>
          <w:marRight w:val="0"/>
          <w:marTop w:val="0"/>
          <w:marBottom w:val="0"/>
          <w:divBdr>
            <w:top w:val="none" w:sz="0" w:space="0" w:color="auto"/>
            <w:left w:val="none" w:sz="0" w:space="0" w:color="auto"/>
            <w:bottom w:val="none" w:sz="0" w:space="0" w:color="auto"/>
            <w:right w:val="none" w:sz="0" w:space="0" w:color="auto"/>
          </w:divBdr>
        </w:div>
        <w:div w:id="56056765">
          <w:marLeft w:val="640"/>
          <w:marRight w:val="0"/>
          <w:marTop w:val="0"/>
          <w:marBottom w:val="0"/>
          <w:divBdr>
            <w:top w:val="none" w:sz="0" w:space="0" w:color="auto"/>
            <w:left w:val="none" w:sz="0" w:space="0" w:color="auto"/>
            <w:bottom w:val="none" w:sz="0" w:space="0" w:color="auto"/>
            <w:right w:val="none" w:sz="0" w:space="0" w:color="auto"/>
          </w:divBdr>
        </w:div>
        <w:div w:id="57829689">
          <w:marLeft w:val="640"/>
          <w:marRight w:val="0"/>
          <w:marTop w:val="0"/>
          <w:marBottom w:val="0"/>
          <w:divBdr>
            <w:top w:val="none" w:sz="0" w:space="0" w:color="auto"/>
            <w:left w:val="none" w:sz="0" w:space="0" w:color="auto"/>
            <w:bottom w:val="none" w:sz="0" w:space="0" w:color="auto"/>
            <w:right w:val="none" w:sz="0" w:space="0" w:color="auto"/>
          </w:divBdr>
        </w:div>
        <w:div w:id="59864207">
          <w:marLeft w:val="640"/>
          <w:marRight w:val="0"/>
          <w:marTop w:val="0"/>
          <w:marBottom w:val="0"/>
          <w:divBdr>
            <w:top w:val="none" w:sz="0" w:space="0" w:color="auto"/>
            <w:left w:val="none" w:sz="0" w:space="0" w:color="auto"/>
            <w:bottom w:val="none" w:sz="0" w:space="0" w:color="auto"/>
            <w:right w:val="none" w:sz="0" w:space="0" w:color="auto"/>
          </w:divBdr>
        </w:div>
        <w:div w:id="63308345">
          <w:marLeft w:val="640"/>
          <w:marRight w:val="0"/>
          <w:marTop w:val="0"/>
          <w:marBottom w:val="0"/>
          <w:divBdr>
            <w:top w:val="none" w:sz="0" w:space="0" w:color="auto"/>
            <w:left w:val="none" w:sz="0" w:space="0" w:color="auto"/>
            <w:bottom w:val="none" w:sz="0" w:space="0" w:color="auto"/>
            <w:right w:val="none" w:sz="0" w:space="0" w:color="auto"/>
          </w:divBdr>
        </w:div>
        <w:div w:id="86313296">
          <w:marLeft w:val="640"/>
          <w:marRight w:val="0"/>
          <w:marTop w:val="0"/>
          <w:marBottom w:val="0"/>
          <w:divBdr>
            <w:top w:val="none" w:sz="0" w:space="0" w:color="auto"/>
            <w:left w:val="none" w:sz="0" w:space="0" w:color="auto"/>
            <w:bottom w:val="none" w:sz="0" w:space="0" w:color="auto"/>
            <w:right w:val="none" w:sz="0" w:space="0" w:color="auto"/>
          </w:divBdr>
        </w:div>
        <w:div w:id="128715708">
          <w:marLeft w:val="640"/>
          <w:marRight w:val="0"/>
          <w:marTop w:val="0"/>
          <w:marBottom w:val="0"/>
          <w:divBdr>
            <w:top w:val="none" w:sz="0" w:space="0" w:color="auto"/>
            <w:left w:val="none" w:sz="0" w:space="0" w:color="auto"/>
            <w:bottom w:val="none" w:sz="0" w:space="0" w:color="auto"/>
            <w:right w:val="none" w:sz="0" w:space="0" w:color="auto"/>
          </w:divBdr>
        </w:div>
        <w:div w:id="138111098">
          <w:marLeft w:val="640"/>
          <w:marRight w:val="0"/>
          <w:marTop w:val="0"/>
          <w:marBottom w:val="0"/>
          <w:divBdr>
            <w:top w:val="none" w:sz="0" w:space="0" w:color="auto"/>
            <w:left w:val="none" w:sz="0" w:space="0" w:color="auto"/>
            <w:bottom w:val="none" w:sz="0" w:space="0" w:color="auto"/>
            <w:right w:val="none" w:sz="0" w:space="0" w:color="auto"/>
          </w:divBdr>
        </w:div>
        <w:div w:id="140118091">
          <w:marLeft w:val="640"/>
          <w:marRight w:val="0"/>
          <w:marTop w:val="0"/>
          <w:marBottom w:val="0"/>
          <w:divBdr>
            <w:top w:val="none" w:sz="0" w:space="0" w:color="auto"/>
            <w:left w:val="none" w:sz="0" w:space="0" w:color="auto"/>
            <w:bottom w:val="none" w:sz="0" w:space="0" w:color="auto"/>
            <w:right w:val="none" w:sz="0" w:space="0" w:color="auto"/>
          </w:divBdr>
        </w:div>
        <w:div w:id="149907094">
          <w:marLeft w:val="640"/>
          <w:marRight w:val="0"/>
          <w:marTop w:val="0"/>
          <w:marBottom w:val="0"/>
          <w:divBdr>
            <w:top w:val="none" w:sz="0" w:space="0" w:color="auto"/>
            <w:left w:val="none" w:sz="0" w:space="0" w:color="auto"/>
            <w:bottom w:val="none" w:sz="0" w:space="0" w:color="auto"/>
            <w:right w:val="none" w:sz="0" w:space="0" w:color="auto"/>
          </w:divBdr>
        </w:div>
        <w:div w:id="151986755">
          <w:marLeft w:val="640"/>
          <w:marRight w:val="0"/>
          <w:marTop w:val="0"/>
          <w:marBottom w:val="0"/>
          <w:divBdr>
            <w:top w:val="none" w:sz="0" w:space="0" w:color="auto"/>
            <w:left w:val="none" w:sz="0" w:space="0" w:color="auto"/>
            <w:bottom w:val="none" w:sz="0" w:space="0" w:color="auto"/>
            <w:right w:val="none" w:sz="0" w:space="0" w:color="auto"/>
          </w:divBdr>
        </w:div>
        <w:div w:id="158664385">
          <w:marLeft w:val="640"/>
          <w:marRight w:val="0"/>
          <w:marTop w:val="0"/>
          <w:marBottom w:val="0"/>
          <w:divBdr>
            <w:top w:val="none" w:sz="0" w:space="0" w:color="auto"/>
            <w:left w:val="none" w:sz="0" w:space="0" w:color="auto"/>
            <w:bottom w:val="none" w:sz="0" w:space="0" w:color="auto"/>
            <w:right w:val="none" w:sz="0" w:space="0" w:color="auto"/>
          </w:divBdr>
        </w:div>
        <w:div w:id="162206390">
          <w:marLeft w:val="640"/>
          <w:marRight w:val="0"/>
          <w:marTop w:val="0"/>
          <w:marBottom w:val="0"/>
          <w:divBdr>
            <w:top w:val="none" w:sz="0" w:space="0" w:color="auto"/>
            <w:left w:val="none" w:sz="0" w:space="0" w:color="auto"/>
            <w:bottom w:val="none" w:sz="0" w:space="0" w:color="auto"/>
            <w:right w:val="none" w:sz="0" w:space="0" w:color="auto"/>
          </w:divBdr>
        </w:div>
        <w:div w:id="177233879">
          <w:marLeft w:val="640"/>
          <w:marRight w:val="0"/>
          <w:marTop w:val="0"/>
          <w:marBottom w:val="0"/>
          <w:divBdr>
            <w:top w:val="none" w:sz="0" w:space="0" w:color="auto"/>
            <w:left w:val="none" w:sz="0" w:space="0" w:color="auto"/>
            <w:bottom w:val="none" w:sz="0" w:space="0" w:color="auto"/>
            <w:right w:val="none" w:sz="0" w:space="0" w:color="auto"/>
          </w:divBdr>
        </w:div>
        <w:div w:id="185141767">
          <w:marLeft w:val="640"/>
          <w:marRight w:val="0"/>
          <w:marTop w:val="0"/>
          <w:marBottom w:val="0"/>
          <w:divBdr>
            <w:top w:val="none" w:sz="0" w:space="0" w:color="auto"/>
            <w:left w:val="none" w:sz="0" w:space="0" w:color="auto"/>
            <w:bottom w:val="none" w:sz="0" w:space="0" w:color="auto"/>
            <w:right w:val="none" w:sz="0" w:space="0" w:color="auto"/>
          </w:divBdr>
        </w:div>
        <w:div w:id="213201069">
          <w:marLeft w:val="640"/>
          <w:marRight w:val="0"/>
          <w:marTop w:val="0"/>
          <w:marBottom w:val="0"/>
          <w:divBdr>
            <w:top w:val="none" w:sz="0" w:space="0" w:color="auto"/>
            <w:left w:val="none" w:sz="0" w:space="0" w:color="auto"/>
            <w:bottom w:val="none" w:sz="0" w:space="0" w:color="auto"/>
            <w:right w:val="none" w:sz="0" w:space="0" w:color="auto"/>
          </w:divBdr>
        </w:div>
        <w:div w:id="236478649">
          <w:marLeft w:val="640"/>
          <w:marRight w:val="0"/>
          <w:marTop w:val="0"/>
          <w:marBottom w:val="0"/>
          <w:divBdr>
            <w:top w:val="none" w:sz="0" w:space="0" w:color="auto"/>
            <w:left w:val="none" w:sz="0" w:space="0" w:color="auto"/>
            <w:bottom w:val="none" w:sz="0" w:space="0" w:color="auto"/>
            <w:right w:val="none" w:sz="0" w:space="0" w:color="auto"/>
          </w:divBdr>
        </w:div>
        <w:div w:id="283344442">
          <w:marLeft w:val="640"/>
          <w:marRight w:val="0"/>
          <w:marTop w:val="0"/>
          <w:marBottom w:val="0"/>
          <w:divBdr>
            <w:top w:val="none" w:sz="0" w:space="0" w:color="auto"/>
            <w:left w:val="none" w:sz="0" w:space="0" w:color="auto"/>
            <w:bottom w:val="none" w:sz="0" w:space="0" w:color="auto"/>
            <w:right w:val="none" w:sz="0" w:space="0" w:color="auto"/>
          </w:divBdr>
        </w:div>
        <w:div w:id="303658940">
          <w:marLeft w:val="640"/>
          <w:marRight w:val="0"/>
          <w:marTop w:val="0"/>
          <w:marBottom w:val="0"/>
          <w:divBdr>
            <w:top w:val="none" w:sz="0" w:space="0" w:color="auto"/>
            <w:left w:val="none" w:sz="0" w:space="0" w:color="auto"/>
            <w:bottom w:val="none" w:sz="0" w:space="0" w:color="auto"/>
            <w:right w:val="none" w:sz="0" w:space="0" w:color="auto"/>
          </w:divBdr>
        </w:div>
        <w:div w:id="307368284">
          <w:marLeft w:val="640"/>
          <w:marRight w:val="0"/>
          <w:marTop w:val="0"/>
          <w:marBottom w:val="0"/>
          <w:divBdr>
            <w:top w:val="none" w:sz="0" w:space="0" w:color="auto"/>
            <w:left w:val="none" w:sz="0" w:space="0" w:color="auto"/>
            <w:bottom w:val="none" w:sz="0" w:space="0" w:color="auto"/>
            <w:right w:val="none" w:sz="0" w:space="0" w:color="auto"/>
          </w:divBdr>
        </w:div>
        <w:div w:id="316736420">
          <w:marLeft w:val="640"/>
          <w:marRight w:val="0"/>
          <w:marTop w:val="0"/>
          <w:marBottom w:val="0"/>
          <w:divBdr>
            <w:top w:val="none" w:sz="0" w:space="0" w:color="auto"/>
            <w:left w:val="none" w:sz="0" w:space="0" w:color="auto"/>
            <w:bottom w:val="none" w:sz="0" w:space="0" w:color="auto"/>
            <w:right w:val="none" w:sz="0" w:space="0" w:color="auto"/>
          </w:divBdr>
        </w:div>
        <w:div w:id="333342227">
          <w:marLeft w:val="640"/>
          <w:marRight w:val="0"/>
          <w:marTop w:val="0"/>
          <w:marBottom w:val="0"/>
          <w:divBdr>
            <w:top w:val="none" w:sz="0" w:space="0" w:color="auto"/>
            <w:left w:val="none" w:sz="0" w:space="0" w:color="auto"/>
            <w:bottom w:val="none" w:sz="0" w:space="0" w:color="auto"/>
            <w:right w:val="none" w:sz="0" w:space="0" w:color="auto"/>
          </w:divBdr>
        </w:div>
        <w:div w:id="346372462">
          <w:marLeft w:val="640"/>
          <w:marRight w:val="0"/>
          <w:marTop w:val="0"/>
          <w:marBottom w:val="0"/>
          <w:divBdr>
            <w:top w:val="none" w:sz="0" w:space="0" w:color="auto"/>
            <w:left w:val="none" w:sz="0" w:space="0" w:color="auto"/>
            <w:bottom w:val="none" w:sz="0" w:space="0" w:color="auto"/>
            <w:right w:val="none" w:sz="0" w:space="0" w:color="auto"/>
          </w:divBdr>
        </w:div>
        <w:div w:id="355928973">
          <w:marLeft w:val="640"/>
          <w:marRight w:val="0"/>
          <w:marTop w:val="0"/>
          <w:marBottom w:val="0"/>
          <w:divBdr>
            <w:top w:val="none" w:sz="0" w:space="0" w:color="auto"/>
            <w:left w:val="none" w:sz="0" w:space="0" w:color="auto"/>
            <w:bottom w:val="none" w:sz="0" w:space="0" w:color="auto"/>
            <w:right w:val="none" w:sz="0" w:space="0" w:color="auto"/>
          </w:divBdr>
        </w:div>
        <w:div w:id="362250123">
          <w:marLeft w:val="640"/>
          <w:marRight w:val="0"/>
          <w:marTop w:val="0"/>
          <w:marBottom w:val="0"/>
          <w:divBdr>
            <w:top w:val="none" w:sz="0" w:space="0" w:color="auto"/>
            <w:left w:val="none" w:sz="0" w:space="0" w:color="auto"/>
            <w:bottom w:val="none" w:sz="0" w:space="0" w:color="auto"/>
            <w:right w:val="none" w:sz="0" w:space="0" w:color="auto"/>
          </w:divBdr>
        </w:div>
        <w:div w:id="375742303">
          <w:marLeft w:val="640"/>
          <w:marRight w:val="0"/>
          <w:marTop w:val="0"/>
          <w:marBottom w:val="0"/>
          <w:divBdr>
            <w:top w:val="none" w:sz="0" w:space="0" w:color="auto"/>
            <w:left w:val="none" w:sz="0" w:space="0" w:color="auto"/>
            <w:bottom w:val="none" w:sz="0" w:space="0" w:color="auto"/>
            <w:right w:val="none" w:sz="0" w:space="0" w:color="auto"/>
          </w:divBdr>
        </w:div>
        <w:div w:id="398401549">
          <w:marLeft w:val="640"/>
          <w:marRight w:val="0"/>
          <w:marTop w:val="0"/>
          <w:marBottom w:val="0"/>
          <w:divBdr>
            <w:top w:val="none" w:sz="0" w:space="0" w:color="auto"/>
            <w:left w:val="none" w:sz="0" w:space="0" w:color="auto"/>
            <w:bottom w:val="none" w:sz="0" w:space="0" w:color="auto"/>
            <w:right w:val="none" w:sz="0" w:space="0" w:color="auto"/>
          </w:divBdr>
        </w:div>
        <w:div w:id="408891828">
          <w:marLeft w:val="640"/>
          <w:marRight w:val="0"/>
          <w:marTop w:val="0"/>
          <w:marBottom w:val="0"/>
          <w:divBdr>
            <w:top w:val="none" w:sz="0" w:space="0" w:color="auto"/>
            <w:left w:val="none" w:sz="0" w:space="0" w:color="auto"/>
            <w:bottom w:val="none" w:sz="0" w:space="0" w:color="auto"/>
            <w:right w:val="none" w:sz="0" w:space="0" w:color="auto"/>
          </w:divBdr>
        </w:div>
        <w:div w:id="416512406">
          <w:marLeft w:val="640"/>
          <w:marRight w:val="0"/>
          <w:marTop w:val="0"/>
          <w:marBottom w:val="0"/>
          <w:divBdr>
            <w:top w:val="none" w:sz="0" w:space="0" w:color="auto"/>
            <w:left w:val="none" w:sz="0" w:space="0" w:color="auto"/>
            <w:bottom w:val="none" w:sz="0" w:space="0" w:color="auto"/>
            <w:right w:val="none" w:sz="0" w:space="0" w:color="auto"/>
          </w:divBdr>
        </w:div>
        <w:div w:id="422728973">
          <w:marLeft w:val="640"/>
          <w:marRight w:val="0"/>
          <w:marTop w:val="0"/>
          <w:marBottom w:val="0"/>
          <w:divBdr>
            <w:top w:val="none" w:sz="0" w:space="0" w:color="auto"/>
            <w:left w:val="none" w:sz="0" w:space="0" w:color="auto"/>
            <w:bottom w:val="none" w:sz="0" w:space="0" w:color="auto"/>
            <w:right w:val="none" w:sz="0" w:space="0" w:color="auto"/>
          </w:divBdr>
        </w:div>
        <w:div w:id="427191115">
          <w:marLeft w:val="640"/>
          <w:marRight w:val="0"/>
          <w:marTop w:val="0"/>
          <w:marBottom w:val="0"/>
          <w:divBdr>
            <w:top w:val="none" w:sz="0" w:space="0" w:color="auto"/>
            <w:left w:val="none" w:sz="0" w:space="0" w:color="auto"/>
            <w:bottom w:val="none" w:sz="0" w:space="0" w:color="auto"/>
            <w:right w:val="none" w:sz="0" w:space="0" w:color="auto"/>
          </w:divBdr>
        </w:div>
        <w:div w:id="437019951">
          <w:marLeft w:val="640"/>
          <w:marRight w:val="0"/>
          <w:marTop w:val="0"/>
          <w:marBottom w:val="0"/>
          <w:divBdr>
            <w:top w:val="none" w:sz="0" w:space="0" w:color="auto"/>
            <w:left w:val="none" w:sz="0" w:space="0" w:color="auto"/>
            <w:bottom w:val="none" w:sz="0" w:space="0" w:color="auto"/>
            <w:right w:val="none" w:sz="0" w:space="0" w:color="auto"/>
          </w:divBdr>
        </w:div>
      </w:divsChild>
    </w:div>
    <w:div w:id="241567374">
      <w:bodyDiv w:val="1"/>
      <w:marLeft w:val="0"/>
      <w:marRight w:val="0"/>
      <w:marTop w:val="0"/>
      <w:marBottom w:val="0"/>
      <w:divBdr>
        <w:top w:val="none" w:sz="0" w:space="0" w:color="auto"/>
        <w:left w:val="none" w:sz="0" w:space="0" w:color="auto"/>
        <w:bottom w:val="none" w:sz="0" w:space="0" w:color="auto"/>
        <w:right w:val="none" w:sz="0" w:space="0" w:color="auto"/>
      </w:divBdr>
    </w:div>
    <w:div w:id="241570310">
      <w:bodyDiv w:val="1"/>
      <w:marLeft w:val="0"/>
      <w:marRight w:val="0"/>
      <w:marTop w:val="0"/>
      <w:marBottom w:val="0"/>
      <w:divBdr>
        <w:top w:val="none" w:sz="0" w:space="0" w:color="auto"/>
        <w:left w:val="none" w:sz="0" w:space="0" w:color="auto"/>
        <w:bottom w:val="none" w:sz="0" w:space="0" w:color="auto"/>
        <w:right w:val="none" w:sz="0" w:space="0" w:color="auto"/>
      </w:divBdr>
      <w:divsChild>
        <w:div w:id="551430">
          <w:marLeft w:val="640"/>
          <w:marRight w:val="0"/>
          <w:marTop w:val="0"/>
          <w:marBottom w:val="0"/>
          <w:divBdr>
            <w:top w:val="none" w:sz="0" w:space="0" w:color="auto"/>
            <w:left w:val="none" w:sz="0" w:space="0" w:color="auto"/>
            <w:bottom w:val="none" w:sz="0" w:space="0" w:color="auto"/>
            <w:right w:val="none" w:sz="0" w:space="0" w:color="auto"/>
          </w:divBdr>
        </w:div>
        <w:div w:id="8652471">
          <w:marLeft w:val="640"/>
          <w:marRight w:val="0"/>
          <w:marTop w:val="0"/>
          <w:marBottom w:val="0"/>
          <w:divBdr>
            <w:top w:val="none" w:sz="0" w:space="0" w:color="auto"/>
            <w:left w:val="none" w:sz="0" w:space="0" w:color="auto"/>
            <w:bottom w:val="none" w:sz="0" w:space="0" w:color="auto"/>
            <w:right w:val="none" w:sz="0" w:space="0" w:color="auto"/>
          </w:divBdr>
        </w:div>
        <w:div w:id="28184716">
          <w:marLeft w:val="640"/>
          <w:marRight w:val="0"/>
          <w:marTop w:val="0"/>
          <w:marBottom w:val="0"/>
          <w:divBdr>
            <w:top w:val="none" w:sz="0" w:space="0" w:color="auto"/>
            <w:left w:val="none" w:sz="0" w:space="0" w:color="auto"/>
            <w:bottom w:val="none" w:sz="0" w:space="0" w:color="auto"/>
            <w:right w:val="none" w:sz="0" w:space="0" w:color="auto"/>
          </w:divBdr>
        </w:div>
        <w:div w:id="53286708">
          <w:marLeft w:val="640"/>
          <w:marRight w:val="0"/>
          <w:marTop w:val="0"/>
          <w:marBottom w:val="0"/>
          <w:divBdr>
            <w:top w:val="none" w:sz="0" w:space="0" w:color="auto"/>
            <w:left w:val="none" w:sz="0" w:space="0" w:color="auto"/>
            <w:bottom w:val="none" w:sz="0" w:space="0" w:color="auto"/>
            <w:right w:val="none" w:sz="0" w:space="0" w:color="auto"/>
          </w:divBdr>
        </w:div>
        <w:div w:id="55980163">
          <w:marLeft w:val="640"/>
          <w:marRight w:val="0"/>
          <w:marTop w:val="0"/>
          <w:marBottom w:val="0"/>
          <w:divBdr>
            <w:top w:val="none" w:sz="0" w:space="0" w:color="auto"/>
            <w:left w:val="none" w:sz="0" w:space="0" w:color="auto"/>
            <w:bottom w:val="none" w:sz="0" w:space="0" w:color="auto"/>
            <w:right w:val="none" w:sz="0" w:space="0" w:color="auto"/>
          </w:divBdr>
        </w:div>
        <w:div w:id="68772896">
          <w:marLeft w:val="640"/>
          <w:marRight w:val="0"/>
          <w:marTop w:val="0"/>
          <w:marBottom w:val="0"/>
          <w:divBdr>
            <w:top w:val="none" w:sz="0" w:space="0" w:color="auto"/>
            <w:left w:val="none" w:sz="0" w:space="0" w:color="auto"/>
            <w:bottom w:val="none" w:sz="0" w:space="0" w:color="auto"/>
            <w:right w:val="none" w:sz="0" w:space="0" w:color="auto"/>
          </w:divBdr>
        </w:div>
        <w:div w:id="76291149">
          <w:marLeft w:val="640"/>
          <w:marRight w:val="0"/>
          <w:marTop w:val="0"/>
          <w:marBottom w:val="0"/>
          <w:divBdr>
            <w:top w:val="none" w:sz="0" w:space="0" w:color="auto"/>
            <w:left w:val="none" w:sz="0" w:space="0" w:color="auto"/>
            <w:bottom w:val="none" w:sz="0" w:space="0" w:color="auto"/>
            <w:right w:val="none" w:sz="0" w:space="0" w:color="auto"/>
          </w:divBdr>
        </w:div>
        <w:div w:id="77145101">
          <w:marLeft w:val="640"/>
          <w:marRight w:val="0"/>
          <w:marTop w:val="0"/>
          <w:marBottom w:val="0"/>
          <w:divBdr>
            <w:top w:val="none" w:sz="0" w:space="0" w:color="auto"/>
            <w:left w:val="none" w:sz="0" w:space="0" w:color="auto"/>
            <w:bottom w:val="none" w:sz="0" w:space="0" w:color="auto"/>
            <w:right w:val="none" w:sz="0" w:space="0" w:color="auto"/>
          </w:divBdr>
        </w:div>
        <w:div w:id="87695451">
          <w:marLeft w:val="640"/>
          <w:marRight w:val="0"/>
          <w:marTop w:val="0"/>
          <w:marBottom w:val="0"/>
          <w:divBdr>
            <w:top w:val="none" w:sz="0" w:space="0" w:color="auto"/>
            <w:left w:val="none" w:sz="0" w:space="0" w:color="auto"/>
            <w:bottom w:val="none" w:sz="0" w:space="0" w:color="auto"/>
            <w:right w:val="none" w:sz="0" w:space="0" w:color="auto"/>
          </w:divBdr>
        </w:div>
        <w:div w:id="89275584">
          <w:marLeft w:val="640"/>
          <w:marRight w:val="0"/>
          <w:marTop w:val="0"/>
          <w:marBottom w:val="0"/>
          <w:divBdr>
            <w:top w:val="none" w:sz="0" w:space="0" w:color="auto"/>
            <w:left w:val="none" w:sz="0" w:space="0" w:color="auto"/>
            <w:bottom w:val="none" w:sz="0" w:space="0" w:color="auto"/>
            <w:right w:val="none" w:sz="0" w:space="0" w:color="auto"/>
          </w:divBdr>
        </w:div>
        <w:div w:id="94330515">
          <w:marLeft w:val="640"/>
          <w:marRight w:val="0"/>
          <w:marTop w:val="0"/>
          <w:marBottom w:val="0"/>
          <w:divBdr>
            <w:top w:val="none" w:sz="0" w:space="0" w:color="auto"/>
            <w:left w:val="none" w:sz="0" w:space="0" w:color="auto"/>
            <w:bottom w:val="none" w:sz="0" w:space="0" w:color="auto"/>
            <w:right w:val="none" w:sz="0" w:space="0" w:color="auto"/>
          </w:divBdr>
        </w:div>
        <w:div w:id="100807117">
          <w:marLeft w:val="640"/>
          <w:marRight w:val="0"/>
          <w:marTop w:val="0"/>
          <w:marBottom w:val="0"/>
          <w:divBdr>
            <w:top w:val="none" w:sz="0" w:space="0" w:color="auto"/>
            <w:left w:val="none" w:sz="0" w:space="0" w:color="auto"/>
            <w:bottom w:val="none" w:sz="0" w:space="0" w:color="auto"/>
            <w:right w:val="none" w:sz="0" w:space="0" w:color="auto"/>
          </w:divBdr>
        </w:div>
        <w:div w:id="102382085">
          <w:marLeft w:val="640"/>
          <w:marRight w:val="0"/>
          <w:marTop w:val="0"/>
          <w:marBottom w:val="0"/>
          <w:divBdr>
            <w:top w:val="none" w:sz="0" w:space="0" w:color="auto"/>
            <w:left w:val="none" w:sz="0" w:space="0" w:color="auto"/>
            <w:bottom w:val="none" w:sz="0" w:space="0" w:color="auto"/>
            <w:right w:val="none" w:sz="0" w:space="0" w:color="auto"/>
          </w:divBdr>
        </w:div>
        <w:div w:id="110825569">
          <w:marLeft w:val="640"/>
          <w:marRight w:val="0"/>
          <w:marTop w:val="0"/>
          <w:marBottom w:val="0"/>
          <w:divBdr>
            <w:top w:val="none" w:sz="0" w:space="0" w:color="auto"/>
            <w:left w:val="none" w:sz="0" w:space="0" w:color="auto"/>
            <w:bottom w:val="none" w:sz="0" w:space="0" w:color="auto"/>
            <w:right w:val="none" w:sz="0" w:space="0" w:color="auto"/>
          </w:divBdr>
        </w:div>
        <w:div w:id="112335870">
          <w:marLeft w:val="640"/>
          <w:marRight w:val="0"/>
          <w:marTop w:val="0"/>
          <w:marBottom w:val="0"/>
          <w:divBdr>
            <w:top w:val="none" w:sz="0" w:space="0" w:color="auto"/>
            <w:left w:val="none" w:sz="0" w:space="0" w:color="auto"/>
            <w:bottom w:val="none" w:sz="0" w:space="0" w:color="auto"/>
            <w:right w:val="none" w:sz="0" w:space="0" w:color="auto"/>
          </w:divBdr>
        </w:div>
        <w:div w:id="115418490">
          <w:marLeft w:val="640"/>
          <w:marRight w:val="0"/>
          <w:marTop w:val="0"/>
          <w:marBottom w:val="0"/>
          <w:divBdr>
            <w:top w:val="none" w:sz="0" w:space="0" w:color="auto"/>
            <w:left w:val="none" w:sz="0" w:space="0" w:color="auto"/>
            <w:bottom w:val="none" w:sz="0" w:space="0" w:color="auto"/>
            <w:right w:val="none" w:sz="0" w:space="0" w:color="auto"/>
          </w:divBdr>
        </w:div>
        <w:div w:id="140315937">
          <w:marLeft w:val="640"/>
          <w:marRight w:val="0"/>
          <w:marTop w:val="0"/>
          <w:marBottom w:val="0"/>
          <w:divBdr>
            <w:top w:val="none" w:sz="0" w:space="0" w:color="auto"/>
            <w:left w:val="none" w:sz="0" w:space="0" w:color="auto"/>
            <w:bottom w:val="none" w:sz="0" w:space="0" w:color="auto"/>
            <w:right w:val="none" w:sz="0" w:space="0" w:color="auto"/>
          </w:divBdr>
        </w:div>
        <w:div w:id="146093209">
          <w:marLeft w:val="640"/>
          <w:marRight w:val="0"/>
          <w:marTop w:val="0"/>
          <w:marBottom w:val="0"/>
          <w:divBdr>
            <w:top w:val="none" w:sz="0" w:space="0" w:color="auto"/>
            <w:left w:val="none" w:sz="0" w:space="0" w:color="auto"/>
            <w:bottom w:val="none" w:sz="0" w:space="0" w:color="auto"/>
            <w:right w:val="none" w:sz="0" w:space="0" w:color="auto"/>
          </w:divBdr>
        </w:div>
        <w:div w:id="146292137">
          <w:marLeft w:val="640"/>
          <w:marRight w:val="0"/>
          <w:marTop w:val="0"/>
          <w:marBottom w:val="0"/>
          <w:divBdr>
            <w:top w:val="none" w:sz="0" w:space="0" w:color="auto"/>
            <w:left w:val="none" w:sz="0" w:space="0" w:color="auto"/>
            <w:bottom w:val="none" w:sz="0" w:space="0" w:color="auto"/>
            <w:right w:val="none" w:sz="0" w:space="0" w:color="auto"/>
          </w:divBdr>
        </w:div>
        <w:div w:id="213473247">
          <w:marLeft w:val="640"/>
          <w:marRight w:val="0"/>
          <w:marTop w:val="0"/>
          <w:marBottom w:val="0"/>
          <w:divBdr>
            <w:top w:val="none" w:sz="0" w:space="0" w:color="auto"/>
            <w:left w:val="none" w:sz="0" w:space="0" w:color="auto"/>
            <w:bottom w:val="none" w:sz="0" w:space="0" w:color="auto"/>
            <w:right w:val="none" w:sz="0" w:space="0" w:color="auto"/>
          </w:divBdr>
        </w:div>
        <w:div w:id="233006188">
          <w:marLeft w:val="640"/>
          <w:marRight w:val="0"/>
          <w:marTop w:val="0"/>
          <w:marBottom w:val="0"/>
          <w:divBdr>
            <w:top w:val="none" w:sz="0" w:space="0" w:color="auto"/>
            <w:left w:val="none" w:sz="0" w:space="0" w:color="auto"/>
            <w:bottom w:val="none" w:sz="0" w:space="0" w:color="auto"/>
            <w:right w:val="none" w:sz="0" w:space="0" w:color="auto"/>
          </w:divBdr>
        </w:div>
        <w:div w:id="248318446">
          <w:marLeft w:val="640"/>
          <w:marRight w:val="0"/>
          <w:marTop w:val="0"/>
          <w:marBottom w:val="0"/>
          <w:divBdr>
            <w:top w:val="none" w:sz="0" w:space="0" w:color="auto"/>
            <w:left w:val="none" w:sz="0" w:space="0" w:color="auto"/>
            <w:bottom w:val="none" w:sz="0" w:space="0" w:color="auto"/>
            <w:right w:val="none" w:sz="0" w:space="0" w:color="auto"/>
          </w:divBdr>
        </w:div>
        <w:div w:id="256135927">
          <w:marLeft w:val="640"/>
          <w:marRight w:val="0"/>
          <w:marTop w:val="0"/>
          <w:marBottom w:val="0"/>
          <w:divBdr>
            <w:top w:val="none" w:sz="0" w:space="0" w:color="auto"/>
            <w:left w:val="none" w:sz="0" w:space="0" w:color="auto"/>
            <w:bottom w:val="none" w:sz="0" w:space="0" w:color="auto"/>
            <w:right w:val="none" w:sz="0" w:space="0" w:color="auto"/>
          </w:divBdr>
        </w:div>
        <w:div w:id="278070399">
          <w:marLeft w:val="640"/>
          <w:marRight w:val="0"/>
          <w:marTop w:val="0"/>
          <w:marBottom w:val="0"/>
          <w:divBdr>
            <w:top w:val="none" w:sz="0" w:space="0" w:color="auto"/>
            <w:left w:val="none" w:sz="0" w:space="0" w:color="auto"/>
            <w:bottom w:val="none" w:sz="0" w:space="0" w:color="auto"/>
            <w:right w:val="none" w:sz="0" w:space="0" w:color="auto"/>
          </w:divBdr>
        </w:div>
        <w:div w:id="283511547">
          <w:marLeft w:val="640"/>
          <w:marRight w:val="0"/>
          <w:marTop w:val="0"/>
          <w:marBottom w:val="0"/>
          <w:divBdr>
            <w:top w:val="none" w:sz="0" w:space="0" w:color="auto"/>
            <w:left w:val="none" w:sz="0" w:space="0" w:color="auto"/>
            <w:bottom w:val="none" w:sz="0" w:space="0" w:color="auto"/>
            <w:right w:val="none" w:sz="0" w:space="0" w:color="auto"/>
          </w:divBdr>
        </w:div>
        <w:div w:id="291983315">
          <w:marLeft w:val="640"/>
          <w:marRight w:val="0"/>
          <w:marTop w:val="0"/>
          <w:marBottom w:val="0"/>
          <w:divBdr>
            <w:top w:val="none" w:sz="0" w:space="0" w:color="auto"/>
            <w:left w:val="none" w:sz="0" w:space="0" w:color="auto"/>
            <w:bottom w:val="none" w:sz="0" w:space="0" w:color="auto"/>
            <w:right w:val="none" w:sz="0" w:space="0" w:color="auto"/>
          </w:divBdr>
        </w:div>
        <w:div w:id="295648852">
          <w:marLeft w:val="640"/>
          <w:marRight w:val="0"/>
          <w:marTop w:val="0"/>
          <w:marBottom w:val="0"/>
          <w:divBdr>
            <w:top w:val="none" w:sz="0" w:space="0" w:color="auto"/>
            <w:left w:val="none" w:sz="0" w:space="0" w:color="auto"/>
            <w:bottom w:val="none" w:sz="0" w:space="0" w:color="auto"/>
            <w:right w:val="none" w:sz="0" w:space="0" w:color="auto"/>
          </w:divBdr>
        </w:div>
        <w:div w:id="297221580">
          <w:marLeft w:val="640"/>
          <w:marRight w:val="0"/>
          <w:marTop w:val="0"/>
          <w:marBottom w:val="0"/>
          <w:divBdr>
            <w:top w:val="none" w:sz="0" w:space="0" w:color="auto"/>
            <w:left w:val="none" w:sz="0" w:space="0" w:color="auto"/>
            <w:bottom w:val="none" w:sz="0" w:space="0" w:color="auto"/>
            <w:right w:val="none" w:sz="0" w:space="0" w:color="auto"/>
          </w:divBdr>
        </w:div>
        <w:div w:id="302975990">
          <w:marLeft w:val="640"/>
          <w:marRight w:val="0"/>
          <w:marTop w:val="0"/>
          <w:marBottom w:val="0"/>
          <w:divBdr>
            <w:top w:val="none" w:sz="0" w:space="0" w:color="auto"/>
            <w:left w:val="none" w:sz="0" w:space="0" w:color="auto"/>
            <w:bottom w:val="none" w:sz="0" w:space="0" w:color="auto"/>
            <w:right w:val="none" w:sz="0" w:space="0" w:color="auto"/>
          </w:divBdr>
        </w:div>
        <w:div w:id="303241045">
          <w:marLeft w:val="640"/>
          <w:marRight w:val="0"/>
          <w:marTop w:val="0"/>
          <w:marBottom w:val="0"/>
          <w:divBdr>
            <w:top w:val="none" w:sz="0" w:space="0" w:color="auto"/>
            <w:left w:val="none" w:sz="0" w:space="0" w:color="auto"/>
            <w:bottom w:val="none" w:sz="0" w:space="0" w:color="auto"/>
            <w:right w:val="none" w:sz="0" w:space="0" w:color="auto"/>
          </w:divBdr>
        </w:div>
        <w:div w:id="316570618">
          <w:marLeft w:val="640"/>
          <w:marRight w:val="0"/>
          <w:marTop w:val="0"/>
          <w:marBottom w:val="0"/>
          <w:divBdr>
            <w:top w:val="none" w:sz="0" w:space="0" w:color="auto"/>
            <w:left w:val="none" w:sz="0" w:space="0" w:color="auto"/>
            <w:bottom w:val="none" w:sz="0" w:space="0" w:color="auto"/>
            <w:right w:val="none" w:sz="0" w:space="0" w:color="auto"/>
          </w:divBdr>
        </w:div>
        <w:div w:id="330525068">
          <w:marLeft w:val="640"/>
          <w:marRight w:val="0"/>
          <w:marTop w:val="0"/>
          <w:marBottom w:val="0"/>
          <w:divBdr>
            <w:top w:val="none" w:sz="0" w:space="0" w:color="auto"/>
            <w:left w:val="none" w:sz="0" w:space="0" w:color="auto"/>
            <w:bottom w:val="none" w:sz="0" w:space="0" w:color="auto"/>
            <w:right w:val="none" w:sz="0" w:space="0" w:color="auto"/>
          </w:divBdr>
        </w:div>
        <w:div w:id="333339684">
          <w:marLeft w:val="640"/>
          <w:marRight w:val="0"/>
          <w:marTop w:val="0"/>
          <w:marBottom w:val="0"/>
          <w:divBdr>
            <w:top w:val="none" w:sz="0" w:space="0" w:color="auto"/>
            <w:left w:val="none" w:sz="0" w:space="0" w:color="auto"/>
            <w:bottom w:val="none" w:sz="0" w:space="0" w:color="auto"/>
            <w:right w:val="none" w:sz="0" w:space="0" w:color="auto"/>
          </w:divBdr>
        </w:div>
        <w:div w:id="348527941">
          <w:marLeft w:val="640"/>
          <w:marRight w:val="0"/>
          <w:marTop w:val="0"/>
          <w:marBottom w:val="0"/>
          <w:divBdr>
            <w:top w:val="none" w:sz="0" w:space="0" w:color="auto"/>
            <w:left w:val="none" w:sz="0" w:space="0" w:color="auto"/>
            <w:bottom w:val="none" w:sz="0" w:space="0" w:color="auto"/>
            <w:right w:val="none" w:sz="0" w:space="0" w:color="auto"/>
          </w:divBdr>
        </w:div>
        <w:div w:id="382026087">
          <w:marLeft w:val="640"/>
          <w:marRight w:val="0"/>
          <w:marTop w:val="0"/>
          <w:marBottom w:val="0"/>
          <w:divBdr>
            <w:top w:val="none" w:sz="0" w:space="0" w:color="auto"/>
            <w:left w:val="none" w:sz="0" w:space="0" w:color="auto"/>
            <w:bottom w:val="none" w:sz="0" w:space="0" w:color="auto"/>
            <w:right w:val="none" w:sz="0" w:space="0" w:color="auto"/>
          </w:divBdr>
        </w:div>
        <w:div w:id="389962189">
          <w:marLeft w:val="640"/>
          <w:marRight w:val="0"/>
          <w:marTop w:val="0"/>
          <w:marBottom w:val="0"/>
          <w:divBdr>
            <w:top w:val="none" w:sz="0" w:space="0" w:color="auto"/>
            <w:left w:val="none" w:sz="0" w:space="0" w:color="auto"/>
            <w:bottom w:val="none" w:sz="0" w:space="0" w:color="auto"/>
            <w:right w:val="none" w:sz="0" w:space="0" w:color="auto"/>
          </w:divBdr>
        </w:div>
        <w:div w:id="416752199">
          <w:marLeft w:val="640"/>
          <w:marRight w:val="0"/>
          <w:marTop w:val="0"/>
          <w:marBottom w:val="0"/>
          <w:divBdr>
            <w:top w:val="none" w:sz="0" w:space="0" w:color="auto"/>
            <w:left w:val="none" w:sz="0" w:space="0" w:color="auto"/>
            <w:bottom w:val="none" w:sz="0" w:space="0" w:color="auto"/>
            <w:right w:val="none" w:sz="0" w:space="0" w:color="auto"/>
          </w:divBdr>
        </w:div>
        <w:div w:id="436681501">
          <w:marLeft w:val="640"/>
          <w:marRight w:val="0"/>
          <w:marTop w:val="0"/>
          <w:marBottom w:val="0"/>
          <w:divBdr>
            <w:top w:val="none" w:sz="0" w:space="0" w:color="auto"/>
            <w:left w:val="none" w:sz="0" w:space="0" w:color="auto"/>
            <w:bottom w:val="none" w:sz="0" w:space="0" w:color="auto"/>
            <w:right w:val="none" w:sz="0" w:space="0" w:color="auto"/>
          </w:divBdr>
        </w:div>
      </w:divsChild>
    </w:div>
    <w:div w:id="241841432">
      <w:bodyDiv w:val="1"/>
      <w:marLeft w:val="0"/>
      <w:marRight w:val="0"/>
      <w:marTop w:val="0"/>
      <w:marBottom w:val="0"/>
      <w:divBdr>
        <w:top w:val="none" w:sz="0" w:space="0" w:color="auto"/>
        <w:left w:val="none" w:sz="0" w:space="0" w:color="auto"/>
        <w:bottom w:val="none" w:sz="0" w:space="0" w:color="auto"/>
        <w:right w:val="none" w:sz="0" w:space="0" w:color="auto"/>
      </w:divBdr>
    </w:div>
    <w:div w:id="242297431">
      <w:bodyDiv w:val="1"/>
      <w:marLeft w:val="0"/>
      <w:marRight w:val="0"/>
      <w:marTop w:val="0"/>
      <w:marBottom w:val="0"/>
      <w:divBdr>
        <w:top w:val="none" w:sz="0" w:space="0" w:color="auto"/>
        <w:left w:val="none" w:sz="0" w:space="0" w:color="auto"/>
        <w:bottom w:val="none" w:sz="0" w:space="0" w:color="auto"/>
        <w:right w:val="none" w:sz="0" w:space="0" w:color="auto"/>
      </w:divBdr>
    </w:div>
    <w:div w:id="244195341">
      <w:bodyDiv w:val="1"/>
      <w:marLeft w:val="0"/>
      <w:marRight w:val="0"/>
      <w:marTop w:val="0"/>
      <w:marBottom w:val="0"/>
      <w:divBdr>
        <w:top w:val="none" w:sz="0" w:space="0" w:color="auto"/>
        <w:left w:val="none" w:sz="0" w:space="0" w:color="auto"/>
        <w:bottom w:val="none" w:sz="0" w:space="0" w:color="auto"/>
        <w:right w:val="none" w:sz="0" w:space="0" w:color="auto"/>
      </w:divBdr>
      <w:divsChild>
        <w:div w:id="19669964">
          <w:marLeft w:val="0"/>
          <w:marRight w:val="0"/>
          <w:marTop w:val="0"/>
          <w:marBottom w:val="0"/>
          <w:divBdr>
            <w:top w:val="none" w:sz="0" w:space="0" w:color="auto"/>
            <w:left w:val="none" w:sz="0" w:space="0" w:color="auto"/>
            <w:bottom w:val="none" w:sz="0" w:space="0" w:color="auto"/>
            <w:right w:val="none" w:sz="0" w:space="0" w:color="auto"/>
          </w:divBdr>
        </w:div>
        <w:div w:id="29648179">
          <w:marLeft w:val="0"/>
          <w:marRight w:val="0"/>
          <w:marTop w:val="0"/>
          <w:marBottom w:val="0"/>
          <w:divBdr>
            <w:top w:val="none" w:sz="0" w:space="0" w:color="auto"/>
            <w:left w:val="none" w:sz="0" w:space="0" w:color="auto"/>
            <w:bottom w:val="none" w:sz="0" w:space="0" w:color="auto"/>
            <w:right w:val="none" w:sz="0" w:space="0" w:color="auto"/>
          </w:divBdr>
        </w:div>
        <w:div w:id="81222833">
          <w:marLeft w:val="0"/>
          <w:marRight w:val="0"/>
          <w:marTop w:val="0"/>
          <w:marBottom w:val="0"/>
          <w:divBdr>
            <w:top w:val="none" w:sz="0" w:space="0" w:color="auto"/>
            <w:left w:val="none" w:sz="0" w:space="0" w:color="auto"/>
            <w:bottom w:val="none" w:sz="0" w:space="0" w:color="auto"/>
            <w:right w:val="none" w:sz="0" w:space="0" w:color="auto"/>
          </w:divBdr>
        </w:div>
        <w:div w:id="118381395">
          <w:marLeft w:val="0"/>
          <w:marRight w:val="0"/>
          <w:marTop w:val="0"/>
          <w:marBottom w:val="0"/>
          <w:divBdr>
            <w:top w:val="none" w:sz="0" w:space="0" w:color="auto"/>
            <w:left w:val="none" w:sz="0" w:space="0" w:color="auto"/>
            <w:bottom w:val="none" w:sz="0" w:space="0" w:color="auto"/>
            <w:right w:val="none" w:sz="0" w:space="0" w:color="auto"/>
          </w:divBdr>
        </w:div>
        <w:div w:id="147674907">
          <w:marLeft w:val="0"/>
          <w:marRight w:val="0"/>
          <w:marTop w:val="0"/>
          <w:marBottom w:val="0"/>
          <w:divBdr>
            <w:top w:val="none" w:sz="0" w:space="0" w:color="auto"/>
            <w:left w:val="none" w:sz="0" w:space="0" w:color="auto"/>
            <w:bottom w:val="none" w:sz="0" w:space="0" w:color="auto"/>
            <w:right w:val="none" w:sz="0" w:space="0" w:color="auto"/>
          </w:divBdr>
        </w:div>
        <w:div w:id="165176374">
          <w:marLeft w:val="0"/>
          <w:marRight w:val="0"/>
          <w:marTop w:val="0"/>
          <w:marBottom w:val="0"/>
          <w:divBdr>
            <w:top w:val="none" w:sz="0" w:space="0" w:color="auto"/>
            <w:left w:val="none" w:sz="0" w:space="0" w:color="auto"/>
            <w:bottom w:val="none" w:sz="0" w:space="0" w:color="auto"/>
            <w:right w:val="none" w:sz="0" w:space="0" w:color="auto"/>
          </w:divBdr>
        </w:div>
        <w:div w:id="190845082">
          <w:marLeft w:val="0"/>
          <w:marRight w:val="0"/>
          <w:marTop w:val="0"/>
          <w:marBottom w:val="0"/>
          <w:divBdr>
            <w:top w:val="none" w:sz="0" w:space="0" w:color="auto"/>
            <w:left w:val="none" w:sz="0" w:space="0" w:color="auto"/>
            <w:bottom w:val="none" w:sz="0" w:space="0" w:color="auto"/>
            <w:right w:val="none" w:sz="0" w:space="0" w:color="auto"/>
          </w:divBdr>
        </w:div>
        <w:div w:id="195696922">
          <w:marLeft w:val="0"/>
          <w:marRight w:val="0"/>
          <w:marTop w:val="0"/>
          <w:marBottom w:val="0"/>
          <w:divBdr>
            <w:top w:val="none" w:sz="0" w:space="0" w:color="auto"/>
            <w:left w:val="none" w:sz="0" w:space="0" w:color="auto"/>
            <w:bottom w:val="none" w:sz="0" w:space="0" w:color="auto"/>
            <w:right w:val="none" w:sz="0" w:space="0" w:color="auto"/>
          </w:divBdr>
        </w:div>
        <w:div w:id="207840471">
          <w:marLeft w:val="0"/>
          <w:marRight w:val="0"/>
          <w:marTop w:val="0"/>
          <w:marBottom w:val="0"/>
          <w:divBdr>
            <w:top w:val="none" w:sz="0" w:space="0" w:color="auto"/>
            <w:left w:val="none" w:sz="0" w:space="0" w:color="auto"/>
            <w:bottom w:val="none" w:sz="0" w:space="0" w:color="auto"/>
            <w:right w:val="none" w:sz="0" w:space="0" w:color="auto"/>
          </w:divBdr>
        </w:div>
        <w:div w:id="265576095">
          <w:marLeft w:val="0"/>
          <w:marRight w:val="0"/>
          <w:marTop w:val="0"/>
          <w:marBottom w:val="0"/>
          <w:divBdr>
            <w:top w:val="none" w:sz="0" w:space="0" w:color="auto"/>
            <w:left w:val="none" w:sz="0" w:space="0" w:color="auto"/>
            <w:bottom w:val="none" w:sz="0" w:space="0" w:color="auto"/>
            <w:right w:val="none" w:sz="0" w:space="0" w:color="auto"/>
          </w:divBdr>
        </w:div>
        <w:div w:id="287392290">
          <w:marLeft w:val="0"/>
          <w:marRight w:val="0"/>
          <w:marTop w:val="0"/>
          <w:marBottom w:val="0"/>
          <w:divBdr>
            <w:top w:val="none" w:sz="0" w:space="0" w:color="auto"/>
            <w:left w:val="none" w:sz="0" w:space="0" w:color="auto"/>
            <w:bottom w:val="none" w:sz="0" w:space="0" w:color="auto"/>
            <w:right w:val="none" w:sz="0" w:space="0" w:color="auto"/>
          </w:divBdr>
        </w:div>
        <w:div w:id="287862389">
          <w:marLeft w:val="0"/>
          <w:marRight w:val="0"/>
          <w:marTop w:val="0"/>
          <w:marBottom w:val="0"/>
          <w:divBdr>
            <w:top w:val="none" w:sz="0" w:space="0" w:color="auto"/>
            <w:left w:val="none" w:sz="0" w:space="0" w:color="auto"/>
            <w:bottom w:val="none" w:sz="0" w:space="0" w:color="auto"/>
            <w:right w:val="none" w:sz="0" w:space="0" w:color="auto"/>
          </w:divBdr>
        </w:div>
        <w:div w:id="313485386">
          <w:marLeft w:val="0"/>
          <w:marRight w:val="0"/>
          <w:marTop w:val="0"/>
          <w:marBottom w:val="0"/>
          <w:divBdr>
            <w:top w:val="none" w:sz="0" w:space="0" w:color="auto"/>
            <w:left w:val="none" w:sz="0" w:space="0" w:color="auto"/>
            <w:bottom w:val="none" w:sz="0" w:space="0" w:color="auto"/>
            <w:right w:val="none" w:sz="0" w:space="0" w:color="auto"/>
          </w:divBdr>
        </w:div>
        <w:div w:id="314649016">
          <w:marLeft w:val="0"/>
          <w:marRight w:val="0"/>
          <w:marTop w:val="0"/>
          <w:marBottom w:val="0"/>
          <w:divBdr>
            <w:top w:val="none" w:sz="0" w:space="0" w:color="auto"/>
            <w:left w:val="none" w:sz="0" w:space="0" w:color="auto"/>
            <w:bottom w:val="none" w:sz="0" w:space="0" w:color="auto"/>
            <w:right w:val="none" w:sz="0" w:space="0" w:color="auto"/>
          </w:divBdr>
        </w:div>
        <w:div w:id="317851661">
          <w:marLeft w:val="0"/>
          <w:marRight w:val="0"/>
          <w:marTop w:val="0"/>
          <w:marBottom w:val="0"/>
          <w:divBdr>
            <w:top w:val="none" w:sz="0" w:space="0" w:color="auto"/>
            <w:left w:val="none" w:sz="0" w:space="0" w:color="auto"/>
            <w:bottom w:val="none" w:sz="0" w:space="0" w:color="auto"/>
            <w:right w:val="none" w:sz="0" w:space="0" w:color="auto"/>
          </w:divBdr>
        </w:div>
        <w:div w:id="345838045">
          <w:marLeft w:val="0"/>
          <w:marRight w:val="0"/>
          <w:marTop w:val="0"/>
          <w:marBottom w:val="0"/>
          <w:divBdr>
            <w:top w:val="none" w:sz="0" w:space="0" w:color="auto"/>
            <w:left w:val="none" w:sz="0" w:space="0" w:color="auto"/>
            <w:bottom w:val="none" w:sz="0" w:space="0" w:color="auto"/>
            <w:right w:val="none" w:sz="0" w:space="0" w:color="auto"/>
          </w:divBdr>
        </w:div>
        <w:div w:id="352805254">
          <w:marLeft w:val="0"/>
          <w:marRight w:val="0"/>
          <w:marTop w:val="0"/>
          <w:marBottom w:val="0"/>
          <w:divBdr>
            <w:top w:val="none" w:sz="0" w:space="0" w:color="auto"/>
            <w:left w:val="none" w:sz="0" w:space="0" w:color="auto"/>
            <w:bottom w:val="none" w:sz="0" w:space="0" w:color="auto"/>
            <w:right w:val="none" w:sz="0" w:space="0" w:color="auto"/>
          </w:divBdr>
        </w:div>
        <w:div w:id="404954340">
          <w:marLeft w:val="0"/>
          <w:marRight w:val="0"/>
          <w:marTop w:val="0"/>
          <w:marBottom w:val="0"/>
          <w:divBdr>
            <w:top w:val="none" w:sz="0" w:space="0" w:color="auto"/>
            <w:left w:val="none" w:sz="0" w:space="0" w:color="auto"/>
            <w:bottom w:val="none" w:sz="0" w:space="0" w:color="auto"/>
            <w:right w:val="none" w:sz="0" w:space="0" w:color="auto"/>
          </w:divBdr>
        </w:div>
        <w:div w:id="425343061">
          <w:marLeft w:val="0"/>
          <w:marRight w:val="0"/>
          <w:marTop w:val="0"/>
          <w:marBottom w:val="0"/>
          <w:divBdr>
            <w:top w:val="none" w:sz="0" w:space="0" w:color="auto"/>
            <w:left w:val="none" w:sz="0" w:space="0" w:color="auto"/>
            <w:bottom w:val="none" w:sz="0" w:space="0" w:color="auto"/>
            <w:right w:val="none" w:sz="0" w:space="0" w:color="auto"/>
          </w:divBdr>
        </w:div>
        <w:div w:id="427047304">
          <w:marLeft w:val="0"/>
          <w:marRight w:val="0"/>
          <w:marTop w:val="0"/>
          <w:marBottom w:val="0"/>
          <w:divBdr>
            <w:top w:val="none" w:sz="0" w:space="0" w:color="auto"/>
            <w:left w:val="none" w:sz="0" w:space="0" w:color="auto"/>
            <w:bottom w:val="none" w:sz="0" w:space="0" w:color="auto"/>
            <w:right w:val="none" w:sz="0" w:space="0" w:color="auto"/>
          </w:divBdr>
        </w:div>
        <w:div w:id="431359498">
          <w:marLeft w:val="0"/>
          <w:marRight w:val="0"/>
          <w:marTop w:val="0"/>
          <w:marBottom w:val="0"/>
          <w:divBdr>
            <w:top w:val="none" w:sz="0" w:space="0" w:color="auto"/>
            <w:left w:val="none" w:sz="0" w:space="0" w:color="auto"/>
            <w:bottom w:val="none" w:sz="0" w:space="0" w:color="auto"/>
            <w:right w:val="none" w:sz="0" w:space="0" w:color="auto"/>
          </w:divBdr>
        </w:div>
      </w:divsChild>
    </w:div>
    <w:div w:id="245529923">
      <w:bodyDiv w:val="1"/>
      <w:marLeft w:val="0"/>
      <w:marRight w:val="0"/>
      <w:marTop w:val="0"/>
      <w:marBottom w:val="0"/>
      <w:divBdr>
        <w:top w:val="none" w:sz="0" w:space="0" w:color="auto"/>
        <w:left w:val="none" w:sz="0" w:space="0" w:color="auto"/>
        <w:bottom w:val="none" w:sz="0" w:space="0" w:color="auto"/>
        <w:right w:val="none" w:sz="0" w:space="0" w:color="auto"/>
      </w:divBdr>
      <w:divsChild>
        <w:div w:id="6636108">
          <w:marLeft w:val="0"/>
          <w:marRight w:val="0"/>
          <w:marTop w:val="0"/>
          <w:marBottom w:val="0"/>
          <w:divBdr>
            <w:top w:val="none" w:sz="0" w:space="0" w:color="auto"/>
            <w:left w:val="none" w:sz="0" w:space="0" w:color="auto"/>
            <w:bottom w:val="none" w:sz="0" w:space="0" w:color="auto"/>
            <w:right w:val="none" w:sz="0" w:space="0" w:color="auto"/>
          </w:divBdr>
        </w:div>
        <w:div w:id="33967152">
          <w:marLeft w:val="0"/>
          <w:marRight w:val="0"/>
          <w:marTop w:val="0"/>
          <w:marBottom w:val="0"/>
          <w:divBdr>
            <w:top w:val="none" w:sz="0" w:space="0" w:color="auto"/>
            <w:left w:val="none" w:sz="0" w:space="0" w:color="auto"/>
            <w:bottom w:val="none" w:sz="0" w:space="0" w:color="auto"/>
            <w:right w:val="none" w:sz="0" w:space="0" w:color="auto"/>
          </w:divBdr>
        </w:div>
        <w:div w:id="38818999">
          <w:marLeft w:val="0"/>
          <w:marRight w:val="0"/>
          <w:marTop w:val="0"/>
          <w:marBottom w:val="0"/>
          <w:divBdr>
            <w:top w:val="none" w:sz="0" w:space="0" w:color="auto"/>
            <w:left w:val="none" w:sz="0" w:space="0" w:color="auto"/>
            <w:bottom w:val="none" w:sz="0" w:space="0" w:color="auto"/>
            <w:right w:val="none" w:sz="0" w:space="0" w:color="auto"/>
          </w:divBdr>
        </w:div>
        <w:div w:id="56828834">
          <w:marLeft w:val="0"/>
          <w:marRight w:val="0"/>
          <w:marTop w:val="0"/>
          <w:marBottom w:val="0"/>
          <w:divBdr>
            <w:top w:val="none" w:sz="0" w:space="0" w:color="auto"/>
            <w:left w:val="none" w:sz="0" w:space="0" w:color="auto"/>
            <w:bottom w:val="none" w:sz="0" w:space="0" w:color="auto"/>
            <w:right w:val="none" w:sz="0" w:space="0" w:color="auto"/>
          </w:divBdr>
        </w:div>
        <w:div w:id="101996068">
          <w:marLeft w:val="0"/>
          <w:marRight w:val="0"/>
          <w:marTop w:val="0"/>
          <w:marBottom w:val="0"/>
          <w:divBdr>
            <w:top w:val="none" w:sz="0" w:space="0" w:color="auto"/>
            <w:left w:val="none" w:sz="0" w:space="0" w:color="auto"/>
            <w:bottom w:val="none" w:sz="0" w:space="0" w:color="auto"/>
            <w:right w:val="none" w:sz="0" w:space="0" w:color="auto"/>
          </w:divBdr>
        </w:div>
        <w:div w:id="103236427">
          <w:marLeft w:val="0"/>
          <w:marRight w:val="0"/>
          <w:marTop w:val="0"/>
          <w:marBottom w:val="0"/>
          <w:divBdr>
            <w:top w:val="none" w:sz="0" w:space="0" w:color="auto"/>
            <w:left w:val="none" w:sz="0" w:space="0" w:color="auto"/>
            <w:bottom w:val="none" w:sz="0" w:space="0" w:color="auto"/>
            <w:right w:val="none" w:sz="0" w:space="0" w:color="auto"/>
          </w:divBdr>
        </w:div>
        <w:div w:id="154998249">
          <w:marLeft w:val="0"/>
          <w:marRight w:val="0"/>
          <w:marTop w:val="0"/>
          <w:marBottom w:val="0"/>
          <w:divBdr>
            <w:top w:val="none" w:sz="0" w:space="0" w:color="auto"/>
            <w:left w:val="none" w:sz="0" w:space="0" w:color="auto"/>
            <w:bottom w:val="none" w:sz="0" w:space="0" w:color="auto"/>
            <w:right w:val="none" w:sz="0" w:space="0" w:color="auto"/>
          </w:divBdr>
        </w:div>
        <w:div w:id="184372867">
          <w:marLeft w:val="0"/>
          <w:marRight w:val="0"/>
          <w:marTop w:val="0"/>
          <w:marBottom w:val="0"/>
          <w:divBdr>
            <w:top w:val="none" w:sz="0" w:space="0" w:color="auto"/>
            <w:left w:val="none" w:sz="0" w:space="0" w:color="auto"/>
            <w:bottom w:val="none" w:sz="0" w:space="0" w:color="auto"/>
            <w:right w:val="none" w:sz="0" w:space="0" w:color="auto"/>
          </w:divBdr>
        </w:div>
        <w:div w:id="187724662">
          <w:marLeft w:val="0"/>
          <w:marRight w:val="0"/>
          <w:marTop w:val="0"/>
          <w:marBottom w:val="0"/>
          <w:divBdr>
            <w:top w:val="none" w:sz="0" w:space="0" w:color="auto"/>
            <w:left w:val="none" w:sz="0" w:space="0" w:color="auto"/>
            <w:bottom w:val="none" w:sz="0" w:space="0" w:color="auto"/>
            <w:right w:val="none" w:sz="0" w:space="0" w:color="auto"/>
          </w:divBdr>
        </w:div>
        <w:div w:id="236332787">
          <w:marLeft w:val="0"/>
          <w:marRight w:val="0"/>
          <w:marTop w:val="0"/>
          <w:marBottom w:val="0"/>
          <w:divBdr>
            <w:top w:val="none" w:sz="0" w:space="0" w:color="auto"/>
            <w:left w:val="none" w:sz="0" w:space="0" w:color="auto"/>
            <w:bottom w:val="none" w:sz="0" w:space="0" w:color="auto"/>
            <w:right w:val="none" w:sz="0" w:space="0" w:color="auto"/>
          </w:divBdr>
        </w:div>
        <w:div w:id="358287261">
          <w:marLeft w:val="0"/>
          <w:marRight w:val="0"/>
          <w:marTop w:val="0"/>
          <w:marBottom w:val="0"/>
          <w:divBdr>
            <w:top w:val="none" w:sz="0" w:space="0" w:color="auto"/>
            <w:left w:val="none" w:sz="0" w:space="0" w:color="auto"/>
            <w:bottom w:val="none" w:sz="0" w:space="0" w:color="auto"/>
            <w:right w:val="none" w:sz="0" w:space="0" w:color="auto"/>
          </w:divBdr>
        </w:div>
        <w:div w:id="384525171">
          <w:marLeft w:val="0"/>
          <w:marRight w:val="0"/>
          <w:marTop w:val="0"/>
          <w:marBottom w:val="0"/>
          <w:divBdr>
            <w:top w:val="none" w:sz="0" w:space="0" w:color="auto"/>
            <w:left w:val="none" w:sz="0" w:space="0" w:color="auto"/>
            <w:bottom w:val="none" w:sz="0" w:space="0" w:color="auto"/>
            <w:right w:val="none" w:sz="0" w:space="0" w:color="auto"/>
          </w:divBdr>
        </w:div>
        <w:div w:id="399642188">
          <w:marLeft w:val="0"/>
          <w:marRight w:val="0"/>
          <w:marTop w:val="0"/>
          <w:marBottom w:val="0"/>
          <w:divBdr>
            <w:top w:val="none" w:sz="0" w:space="0" w:color="auto"/>
            <w:left w:val="none" w:sz="0" w:space="0" w:color="auto"/>
            <w:bottom w:val="none" w:sz="0" w:space="0" w:color="auto"/>
            <w:right w:val="none" w:sz="0" w:space="0" w:color="auto"/>
          </w:divBdr>
        </w:div>
        <w:div w:id="413478046">
          <w:marLeft w:val="0"/>
          <w:marRight w:val="0"/>
          <w:marTop w:val="0"/>
          <w:marBottom w:val="0"/>
          <w:divBdr>
            <w:top w:val="none" w:sz="0" w:space="0" w:color="auto"/>
            <w:left w:val="none" w:sz="0" w:space="0" w:color="auto"/>
            <w:bottom w:val="none" w:sz="0" w:space="0" w:color="auto"/>
            <w:right w:val="none" w:sz="0" w:space="0" w:color="auto"/>
          </w:divBdr>
        </w:div>
        <w:div w:id="416679433">
          <w:marLeft w:val="0"/>
          <w:marRight w:val="0"/>
          <w:marTop w:val="0"/>
          <w:marBottom w:val="0"/>
          <w:divBdr>
            <w:top w:val="none" w:sz="0" w:space="0" w:color="auto"/>
            <w:left w:val="none" w:sz="0" w:space="0" w:color="auto"/>
            <w:bottom w:val="none" w:sz="0" w:space="0" w:color="auto"/>
            <w:right w:val="none" w:sz="0" w:space="0" w:color="auto"/>
          </w:divBdr>
        </w:div>
        <w:div w:id="437212876">
          <w:marLeft w:val="0"/>
          <w:marRight w:val="0"/>
          <w:marTop w:val="0"/>
          <w:marBottom w:val="0"/>
          <w:divBdr>
            <w:top w:val="none" w:sz="0" w:space="0" w:color="auto"/>
            <w:left w:val="none" w:sz="0" w:space="0" w:color="auto"/>
            <w:bottom w:val="none" w:sz="0" w:space="0" w:color="auto"/>
            <w:right w:val="none" w:sz="0" w:space="0" w:color="auto"/>
          </w:divBdr>
        </w:div>
      </w:divsChild>
    </w:div>
    <w:div w:id="246306493">
      <w:bodyDiv w:val="1"/>
      <w:marLeft w:val="0"/>
      <w:marRight w:val="0"/>
      <w:marTop w:val="0"/>
      <w:marBottom w:val="0"/>
      <w:divBdr>
        <w:top w:val="none" w:sz="0" w:space="0" w:color="auto"/>
        <w:left w:val="none" w:sz="0" w:space="0" w:color="auto"/>
        <w:bottom w:val="none" w:sz="0" w:space="0" w:color="auto"/>
        <w:right w:val="none" w:sz="0" w:space="0" w:color="auto"/>
      </w:divBdr>
      <w:divsChild>
        <w:div w:id="5376741">
          <w:marLeft w:val="640"/>
          <w:marRight w:val="0"/>
          <w:marTop w:val="0"/>
          <w:marBottom w:val="0"/>
          <w:divBdr>
            <w:top w:val="none" w:sz="0" w:space="0" w:color="auto"/>
            <w:left w:val="none" w:sz="0" w:space="0" w:color="auto"/>
            <w:bottom w:val="none" w:sz="0" w:space="0" w:color="auto"/>
            <w:right w:val="none" w:sz="0" w:space="0" w:color="auto"/>
          </w:divBdr>
        </w:div>
        <w:div w:id="14886891">
          <w:marLeft w:val="640"/>
          <w:marRight w:val="0"/>
          <w:marTop w:val="0"/>
          <w:marBottom w:val="0"/>
          <w:divBdr>
            <w:top w:val="none" w:sz="0" w:space="0" w:color="auto"/>
            <w:left w:val="none" w:sz="0" w:space="0" w:color="auto"/>
            <w:bottom w:val="none" w:sz="0" w:space="0" w:color="auto"/>
            <w:right w:val="none" w:sz="0" w:space="0" w:color="auto"/>
          </w:divBdr>
        </w:div>
        <w:div w:id="24864805">
          <w:marLeft w:val="640"/>
          <w:marRight w:val="0"/>
          <w:marTop w:val="0"/>
          <w:marBottom w:val="0"/>
          <w:divBdr>
            <w:top w:val="none" w:sz="0" w:space="0" w:color="auto"/>
            <w:left w:val="none" w:sz="0" w:space="0" w:color="auto"/>
            <w:bottom w:val="none" w:sz="0" w:space="0" w:color="auto"/>
            <w:right w:val="none" w:sz="0" w:space="0" w:color="auto"/>
          </w:divBdr>
        </w:div>
        <w:div w:id="75902782">
          <w:marLeft w:val="640"/>
          <w:marRight w:val="0"/>
          <w:marTop w:val="0"/>
          <w:marBottom w:val="0"/>
          <w:divBdr>
            <w:top w:val="none" w:sz="0" w:space="0" w:color="auto"/>
            <w:left w:val="none" w:sz="0" w:space="0" w:color="auto"/>
            <w:bottom w:val="none" w:sz="0" w:space="0" w:color="auto"/>
            <w:right w:val="none" w:sz="0" w:space="0" w:color="auto"/>
          </w:divBdr>
        </w:div>
        <w:div w:id="81462389">
          <w:marLeft w:val="640"/>
          <w:marRight w:val="0"/>
          <w:marTop w:val="0"/>
          <w:marBottom w:val="0"/>
          <w:divBdr>
            <w:top w:val="none" w:sz="0" w:space="0" w:color="auto"/>
            <w:left w:val="none" w:sz="0" w:space="0" w:color="auto"/>
            <w:bottom w:val="none" w:sz="0" w:space="0" w:color="auto"/>
            <w:right w:val="none" w:sz="0" w:space="0" w:color="auto"/>
          </w:divBdr>
        </w:div>
        <w:div w:id="87045024">
          <w:marLeft w:val="640"/>
          <w:marRight w:val="0"/>
          <w:marTop w:val="0"/>
          <w:marBottom w:val="0"/>
          <w:divBdr>
            <w:top w:val="none" w:sz="0" w:space="0" w:color="auto"/>
            <w:left w:val="none" w:sz="0" w:space="0" w:color="auto"/>
            <w:bottom w:val="none" w:sz="0" w:space="0" w:color="auto"/>
            <w:right w:val="none" w:sz="0" w:space="0" w:color="auto"/>
          </w:divBdr>
        </w:div>
        <w:div w:id="88819721">
          <w:marLeft w:val="640"/>
          <w:marRight w:val="0"/>
          <w:marTop w:val="0"/>
          <w:marBottom w:val="0"/>
          <w:divBdr>
            <w:top w:val="none" w:sz="0" w:space="0" w:color="auto"/>
            <w:left w:val="none" w:sz="0" w:space="0" w:color="auto"/>
            <w:bottom w:val="none" w:sz="0" w:space="0" w:color="auto"/>
            <w:right w:val="none" w:sz="0" w:space="0" w:color="auto"/>
          </w:divBdr>
        </w:div>
        <w:div w:id="93287957">
          <w:marLeft w:val="640"/>
          <w:marRight w:val="0"/>
          <w:marTop w:val="0"/>
          <w:marBottom w:val="0"/>
          <w:divBdr>
            <w:top w:val="none" w:sz="0" w:space="0" w:color="auto"/>
            <w:left w:val="none" w:sz="0" w:space="0" w:color="auto"/>
            <w:bottom w:val="none" w:sz="0" w:space="0" w:color="auto"/>
            <w:right w:val="none" w:sz="0" w:space="0" w:color="auto"/>
          </w:divBdr>
        </w:div>
        <w:div w:id="97868280">
          <w:marLeft w:val="640"/>
          <w:marRight w:val="0"/>
          <w:marTop w:val="0"/>
          <w:marBottom w:val="0"/>
          <w:divBdr>
            <w:top w:val="none" w:sz="0" w:space="0" w:color="auto"/>
            <w:left w:val="none" w:sz="0" w:space="0" w:color="auto"/>
            <w:bottom w:val="none" w:sz="0" w:space="0" w:color="auto"/>
            <w:right w:val="none" w:sz="0" w:space="0" w:color="auto"/>
          </w:divBdr>
        </w:div>
        <w:div w:id="106242531">
          <w:marLeft w:val="640"/>
          <w:marRight w:val="0"/>
          <w:marTop w:val="0"/>
          <w:marBottom w:val="0"/>
          <w:divBdr>
            <w:top w:val="none" w:sz="0" w:space="0" w:color="auto"/>
            <w:left w:val="none" w:sz="0" w:space="0" w:color="auto"/>
            <w:bottom w:val="none" w:sz="0" w:space="0" w:color="auto"/>
            <w:right w:val="none" w:sz="0" w:space="0" w:color="auto"/>
          </w:divBdr>
        </w:div>
        <w:div w:id="106438350">
          <w:marLeft w:val="640"/>
          <w:marRight w:val="0"/>
          <w:marTop w:val="0"/>
          <w:marBottom w:val="0"/>
          <w:divBdr>
            <w:top w:val="none" w:sz="0" w:space="0" w:color="auto"/>
            <w:left w:val="none" w:sz="0" w:space="0" w:color="auto"/>
            <w:bottom w:val="none" w:sz="0" w:space="0" w:color="auto"/>
            <w:right w:val="none" w:sz="0" w:space="0" w:color="auto"/>
          </w:divBdr>
        </w:div>
        <w:div w:id="124126265">
          <w:marLeft w:val="640"/>
          <w:marRight w:val="0"/>
          <w:marTop w:val="0"/>
          <w:marBottom w:val="0"/>
          <w:divBdr>
            <w:top w:val="none" w:sz="0" w:space="0" w:color="auto"/>
            <w:left w:val="none" w:sz="0" w:space="0" w:color="auto"/>
            <w:bottom w:val="none" w:sz="0" w:space="0" w:color="auto"/>
            <w:right w:val="none" w:sz="0" w:space="0" w:color="auto"/>
          </w:divBdr>
        </w:div>
        <w:div w:id="125392591">
          <w:marLeft w:val="640"/>
          <w:marRight w:val="0"/>
          <w:marTop w:val="0"/>
          <w:marBottom w:val="0"/>
          <w:divBdr>
            <w:top w:val="none" w:sz="0" w:space="0" w:color="auto"/>
            <w:left w:val="none" w:sz="0" w:space="0" w:color="auto"/>
            <w:bottom w:val="none" w:sz="0" w:space="0" w:color="auto"/>
            <w:right w:val="none" w:sz="0" w:space="0" w:color="auto"/>
          </w:divBdr>
        </w:div>
        <w:div w:id="146020067">
          <w:marLeft w:val="640"/>
          <w:marRight w:val="0"/>
          <w:marTop w:val="0"/>
          <w:marBottom w:val="0"/>
          <w:divBdr>
            <w:top w:val="none" w:sz="0" w:space="0" w:color="auto"/>
            <w:left w:val="none" w:sz="0" w:space="0" w:color="auto"/>
            <w:bottom w:val="none" w:sz="0" w:space="0" w:color="auto"/>
            <w:right w:val="none" w:sz="0" w:space="0" w:color="auto"/>
          </w:divBdr>
        </w:div>
        <w:div w:id="148790452">
          <w:marLeft w:val="640"/>
          <w:marRight w:val="0"/>
          <w:marTop w:val="0"/>
          <w:marBottom w:val="0"/>
          <w:divBdr>
            <w:top w:val="none" w:sz="0" w:space="0" w:color="auto"/>
            <w:left w:val="none" w:sz="0" w:space="0" w:color="auto"/>
            <w:bottom w:val="none" w:sz="0" w:space="0" w:color="auto"/>
            <w:right w:val="none" w:sz="0" w:space="0" w:color="auto"/>
          </w:divBdr>
        </w:div>
        <w:div w:id="154878068">
          <w:marLeft w:val="640"/>
          <w:marRight w:val="0"/>
          <w:marTop w:val="0"/>
          <w:marBottom w:val="0"/>
          <w:divBdr>
            <w:top w:val="none" w:sz="0" w:space="0" w:color="auto"/>
            <w:left w:val="none" w:sz="0" w:space="0" w:color="auto"/>
            <w:bottom w:val="none" w:sz="0" w:space="0" w:color="auto"/>
            <w:right w:val="none" w:sz="0" w:space="0" w:color="auto"/>
          </w:divBdr>
        </w:div>
        <w:div w:id="160194583">
          <w:marLeft w:val="640"/>
          <w:marRight w:val="0"/>
          <w:marTop w:val="0"/>
          <w:marBottom w:val="0"/>
          <w:divBdr>
            <w:top w:val="none" w:sz="0" w:space="0" w:color="auto"/>
            <w:left w:val="none" w:sz="0" w:space="0" w:color="auto"/>
            <w:bottom w:val="none" w:sz="0" w:space="0" w:color="auto"/>
            <w:right w:val="none" w:sz="0" w:space="0" w:color="auto"/>
          </w:divBdr>
        </w:div>
        <w:div w:id="166335908">
          <w:marLeft w:val="640"/>
          <w:marRight w:val="0"/>
          <w:marTop w:val="0"/>
          <w:marBottom w:val="0"/>
          <w:divBdr>
            <w:top w:val="none" w:sz="0" w:space="0" w:color="auto"/>
            <w:left w:val="none" w:sz="0" w:space="0" w:color="auto"/>
            <w:bottom w:val="none" w:sz="0" w:space="0" w:color="auto"/>
            <w:right w:val="none" w:sz="0" w:space="0" w:color="auto"/>
          </w:divBdr>
        </w:div>
        <w:div w:id="170222506">
          <w:marLeft w:val="640"/>
          <w:marRight w:val="0"/>
          <w:marTop w:val="0"/>
          <w:marBottom w:val="0"/>
          <w:divBdr>
            <w:top w:val="none" w:sz="0" w:space="0" w:color="auto"/>
            <w:left w:val="none" w:sz="0" w:space="0" w:color="auto"/>
            <w:bottom w:val="none" w:sz="0" w:space="0" w:color="auto"/>
            <w:right w:val="none" w:sz="0" w:space="0" w:color="auto"/>
          </w:divBdr>
        </w:div>
        <w:div w:id="180096784">
          <w:marLeft w:val="640"/>
          <w:marRight w:val="0"/>
          <w:marTop w:val="0"/>
          <w:marBottom w:val="0"/>
          <w:divBdr>
            <w:top w:val="none" w:sz="0" w:space="0" w:color="auto"/>
            <w:left w:val="none" w:sz="0" w:space="0" w:color="auto"/>
            <w:bottom w:val="none" w:sz="0" w:space="0" w:color="auto"/>
            <w:right w:val="none" w:sz="0" w:space="0" w:color="auto"/>
          </w:divBdr>
        </w:div>
        <w:div w:id="184444667">
          <w:marLeft w:val="640"/>
          <w:marRight w:val="0"/>
          <w:marTop w:val="0"/>
          <w:marBottom w:val="0"/>
          <w:divBdr>
            <w:top w:val="none" w:sz="0" w:space="0" w:color="auto"/>
            <w:left w:val="none" w:sz="0" w:space="0" w:color="auto"/>
            <w:bottom w:val="none" w:sz="0" w:space="0" w:color="auto"/>
            <w:right w:val="none" w:sz="0" w:space="0" w:color="auto"/>
          </w:divBdr>
        </w:div>
        <w:div w:id="185676975">
          <w:marLeft w:val="640"/>
          <w:marRight w:val="0"/>
          <w:marTop w:val="0"/>
          <w:marBottom w:val="0"/>
          <w:divBdr>
            <w:top w:val="none" w:sz="0" w:space="0" w:color="auto"/>
            <w:left w:val="none" w:sz="0" w:space="0" w:color="auto"/>
            <w:bottom w:val="none" w:sz="0" w:space="0" w:color="auto"/>
            <w:right w:val="none" w:sz="0" w:space="0" w:color="auto"/>
          </w:divBdr>
        </w:div>
        <w:div w:id="186676773">
          <w:marLeft w:val="640"/>
          <w:marRight w:val="0"/>
          <w:marTop w:val="0"/>
          <w:marBottom w:val="0"/>
          <w:divBdr>
            <w:top w:val="none" w:sz="0" w:space="0" w:color="auto"/>
            <w:left w:val="none" w:sz="0" w:space="0" w:color="auto"/>
            <w:bottom w:val="none" w:sz="0" w:space="0" w:color="auto"/>
            <w:right w:val="none" w:sz="0" w:space="0" w:color="auto"/>
          </w:divBdr>
        </w:div>
        <w:div w:id="194855202">
          <w:marLeft w:val="640"/>
          <w:marRight w:val="0"/>
          <w:marTop w:val="0"/>
          <w:marBottom w:val="0"/>
          <w:divBdr>
            <w:top w:val="none" w:sz="0" w:space="0" w:color="auto"/>
            <w:left w:val="none" w:sz="0" w:space="0" w:color="auto"/>
            <w:bottom w:val="none" w:sz="0" w:space="0" w:color="auto"/>
            <w:right w:val="none" w:sz="0" w:space="0" w:color="auto"/>
          </w:divBdr>
        </w:div>
        <w:div w:id="211159537">
          <w:marLeft w:val="640"/>
          <w:marRight w:val="0"/>
          <w:marTop w:val="0"/>
          <w:marBottom w:val="0"/>
          <w:divBdr>
            <w:top w:val="none" w:sz="0" w:space="0" w:color="auto"/>
            <w:left w:val="none" w:sz="0" w:space="0" w:color="auto"/>
            <w:bottom w:val="none" w:sz="0" w:space="0" w:color="auto"/>
            <w:right w:val="none" w:sz="0" w:space="0" w:color="auto"/>
          </w:divBdr>
        </w:div>
        <w:div w:id="215556203">
          <w:marLeft w:val="640"/>
          <w:marRight w:val="0"/>
          <w:marTop w:val="0"/>
          <w:marBottom w:val="0"/>
          <w:divBdr>
            <w:top w:val="none" w:sz="0" w:space="0" w:color="auto"/>
            <w:left w:val="none" w:sz="0" w:space="0" w:color="auto"/>
            <w:bottom w:val="none" w:sz="0" w:space="0" w:color="auto"/>
            <w:right w:val="none" w:sz="0" w:space="0" w:color="auto"/>
          </w:divBdr>
        </w:div>
        <w:div w:id="239875986">
          <w:marLeft w:val="640"/>
          <w:marRight w:val="0"/>
          <w:marTop w:val="0"/>
          <w:marBottom w:val="0"/>
          <w:divBdr>
            <w:top w:val="none" w:sz="0" w:space="0" w:color="auto"/>
            <w:left w:val="none" w:sz="0" w:space="0" w:color="auto"/>
            <w:bottom w:val="none" w:sz="0" w:space="0" w:color="auto"/>
            <w:right w:val="none" w:sz="0" w:space="0" w:color="auto"/>
          </w:divBdr>
        </w:div>
        <w:div w:id="241573514">
          <w:marLeft w:val="640"/>
          <w:marRight w:val="0"/>
          <w:marTop w:val="0"/>
          <w:marBottom w:val="0"/>
          <w:divBdr>
            <w:top w:val="none" w:sz="0" w:space="0" w:color="auto"/>
            <w:left w:val="none" w:sz="0" w:space="0" w:color="auto"/>
            <w:bottom w:val="none" w:sz="0" w:space="0" w:color="auto"/>
            <w:right w:val="none" w:sz="0" w:space="0" w:color="auto"/>
          </w:divBdr>
        </w:div>
        <w:div w:id="260917014">
          <w:marLeft w:val="640"/>
          <w:marRight w:val="0"/>
          <w:marTop w:val="0"/>
          <w:marBottom w:val="0"/>
          <w:divBdr>
            <w:top w:val="none" w:sz="0" w:space="0" w:color="auto"/>
            <w:left w:val="none" w:sz="0" w:space="0" w:color="auto"/>
            <w:bottom w:val="none" w:sz="0" w:space="0" w:color="auto"/>
            <w:right w:val="none" w:sz="0" w:space="0" w:color="auto"/>
          </w:divBdr>
        </w:div>
        <w:div w:id="266237846">
          <w:marLeft w:val="640"/>
          <w:marRight w:val="0"/>
          <w:marTop w:val="0"/>
          <w:marBottom w:val="0"/>
          <w:divBdr>
            <w:top w:val="none" w:sz="0" w:space="0" w:color="auto"/>
            <w:left w:val="none" w:sz="0" w:space="0" w:color="auto"/>
            <w:bottom w:val="none" w:sz="0" w:space="0" w:color="auto"/>
            <w:right w:val="none" w:sz="0" w:space="0" w:color="auto"/>
          </w:divBdr>
        </w:div>
        <w:div w:id="278151500">
          <w:marLeft w:val="640"/>
          <w:marRight w:val="0"/>
          <w:marTop w:val="0"/>
          <w:marBottom w:val="0"/>
          <w:divBdr>
            <w:top w:val="none" w:sz="0" w:space="0" w:color="auto"/>
            <w:left w:val="none" w:sz="0" w:space="0" w:color="auto"/>
            <w:bottom w:val="none" w:sz="0" w:space="0" w:color="auto"/>
            <w:right w:val="none" w:sz="0" w:space="0" w:color="auto"/>
          </w:divBdr>
        </w:div>
        <w:div w:id="280956823">
          <w:marLeft w:val="640"/>
          <w:marRight w:val="0"/>
          <w:marTop w:val="0"/>
          <w:marBottom w:val="0"/>
          <w:divBdr>
            <w:top w:val="none" w:sz="0" w:space="0" w:color="auto"/>
            <w:left w:val="none" w:sz="0" w:space="0" w:color="auto"/>
            <w:bottom w:val="none" w:sz="0" w:space="0" w:color="auto"/>
            <w:right w:val="none" w:sz="0" w:space="0" w:color="auto"/>
          </w:divBdr>
        </w:div>
        <w:div w:id="288048559">
          <w:marLeft w:val="640"/>
          <w:marRight w:val="0"/>
          <w:marTop w:val="0"/>
          <w:marBottom w:val="0"/>
          <w:divBdr>
            <w:top w:val="none" w:sz="0" w:space="0" w:color="auto"/>
            <w:left w:val="none" w:sz="0" w:space="0" w:color="auto"/>
            <w:bottom w:val="none" w:sz="0" w:space="0" w:color="auto"/>
            <w:right w:val="none" w:sz="0" w:space="0" w:color="auto"/>
          </w:divBdr>
        </w:div>
        <w:div w:id="288167862">
          <w:marLeft w:val="640"/>
          <w:marRight w:val="0"/>
          <w:marTop w:val="0"/>
          <w:marBottom w:val="0"/>
          <w:divBdr>
            <w:top w:val="none" w:sz="0" w:space="0" w:color="auto"/>
            <w:left w:val="none" w:sz="0" w:space="0" w:color="auto"/>
            <w:bottom w:val="none" w:sz="0" w:space="0" w:color="auto"/>
            <w:right w:val="none" w:sz="0" w:space="0" w:color="auto"/>
          </w:divBdr>
        </w:div>
        <w:div w:id="294918174">
          <w:marLeft w:val="640"/>
          <w:marRight w:val="0"/>
          <w:marTop w:val="0"/>
          <w:marBottom w:val="0"/>
          <w:divBdr>
            <w:top w:val="none" w:sz="0" w:space="0" w:color="auto"/>
            <w:left w:val="none" w:sz="0" w:space="0" w:color="auto"/>
            <w:bottom w:val="none" w:sz="0" w:space="0" w:color="auto"/>
            <w:right w:val="none" w:sz="0" w:space="0" w:color="auto"/>
          </w:divBdr>
        </w:div>
        <w:div w:id="304700083">
          <w:marLeft w:val="640"/>
          <w:marRight w:val="0"/>
          <w:marTop w:val="0"/>
          <w:marBottom w:val="0"/>
          <w:divBdr>
            <w:top w:val="none" w:sz="0" w:space="0" w:color="auto"/>
            <w:left w:val="none" w:sz="0" w:space="0" w:color="auto"/>
            <w:bottom w:val="none" w:sz="0" w:space="0" w:color="auto"/>
            <w:right w:val="none" w:sz="0" w:space="0" w:color="auto"/>
          </w:divBdr>
        </w:div>
        <w:div w:id="343558306">
          <w:marLeft w:val="640"/>
          <w:marRight w:val="0"/>
          <w:marTop w:val="0"/>
          <w:marBottom w:val="0"/>
          <w:divBdr>
            <w:top w:val="none" w:sz="0" w:space="0" w:color="auto"/>
            <w:left w:val="none" w:sz="0" w:space="0" w:color="auto"/>
            <w:bottom w:val="none" w:sz="0" w:space="0" w:color="auto"/>
            <w:right w:val="none" w:sz="0" w:space="0" w:color="auto"/>
          </w:divBdr>
        </w:div>
        <w:div w:id="349529561">
          <w:marLeft w:val="640"/>
          <w:marRight w:val="0"/>
          <w:marTop w:val="0"/>
          <w:marBottom w:val="0"/>
          <w:divBdr>
            <w:top w:val="none" w:sz="0" w:space="0" w:color="auto"/>
            <w:left w:val="none" w:sz="0" w:space="0" w:color="auto"/>
            <w:bottom w:val="none" w:sz="0" w:space="0" w:color="auto"/>
            <w:right w:val="none" w:sz="0" w:space="0" w:color="auto"/>
          </w:divBdr>
        </w:div>
        <w:div w:id="358548509">
          <w:marLeft w:val="640"/>
          <w:marRight w:val="0"/>
          <w:marTop w:val="0"/>
          <w:marBottom w:val="0"/>
          <w:divBdr>
            <w:top w:val="none" w:sz="0" w:space="0" w:color="auto"/>
            <w:left w:val="none" w:sz="0" w:space="0" w:color="auto"/>
            <w:bottom w:val="none" w:sz="0" w:space="0" w:color="auto"/>
            <w:right w:val="none" w:sz="0" w:space="0" w:color="auto"/>
          </w:divBdr>
        </w:div>
        <w:div w:id="366762940">
          <w:marLeft w:val="640"/>
          <w:marRight w:val="0"/>
          <w:marTop w:val="0"/>
          <w:marBottom w:val="0"/>
          <w:divBdr>
            <w:top w:val="none" w:sz="0" w:space="0" w:color="auto"/>
            <w:left w:val="none" w:sz="0" w:space="0" w:color="auto"/>
            <w:bottom w:val="none" w:sz="0" w:space="0" w:color="auto"/>
            <w:right w:val="none" w:sz="0" w:space="0" w:color="auto"/>
          </w:divBdr>
        </w:div>
        <w:div w:id="393549209">
          <w:marLeft w:val="640"/>
          <w:marRight w:val="0"/>
          <w:marTop w:val="0"/>
          <w:marBottom w:val="0"/>
          <w:divBdr>
            <w:top w:val="none" w:sz="0" w:space="0" w:color="auto"/>
            <w:left w:val="none" w:sz="0" w:space="0" w:color="auto"/>
            <w:bottom w:val="none" w:sz="0" w:space="0" w:color="auto"/>
            <w:right w:val="none" w:sz="0" w:space="0" w:color="auto"/>
          </w:divBdr>
        </w:div>
        <w:div w:id="396783703">
          <w:marLeft w:val="640"/>
          <w:marRight w:val="0"/>
          <w:marTop w:val="0"/>
          <w:marBottom w:val="0"/>
          <w:divBdr>
            <w:top w:val="none" w:sz="0" w:space="0" w:color="auto"/>
            <w:left w:val="none" w:sz="0" w:space="0" w:color="auto"/>
            <w:bottom w:val="none" w:sz="0" w:space="0" w:color="auto"/>
            <w:right w:val="none" w:sz="0" w:space="0" w:color="auto"/>
          </w:divBdr>
        </w:div>
      </w:divsChild>
    </w:div>
    <w:div w:id="246497366">
      <w:bodyDiv w:val="1"/>
      <w:marLeft w:val="0"/>
      <w:marRight w:val="0"/>
      <w:marTop w:val="0"/>
      <w:marBottom w:val="0"/>
      <w:divBdr>
        <w:top w:val="none" w:sz="0" w:space="0" w:color="auto"/>
        <w:left w:val="none" w:sz="0" w:space="0" w:color="auto"/>
        <w:bottom w:val="none" w:sz="0" w:space="0" w:color="auto"/>
        <w:right w:val="none" w:sz="0" w:space="0" w:color="auto"/>
      </w:divBdr>
    </w:div>
    <w:div w:id="246572485">
      <w:bodyDiv w:val="1"/>
      <w:marLeft w:val="0"/>
      <w:marRight w:val="0"/>
      <w:marTop w:val="0"/>
      <w:marBottom w:val="0"/>
      <w:divBdr>
        <w:top w:val="none" w:sz="0" w:space="0" w:color="auto"/>
        <w:left w:val="none" w:sz="0" w:space="0" w:color="auto"/>
        <w:bottom w:val="none" w:sz="0" w:space="0" w:color="auto"/>
        <w:right w:val="none" w:sz="0" w:space="0" w:color="auto"/>
      </w:divBdr>
    </w:div>
    <w:div w:id="247352882">
      <w:bodyDiv w:val="1"/>
      <w:marLeft w:val="0"/>
      <w:marRight w:val="0"/>
      <w:marTop w:val="0"/>
      <w:marBottom w:val="0"/>
      <w:divBdr>
        <w:top w:val="none" w:sz="0" w:space="0" w:color="auto"/>
        <w:left w:val="none" w:sz="0" w:space="0" w:color="auto"/>
        <w:bottom w:val="none" w:sz="0" w:space="0" w:color="auto"/>
        <w:right w:val="none" w:sz="0" w:space="0" w:color="auto"/>
      </w:divBdr>
    </w:div>
    <w:div w:id="247691723">
      <w:bodyDiv w:val="1"/>
      <w:marLeft w:val="0"/>
      <w:marRight w:val="0"/>
      <w:marTop w:val="0"/>
      <w:marBottom w:val="0"/>
      <w:divBdr>
        <w:top w:val="none" w:sz="0" w:space="0" w:color="auto"/>
        <w:left w:val="none" w:sz="0" w:space="0" w:color="auto"/>
        <w:bottom w:val="none" w:sz="0" w:space="0" w:color="auto"/>
        <w:right w:val="none" w:sz="0" w:space="0" w:color="auto"/>
      </w:divBdr>
    </w:div>
    <w:div w:id="247888478">
      <w:bodyDiv w:val="1"/>
      <w:marLeft w:val="0"/>
      <w:marRight w:val="0"/>
      <w:marTop w:val="0"/>
      <w:marBottom w:val="0"/>
      <w:divBdr>
        <w:top w:val="none" w:sz="0" w:space="0" w:color="auto"/>
        <w:left w:val="none" w:sz="0" w:space="0" w:color="auto"/>
        <w:bottom w:val="none" w:sz="0" w:space="0" w:color="auto"/>
        <w:right w:val="none" w:sz="0" w:space="0" w:color="auto"/>
      </w:divBdr>
    </w:div>
    <w:div w:id="248545178">
      <w:bodyDiv w:val="1"/>
      <w:marLeft w:val="0"/>
      <w:marRight w:val="0"/>
      <w:marTop w:val="0"/>
      <w:marBottom w:val="0"/>
      <w:divBdr>
        <w:top w:val="none" w:sz="0" w:space="0" w:color="auto"/>
        <w:left w:val="none" w:sz="0" w:space="0" w:color="auto"/>
        <w:bottom w:val="none" w:sz="0" w:space="0" w:color="auto"/>
        <w:right w:val="none" w:sz="0" w:space="0" w:color="auto"/>
      </w:divBdr>
    </w:div>
    <w:div w:id="249197860">
      <w:bodyDiv w:val="1"/>
      <w:marLeft w:val="0"/>
      <w:marRight w:val="0"/>
      <w:marTop w:val="0"/>
      <w:marBottom w:val="0"/>
      <w:divBdr>
        <w:top w:val="none" w:sz="0" w:space="0" w:color="auto"/>
        <w:left w:val="none" w:sz="0" w:space="0" w:color="auto"/>
        <w:bottom w:val="none" w:sz="0" w:space="0" w:color="auto"/>
        <w:right w:val="none" w:sz="0" w:space="0" w:color="auto"/>
      </w:divBdr>
    </w:div>
    <w:div w:id="249431170">
      <w:bodyDiv w:val="1"/>
      <w:marLeft w:val="0"/>
      <w:marRight w:val="0"/>
      <w:marTop w:val="0"/>
      <w:marBottom w:val="0"/>
      <w:divBdr>
        <w:top w:val="none" w:sz="0" w:space="0" w:color="auto"/>
        <w:left w:val="none" w:sz="0" w:space="0" w:color="auto"/>
        <w:bottom w:val="none" w:sz="0" w:space="0" w:color="auto"/>
        <w:right w:val="none" w:sz="0" w:space="0" w:color="auto"/>
      </w:divBdr>
      <w:divsChild>
        <w:div w:id="14498372">
          <w:marLeft w:val="640"/>
          <w:marRight w:val="0"/>
          <w:marTop w:val="0"/>
          <w:marBottom w:val="0"/>
          <w:divBdr>
            <w:top w:val="none" w:sz="0" w:space="0" w:color="auto"/>
            <w:left w:val="none" w:sz="0" w:space="0" w:color="auto"/>
            <w:bottom w:val="none" w:sz="0" w:space="0" w:color="auto"/>
            <w:right w:val="none" w:sz="0" w:space="0" w:color="auto"/>
          </w:divBdr>
        </w:div>
        <w:div w:id="16319951">
          <w:marLeft w:val="640"/>
          <w:marRight w:val="0"/>
          <w:marTop w:val="0"/>
          <w:marBottom w:val="0"/>
          <w:divBdr>
            <w:top w:val="none" w:sz="0" w:space="0" w:color="auto"/>
            <w:left w:val="none" w:sz="0" w:space="0" w:color="auto"/>
            <w:bottom w:val="none" w:sz="0" w:space="0" w:color="auto"/>
            <w:right w:val="none" w:sz="0" w:space="0" w:color="auto"/>
          </w:divBdr>
        </w:div>
        <w:div w:id="18748446">
          <w:marLeft w:val="640"/>
          <w:marRight w:val="0"/>
          <w:marTop w:val="0"/>
          <w:marBottom w:val="0"/>
          <w:divBdr>
            <w:top w:val="none" w:sz="0" w:space="0" w:color="auto"/>
            <w:left w:val="none" w:sz="0" w:space="0" w:color="auto"/>
            <w:bottom w:val="none" w:sz="0" w:space="0" w:color="auto"/>
            <w:right w:val="none" w:sz="0" w:space="0" w:color="auto"/>
          </w:divBdr>
        </w:div>
        <w:div w:id="36400077">
          <w:marLeft w:val="640"/>
          <w:marRight w:val="0"/>
          <w:marTop w:val="0"/>
          <w:marBottom w:val="0"/>
          <w:divBdr>
            <w:top w:val="none" w:sz="0" w:space="0" w:color="auto"/>
            <w:left w:val="none" w:sz="0" w:space="0" w:color="auto"/>
            <w:bottom w:val="none" w:sz="0" w:space="0" w:color="auto"/>
            <w:right w:val="none" w:sz="0" w:space="0" w:color="auto"/>
          </w:divBdr>
        </w:div>
        <w:div w:id="37125546">
          <w:marLeft w:val="640"/>
          <w:marRight w:val="0"/>
          <w:marTop w:val="0"/>
          <w:marBottom w:val="0"/>
          <w:divBdr>
            <w:top w:val="none" w:sz="0" w:space="0" w:color="auto"/>
            <w:left w:val="none" w:sz="0" w:space="0" w:color="auto"/>
            <w:bottom w:val="none" w:sz="0" w:space="0" w:color="auto"/>
            <w:right w:val="none" w:sz="0" w:space="0" w:color="auto"/>
          </w:divBdr>
        </w:div>
        <w:div w:id="44916113">
          <w:marLeft w:val="640"/>
          <w:marRight w:val="0"/>
          <w:marTop w:val="0"/>
          <w:marBottom w:val="0"/>
          <w:divBdr>
            <w:top w:val="none" w:sz="0" w:space="0" w:color="auto"/>
            <w:left w:val="none" w:sz="0" w:space="0" w:color="auto"/>
            <w:bottom w:val="none" w:sz="0" w:space="0" w:color="auto"/>
            <w:right w:val="none" w:sz="0" w:space="0" w:color="auto"/>
          </w:divBdr>
        </w:div>
        <w:div w:id="45423585">
          <w:marLeft w:val="640"/>
          <w:marRight w:val="0"/>
          <w:marTop w:val="0"/>
          <w:marBottom w:val="0"/>
          <w:divBdr>
            <w:top w:val="none" w:sz="0" w:space="0" w:color="auto"/>
            <w:left w:val="none" w:sz="0" w:space="0" w:color="auto"/>
            <w:bottom w:val="none" w:sz="0" w:space="0" w:color="auto"/>
            <w:right w:val="none" w:sz="0" w:space="0" w:color="auto"/>
          </w:divBdr>
        </w:div>
        <w:div w:id="49690376">
          <w:marLeft w:val="640"/>
          <w:marRight w:val="0"/>
          <w:marTop w:val="0"/>
          <w:marBottom w:val="0"/>
          <w:divBdr>
            <w:top w:val="none" w:sz="0" w:space="0" w:color="auto"/>
            <w:left w:val="none" w:sz="0" w:space="0" w:color="auto"/>
            <w:bottom w:val="none" w:sz="0" w:space="0" w:color="auto"/>
            <w:right w:val="none" w:sz="0" w:space="0" w:color="auto"/>
          </w:divBdr>
        </w:div>
        <w:div w:id="56058084">
          <w:marLeft w:val="640"/>
          <w:marRight w:val="0"/>
          <w:marTop w:val="0"/>
          <w:marBottom w:val="0"/>
          <w:divBdr>
            <w:top w:val="none" w:sz="0" w:space="0" w:color="auto"/>
            <w:left w:val="none" w:sz="0" w:space="0" w:color="auto"/>
            <w:bottom w:val="none" w:sz="0" w:space="0" w:color="auto"/>
            <w:right w:val="none" w:sz="0" w:space="0" w:color="auto"/>
          </w:divBdr>
        </w:div>
        <w:div w:id="57746646">
          <w:marLeft w:val="640"/>
          <w:marRight w:val="0"/>
          <w:marTop w:val="0"/>
          <w:marBottom w:val="0"/>
          <w:divBdr>
            <w:top w:val="none" w:sz="0" w:space="0" w:color="auto"/>
            <w:left w:val="none" w:sz="0" w:space="0" w:color="auto"/>
            <w:bottom w:val="none" w:sz="0" w:space="0" w:color="auto"/>
            <w:right w:val="none" w:sz="0" w:space="0" w:color="auto"/>
          </w:divBdr>
        </w:div>
        <w:div w:id="58483701">
          <w:marLeft w:val="640"/>
          <w:marRight w:val="0"/>
          <w:marTop w:val="0"/>
          <w:marBottom w:val="0"/>
          <w:divBdr>
            <w:top w:val="none" w:sz="0" w:space="0" w:color="auto"/>
            <w:left w:val="none" w:sz="0" w:space="0" w:color="auto"/>
            <w:bottom w:val="none" w:sz="0" w:space="0" w:color="auto"/>
            <w:right w:val="none" w:sz="0" w:space="0" w:color="auto"/>
          </w:divBdr>
        </w:div>
        <w:div w:id="61566207">
          <w:marLeft w:val="640"/>
          <w:marRight w:val="0"/>
          <w:marTop w:val="0"/>
          <w:marBottom w:val="0"/>
          <w:divBdr>
            <w:top w:val="none" w:sz="0" w:space="0" w:color="auto"/>
            <w:left w:val="none" w:sz="0" w:space="0" w:color="auto"/>
            <w:bottom w:val="none" w:sz="0" w:space="0" w:color="auto"/>
            <w:right w:val="none" w:sz="0" w:space="0" w:color="auto"/>
          </w:divBdr>
        </w:div>
        <w:div w:id="72825921">
          <w:marLeft w:val="640"/>
          <w:marRight w:val="0"/>
          <w:marTop w:val="0"/>
          <w:marBottom w:val="0"/>
          <w:divBdr>
            <w:top w:val="none" w:sz="0" w:space="0" w:color="auto"/>
            <w:left w:val="none" w:sz="0" w:space="0" w:color="auto"/>
            <w:bottom w:val="none" w:sz="0" w:space="0" w:color="auto"/>
            <w:right w:val="none" w:sz="0" w:space="0" w:color="auto"/>
          </w:divBdr>
        </w:div>
        <w:div w:id="79716096">
          <w:marLeft w:val="640"/>
          <w:marRight w:val="0"/>
          <w:marTop w:val="0"/>
          <w:marBottom w:val="0"/>
          <w:divBdr>
            <w:top w:val="none" w:sz="0" w:space="0" w:color="auto"/>
            <w:left w:val="none" w:sz="0" w:space="0" w:color="auto"/>
            <w:bottom w:val="none" w:sz="0" w:space="0" w:color="auto"/>
            <w:right w:val="none" w:sz="0" w:space="0" w:color="auto"/>
          </w:divBdr>
        </w:div>
        <w:div w:id="110978359">
          <w:marLeft w:val="640"/>
          <w:marRight w:val="0"/>
          <w:marTop w:val="0"/>
          <w:marBottom w:val="0"/>
          <w:divBdr>
            <w:top w:val="none" w:sz="0" w:space="0" w:color="auto"/>
            <w:left w:val="none" w:sz="0" w:space="0" w:color="auto"/>
            <w:bottom w:val="none" w:sz="0" w:space="0" w:color="auto"/>
            <w:right w:val="none" w:sz="0" w:space="0" w:color="auto"/>
          </w:divBdr>
        </w:div>
        <w:div w:id="129440498">
          <w:marLeft w:val="640"/>
          <w:marRight w:val="0"/>
          <w:marTop w:val="0"/>
          <w:marBottom w:val="0"/>
          <w:divBdr>
            <w:top w:val="none" w:sz="0" w:space="0" w:color="auto"/>
            <w:left w:val="none" w:sz="0" w:space="0" w:color="auto"/>
            <w:bottom w:val="none" w:sz="0" w:space="0" w:color="auto"/>
            <w:right w:val="none" w:sz="0" w:space="0" w:color="auto"/>
          </w:divBdr>
        </w:div>
        <w:div w:id="146365273">
          <w:marLeft w:val="640"/>
          <w:marRight w:val="0"/>
          <w:marTop w:val="0"/>
          <w:marBottom w:val="0"/>
          <w:divBdr>
            <w:top w:val="none" w:sz="0" w:space="0" w:color="auto"/>
            <w:left w:val="none" w:sz="0" w:space="0" w:color="auto"/>
            <w:bottom w:val="none" w:sz="0" w:space="0" w:color="auto"/>
            <w:right w:val="none" w:sz="0" w:space="0" w:color="auto"/>
          </w:divBdr>
        </w:div>
        <w:div w:id="151989995">
          <w:marLeft w:val="640"/>
          <w:marRight w:val="0"/>
          <w:marTop w:val="0"/>
          <w:marBottom w:val="0"/>
          <w:divBdr>
            <w:top w:val="none" w:sz="0" w:space="0" w:color="auto"/>
            <w:left w:val="none" w:sz="0" w:space="0" w:color="auto"/>
            <w:bottom w:val="none" w:sz="0" w:space="0" w:color="auto"/>
            <w:right w:val="none" w:sz="0" w:space="0" w:color="auto"/>
          </w:divBdr>
        </w:div>
        <w:div w:id="161166747">
          <w:marLeft w:val="640"/>
          <w:marRight w:val="0"/>
          <w:marTop w:val="0"/>
          <w:marBottom w:val="0"/>
          <w:divBdr>
            <w:top w:val="none" w:sz="0" w:space="0" w:color="auto"/>
            <w:left w:val="none" w:sz="0" w:space="0" w:color="auto"/>
            <w:bottom w:val="none" w:sz="0" w:space="0" w:color="auto"/>
            <w:right w:val="none" w:sz="0" w:space="0" w:color="auto"/>
          </w:divBdr>
        </w:div>
        <w:div w:id="166485526">
          <w:marLeft w:val="640"/>
          <w:marRight w:val="0"/>
          <w:marTop w:val="0"/>
          <w:marBottom w:val="0"/>
          <w:divBdr>
            <w:top w:val="none" w:sz="0" w:space="0" w:color="auto"/>
            <w:left w:val="none" w:sz="0" w:space="0" w:color="auto"/>
            <w:bottom w:val="none" w:sz="0" w:space="0" w:color="auto"/>
            <w:right w:val="none" w:sz="0" w:space="0" w:color="auto"/>
          </w:divBdr>
        </w:div>
        <w:div w:id="166747885">
          <w:marLeft w:val="640"/>
          <w:marRight w:val="0"/>
          <w:marTop w:val="0"/>
          <w:marBottom w:val="0"/>
          <w:divBdr>
            <w:top w:val="none" w:sz="0" w:space="0" w:color="auto"/>
            <w:left w:val="none" w:sz="0" w:space="0" w:color="auto"/>
            <w:bottom w:val="none" w:sz="0" w:space="0" w:color="auto"/>
            <w:right w:val="none" w:sz="0" w:space="0" w:color="auto"/>
          </w:divBdr>
        </w:div>
        <w:div w:id="170606050">
          <w:marLeft w:val="640"/>
          <w:marRight w:val="0"/>
          <w:marTop w:val="0"/>
          <w:marBottom w:val="0"/>
          <w:divBdr>
            <w:top w:val="none" w:sz="0" w:space="0" w:color="auto"/>
            <w:left w:val="none" w:sz="0" w:space="0" w:color="auto"/>
            <w:bottom w:val="none" w:sz="0" w:space="0" w:color="auto"/>
            <w:right w:val="none" w:sz="0" w:space="0" w:color="auto"/>
          </w:divBdr>
        </w:div>
        <w:div w:id="172577838">
          <w:marLeft w:val="640"/>
          <w:marRight w:val="0"/>
          <w:marTop w:val="0"/>
          <w:marBottom w:val="0"/>
          <w:divBdr>
            <w:top w:val="none" w:sz="0" w:space="0" w:color="auto"/>
            <w:left w:val="none" w:sz="0" w:space="0" w:color="auto"/>
            <w:bottom w:val="none" w:sz="0" w:space="0" w:color="auto"/>
            <w:right w:val="none" w:sz="0" w:space="0" w:color="auto"/>
          </w:divBdr>
        </w:div>
        <w:div w:id="196545571">
          <w:marLeft w:val="640"/>
          <w:marRight w:val="0"/>
          <w:marTop w:val="0"/>
          <w:marBottom w:val="0"/>
          <w:divBdr>
            <w:top w:val="none" w:sz="0" w:space="0" w:color="auto"/>
            <w:left w:val="none" w:sz="0" w:space="0" w:color="auto"/>
            <w:bottom w:val="none" w:sz="0" w:space="0" w:color="auto"/>
            <w:right w:val="none" w:sz="0" w:space="0" w:color="auto"/>
          </w:divBdr>
        </w:div>
        <w:div w:id="197544434">
          <w:marLeft w:val="640"/>
          <w:marRight w:val="0"/>
          <w:marTop w:val="0"/>
          <w:marBottom w:val="0"/>
          <w:divBdr>
            <w:top w:val="none" w:sz="0" w:space="0" w:color="auto"/>
            <w:left w:val="none" w:sz="0" w:space="0" w:color="auto"/>
            <w:bottom w:val="none" w:sz="0" w:space="0" w:color="auto"/>
            <w:right w:val="none" w:sz="0" w:space="0" w:color="auto"/>
          </w:divBdr>
        </w:div>
        <w:div w:id="229583321">
          <w:marLeft w:val="640"/>
          <w:marRight w:val="0"/>
          <w:marTop w:val="0"/>
          <w:marBottom w:val="0"/>
          <w:divBdr>
            <w:top w:val="none" w:sz="0" w:space="0" w:color="auto"/>
            <w:left w:val="none" w:sz="0" w:space="0" w:color="auto"/>
            <w:bottom w:val="none" w:sz="0" w:space="0" w:color="auto"/>
            <w:right w:val="none" w:sz="0" w:space="0" w:color="auto"/>
          </w:divBdr>
        </w:div>
        <w:div w:id="298265427">
          <w:marLeft w:val="640"/>
          <w:marRight w:val="0"/>
          <w:marTop w:val="0"/>
          <w:marBottom w:val="0"/>
          <w:divBdr>
            <w:top w:val="none" w:sz="0" w:space="0" w:color="auto"/>
            <w:left w:val="none" w:sz="0" w:space="0" w:color="auto"/>
            <w:bottom w:val="none" w:sz="0" w:space="0" w:color="auto"/>
            <w:right w:val="none" w:sz="0" w:space="0" w:color="auto"/>
          </w:divBdr>
        </w:div>
        <w:div w:id="309945023">
          <w:marLeft w:val="640"/>
          <w:marRight w:val="0"/>
          <w:marTop w:val="0"/>
          <w:marBottom w:val="0"/>
          <w:divBdr>
            <w:top w:val="none" w:sz="0" w:space="0" w:color="auto"/>
            <w:left w:val="none" w:sz="0" w:space="0" w:color="auto"/>
            <w:bottom w:val="none" w:sz="0" w:space="0" w:color="auto"/>
            <w:right w:val="none" w:sz="0" w:space="0" w:color="auto"/>
          </w:divBdr>
        </w:div>
        <w:div w:id="324289280">
          <w:marLeft w:val="640"/>
          <w:marRight w:val="0"/>
          <w:marTop w:val="0"/>
          <w:marBottom w:val="0"/>
          <w:divBdr>
            <w:top w:val="none" w:sz="0" w:space="0" w:color="auto"/>
            <w:left w:val="none" w:sz="0" w:space="0" w:color="auto"/>
            <w:bottom w:val="none" w:sz="0" w:space="0" w:color="auto"/>
            <w:right w:val="none" w:sz="0" w:space="0" w:color="auto"/>
          </w:divBdr>
        </w:div>
        <w:div w:id="336881443">
          <w:marLeft w:val="640"/>
          <w:marRight w:val="0"/>
          <w:marTop w:val="0"/>
          <w:marBottom w:val="0"/>
          <w:divBdr>
            <w:top w:val="none" w:sz="0" w:space="0" w:color="auto"/>
            <w:left w:val="none" w:sz="0" w:space="0" w:color="auto"/>
            <w:bottom w:val="none" w:sz="0" w:space="0" w:color="auto"/>
            <w:right w:val="none" w:sz="0" w:space="0" w:color="auto"/>
          </w:divBdr>
        </w:div>
        <w:div w:id="366877194">
          <w:marLeft w:val="640"/>
          <w:marRight w:val="0"/>
          <w:marTop w:val="0"/>
          <w:marBottom w:val="0"/>
          <w:divBdr>
            <w:top w:val="none" w:sz="0" w:space="0" w:color="auto"/>
            <w:left w:val="none" w:sz="0" w:space="0" w:color="auto"/>
            <w:bottom w:val="none" w:sz="0" w:space="0" w:color="auto"/>
            <w:right w:val="none" w:sz="0" w:space="0" w:color="auto"/>
          </w:divBdr>
        </w:div>
        <w:div w:id="374738381">
          <w:marLeft w:val="640"/>
          <w:marRight w:val="0"/>
          <w:marTop w:val="0"/>
          <w:marBottom w:val="0"/>
          <w:divBdr>
            <w:top w:val="none" w:sz="0" w:space="0" w:color="auto"/>
            <w:left w:val="none" w:sz="0" w:space="0" w:color="auto"/>
            <w:bottom w:val="none" w:sz="0" w:space="0" w:color="auto"/>
            <w:right w:val="none" w:sz="0" w:space="0" w:color="auto"/>
          </w:divBdr>
        </w:div>
        <w:div w:id="395595469">
          <w:marLeft w:val="640"/>
          <w:marRight w:val="0"/>
          <w:marTop w:val="0"/>
          <w:marBottom w:val="0"/>
          <w:divBdr>
            <w:top w:val="none" w:sz="0" w:space="0" w:color="auto"/>
            <w:left w:val="none" w:sz="0" w:space="0" w:color="auto"/>
            <w:bottom w:val="none" w:sz="0" w:space="0" w:color="auto"/>
            <w:right w:val="none" w:sz="0" w:space="0" w:color="auto"/>
          </w:divBdr>
        </w:div>
        <w:div w:id="416637890">
          <w:marLeft w:val="640"/>
          <w:marRight w:val="0"/>
          <w:marTop w:val="0"/>
          <w:marBottom w:val="0"/>
          <w:divBdr>
            <w:top w:val="none" w:sz="0" w:space="0" w:color="auto"/>
            <w:left w:val="none" w:sz="0" w:space="0" w:color="auto"/>
            <w:bottom w:val="none" w:sz="0" w:space="0" w:color="auto"/>
            <w:right w:val="none" w:sz="0" w:space="0" w:color="auto"/>
          </w:divBdr>
        </w:div>
        <w:div w:id="433985709">
          <w:marLeft w:val="640"/>
          <w:marRight w:val="0"/>
          <w:marTop w:val="0"/>
          <w:marBottom w:val="0"/>
          <w:divBdr>
            <w:top w:val="none" w:sz="0" w:space="0" w:color="auto"/>
            <w:left w:val="none" w:sz="0" w:space="0" w:color="auto"/>
            <w:bottom w:val="none" w:sz="0" w:space="0" w:color="auto"/>
            <w:right w:val="none" w:sz="0" w:space="0" w:color="auto"/>
          </w:divBdr>
        </w:div>
      </w:divsChild>
    </w:div>
    <w:div w:id="249890779">
      <w:bodyDiv w:val="1"/>
      <w:marLeft w:val="0"/>
      <w:marRight w:val="0"/>
      <w:marTop w:val="0"/>
      <w:marBottom w:val="0"/>
      <w:divBdr>
        <w:top w:val="none" w:sz="0" w:space="0" w:color="auto"/>
        <w:left w:val="none" w:sz="0" w:space="0" w:color="auto"/>
        <w:bottom w:val="none" w:sz="0" w:space="0" w:color="auto"/>
        <w:right w:val="none" w:sz="0" w:space="0" w:color="auto"/>
      </w:divBdr>
      <w:divsChild>
        <w:div w:id="3173360">
          <w:marLeft w:val="640"/>
          <w:marRight w:val="0"/>
          <w:marTop w:val="0"/>
          <w:marBottom w:val="0"/>
          <w:divBdr>
            <w:top w:val="none" w:sz="0" w:space="0" w:color="auto"/>
            <w:left w:val="none" w:sz="0" w:space="0" w:color="auto"/>
            <w:bottom w:val="none" w:sz="0" w:space="0" w:color="auto"/>
            <w:right w:val="none" w:sz="0" w:space="0" w:color="auto"/>
          </w:divBdr>
        </w:div>
        <w:div w:id="18430027">
          <w:marLeft w:val="640"/>
          <w:marRight w:val="0"/>
          <w:marTop w:val="0"/>
          <w:marBottom w:val="0"/>
          <w:divBdr>
            <w:top w:val="none" w:sz="0" w:space="0" w:color="auto"/>
            <w:left w:val="none" w:sz="0" w:space="0" w:color="auto"/>
            <w:bottom w:val="none" w:sz="0" w:space="0" w:color="auto"/>
            <w:right w:val="none" w:sz="0" w:space="0" w:color="auto"/>
          </w:divBdr>
        </w:div>
        <w:div w:id="28074789">
          <w:marLeft w:val="640"/>
          <w:marRight w:val="0"/>
          <w:marTop w:val="0"/>
          <w:marBottom w:val="0"/>
          <w:divBdr>
            <w:top w:val="none" w:sz="0" w:space="0" w:color="auto"/>
            <w:left w:val="none" w:sz="0" w:space="0" w:color="auto"/>
            <w:bottom w:val="none" w:sz="0" w:space="0" w:color="auto"/>
            <w:right w:val="none" w:sz="0" w:space="0" w:color="auto"/>
          </w:divBdr>
        </w:div>
        <w:div w:id="38360066">
          <w:marLeft w:val="640"/>
          <w:marRight w:val="0"/>
          <w:marTop w:val="0"/>
          <w:marBottom w:val="0"/>
          <w:divBdr>
            <w:top w:val="none" w:sz="0" w:space="0" w:color="auto"/>
            <w:left w:val="none" w:sz="0" w:space="0" w:color="auto"/>
            <w:bottom w:val="none" w:sz="0" w:space="0" w:color="auto"/>
            <w:right w:val="none" w:sz="0" w:space="0" w:color="auto"/>
          </w:divBdr>
        </w:div>
        <w:div w:id="43410541">
          <w:marLeft w:val="640"/>
          <w:marRight w:val="0"/>
          <w:marTop w:val="0"/>
          <w:marBottom w:val="0"/>
          <w:divBdr>
            <w:top w:val="none" w:sz="0" w:space="0" w:color="auto"/>
            <w:left w:val="none" w:sz="0" w:space="0" w:color="auto"/>
            <w:bottom w:val="none" w:sz="0" w:space="0" w:color="auto"/>
            <w:right w:val="none" w:sz="0" w:space="0" w:color="auto"/>
          </w:divBdr>
        </w:div>
        <w:div w:id="47806253">
          <w:marLeft w:val="640"/>
          <w:marRight w:val="0"/>
          <w:marTop w:val="0"/>
          <w:marBottom w:val="0"/>
          <w:divBdr>
            <w:top w:val="none" w:sz="0" w:space="0" w:color="auto"/>
            <w:left w:val="none" w:sz="0" w:space="0" w:color="auto"/>
            <w:bottom w:val="none" w:sz="0" w:space="0" w:color="auto"/>
            <w:right w:val="none" w:sz="0" w:space="0" w:color="auto"/>
          </w:divBdr>
        </w:div>
        <w:div w:id="50077195">
          <w:marLeft w:val="640"/>
          <w:marRight w:val="0"/>
          <w:marTop w:val="0"/>
          <w:marBottom w:val="0"/>
          <w:divBdr>
            <w:top w:val="none" w:sz="0" w:space="0" w:color="auto"/>
            <w:left w:val="none" w:sz="0" w:space="0" w:color="auto"/>
            <w:bottom w:val="none" w:sz="0" w:space="0" w:color="auto"/>
            <w:right w:val="none" w:sz="0" w:space="0" w:color="auto"/>
          </w:divBdr>
        </w:div>
        <w:div w:id="65077427">
          <w:marLeft w:val="640"/>
          <w:marRight w:val="0"/>
          <w:marTop w:val="0"/>
          <w:marBottom w:val="0"/>
          <w:divBdr>
            <w:top w:val="none" w:sz="0" w:space="0" w:color="auto"/>
            <w:left w:val="none" w:sz="0" w:space="0" w:color="auto"/>
            <w:bottom w:val="none" w:sz="0" w:space="0" w:color="auto"/>
            <w:right w:val="none" w:sz="0" w:space="0" w:color="auto"/>
          </w:divBdr>
        </w:div>
        <w:div w:id="72119838">
          <w:marLeft w:val="640"/>
          <w:marRight w:val="0"/>
          <w:marTop w:val="0"/>
          <w:marBottom w:val="0"/>
          <w:divBdr>
            <w:top w:val="none" w:sz="0" w:space="0" w:color="auto"/>
            <w:left w:val="none" w:sz="0" w:space="0" w:color="auto"/>
            <w:bottom w:val="none" w:sz="0" w:space="0" w:color="auto"/>
            <w:right w:val="none" w:sz="0" w:space="0" w:color="auto"/>
          </w:divBdr>
        </w:div>
        <w:div w:id="77558712">
          <w:marLeft w:val="640"/>
          <w:marRight w:val="0"/>
          <w:marTop w:val="0"/>
          <w:marBottom w:val="0"/>
          <w:divBdr>
            <w:top w:val="none" w:sz="0" w:space="0" w:color="auto"/>
            <w:left w:val="none" w:sz="0" w:space="0" w:color="auto"/>
            <w:bottom w:val="none" w:sz="0" w:space="0" w:color="auto"/>
            <w:right w:val="none" w:sz="0" w:space="0" w:color="auto"/>
          </w:divBdr>
        </w:div>
        <w:div w:id="79983970">
          <w:marLeft w:val="640"/>
          <w:marRight w:val="0"/>
          <w:marTop w:val="0"/>
          <w:marBottom w:val="0"/>
          <w:divBdr>
            <w:top w:val="none" w:sz="0" w:space="0" w:color="auto"/>
            <w:left w:val="none" w:sz="0" w:space="0" w:color="auto"/>
            <w:bottom w:val="none" w:sz="0" w:space="0" w:color="auto"/>
            <w:right w:val="none" w:sz="0" w:space="0" w:color="auto"/>
          </w:divBdr>
        </w:div>
        <w:div w:id="89275181">
          <w:marLeft w:val="640"/>
          <w:marRight w:val="0"/>
          <w:marTop w:val="0"/>
          <w:marBottom w:val="0"/>
          <w:divBdr>
            <w:top w:val="none" w:sz="0" w:space="0" w:color="auto"/>
            <w:left w:val="none" w:sz="0" w:space="0" w:color="auto"/>
            <w:bottom w:val="none" w:sz="0" w:space="0" w:color="auto"/>
            <w:right w:val="none" w:sz="0" w:space="0" w:color="auto"/>
          </w:divBdr>
        </w:div>
        <w:div w:id="113986079">
          <w:marLeft w:val="640"/>
          <w:marRight w:val="0"/>
          <w:marTop w:val="0"/>
          <w:marBottom w:val="0"/>
          <w:divBdr>
            <w:top w:val="none" w:sz="0" w:space="0" w:color="auto"/>
            <w:left w:val="none" w:sz="0" w:space="0" w:color="auto"/>
            <w:bottom w:val="none" w:sz="0" w:space="0" w:color="auto"/>
            <w:right w:val="none" w:sz="0" w:space="0" w:color="auto"/>
          </w:divBdr>
        </w:div>
        <w:div w:id="120733089">
          <w:marLeft w:val="640"/>
          <w:marRight w:val="0"/>
          <w:marTop w:val="0"/>
          <w:marBottom w:val="0"/>
          <w:divBdr>
            <w:top w:val="none" w:sz="0" w:space="0" w:color="auto"/>
            <w:left w:val="none" w:sz="0" w:space="0" w:color="auto"/>
            <w:bottom w:val="none" w:sz="0" w:space="0" w:color="auto"/>
            <w:right w:val="none" w:sz="0" w:space="0" w:color="auto"/>
          </w:divBdr>
        </w:div>
        <w:div w:id="131292351">
          <w:marLeft w:val="640"/>
          <w:marRight w:val="0"/>
          <w:marTop w:val="0"/>
          <w:marBottom w:val="0"/>
          <w:divBdr>
            <w:top w:val="none" w:sz="0" w:space="0" w:color="auto"/>
            <w:left w:val="none" w:sz="0" w:space="0" w:color="auto"/>
            <w:bottom w:val="none" w:sz="0" w:space="0" w:color="auto"/>
            <w:right w:val="none" w:sz="0" w:space="0" w:color="auto"/>
          </w:divBdr>
        </w:div>
        <w:div w:id="137891116">
          <w:marLeft w:val="640"/>
          <w:marRight w:val="0"/>
          <w:marTop w:val="0"/>
          <w:marBottom w:val="0"/>
          <w:divBdr>
            <w:top w:val="none" w:sz="0" w:space="0" w:color="auto"/>
            <w:left w:val="none" w:sz="0" w:space="0" w:color="auto"/>
            <w:bottom w:val="none" w:sz="0" w:space="0" w:color="auto"/>
            <w:right w:val="none" w:sz="0" w:space="0" w:color="auto"/>
          </w:divBdr>
        </w:div>
        <w:div w:id="163980769">
          <w:marLeft w:val="640"/>
          <w:marRight w:val="0"/>
          <w:marTop w:val="0"/>
          <w:marBottom w:val="0"/>
          <w:divBdr>
            <w:top w:val="none" w:sz="0" w:space="0" w:color="auto"/>
            <w:left w:val="none" w:sz="0" w:space="0" w:color="auto"/>
            <w:bottom w:val="none" w:sz="0" w:space="0" w:color="auto"/>
            <w:right w:val="none" w:sz="0" w:space="0" w:color="auto"/>
          </w:divBdr>
        </w:div>
        <w:div w:id="165637275">
          <w:marLeft w:val="640"/>
          <w:marRight w:val="0"/>
          <w:marTop w:val="0"/>
          <w:marBottom w:val="0"/>
          <w:divBdr>
            <w:top w:val="none" w:sz="0" w:space="0" w:color="auto"/>
            <w:left w:val="none" w:sz="0" w:space="0" w:color="auto"/>
            <w:bottom w:val="none" w:sz="0" w:space="0" w:color="auto"/>
            <w:right w:val="none" w:sz="0" w:space="0" w:color="auto"/>
          </w:divBdr>
        </w:div>
        <w:div w:id="165679324">
          <w:marLeft w:val="640"/>
          <w:marRight w:val="0"/>
          <w:marTop w:val="0"/>
          <w:marBottom w:val="0"/>
          <w:divBdr>
            <w:top w:val="none" w:sz="0" w:space="0" w:color="auto"/>
            <w:left w:val="none" w:sz="0" w:space="0" w:color="auto"/>
            <w:bottom w:val="none" w:sz="0" w:space="0" w:color="auto"/>
            <w:right w:val="none" w:sz="0" w:space="0" w:color="auto"/>
          </w:divBdr>
        </w:div>
        <w:div w:id="172305674">
          <w:marLeft w:val="640"/>
          <w:marRight w:val="0"/>
          <w:marTop w:val="0"/>
          <w:marBottom w:val="0"/>
          <w:divBdr>
            <w:top w:val="none" w:sz="0" w:space="0" w:color="auto"/>
            <w:left w:val="none" w:sz="0" w:space="0" w:color="auto"/>
            <w:bottom w:val="none" w:sz="0" w:space="0" w:color="auto"/>
            <w:right w:val="none" w:sz="0" w:space="0" w:color="auto"/>
          </w:divBdr>
        </w:div>
        <w:div w:id="180365502">
          <w:marLeft w:val="640"/>
          <w:marRight w:val="0"/>
          <w:marTop w:val="0"/>
          <w:marBottom w:val="0"/>
          <w:divBdr>
            <w:top w:val="none" w:sz="0" w:space="0" w:color="auto"/>
            <w:left w:val="none" w:sz="0" w:space="0" w:color="auto"/>
            <w:bottom w:val="none" w:sz="0" w:space="0" w:color="auto"/>
            <w:right w:val="none" w:sz="0" w:space="0" w:color="auto"/>
          </w:divBdr>
        </w:div>
        <w:div w:id="183593005">
          <w:marLeft w:val="640"/>
          <w:marRight w:val="0"/>
          <w:marTop w:val="0"/>
          <w:marBottom w:val="0"/>
          <w:divBdr>
            <w:top w:val="none" w:sz="0" w:space="0" w:color="auto"/>
            <w:left w:val="none" w:sz="0" w:space="0" w:color="auto"/>
            <w:bottom w:val="none" w:sz="0" w:space="0" w:color="auto"/>
            <w:right w:val="none" w:sz="0" w:space="0" w:color="auto"/>
          </w:divBdr>
        </w:div>
        <w:div w:id="202789192">
          <w:marLeft w:val="640"/>
          <w:marRight w:val="0"/>
          <w:marTop w:val="0"/>
          <w:marBottom w:val="0"/>
          <w:divBdr>
            <w:top w:val="none" w:sz="0" w:space="0" w:color="auto"/>
            <w:left w:val="none" w:sz="0" w:space="0" w:color="auto"/>
            <w:bottom w:val="none" w:sz="0" w:space="0" w:color="auto"/>
            <w:right w:val="none" w:sz="0" w:space="0" w:color="auto"/>
          </w:divBdr>
        </w:div>
        <w:div w:id="216863282">
          <w:marLeft w:val="640"/>
          <w:marRight w:val="0"/>
          <w:marTop w:val="0"/>
          <w:marBottom w:val="0"/>
          <w:divBdr>
            <w:top w:val="none" w:sz="0" w:space="0" w:color="auto"/>
            <w:left w:val="none" w:sz="0" w:space="0" w:color="auto"/>
            <w:bottom w:val="none" w:sz="0" w:space="0" w:color="auto"/>
            <w:right w:val="none" w:sz="0" w:space="0" w:color="auto"/>
          </w:divBdr>
        </w:div>
        <w:div w:id="218591926">
          <w:marLeft w:val="640"/>
          <w:marRight w:val="0"/>
          <w:marTop w:val="0"/>
          <w:marBottom w:val="0"/>
          <w:divBdr>
            <w:top w:val="none" w:sz="0" w:space="0" w:color="auto"/>
            <w:left w:val="none" w:sz="0" w:space="0" w:color="auto"/>
            <w:bottom w:val="none" w:sz="0" w:space="0" w:color="auto"/>
            <w:right w:val="none" w:sz="0" w:space="0" w:color="auto"/>
          </w:divBdr>
        </w:div>
        <w:div w:id="238560379">
          <w:marLeft w:val="640"/>
          <w:marRight w:val="0"/>
          <w:marTop w:val="0"/>
          <w:marBottom w:val="0"/>
          <w:divBdr>
            <w:top w:val="none" w:sz="0" w:space="0" w:color="auto"/>
            <w:left w:val="none" w:sz="0" w:space="0" w:color="auto"/>
            <w:bottom w:val="none" w:sz="0" w:space="0" w:color="auto"/>
            <w:right w:val="none" w:sz="0" w:space="0" w:color="auto"/>
          </w:divBdr>
        </w:div>
        <w:div w:id="273248857">
          <w:marLeft w:val="640"/>
          <w:marRight w:val="0"/>
          <w:marTop w:val="0"/>
          <w:marBottom w:val="0"/>
          <w:divBdr>
            <w:top w:val="none" w:sz="0" w:space="0" w:color="auto"/>
            <w:left w:val="none" w:sz="0" w:space="0" w:color="auto"/>
            <w:bottom w:val="none" w:sz="0" w:space="0" w:color="auto"/>
            <w:right w:val="none" w:sz="0" w:space="0" w:color="auto"/>
          </w:divBdr>
        </w:div>
        <w:div w:id="274947616">
          <w:marLeft w:val="640"/>
          <w:marRight w:val="0"/>
          <w:marTop w:val="0"/>
          <w:marBottom w:val="0"/>
          <w:divBdr>
            <w:top w:val="none" w:sz="0" w:space="0" w:color="auto"/>
            <w:left w:val="none" w:sz="0" w:space="0" w:color="auto"/>
            <w:bottom w:val="none" w:sz="0" w:space="0" w:color="auto"/>
            <w:right w:val="none" w:sz="0" w:space="0" w:color="auto"/>
          </w:divBdr>
        </w:div>
        <w:div w:id="298922815">
          <w:marLeft w:val="640"/>
          <w:marRight w:val="0"/>
          <w:marTop w:val="0"/>
          <w:marBottom w:val="0"/>
          <w:divBdr>
            <w:top w:val="none" w:sz="0" w:space="0" w:color="auto"/>
            <w:left w:val="none" w:sz="0" w:space="0" w:color="auto"/>
            <w:bottom w:val="none" w:sz="0" w:space="0" w:color="auto"/>
            <w:right w:val="none" w:sz="0" w:space="0" w:color="auto"/>
          </w:divBdr>
        </w:div>
        <w:div w:id="304970321">
          <w:marLeft w:val="640"/>
          <w:marRight w:val="0"/>
          <w:marTop w:val="0"/>
          <w:marBottom w:val="0"/>
          <w:divBdr>
            <w:top w:val="none" w:sz="0" w:space="0" w:color="auto"/>
            <w:left w:val="none" w:sz="0" w:space="0" w:color="auto"/>
            <w:bottom w:val="none" w:sz="0" w:space="0" w:color="auto"/>
            <w:right w:val="none" w:sz="0" w:space="0" w:color="auto"/>
          </w:divBdr>
        </w:div>
        <w:div w:id="307055446">
          <w:marLeft w:val="640"/>
          <w:marRight w:val="0"/>
          <w:marTop w:val="0"/>
          <w:marBottom w:val="0"/>
          <w:divBdr>
            <w:top w:val="none" w:sz="0" w:space="0" w:color="auto"/>
            <w:left w:val="none" w:sz="0" w:space="0" w:color="auto"/>
            <w:bottom w:val="none" w:sz="0" w:space="0" w:color="auto"/>
            <w:right w:val="none" w:sz="0" w:space="0" w:color="auto"/>
          </w:divBdr>
        </w:div>
        <w:div w:id="316344376">
          <w:marLeft w:val="640"/>
          <w:marRight w:val="0"/>
          <w:marTop w:val="0"/>
          <w:marBottom w:val="0"/>
          <w:divBdr>
            <w:top w:val="none" w:sz="0" w:space="0" w:color="auto"/>
            <w:left w:val="none" w:sz="0" w:space="0" w:color="auto"/>
            <w:bottom w:val="none" w:sz="0" w:space="0" w:color="auto"/>
            <w:right w:val="none" w:sz="0" w:space="0" w:color="auto"/>
          </w:divBdr>
        </w:div>
        <w:div w:id="318271592">
          <w:marLeft w:val="640"/>
          <w:marRight w:val="0"/>
          <w:marTop w:val="0"/>
          <w:marBottom w:val="0"/>
          <w:divBdr>
            <w:top w:val="none" w:sz="0" w:space="0" w:color="auto"/>
            <w:left w:val="none" w:sz="0" w:space="0" w:color="auto"/>
            <w:bottom w:val="none" w:sz="0" w:space="0" w:color="auto"/>
            <w:right w:val="none" w:sz="0" w:space="0" w:color="auto"/>
          </w:divBdr>
        </w:div>
        <w:div w:id="324744807">
          <w:marLeft w:val="640"/>
          <w:marRight w:val="0"/>
          <w:marTop w:val="0"/>
          <w:marBottom w:val="0"/>
          <w:divBdr>
            <w:top w:val="none" w:sz="0" w:space="0" w:color="auto"/>
            <w:left w:val="none" w:sz="0" w:space="0" w:color="auto"/>
            <w:bottom w:val="none" w:sz="0" w:space="0" w:color="auto"/>
            <w:right w:val="none" w:sz="0" w:space="0" w:color="auto"/>
          </w:divBdr>
        </w:div>
        <w:div w:id="337848444">
          <w:marLeft w:val="640"/>
          <w:marRight w:val="0"/>
          <w:marTop w:val="0"/>
          <w:marBottom w:val="0"/>
          <w:divBdr>
            <w:top w:val="none" w:sz="0" w:space="0" w:color="auto"/>
            <w:left w:val="none" w:sz="0" w:space="0" w:color="auto"/>
            <w:bottom w:val="none" w:sz="0" w:space="0" w:color="auto"/>
            <w:right w:val="none" w:sz="0" w:space="0" w:color="auto"/>
          </w:divBdr>
        </w:div>
        <w:div w:id="339699222">
          <w:marLeft w:val="640"/>
          <w:marRight w:val="0"/>
          <w:marTop w:val="0"/>
          <w:marBottom w:val="0"/>
          <w:divBdr>
            <w:top w:val="none" w:sz="0" w:space="0" w:color="auto"/>
            <w:left w:val="none" w:sz="0" w:space="0" w:color="auto"/>
            <w:bottom w:val="none" w:sz="0" w:space="0" w:color="auto"/>
            <w:right w:val="none" w:sz="0" w:space="0" w:color="auto"/>
          </w:divBdr>
        </w:div>
        <w:div w:id="350106637">
          <w:marLeft w:val="640"/>
          <w:marRight w:val="0"/>
          <w:marTop w:val="0"/>
          <w:marBottom w:val="0"/>
          <w:divBdr>
            <w:top w:val="none" w:sz="0" w:space="0" w:color="auto"/>
            <w:left w:val="none" w:sz="0" w:space="0" w:color="auto"/>
            <w:bottom w:val="none" w:sz="0" w:space="0" w:color="auto"/>
            <w:right w:val="none" w:sz="0" w:space="0" w:color="auto"/>
          </w:divBdr>
        </w:div>
        <w:div w:id="363987925">
          <w:marLeft w:val="640"/>
          <w:marRight w:val="0"/>
          <w:marTop w:val="0"/>
          <w:marBottom w:val="0"/>
          <w:divBdr>
            <w:top w:val="none" w:sz="0" w:space="0" w:color="auto"/>
            <w:left w:val="none" w:sz="0" w:space="0" w:color="auto"/>
            <w:bottom w:val="none" w:sz="0" w:space="0" w:color="auto"/>
            <w:right w:val="none" w:sz="0" w:space="0" w:color="auto"/>
          </w:divBdr>
        </w:div>
        <w:div w:id="393504657">
          <w:marLeft w:val="640"/>
          <w:marRight w:val="0"/>
          <w:marTop w:val="0"/>
          <w:marBottom w:val="0"/>
          <w:divBdr>
            <w:top w:val="none" w:sz="0" w:space="0" w:color="auto"/>
            <w:left w:val="none" w:sz="0" w:space="0" w:color="auto"/>
            <w:bottom w:val="none" w:sz="0" w:space="0" w:color="auto"/>
            <w:right w:val="none" w:sz="0" w:space="0" w:color="auto"/>
          </w:divBdr>
        </w:div>
        <w:div w:id="394400968">
          <w:marLeft w:val="640"/>
          <w:marRight w:val="0"/>
          <w:marTop w:val="0"/>
          <w:marBottom w:val="0"/>
          <w:divBdr>
            <w:top w:val="none" w:sz="0" w:space="0" w:color="auto"/>
            <w:left w:val="none" w:sz="0" w:space="0" w:color="auto"/>
            <w:bottom w:val="none" w:sz="0" w:space="0" w:color="auto"/>
            <w:right w:val="none" w:sz="0" w:space="0" w:color="auto"/>
          </w:divBdr>
        </w:div>
        <w:div w:id="401567534">
          <w:marLeft w:val="640"/>
          <w:marRight w:val="0"/>
          <w:marTop w:val="0"/>
          <w:marBottom w:val="0"/>
          <w:divBdr>
            <w:top w:val="none" w:sz="0" w:space="0" w:color="auto"/>
            <w:left w:val="none" w:sz="0" w:space="0" w:color="auto"/>
            <w:bottom w:val="none" w:sz="0" w:space="0" w:color="auto"/>
            <w:right w:val="none" w:sz="0" w:space="0" w:color="auto"/>
          </w:divBdr>
        </w:div>
        <w:div w:id="421529446">
          <w:marLeft w:val="640"/>
          <w:marRight w:val="0"/>
          <w:marTop w:val="0"/>
          <w:marBottom w:val="0"/>
          <w:divBdr>
            <w:top w:val="none" w:sz="0" w:space="0" w:color="auto"/>
            <w:left w:val="none" w:sz="0" w:space="0" w:color="auto"/>
            <w:bottom w:val="none" w:sz="0" w:space="0" w:color="auto"/>
            <w:right w:val="none" w:sz="0" w:space="0" w:color="auto"/>
          </w:divBdr>
        </w:div>
        <w:div w:id="426317861">
          <w:marLeft w:val="640"/>
          <w:marRight w:val="0"/>
          <w:marTop w:val="0"/>
          <w:marBottom w:val="0"/>
          <w:divBdr>
            <w:top w:val="none" w:sz="0" w:space="0" w:color="auto"/>
            <w:left w:val="none" w:sz="0" w:space="0" w:color="auto"/>
            <w:bottom w:val="none" w:sz="0" w:space="0" w:color="auto"/>
            <w:right w:val="none" w:sz="0" w:space="0" w:color="auto"/>
          </w:divBdr>
        </w:div>
        <w:div w:id="431976165">
          <w:marLeft w:val="640"/>
          <w:marRight w:val="0"/>
          <w:marTop w:val="0"/>
          <w:marBottom w:val="0"/>
          <w:divBdr>
            <w:top w:val="none" w:sz="0" w:space="0" w:color="auto"/>
            <w:left w:val="none" w:sz="0" w:space="0" w:color="auto"/>
            <w:bottom w:val="none" w:sz="0" w:space="0" w:color="auto"/>
            <w:right w:val="none" w:sz="0" w:space="0" w:color="auto"/>
          </w:divBdr>
        </w:div>
        <w:div w:id="438567593">
          <w:marLeft w:val="640"/>
          <w:marRight w:val="0"/>
          <w:marTop w:val="0"/>
          <w:marBottom w:val="0"/>
          <w:divBdr>
            <w:top w:val="none" w:sz="0" w:space="0" w:color="auto"/>
            <w:left w:val="none" w:sz="0" w:space="0" w:color="auto"/>
            <w:bottom w:val="none" w:sz="0" w:space="0" w:color="auto"/>
            <w:right w:val="none" w:sz="0" w:space="0" w:color="auto"/>
          </w:divBdr>
        </w:div>
      </w:divsChild>
    </w:div>
    <w:div w:id="251206210">
      <w:bodyDiv w:val="1"/>
      <w:marLeft w:val="0"/>
      <w:marRight w:val="0"/>
      <w:marTop w:val="0"/>
      <w:marBottom w:val="0"/>
      <w:divBdr>
        <w:top w:val="none" w:sz="0" w:space="0" w:color="auto"/>
        <w:left w:val="none" w:sz="0" w:space="0" w:color="auto"/>
        <w:bottom w:val="none" w:sz="0" w:space="0" w:color="auto"/>
        <w:right w:val="none" w:sz="0" w:space="0" w:color="auto"/>
      </w:divBdr>
      <w:divsChild>
        <w:div w:id="2903605">
          <w:marLeft w:val="640"/>
          <w:marRight w:val="0"/>
          <w:marTop w:val="0"/>
          <w:marBottom w:val="0"/>
          <w:divBdr>
            <w:top w:val="none" w:sz="0" w:space="0" w:color="auto"/>
            <w:left w:val="none" w:sz="0" w:space="0" w:color="auto"/>
            <w:bottom w:val="none" w:sz="0" w:space="0" w:color="auto"/>
            <w:right w:val="none" w:sz="0" w:space="0" w:color="auto"/>
          </w:divBdr>
        </w:div>
        <w:div w:id="5376670">
          <w:marLeft w:val="640"/>
          <w:marRight w:val="0"/>
          <w:marTop w:val="0"/>
          <w:marBottom w:val="0"/>
          <w:divBdr>
            <w:top w:val="none" w:sz="0" w:space="0" w:color="auto"/>
            <w:left w:val="none" w:sz="0" w:space="0" w:color="auto"/>
            <w:bottom w:val="none" w:sz="0" w:space="0" w:color="auto"/>
            <w:right w:val="none" w:sz="0" w:space="0" w:color="auto"/>
          </w:divBdr>
        </w:div>
        <w:div w:id="12807726">
          <w:marLeft w:val="640"/>
          <w:marRight w:val="0"/>
          <w:marTop w:val="0"/>
          <w:marBottom w:val="0"/>
          <w:divBdr>
            <w:top w:val="none" w:sz="0" w:space="0" w:color="auto"/>
            <w:left w:val="none" w:sz="0" w:space="0" w:color="auto"/>
            <w:bottom w:val="none" w:sz="0" w:space="0" w:color="auto"/>
            <w:right w:val="none" w:sz="0" w:space="0" w:color="auto"/>
          </w:divBdr>
        </w:div>
        <w:div w:id="14968659">
          <w:marLeft w:val="640"/>
          <w:marRight w:val="0"/>
          <w:marTop w:val="0"/>
          <w:marBottom w:val="0"/>
          <w:divBdr>
            <w:top w:val="none" w:sz="0" w:space="0" w:color="auto"/>
            <w:left w:val="none" w:sz="0" w:space="0" w:color="auto"/>
            <w:bottom w:val="none" w:sz="0" w:space="0" w:color="auto"/>
            <w:right w:val="none" w:sz="0" w:space="0" w:color="auto"/>
          </w:divBdr>
        </w:div>
        <w:div w:id="16927263">
          <w:marLeft w:val="640"/>
          <w:marRight w:val="0"/>
          <w:marTop w:val="0"/>
          <w:marBottom w:val="0"/>
          <w:divBdr>
            <w:top w:val="none" w:sz="0" w:space="0" w:color="auto"/>
            <w:left w:val="none" w:sz="0" w:space="0" w:color="auto"/>
            <w:bottom w:val="none" w:sz="0" w:space="0" w:color="auto"/>
            <w:right w:val="none" w:sz="0" w:space="0" w:color="auto"/>
          </w:divBdr>
        </w:div>
        <w:div w:id="31224531">
          <w:marLeft w:val="640"/>
          <w:marRight w:val="0"/>
          <w:marTop w:val="0"/>
          <w:marBottom w:val="0"/>
          <w:divBdr>
            <w:top w:val="none" w:sz="0" w:space="0" w:color="auto"/>
            <w:left w:val="none" w:sz="0" w:space="0" w:color="auto"/>
            <w:bottom w:val="none" w:sz="0" w:space="0" w:color="auto"/>
            <w:right w:val="none" w:sz="0" w:space="0" w:color="auto"/>
          </w:divBdr>
        </w:div>
        <w:div w:id="68621330">
          <w:marLeft w:val="640"/>
          <w:marRight w:val="0"/>
          <w:marTop w:val="0"/>
          <w:marBottom w:val="0"/>
          <w:divBdr>
            <w:top w:val="none" w:sz="0" w:space="0" w:color="auto"/>
            <w:left w:val="none" w:sz="0" w:space="0" w:color="auto"/>
            <w:bottom w:val="none" w:sz="0" w:space="0" w:color="auto"/>
            <w:right w:val="none" w:sz="0" w:space="0" w:color="auto"/>
          </w:divBdr>
        </w:div>
        <w:div w:id="70199348">
          <w:marLeft w:val="640"/>
          <w:marRight w:val="0"/>
          <w:marTop w:val="0"/>
          <w:marBottom w:val="0"/>
          <w:divBdr>
            <w:top w:val="none" w:sz="0" w:space="0" w:color="auto"/>
            <w:left w:val="none" w:sz="0" w:space="0" w:color="auto"/>
            <w:bottom w:val="none" w:sz="0" w:space="0" w:color="auto"/>
            <w:right w:val="none" w:sz="0" w:space="0" w:color="auto"/>
          </w:divBdr>
        </w:div>
        <w:div w:id="75052878">
          <w:marLeft w:val="640"/>
          <w:marRight w:val="0"/>
          <w:marTop w:val="0"/>
          <w:marBottom w:val="0"/>
          <w:divBdr>
            <w:top w:val="none" w:sz="0" w:space="0" w:color="auto"/>
            <w:left w:val="none" w:sz="0" w:space="0" w:color="auto"/>
            <w:bottom w:val="none" w:sz="0" w:space="0" w:color="auto"/>
            <w:right w:val="none" w:sz="0" w:space="0" w:color="auto"/>
          </w:divBdr>
        </w:div>
        <w:div w:id="75054692">
          <w:marLeft w:val="640"/>
          <w:marRight w:val="0"/>
          <w:marTop w:val="0"/>
          <w:marBottom w:val="0"/>
          <w:divBdr>
            <w:top w:val="none" w:sz="0" w:space="0" w:color="auto"/>
            <w:left w:val="none" w:sz="0" w:space="0" w:color="auto"/>
            <w:bottom w:val="none" w:sz="0" w:space="0" w:color="auto"/>
            <w:right w:val="none" w:sz="0" w:space="0" w:color="auto"/>
          </w:divBdr>
        </w:div>
        <w:div w:id="81339572">
          <w:marLeft w:val="640"/>
          <w:marRight w:val="0"/>
          <w:marTop w:val="0"/>
          <w:marBottom w:val="0"/>
          <w:divBdr>
            <w:top w:val="none" w:sz="0" w:space="0" w:color="auto"/>
            <w:left w:val="none" w:sz="0" w:space="0" w:color="auto"/>
            <w:bottom w:val="none" w:sz="0" w:space="0" w:color="auto"/>
            <w:right w:val="none" w:sz="0" w:space="0" w:color="auto"/>
          </w:divBdr>
        </w:div>
        <w:div w:id="86191653">
          <w:marLeft w:val="640"/>
          <w:marRight w:val="0"/>
          <w:marTop w:val="0"/>
          <w:marBottom w:val="0"/>
          <w:divBdr>
            <w:top w:val="none" w:sz="0" w:space="0" w:color="auto"/>
            <w:left w:val="none" w:sz="0" w:space="0" w:color="auto"/>
            <w:bottom w:val="none" w:sz="0" w:space="0" w:color="auto"/>
            <w:right w:val="none" w:sz="0" w:space="0" w:color="auto"/>
          </w:divBdr>
        </w:div>
        <w:div w:id="109276416">
          <w:marLeft w:val="640"/>
          <w:marRight w:val="0"/>
          <w:marTop w:val="0"/>
          <w:marBottom w:val="0"/>
          <w:divBdr>
            <w:top w:val="none" w:sz="0" w:space="0" w:color="auto"/>
            <w:left w:val="none" w:sz="0" w:space="0" w:color="auto"/>
            <w:bottom w:val="none" w:sz="0" w:space="0" w:color="auto"/>
            <w:right w:val="none" w:sz="0" w:space="0" w:color="auto"/>
          </w:divBdr>
        </w:div>
        <w:div w:id="115493582">
          <w:marLeft w:val="640"/>
          <w:marRight w:val="0"/>
          <w:marTop w:val="0"/>
          <w:marBottom w:val="0"/>
          <w:divBdr>
            <w:top w:val="none" w:sz="0" w:space="0" w:color="auto"/>
            <w:left w:val="none" w:sz="0" w:space="0" w:color="auto"/>
            <w:bottom w:val="none" w:sz="0" w:space="0" w:color="auto"/>
            <w:right w:val="none" w:sz="0" w:space="0" w:color="auto"/>
          </w:divBdr>
        </w:div>
        <w:div w:id="131867580">
          <w:marLeft w:val="640"/>
          <w:marRight w:val="0"/>
          <w:marTop w:val="0"/>
          <w:marBottom w:val="0"/>
          <w:divBdr>
            <w:top w:val="none" w:sz="0" w:space="0" w:color="auto"/>
            <w:left w:val="none" w:sz="0" w:space="0" w:color="auto"/>
            <w:bottom w:val="none" w:sz="0" w:space="0" w:color="auto"/>
            <w:right w:val="none" w:sz="0" w:space="0" w:color="auto"/>
          </w:divBdr>
        </w:div>
        <w:div w:id="144513896">
          <w:marLeft w:val="640"/>
          <w:marRight w:val="0"/>
          <w:marTop w:val="0"/>
          <w:marBottom w:val="0"/>
          <w:divBdr>
            <w:top w:val="none" w:sz="0" w:space="0" w:color="auto"/>
            <w:left w:val="none" w:sz="0" w:space="0" w:color="auto"/>
            <w:bottom w:val="none" w:sz="0" w:space="0" w:color="auto"/>
            <w:right w:val="none" w:sz="0" w:space="0" w:color="auto"/>
          </w:divBdr>
        </w:div>
        <w:div w:id="154032901">
          <w:marLeft w:val="640"/>
          <w:marRight w:val="0"/>
          <w:marTop w:val="0"/>
          <w:marBottom w:val="0"/>
          <w:divBdr>
            <w:top w:val="none" w:sz="0" w:space="0" w:color="auto"/>
            <w:left w:val="none" w:sz="0" w:space="0" w:color="auto"/>
            <w:bottom w:val="none" w:sz="0" w:space="0" w:color="auto"/>
            <w:right w:val="none" w:sz="0" w:space="0" w:color="auto"/>
          </w:divBdr>
        </w:div>
        <w:div w:id="166140068">
          <w:marLeft w:val="640"/>
          <w:marRight w:val="0"/>
          <w:marTop w:val="0"/>
          <w:marBottom w:val="0"/>
          <w:divBdr>
            <w:top w:val="none" w:sz="0" w:space="0" w:color="auto"/>
            <w:left w:val="none" w:sz="0" w:space="0" w:color="auto"/>
            <w:bottom w:val="none" w:sz="0" w:space="0" w:color="auto"/>
            <w:right w:val="none" w:sz="0" w:space="0" w:color="auto"/>
          </w:divBdr>
        </w:div>
        <w:div w:id="177087969">
          <w:marLeft w:val="640"/>
          <w:marRight w:val="0"/>
          <w:marTop w:val="0"/>
          <w:marBottom w:val="0"/>
          <w:divBdr>
            <w:top w:val="none" w:sz="0" w:space="0" w:color="auto"/>
            <w:left w:val="none" w:sz="0" w:space="0" w:color="auto"/>
            <w:bottom w:val="none" w:sz="0" w:space="0" w:color="auto"/>
            <w:right w:val="none" w:sz="0" w:space="0" w:color="auto"/>
          </w:divBdr>
        </w:div>
        <w:div w:id="177475266">
          <w:marLeft w:val="640"/>
          <w:marRight w:val="0"/>
          <w:marTop w:val="0"/>
          <w:marBottom w:val="0"/>
          <w:divBdr>
            <w:top w:val="none" w:sz="0" w:space="0" w:color="auto"/>
            <w:left w:val="none" w:sz="0" w:space="0" w:color="auto"/>
            <w:bottom w:val="none" w:sz="0" w:space="0" w:color="auto"/>
            <w:right w:val="none" w:sz="0" w:space="0" w:color="auto"/>
          </w:divBdr>
        </w:div>
        <w:div w:id="213855558">
          <w:marLeft w:val="640"/>
          <w:marRight w:val="0"/>
          <w:marTop w:val="0"/>
          <w:marBottom w:val="0"/>
          <w:divBdr>
            <w:top w:val="none" w:sz="0" w:space="0" w:color="auto"/>
            <w:left w:val="none" w:sz="0" w:space="0" w:color="auto"/>
            <w:bottom w:val="none" w:sz="0" w:space="0" w:color="auto"/>
            <w:right w:val="none" w:sz="0" w:space="0" w:color="auto"/>
          </w:divBdr>
        </w:div>
        <w:div w:id="221134407">
          <w:marLeft w:val="640"/>
          <w:marRight w:val="0"/>
          <w:marTop w:val="0"/>
          <w:marBottom w:val="0"/>
          <w:divBdr>
            <w:top w:val="none" w:sz="0" w:space="0" w:color="auto"/>
            <w:left w:val="none" w:sz="0" w:space="0" w:color="auto"/>
            <w:bottom w:val="none" w:sz="0" w:space="0" w:color="auto"/>
            <w:right w:val="none" w:sz="0" w:space="0" w:color="auto"/>
          </w:divBdr>
        </w:div>
        <w:div w:id="233782278">
          <w:marLeft w:val="640"/>
          <w:marRight w:val="0"/>
          <w:marTop w:val="0"/>
          <w:marBottom w:val="0"/>
          <w:divBdr>
            <w:top w:val="none" w:sz="0" w:space="0" w:color="auto"/>
            <w:left w:val="none" w:sz="0" w:space="0" w:color="auto"/>
            <w:bottom w:val="none" w:sz="0" w:space="0" w:color="auto"/>
            <w:right w:val="none" w:sz="0" w:space="0" w:color="auto"/>
          </w:divBdr>
        </w:div>
        <w:div w:id="254100249">
          <w:marLeft w:val="640"/>
          <w:marRight w:val="0"/>
          <w:marTop w:val="0"/>
          <w:marBottom w:val="0"/>
          <w:divBdr>
            <w:top w:val="none" w:sz="0" w:space="0" w:color="auto"/>
            <w:left w:val="none" w:sz="0" w:space="0" w:color="auto"/>
            <w:bottom w:val="none" w:sz="0" w:space="0" w:color="auto"/>
            <w:right w:val="none" w:sz="0" w:space="0" w:color="auto"/>
          </w:divBdr>
        </w:div>
        <w:div w:id="274755202">
          <w:marLeft w:val="640"/>
          <w:marRight w:val="0"/>
          <w:marTop w:val="0"/>
          <w:marBottom w:val="0"/>
          <w:divBdr>
            <w:top w:val="none" w:sz="0" w:space="0" w:color="auto"/>
            <w:left w:val="none" w:sz="0" w:space="0" w:color="auto"/>
            <w:bottom w:val="none" w:sz="0" w:space="0" w:color="auto"/>
            <w:right w:val="none" w:sz="0" w:space="0" w:color="auto"/>
          </w:divBdr>
        </w:div>
        <w:div w:id="280499794">
          <w:marLeft w:val="640"/>
          <w:marRight w:val="0"/>
          <w:marTop w:val="0"/>
          <w:marBottom w:val="0"/>
          <w:divBdr>
            <w:top w:val="none" w:sz="0" w:space="0" w:color="auto"/>
            <w:left w:val="none" w:sz="0" w:space="0" w:color="auto"/>
            <w:bottom w:val="none" w:sz="0" w:space="0" w:color="auto"/>
            <w:right w:val="none" w:sz="0" w:space="0" w:color="auto"/>
          </w:divBdr>
        </w:div>
        <w:div w:id="297884678">
          <w:marLeft w:val="640"/>
          <w:marRight w:val="0"/>
          <w:marTop w:val="0"/>
          <w:marBottom w:val="0"/>
          <w:divBdr>
            <w:top w:val="none" w:sz="0" w:space="0" w:color="auto"/>
            <w:left w:val="none" w:sz="0" w:space="0" w:color="auto"/>
            <w:bottom w:val="none" w:sz="0" w:space="0" w:color="auto"/>
            <w:right w:val="none" w:sz="0" w:space="0" w:color="auto"/>
          </w:divBdr>
        </w:div>
        <w:div w:id="304507850">
          <w:marLeft w:val="640"/>
          <w:marRight w:val="0"/>
          <w:marTop w:val="0"/>
          <w:marBottom w:val="0"/>
          <w:divBdr>
            <w:top w:val="none" w:sz="0" w:space="0" w:color="auto"/>
            <w:left w:val="none" w:sz="0" w:space="0" w:color="auto"/>
            <w:bottom w:val="none" w:sz="0" w:space="0" w:color="auto"/>
            <w:right w:val="none" w:sz="0" w:space="0" w:color="auto"/>
          </w:divBdr>
        </w:div>
        <w:div w:id="321157490">
          <w:marLeft w:val="640"/>
          <w:marRight w:val="0"/>
          <w:marTop w:val="0"/>
          <w:marBottom w:val="0"/>
          <w:divBdr>
            <w:top w:val="none" w:sz="0" w:space="0" w:color="auto"/>
            <w:left w:val="none" w:sz="0" w:space="0" w:color="auto"/>
            <w:bottom w:val="none" w:sz="0" w:space="0" w:color="auto"/>
            <w:right w:val="none" w:sz="0" w:space="0" w:color="auto"/>
          </w:divBdr>
        </w:div>
        <w:div w:id="356855190">
          <w:marLeft w:val="640"/>
          <w:marRight w:val="0"/>
          <w:marTop w:val="0"/>
          <w:marBottom w:val="0"/>
          <w:divBdr>
            <w:top w:val="none" w:sz="0" w:space="0" w:color="auto"/>
            <w:left w:val="none" w:sz="0" w:space="0" w:color="auto"/>
            <w:bottom w:val="none" w:sz="0" w:space="0" w:color="auto"/>
            <w:right w:val="none" w:sz="0" w:space="0" w:color="auto"/>
          </w:divBdr>
        </w:div>
        <w:div w:id="386072968">
          <w:marLeft w:val="640"/>
          <w:marRight w:val="0"/>
          <w:marTop w:val="0"/>
          <w:marBottom w:val="0"/>
          <w:divBdr>
            <w:top w:val="none" w:sz="0" w:space="0" w:color="auto"/>
            <w:left w:val="none" w:sz="0" w:space="0" w:color="auto"/>
            <w:bottom w:val="none" w:sz="0" w:space="0" w:color="auto"/>
            <w:right w:val="none" w:sz="0" w:space="0" w:color="auto"/>
          </w:divBdr>
        </w:div>
      </w:divsChild>
    </w:div>
    <w:div w:id="251356239">
      <w:bodyDiv w:val="1"/>
      <w:marLeft w:val="0"/>
      <w:marRight w:val="0"/>
      <w:marTop w:val="0"/>
      <w:marBottom w:val="0"/>
      <w:divBdr>
        <w:top w:val="none" w:sz="0" w:space="0" w:color="auto"/>
        <w:left w:val="none" w:sz="0" w:space="0" w:color="auto"/>
        <w:bottom w:val="none" w:sz="0" w:space="0" w:color="auto"/>
        <w:right w:val="none" w:sz="0" w:space="0" w:color="auto"/>
      </w:divBdr>
      <w:divsChild>
        <w:div w:id="2826102">
          <w:marLeft w:val="640"/>
          <w:marRight w:val="0"/>
          <w:marTop w:val="0"/>
          <w:marBottom w:val="0"/>
          <w:divBdr>
            <w:top w:val="none" w:sz="0" w:space="0" w:color="auto"/>
            <w:left w:val="none" w:sz="0" w:space="0" w:color="auto"/>
            <w:bottom w:val="none" w:sz="0" w:space="0" w:color="auto"/>
            <w:right w:val="none" w:sz="0" w:space="0" w:color="auto"/>
          </w:divBdr>
        </w:div>
        <w:div w:id="5327226">
          <w:marLeft w:val="640"/>
          <w:marRight w:val="0"/>
          <w:marTop w:val="0"/>
          <w:marBottom w:val="0"/>
          <w:divBdr>
            <w:top w:val="none" w:sz="0" w:space="0" w:color="auto"/>
            <w:left w:val="none" w:sz="0" w:space="0" w:color="auto"/>
            <w:bottom w:val="none" w:sz="0" w:space="0" w:color="auto"/>
            <w:right w:val="none" w:sz="0" w:space="0" w:color="auto"/>
          </w:divBdr>
        </w:div>
        <w:div w:id="10691992">
          <w:marLeft w:val="640"/>
          <w:marRight w:val="0"/>
          <w:marTop w:val="0"/>
          <w:marBottom w:val="0"/>
          <w:divBdr>
            <w:top w:val="none" w:sz="0" w:space="0" w:color="auto"/>
            <w:left w:val="none" w:sz="0" w:space="0" w:color="auto"/>
            <w:bottom w:val="none" w:sz="0" w:space="0" w:color="auto"/>
            <w:right w:val="none" w:sz="0" w:space="0" w:color="auto"/>
          </w:divBdr>
        </w:div>
        <w:div w:id="11807000">
          <w:marLeft w:val="640"/>
          <w:marRight w:val="0"/>
          <w:marTop w:val="0"/>
          <w:marBottom w:val="0"/>
          <w:divBdr>
            <w:top w:val="none" w:sz="0" w:space="0" w:color="auto"/>
            <w:left w:val="none" w:sz="0" w:space="0" w:color="auto"/>
            <w:bottom w:val="none" w:sz="0" w:space="0" w:color="auto"/>
            <w:right w:val="none" w:sz="0" w:space="0" w:color="auto"/>
          </w:divBdr>
        </w:div>
        <w:div w:id="35666403">
          <w:marLeft w:val="640"/>
          <w:marRight w:val="0"/>
          <w:marTop w:val="0"/>
          <w:marBottom w:val="0"/>
          <w:divBdr>
            <w:top w:val="none" w:sz="0" w:space="0" w:color="auto"/>
            <w:left w:val="none" w:sz="0" w:space="0" w:color="auto"/>
            <w:bottom w:val="none" w:sz="0" w:space="0" w:color="auto"/>
            <w:right w:val="none" w:sz="0" w:space="0" w:color="auto"/>
          </w:divBdr>
        </w:div>
        <w:div w:id="67506664">
          <w:marLeft w:val="640"/>
          <w:marRight w:val="0"/>
          <w:marTop w:val="0"/>
          <w:marBottom w:val="0"/>
          <w:divBdr>
            <w:top w:val="none" w:sz="0" w:space="0" w:color="auto"/>
            <w:left w:val="none" w:sz="0" w:space="0" w:color="auto"/>
            <w:bottom w:val="none" w:sz="0" w:space="0" w:color="auto"/>
            <w:right w:val="none" w:sz="0" w:space="0" w:color="auto"/>
          </w:divBdr>
        </w:div>
        <w:div w:id="81921204">
          <w:marLeft w:val="640"/>
          <w:marRight w:val="0"/>
          <w:marTop w:val="0"/>
          <w:marBottom w:val="0"/>
          <w:divBdr>
            <w:top w:val="none" w:sz="0" w:space="0" w:color="auto"/>
            <w:left w:val="none" w:sz="0" w:space="0" w:color="auto"/>
            <w:bottom w:val="none" w:sz="0" w:space="0" w:color="auto"/>
            <w:right w:val="none" w:sz="0" w:space="0" w:color="auto"/>
          </w:divBdr>
        </w:div>
        <w:div w:id="110323789">
          <w:marLeft w:val="640"/>
          <w:marRight w:val="0"/>
          <w:marTop w:val="0"/>
          <w:marBottom w:val="0"/>
          <w:divBdr>
            <w:top w:val="none" w:sz="0" w:space="0" w:color="auto"/>
            <w:left w:val="none" w:sz="0" w:space="0" w:color="auto"/>
            <w:bottom w:val="none" w:sz="0" w:space="0" w:color="auto"/>
            <w:right w:val="none" w:sz="0" w:space="0" w:color="auto"/>
          </w:divBdr>
        </w:div>
        <w:div w:id="121653460">
          <w:marLeft w:val="640"/>
          <w:marRight w:val="0"/>
          <w:marTop w:val="0"/>
          <w:marBottom w:val="0"/>
          <w:divBdr>
            <w:top w:val="none" w:sz="0" w:space="0" w:color="auto"/>
            <w:left w:val="none" w:sz="0" w:space="0" w:color="auto"/>
            <w:bottom w:val="none" w:sz="0" w:space="0" w:color="auto"/>
            <w:right w:val="none" w:sz="0" w:space="0" w:color="auto"/>
          </w:divBdr>
        </w:div>
        <w:div w:id="126582074">
          <w:marLeft w:val="640"/>
          <w:marRight w:val="0"/>
          <w:marTop w:val="0"/>
          <w:marBottom w:val="0"/>
          <w:divBdr>
            <w:top w:val="none" w:sz="0" w:space="0" w:color="auto"/>
            <w:left w:val="none" w:sz="0" w:space="0" w:color="auto"/>
            <w:bottom w:val="none" w:sz="0" w:space="0" w:color="auto"/>
            <w:right w:val="none" w:sz="0" w:space="0" w:color="auto"/>
          </w:divBdr>
        </w:div>
        <w:div w:id="129711240">
          <w:marLeft w:val="640"/>
          <w:marRight w:val="0"/>
          <w:marTop w:val="0"/>
          <w:marBottom w:val="0"/>
          <w:divBdr>
            <w:top w:val="none" w:sz="0" w:space="0" w:color="auto"/>
            <w:left w:val="none" w:sz="0" w:space="0" w:color="auto"/>
            <w:bottom w:val="none" w:sz="0" w:space="0" w:color="auto"/>
            <w:right w:val="none" w:sz="0" w:space="0" w:color="auto"/>
          </w:divBdr>
        </w:div>
        <w:div w:id="131483876">
          <w:marLeft w:val="640"/>
          <w:marRight w:val="0"/>
          <w:marTop w:val="0"/>
          <w:marBottom w:val="0"/>
          <w:divBdr>
            <w:top w:val="none" w:sz="0" w:space="0" w:color="auto"/>
            <w:left w:val="none" w:sz="0" w:space="0" w:color="auto"/>
            <w:bottom w:val="none" w:sz="0" w:space="0" w:color="auto"/>
            <w:right w:val="none" w:sz="0" w:space="0" w:color="auto"/>
          </w:divBdr>
        </w:div>
        <w:div w:id="154803975">
          <w:marLeft w:val="640"/>
          <w:marRight w:val="0"/>
          <w:marTop w:val="0"/>
          <w:marBottom w:val="0"/>
          <w:divBdr>
            <w:top w:val="none" w:sz="0" w:space="0" w:color="auto"/>
            <w:left w:val="none" w:sz="0" w:space="0" w:color="auto"/>
            <w:bottom w:val="none" w:sz="0" w:space="0" w:color="auto"/>
            <w:right w:val="none" w:sz="0" w:space="0" w:color="auto"/>
          </w:divBdr>
        </w:div>
        <w:div w:id="174343102">
          <w:marLeft w:val="640"/>
          <w:marRight w:val="0"/>
          <w:marTop w:val="0"/>
          <w:marBottom w:val="0"/>
          <w:divBdr>
            <w:top w:val="none" w:sz="0" w:space="0" w:color="auto"/>
            <w:left w:val="none" w:sz="0" w:space="0" w:color="auto"/>
            <w:bottom w:val="none" w:sz="0" w:space="0" w:color="auto"/>
            <w:right w:val="none" w:sz="0" w:space="0" w:color="auto"/>
          </w:divBdr>
        </w:div>
        <w:div w:id="175971011">
          <w:marLeft w:val="640"/>
          <w:marRight w:val="0"/>
          <w:marTop w:val="0"/>
          <w:marBottom w:val="0"/>
          <w:divBdr>
            <w:top w:val="none" w:sz="0" w:space="0" w:color="auto"/>
            <w:left w:val="none" w:sz="0" w:space="0" w:color="auto"/>
            <w:bottom w:val="none" w:sz="0" w:space="0" w:color="auto"/>
            <w:right w:val="none" w:sz="0" w:space="0" w:color="auto"/>
          </w:divBdr>
        </w:div>
        <w:div w:id="181281688">
          <w:marLeft w:val="640"/>
          <w:marRight w:val="0"/>
          <w:marTop w:val="0"/>
          <w:marBottom w:val="0"/>
          <w:divBdr>
            <w:top w:val="none" w:sz="0" w:space="0" w:color="auto"/>
            <w:left w:val="none" w:sz="0" w:space="0" w:color="auto"/>
            <w:bottom w:val="none" w:sz="0" w:space="0" w:color="auto"/>
            <w:right w:val="none" w:sz="0" w:space="0" w:color="auto"/>
          </w:divBdr>
        </w:div>
        <w:div w:id="195775391">
          <w:marLeft w:val="640"/>
          <w:marRight w:val="0"/>
          <w:marTop w:val="0"/>
          <w:marBottom w:val="0"/>
          <w:divBdr>
            <w:top w:val="none" w:sz="0" w:space="0" w:color="auto"/>
            <w:left w:val="none" w:sz="0" w:space="0" w:color="auto"/>
            <w:bottom w:val="none" w:sz="0" w:space="0" w:color="auto"/>
            <w:right w:val="none" w:sz="0" w:space="0" w:color="auto"/>
          </w:divBdr>
        </w:div>
        <w:div w:id="195847706">
          <w:marLeft w:val="640"/>
          <w:marRight w:val="0"/>
          <w:marTop w:val="0"/>
          <w:marBottom w:val="0"/>
          <w:divBdr>
            <w:top w:val="none" w:sz="0" w:space="0" w:color="auto"/>
            <w:left w:val="none" w:sz="0" w:space="0" w:color="auto"/>
            <w:bottom w:val="none" w:sz="0" w:space="0" w:color="auto"/>
            <w:right w:val="none" w:sz="0" w:space="0" w:color="auto"/>
          </w:divBdr>
        </w:div>
        <w:div w:id="196890161">
          <w:marLeft w:val="640"/>
          <w:marRight w:val="0"/>
          <w:marTop w:val="0"/>
          <w:marBottom w:val="0"/>
          <w:divBdr>
            <w:top w:val="none" w:sz="0" w:space="0" w:color="auto"/>
            <w:left w:val="none" w:sz="0" w:space="0" w:color="auto"/>
            <w:bottom w:val="none" w:sz="0" w:space="0" w:color="auto"/>
            <w:right w:val="none" w:sz="0" w:space="0" w:color="auto"/>
          </w:divBdr>
        </w:div>
        <w:div w:id="205458001">
          <w:marLeft w:val="640"/>
          <w:marRight w:val="0"/>
          <w:marTop w:val="0"/>
          <w:marBottom w:val="0"/>
          <w:divBdr>
            <w:top w:val="none" w:sz="0" w:space="0" w:color="auto"/>
            <w:left w:val="none" w:sz="0" w:space="0" w:color="auto"/>
            <w:bottom w:val="none" w:sz="0" w:space="0" w:color="auto"/>
            <w:right w:val="none" w:sz="0" w:space="0" w:color="auto"/>
          </w:divBdr>
        </w:div>
        <w:div w:id="219022384">
          <w:marLeft w:val="640"/>
          <w:marRight w:val="0"/>
          <w:marTop w:val="0"/>
          <w:marBottom w:val="0"/>
          <w:divBdr>
            <w:top w:val="none" w:sz="0" w:space="0" w:color="auto"/>
            <w:left w:val="none" w:sz="0" w:space="0" w:color="auto"/>
            <w:bottom w:val="none" w:sz="0" w:space="0" w:color="auto"/>
            <w:right w:val="none" w:sz="0" w:space="0" w:color="auto"/>
          </w:divBdr>
        </w:div>
        <w:div w:id="237639221">
          <w:marLeft w:val="640"/>
          <w:marRight w:val="0"/>
          <w:marTop w:val="0"/>
          <w:marBottom w:val="0"/>
          <w:divBdr>
            <w:top w:val="none" w:sz="0" w:space="0" w:color="auto"/>
            <w:left w:val="none" w:sz="0" w:space="0" w:color="auto"/>
            <w:bottom w:val="none" w:sz="0" w:space="0" w:color="auto"/>
            <w:right w:val="none" w:sz="0" w:space="0" w:color="auto"/>
          </w:divBdr>
        </w:div>
        <w:div w:id="238366248">
          <w:marLeft w:val="640"/>
          <w:marRight w:val="0"/>
          <w:marTop w:val="0"/>
          <w:marBottom w:val="0"/>
          <w:divBdr>
            <w:top w:val="none" w:sz="0" w:space="0" w:color="auto"/>
            <w:left w:val="none" w:sz="0" w:space="0" w:color="auto"/>
            <w:bottom w:val="none" w:sz="0" w:space="0" w:color="auto"/>
            <w:right w:val="none" w:sz="0" w:space="0" w:color="auto"/>
          </w:divBdr>
        </w:div>
        <w:div w:id="240989953">
          <w:marLeft w:val="640"/>
          <w:marRight w:val="0"/>
          <w:marTop w:val="0"/>
          <w:marBottom w:val="0"/>
          <w:divBdr>
            <w:top w:val="none" w:sz="0" w:space="0" w:color="auto"/>
            <w:left w:val="none" w:sz="0" w:space="0" w:color="auto"/>
            <w:bottom w:val="none" w:sz="0" w:space="0" w:color="auto"/>
            <w:right w:val="none" w:sz="0" w:space="0" w:color="auto"/>
          </w:divBdr>
        </w:div>
        <w:div w:id="256794544">
          <w:marLeft w:val="640"/>
          <w:marRight w:val="0"/>
          <w:marTop w:val="0"/>
          <w:marBottom w:val="0"/>
          <w:divBdr>
            <w:top w:val="none" w:sz="0" w:space="0" w:color="auto"/>
            <w:left w:val="none" w:sz="0" w:space="0" w:color="auto"/>
            <w:bottom w:val="none" w:sz="0" w:space="0" w:color="auto"/>
            <w:right w:val="none" w:sz="0" w:space="0" w:color="auto"/>
          </w:divBdr>
        </w:div>
        <w:div w:id="257905583">
          <w:marLeft w:val="640"/>
          <w:marRight w:val="0"/>
          <w:marTop w:val="0"/>
          <w:marBottom w:val="0"/>
          <w:divBdr>
            <w:top w:val="none" w:sz="0" w:space="0" w:color="auto"/>
            <w:left w:val="none" w:sz="0" w:space="0" w:color="auto"/>
            <w:bottom w:val="none" w:sz="0" w:space="0" w:color="auto"/>
            <w:right w:val="none" w:sz="0" w:space="0" w:color="auto"/>
          </w:divBdr>
        </w:div>
        <w:div w:id="266429049">
          <w:marLeft w:val="640"/>
          <w:marRight w:val="0"/>
          <w:marTop w:val="0"/>
          <w:marBottom w:val="0"/>
          <w:divBdr>
            <w:top w:val="none" w:sz="0" w:space="0" w:color="auto"/>
            <w:left w:val="none" w:sz="0" w:space="0" w:color="auto"/>
            <w:bottom w:val="none" w:sz="0" w:space="0" w:color="auto"/>
            <w:right w:val="none" w:sz="0" w:space="0" w:color="auto"/>
          </w:divBdr>
        </w:div>
        <w:div w:id="276447514">
          <w:marLeft w:val="640"/>
          <w:marRight w:val="0"/>
          <w:marTop w:val="0"/>
          <w:marBottom w:val="0"/>
          <w:divBdr>
            <w:top w:val="none" w:sz="0" w:space="0" w:color="auto"/>
            <w:left w:val="none" w:sz="0" w:space="0" w:color="auto"/>
            <w:bottom w:val="none" w:sz="0" w:space="0" w:color="auto"/>
            <w:right w:val="none" w:sz="0" w:space="0" w:color="auto"/>
          </w:divBdr>
        </w:div>
        <w:div w:id="284820654">
          <w:marLeft w:val="640"/>
          <w:marRight w:val="0"/>
          <w:marTop w:val="0"/>
          <w:marBottom w:val="0"/>
          <w:divBdr>
            <w:top w:val="none" w:sz="0" w:space="0" w:color="auto"/>
            <w:left w:val="none" w:sz="0" w:space="0" w:color="auto"/>
            <w:bottom w:val="none" w:sz="0" w:space="0" w:color="auto"/>
            <w:right w:val="none" w:sz="0" w:space="0" w:color="auto"/>
          </w:divBdr>
        </w:div>
        <w:div w:id="297609537">
          <w:marLeft w:val="640"/>
          <w:marRight w:val="0"/>
          <w:marTop w:val="0"/>
          <w:marBottom w:val="0"/>
          <w:divBdr>
            <w:top w:val="none" w:sz="0" w:space="0" w:color="auto"/>
            <w:left w:val="none" w:sz="0" w:space="0" w:color="auto"/>
            <w:bottom w:val="none" w:sz="0" w:space="0" w:color="auto"/>
            <w:right w:val="none" w:sz="0" w:space="0" w:color="auto"/>
          </w:divBdr>
        </w:div>
        <w:div w:id="311107021">
          <w:marLeft w:val="640"/>
          <w:marRight w:val="0"/>
          <w:marTop w:val="0"/>
          <w:marBottom w:val="0"/>
          <w:divBdr>
            <w:top w:val="none" w:sz="0" w:space="0" w:color="auto"/>
            <w:left w:val="none" w:sz="0" w:space="0" w:color="auto"/>
            <w:bottom w:val="none" w:sz="0" w:space="0" w:color="auto"/>
            <w:right w:val="none" w:sz="0" w:space="0" w:color="auto"/>
          </w:divBdr>
        </w:div>
        <w:div w:id="311494379">
          <w:marLeft w:val="640"/>
          <w:marRight w:val="0"/>
          <w:marTop w:val="0"/>
          <w:marBottom w:val="0"/>
          <w:divBdr>
            <w:top w:val="none" w:sz="0" w:space="0" w:color="auto"/>
            <w:left w:val="none" w:sz="0" w:space="0" w:color="auto"/>
            <w:bottom w:val="none" w:sz="0" w:space="0" w:color="auto"/>
            <w:right w:val="none" w:sz="0" w:space="0" w:color="auto"/>
          </w:divBdr>
        </w:div>
        <w:div w:id="312368859">
          <w:marLeft w:val="640"/>
          <w:marRight w:val="0"/>
          <w:marTop w:val="0"/>
          <w:marBottom w:val="0"/>
          <w:divBdr>
            <w:top w:val="none" w:sz="0" w:space="0" w:color="auto"/>
            <w:left w:val="none" w:sz="0" w:space="0" w:color="auto"/>
            <w:bottom w:val="none" w:sz="0" w:space="0" w:color="auto"/>
            <w:right w:val="none" w:sz="0" w:space="0" w:color="auto"/>
          </w:divBdr>
        </w:div>
        <w:div w:id="321545896">
          <w:marLeft w:val="640"/>
          <w:marRight w:val="0"/>
          <w:marTop w:val="0"/>
          <w:marBottom w:val="0"/>
          <w:divBdr>
            <w:top w:val="none" w:sz="0" w:space="0" w:color="auto"/>
            <w:left w:val="none" w:sz="0" w:space="0" w:color="auto"/>
            <w:bottom w:val="none" w:sz="0" w:space="0" w:color="auto"/>
            <w:right w:val="none" w:sz="0" w:space="0" w:color="auto"/>
          </w:divBdr>
        </w:div>
        <w:div w:id="325085915">
          <w:marLeft w:val="640"/>
          <w:marRight w:val="0"/>
          <w:marTop w:val="0"/>
          <w:marBottom w:val="0"/>
          <w:divBdr>
            <w:top w:val="none" w:sz="0" w:space="0" w:color="auto"/>
            <w:left w:val="none" w:sz="0" w:space="0" w:color="auto"/>
            <w:bottom w:val="none" w:sz="0" w:space="0" w:color="auto"/>
            <w:right w:val="none" w:sz="0" w:space="0" w:color="auto"/>
          </w:divBdr>
        </w:div>
        <w:div w:id="327100688">
          <w:marLeft w:val="640"/>
          <w:marRight w:val="0"/>
          <w:marTop w:val="0"/>
          <w:marBottom w:val="0"/>
          <w:divBdr>
            <w:top w:val="none" w:sz="0" w:space="0" w:color="auto"/>
            <w:left w:val="none" w:sz="0" w:space="0" w:color="auto"/>
            <w:bottom w:val="none" w:sz="0" w:space="0" w:color="auto"/>
            <w:right w:val="none" w:sz="0" w:space="0" w:color="auto"/>
          </w:divBdr>
        </w:div>
        <w:div w:id="342169317">
          <w:marLeft w:val="640"/>
          <w:marRight w:val="0"/>
          <w:marTop w:val="0"/>
          <w:marBottom w:val="0"/>
          <w:divBdr>
            <w:top w:val="none" w:sz="0" w:space="0" w:color="auto"/>
            <w:left w:val="none" w:sz="0" w:space="0" w:color="auto"/>
            <w:bottom w:val="none" w:sz="0" w:space="0" w:color="auto"/>
            <w:right w:val="none" w:sz="0" w:space="0" w:color="auto"/>
          </w:divBdr>
        </w:div>
        <w:div w:id="356855863">
          <w:marLeft w:val="640"/>
          <w:marRight w:val="0"/>
          <w:marTop w:val="0"/>
          <w:marBottom w:val="0"/>
          <w:divBdr>
            <w:top w:val="none" w:sz="0" w:space="0" w:color="auto"/>
            <w:left w:val="none" w:sz="0" w:space="0" w:color="auto"/>
            <w:bottom w:val="none" w:sz="0" w:space="0" w:color="auto"/>
            <w:right w:val="none" w:sz="0" w:space="0" w:color="auto"/>
          </w:divBdr>
        </w:div>
        <w:div w:id="358242001">
          <w:marLeft w:val="640"/>
          <w:marRight w:val="0"/>
          <w:marTop w:val="0"/>
          <w:marBottom w:val="0"/>
          <w:divBdr>
            <w:top w:val="none" w:sz="0" w:space="0" w:color="auto"/>
            <w:left w:val="none" w:sz="0" w:space="0" w:color="auto"/>
            <w:bottom w:val="none" w:sz="0" w:space="0" w:color="auto"/>
            <w:right w:val="none" w:sz="0" w:space="0" w:color="auto"/>
          </w:divBdr>
        </w:div>
        <w:div w:id="361826010">
          <w:marLeft w:val="640"/>
          <w:marRight w:val="0"/>
          <w:marTop w:val="0"/>
          <w:marBottom w:val="0"/>
          <w:divBdr>
            <w:top w:val="none" w:sz="0" w:space="0" w:color="auto"/>
            <w:left w:val="none" w:sz="0" w:space="0" w:color="auto"/>
            <w:bottom w:val="none" w:sz="0" w:space="0" w:color="auto"/>
            <w:right w:val="none" w:sz="0" w:space="0" w:color="auto"/>
          </w:divBdr>
        </w:div>
        <w:div w:id="363749480">
          <w:marLeft w:val="640"/>
          <w:marRight w:val="0"/>
          <w:marTop w:val="0"/>
          <w:marBottom w:val="0"/>
          <w:divBdr>
            <w:top w:val="none" w:sz="0" w:space="0" w:color="auto"/>
            <w:left w:val="none" w:sz="0" w:space="0" w:color="auto"/>
            <w:bottom w:val="none" w:sz="0" w:space="0" w:color="auto"/>
            <w:right w:val="none" w:sz="0" w:space="0" w:color="auto"/>
          </w:divBdr>
        </w:div>
        <w:div w:id="364791397">
          <w:marLeft w:val="640"/>
          <w:marRight w:val="0"/>
          <w:marTop w:val="0"/>
          <w:marBottom w:val="0"/>
          <w:divBdr>
            <w:top w:val="none" w:sz="0" w:space="0" w:color="auto"/>
            <w:left w:val="none" w:sz="0" w:space="0" w:color="auto"/>
            <w:bottom w:val="none" w:sz="0" w:space="0" w:color="auto"/>
            <w:right w:val="none" w:sz="0" w:space="0" w:color="auto"/>
          </w:divBdr>
        </w:div>
        <w:div w:id="386338874">
          <w:marLeft w:val="640"/>
          <w:marRight w:val="0"/>
          <w:marTop w:val="0"/>
          <w:marBottom w:val="0"/>
          <w:divBdr>
            <w:top w:val="none" w:sz="0" w:space="0" w:color="auto"/>
            <w:left w:val="none" w:sz="0" w:space="0" w:color="auto"/>
            <w:bottom w:val="none" w:sz="0" w:space="0" w:color="auto"/>
            <w:right w:val="none" w:sz="0" w:space="0" w:color="auto"/>
          </w:divBdr>
        </w:div>
        <w:div w:id="387807253">
          <w:marLeft w:val="640"/>
          <w:marRight w:val="0"/>
          <w:marTop w:val="0"/>
          <w:marBottom w:val="0"/>
          <w:divBdr>
            <w:top w:val="none" w:sz="0" w:space="0" w:color="auto"/>
            <w:left w:val="none" w:sz="0" w:space="0" w:color="auto"/>
            <w:bottom w:val="none" w:sz="0" w:space="0" w:color="auto"/>
            <w:right w:val="none" w:sz="0" w:space="0" w:color="auto"/>
          </w:divBdr>
        </w:div>
        <w:div w:id="389160817">
          <w:marLeft w:val="640"/>
          <w:marRight w:val="0"/>
          <w:marTop w:val="0"/>
          <w:marBottom w:val="0"/>
          <w:divBdr>
            <w:top w:val="none" w:sz="0" w:space="0" w:color="auto"/>
            <w:left w:val="none" w:sz="0" w:space="0" w:color="auto"/>
            <w:bottom w:val="none" w:sz="0" w:space="0" w:color="auto"/>
            <w:right w:val="none" w:sz="0" w:space="0" w:color="auto"/>
          </w:divBdr>
        </w:div>
        <w:div w:id="392431373">
          <w:marLeft w:val="640"/>
          <w:marRight w:val="0"/>
          <w:marTop w:val="0"/>
          <w:marBottom w:val="0"/>
          <w:divBdr>
            <w:top w:val="none" w:sz="0" w:space="0" w:color="auto"/>
            <w:left w:val="none" w:sz="0" w:space="0" w:color="auto"/>
            <w:bottom w:val="none" w:sz="0" w:space="0" w:color="auto"/>
            <w:right w:val="none" w:sz="0" w:space="0" w:color="auto"/>
          </w:divBdr>
        </w:div>
        <w:div w:id="420882633">
          <w:marLeft w:val="640"/>
          <w:marRight w:val="0"/>
          <w:marTop w:val="0"/>
          <w:marBottom w:val="0"/>
          <w:divBdr>
            <w:top w:val="none" w:sz="0" w:space="0" w:color="auto"/>
            <w:left w:val="none" w:sz="0" w:space="0" w:color="auto"/>
            <w:bottom w:val="none" w:sz="0" w:space="0" w:color="auto"/>
            <w:right w:val="none" w:sz="0" w:space="0" w:color="auto"/>
          </w:divBdr>
        </w:div>
        <w:div w:id="427232734">
          <w:marLeft w:val="640"/>
          <w:marRight w:val="0"/>
          <w:marTop w:val="0"/>
          <w:marBottom w:val="0"/>
          <w:divBdr>
            <w:top w:val="none" w:sz="0" w:space="0" w:color="auto"/>
            <w:left w:val="none" w:sz="0" w:space="0" w:color="auto"/>
            <w:bottom w:val="none" w:sz="0" w:space="0" w:color="auto"/>
            <w:right w:val="none" w:sz="0" w:space="0" w:color="auto"/>
          </w:divBdr>
        </w:div>
        <w:div w:id="436876624">
          <w:marLeft w:val="640"/>
          <w:marRight w:val="0"/>
          <w:marTop w:val="0"/>
          <w:marBottom w:val="0"/>
          <w:divBdr>
            <w:top w:val="none" w:sz="0" w:space="0" w:color="auto"/>
            <w:left w:val="none" w:sz="0" w:space="0" w:color="auto"/>
            <w:bottom w:val="none" w:sz="0" w:space="0" w:color="auto"/>
            <w:right w:val="none" w:sz="0" w:space="0" w:color="auto"/>
          </w:divBdr>
        </w:div>
      </w:divsChild>
    </w:div>
    <w:div w:id="252007935">
      <w:bodyDiv w:val="1"/>
      <w:marLeft w:val="0"/>
      <w:marRight w:val="0"/>
      <w:marTop w:val="0"/>
      <w:marBottom w:val="0"/>
      <w:divBdr>
        <w:top w:val="none" w:sz="0" w:space="0" w:color="auto"/>
        <w:left w:val="none" w:sz="0" w:space="0" w:color="auto"/>
        <w:bottom w:val="none" w:sz="0" w:space="0" w:color="auto"/>
        <w:right w:val="none" w:sz="0" w:space="0" w:color="auto"/>
      </w:divBdr>
      <w:divsChild>
        <w:div w:id="10648248">
          <w:marLeft w:val="640"/>
          <w:marRight w:val="0"/>
          <w:marTop w:val="0"/>
          <w:marBottom w:val="0"/>
          <w:divBdr>
            <w:top w:val="none" w:sz="0" w:space="0" w:color="auto"/>
            <w:left w:val="none" w:sz="0" w:space="0" w:color="auto"/>
            <w:bottom w:val="none" w:sz="0" w:space="0" w:color="auto"/>
            <w:right w:val="none" w:sz="0" w:space="0" w:color="auto"/>
          </w:divBdr>
        </w:div>
        <w:div w:id="10955445">
          <w:marLeft w:val="640"/>
          <w:marRight w:val="0"/>
          <w:marTop w:val="0"/>
          <w:marBottom w:val="0"/>
          <w:divBdr>
            <w:top w:val="none" w:sz="0" w:space="0" w:color="auto"/>
            <w:left w:val="none" w:sz="0" w:space="0" w:color="auto"/>
            <w:bottom w:val="none" w:sz="0" w:space="0" w:color="auto"/>
            <w:right w:val="none" w:sz="0" w:space="0" w:color="auto"/>
          </w:divBdr>
        </w:div>
        <w:div w:id="29115744">
          <w:marLeft w:val="640"/>
          <w:marRight w:val="0"/>
          <w:marTop w:val="0"/>
          <w:marBottom w:val="0"/>
          <w:divBdr>
            <w:top w:val="none" w:sz="0" w:space="0" w:color="auto"/>
            <w:left w:val="none" w:sz="0" w:space="0" w:color="auto"/>
            <w:bottom w:val="none" w:sz="0" w:space="0" w:color="auto"/>
            <w:right w:val="none" w:sz="0" w:space="0" w:color="auto"/>
          </w:divBdr>
        </w:div>
        <w:div w:id="29187694">
          <w:marLeft w:val="640"/>
          <w:marRight w:val="0"/>
          <w:marTop w:val="0"/>
          <w:marBottom w:val="0"/>
          <w:divBdr>
            <w:top w:val="none" w:sz="0" w:space="0" w:color="auto"/>
            <w:left w:val="none" w:sz="0" w:space="0" w:color="auto"/>
            <w:bottom w:val="none" w:sz="0" w:space="0" w:color="auto"/>
            <w:right w:val="none" w:sz="0" w:space="0" w:color="auto"/>
          </w:divBdr>
        </w:div>
        <w:div w:id="32388187">
          <w:marLeft w:val="640"/>
          <w:marRight w:val="0"/>
          <w:marTop w:val="0"/>
          <w:marBottom w:val="0"/>
          <w:divBdr>
            <w:top w:val="none" w:sz="0" w:space="0" w:color="auto"/>
            <w:left w:val="none" w:sz="0" w:space="0" w:color="auto"/>
            <w:bottom w:val="none" w:sz="0" w:space="0" w:color="auto"/>
            <w:right w:val="none" w:sz="0" w:space="0" w:color="auto"/>
          </w:divBdr>
        </w:div>
        <w:div w:id="44063541">
          <w:marLeft w:val="640"/>
          <w:marRight w:val="0"/>
          <w:marTop w:val="0"/>
          <w:marBottom w:val="0"/>
          <w:divBdr>
            <w:top w:val="none" w:sz="0" w:space="0" w:color="auto"/>
            <w:left w:val="none" w:sz="0" w:space="0" w:color="auto"/>
            <w:bottom w:val="none" w:sz="0" w:space="0" w:color="auto"/>
            <w:right w:val="none" w:sz="0" w:space="0" w:color="auto"/>
          </w:divBdr>
        </w:div>
        <w:div w:id="46684299">
          <w:marLeft w:val="640"/>
          <w:marRight w:val="0"/>
          <w:marTop w:val="0"/>
          <w:marBottom w:val="0"/>
          <w:divBdr>
            <w:top w:val="none" w:sz="0" w:space="0" w:color="auto"/>
            <w:left w:val="none" w:sz="0" w:space="0" w:color="auto"/>
            <w:bottom w:val="none" w:sz="0" w:space="0" w:color="auto"/>
            <w:right w:val="none" w:sz="0" w:space="0" w:color="auto"/>
          </w:divBdr>
        </w:div>
        <w:div w:id="58554355">
          <w:marLeft w:val="640"/>
          <w:marRight w:val="0"/>
          <w:marTop w:val="0"/>
          <w:marBottom w:val="0"/>
          <w:divBdr>
            <w:top w:val="none" w:sz="0" w:space="0" w:color="auto"/>
            <w:left w:val="none" w:sz="0" w:space="0" w:color="auto"/>
            <w:bottom w:val="none" w:sz="0" w:space="0" w:color="auto"/>
            <w:right w:val="none" w:sz="0" w:space="0" w:color="auto"/>
          </w:divBdr>
        </w:div>
        <w:div w:id="70276855">
          <w:marLeft w:val="640"/>
          <w:marRight w:val="0"/>
          <w:marTop w:val="0"/>
          <w:marBottom w:val="0"/>
          <w:divBdr>
            <w:top w:val="none" w:sz="0" w:space="0" w:color="auto"/>
            <w:left w:val="none" w:sz="0" w:space="0" w:color="auto"/>
            <w:bottom w:val="none" w:sz="0" w:space="0" w:color="auto"/>
            <w:right w:val="none" w:sz="0" w:space="0" w:color="auto"/>
          </w:divBdr>
        </w:div>
        <w:div w:id="127091399">
          <w:marLeft w:val="640"/>
          <w:marRight w:val="0"/>
          <w:marTop w:val="0"/>
          <w:marBottom w:val="0"/>
          <w:divBdr>
            <w:top w:val="none" w:sz="0" w:space="0" w:color="auto"/>
            <w:left w:val="none" w:sz="0" w:space="0" w:color="auto"/>
            <w:bottom w:val="none" w:sz="0" w:space="0" w:color="auto"/>
            <w:right w:val="none" w:sz="0" w:space="0" w:color="auto"/>
          </w:divBdr>
        </w:div>
        <w:div w:id="137037098">
          <w:marLeft w:val="640"/>
          <w:marRight w:val="0"/>
          <w:marTop w:val="0"/>
          <w:marBottom w:val="0"/>
          <w:divBdr>
            <w:top w:val="none" w:sz="0" w:space="0" w:color="auto"/>
            <w:left w:val="none" w:sz="0" w:space="0" w:color="auto"/>
            <w:bottom w:val="none" w:sz="0" w:space="0" w:color="auto"/>
            <w:right w:val="none" w:sz="0" w:space="0" w:color="auto"/>
          </w:divBdr>
        </w:div>
        <w:div w:id="144975349">
          <w:marLeft w:val="640"/>
          <w:marRight w:val="0"/>
          <w:marTop w:val="0"/>
          <w:marBottom w:val="0"/>
          <w:divBdr>
            <w:top w:val="none" w:sz="0" w:space="0" w:color="auto"/>
            <w:left w:val="none" w:sz="0" w:space="0" w:color="auto"/>
            <w:bottom w:val="none" w:sz="0" w:space="0" w:color="auto"/>
            <w:right w:val="none" w:sz="0" w:space="0" w:color="auto"/>
          </w:divBdr>
        </w:div>
        <w:div w:id="153182746">
          <w:marLeft w:val="640"/>
          <w:marRight w:val="0"/>
          <w:marTop w:val="0"/>
          <w:marBottom w:val="0"/>
          <w:divBdr>
            <w:top w:val="none" w:sz="0" w:space="0" w:color="auto"/>
            <w:left w:val="none" w:sz="0" w:space="0" w:color="auto"/>
            <w:bottom w:val="none" w:sz="0" w:space="0" w:color="auto"/>
            <w:right w:val="none" w:sz="0" w:space="0" w:color="auto"/>
          </w:divBdr>
        </w:div>
        <w:div w:id="155460880">
          <w:marLeft w:val="640"/>
          <w:marRight w:val="0"/>
          <w:marTop w:val="0"/>
          <w:marBottom w:val="0"/>
          <w:divBdr>
            <w:top w:val="none" w:sz="0" w:space="0" w:color="auto"/>
            <w:left w:val="none" w:sz="0" w:space="0" w:color="auto"/>
            <w:bottom w:val="none" w:sz="0" w:space="0" w:color="auto"/>
            <w:right w:val="none" w:sz="0" w:space="0" w:color="auto"/>
          </w:divBdr>
        </w:div>
        <w:div w:id="165488377">
          <w:marLeft w:val="640"/>
          <w:marRight w:val="0"/>
          <w:marTop w:val="0"/>
          <w:marBottom w:val="0"/>
          <w:divBdr>
            <w:top w:val="none" w:sz="0" w:space="0" w:color="auto"/>
            <w:left w:val="none" w:sz="0" w:space="0" w:color="auto"/>
            <w:bottom w:val="none" w:sz="0" w:space="0" w:color="auto"/>
            <w:right w:val="none" w:sz="0" w:space="0" w:color="auto"/>
          </w:divBdr>
        </w:div>
        <w:div w:id="166360605">
          <w:marLeft w:val="640"/>
          <w:marRight w:val="0"/>
          <w:marTop w:val="0"/>
          <w:marBottom w:val="0"/>
          <w:divBdr>
            <w:top w:val="none" w:sz="0" w:space="0" w:color="auto"/>
            <w:left w:val="none" w:sz="0" w:space="0" w:color="auto"/>
            <w:bottom w:val="none" w:sz="0" w:space="0" w:color="auto"/>
            <w:right w:val="none" w:sz="0" w:space="0" w:color="auto"/>
          </w:divBdr>
        </w:div>
        <w:div w:id="177283278">
          <w:marLeft w:val="640"/>
          <w:marRight w:val="0"/>
          <w:marTop w:val="0"/>
          <w:marBottom w:val="0"/>
          <w:divBdr>
            <w:top w:val="none" w:sz="0" w:space="0" w:color="auto"/>
            <w:left w:val="none" w:sz="0" w:space="0" w:color="auto"/>
            <w:bottom w:val="none" w:sz="0" w:space="0" w:color="auto"/>
            <w:right w:val="none" w:sz="0" w:space="0" w:color="auto"/>
          </w:divBdr>
        </w:div>
        <w:div w:id="185415112">
          <w:marLeft w:val="640"/>
          <w:marRight w:val="0"/>
          <w:marTop w:val="0"/>
          <w:marBottom w:val="0"/>
          <w:divBdr>
            <w:top w:val="none" w:sz="0" w:space="0" w:color="auto"/>
            <w:left w:val="none" w:sz="0" w:space="0" w:color="auto"/>
            <w:bottom w:val="none" w:sz="0" w:space="0" w:color="auto"/>
            <w:right w:val="none" w:sz="0" w:space="0" w:color="auto"/>
          </w:divBdr>
        </w:div>
        <w:div w:id="265625332">
          <w:marLeft w:val="640"/>
          <w:marRight w:val="0"/>
          <w:marTop w:val="0"/>
          <w:marBottom w:val="0"/>
          <w:divBdr>
            <w:top w:val="none" w:sz="0" w:space="0" w:color="auto"/>
            <w:left w:val="none" w:sz="0" w:space="0" w:color="auto"/>
            <w:bottom w:val="none" w:sz="0" w:space="0" w:color="auto"/>
            <w:right w:val="none" w:sz="0" w:space="0" w:color="auto"/>
          </w:divBdr>
        </w:div>
        <w:div w:id="271088432">
          <w:marLeft w:val="640"/>
          <w:marRight w:val="0"/>
          <w:marTop w:val="0"/>
          <w:marBottom w:val="0"/>
          <w:divBdr>
            <w:top w:val="none" w:sz="0" w:space="0" w:color="auto"/>
            <w:left w:val="none" w:sz="0" w:space="0" w:color="auto"/>
            <w:bottom w:val="none" w:sz="0" w:space="0" w:color="auto"/>
            <w:right w:val="none" w:sz="0" w:space="0" w:color="auto"/>
          </w:divBdr>
        </w:div>
        <w:div w:id="273366260">
          <w:marLeft w:val="640"/>
          <w:marRight w:val="0"/>
          <w:marTop w:val="0"/>
          <w:marBottom w:val="0"/>
          <w:divBdr>
            <w:top w:val="none" w:sz="0" w:space="0" w:color="auto"/>
            <w:left w:val="none" w:sz="0" w:space="0" w:color="auto"/>
            <w:bottom w:val="none" w:sz="0" w:space="0" w:color="auto"/>
            <w:right w:val="none" w:sz="0" w:space="0" w:color="auto"/>
          </w:divBdr>
        </w:div>
        <w:div w:id="281881806">
          <w:marLeft w:val="640"/>
          <w:marRight w:val="0"/>
          <w:marTop w:val="0"/>
          <w:marBottom w:val="0"/>
          <w:divBdr>
            <w:top w:val="none" w:sz="0" w:space="0" w:color="auto"/>
            <w:left w:val="none" w:sz="0" w:space="0" w:color="auto"/>
            <w:bottom w:val="none" w:sz="0" w:space="0" w:color="auto"/>
            <w:right w:val="none" w:sz="0" w:space="0" w:color="auto"/>
          </w:divBdr>
        </w:div>
        <w:div w:id="282153935">
          <w:marLeft w:val="640"/>
          <w:marRight w:val="0"/>
          <w:marTop w:val="0"/>
          <w:marBottom w:val="0"/>
          <w:divBdr>
            <w:top w:val="none" w:sz="0" w:space="0" w:color="auto"/>
            <w:left w:val="none" w:sz="0" w:space="0" w:color="auto"/>
            <w:bottom w:val="none" w:sz="0" w:space="0" w:color="auto"/>
            <w:right w:val="none" w:sz="0" w:space="0" w:color="auto"/>
          </w:divBdr>
        </w:div>
        <w:div w:id="289363529">
          <w:marLeft w:val="640"/>
          <w:marRight w:val="0"/>
          <w:marTop w:val="0"/>
          <w:marBottom w:val="0"/>
          <w:divBdr>
            <w:top w:val="none" w:sz="0" w:space="0" w:color="auto"/>
            <w:left w:val="none" w:sz="0" w:space="0" w:color="auto"/>
            <w:bottom w:val="none" w:sz="0" w:space="0" w:color="auto"/>
            <w:right w:val="none" w:sz="0" w:space="0" w:color="auto"/>
          </w:divBdr>
        </w:div>
        <w:div w:id="297494095">
          <w:marLeft w:val="640"/>
          <w:marRight w:val="0"/>
          <w:marTop w:val="0"/>
          <w:marBottom w:val="0"/>
          <w:divBdr>
            <w:top w:val="none" w:sz="0" w:space="0" w:color="auto"/>
            <w:left w:val="none" w:sz="0" w:space="0" w:color="auto"/>
            <w:bottom w:val="none" w:sz="0" w:space="0" w:color="auto"/>
            <w:right w:val="none" w:sz="0" w:space="0" w:color="auto"/>
          </w:divBdr>
        </w:div>
        <w:div w:id="299769929">
          <w:marLeft w:val="640"/>
          <w:marRight w:val="0"/>
          <w:marTop w:val="0"/>
          <w:marBottom w:val="0"/>
          <w:divBdr>
            <w:top w:val="none" w:sz="0" w:space="0" w:color="auto"/>
            <w:left w:val="none" w:sz="0" w:space="0" w:color="auto"/>
            <w:bottom w:val="none" w:sz="0" w:space="0" w:color="auto"/>
            <w:right w:val="none" w:sz="0" w:space="0" w:color="auto"/>
          </w:divBdr>
        </w:div>
        <w:div w:id="302081648">
          <w:marLeft w:val="640"/>
          <w:marRight w:val="0"/>
          <w:marTop w:val="0"/>
          <w:marBottom w:val="0"/>
          <w:divBdr>
            <w:top w:val="none" w:sz="0" w:space="0" w:color="auto"/>
            <w:left w:val="none" w:sz="0" w:space="0" w:color="auto"/>
            <w:bottom w:val="none" w:sz="0" w:space="0" w:color="auto"/>
            <w:right w:val="none" w:sz="0" w:space="0" w:color="auto"/>
          </w:divBdr>
        </w:div>
        <w:div w:id="312680726">
          <w:marLeft w:val="640"/>
          <w:marRight w:val="0"/>
          <w:marTop w:val="0"/>
          <w:marBottom w:val="0"/>
          <w:divBdr>
            <w:top w:val="none" w:sz="0" w:space="0" w:color="auto"/>
            <w:left w:val="none" w:sz="0" w:space="0" w:color="auto"/>
            <w:bottom w:val="none" w:sz="0" w:space="0" w:color="auto"/>
            <w:right w:val="none" w:sz="0" w:space="0" w:color="auto"/>
          </w:divBdr>
        </w:div>
        <w:div w:id="324935441">
          <w:marLeft w:val="640"/>
          <w:marRight w:val="0"/>
          <w:marTop w:val="0"/>
          <w:marBottom w:val="0"/>
          <w:divBdr>
            <w:top w:val="none" w:sz="0" w:space="0" w:color="auto"/>
            <w:left w:val="none" w:sz="0" w:space="0" w:color="auto"/>
            <w:bottom w:val="none" w:sz="0" w:space="0" w:color="auto"/>
            <w:right w:val="none" w:sz="0" w:space="0" w:color="auto"/>
          </w:divBdr>
        </w:div>
        <w:div w:id="326204717">
          <w:marLeft w:val="640"/>
          <w:marRight w:val="0"/>
          <w:marTop w:val="0"/>
          <w:marBottom w:val="0"/>
          <w:divBdr>
            <w:top w:val="none" w:sz="0" w:space="0" w:color="auto"/>
            <w:left w:val="none" w:sz="0" w:space="0" w:color="auto"/>
            <w:bottom w:val="none" w:sz="0" w:space="0" w:color="auto"/>
            <w:right w:val="none" w:sz="0" w:space="0" w:color="auto"/>
          </w:divBdr>
        </w:div>
        <w:div w:id="328598707">
          <w:marLeft w:val="640"/>
          <w:marRight w:val="0"/>
          <w:marTop w:val="0"/>
          <w:marBottom w:val="0"/>
          <w:divBdr>
            <w:top w:val="none" w:sz="0" w:space="0" w:color="auto"/>
            <w:left w:val="none" w:sz="0" w:space="0" w:color="auto"/>
            <w:bottom w:val="none" w:sz="0" w:space="0" w:color="auto"/>
            <w:right w:val="none" w:sz="0" w:space="0" w:color="auto"/>
          </w:divBdr>
        </w:div>
        <w:div w:id="332074111">
          <w:marLeft w:val="640"/>
          <w:marRight w:val="0"/>
          <w:marTop w:val="0"/>
          <w:marBottom w:val="0"/>
          <w:divBdr>
            <w:top w:val="none" w:sz="0" w:space="0" w:color="auto"/>
            <w:left w:val="none" w:sz="0" w:space="0" w:color="auto"/>
            <w:bottom w:val="none" w:sz="0" w:space="0" w:color="auto"/>
            <w:right w:val="none" w:sz="0" w:space="0" w:color="auto"/>
          </w:divBdr>
        </w:div>
        <w:div w:id="339741565">
          <w:marLeft w:val="640"/>
          <w:marRight w:val="0"/>
          <w:marTop w:val="0"/>
          <w:marBottom w:val="0"/>
          <w:divBdr>
            <w:top w:val="none" w:sz="0" w:space="0" w:color="auto"/>
            <w:left w:val="none" w:sz="0" w:space="0" w:color="auto"/>
            <w:bottom w:val="none" w:sz="0" w:space="0" w:color="auto"/>
            <w:right w:val="none" w:sz="0" w:space="0" w:color="auto"/>
          </w:divBdr>
        </w:div>
        <w:div w:id="353532749">
          <w:marLeft w:val="640"/>
          <w:marRight w:val="0"/>
          <w:marTop w:val="0"/>
          <w:marBottom w:val="0"/>
          <w:divBdr>
            <w:top w:val="none" w:sz="0" w:space="0" w:color="auto"/>
            <w:left w:val="none" w:sz="0" w:space="0" w:color="auto"/>
            <w:bottom w:val="none" w:sz="0" w:space="0" w:color="auto"/>
            <w:right w:val="none" w:sz="0" w:space="0" w:color="auto"/>
          </w:divBdr>
        </w:div>
        <w:div w:id="364524068">
          <w:marLeft w:val="640"/>
          <w:marRight w:val="0"/>
          <w:marTop w:val="0"/>
          <w:marBottom w:val="0"/>
          <w:divBdr>
            <w:top w:val="none" w:sz="0" w:space="0" w:color="auto"/>
            <w:left w:val="none" w:sz="0" w:space="0" w:color="auto"/>
            <w:bottom w:val="none" w:sz="0" w:space="0" w:color="auto"/>
            <w:right w:val="none" w:sz="0" w:space="0" w:color="auto"/>
          </w:divBdr>
        </w:div>
        <w:div w:id="375933998">
          <w:marLeft w:val="640"/>
          <w:marRight w:val="0"/>
          <w:marTop w:val="0"/>
          <w:marBottom w:val="0"/>
          <w:divBdr>
            <w:top w:val="none" w:sz="0" w:space="0" w:color="auto"/>
            <w:left w:val="none" w:sz="0" w:space="0" w:color="auto"/>
            <w:bottom w:val="none" w:sz="0" w:space="0" w:color="auto"/>
            <w:right w:val="none" w:sz="0" w:space="0" w:color="auto"/>
          </w:divBdr>
        </w:div>
        <w:div w:id="379666946">
          <w:marLeft w:val="640"/>
          <w:marRight w:val="0"/>
          <w:marTop w:val="0"/>
          <w:marBottom w:val="0"/>
          <w:divBdr>
            <w:top w:val="none" w:sz="0" w:space="0" w:color="auto"/>
            <w:left w:val="none" w:sz="0" w:space="0" w:color="auto"/>
            <w:bottom w:val="none" w:sz="0" w:space="0" w:color="auto"/>
            <w:right w:val="none" w:sz="0" w:space="0" w:color="auto"/>
          </w:divBdr>
        </w:div>
      </w:divsChild>
    </w:div>
    <w:div w:id="252783046">
      <w:bodyDiv w:val="1"/>
      <w:marLeft w:val="0"/>
      <w:marRight w:val="0"/>
      <w:marTop w:val="0"/>
      <w:marBottom w:val="0"/>
      <w:divBdr>
        <w:top w:val="none" w:sz="0" w:space="0" w:color="auto"/>
        <w:left w:val="none" w:sz="0" w:space="0" w:color="auto"/>
        <w:bottom w:val="none" w:sz="0" w:space="0" w:color="auto"/>
        <w:right w:val="none" w:sz="0" w:space="0" w:color="auto"/>
      </w:divBdr>
    </w:div>
    <w:div w:id="254901569">
      <w:bodyDiv w:val="1"/>
      <w:marLeft w:val="0"/>
      <w:marRight w:val="0"/>
      <w:marTop w:val="0"/>
      <w:marBottom w:val="0"/>
      <w:divBdr>
        <w:top w:val="none" w:sz="0" w:space="0" w:color="auto"/>
        <w:left w:val="none" w:sz="0" w:space="0" w:color="auto"/>
        <w:bottom w:val="none" w:sz="0" w:space="0" w:color="auto"/>
        <w:right w:val="none" w:sz="0" w:space="0" w:color="auto"/>
      </w:divBdr>
    </w:div>
    <w:div w:id="255943802">
      <w:bodyDiv w:val="1"/>
      <w:marLeft w:val="0"/>
      <w:marRight w:val="0"/>
      <w:marTop w:val="0"/>
      <w:marBottom w:val="0"/>
      <w:divBdr>
        <w:top w:val="none" w:sz="0" w:space="0" w:color="auto"/>
        <w:left w:val="none" w:sz="0" w:space="0" w:color="auto"/>
        <w:bottom w:val="none" w:sz="0" w:space="0" w:color="auto"/>
        <w:right w:val="none" w:sz="0" w:space="0" w:color="auto"/>
      </w:divBdr>
    </w:div>
    <w:div w:id="256063614">
      <w:bodyDiv w:val="1"/>
      <w:marLeft w:val="0"/>
      <w:marRight w:val="0"/>
      <w:marTop w:val="0"/>
      <w:marBottom w:val="0"/>
      <w:divBdr>
        <w:top w:val="none" w:sz="0" w:space="0" w:color="auto"/>
        <w:left w:val="none" w:sz="0" w:space="0" w:color="auto"/>
        <w:bottom w:val="none" w:sz="0" w:space="0" w:color="auto"/>
        <w:right w:val="none" w:sz="0" w:space="0" w:color="auto"/>
      </w:divBdr>
      <w:divsChild>
        <w:div w:id="5791412">
          <w:marLeft w:val="0"/>
          <w:marRight w:val="0"/>
          <w:marTop w:val="0"/>
          <w:marBottom w:val="0"/>
          <w:divBdr>
            <w:top w:val="none" w:sz="0" w:space="0" w:color="auto"/>
            <w:left w:val="none" w:sz="0" w:space="0" w:color="auto"/>
            <w:bottom w:val="none" w:sz="0" w:space="0" w:color="auto"/>
            <w:right w:val="none" w:sz="0" w:space="0" w:color="auto"/>
          </w:divBdr>
        </w:div>
        <w:div w:id="28722784">
          <w:marLeft w:val="0"/>
          <w:marRight w:val="0"/>
          <w:marTop w:val="0"/>
          <w:marBottom w:val="0"/>
          <w:divBdr>
            <w:top w:val="none" w:sz="0" w:space="0" w:color="auto"/>
            <w:left w:val="none" w:sz="0" w:space="0" w:color="auto"/>
            <w:bottom w:val="none" w:sz="0" w:space="0" w:color="auto"/>
            <w:right w:val="none" w:sz="0" w:space="0" w:color="auto"/>
          </w:divBdr>
        </w:div>
        <w:div w:id="73164745">
          <w:marLeft w:val="0"/>
          <w:marRight w:val="0"/>
          <w:marTop w:val="0"/>
          <w:marBottom w:val="0"/>
          <w:divBdr>
            <w:top w:val="none" w:sz="0" w:space="0" w:color="auto"/>
            <w:left w:val="none" w:sz="0" w:space="0" w:color="auto"/>
            <w:bottom w:val="none" w:sz="0" w:space="0" w:color="auto"/>
            <w:right w:val="none" w:sz="0" w:space="0" w:color="auto"/>
          </w:divBdr>
        </w:div>
        <w:div w:id="76632992">
          <w:marLeft w:val="0"/>
          <w:marRight w:val="0"/>
          <w:marTop w:val="0"/>
          <w:marBottom w:val="0"/>
          <w:divBdr>
            <w:top w:val="none" w:sz="0" w:space="0" w:color="auto"/>
            <w:left w:val="none" w:sz="0" w:space="0" w:color="auto"/>
            <w:bottom w:val="none" w:sz="0" w:space="0" w:color="auto"/>
            <w:right w:val="none" w:sz="0" w:space="0" w:color="auto"/>
          </w:divBdr>
        </w:div>
        <w:div w:id="92364410">
          <w:marLeft w:val="0"/>
          <w:marRight w:val="0"/>
          <w:marTop w:val="0"/>
          <w:marBottom w:val="0"/>
          <w:divBdr>
            <w:top w:val="none" w:sz="0" w:space="0" w:color="auto"/>
            <w:left w:val="none" w:sz="0" w:space="0" w:color="auto"/>
            <w:bottom w:val="none" w:sz="0" w:space="0" w:color="auto"/>
            <w:right w:val="none" w:sz="0" w:space="0" w:color="auto"/>
          </w:divBdr>
        </w:div>
        <w:div w:id="100687465">
          <w:marLeft w:val="0"/>
          <w:marRight w:val="0"/>
          <w:marTop w:val="0"/>
          <w:marBottom w:val="0"/>
          <w:divBdr>
            <w:top w:val="none" w:sz="0" w:space="0" w:color="auto"/>
            <w:left w:val="none" w:sz="0" w:space="0" w:color="auto"/>
            <w:bottom w:val="none" w:sz="0" w:space="0" w:color="auto"/>
            <w:right w:val="none" w:sz="0" w:space="0" w:color="auto"/>
          </w:divBdr>
        </w:div>
        <w:div w:id="138419493">
          <w:marLeft w:val="0"/>
          <w:marRight w:val="0"/>
          <w:marTop w:val="0"/>
          <w:marBottom w:val="0"/>
          <w:divBdr>
            <w:top w:val="none" w:sz="0" w:space="0" w:color="auto"/>
            <w:left w:val="none" w:sz="0" w:space="0" w:color="auto"/>
            <w:bottom w:val="none" w:sz="0" w:space="0" w:color="auto"/>
            <w:right w:val="none" w:sz="0" w:space="0" w:color="auto"/>
          </w:divBdr>
        </w:div>
        <w:div w:id="160199590">
          <w:marLeft w:val="0"/>
          <w:marRight w:val="0"/>
          <w:marTop w:val="0"/>
          <w:marBottom w:val="0"/>
          <w:divBdr>
            <w:top w:val="none" w:sz="0" w:space="0" w:color="auto"/>
            <w:left w:val="none" w:sz="0" w:space="0" w:color="auto"/>
            <w:bottom w:val="none" w:sz="0" w:space="0" w:color="auto"/>
            <w:right w:val="none" w:sz="0" w:space="0" w:color="auto"/>
          </w:divBdr>
        </w:div>
        <w:div w:id="160826241">
          <w:marLeft w:val="0"/>
          <w:marRight w:val="0"/>
          <w:marTop w:val="0"/>
          <w:marBottom w:val="0"/>
          <w:divBdr>
            <w:top w:val="none" w:sz="0" w:space="0" w:color="auto"/>
            <w:left w:val="none" w:sz="0" w:space="0" w:color="auto"/>
            <w:bottom w:val="none" w:sz="0" w:space="0" w:color="auto"/>
            <w:right w:val="none" w:sz="0" w:space="0" w:color="auto"/>
          </w:divBdr>
        </w:div>
        <w:div w:id="211383013">
          <w:marLeft w:val="0"/>
          <w:marRight w:val="0"/>
          <w:marTop w:val="0"/>
          <w:marBottom w:val="0"/>
          <w:divBdr>
            <w:top w:val="none" w:sz="0" w:space="0" w:color="auto"/>
            <w:left w:val="none" w:sz="0" w:space="0" w:color="auto"/>
            <w:bottom w:val="none" w:sz="0" w:space="0" w:color="auto"/>
            <w:right w:val="none" w:sz="0" w:space="0" w:color="auto"/>
          </w:divBdr>
        </w:div>
        <w:div w:id="214241627">
          <w:marLeft w:val="0"/>
          <w:marRight w:val="0"/>
          <w:marTop w:val="0"/>
          <w:marBottom w:val="0"/>
          <w:divBdr>
            <w:top w:val="none" w:sz="0" w:space="0" w:color="auto"/>
            <w:left w:val="none" w:sz="0" w:space="0" w:color="auto"/>
            <w:bottom w:val="none" w:sz="0" w:space="0" w:color="auto"/>
            <w:right w:val="none" w:sz="0" w:space="0" w:color="auto"/>
          </w:divBdr>
        </w:div>
        <w:div w:id="221984786">
          <w:marLeft w:val="0"/>
          <w:marRight w:val="0"/>
          <w:marTop w:val="0"/>
          <w:marBottom w:val="0"/>
          <w:divBdr>
            <w:top w:val="none" w:sz="0" w:space="0" w:color="auto"/>
            <w:left w:val="none" w:sz="0" w:space="0" w:color="auto"/>
            <w:bottom w:val="none" w:sz="0" w:space="0" w:color="auto"/>
            <w:right w:val="none" w:sz="0" w:space="0" w:color="auto"/>
          </w:divBdr>
        </w:div>
        <w:div w:id="225603065">
          <w:marLeft w:val="0"/>
          <w:marRight w:val="0"/>
          <w:marTop w:val="0"/>
          <w:marBottom w:val="0"/>
          <w:divBdr>
            <w:top w:val="none" w:sz="0" w:space="0" w:color="auto"/>
            <w:left w:val="none" w:sz="0" w:space="0" w:color="auto"/>
            <w:bottom w:val="none" w:sz="0" w:space="0" w:color="auto"/>
            <w:right w:val="none" w:sz="0" w:space="0" w:color="auto"/>
          </w:divBdr>
        </w:div>
        <w:div w:id="258099737">
          <w:marLeft w:val="0"/>
          <w:marRight w:val="0"/>
          <w:marTop w:val="0"/>
          <w:marBottom w:val="0"/>
          <w:divBdr>
            <w:top w:val="none" w:sz="0" w:space="0" w:color="auto"/>
            <w:left w:val="none" w:sz="0" w:space="0" w:color="auto"/>
            <w:bottom w:val="none" w:sz="0" w:space="0" w:color="auto"/>
            <w:right w:val="none" w:sz="0" w:space="0" w:color="auto"/>
          </w:divBdr>
        </w:div>
        <w:div w:id="283314600">
          <w:marLeft w:val="0"/>
          <w:marRight w:val="0"/>
          <w:marTop w:val="0"/>
          <w:marBottom w:val="0"/>
          <w:divBdr>
            <w:top w:val="none" w:sz="0" w:space="0" w:color="auto"/>
            <w:left w:val="none" w:sz="0" w:space="0" w:color="auto"/>
            <w:bottom w:val="none" w:sz="0" w:space="0" w:color="auto"/>
            <w:right w:val="none" w:sz="0" w:space="0" w:color="auto"/>
          </w:divBdr>
        </w:div>
        <w:div w:id="295448762">
          <w:marLeft w:val="0"/>
          <w:marRight w:val="0"/>
          <w:marTop w:val="0"/>
          <w:marBottom w:val="0"/>
          <w:divBdr>
            <w:top w:val="none" w:sz="0" w:space="0" w:color="auto"/>
            <w:left w:val="none" w:sz="0" w:space="0" w:color="auto"/>
            <w:bottom w:val="none" w:sz="0" w:space="0" w:color="auto"/>
            <w:right w:val="none" w:sz="0" w:space="0" w:color="auto"/>
          </w:divBdr>
        </w:div>
        <w:div w:id="305203476">
          <w:marLeft w:val="0"/>
          <w:marRight w:val="0"/>
          <w:marTop w:val="0"/>
          <w:marBottom w:val="0"/>
          <w:divBdr>
            <w:top w:val="none" w:sz="0" w:space="0" w:color="auto"/>
            <w:left w:val="none" w:sz="0" w:space="0" w:color="auto"/>
            <w:bottom w:val="none" w:sz="0" w:space="0" w:color="auto"/>
            <w:right w:val="none" w:sz="0" w:space="0" w:color="auto"/>
          </w:divBdr>
        </w:div>
        <w:div w:id="324600775">
          <w:marLeft w:val="0"/>
          <w:marRight w:val="0"/>
          <w:marTop w:val="0"/>
          <w:marBottom w:val="0"/>
          <w:divBdr>
            <w:top w:val="none" w:sz="0" w:space="0" w:color="auto"/>
            <w:left w:val="none" w:sz="0" w:space="0" w:color="auto"/>
            <w:bottom w:val="none" w:sz="0" w:space="0" w:color="auto"/>
            <w:right w:val="none" w:sz="0" w:space="0" w:color="auto"/>
          </w:divBdr>
        </w:div>
        <w:div w:id="328337235">
          <w:marLeft w:val="0"/>
          <w:marRight w:val="0"/>
          <w:marTop w:val="0"/>
          <w:marBottom w:val="0"/>
          <w:divBdr>
            <w:top w:val="none" w:sz="0" w:space="0" w:color="auto"/>
            <w:left w:val="none" w:sz="0" w:space="0" w:color="auto"/>
            <w:bottom w:val="none" w:sz="0" w:space="0" w:color="auto"/>
            <w:right w:val="none" w:sz="0" w:space="0" w:color="auto"/>
          </w:divBdr>
        </w:div>
        <w:div w:id="330836262">
          <w:marLeft w:val="0"/>
          <w:marRight w:val="0"/>
          <w:marTop w:val="0"/>
          <w:marBottom w:val="0"/>
          <w:divBdr>
            <w:top w:val="none" w:sz="0" w:space="0" w:color="auto"/>
            <w:left w:val="none" w:sz="0" w:space="0" w:color="auto"/>
            <w:bottom w:val="none" w:sz="0" w:space="0" w:color="auto"/>
            <w:right w:val="none" w:sz="0" w:space="0" w:color="auto"/>
          </w:divBdr>
        </w:div>
        <w:div w:id="339938903">
          <w:marLeft w:val="0"/>
          <w:marRight w:val="0"/>
          <w:marTop w:val="0"/>
          <w:marBottom w:val="0"/>
          <w:divBdr>
            <w:top w:val="none" w:sz="0" w:space="0" w:color="auto"/>
            <w:left w:val="none" w:sz="0" w:space="0" w:color="auto"/>
            <w:bottom w:val="none" w:sz="0" w:space="0" w:color="auto"/>
            <w:right w:val="none" w:sz="0" w:space="0" w:color="auto"/>
          </w:divBdr>
        </w:div>
        <w:div w:id="344861982">
          <w:marLeft w:val="0"/>
          <w:marRight w:val="0"/>
          <w:marTop w:val="0"/>
          <w:marBottom w:val="0"/>
          <w:divBdr>
            <w:top w:val="none" w:sz="0" w:space="0" w:color="auto"/>
            <w:left w:val="none" w:sz="0" w:space="0" w:color="auto"/>
            <w:bottom w:val="none" w:sz="0" w:space="0" w:color="auto"/>
            <w:right w:val="none" w:sz="0" w:space="0" w:color="auto"/>
          </w:divBdr>
        </w:div>
        <w:div w:id="361588186">
          <w:marLeft w:val="0"/>
          <w:marRight w:val="0"/>
          <w:marTop w:val="0"/>
          <w:marBottom w:val="0"/>
          <w:divBdr>
            <w:top w:val="none" w:sz="0" w:space="0" w:color="auto"/>
            <w:left w:val="none" w:sz="0" w:space="0" w:color="auto"/>
            <w:bottom w:val="none" w:sz="0" w:space="0" w:color="auto"/>
            <w:right w:val="none" w:sz="0" w:space="0" w:color="auto"/>
          </w:divBdr>
        </w:div>
        <w:div w:id="389307298">
          <w:marLeft w:val="0"/>
          <w:marRight w:val="0"/>
          <w:marTop w:val="0"/>
          <w:marBottom w:val="0"/>
          <w:divBdr>
            <w:top w:val="none" w:sz="0" w:space="0" w:color="auto"/>
            <w:left w:val="none" w:sz="0" w:space="0" w:color="auto"/>
            <w:bottom w:val="none" w:sz="0" w:space="0" w:color="auto"/>
            <w:right w:val="none" w:sz="0" w:space="0" w:color="auto"/>
          </w:divBdr>
        </w:div>
        <w:div w:id="394671048">
          <w:marLeft w:val="0"/>
          <w:marRight w:val="0"/>
          <w:marTop w:val="0"/>
          <w:marBottom w:val="0"/>
          <w:divBdr>
            <w:top w:val="none" w:sz="0" w:space="0" w:color="auto"/>
            <w:left w:val="none" w:sz="0" w:space="0" w:color="auto"/>
            <w:bottom w:val="none" w:sz="0" w:space="0" w:color="auto"/>
            <w:right w:val="none" w:sz="0" w:space="0" w:color="auto"/>
          </w:divBdr>
        </w:div>
        <w:div w:id="397898482">
          <w:marLeft w:val="0"/>
          <w:marRight w:val="0"/>
          <w:marTop w:val="0"/>
          <w:marBottom w:val="0"/>
          <w:divBdr>
            <w:top w:val="none" w:sz="0" w:space="0" w:color="auto"/>
            <w:left w:val="none" w:sz="0" w:space="0" w:color="auto"/>
            <w:bottom w:val="none" w:sz="0" w:space="0" w:color="auto"/>
            <w:right w:val="none" w:sz="0" w:space="0" w:color="auto"/>
          </w:divBdr>
        </w:div>
        <w:div w:id="404182074">
          <w:marLeft w:val="0"/>
          <w:marRight w:val="0"/>
          <w:marTop w:val="0"/>
          <w:marBottom w:val="0"/>
          <w:divBdr>
            <w:top w:val="none" w:sz="0" w:space="0" w:color="auto"/>
            <w:left w:val="none" w:sz="0" w:space="0" w:color="auto"/>
            <w:bottom w:val="none" w:sz="0" w:space="0" w:color="auto"/>
            <w:right w:val="none" w:sz="0" w:space="0" w:color="auto"/>
          </w:divBdr>
        </w:div>
        <w:div w:id="421339167">
          <w:marLeft w:val="0"/>
          <w:marRight w:val="0"/>
          <w:marTop w:val="0"/>
          <w:marBottom w:val="0"/>
          <w:divBdr>
            <w:top w:val="none" w:sz="0" w:space="0" w:color="auto"/>
            <w:left w:val="none" w:sz="0" w:space="0" w:color="auto"/>
            <w:bottom w:val="none" w:sz="0" w:space="0" w:color="auto"/>
            <w:right w:val="none" w:sz="0" w:space="0" w:color="auto"/>
          </w:divBdr>
        </w:div>
        <w:div w:id="433287686">
          <w:marLeft w:val="0"/>
          <w:marRight w:val="0"/>
          <w:marTop w:val="0"/>
          <w:marBottom w:val="0"/>
          <w:divBdr>
            <w:top w:val="none" w:sz="0" w:space="0" w:color="auto"/>
            <w:left w:val="none" w:sz="0" w:space="0" w:color="auto"/>
            <w:bottom w:val="none" w:sz="0" w:space="0" w:color="auto"/>
            <w:right w:val="none" w:sz="0" w:space="0" w:color="auto"/>
          </w:divBdr>
        </w:div>
      </w:divsChild>
    </w:div>
    <w:div w:id="257372789">
      <w:bodyDiv w:val="1"/>
      <w:marLeft w:val="0"/>
      <w:marRight w:val="0"/>
      <w:marTop w:val="0"/>
      <w:marBottom w:val="0"/>
      <w:divBdr>
        <w:top w:val="none" w:sz="0" w:space="0" w:color="auto"/>
        <w:left w:val="none" w:sz="0" w:space="0" w:color="auto"/>
        <w:bottom w:val="none" w:sz="0" w:space="0" w:color="auto"/>
        <w:right w:val="none" w:sz="0" w:space="0" w:color="auto"/>
      </w:divBdr>
    </w:div>
    <w:div w:id="258485926">
      <w:bodyDiv w:val="1"/>
      <w:marLeft w:val="0"/>
      <w:marRight w:val="0"/>
      <w:marTop w:val="0"/>
      <w:marBottom w:val="0"/>
      <w:divBdr>
        <w:top w:val="none" w:sz="0" w:space="0" w:color="auto"/>
        <w:left w:val="none" w:sz="0" w:space="0" w:color="auto"/>
        <w:bottom w:val="none" w:sz="0" w:space="0" w:color="auto"/>
        <w:right w:val="none" w:sz="0" w:space="0" w:color="auto"/>
      </w:divBdr>
    </w:div>
    <w:div w:id="258564993">
      <w:bodyDiv w:val="1"/>
      <w:marLeft w:val="0"/>
      <w:marRight w:val="0"/>
      <w:marTop w:val="0"/>
      <w:marBottom w:val="0"/>
      <w:divBdr>
        <w:top w:val="none" w:sz="0" w:space="0" w:color="auto"/>
        <w:left w:val="none" w:sz="0" w:space="0" w:color="auto"/>
        <w:bottom w:val="none" w:sz="0" w:space="0" w:color="auto"/>
        <w:right w:val="none" w:sz="0" w:space="0" w:color="auto"/>
      </w:divBdr>
      <w:divsChild>
        <w:div w:id="90244726">
          <w:marLeft w:val="640"/>
          <w:marRight w:val="0"/>
          <w:marTop w:val="0"/>
          <w:marBottom w:val="0"/>
          <w:divBdr>
            <w:top w:val="none" w:sz="0" w:space="0" w:color="auto"/>
            <w:left w:val="none" w:sz="0" w:space="0" w:color="auto"/>
            <w:bottom w:val="none" w:sz="0" w:space="0" w:color="auto"/>
            <w:right w:val="none" w:sz="0" w:space="0" w:color="auto"/>
          </w:divBdr>
        </w:div>
        <w:div w:id="410350819">
          <w:marLeft w:val="640"/>
          <w:marRight w:val="0"/>
          <w:marTop w:val="0"/>
          <w:marBottom w:val="0"/>
          <w:divBdr>
            <w:top w:val="none" w:sz="0" w:space="0" w:color="auto"/>
            <w:left w:val="none" w:sz="0" w:space="0" w:color="auto"/>
            <w:bottom w:val="none" w:sz="0" w:space="0" w:color="auto"/>
            <w:right w:val="none" w:sz="0" w:space="0" w:color="auto"/>
          </w:divBdr>
        </w:div>
        <w:div w:id="420612346">
          <w:marLeft w:val="640"/>
          <w:marRight w:val="0"/>
          <w:marTop w:val="0"/>
          <w:marBottom w:val="0"/>
          <w:divBdr>
            <w:top w:val="none" w:sz="0" w:space="0" w:color="auto"/>
            <w:left w:val="none" w:sz="0" w:space="0" w:color="auto"/>
            <w:bottom w:val="none" w:sz="0" w:space="0" w:color="auto"/>
            <w:right w:val="none" w:sz="0" w:space="0" w:color="auto"/>
          </w:divBdr>
        </w:div>
      </w:divsChild>
    </w:div>
    <w:div w:id="259530778">
      <w:bodyDiv w:val="1"/>
      <w:marLeft w:val="0"/>
      <w:marRight w:val="0"/>
      <w:marTop w:val="0"/>
      <w:marBottom w:val="0"/>
      <w:divBdr>
        <w:top w:val="none" w:sz="0" w:space="0" w:color="auto"/>
        <w:left w:val="none" w:sz="0" w:space="0" w:color="auto"/>
        <w:bottom w:val="none" w:sz="0" w:space="0" w:color="auto"/>
        <w:right w:val="none" w:sz="0" w:space="0" w:color="auto"/>
      </w:divBdr>
      <w:divsChild>
        <w:div w:id="18506626">
          <w:marLeft w:val="640"/>
          <w:marRight w:val="0"/>
          <w:marTop w:val="0"/>
          <w:marBottom w:val="0"/>
          <w:divBdr>
            <w:top w:val="none" w:sz="0" w:space="0" w:color="auto"/>
            <w:left w:val="none" w:sz="0" w:space="0" w:color="auto"/>
            <w:bottom w:val="none" w:sz="0" w:space="0" w:color="auto"/>
            <w:right w:val="none" w:sz="0" w:space="0" w:color="auto"/>
          </w:divBdr>
        </w:div>
        <w:div w:id="40711249">
          <w:marLeft w:val="640"/>
          <w:marRight w:val="0"/>
          <w:marTop w:val="0"/>
          <w:marBottom w:val="0"/>
          <w:divBdr>
            <w:top w:val="none" w:sz="0" w:space="0" w:color="auto"/>
            <w:left w:val="none" w:sz="0" w:space="0" w:color="auto"/>
            <w:bottom w:val="none" w:sz="0" w:space="0" w:color="auto"/>
            <w:right w:val="none" w:sz="0" w:space="0" w:color="auto"/>
          </w:divBdr>
        </w:div>
        <w:div w:id="311762404">
          <w:marLeft w:val="640"/>
          <w:marRight w:val="0"/>
          <w:marTop w:val="0"/>
          <w:marBottom w:val="0"/>
          <w:divBdr>
            <w:top w:val="none" w:sz="0" w:space="0" w:color="auto"/>
            <w:left w:val="none" w:sz="0" w:space="0" w:color="auto"/>
            <w:bottom w:val="none" w:sz="0" w:space="0" w:color="auto"/>
            <w:right w:val="none" w:sz="0" w:space="0" w:color="auto"/>
          </w:divBdr>
        </w:div>
        <w:div w:id="360325984">
          <w:marLeft w:val="640"/>
          <w:marRight w:val="0"/>
          <w:marTop w:val="0"/>
          <w:marBottom w:val="0"/>
          <w:divBdr>
            <w:top w:val="none" w:sz="0" w:space="0" w:color="auto"/>
            <w:left w:val="none" w:sz="0" w:space="0" w:color="auto"/>
            <w:bottom w:val="none" w:sz="0" w:space="0" w:color="auto"/>
            <w:right w:val="none" w:sz="0" w:space="0" w:color="auto"/>
          </w:divBdr>
        </w:div>
      </w:divsChild>
    </w:div>
    <w:div w:id="260914937">
      <w:bodyDiv w:val="1"/>
      <w:marLeft w:val="0"/>
      <w:marRight w:val="0"/>
      <w:marTop w:val="0"/>
      <w:marBottom w:val="0"/>
      <w:divBdr>
        <w:top w:val="none" w:sz="0" w:space="0" w:color="auto"/>
        <w:left w:val="none" w:sz="0" w:space="0" w:color="auto"/>
        <w:bottom w:val="none" w:sz="0" w:space="0" w:color="auto"/>
        <w:right w:val="none" w:sz="0" w:space="0" w:color="auto"/>
      </w:divBdr>
    </w:div>
    <w:div w:id="261304749">
      <w:bodyDiv w:val="1"/>
      <w:marLeft w:val="0"/>
      <w:marRight w:val="0"/>
      <w:marTop w:val="0"/>
      <w:marBottom w:val="0"/>
      <w:divBdr>
        <w:top w:val="none" w:sz="0" w:space="0" w:color="auto"/>
        <w:left w:val="none" w:sz="0" w:space="0" w:color="auto"/>
        <w:bottom w:val="none" w:sz="0" w:space="0" w:color="auto"/>
        <w:right w:val="none" w:sz="0" w:space="0" w:color="auto"/>
      </w:divBdr>
    </w:div>
    <w:div w:id="262153081">
      <w:bodyDiv w:val="1"/>
      <w:marLeft w:val="0"/>
      <w:marRight w:val="0"/>
      <w:marTop w:val="0"/>
      <w:marBottom w:val="0"/>
      <w:divBdr>
        <w:top w:val="none" w:sz="0" w:space="0" w:color="auto"/>
        <w:left w:val="none" w:sz="0" w:space="0" w:color="auto"/>
        <w:bottom w:val="none" w:sz="0" w:space="0" w:color="auto"/>
        <w:right w:val="none" w:sz="0" w:space="0" w:color="auto"/>
      </w:divBdr>
    </w:div>
    <w:div w:id="263004998">
      <w:bodyDiv w:val="1"/>
      <w:marLeft w:val="0"/>
      <w:marRight w:val="0"/>
      <w:marTop w:val="0"/>
      <w:marBottom w:val="0"/>
      <w:divBdr>
        <w:top w:val="none" w:sz="0" w:space="0" w:color="auto"/>
        <w:left w:val="none" w:sz="0" w:space="0" w:color="auto"/>
        <w:bottom w:val="none" w:sz="0" w:space="0" w:color="auto"/>
        <w:right w:val="none" w:sz="0" w:space="0" w:color="auto"/>
      </w:divBdr>
    </w:div>
    <w:div w:id="263198253">
      <w:bodyDiv w:val="1"/>
      <w:marLeft w:val="0"/>
      <w:marRight w:val="0"/>
      <w:marTop w:val="0"/>
      <w:marBottom w:val="0"/>
      <w:divBdr>
        <w:top w:val="none" w:sz="0" w:space="0" w:color="auto"/>
        <w:left w:val="none" w:sz="0" w:space="0" w:color="auto"/>
        <w:bottom w:val="none" w:sz="0" w:space="0" w:color="auto"/>
        <w:right w:val="none" w:sz="0" w:space="0" w:color="auto"/>
      </w:divBdr>
      <w:divsChild>
        <w:div w:id="25495489">
          <w:marLeft w:val="0"/>
          <w:marRight w:val="0"/>
          <w:marTop w:val="0"/>
          <w:marBottom w:val="0"/>
          <w:divBdr>
            <w:top w:val="none" w:sz="0" w:space="0" w:color="auto"/>
            <w:left w:val="none" w:sz="0" w:space="0" w:color="auto"/>
            <w:bottom w:val="none" w:sz="0" w:space="0" w:color="auto"/>
            <w:right w:val="none" w:sz="0" w:space="0" w:color="auto"/>
          </w:divBdr>
        </w:div>
        <w:div w:id="69085011">
          <w:marLeft w:val="0"/>
          <w:marRight w:val="0"/>
          <w:marTop w:val="0"/>
          <w:marBottom w:val="0"/>
          <w:divBdr>
            <w:top w:val="none" w:sz="0" w:space="0" w:color="auto"/>
            <w:left w:val="none" w:sz="0" w:space="0" w:color="auto"/>
            <w:bottom w:val="none" w:sz="0" w:space="0" w:color="auto"/>
            <w:right w:val="none" w:sz="0" w:space="0" w:color="auto"/>
          </w:divBdr>
        </w:div>
        <w:div w:id="121658016">
          <w:marLeft w:val="0"/>
          <w:marRight w:val="0"/>
          <w:marTop w:val="0"/>
          <w:marBottom w:val="0"/>
          <w:divBdr>
            <w:top w:val="none" w:sz="0" w:space="0" w:color="auto"/>
            <w:left w:val="none" w:sz="0" w:space="0" w:color="auto"/>
            <w:bottom w:val="none" w:sz="0" w:space="0" w:color="auto"/>
            <w:right w:val="none" w:sz="0" w:space="0" w:color="auto"/>
          </w:divBdr>
        </w:div>
        <w:div w:id="159858884">
          <w:marLeft w:val="0"/>
          <w:marRight w:val="0"/>
          <w:marTop w:val="0"/>
          <w:marBottom w:val="0"/>
          <w:divBdr>
            <w:top w:val="none" w:sz="0" w:space="0" w:color="auto"/>
            <w:left w:val="none" w:sz="0" w:space="0" w:color="auto"/>
            <w:bottom w:val="none" w:sz="0" w:space="0" w:color="auto"/>
            <w:right w:val="none" w:sz="0" w:space="0" w:color="auto"/>
          </w:divBdr>
        </w:div>
        <w:div w:id="160121987">
          <w:marLeft w:val="0"/>
          <w:marRight w:val="0"/>
          <w:marTop w:val="0"/>
          <w:marBottom w:val="0"/>
          <w:divBdr>
            <w:top w:val="none" w:sz="0" w:space="0" w:color="auto"/>
            <w:left w:val="none" w:sz="0" w:space="0" w:color="auto"/>
            <w:bottom w:val="none" w:sz="0" w:space="0" w:color="auto"/>
            <w:right w:val="none" w:sz="0" w:space="0" w:color="auto"/>
          </w:divBdr>
        </w:div>
        <w:div w:id="177160203">
          <w:marLeft w:val="0"/>
          <w:marRight w:val="0"/>
          <w:marTop w:val="0"/>
          <w:marBottom w:val="0"/>
          <w:divBdr>
            <w:top w:val="none" w:sz="0" w:space="0" w:color="auto"/>
            <w:left w:val="none" w:sz="0" w:space="0" w:color="auto"/>
            <w:bottom w:val="none" w:sz="0" w:space="0" w:color="auto"/>
            <w:right w:val="none" w:sz="0" w:space="0" w:color="auto"/>
          </w:divBdr>
        </w:div>
        <w:div w:id="179047632">
          <w:marLeft w:val="0"/>
          <w:marRight w:val="0"/>
          <w:marTop w:val="0"/>
          <w:marBottom w:val="0"/>
          <w:divBdr>
            <w:top w:val="none" w:sz="0" w:space="0" w:color="auto"/>
            <w:left w:val="none" w:sz="0" w:space="0" w:color="auto"/>
            <w:bottom w:val="none" w:sz="0" w:space="0" w:color="auto"/>
            <w:right w:val="none" w:sz="0" w:space="0" w:color="auto"/>
          </w:divBdr>
        </w:div>
        <w:div w:id="184633628">
          <w:marLeft w:val="0"/>
          <w:marRight w:val="0"/>
          <w:marTop w:val="0"/>
          <w:marBottom w:val="0"/>
          <w:divBdr>
            <w:top w:val="none" w:sz="0" w:space="0" w:color="auto"/>
            <w:left w:val="none" w:sz="0" w:space="0" w:color="auto"/>
            <w:bottom w:val="none" w:sz="0" w:space="0" w:color="auto"/>
            <w:right w:val="none" w:sz="0" w:space="0" w:color="auto"/>
          </w:divBdr>
        </w:div>
        <w:div w:id="205408152">
          <w:marLeft w:val="0"/>
          <w:marRight w:val="0"/>
          <w:marTop w:val="0"/>
          <w:marBottom w:val="0"/>
          <w:divBdr>
            <w:top w:val="none" w:sz="0" w:space="0" w:color="auto"/>
            <w:left w:val="none" w:sz="0" w:space="0" w:color="auto"/>
            <w:bottom w:val="none" w:sz="0" w:space="0" w:color="auto"/>
            <w:right w:val="none" w:sz="0" w:space="0" w:color="auto"/>
          </w:divBdr>
        </w:div>
        <w:div w:id="238488068">
          <w:marLeft w:val="0"/>
          <w:marRight w:val="0"/>
          <w:marTop w:val="0"/>
          <w:marBottom w:val="0"/>
          <w:divBdr>
            <w:top w:val="none" w:sz="0" w:space="0" w:color="auto"/>
            <w:left w:val="none" w:sz="0" w:space="0" w:color="auto"/>
            <w:bottom w:val="none" w:sz="0" w:space="0" w:color="auto"/>
            <w:right w:val="none" w:sz="0" w:space="0" w:color="auto"/>
          </w:divBdr>
        </w:div>
        <w:div w:id="264847041">
          <w:marLeft w:val="0"/>
          <w:marRight w:val="0"/>
          <w:marTop w:val="0"/>
          <w:marBottom w:val="0"/>
          <w:divBdr>
            <w:top w:val="none" w:sz="0" w:space="0" w:color="auto"/>
            <w:left w:val="none" w:sz="0" w:space="0" w:color="auto"/>
            <w:bottom w:val="none" w:sz="0" w:space="0" w:color="auto"/>
            <w:right w:val="none" w:sz="0" w:space="0" w:color="auto"/>
          </w:divBdr>
        </w:div>
        <w:div w:id="279846708">
          <w:marLeft w:val="0"/>
          <w:marRight w:val="0"/>
          <w:marTop w:val="0"/>
          <w:marBottom w:val="0"/>
          <w:divBdr>
            <w:top w:val="none" w:sz="0" w:space="0" w:color="auto"/>
            <w:left w:val="none" w:sz="0" w:space="0" w:color="auto"/>
            <w:bottom w:val="none" w:sz="0" w:space="0" w:color="auto"/>
            <w:right w:val="none" w:sz="0" w:space="0" w:color="auto"/>
          </w:divBdr>
        </w:div>
        <w:div w:id="280847892">
          <w:marLeft w:val="0"/>
          <w:marRight w:val="0"/>
          <w:marTop w:val="0"/>
          <w:marBottom w:val="0"/>
          <w:divBdr>
            <w:top w:val="none" w:sz="0" w:space="0" w:color="auto"/>
            <w:left w:val="none" w:sz="0" w:space="0" w:color="auto"/>
            <w:bottom w:val="none" w:sz="0" w:space="0" w:color="auto"/>
            <w:right w:val="none" w:sz="0" w:space="0" w:color="auto"/>
          </w:divBdr>
        </w:div>
        <w:div w:id="291714975">
          <w:marLeft w:val="0"/>
          <w:marRight w:val="0"/>
          <w:marTop w:val="0"/>
          <w:marBottom w:val="0"/>
          <w:divBdr>
            <w:top w:val="none" w:sz="0" w:space="0" w:color="auto"/>
            <w:left w:val="none" w:sz="0" w:space="0" w:color="auto"/>
            <w:bottom w:val="none" w:sz="0" w:space="0" w:color="auto"/>
            <w:right w:val="none" w:sz="0" w:space="0" w:color="auto"/>
          </w:divBdr>
        </w:div>
        <w:div w:id="307132977">
          <w:marLeft w:val="0"/>
          <w:marRight w:val="0"/>
          <w:marTop w:val="0"/>
          <w:marBottom w:val="0"/>
          <w:divBdr>
            <w:top w:val="none" w:sz="0" w:space="0" w:color="auto"/>
            <w:left w:val="none" w:sz="0" w:space="0" w:color="auto"/>
            <w:bottom w:val="none" w:sz="0" w:space="0" w:color="auto"/>
            <w:right w:val="none" w:sz="0" w:space="0" w:color="auto"/>
          </w:divBdr>
        </w:div>
        <w:div w:id="326398145">
          <w:marLeft w:val="0"/>
          <w:marRight w:val="0"/>
          <w:marTop w:val="0"/>
          <w:marBottom w:val="0"/>
          <w:divBdr>
            <w:top w:val="none" w:sz="0" w:space="0" w:color="auto"/>
            <w:left w:val="none" w:sz="0" w:space="0" w:color="auto"/>
            <w:bottom w:val="none" w:sz="0" w:space="0" w:color="auto"/>
            <w:right w:val="none" w:sz="0" w:space="0" w:color="auto"/>
          </w:divBdr>
        </w:div>
        <w:div w:id="358118931">
          <w:marLeft w:val="0"/>
          <w:marRight w:val="0"/>
          <w:marTop w:val="0"/>
          <w:marBottom w:val="0"/>
          <w:divBdr>
            <w:top w:val="none" w:sz="0" w:space="0" w:color="auto"/>
            <w:left w:val="none" w:sz="0" w:space="0" w:color="auto"/>
            <w:bottom w:val="none" w:sz="0" w:space="0" w:color="auto"/>
            <w:right w:val="none" w:sz="0" w:space="0" w:color="auto"/>
          </w:divBdr>
        </w:div>
        <w:div w:id="380983934">
          <w:marLeft w:val="0"/>
          <w:marRight w:val="0"/>
          <w:marTop w:val="0"/>
          <w:marBottom w:val="0"/>
          <w:divBdr>
            <w:top w:val="none" w:sz="0" w:space="0" w:color="auto"/>
            <w:left w:val="none" w:sz="0" w:space="0" w:color="auto"/>
            <w:bottom w:val="none" w:sz="0" w:space="0" w:color="auto"/>
            <w:right w:val="none" w:sz="0" w:space="0" w:color="auto"/>
          </w:divBdr>
        </w:div>
        <w:div w:id="425658709">
          <w:marLeft w:val="0"/>
          <w:marRight w:val="0"/>
          <w:marTop w:val="0"/>
          <w:marBottom w:val="0"/>
          <w:divBdr>
            <w:top w:val="none" w:sz="0" w:space="0" w:color="auto"/>
            <w:left w:val="none" w:sz="0" w:space="0" w:color="auto"/>
            <w:bottom w:val="none" w:sz="0" w:space="0" w:color="auto"/>
            <w:right w:val="none" w:sz="0" w:space="0" w:color="auto"/>
          </w:divBdr>
        </w:div>
      </w:divsChild>
    </w:div>
    <w:div w:id="264311776">
      <w:bodyDiv w:val="1"/>
      <w:marLeft w:val="0"/>
      <w:marRight w:val="0"/>
      <w:marTop w:val="0"/>
      <w:marBottom w:val="0"/>
      <w:divBdr>
        <w:top w:val="none" w:sz="0" w:space="0" w:color="auto"/>
        <w:left w:val="none" w:sz="0" w:space="0" w:color="auto"/>
        <w:bottom w:val="none" w:sz="0" w:space="0" w:color="auto"/>
        <w:right w:val="none" w:sz="0" w:space="0" w:color="auto"/>
      </w:divBdr>
    </w:div>
    <w:div w:id="265114995">
      <w:bodyDiv w:val="1"/>
      <w:marLeft w:val="0"/>
      <w:marRight w:val="0"/>
      <w:marTop w:val="0"/>
      <w:marBottom w:val="0"/>
      <w:divBdr>
        <w:top w:val="none" w:sz="0" w:space="0" w:color="auto"/>
        <w:left w:val="none" w:sz="0" w:space="0" w:color="auto"/>
        <w:bottom w:val="none" w:sz="0" w:space="0" w:color="auto"/>
        <w:right w:val="none" w:sz="0" w:space="0" w:color="auto"/>
      </w:divBdr>
    </w:div>
    <w:div w:id="266625726">
      <w:bodyDiv w:val="1"/>
      <w:marLeft w:val="0"/>
      <w:marRight w:val="0"/>
      <w:marTop w:val="0"/>
      <w:marBottom w:val="0"/>
      <w:divBdr>
        <w:top w:val="none" w:sz="0" w:space="0" w:color="auto"/>
        <w:left w:val="none" w:sz="0" w:space="0" w:color="auto"/>
        <w:bottom w:val="none" w:sz="0" w:space="0" w:color="auto"/>
        <w:right w:val="none" w:sz="0" w:space="0" w:color="auto"/>
      </w:divBdr>
    </w:div>
    <w:div w:id="267202571">
      <w:bodyDiv w:val="1"/>
      <w:marLeft w:val="0"/>
      <w:marRight w:val="0"/>
      <w:marTop w:val="0"/>
      <w:marBottom w:val="0"/>
      <w:divBdr>
        <w:top w:val="none" w:sz="0" w:space="0" w:color="auto"/>
        <w:left w:val="none" w:sz="0" w:space="0" w:color="auto"/>
        <w:bottom w:val="none" w:sz="0" w:space="0" w:color="auto"/>
        <w:right w:val="none" w:sz="0" w:space="0" w:color="auto"/>
      </w:divBdr>
      <w:divsChild>
        <w:div w:id="3483511">
          <w:marLeft w:val="640"/>
          <w:marRight w:val="0"/>
          <w:marTop w:val="0"/>
          <w:marBottom w:val="0"/>
          <w:divBdr>
            <w:top w:val="none" w:sz="0" w:space="0" w:color="auto"/>
            <w:left w:val="none" w:sz="0" w:space="0" w:color="auto"/>
            <w:bottom w:val="none" w:sz="0" w:space="0" w:color="auto"/>
            <w:right w:val="none" w:sz="0" w:space="0" w:color="auto"/>
          </w:divBdr>
        </w:div>
        <w:div w:id="28652065">
          <w:marLeft w:val="640"/>
          <w:marRight w:val="0"/>
          <w:marTop w:val="0"/>
          <w:marBottom w:val="0"/>
          <w:divBdr>
            <w:top w:val="none" w:sz="0" w:space="0" w:color="auto"/>
            <w:left w:val="none" w:sz="0" w:space="0" w:color="auto"/>
            <w:bottom w:val="none" w:sz="0" w:space="0" w:color="auto"/>
            <w:right w:val="none" w:sz="0" w:space="0" w:color="auto"/>
          </w:divBdr>
        </w:div>
        <w:div w:id="81027019">
          <w:marLeft w:val="640"/>
          <w:marRight w:val="0"/>
          <w:marTop w:val="0"/>
          <w:marBottom w:val="0"/>
          <w:divBdr>
            <w:top w:val="none" w:sz="0" w:space="0" w:color="auto"/>
            <w:left w:val="none" w:sz="0" w:space="0" w:color="auto"/>
            <w:bottom w:val="none" w:sz="0" w:space="0" w:color="auto"/>
            <w:right w:val="none" w:sz="0" w:space="0" w:color="auto"/>
          </w:divBdr>
        </w:div>
        <w:div w:id="81070304">
          <w:marLeft w:val="640"/>
          <w:marRight w:val="0"/>
          <w:marTop w:val="0"/>
          <w:marBottom w:val="0"/>
          <w:divBdr>
            <w:top w:val="none" w:sz="0" w:space="0" w:color="auto"/>
            <w:left w:val="none" w:sz="0" w:space="0" w:color="auto"/>
            <w:bottom w:val="none" w:sz="0" w:space="0" w:color="auto"/>
            <w:right w:val="none" w:sz="0" w:space="0" w:color="auto"/>
          </w:divBdr>
        </w:div>
        <w:div w:id="83697348">
          <w:marLeft w:val="640"/>
          <w:marRight w:val="0"/>
          <w:marTop w:val="0"/>
          <w:marBottom w:val="0"/>
          <w:divBdr>
            <w:top w:val="none" w:sz="0" w:space="0" w:color="auto"/>
            <w:left w:val="none" w:sz="0" w:space="0" w:color="auto"/>
            <w:bottom w:val="none" w:sz="0" w:space="0" w:color="auto"/>
            <w:right w:val="none" w:sz="0" w:space="0" w:color="auto"/>
          </w:divBdr>
        </w:div>
        <w:div w:id="101339820">
          <w:marLeft w:val="640"/>
          <w:marRight w:val="0"/>
          <w:marTop w:val="0"/>
          <w:marBottom w:val="0"/>
          <w:divBdr>
            <w:top w:val="none" w:sz="0" w:space="0" w:color="auto"/>
            <w:left w:val="none" w:sz="0" w:space="0" w:color="auto"/>
            <w:bottom w:val="none" w:sz="0" w:space="0" w:color="auto"/>
            <w:right w:val="none" w:sz="0" w:space="0" w:color="auto"/>
          </w:divBdr>
        </w:div>
        <w:div w:id="135417783">
          <w:marLeft w:val="640"/>
          <w:marRight w:val="0"/>
          <w:marTop w:val="0"/>
          <w:marBottom w:val="0"/>
          <w:divBdr>
            <w:top w:val="none" w:sz="0" w:space="0" w:color="auto"/>
            <w:left w:val="none" w:sz="0" w:space="0" w:color="auto"/>
            <w:bottom w:val="none" w:sz="0" w:space="0" w:color="auto"/>
            <w:right w:val="none" w:sz="0" w:space="0" w:color="auto"/>
          </w:divBdr>
        </w:div>
        <w:div w:id="143086145">
          <w:marLeft w:val="640"/>
          <w:marRight w:val="0"/>
          <w:marTop w:val="0"/>
          <w:marBottom w:val="0"/>
          <w:divBdr>
            <w:top w:val="none" w:sz="0" w:space="0" w:color="auto"/>
            <w:left w:val="none" w:sz="0" w:space="0" w:color="auto"/>
            <w:bottom w:val="none" w:sz="0" w:space="0" w:color="auto"/>
            <w:right w:val="none" w:sz="0" w:space="0" w:color="auto"/>
          </w:divBdr>
        </w:div>
        <w:div w:id="143937884">
          <w:marLeft w:val="640"/>
          <w:marRight w:val="0"/>
          <w:marTop w:val="0"/>
          <w:marBottom w:val="0"/>
          <w:divBdr>
            <w:top w:val="none" w:sz="0" w:space="0" w:color="auto"/>
            <w:left w:val="none" w:sz="0" w:space="0" w:color="auto"/>
            <w:bottom w:val="none" w:sz="0" w:space="0" w:color="auto"/>
            <w:right w:val="none" w:sz="0" w:space="0" w:color="auto"/>
          </w:divBdr>
        </w:div>
        <w:div w:id="145711461">
          <w:marLeft w:val="640"/>
          <w:marRight w:val="0"/>
          <w:marTop w:val="0"/>
          <w:marBottom w:val="0"/>
          <w:divBdr>
            <w:top w:val="none" w:sz="0" w:space="0" w:color="auto"/>
            <w:left w:val="none" w:sz="0" w:space="0" w:color="auto"/>
            <w:bottom w:val="none" w:sz="0" w:space="0" w:color="auto"/>
            <w:right w:val="none" w:sz="0" w:space="0" w:color="auto"/>
          </w:divBdr>
        </w:div>
        <w:div w:id="153500115">
          <w:marLeft w:val="640"/>
          <w:marRight w:val="0"/>
          <w:marTop w:val="0"/>
          <w:marBottom w:val="0"/>
          <w:divBdr>
            <w:top w:val="none" w:sz="0" w:space="0" w:color="auto"/>
            <w:left w:val="none" w:sz="0" w:space="0" w:color="auto"/>
            <w:bottom w:val="none" w:sz="0" w:space="0" w:color="auto"/>
            <w:right w:val="none" w:sz="0" w:space="0" w:color="auto"/>
          </w:divBdr>
        </w:div>
        <w:div w:id="166867325">
          <w:marLeft w:val="640"/>
          <w:marRight w:val="0"/>
          <w:marTop w:val="0"/>
          <w:marBottom w:val="0"/>
          <w:divBdr>
            <w:top w:val="none" w:sz="0" w:space="0" w:color="auto"/>
            <w:left w:val="none" w:sz="0" w:space="0" w:color="auto"/>
            <w:bottom w:val="none" w:sz="0" w:space="0" w:color="auto"/>
            <w:right w:val="none" w:sz="0" w:space="0" w:color="auto"/>
          </w:divBdr>
        </w:div>
        <w:div w:id="208343113">
          <w:marLeft w:val="640"/>
          <w:marRight w:val="0"/>
          <w:marTop w:val="0"/>
          <w:marBottom w:val="0"/>
          <w:divBdr>
            <w:top w:val="none" w:sz="0" w:space="0" w:color="auto"/>
            <w:left w:val="none" w:sz="0" w:space="0" w:color="auto"/>
            <w:bottom w:val="none" w:sz="0" w:space="0" w:color="auto"/>
            <w:right w:val="none" w:sz="0" w:space="0" w:color="auto"/>
          </w:divBdr>
        </w:div>
        <w:div w:id="237599362">
          <w:marLeft w:val="640"/>
          <w:marRight w:val="0"/>
          <w:marTop w:val="0"/>
          <w:marBottom w:val="0"/>
          <w:divBdr>
            <w:top w:val="none" w:sz="0" w:space="0" w:color="auto"/>
            <w:left w:val="none" w:sz="0" w:space="0" w:color="auto"/>
            <w:bottom w:val="none" w:sz="0" w:space="0" w:color="auto"/>
            <w:right w:val="none" w:sz="0" w:space="0" w:color="auto"/>
          </w:divBdr>
        </w:div>
        <w:div w:id="256448478">
          <w:marLeft w:val="640"/>
          <w:marRight w:val="0"/>
          <w:marTop w:val="0"/>
          <w:marBottom w:val="0"/>
          <w:divBdr>
            <w:top w:val="none" w:sz="0" w:space="0" w:color="auto"/>
            <w:left w:val="none" w:sz="0" w:space="0" w:color="auto"/>
            <w:bottom w:val="none" w:sz="0" w:space="0" w:color="auto"/>
            <w:right w:val="none" w:sz="0" w:space="0" w:color="auto"/>
          </w:divBdr>
        </w:div>
        <w:div w:id="262034855">
          <w:marLeft w:val="640"/>
          <w:marRight w:val="0"/>
          <w:marTop w:val="0"/>
          <w:marBottom w:val="0"/>
          <w:divBdr>
            <w:top w:val="none" w:sz="0" w:space="0" w:color="auto"/>
            <w:left w:val="none" w:sz="0" w:space="0" w:color="auto"/>
            <w:bottom w:val="none" w:sz="0" w:space="0" w:color="auto"/>
            <w:right w:val="none" w:sz="0" w:space="0" w:color="auto"/>
          </w:divBdr>
        </w:div>
        <w:div w:id="267736773">
          <w:marLeft w:val="640"/>
          <w:marRight w:val="0"/>
          <w:marTop w:val="0"/>
          <w:marBottom w:val="0"/>
          <w:divBdr>
            <w:top w:val="none" w:sz="0" w:space="0" w:color="auto"/>
            <w:left w:val="none" w:sz="0" w:space="0" w:color="auto"/>
            <w:bottom w:val="none" w:sz="0" w:space="0" w:color="auto"/>
            <w:right w:val="none" w:sz="0" w:space="0" w:color="auto"/>
          </w:divBdr>
        </w:div>
        <w:div w:id="275718638">
          <w:marLeft w:val="640"/>
          <w:marRight w:val="0"/>
          <w:marTop w:val="0"/>
          <w:marBottom w:val="0"/>
          <w:divBdr>
            <w:top w:val="none" w:sz="0" w:space="0" w:color="auto"/>
            <w:left w:val="none" w:sz="0" w:space="0" w:color="auto"/>
            <w:bottom w:val="none" w:sz="0" w:space="0" w:color="auto"/>
            <w:right w:val="none" w:sz="0" w:space="0" w:color="auto"/>
          </w:divBdr>
        </w:div>
        <w:div w:id="279726239">
          <w:marLeft w:val="640"/>
          <w:marRight w:val="0"/>
          <w:marTop w:val="0"/>
          <w:marBottom w:val="0"/>
          <w:divBdr>
            <w:top w:val="none" w:sz="0" w:space="0" w:color="auto"/>
            <w:left w:val="none" w:sz="0" w:space="0" w:color="auto"/>
            <w:bottom w:val="none" w:sz="0" w:space="0" w:color="auto"/>
            <w:right w:val="none" w:sz="0" w:space="0" w:color="auto"/>
          </w:divBdr>
        </w:div>
        <w:div w:id="314263896">
          <w:marLeft w:val="640"/>
          <w:marRight w:val="0"/>
          <w:marTop w:val="0"/>
          <w:marBottom w:val="0"/>
          <w:divBdr>
            <w:top w:val="none" w:sz="0" w:space="0" w:color="auto"/>
            <w:left w:val="none" w:sz="0" w:space="0" w:color="auto"/>
            <w:bottom w:val="none" w:sz="0" w:space="0" w:color="auto"/>
            <w:right w:val="none" w:sz="0" w:space="0" w:color="auto"/>
          </w:divBdr>
        </w:div>
        <w:div w:id="329914330">
          <w:marLeft w:val="640"/>
          <w:marRight w:val="0"/>
          <w:marTop w:val="0"/>
          <w:marBottom w:val="0"/>
          <w:divBdr>
            <w:top w:val="none" w:sz="0" w:space="0" w:color="auto"/>
            <w:left w:val="none" w:sz="0" w:space="0" w:color="auto"/>
            <w:bottom w:val="none" w:sz="0" w:space="0" w:color="auto"/>
            <w:right w:val="none" w:sz="0" w:space="0" w:color="auto"/>
          </w:divBdr>
        </w:div>
        <w:div w:id="350687749">
          <w:marLeft w:val="640"/>
          <w:marRight w:val="0"/>
          <w:marTop w:val="0"/>
          <w:marBottom w:val="0"/>
          <w:divBdr>
            <w:top w:val="none" w:sz="0" w:space="0" w:color="auto"/>
            <w:left w:val="none" w:sz="0" w:space="0" w:color="auto"/>
            <w:bottom w:val="none" w:sz="0" w:space="0" w:color="auto"/>
            <w:right w:val="none" w:sz="0" w:space="0" w:color="auto"/>
          </w:divBdr>
        </w:div>
        <w:div w:id="362285864">
          <w:marLeft w:val="640"/>
          <w:marRight w:val="0"/>
          <w:marTop w:val="0"/>
          <w:marBottom w:val="0"/>
          <w:divBdr>
            <w:top w:val="none" w:sz="0" w:space="0" w:color="auto"/>
            <w:left w:val="none" w:sz="0" w:space="0" w:color="auto"/>
            <w:bottom w:val="none" w:sz="0" w:space="0" w:color="auto"/>
            <w:right w:val="none" w:sz="0" w:space="0" w:color="auto"/>
          </w:divBdr>
        </w:div>
        <w:div w:id="364797417">
          <w:marLeft w:val="640"/>
          <w:marRight w:val="0"/>
          <w:marTop w:val="0"/>
          <w:marBottom w:val="0"/>
          <w:divBdr>
            <w:top w:val="none" w:sz="0" w:space="0" w:color="auto"/>
            <w:left w:val="none" w:sz="0" w:space="0" w:color="auto"/>
            <w:bottom w:val="none" w:sz="0" w:space="0" w:color="auto"/>
            <w:right w:val="none" w:sz="0" w:space="0" w:color="auto"/>
          </w:divBdr>
        </w:div>
        <w:div w:id="375128213">
          <w:marLeft w:val="640"/>
          <w:marRight w:val="0"/>
          <w:marTop w:val="0"/>
          <w:marBottom w:val="0"/>
          <w:divBdr>
            <w:top w:val="none" w:sz="0" w:space="0" w:color="auto"/>
            <w:left w:val="none" w:sz="0" w:space="0" w:color="auto"/>
            <w:bottom w:val="none" w:sz="0" w:space="0" w:color="auto"/>
            <w:right w:val="none" w:sz="0" w:space="0" w:color="auto"/>
          </w:divBdr>
        </w:div>
        <w:div w:id="383406095">
          <w:marLeft w:val="640"/>
          <w:marRight w:val="0"/>
          <w:marTop w:val="0"/>
          <w:marBottom w:val="0"/>
          <w:divBdr>
            <w:top w:val="none" w:sz="0" w:space="0" w:color="auto"/>
            <w:left w:val="none" w:sz="0" w:space="0" w:color="auto"/>
            <w:bottom w:val="none" w:sz="0" w:space="0" w:color="auto"/>
            <w:right w:val="none" w:sz="0" w:space="0" w:color="auto"/>
          </w:divBdr>
        </w:div>
        <w:div w:id="410395367">
          <w:marLeft w:val="640"/>
          <w:marRight w:val="0"/>
          <w:marTop w:val="0"/>
          <w:marBottom w:val="0"/>
          <w:divBdr>
            <w:top w:val="none" w:sz="0" w:space="0" w:color="auto"/>
            <w:left w:val="none" w:sz="0" w:space="0" w:color="auto"/>
            <w:bottom w:val="none" w:sz="0" w:space="0" w:color="auto"/>
            <w:right w:val="none" w:sz="0" w:space="0" w:color="auto"/>
          </w:divBdr>
        </w:div>
        <w:div w:id="418530486">
          <w:marLeft w:val="640"/>
          <w:marRight w:val="0"/>
          <w:marTop w:val="0"/>
          <w:marBottom w:val="0"/>
          <w:divBdr>
            <w:top w:val="none" w:sz="0" w:space="0" w:color="auto"/>
            <w:left w:val="none" w:sz="0" w:space="0" w:color="auto"/>
            <w:bottom w:val="none" w:sz="0" w:space="0" w:color="auto"/>
            <w:right w:val="none" w:sz="0" w:space="0" w:color="auto"/>
          </w:divBdr>
        </w:div>
        <w:div w:id="434908964">
          <w:marLeft w:val="640"/>
          <w:marRight w:val="0"/>
          <w:marTop w:val="0"/>
          <w:marBottom w:val="0"/>
          <w:divBdr>
            <w:top w:val="none" w:sz="0" w:space="0" w:color="auto"/>
            <w:left w:val="none" w:sz="0" w:space="0" w:color="auto"/>
            <w:bottom w:val="none" w:sz="0" w:space="0" w:color="auto"/>
            <w:right w:val="none" w:sz="0" w:space="0" w:color="auto"/>
          </w:divBdr>
        </w:div>
      </w:divsChild>
    </w:div>
    <w:div w:id="268396359">
      <w:bodyDiv w:val="1"/>
      <w:marLeft w:val="0"/>
      <w:marRight w:val="0"/>
      <w:marTop w:val="0"/>
      <w:marBottom w:val="0"/>
      <w:divBdr>
        <w:top w:val="none" w:sz="0" w:space="0" w:color="auto"/>
        <w:left w:val="none" w:sz="0" w:space="0" w:color="auto"/>
        <w:bottom w:val="none" w:sz="0" w:space="0" w:color="auto"/>
        <w:right w:val="none" w:sz="0" w:space="0" w:color="auto"/>
      </w:divBdr>
    </w:div>
    <w:div w:id="269356611">
      <w:bodyDiv w:val="1"/>
      <w:marLeft w:val="0"/>
      <w:marRight w:val="0"/>
      <w:marTop w:val="0"/>
      <w:marBottom w:val="0"/>
      <w:divBdr>
        <w:top w:val="none" w:sz="0" w:space="0" w:color="auto"/>
        <w:left w:val="none" w:sz="0" w:space="0" w:color="auto"/>
        <w:bottom w:val="none" w:sz="0" w:space="0" w:color="auto"/>
        <w:right w:val="none" w:sz="0" w:space="0" w:color="auto"/>
      </w:divBdr>
      <w:divsChild>
        <w:div w:id="2243247">
          <w:marLeft w:val="640"/>
          <w:marRight w:val="0"/>
          <w:marTop w:val="0"/>
          <w:marBottom w:val="0"/>
          <w:divBdr>
            <w:top w:val="none" w:sz="0" w:space="0" w:color="auto"/>
            <w:left w:val="none" w:sz="0" w:space="0" w:color="auto"/>
            <w:bottom w:val="none" w:sz="0" w:space="0" w:color="auto"/>
            <w:right w:val="none" w:sz="0" w:space="0" w:color="auto"/>
          </w:divBdr>
        </w:div>
        <w:div w:id="7877403">
          <w:marLeft w:val="640"/>
          <w:marRight w:val="0"/>
          <w:marTop w:val="0"/>
          <w:marBottom w:val="0"/>
          <w:divBdr>
            <w:top w:val="none" w:sz="0" w:space="0" w:color="auto"/>
            <w:left w:val="none" w:sz="0" w:space="0" w:color="auto"/>
            <w:bottom w:val="none" w:sz="0" w:space="0" w:color="auto"/>
            <w:right w:val="none" w:sz="0" w:space="0" w:color="auto"/>
          </w:divBdr>
        </w:div>
        <w:div w:id="13728684">
          <w:marLeft w:val="640"/>
          <w:marRight w:val="0"/>
          <w:marTop w:val="0"/>
          <w:marBottom w:val="0"/>
          <w:divBdr>
            <w:top w:val="none" w:sz="0" w:space="0" w:color="auto"/>
            <w:left w:val="none" w:sz="0" w:space="0" w:color="auto"/>
            <w:bottom w:val="none" w:sz="0" w:space="0" w:color="auto"/>
            <w:right w:val="none" w:sz="0" w:space="0" w:color="auto"/>
          </w:divBdr>
        </w:div>
        <w:div w:id="15818400">
          <w:marLeft w:val="640"/>
          <w:marRight w:val="0"/>
          <w:marTop w:val="0"/>
          <w:marBottom w:val="0"/>
          <w:divBdr>
            <w:top w:val="none" w:sz="0" w:space="0" w:color="auto"/>
            <w:left w:val="none" w:sz="0" w:space="0" w:color="auto"/>
            <w:bottom w:val="none" w:sz="0" w:space="0" w:color="auto"/>
            <w:right w:val="none" w:sz="0" w:space="0" w:color="auto"/>
          </w:divBdr>
        </w:div>
        <w:div w:id="20669458">
          <w:marLeft w:val="640"/>
          <w:marRight w:val="0"/>
          <w:marTop w:val="0"/>
          <w:marBottom w:val="0"/>
          <w:divBdr>
            <w:top w:val="none" w:sz="0" w:space="0" w:color="auto"/>
            <w:left w:val="none" w:sz="0" w:space="0" w:color="auto"/>
            <w:bottom w:val="none" w:sz="0" w:space="0" w:color="auto"/>
            <w:right w:val="none" w:sz="0" w:space="0" w:color="auto"/>
          </w:divBdr>
        </w:div>
        <w:div w:id="27877381">
          <w:marLeft w:val="640"/>
          <w:marRight w:val="0"/>
          <w:marTop w:val="0"/>
          <w:marBottom w:val="0"/>
          <w:divBdr>
            <w:top w:val="none" w:sz="0" w:space="0" w:color="auto"/>
            <w:left w:val="none" w:sz="0" w:space="0" w:color="auto"/>
            <w:bottom w:val="none" w:sz="0" w:space="0" w:color="auto"/>
            <w:right w:val="none" w:sz="0" w:space="0" w:color="auto"/>
          </w:divBdr>
        </w:div>
        <w:div w:id="41708702">
          <w:marLeft w:val="640"/>
          <w:marRight w:val="0"/>
          <w:marTop w:val="0"/>
          <w:marBottom w:val="0"/>
          <w:divBdr>
            <w:top w:val="none" w:sz="0" w:space="0" w:color="auto"/>
            <w:left w:val="none" w:sz="0" w:space="0" w:color="auto"/>
            <w:bottom w:val="none" w:sz="0" w:space="0" w:color="auto"/>
            <w:right w:val="none" w:sz="0" w:space="0" w:color="auto"/>
          </w:divBdr>
        </w:div>
        <w:div w:id="60913893">
          <w:marLeft w:val="640"/>
          <w:marRight w:val="0"/>
          <w:marTop w:val="0"/>
          <w:marBottom w:val="0"/>
          <w:divBdr>
            <w:top w:val="none" w:sz="0" w:space="0" w:color="auto"/>
            <w:left w:val="none" w:sz="0" w:space="0" w:color="auto"/>
            <w:bottom w:val="none" w:sz="0" w:space="0" w:color="auto"/>
            <w:right w:val="none" w:sz="0" w:space="0" w:color="auto"/>
          </w:divBdr>
        </w:div>
        <w:div w:id="81804044">
          <w:marLeft w:val="640"/>
          <w:marRight w:val="0"/>
          <w:marTop w:val="0"/>
          <w:marBottom w:val="0"/>
          <w:divBdr>
            <w:top w:val="none" w:sz="0" w:space="0" w:color="auto"/>
            <w:left w:val="none" w:sz="0" w:space="0" w:color="auto"/>
            <w:bottom w:val="none" w:sz="0" w:space="0" w:color="auto"/>
            <w:right w:val="none" w:sz="0" w:space="0" w:color="auto"/>
          </w:divBdr>
        </w:div>
        <w:div w:id="89784420">
          <w:marLeft w:val="640"/>
          <w:marRight w:val="0"/>
          <w:marTop w:val="0"/>
          <w:marBottom w:val="0"/>
          <w:divBdr>
            <w:top w:val="none" w:sz="0" w:space="0" w:color="auto"/>
            <w:left w:val="none" w:sz="0" w:space="0" w:color="auto"/>
            <w:bottom w:val="none" w:sz="0" w:space="0" w:color="auto"/>
            <w:right w:val="none" w:sz="0" w:space="0" w:color="auto"/>
          </w:divBdr>
        </w:div>
        <w:div w:id="108554661">
          <w:marLeft w:val="640"/>
          <w:marRight w:val="0"/>
          <w:marTop w:val="0"/>
          <w:marBottom w:val="0"/>
          <w:divBdr>
            <w:top w:val="none" w:sz="0" w:space="0" w:color="auto"/>
            <w:left w:val="none" w:sz="0" w:space="0" w:color="auto"/>
            <w:bottom w:val="none" w:sz="0" w:space="0" w:color="auto"/>
            <w:right w:val="none" w:sz="0" w:space="0" w:color="auto"/>
          </w:divBdr>
        </w:div>
        <w:div w:id="110704864">
          <w:marLeft w:val="640"/>
          <w:marRight w:val="0"/>
          <w:marTop w:val="0"/>
          <w:marBottom w:val="0"/>
          <w:divBdr>
            <w:top w:val="none" w:sz="0" w:space="0" w:color="auto"/>
            <w:left w:val="none" w:sz="0" w:space="0" w:color="auto"/>
            <w:bottom w:val="none" w:sz="0" w:space="0" w:color="auto"/>
            <w:right w:val="none" w:sz="0" w:space="0" w:color="auto"/>
          </w:divBdr>
        </w:div>
        <w:div w:id="120392421">
          <w:marLeft w:val="640"/>
          <w:marRight w:val="0"/>
          <w:marTop w:val="0"/>
          <w:marBottom w:val="0"/>
          <w:divBdr>
            <w:top w:val="none" w:sz="0" w:space="0" w:color="auto"/>
            <w:left w:val="none" w:sz="0" w:space="0" w:color="auto"/>
            <w:bottom w:val="none" w:sz="0" w:space="0" w:color="auto"/>
            <w:right w:val="none" w:sz="0" w:space="0" w:color="auto"/>
          </w:divBdr>
        </w:div>
        <w:div w:id="125898355">
          <w:marLeft w:val="640"/>
          <w:marRight w:val="0"/>
          <w:marTop w:val="0"/>
          <w:marBottom w:val="0"/>
          <w:divBdr>
            <w:top w:val="none" w:sz="0" w:space="0" w:color="auto"/>
            <w:left w:val="none" w:sz="0" w:space="0" w:color="auto"/>
            <w:bottom w:val="none" w:sz="0" w:space="0" w:color="auto"/>
            <w:right w:val="none" w:sz="0" w:space="0" w:color="auto"/>
          </w:divBdr>
        </w:div>
        <w:div w:id="134035409">
          <w:marLeft w:val="640"/>
          <w:marRight w:val="0"/>
          <w:marTop w:val="0"/>
          <w:marBottom w:val="0"/>
          <w:divBdr>
            <w:top w:val="none" w:sz="0" w:space="0" w:color="auto"/>
            <w:left w:val="none" w:sz="0" w:space="0" w:color="auto"/>
            <w:bottom w:val="none" w:sz="0" w:space="0" w:color="auto"/>
            <w:right w:val="none" w:sz="0" w:space="0" w:color="auto"/>
          </w:divBdr>
        </w:div>
        <w:div w:id="147092996">
          <w:marLeft w:val="640"/>
          <w:marRight w:val="0"/>
          <w:marTop w:val="0"/>
          <w:marBottom w:val="0"/>
          <w:divBdr>
            <w:top w:val="none" w:sz="0" w:space="0" w:color="auto"/>
            <w:left w:val="none" w:sz="0" w:space="0" w:color="auto"/>
            <w:bottom w:val="none" w:sz="0" w:space="0" w:color="auto"/>
            <w:right w:val="none" w:sz="0" w:space="0" w:color="auto"/>
          </w:divBdr>
        </w:div>
        <w:div w:id="152185190">
          <w:marLeft w:val="640"/>
          <w:marRight w:val="0"/>
          <w:marTop w:val="0"/>
          <w:marBottom w:val="0"/>
          <w:divBdr>
            <w:top w:val="none" w:sz="0" w:space="0" w:color="auto"/>
            <w:left w:val="none" w:sz="0" w:space="0" w:color="auto"/>
            <w:bottom w:val="none" w:sz="0" w:space="0" w:color="auto"/>
            <w:right w:val="none" w:sz="0" w:space="0" w:color="auto"/>
          </w:divBdr>
        </w:div>
        <w:div w:id="175770549">
          <w:marLeft w:val="640"/>
          <w:marRight w:val="0"/>
          <w:marTop w:val="0"/>
          <w:marBottom w:val="0"/>
          <w:divBdr>
            <w:top w:val="none" w:sz="0" w:space="0" w:color="auto"/>
            <w:left w:val="none" w:sz="0" w:space="0" w:color="auto"/>
            <w:bottom w:val="none" w:sz="0" w:space="0" w:color="auto"/>
            <w:right w:val="none" w:sz="0" w:space="0" w:color="auto"/>
          </w:divBdr>
        </w:div>
        <w:div w:id="186256702">
          <w:marLeft w:val="640"/>
          <w:marRight w:val="0"/>
          <w:marTop w:val="0"/>
          <w:marBottom w:val="0"/>
          <w:divBdr>
            <w:top w:val="none" w:sz="0" w:space="0" w:color="auto"/>
            <w:left w:val="none" w:sz="0" w:space="0" w:color="auto"/>
            <w:bottom w:val="none" w:sz="0" w:space="0" w:color="auto"/>
            <w:right w:val="none" w:sz="0" w:space="0" w:color="auto"/>
          </w:divBdr>
        </w:div>
        <w:div w:id="188304559">
          <w:marLeft w:val="640"/>
          <w:marRight w:val="0"/>
          <w:marTop w:val="0"/>
          <w:marBottom w:val="0"/>
          <w:divBdr>
            <w:top w:val="none" w:sz="0" w:space="0" w:color="auto"/>
            <w:left w:val="none" w:sz="0" w:space="0" w:color="auto"/>
            <w:bottom w:val="none" w:sz="0" w:space="0" w:color="auto"/>
            <w:right w:val="none" w:sz="0" w:space="0" w:color="auto"/>
          </w:divBdr>
        </w:div>
        <w:div w:id="189300043">
          <w:marLeft w:val="640"/>
          <w:marRight w:val="0"/>
          <w:marTop w:val="0"/>
          <w:marBottom w:val="0"/>
          <w:divBdr>
            <w:top w:val="none" w:sz="0" w:space="0" w:color="auto"/>
            <w:left w:val="none" w:sz="0" w:space="0" w:color="auto"/>
            <w:bottom w:val="none" w:sz="0" w:space="0" w:color="auto"/>
            <w:right w:val="none" w:sz="0" w:space="0" w:color="auto"/>
          </w:divBdr>
        </w:div>
        <w:div w:id="197860433">
          <w:marLeft w:val="640"/>
          <w:marRight w:val="0"/>
          <w:marTop w:val="0"/>
          <w:marBottom w:val="0"/>
          <w:divBdr>
            <w:top w:val="none" w:sz="0" w:space="0" w:color="auto"/>
            <w:left w:val="none" w:sz="0" w:space="0" w:color="auto"/>
            <w:bottom w:val="none" w:sz="0" w:space="0" w:color="auto"/>
            <w:right w:val="none" w:sz="0" w:space="0" w:color="auto"/>
          </w:divBdr>
        </w:div>
        <w:div w:id="207885528">
          <w:marLeft w:val="640"/>
          <w:marRight w:val="0"/>
          <w:marTop w:val="0"/>
          <w:marBottom w:val="0"/>
          <w:divBdr>
            <w:top w:val="none" w:sz="0" w:space="0" w:color="auto"/>
            <w:left w:val="none" w:sz="0" w:space="0" w:color="auto"/>
            <w:bottom w:val="none" w:sz="0" w:space="0" w:color="auto"/>
            <w:right w:val="none" w:sz="0" w:space="0" w:color="auto"/>
          </w:divBdr>
        </w:div>
        <w:div w:id="210387147">
          <w:marLeft w:val="640"/>
          <w:marRight w:val="0"/>
          <w:marTop w:val="0"/>
          <w:marBottom w:val="0"/>
          <w:divBdr>
            <w:top w:val="none" w:sz="0" w:space="0" w:color="auto"/>
            <w:left w:val="none" w:sz="0" w:space="0" w:color="auto"/>
            <w:bottom w:val="none" w:sz="0" w:space="0" w:color="auto"/>
            <w:right w:val="none" w:sz="0" w:space="0" w:color="auto"/>
          </w:divBdr>
        </w:div>
        <w:div w:id="212232419">
          <w:marLeft w:val="640"/>
          <w:marRight w:val="0"/>
          <w:marTop w:val="0"/>
          <w:marBottom w:val="0"/>
          <w:divBdr>
            <w:top w:val="none" w:sz="0" w:space="0" w:color="auto"/>
            <w:left w:val="none" w:sz="0" w:space="0" w:color="auto"/>
            <w:bottom w:val="none" w:sz="0" w:space="0" w:color="auto"/>
            <w:right w:val="none" w:sz="0" w:space="0" w:color="auto"/>
          </w:divBdr>
        </w:div>
        <w:div w:id="234359853">
          <w:marLeft w:val="640"/>
          <w:marRight w:val="0"/>
          <w:marTop w:val="0"/>
          <w:marBottom w:val="0"/>
          <w:divBdr>
            <w:top w:val="none" w:sz="0" w:space="0" w:color="auto"/>
            <w:left w:val="none" w:sz="0" w:space="0" w:color="auto"/>
            <w:bottom w:val="none" w:sz="0" w:space="0" w:color="auto"/>
            <w:right w:val="none" w:sz="0" w:space="0" w:color="auto"/>
          </w:divBdr>
        </w:div>
        <w:div w:id="266348660">
          <w:marLeft w:val="640"/>
          <w:marRight w:val="0"/>
          <w:marTop w:val="0"/>
          <w:marBottom w:val="0"/>
          <w:divBdr>
            <w:top w:val="none" w:sz="0" w:space="0" w:color="auto"/>
            <w:left w:val="none" w:sz="0" w:space="0" w:color="auto"/>
            <w:bottom w:val="none" w:sz="0" w:space="0" w:color="auto"/>
            <w:right w:val="none" w:sz="0" w:space="0" w:color="auto"/>
          </w:divBdr>
        </w:div>
        <w:div w:id="273248175">
          <w:marLeft w:val="640"/>
          <w:marRight w:val="0"/>
          <w:marTop w:val="0"/>
          <w:marBottom w:val="0"/>
          <w:divBdr>
            <w:top w:val="none" w:sz="0" w:space="0" w:color="auto"/>
            <w:left w:val="none" w:sz="0" w:space="0" w:color="auto"/>
            <w:bottom w:val="none" w:sz="0" w:space="0" w:color="auto"/>
            <w:right w:val="none" w:sz="0" w:space="0" w:color="auto"/>
          </w:divBdr>
        </w:div>
        <w:div w:id="282006710">
          <w:marLeft w:val="640"/>
          <w:marRight w:val="0"/>
          <w:marTop w:val="0"/>
          <w:marBottom w:val="0"/>
          <w:divBdr>
            <w:top w:val="none" w:sz="0" w:space="0" w:color="auto"/>
            <w:left w:val="none" w:sz="0" w:space="0" w:color="auto"/>
            <w:bottom w:val="none" w:sz="0" w:space="0" w:color="auto"/>
            <w:right w:val="none" w:sz="0" w:space="0" w:color="auto"/>
          </w:divBdr>
        </w:div>
        <w:div w:id="284653184">
          <w:marLeft w:val="640"/>
          <w:marRight w:val="0"/>
          <w:marTop w:val="0"/>
          <w:marBottom w:val="0"/>
          <w:divBdr>
            <w:top w:val="none" w:sz="0" w:space="0" w:color="auto"/>
            <w:left w:val="none" w:sz="0" w:space="0" w:color="auto"/>
            <w:bottom w:val="none" w:sz="0" w:space="0" w:color="auto"/>
            <w:right w:val="none" w:sz="0" w:space="0" w:color="auto"/>
          </w:divBdr>
        </w:div>
        <w:div w:id="328604107">
          <w:marLeft w:val="640"/>
          <w:marRight w:val="0"/>
          <w:marTop w:val="0"/>
          <w:marBottom w:val="0"/>
          <w:divBdr>
            <w:top w:val="none" w:sz="0" w:space="0" w:color="auto"/>
            <w:left w:val="none" w:sz="0" w:space="0" w:color="auto"/>
            <w:bottom w:val="none" w:sz="0" w:space="0" w:color="auto"/>
            <w:right w:val="none" w:sz="0" w:space="0" w:color="auto"/>
          </w:divBdr>
        </w:div>
        <w:div w:id="338239757">
          <w:marLeft w:val="640"/>
          <w:marRight w:val="0"/>
          <w:marTop w:val="0"/>
          <w:marBottom w:val="0"/>
          <w:divBdr>
            <w:top w:val="none" w:sz="0" w:space="0" w:color="auto"/>
            <w:left w:val="none" w:sz="0" w:space="0" w:color="auto"/>
            <w:bottom w:val="none" w:sz="0" w:space="0" w:color="auto"/>
            <w:right w:val="none" w:sz="0" w:space="0" w:color="auto"/>
          </w:divBdr>
        </w:div>
        <w:div w:id="378819382">
          <w:marLeft w:val="640"/>
          <w:marRight w:val="0"/>
          <w:marTop w:val="0"/>
          <w:marBottom w:val="0"/>
          <w:divBdr>
            <w:top w:val="none" w:sz="0" w:space="0" w:color="auto"/>
            <w:left w:val="none" w:sz="0" w:space="0" w:color="auto"/>
            <w:bottom w:val="none" w:sz="0" w:space="0" w:color="auto"/>
            <w:right w:val="none" w:sz="0" w:space="0" w:color="auto"/>
          </w:divBdr>
        </w:div>
        <w:div w:id="385228805">
          <w:marLeft w:val="640"/>
          <w:marRight w:val="0"/>
          <w:marTop w:val="0"/>
          <w:marBottom w:val="0"/>
          <w:divBdr>
            <w:top w:val="none" w:sz="0" w:space="0" w:color="auto"/>
            <w:left w:val="none" w:sz="0" w:space="0" w:color="auto"/>
            <w:bottom w:val="none" w:sz="0" w:space="0" w:color="auto"/>
            <w:right w:val="none" w:sz="0" w:space="0" w:color="auto"/>
          </w:divBdr>
        </w:div>
        <w:div w:id="395857334">
          <w:marLeft w:val="640"/>
          <w:marRight w:val="0"/>
          <w:marTop w:val="0"/>
          <w:marBottom w:val="0"/>
          <w:divBdr>
            <w:top w:val="none" w:sz="0" w:space="0" w:color="auto"/>
            <w:left w:val="none" w:sz="0" w:space="0" w:color="auto"/>
            <w:bottom w:val="none" w:sz="0" w:space="0" w:color="auto"/>
            <w:right w:val="none" w:sz="0" w:space="0" w:color="auto"/>
          </w:divBdr>
        </w:div>
        <w:div w:id="397172657">
          <w:marLeft w:val="640"/>
          <w:marRight w:val="0"/>
          <w:marTop w:val="0"/>
          <w:marBottom w:val="0"/>
          <w:divBdr>
            <w:top w:val="none" w:sz="0" w:space="0" w:color="auto"/>
            <w:left w:val="none" w:sz="0" w:space="0" w:color="auto"/>
            <w:bottom w:val="none" w:sz="0" w:space="0" w:color="auto"/>
            <w:right w:val="none" w:sz="0" w:space="0" w:color="auto"/>
          </w:divBdr>
        </w:div>
        <w:div w:id="414593436">
          <w:marLeft w:val="640"/>
          <w:marRight w:val="0"/>
          <w:marTop w:val="0"/>
          <w:marBottom w:val="0"/>
          <w:divBdr>
            <w:top w:val="none" w:sz="0" w:space="0" w:color="auto"/>
            <w:left w:val="none" w:sz="0" w:space="0" w:color="auto"/>
            <w:bottom w:val="none" w:sz="0" w:space="0" w:color="auto"/>
            <w:right w:val="none" w:sz="0" w:space="0" w:color="auto"/>
          </w:divBdr>
        </w:div>
        <w:div w:id="427845465">
          <w:marLeft w:val="640"/>
          <w:marRight w:val="0"/>
          <w:marTop w:val="0"/>
          <w:marBottom w:val="0"/>
          <w:divBdr>
            <w:top w:val="none" w:sz="0" w:space="0" w:color="auto"/>
            <w:left w:val="none" w:sz="0" w:space="0" w:color="auto"/>
            <w:bottom w:val="none" w:sz="0" w:space="0" w:color="auto"/>
            <w:right w:val="none" w:sz="0" w:space="0" w:color="auto"/>
          </w:divBdr>
        </w:div>
        <w:div w:id="429349132">
          <w:marLeft w:val="640"/>
          <w:marRight w:val="0"/>
          <w:marTop w:val="0"/>
          <w:marBottom w:val="0"/>
          <w:divBdr>
            <w:top w:val="none" w:sz="0" w:space="0" w:color="auto"/>
            <w:left w:val="none" w:sz="0" w:space="0" w:color="auto"/>
            <w:bottom w:val="none" w:sz="0" w:space="0" w:color="auto"/>
            <w:right w:val="none" w:sz="0" w:space="0" w:color="auto"/>
          </w:divBdr>
        </w:div>
        <w:div w:id="431627069">
          <w:marLeft w:val="640"/>
          <w:marRight w:val="0"/>
          <w:marTop w:val="0"/>
          <w:marBottom w:val="0"/>
          <w:divBdr>
            <w:top w:val="none" w:sz="0" w:space="0" w:color="auto"/>
            <w:left w:val="none" w:sz="0" w:space="0" w:color="auto"/>
            <w:bottom w:val="none" w:sz="0" w:space="0" w:color="auto"/>
            <w:right w:val="none" w:sz="0" w:space="0" w:color="auto"/>
          </w:divBdr>
        </w:div>
        <w:div w:id="438255192">
          <w:marLeft w:val="640"/>
          <w:marRight w:val="0"/>
          <w:marTop w:val="0"/>
          <w:marBottom w:val="0"/>
          <w:divBdr>
            <w:top w:val="none" w:sz="0" w:space="0" w:color="auto"/>
            <w:left w:val="none" w:sz="0" w:space="0" w:color="auto"/>
            <w:bottom w:val="none" w:sz="0" w:space="0" w:color="auto"/>
            <w:right w:val="none" w:sz="0" w:space="0" w:color="auto"/>
          </w:divBdr>
        </w:div>
      </w:divsChild>
    </w:div>
    <w:div w:id="269751585">
      <w:bodyDiv w:val="1"/>
      <w:marLeft w:val="0"/>
      <w:marRight w:val="0"/>
      <w:marTop w:val="0"/>
      <w:marBottom w:val="0"/>
      <w:divBdr>
        <w:top w:val="none" w:sz="0" w:space="0" w:color="auto"/>
        <w:left w:val="none" w:sz="0" w:space="0" w:color="auto"/>
        <w:bottom w:val="none" w:sz="0" w:space="0" w:color="auto"/>
        <w:right w:val="none" w:sz="0" w:space="0" w:color="auto"/>
      </w:divBdr>
    </w:div>
    <w:div w:id="270361444">
      <w:bodyDiv w:val="1"/>
      <w:marLeft w:val="0"/>
      <w:marRight w:val="0"/>
      <w:marTop w:val="0"/>
      <w:marBottom w:val="0"/>
      <w:divBdr>
        <w:top w:val="none" w:sz="0" w:space="0" w:color="auto"/>
        <w:left w:val="none" w:sz="0" w:space="0" w:color="auto"/>
        <w:bottom w:val="none" w:sz="0" w:space="0" w:color="auto"/>
        <w:right w:val="none" w:sz="0" w:space="0" w:color="auto"/>
      </w:divBdr>
    </w:div>
    <w:div w:id="270473439">
      <w:bodyDiv w:val="1"/>
      <w:marLeft w:val="0"/>
      <w:marRight w:val="0"/>
      <w:marTop w:val="0"/>
      <w:marBottom w:val="0"/>
      <w:divBdr>
        <w:top w:val="none" w:sz="0" w:space="0" w:color="auto"/>
        <w:left w:val="none" w:sz="0" w:space="0" w:color="auto"/>
        <w:bottom w:val="none" w:sz="0" w:space="0" w:color="auto"/>
        <w:right w:val="none" w:sz="0" w:space="0" w:color="auto"/>
      </w:divBdr>
    </w:div>
    <w:div w:id="271013904">
      <w:bodyDiv w:val="1"/>
      <w:marLeft w:val="0"/>
      <w:marRight w:val="0"/>
      <w:marTop w:val="0"/>
      <w:marBottom w:val="0"/>
      <w:divBdr>
        <w:top w:val="none" w:sz="0" w:space="0" w:color="auto"/>
        <w:left w:val="none" w:sz="0" w:space="0" w:color="auto"/>
        <w:bottom w:val="none" w:sz="0" w:space="0" w:color="auto"/>
        <w:right w:val="none" w:sz="0" w:space="0" w:color="auto"/>
      </w:divBdr>
      <w:divsChild>
        <w:div w:id="9256604">
          <w:marLeft w:val="640"/>
          <w:marRight w:val="0"/>
          <w:marTop w:val="0"/>
          <w:marBottom w:val="0"/>
          <w:divBdr>
            <w:top w:val="none" w:sz="0" w:space="0" w:color="auto"/>
            <w:left w:val="none" w:sz="0" w:space="0" w:color="auto"/>
            <w:bottom w:val="none" w:sz="0" w:space="0" w:color="auto"/>
            <w:right w:val="none" w:sz="0" w:space="0" w:color="auto"/>
          </w:divBdr>
        </w:div>
        <w:div w:id="14314267">
          <w:marLeft w:val="640"/>
          <w:marRight w:val="0"/>
          <w:marTop w:val="0"/>
          <w:marBottom w:val="0"/>
          <w:divBdr>
            <w:top w:val="none" w:sz="0" w:space="0" w:color="auto"/>
            <w:left w:val="none" w:sz="0" w:space="0" w:color="auto"/>
            <w:bottom w:val="none" w:sz="0" w:space="0" w:color="auto"/>
            <w:right w:val="none" w:sz="0" w:space="0" w:color="auto"/>
          </w:divBdr>
        </w:div>
        <w:div w:id="26296998">
          <w:marLeft w:val="640"/>
          <w:marRight w:val="0"/>
          <w:marTop w:val="0"/>
          <w:marBottom w:val="0"/>
          <w:divBdr>
            <w:top w:val="none" w:sz="0" w:space="0" w:color="auto"/>
            <w:left w:val="none" w:sz="0" w:space="0" w:color="auto"/>
            <w:bottom w:val="none" w:sz="0" w:space="0" w:color="auto"/>
            <w:right w:val="none" w:sz="0" w:space="0" w:color="auto"/>
          </w:divBdr>
        </w:div>
        <w:div w:id="65304387">
          <w:marLeft w:val="640"/>
          <w:marRight w:val="0"/>
          <w:marTop w:val="0"/>
          <w:marBottom w:val="0"/>
          <w:divBdr>
            <w:top w:val="none" w:sz="0" w:space="0" w:color="auto"/>
            <w:left w:val="none" w:sz="0" w:space="0" w:color="auto"/>
            <w:bottom w:val="none" w:sz="0" w:space="0" w:color="auto"/>
            <w:right w:val="none" w:sz="0" w:space="0" w:color="auto"/>
          </w:divBdr>
        </w:div>
        <w:div w:id="68234840">
          <w:marLeft w:val="640"/>
          <w:marRight w:val="0"/>
          <w:marTop w:val="0"/>
          <w:marBottom w:val="0"/>
          <w:divBdr>
            <w:top w:val="none" w:sz="0" w:space="0" w:color="auto"/>
            <w:left w:val="none" w:sz="0" w:space="0" w:color="auto"/>
            <w:bottom w:val="none" w:sz="0" w:space="0" w:color="auto"/>
            <w:right w:val="none" w:sz="0" w:space="0" w:color="auto"/>
          </w:divBdr>
        </w:div>
        <w:div w:id="91125841">
          <w:marLeft w:val="640"/>
          <w:marRight w:val="0"/>
          <w:marTop w:val="0"/>
          <w:marBottom w:val="0"/>
          <w:divBdr>
            <w:top w:val="none" w:sz="0" w:space="0" w:color="auto"/>
            <w:left w:val="none" w:sz="0" w:space="0" w:color="auto"/>
            <w:bottom w:val="none" w:sz="0" w:space="0" w:color="auto"/>
            <w:right w:val="none" w:sz="0" w:space="0" w:color="auto"/>
          </w:divBdr>
        </w:div>
        <w:div w:id="93865452">
          <w:marLeft w:val="640"/>
          <w:marRight w:val="0"/>
          <w:marTop w:val="0"/>
          <w:marBottom w:val="0"/>
          <w:divBdr>
            <w:top w:val="none" w:sz="0" w:space="0" w:color="auto"/>
            <w:left w:val="none" w:sz="0" w:space="0" w:color="auto"/>
            <w:bottom w:val="none" w:sz="0" w:space="0" w:color="auto"/>
            <w:right w:val="none" w:sz="0" w:space="0" w:color="auto"/>
          </w:divBdr>
        </w:div>
        <w:div w:id="98139320">
          <w:marLeft w:val="640"/>
          <w:marRight w:val="0"/>
          <w:marTop w:val="0"/>
          <w:marBottom w:val="0"/>
          <w:divBdr>
            <w:top w:val="none" w:sz="0" w:space="0" w:color="auto"/>
            <w:left w:val="none" w:sz="0" w:space="0" w:color="auto"/>
            <w:bottom w:val="none" w:sz="0" w:space="0" w:color="auto"/>
            <w:right w:val="none" w:sz="0" w:space="0" w:color="auto"/>
          </w:divBdr>
        </w:div>
        <w:div w:id="109396762">
          <w:marLeft w:val="640"/>
          <w:marRight w:val="0"/>
          <w:marTop w:val="0"/>
          <w:marBottom w:val="0"/>
          <w:divBdr>
            <w:top w:val="none" w:sz="0" w:space="0" w:color="auto"/>
            <w:left w:val="none" w:sz="0" w:space="0" w:color="auto"/>
            <w:bottom w:val="none" w:sz="0" w:space="0" w:color="auto"/>
            <w:right w:val="none" w:sz="0" w:space="0" w:color="auto"/>
          </w:divBdr>
        </w:div>
        <w:div w:id="115225750">
          <w:marLeft w:val="640"/>
          <w:marRight w:val="0"/>
          <w:marTop w:val="0"/>
          <w:marBottom w:val="0"/>
          <w:divBdr>
            <w:top w:val="none" w:sz="0" w:space="0" w:color="auto"/>
            <w:left w:val="none" w:sz="0" w:space="0" w:color="auto"/>
            <w:bottom w:val="none" w:sz="0" w:space="0" w:color="auto"/>
            <w:right w:val="none" w:sz="0" w:space="0" w:color="auto"/>
          </w:divBdr>
        </w:div>
        <w:div w:id="127826936">
          <w:marLeft w:val="640"/>
          <w:marRight w:val="0"/>
          <w:marTop w:val="0"/>
          <w:marBottom w:val="0"/>
          <w:divBdr>
            <w:top w:val="none" w:sz="0" w:space="0" w:color="auto"/>
            <w:left w:val="none" w:sz="0" w:space="0" w:color="auto"/>
            <w:bottom w:val="none" w:sz="0" w:space="0" w:color="auto"/>
            <w:right w:val="none" w:sz="0" w:space="0" w:color="auto"/>
          </w:divBdr>
        </w:div>
        <w:div w:id="140660343">
          <w:marLeft w:val="640"/>
          <w:marRight w:val="0"/>
          <w:marTop w:val="0"/>
          <w:marBottom w:val="0"/>
          <w:divBdr>
            <w:top w:val="none" w:sz="0" w:space="0" w:color="auto"/>
            <w:left w:val="none" w:sz="0" w:space="0" w:color="auto"/>
            <w:bottom w:val="none" w:sz="0" w:space="0" w:color="auto"/>
            <w:right w:val="none" w:sz="0" w:space="0" w:color="auto"/>
          </w:divBdr>
        </w:div>
        <w:div w:id="150096919">
          <w:marLeft w:val="640"/>
          <w:marRight w:val="0"/>
          <w:marTop w:val="0"/>
          <w:marBottom w:val="0"/>
          <w:divBdr>
            <w:top w:val="none" w:sz="0" w:space="0" w:color="auto"/>
            <w:left w:val="none" w:sz="0" w:space="0" w:color="auto"/>
            <w:bottom w:val="none" w:sz="0" w:space="0" w:color="auto"/>
            <w:right w:val="none" w:sz="0" w:space="0" w:color="auto"/>
          </w:divBdr>
        </w:div>
        <w:div w:id="151458971">
          <w:marLeft w:val="640"/>
          <w:marRight w:val="0"/>
          <w:marTop w:val="0"/>
          <w:marBottom w:val="0"/>
          <w:divBdr>
            <w:top w:val="none" w:sz="0" w:space="0" w:color="auto"/>
            <w:left w:val="none" w:sz="0" w:space="0" w:color="auto"/>
            <w:bottom w:val="none" w:sz="0" w:space="0" w:color="auto"/>
            <w:right w:val="none" w:sz="0" w:space="0" w:color="auto"/>
          </w:divBdr>
        </w:div>
        <w:div w:id="163058224">
          <w:marLeft w:val="640"/>
          <w:marRight w:val="0"/>
          <w:marTop w:val="0"/>
          <w:marBottom w:val="0"/>
          <w:divBdr>
            <w:top w:val="none" w:sz="0" w:space="0" w:color="auto"/>
            <w:left w:val="none" w:sz="0" w:space="0" w:color="auto"/>
            <w:bottom w:val="none" w:sz="0" w:space="0" w:color="auto"/>
            <w:right w:val="none" w:sz="0" w:space="0" w:color="auto"/>
          </w:divBdr>
        </w:div>
        <w:div w:id="172111809">
          <w:marLeft w:val="640"/>
          <w:marRight w:val="0"/>
          <w:marTop w:val="0"/>
          <w:marBottom w:val="0"/>
          <w:divBdr>
            <w:top w:val="none" w:sz="0" w:space="0" w:color="auto"/>
            <w:left w:val="none" w:sz="0" w:space="0" w:color="auto"/>
            <w:bottom w:val="none" w:sz="0" w:space="0" w:color="auto"/>
            <w:right w:val="none" w:sz="0" w:space="0" w:color="auto"/>
          </w:divBdr>
        </w:div>
        <w:div w:id="227886337">
          <w:marLeft w:val="640"/>
          <w:marRight w:val="0"/>
          <w:marTop w:val="0"/>
          <w:marBottom w:val="0"/>
          <w:divBdr>
            <w:top w:val="none" w:sz="0" w:space="0" w:color="auto"/>
            <w:left w:val="none" w:sz="0" w:space="0" w:color="auto"/>
            <w:bottom w:val="none" w:sz="0" w:space="0" w:color="auto"/>
            <w:right w:val="none" w:sz="0" w:space="0" w:color="auto"/>
          </w:divBdr>
        </w:div>
        <w:div w:id="243153956">
          <w:marLeft w:val="640"/>
          <w:marRight w:val="0"/>
          <w:marTop w:val="0"/>
          <w:marBottom w:val="0"/>
          <w:divBdr>
            <w:top w:val="none" w:sz="0" w:space="0" w:color="auto"/>
            <w:left w:val="none" w:sz="0" w:space="0" w:color="auto"/>
            <w:bottom w:val="none" w:sz="0" w:space="0" w:color="auto"/>
            <w:right w:val="none" w:sz="0" w:space="0" w:color="auto"/>
          </w:divBdr>
        </w:div>
        <w:div w:id="258022581">
          <w:marLeft w:val="640"/>
          <w:marRight w:val="0"/>
          <w:marTop w:val="0"/>
          <w:marBottom w:val="0"/>
          <w:divBdr>
            <w:top w:val="none" w:sz="0" w:space="0" w:color="auto"/>
            <w:left w:val="none" w:sz="0" w:space="0" w:color="auto"/>
            <w:bottom w:val="none" w:sz="0" w:space="0" w:color="auto"/>
            <w:right w:val="none" w:sz="0" w:space="0" w:color="auto"/>
          </w:divBdr>
        </w:div>
        <w:div w:id="259989103">
          <w:marLeft w:val="640"/>
          <w:marRight w:val="0"/>
          <w:marTop w:val="0"/>
          <w:marBottom w:val="0"/>
          <w:divBdr>
            <w:top w:val="none" w:sz="0" w:space="0" w:color="auto"/>
            <w:left w:val="none" w:sz="0" w:space="0" w:color="auto"/>
            <w:bottom w:val="none" w:sz="0" w:space="0" w:color="auto"/>
            <w:right w:val="none" w:sz="0" w:space="0" w:color="auto"/>
          </w:divBdr>
        </w:div>
        <w:div w:id="264776644">
          <w:marLeft w:val="640"/>
          <w:marRight w:val="0"/>
          <w:marTop w:val="0"/>
          <w:marBottom w:val="0"/>
          <w:divBdr>
            <w:top w:val="none" w:sz="0" w:space="0" w:color="auto"/>
            <w:left w:val="none" w:sz="0" w:space="0" w:color="auto"/>
            <w:bottom w:val="none" w:sz="0" w:space="0" w:color="auto"/>
            <w:right w:val="none" w:sz="0" w:space="0" w:color="auto"/>
          </w:divBdr>
        </w:div>
        <w:div w:id="269044651">
          <w:marLeft w:val="640"/>
          <w:marRight w:val="0"/>
          <w:marTop w:val="0"/>
          <w:marBottom w:val="0"/>
          <w:divBdr>
            <w:top w:val="none" w:sz="0" w:space="0" w:color="auto"/>
            <w:left w:val="none" w:sz="0" w:space="0" w:color="auto"/>
            <w:bottom w:val="none" w:sz="0" w:space="0" w:color="auto"/>
            <w:right w:val="none" w:sz="0" w:space="0" w:color="auto"/>
          </w:divBdr>
        </w:div>
        <w:div w:id="312754246">
          <w:marLeft w:val="640"/>
          <w:marRight w:val="0"/>
          <w:marTop w:val="0"/>
          <w:marBottom w:val="0"/>
          <w:divBdr>
            <w:top w:val="none" w:sz="0" w:space="0" w:color="auto"/>
            <w:left w:val="none" w:sz="0" w:space="0" w:color="auto"/>
            <w:bottom w:val="none" w:sz="0" w:space="0" w:color="auto"/>
            <w:right w:val="none" w:sz="0" w:space="0" w:color="auto"/>
          </w:divBdr>
        </w:div>
        <w:div w:id="327367739">
          <w:marLeft w:val="640"/>
          <w:marRight w:val="0"/>
          <w:marTop w:val="0"/>
          <w:marBottom w:val="0"/>
          <w:divBdr>
            <w:top w:val="none" w:sz="0" w:space="0" w:color="auto"/>
            <w:left w:val="none" w:sz="0" w:space="0" w:color="auto"/>
            <w:bottom w:val="none" w:sz="0" w:space="0" w:color="auto"/>
            <w:right w:val="none" w:sz="0" w:space="0" w:color="auto"/>
          </w:divBdr>
        </w:div>
        <w:div w:id="328217520">
          <w:marLeft w:val="640"/>
          <w:marRight w:val="0"/>
          <w:marTop w:val="0"/>
          <w:marBottom w:val="0"/>
          <w:divBdr>
            <w:top w:val="none" w:sz="0" w:space="0" w:color="auto"/>
            <w:left w:val="none" w:sz="0" w:space="0" w:color="auto"/>
            <w:bottom w:val="none" w:sz="0" w:space="0" w:color="auto"/>
            <w:right w:val="none" w:sz="0" w:space="0" w:color="auto"/>
          </w:divBdr>
        </w:div>
        <w:div w:id="332610659">
          <w:marLeft w:val="640"/>
          <w:marRight w:val="0"/>
          <w:marTop w:val="0"/>
          <w:marBottom w:val="0"/>
          <w:divBdr>
            <w:top w:val="none" w:sz="0" w:space="0" w:color="auto"/>
            <w:left w:val="none" w:sz="0" w:space="0" w:color="auto"/>
            <w:bottom w:val="none" w:sz="0" w:space="0" w:color="auto"/>
            <w:right w:val="none" w:sz="0" w:space="0" w:color="auto"/>
          </w:divBdr>
        </w:div>
        <w:div w:id="337394276">
          <w:marLeft w:val="640"/>
          <w:marRight w:val="0"/>
          <w:marTop w:val="0"/>
          <w:marBottom w:val="0"/>
          <w:divBdr>
            <w:top w:val="none" w:sz="0" w:space="0" w:color="auto"/>
            <w:left w:val="none" w:sz="0" w:space="0" w:color="auto"/>
            <w:bottom w:val="none" w:sz="0" w:space="0" w:color="auto"/>
            <w:right w:val="none" w:sz="0" w:space="0" w:color="auto"/>
          </w:divBdr>
        </w:div>
        <w:div w:id="348264494">
          <w:marLeft w:val="640"/>
          <w:marRight w:val="0"/>
          <w:marTop w:val="0"/>
          <w:marBottom w:val="0"/>
          <w:divBdr>
            <w:top w:val="none" w:sz="0" w:space="0" w:color="auto"/>
            <w:left w:val="none" w:sz="0" w:space="0" w:color="auto"/>
            <w:bottom w:val="none" w:sz="0" w:space="0" w:color="auto"/>
            <w:right w:val="none" w:sz="0" w:space="0" w:color="auto"/>
          </w:divBdr>
        </w:div>
        <w:div w:id="352154571">
          <w:marLeft w:val="640"/>
          <w:marRight w:val="0"/>
          <w:marTop w:val="0"/>
          <w:marBottom w:val="0"/>
          <w:divBdr>
            <w:top w:val="none" w:sz="0" w:space="0" w:color="auto"/>
            <w:left w:val="none" w:sz="0" w:space="0" w:color="auto"/>
            <w:bottom w:val="none" w:sz="0" w:space="0" w:color="auto"/>
            <w:right w:val="none" w:sz="0" w:space="0" w:color="auto"/>
          </w:divBdr>
        </w:div>
        <w:div w:id="353576635">
          <w:marLeft w:val="640"/>
          <w:marRight w:val="0"/>
          <w:marTop w:val="0"/>
          <w:marBottom w:val="0"/>
          <w:divBdr>
            <w:top w:val="none" w:sz="0" w:space="0" w:color="auto"/>
            <w:left w:val="none" w:sz="0" w:space="0" w:color="auto"/>
            <w:bottom w:val="none" w:sz="0" w:space="0" w:color="auto"/>
            <w:right w:val="none" w:sz="0" w:space="0" w:color="auto"/>
          </w:divBdr>
        </w:div>
        <w:div w:id="372073064">
          <w:marLeft w:val="640"/>
          <w:marRight w:val="0"/>
          <w:marTop w:val="0"/>
          <w:marBottom w:val="0"/>
          <w:divBdr>
            <w:top w:val="none" w:sz="0" w:space="0" w:color="auto"/>
            <w:left w:val="none" w:sz="0" w:space="0" w:color="auto"/>
            <w:bottom w:val="none" w:sz="0" w:space="0" w:color="auto"/>
            <w:right w:val="none" w:sz="0" w:space="0" w:color="auto"/>
          </w:divBdr>
        </w:div>
        <w:div w:id="386222178">
          <w:marLeft w:val="640"/>
          <w:marRight w:val="0"/>
          <w:marTop w:val="0"/>
          <w:marBottom w:val="0"/>
          <w:divBdr>
            <w:top w:val="none" w:sz="0" w:space="0" w:color="auto"/>
            <w:left w:val="none" w:sz="0" w:space="0" w:color="auto"/>
            <w:bottom w:val="none" w:sz="0" w:space="0" w:color="auto"/>
            <w:right w:val="none" w:sz="0" w:space="0" w:color="auto"/>
          </w:divBdr>
        </w:div>
        <w:div w:id="436214580">
          <w:marLeft w:val="640"/>
          <w:marRight w:val="0"/>
          <w:marTop w:val="0"/>
          <w:marBottom w:val="0"/>
          <w:divBdr>
            <w:top w:val="none" w:sz="0" w:space="0" w:color="auto"/>
            <w:left w:val="none" w:sz="0" w:space="0" w:color="auto"/>
            <w:bottom w:val="none" w:sz="0" w:space="0" w:color="auto"/>
            <w:right w:val="none" w:sz="0" w:space="0" w:color="auto"/>
          </w:divBdr>
        </w:div>
      </w:divsChild>
    </w:div>
    <w:div w:id="271283324">
      <w:bodyDiv w:val="1"/>
      <w:marLeft w:val="0"/>
      <w:marRight w:val="0"/>
      <w:marTop w:val="0"/>
      <w:marBottom w:val="0"/>
      <w:divBdr>
        <w:top w:val="none" w:sz="0" w:space="0" w:color="auto"/>
        <w:left w:val="none" w:sz="0" w:space="0" w:color="auto"/>
        <w:bottom w:val="none" w:sz="0" w:space="0" w:color="auto"/>
        <w:right w:val="none" w:sz="0" w:space="0" w:color="auto"/>
      </w:divBdr>
    </w:div>
    <w:div w:id="271516775">
      <w:bodyDiv w:val="1"/>
      <w:marLeft w:val="0"/>
      <w:marRight w:val="0"/>
      <w:marTop w:val="0"/>
      <w:marBottom w:val="0"/>
      <w:divBdr>
        <w:top w:val="none" w:sz="0" w:space="0" w:color="auto"/>
        <w:left w:val="none" w:sz="0" w:space="0" w:color="auto"/>
        <w:bottom w:val="none" w:sz="0" w:space="0" w:color="auto"/>
        <w:right w:val="none" w:sz="0" w:space="0" w:color="auto"/>
      </w:divBdr>
    </w:div>
    <w:div w:id="271594737">
      <w:bodyDiv w:val="1"/>
      <w:marLeft w:val="0"/>
      <w:marRight w:val="0"/>
      <w:marTop w:val="0"/>
      <w:marBottom w:val="0"/>
      <w:divBdr>
        <w:top w:val="none" w:sz="0" w:space="0" w:color="auto"/>
        <w:left w:val="none" w:sz="0" w:space="0" w:color="auto"/>
        <w:bottom w:val="none" w:sz="0" w:space="0" w:color="auto"/>
        <w:right w:val="none" w:sz="0" w:space="0" w:color="auto"/>
      </w:divBdr>
      <w:divsChild>
        <w:div w:id="8871154">
          <w:marLeft w:val="640"/>
          <w:marRight w:val="0"/>
          <w:marTop w:val="0"/>
          <w:marBottom w:val="0"/>
          <w:divBdr>
            <w:top w:val="none" w:sz="0" w:space="0" w:color="auto"/>
            <w:left w:val="none" w:sz="0" w:space="0" w:color="auto"/>
            <w:bottom w:val="none" w:sz="0" w:space="0" w:color="auto"/>
            <w:right w:val="none" w:sz="0" w:space="0" w:color="auto"/>
          </w:divBdr>
        </w:div>
        <w:div w:id="18356862">
          <w:marLeft w:val="640"/>
          <w:marRight w:val="0"/>
          <w:marTop w:val="0"/>
          <w:marBottom w:val="0"/>
          <w:divBdr>
            <w:top w:val="none" w:sz="0" w:space="0" w:color="auto"/>
            <w:left w:val="none" w:sz="0" w:space="0" w:color="auto"/>
            <w:bottom w:val="none" w:sz="0" w:space="0" w:color="auto"/>
            <w:right w:val="none" w:sz="0" w:space="0" w:color="auto"/>
          </w:divBdr>
        </w:div>
        <w:div w:id="18623275">
          <w:marLeft w:val="640"/>
          <w:marRight w:val="0"/>
          <w:marTop w:val="0"/>
          <w:marBottom w:val="0"/>
          <w:divBdr>
            <w:top w:val="none" w:sz="0" w:space="0" w:color="auto"/>
            <w:left w:val="none" w:sz="0" w:space="0" w:color="auto"/>
            <w:bottom w:val="none" w:sz="0" w:space="0" w:color="auto"/>
            <w:right w:val="none" w:sz="0" w:space="0" w:color="auto"/>
          </w:divBdr>
        </w:div>
        <w:div w:id="31422025">
          <w:marLeft w:val="640"/>
          <w:marRight w:val="0"/>
          <w:marTop w:val="0"/>
          <w:marBottom w:val="0"/>
          <w:divBdr>
            <w:top w:val="none" w:sz="0" w:space="0" w:color="auto"/>
            <w:left w:val="none" w:sz="0" w:space="0" w:color="auto"/>
            <w:bottom w:val="none" w:sz="0" w:space="0" w:color="auto"/>
            <w:right w:val="none" w:sz="0" w:space="0" w:color="auto"/>
          </w:divBdr>
        </w:div>
        <w:div w:id="42675579">
          <w:marLeft w:val="640"/>
          <w:marRight w:val="0"/>
          <w:marTop w:val="0"/>
          <w:marBottom w:val="0"/>
          <w:divBdr>
            <w:top w:val="none" w:sz="0" w:space="0" w:color="auto"/>
            <w:left w:val="none" w:sz="0" w:space="0" w:color="auto"/>
            <w:bottom w:val="none" w:sz="0" w:space="0" w:color="auto"/>
            <w:right w:val="none" w:sz="0" w:space="0" w:color="auto"/>
          </w:divBdr>
        </w:div>
        <w:div w:id="43218559">
          <w:marLeft w:val="640"/>
          <w:marRight w:val="0"/>
          <w:marTop w:val="0"/>
          <w:marBottom w:val="0"/>
          <w:divBdr>
            <w:top w:val="none" w:sz="0" w:space="0" w:color="auto"/>
            <w:left w:val="none" w:sz="0" w:space="0" w:color="auto"/>
            <w:bottom w:val="none" w:sz="0" w:space="0" w:color="auto"/>
            <w:right w:val="none" w:sz="0" w:space="0" w:color="auto"/>
          </w:divBdr>
        </w:div>
        <w:div w:id="74010897">
          <w:marLeft w:val="640"/>
          <w:marRight w:val="0"/>
          <w:marTop w:val="0"/>
          <w:marBottom w:val="0"/>
          <w:divBdr>
            <w:top w:val="none" w:sz="0" w:space="0" w:color="auto"/>
            <w:left w:val="none" w:sz="0" w:space="0" w:color="auto"/>
            <w:bottom w:val="none" w:sz="0" w:space="0" w:color="auto"/>
            <w:right w:val="none" w:sz="0" w:space="0" w:color="auto"/>
          </w:divBdr>
        </w:div>
        <w:div w:id="79451631">
          <w:marLeft w:val="640"/>
          <w:marRight w:val="0"/>
          <w:marTop w:val="0"/>
          <w:marBottom w:val="0"/>
          <w:divBdr>
            <w:top w:val="none" w:sz="0" w:space="0" w:color="auto"/>
            <w:left w:val="none" w:sz="0" w:space="0" w:color="auto"/>
            <w:bottom w:val="none" w:sz="0" w:space="0" w:color="auto"/>
            <w:right w:val="none" w:sz="0" w:space="0" w:color="auto"/>
          </w:divBdr>
        </w:div>
        <w:div w:id="82378876">
          <w:marLeft w:val="640"/>
          <w:marRight w:val="0"/>
          <w:marTop w:val="0"/>
          <w:marBottom w:val="0"/>
          <w:divBdr>
            <w:top w:val="none" w:sz="0" w:space="0" w:color="auto"/>
            <w:left w:val="none" w:sz="0" w:space="0" w:color="auto"/>
            <w:bottom w:val="none" w:sz="0" w:space="0" w:color="auto"/>
            <w:right w:val="none" w:sz="0" w:space="0" w:color="auto"/>
          </w:divBdr>
        </w:div>
        <w:div w:id="87436028">
          <w:marLeft w:val="640"/>
          <w:marRight w:val="0"/>
          <w:marTop w:val="0"/>
          <w:marBottom w:val="0"/>
          <w:divBdr>
            <w:top w:val="none" w:sz="0" w:space="0" w:color="auto"/>
            <w:left w:val="none" w:sz="0" w:space="0" w:color="auto"/>
            <w:bottom w:val="none" w:sz="0" w:space="0" w:color="auto"/>
            <w:right w:val="none" w:sz="0" w:space="0" w:color="auto"/>
          </w:divBdr>
        </w:div>
        <w:div w:id="133255810">
          <w:marLeft w:val="640"/>
          <w:marRight w:val="0"/>
          <w:marTop w:val="0"/>
          <w:marBottom w:val="0"/>
          <w:divBdr>
            <w:top w:val="none" w:sz="0" w:space="0" w:color="auto"/>
            <w:left w:val="none" w:sz="0" w:space="0" w:color="auto"/>
            <w:bottom w:val="none" w:sz="0" w:space="0" w:color="auto"/>
            <w:right w:val="none" w:sz="0" w:space="0" w:color="auto"/>
          </w:divBdr>
        </w:div>
        <w:div w:id="145900341">
          <w:marLeft w:val="640"/>
          <w:marRight w:val="0"/>
          <w:marTop w:val="0"/>
          <w:marBottom w:val="0"/>
          <w:divBdr>
            <w:top w:val="none" w:sz="0" w:space="0" w:color="auto"/>
            <w:left w:val="none" w:sz="0" w:space="0" w:color="auto"/>
            <w:bottom w:val="none" w:sz="0" w:space="0" w:color="auto"/>
            <w:right w:val="none" w:sz="0" w:space="0" w:color="auto"/>
          </w:divBdr>
        </w:div>
        <w:div w:id="151720183">
          <w:marLeft w:val="640"/>
          <w:marRight w:val="0"/>
          <w:marTop w:val="0"/>
          <w:marBottom w:val="0"/>
          <w:divBdr>
            <w:top w:val="none" w:sz="0" w:space="0" w:color="auto"/>
            <w:left w:val="none" w:sz="0" w:space="0" w:color="auto"/>
            <w:bottom w:val="none" w:sz="0" w:space="0" w:color="auto"/>
            <w:right w:val="none" w:sz="0" w:space="0" w:color="auto"/>
          </w:divBdr>
        </w:div>
        <w:div w:id="156307283">
          <w:marLeft w:val="640"/>
          <w:marRight w:val="0"/>
          <w:marTop w:val="0"/>
          <w:marBottom w:val="0"/>
          <w:divBdr>
            <w:top w:val="none" w:sz="0" w:space="0" w:color="auto"/>
            <w:left w:val="none" w:sz="0" w:space="0" w:color="auto"/>
            <w:bottom w:val="none" w:sz="0" w:space="0" w:color="auto"/>
            <w:right w:val="none" w:sz="0" w:space="0" w:color="auto"/>
          </w:divBdr>
        </w:div>
        <w:div w:id="188615680">
          <w:marLeft w:val="640"/>
          <w:marRight w:val="0"/>
          <w:marTop w:val="0"/>
          <w:marBottom w:val="0"/>
          <w:divBdr>
            <w:top w:val="none" w:sz="0" w:space="0" w:color="auto"/>
            <w:left w:val="none" w:sz="0" w:space="0" w:color="auto"/>
            <w:bottom w:val="none" w:sz="0" w:space="0" w:color="auto"/>
            <w:right w:val="none" w:sz="0" w:space="0" w:color="auto"/>
          </w:divBdr>
        </w:div>
        <w:div w:id="215094643">
          <w:marLeft w:val="640"/>
          <w:marRight w:val="0"/>
          <w:marTop w:val="0"/>
          <w:marBottom w:val="0"/>
          <w:divBdr>
            <w:top w:val="none" w:sz="0" w:space="0" w:color="auto"/>
            <w:left w:val="none" w:sz="0" w:space="0" w:color="auto"/>
            <w:bottom w:val="none" w:sz="0" w:space="0" w:color="auto"/>
            <w:right w:val="none" w:sz="0" w:space="0" w:color="auto"/>
          </w:divBdr>
        </w:div>
        <w:div w:id="215360241">
          <w:marLeft w:val="640"/>
          <w:marRight w:val="0"/>
          <w:marTop w:val="0"/>
          <w:marBottom w:val="0"/>
          <w:divBdr>
            <w:top w:val="none" w:sz="0" w:space="0" w:color="auto"/>
            <w:left w:val="none" w:sz="0" w:space="0" w:color="auto"/>
            <w:bottom w:val="none" w:sz="0" w:space="0" w:color="auto"/>
            <w:right w:val="none" w:sz="0" w:space="0" w:color="auto"/>
          </w:divBdr>
        </w:div>
        <w:div w:id="217061172">
          <w:marLeft w:val="640"/>
          <w:marRight w:val="0"/>
          <w:marTop w:val="0"/>
          <w:marBottom w:val="0"/>
          <w:divBdr>
            <w:top w:val="none" w:sz="0" w:space="0" w:color="auto"/>
            <w:left w:val="none" w:sz="0" w:space="0" w:color="auto"/>
            <w:bottom w:val="none" w:sz="0" w:space="0" w:color="auto"/>
            <w:right w:val="none" w:sz="0" w:space="0" w:color="auto"/>
          </w:divBdr>
        </w:div>
        <w:div w:id="235095207">
          <w:marLeft w:val="640"/>
          <w:marRight w:val="0"/>
          <w:marTop w:val="0"/>
          <w:marBottom w:val="0"/>
          <w:divBdr>
            <w:top w:val="none" w:sz="0" w:space="0" w:color="auto"/>
            <w:left w:val="none" w:sz="0" w:space="0" w:color="auto"/>
            <w:bottom w:val="none" w:sz="0" w:space="0" w:color="auto"/>
            <w:right w:val="none" w:sz="0" w:space="0" w:color="auto"/>
          </w:divBdr>
        </w:div>
        <w:div w:id="237180431">
          <w:marLeft w:val="640"/>
          <w:marRight w:val="0"/>
          <w:marTop w:val="0"/>
          <w:marBottom w:val="0"/>
          <w:divBdr>
            <w:top w:val="none" w:sz="0" w:space="0" w:color="auto"/>
            <w:left w:val="none" w:sz="0" w:space="0" w:color="auto"/>
            <w:bottom w:val="none" w:sz="0" w:space="0" w:color="auto"/>
            <w:right w:val="none" w:sz="0" w:space="0" w:color="auto"/>
          </w:divBdr>
        </w:div>
        <w:div w:id="238053352">
          <w:marLeft w:val="640"/>
          <w:marRight w:val="0"/>
          <w:marTop w:val="0"/>
          <w:marBottom w:val="0"/>
          <w:divBdr>
            <w:top w:val="none" w:sz="0" w:space="0" w:color="auto"/>
            <w:left w:val="none" w:sz="0" w:space="0" w:color="auto"/>
            <w:bottom w:val="none" w:sz="0" w:space="0" w:color="auto"/>
            <w:right w:val="none" w:sz="0" w:space="0" w:color="auto"/>
          </w:divBdr>
        </w:div>
        <w:div w:id="240141350">
          <w:marLeft w:val="640"/>
          <w:marRight w:val="0"/>
          <w:marTop w:val="0"/>
          <w:marBottom w:val="0"/>
          <w:divBdr>
            <w:top w:val="none" w:sz="0" w:space="0" w:color="auto"/>
            <w:left w:val="none" w:sz="0" w:space="0" w:color="auto"/>
            <w:bottom w:val="none" w:sz="0" w:space="0" w:color="auto"/>
            <w:right w:val="none" w:sz="0" w:space="0" w:color="auto"/>
          </w:divBdr>
        </w:div>
        <w:div w:id="249774435">
          <w:marLeft w:val="640"/>
          <w:marRight w:val="0"/>
          <w:marTop w:val="0"/>
          <w:marBottom w:val="0"/>
          <w:divBdr>
            <w:top w:val="none" w:sz="0" w:space="0" w:color="auto"/>
            <w:left w:val="none" w:sz="0" w:space="0" w:color="auto"/>
            <w:bottom w:val="none" w:sz="0" w:space="0" w:color="auto"/>
            <w:right w:val="none" w:sz="0" w:space="0" w:color="auto"/>
          </w:divBdr>
        </w:div>
        <w:div w:id="278950972">
          <w:marLeft w:val="640"/>
          <w:marRight w:val="0"/>
          <w:marTop w:val="0"/>
          <w:marBottom w:val="0"/>
          <w:divBdr>
            <w:top w:val="none" w:sz="0" w:space="0" w:color="auto"/>
            <w:left w:val="none" w:sz="0" w:space="0" w:color="auto"/>
            <w:bottom w:val="none" w:sz="0" w:space="0" w:color="auto"/>
            <w:right w:val="none" w:sz="0" w:space="0" w:color="auto"/>
          </w:divBdr>
        </w:div>
        <w:div w:id="285159747">
          <w:marLeft w:val="640"/>
          <w:marRight w:val="0"/>
          <w:marTop w:val="0"/>
          <w:marBottom w:val="0"/>
          <w:divBdr>
            <w:top w:val="none" w:sz="0" w:space="0" w:color="auto"/>
            <w:left w:val="none" w:sz="0" w:space="0" w:color="auto"/>
            <w:bottom w:val="none" w:sz="0" w:space="0" w:color="auto"/>
            <w:right w:val="none" w:sz="0" w:space="0" w:color="auto"/>
          </w:divBdr>
        </w:div>
        <w:div w:id="291639327">
          <w:marLeft w:val="640"/>
          <w:marRight w:val="0"/>
          <w:marTop w:val="0"/>
          <w:marBottom w:val="0"/>
          <w:divBdr>
            <w:top w:val="none" w:sz="0" w:space="0" w:color="auto"/>
            <w:left w:val="none" w:sz="0" w:space="0" w:color="auto"/>
            <w:bottom w:val="none" w:sz="0" w:space="0" w:color="auto"/>
            <w:right w:val="none" w:sz="0" w:space="0" w:color="auto"/>
          </w:divBdr>
        </w:div>
        <w:div w:id="297880478">
          <w:marLeft w:val="640"/>
          <w:marRight w:val="0"/>
          <w:marTop w:val="0"/>
          <w:marBottom w:val="0"/>
          <w:divBdr>
            <w:top w:val="none" w:sz="0" w:space="0" w:color="auto"/>
            <w:left w:val="none" w:sz="0" w:space="0" w:color="auto"/>
            <w:bottom w:val="none" w:sz="0" w:space="0" w:color="auto"/>
            <w:right w:val="none" w:sz="0" w:space="0" w:color="auto"/>
          </w:divBdr>
        </w:div>
        <w:div w:id="298848623">
          <w:marLeft w:val="640"/>
          <w:marRight w:val="0"/>
          <w:marTop w:val="0"/>
          <w:marBottom w:val="0"/>
          <w:divBdr>
            <w:top w:val="none" w:sz="0" w:space="0" w:color="auto"/>
            <w:left w:val="none" w:sz="0" w:space="0" w:color="auto"/>
            <w:bottom w:val="none" w:sz="0" w:space="0" w:color="auto"/>
            <w:right w:val="none" w:sz="0" w:space="0" w:color="auto"/>
          </w:divBdr>
        </w:div>
        <w:div w:id="299726950">
          <w:marLeft w:val="640"/>
          <w:marRight w:val="0"/>
          <w:marTop w:val="0"/>
          <w:marBottom w:val="0"/>
          <w:divBdr>
            <w:top w:val="none" w:sz="0" w:space="0" w:color="auto"/>
            <w:left w:val="none" w:sz="0" w:space="0" w:color="auto"/>
            <w:bottom w:val="none" w:sz="0" w:space="0" w:color="auto"/>
            <w:right w:val="none" w:sz="0" w:space="0" w:color="auto"/>
          </w:divBdr>
        </w:div>
        <w:div w:id="344525440">
          <w:marLeft w:val="640"/>
          <w:marRight w:val="0"/>
          <w:marTop w:val="0"/>
          <w:marBottom w:val="0"/>
          <w:divBdr>
            <w:top w:val="none" w:sz="0" w:space="0" w:color="auto"/>
            <w:left w:val="none" w:sz="0" w:space="0" w:color="auto"/>
            <w:bottom w:val="none" w:sz="0" w:space="0" w:color="auto"/>
            <w:right w:val="none" w:sz="0" w:space="0" w:color="auto"/>
          </w:divBdr>
        </w:div>
        <w:div w:id="365569992">
          <w:marLeft w:val="640"/>
          <w:marRight w:val="0"/>
          <w:marTop w:val="0"/>
          <w:marBottom w:val="0"/>
          <w:divBdr>
            <w:top w:val="none" w:sz="0" w:space="0" w:color="auto"/>
            <w:left w:val="none" w:sz="0" w:space="0" w:color="auto"/>
            <w:bottom w:val="none" w:sz="0" w:space="0" w:color="auto"/>
            <w:right w:val="none" w:sz="0" w:space="0" w:color="auto"/>
          </w:divBdr>
        </w:div>
        <w:div w:id="367682341">
          <w:marLeft w:val="640"/>
          <w:marRight w:val="0"/>
          <w:marTop w:val="0"/>
          <w:marBottom w:val="0"/>
          <w:divBdr>
            <w:top w:val="none" w:sz="0" w:space="0" w:color="auto"/>
            <w:left w:val="none" w:sz="0" w:space="0" w:color="auto"/>
            <w:bottom w:val="none" w:sz="0" w:space="0" w:color="auto"/>
            <w:right w:val="none" w:sz="0" w:space="0" w:color="auto"/>
          </w:divBdr>
        </w:div>
        <w:div w:id="372583933">
          <w:marLeft w:val="640"/>
          <w:marRight w:val="0"/>
          <w:marTop w:val="0"/>
          <w:marBottom w:val="0"/>
          <w:divBdr>
            <w:top w:val="none" w:sz="0" w:space="0" w:color="auto"/>
            <w:left w:val="none" w:sz="0" w:space="0" w:color="auto"/>
            <w:bottom w:val="none" w:sz="0" w:space="0" w:color="auto"/>
            <w:right w:val="none" w:sz="0" w:space="0" w:color="auto"/>
          </w:divBdr>
        </w:div>
        <w:div w:id="375737536">
          <w:marLeft w:val="640"/>
          <w:marRight w:val="0"/>
          <w:marTop w:val="0"/>
          <w:marBottom w:val="0"/>
          <w:divBdr>
            <w:top w:val="none" w:sz="0" w:space="0" w:color="auto"/>
            <w:left w:val="none" w:sz="0" w:space="0" w:color="auto"/>
            <w:bottom w:val="none" w:sz="0" w:space="0" w:color="auto"/>
            <w:right w:val="none" w:sz="0" w:space="0" w:color="auto"/>
          </w:divBdr>
        </w:div>
        <w:div w:id="381682421">
          <w:marLeft w:val="640"/>
          <w:marRight w:val="0"/>
          <w:marTop w:val="0"/>
          <w:marBottom w:val="0"/>
          <w:divBdr>
            <w:top w:val="none" w:sz="0" w:space="0" w:color="auto"/>
            <w:left w:val="none" w:sz="0" w:space="0" w:color="auto"/>
            <w:bottom w:val="none" w:sz="0" w:space="0" w:color="auto"/>
            <w:right w:val="none" w:sz="0" w:space="0" w:color="auto"/>
          </w:divBdr>
        </w:div>
        <w:div w:id="382024550">
          <w:marLeft w:val="640"/>
          <w:marRight w:val="0"/>
          <w:marTop w:val="0"/>
          <w:marBottom w:val="0"/>
          <w:divBdr>
            <w:top w:val="none" w:sz="0" w:space="0" w:color="auto"/>
            <w:left w:val="none" w:sz="0" w:space="0" w:color="auto"/>
            <w:bottom w:val="none" w:sz="0" w:space="0" w:color="auto"/>
            <w:right w:val="none" w:sz="0" w:space="0" w:color="auto"/>
          </w:divBdr>
        </w:div>
        <w:div w:id="402945913">
          <w:marLeft w:val="640"/>
          <w:marRight w:val="0"/>
          <w:marTop w:val="0"/>
          <w:marBottom w:val="0"/>
          <w:divBdr>
            <w:top w:val="none" w:sz="0" w:space="0" w:color="auto"/>
            <w:left w:val="none" w:sz="0" w:space="0" w:color="auto"/>
            <w:bottom w:val="none" w:sz="0" w:space="0" w:color="auto"/>
            <w:right w:val="none" w:sz="0" w:space="0" w:color="auto"/>
          </w:divBdr>
        </w:div>
        <w:div w:id="403796946">
          <w:marLeft w:val="640"/>
          <w:marRight w:val="0"/>
          <w:marTop w:val="0"/>
          <w:marBottom w:val="0"/>
          <w:divBdr>
            <w:top w:val="none" w:sz="0" w:space="0" w:color="auto"/>
            <w:left w:val="none" w:sz="0" w:space="0" w:color="auto"/>
            <w:bottom w:val="none" w:sz="0" w:space="0" w:color="auto"/>
            <w:right w:val="none" w:sz="0" w:space="0" w:color="auto"/>
          </w:divBdr>
        </w:div>
        <w:div w:id="419721376">
          <w:marLeft w:val="640"/>
          <w:marRight w:val="0"/>
          <w:marTop w:val="0"/>
          <w:marBottom w:val="0"/>
          <w:divBdr>
            <w:top w:val="none" w:sz="0" w:space="0" w:color="auto"/>
            <w:left w:val="none" w:sz="0" w:space="0" w:color="auto"/>
            <w:bottom w:val="none" w:sz="0" w:space="0" w:color="auto"/>
            <w:right w:val="none" w:sz="0" w:space="0" w:color="auto"/>
          </w:divBdr>
        </w:div>
        <w:div w:id="432483615">
          <w:marLeft w:val="640"/>
          <w:marRight w:val="0"/>
          <w:marTop w:val="0"/>
          <w:marBottom w:val="0"/>
          <w:divBdr>
            <w:top w:val="none" w:sz="0" w:space="0" w:color="auto"/>
            <w:left w:val="none" w:sz="0" w:space="0" w:color="auto"/>
            <w:bottom w:val="none" w:sz="0" w:space="0" w:color="auto"/>
            <w:right w:val="none" w:sz="0" w:space="0" w:color="auto"/>
          </w:divBdr>
        </w:div>
        <w:div w:id="435637638">
          <w:marLeft w:val="640"/>
          <w:marRight w:val="0"/>
          <w:marTop w:val="0"/>
          <w:marBottom w:val="0"/>
          <w:divBdr>
            <w:top w:val="none" w:sz="0" w:space="0" w:color="auto"/>
            <w:left w:val="none" w:sz="0" w:space="0" w:color="auto"/>
            <w:bottom w:val="none" w:sz="0" w:space="0" w:color="auto"/>
            <w:right w:val="none" w:sz="0" w:space="0" w:color="auto"/>
          </w:divBdr>
        </w:div>
      </w:divsChild>
    </w:div>
    <w:div w:id="272978900">
      <w:bodyDiv w:val="1"/>
      <w:marLeft w:val="0"/>
      <w:marRight w:val="0"/>
      <w:marTop w:val="0"/>
      <w:marBottom w:val="0"/>
      <w:divBdr>
        <w:top w:val="none" w:sz="0" w:space="0" w:color="auto"/>
        <w:left w:val="none" w:sz="0" w:space="0" w:color="auto"/>
        <w:bottom w:val="none" w:sz="0" w:space="0" w:color="auto"/>
        <w:right w:val="none" w:sz="0" w:space="0" w:color="auto"/>
      </w:divBdr>
    </w:div>
    <w:div w:id="273095342">
      <w:bodyDiv w:val="1"/>
      <w:marLeft w:val="0"/>
      <w:marRight w:val="0"/>
      <w:marTop w:val="0"/>
      <w:marBottom w:val="0"/>
      <w:divBdr>
        <w:top w:val="none" w:sz="0" w:space="0" w:color="auto"/>
        <w:left w:val="none" w:sz="0" w:space="0" w:color="auto"/>
        <w:bottom w:val="none" w:sz="0" w:space="0" w:color="auto"/>
        <w:right w:val="none" w:sz="0" w:space="0" w:color="auto"/>
      </w:divBdr>
    </w:div>
    <w:div w:id="273178098">
      <w:bodyDiv w:val="1"/>
      <w:marLeft w:val="0"/>
      <w:marRight w:val="0"/>
      <w:marTop w:val="0"/>
      <w:marBottom w:val="0"/>
      <w:divBdr>
        <w:top w:val="none" w:sz="0" w:space="0" w:color="auto"/>
        <w:left w:val="none" w:sz="0" w:space="0" w:color="auto"/>
        <w:bottom w:val="none" w:sz="0" w:space="0" w:color="auto"/>
        <w:right w:val="none" w:sz="0" w:space="0" w:color="auto"/>
      </w:divBdr>
    </w:div>
    <w:div w:id="273178501">
      <w:bodyDiv w:val="1"/>
      <w:marLeft w:val="0"/>
      <w:marRight w:val="0"/>
      <w:marTop w:val="0"/>
      <w:marBottom w:val="0"/>
      <w:divBdr>
        <w:top w:val="none" w:sz="0" w:space="0" w:color="auto"/>
        <w:left w:val="none" w:sz="0" w:space="0" w:color="auto"/>
        <w:bottom w:val="none" w:sz="0" w:space="0" w:color="auto"/>
        <w:right w:val="none" w:sz="0" w:space="0" w:color="auto"/>
      </w:divBdr>
    </w:div>
    <w:div w:id="274413425">
      <w:bodyDiv w:val="1"/>
      <w:marLeft w:val="0"/>
      <w:marRight w:val="0"/>
      <w:marTop w:val="0"/>
      <w:marBottom w:val="0"/>
      <w:divBdr>
        <w:top w:val="none" w:sz="0" w:space="0" w:color="auto"/>
        <w:left w:val="none" w:sz="0" w:space="0" w:color="auto"/>
        <w:bottom w:val="none" w:sz="0" w:space="0" w:color="auto"/>
        <w:right w:val="none" w:sz="0" w:space="0" w:color="auto"/>
      </w:divBdr>
    </w:div>
    <w:div w:id="274946750">
      <w:bodyDiv w:val="1"/>
      <w:marLeft w:val="0"/>
      <w:marRight w:val="0"/>
      <w:marTop w:val="0"/>
      <w:marBottom w:val="0"/>
      <w:divBdr>
        <w:top w:val="none" w:sz="0" w:space="0" w:color="auto"/>
        <w:left w:val="none" w:sz="0" w:space="0" w:color="auto"/>
        <w:bottom w:val="none" w:sz="0" w:space="0" w:color="auto"/>
        <w:right w:val="none" w:sz="0" w:space="0" w:color="auto"/>
      </w:divBdr>
    </w:div>
    <w:div w:id="276451987">
      <w:bodyDiv w:val="1"/>
      <w:marLeft w:val="0"/>
      <w:marRight w:val="0"/>
      <w:marTop w:val="0"/>
      <w:marBottom w:val="0"/>
      <w:divBdr>
        <w:top w:val="none" w:sz="0" w:space="0" w:color="auto"/>
        <w:left w:val="none" w:sz="0" w:space="0" w:color="auto"/>
        <w:bottom w:val="none" w:sz="0" w:space="0" w:color="auto"/>
        <w:right w:val="none" w:sz="0" w:space="0" w:color="auto"/>
      </w:divBdr>
      <w:divsChild>
        <w:div w:id="4287408">
          <w:marLeft w:val="640"/>
          <w:marRight w:val="0"/>
          <w:marTop w:val="0"/>
          <w:marBottom w:val="0"/>
          <w:divBdr>
            <w:top w:val="none" w:sz="0" w:space="0" w:color="auto"/>
            <w:left w:val="none" w:sz="0" w:space="0" w:color="auto"/>
            <w:bottom w:val="none" w:sz="0" w:space="0" w:color="auto"/>
            <w:right w:val="none" w:sz="0" w:space="0" w:color="auto"/>
          </w:divBdr>
        </w:div>
        <w:div w:id="9529520">
          <w:marLeft w:val="640"/>
          <w:marRight w:val="0"/>
          <w:marTop w:val="0"/>
          <w:marBottom w:val="0"/>
          <w:divBdr>
            <w:top w:val="none" w:sz="0" w:space="0" w:color="auto"/>
            <w:left w:val="none" w:sz="0" w:space="0" w:color="auto"/>
            <w:bottom w:val="none" w:sz="0" w:space="0" w:color="auto"/>
            <w:right w:val="none" w:sz="0" w:space="0" w:color="auto"/>
          </w:divBdr>
        </w:div>
        <w:div w:id="31155756">
          <w:marLeft w:val="640"/>
          <w:marRight w:val="0"/>
          <w:marTop w:val="0"/>
          <w:marBottom w:val="0"/>
          <w:divBdr>
            <w:top w:val="none" w:sz="0" w:space="0" w:color="auto"/>
            <w:left w:val="none" w:sz="0" w:space="0" w:color="auto"/>
            <w:bottom w:val="none" w:sz="0" w:space="0" w:color="auto"/>
            <w:right w:val="none" w:sz="0" w:space="0" w:color="auto"/>
          </w:divBdr>
        </w:div>
        <w:div w:id="36708280">
          <w:marLeft w:val="640"/>
          <w:marRight w:val="0"/>
          <w:marTop w:val="0"/>
          <w:marBottom w:val="0"/>
          <w:divBdr>
            <w:top w:val="none" w:sz="0" w:space="0" w:color="auto"/>
            <w:left w:val="none" w:sz="0" w:space="0" w:color="auto"/>
            <w:bottom w:val="none" w:sz="0" w:space="0" w:color="auto"/>
            <w:right w:val="none" w:sz="0" w:space="0" w:color="auto"/>
          </w:divBdr>
        </w:div>
        <w:div w:id="47071494">
          <w:marLeft w:val="640"/>
          <w:marRight w:val="0"/>
          <w:marTop w:val="0"/>
          <w:marBottom w:val="0"/>
          <w:divBdr>
            <w:top w:val="none" w:sz="0" w:space="0" w:color="auto"/>
            <w:left w:val="none" w:sz="0" w:space="0" w:color="auto"/>
            <w:bottom w:val="none" w:sz="0" w:space="0" w:color="auto"/>
            <w:right w:val="none" w:sz="0" w:space="0" w:color="auto"/>
          </w:divBdr>
        </w:div>
        <w:div w:id="48261936">
          <w:marLeft w:val="640"/>
          <w:marRight w:val="0"/>
          <w:marTop w:val="0"/>
          <w:marBottom w:val="0"/>
          <w:divBdr>
            <w:top w:val="none" w:sz="0" w:space="0" w:color="auto"/>
            <w:left w:val="none" w:sz="0" w:space="0" w:color="auto"/>
            <w:bottom w:val="none" w:sz="0" w:space="0" w:color="auto"/>
            <w:right w:val="none" w:sz="0" w:space="0" w:color="auto"/>
          </w:divBdr>
        </w:div>
        <w:div w:id="52235731">
          <w:marLeft w:val="640"/>
          <w:marRight w:val="0"/>
          <w:marTop w:val="0"/>
          <w:marBottom w:val="0"/>
          <w:divBdr>
            <w:top w:val="none" w:sz="0" w:space="0" w:color="auto"/>
            <w:left w:val="none" w:sz="0" w:space="0" w:color="auto"/>
            <w:bottom w:val="none" w:sz="0" w:space="0" w:color="auto"/>
            <w:right w:val="none" w:sz="0" w:space="0" w:color="auto"/>
          </w:divBdr>
        </w:div>
        <w:div w:id="59449046">
          <w:marLeft w:val="640"/>
          <w:marRight w:val="0"/>
          <w:marTop w:val="0"/>
          <w:marBottom w:val="0"/>
          <w:divBdr>
            <w:top w:val="none" w:sz="0" w:space="0" w:color="auto"/>
            <w:left w:val="none" w:sz="0" w:space="0" w:color="auto"/>
            <w:bottom w:val="none" w:sz="0" w:space="0" w:color="auto"/>
            <w:right w:val="none" w:sz="0" w:space="0" w:color="auto"/>
          </w:divBdr>
        </w:div>
        <w:div w:id="64374352">
          <w:marLeft w:val="640"/>
          <w:marRight w:val="0"/>
          <w:marTop w:val="0"/>
          <w:marBottom w:val="0"/>
          <w:divBdr>
            <w:top w:val="none" w:sz="0" w:space="0" w:color="auto"/>
            <w:left w:val="none" w:sz="0" w:space="0" w:color="auto"/>
            <w:bottom w:val="none" w:sz="0" w:space="0" w:color="auto"/>
            <w:right w:val="none" w:sz="0" w:space="0" w:color="auto"/>
          </w:divBdr>
        </w:div>
        <w:div w:id="86584840">
          <w:marLeft w:val="640"/>
          <w:marRight w:val="0"/>
          <w:marTop w:val="0"/>
          <w:marBottom w:val="0"/>
          <w:divBdr>
            <w:top w:val="none" w:sz="0" w:space="0" w:color="auto"/>
            <w:left w:val="none" w:sz="0" w:space="0" w:color="auto"/>
            <w:bottom w:val="none" w:sz="0" w:space="0" w:color="auto"/>
            <w:right w:val="none" w:sz="0" w:space="0" w:color="auto"/>
          </w:divBdr>
        </w:div>
        <w:div w:id="91169022">
          <w:marLeft w:val="640"/>
          <w:marRight w:val="0"/>
          <w:marTop w:val="0"/>
          <w:marBottom w:val="0"/>
          <w:divBdr>
            <w:top w:val="none" w:sz="0" w:space="0" w:color="auto"/>
            <w:left w:val="none" w:sz="0" w:space="0" w:color="auto"/>
            <w:bottom w:val="none" w:sz="0" w:space="0" w:color="auto"/>
            <w:right w:val="none" w:sz="0" w:space="0" w:color="auto"/>
          </w:divBdr>
        </w:div>
        <w:div w:id="95904327">
          <w:marLeft w:val="640"/>
          <w:marRight w:val="0"/>
          <w:marTop w:val="0"/>
          <w:marBottom w:val="0"/>
          <w:divBdr>
            <w:top w:val="none" w:sz="0" w:space="0" w:color="auto"/>
            <w:left w:val="none" w:sz="0" w:space="0" w:color="auto"/>
            <w:bottom w:val="none" w:sz="0" w:space="0" w:color="auto"/>
            <w:right w:val="none" w:sz="0" w:space="0" w:color="auto"/>
          </w:divBdr>
        </w:div>
        <w:div w:id="105780378">
          <w:marLeft w:val="640"/>
          <w:marRight w:val="0"/>
          <w:marTop w:val="0"/>
          <w:marBottom w:val="0"/>
          <w:divBdr>
            <w:top w:val="none" w:sz="0" w:space="0" w:color="auto"/>
            <w:left w:val="none" w:sz="0" w:space="0" w:color="auto"/>
            <w:bottom w:val="none" w:sz="0" w:space="0" w:color="auto"/>
            <w:right w:val="none" w:sz="0" w:space="0" w:color="auto"/>
          </w:divBdr>
        </w:div>
        <w:div w:id="107939735">
          <w:marLeft w:val="640"/>
          <w:marRight w:val="0"/>
          <w:marTop w:val="0"/>
          <w:marBottom w:val="0"/>
          <w:divBdr>
            <w:top w:val="none" w:sz="0" w:space="0" w:color="auto"/>
            <w:left w:val="none" w:sz="0" w:space="0" w:color="auto"/>
            <w:bottom w:val="none" w:sz="0" w:space="0" w:color="auto"/>
            <w:right w:val="none" w:sz="0" w:space="0" w:color="auto"/>
          </w:divBdr>
        </w:div>
        <w:div w:id="115834510">
          <w:marLeft w:val="640"/>
          <w:marRight w:val="0"/>
          <w:marTop w:val="0"/>
          <w:marBottom w:val="0"/>
          <w:divBdr>
            <w:top w:val="none" w:sz="0" w:space="0" w:color="auto"/>
            <w:left w:val="none" w:sz="0" w:space="0" w:color="auto"/>
            <w:bottom w:val="none" w:sz="0" w:space="0" w:color="auto"/>
            <w:right w:val="none" w:sz="0" w:space="0" w:color="auto"/>
          </w:divBdr>
        </w:div>
        <w:div w:id="123038889">
          <w:marLeft w:val="640"/>
          <w:marRight w:val="0"/>
          <w:marTop w:val="0"/>
          <w:marBottom w:val="0"/>
          <w:divBdr>
            <w:top w:val="none" w:sz="0" w:space="0" w:color="auto"/>
            <w:left w:val="none" w:sz="0" w:space="0" w:color="auto"/>
            <w:bottom w:val="none" w:sz="0" w:space="0" w:color="auto"/>
            <w:right w:val="none" w:sz="0" w:space="0" w:color="auto"/>
          </w:divBdr>
        </w:div>
        <w:div w:id="135152835">
          <w:marLeft w:val="640"/>
          <w:marRight w:val="0"/>
          <w:marTop w:val="0"/>
          <w:marBottom w:val="0"/>
          <w:divBdr>
            <w:top w:val="none" w:sz="0" w:space="0" w:color="auto"/>
            <w:left w:val="none" w:sz="0" w:space="0" w:color="auto"/>
            <w:bottom w:val="none" w:sz="0" w:space="0" w:color="auto"/>
            <w:right w:val="none" w:sz="0" w:space="0" w:color="auto"/>
          </w:divBdr>
        </w:div>
        <w:div w:id="156966449">
          <w:marLeft w:val="640"/>
          <w:marRight w:val="0"/>
          <w:marTop w:val="0"/>
          <w:marBottom w:val="0"/>
          <w:divBdr>
            <w:top w:val="none" w:sz="0" w:space="0" w:color="auto"/>
            <w:left w:val="none" w:sz="0" w:space="0" w:color="auto"/>
            <w:bottom w:val="none" w:sz="0" w:space="0" w:color="auto"/>
            <w:right w:val="none" w:sz="0" w:space="0" w:color="auto"/>
          </w:divBdr>
        </w:div>
        <w:div w:id="166676938">
          <w:marLeft w:val="640"/>
          <w:marRight w:val="0"/>
          <w:marTop w:val="0"/>
          <w:marBottom w:val="0"/>
          <w:divBdr>
            <w:top w:val="none" w:sz="0" w:space="0" w:color="auto"/>
            <w:left w:val="none" w:sz="0" w:space="0" w:color="auto"/>
            <w:bottom w:val="none" w:sz="0" w:space="0" w:color="auto"/>
            <w:right w:val="none" w:sz="0" w:space="0" w:color="auto"/>
          </w:divBdr>
        </w:div>
        <w:div w:id="180896522">
          <w:marLeft w:val="640"/>
          <w:marRight w:val="0"/>
          <w:marTop w:val="0"/>
          <w:marBottom w:val="0"/>
          <w:divBdr>
            <w:top w:val="none" w:sz="0" w:space="0" w:color="auto"/>
            <w:left w:val="none" w:sz="0" w:space="0" w:color="auto"/>
            <w:bottom w:val="none" w:sz="0" w:space="0" w:color="auto"/>
            <w:right w:val="none" w:sz="0" w:space="0" w:color="auto"/>
          </w:divBdr>
        </w:div>
        <w:div w:id="187526359">
          <w:marLeft w:val="640"/>
          <w:marRight w:val="0"/>
          <w:marTop w:val="0"/>
          <w:marBottom w:val="0"/>
          <w:divBdr>
            <w:top w:val="none" w:sz="0" w:space="0" w:color="auto"/>
            <w:left w:val="none" w:sz="0" w:space="0" w:color="auto"/>
            <w:bottom w:val="none" w:sz="0" w:space="0" w:color="auto"/>
            <w:right w:val="none" w:sz="0" w:space="0" w:color="auto"/>
          </w:divBdr>
        </w:div>
        <w:div w:id="210726761">
          <w:marLeft w:val="640"/>
          <w:marRight w:val="0"/>
          <w:marTop w:val="0"/>
          <w:marBottom w:val="0"/>
          <w:divBdr>
            <w:top w:val="none" w:sz="0" w:space="0" w:color="auto"/>
            <w:left w:val="none" w:sz="0" w:space="0" w:color="auto"/>
            <w:bottom w:val="none" w:sz="0" w:space="0" w:color="auto"/>
            <w:right w:val="none" w:sz="0" w:space="0" w:color="auto"/>
          </w:divBdr>
        </w:div>
        <w:div w:id="224069727">
          <w:marLeft w:val="640"/>
          <w:marRight w:val="0"/>
          <w:marTop w:val="0"/>
          <w:marBottom w:val="0"/>
          <w:divBdr>
            <w:top w:val="none" w:sz="0" w:space="0" w:color="auto"/>
            <w:left w:val="none" w:sz="0" w:space="0" w:color="auto"/>
            <w:bottom w:val="none" w:sz="0" w:space="0" w:color="auto"/>
            <w:right w:val="none" w:sz="0" w:space="0" w:color="auto"/>
          </w:divBdr>
        </w:div>
        <w:div w:id="227349980">
          <w:marLeft w:val="640"/>
          <w:marRight w:val="0"/>
          <w:marTop w:val="0"/>
          <w:marBottom w:val="0"/>
          <w:divBdr>
            <w:top w:val="none" w:sz="0" w:space="0" w:color="auto"/>
            <w:left w:val="none" w:sz="0" w:space="0" w:color="auto"/>
            <w:bottom w:val="none" w:sz="0" w:space="0" w:color="auto"/>
            <w:right w:val="none" w:sz="0" w:space="0" w:color="auto"/>
          </w:divBdr>
        </w:div>
        <w:div w:id="230192493">
          <w:marLeft w:val="640"/>
          <w:marRight w:val="0"/>
          <w:marTop w:val="0"/>
          <w:marBottom w:val="0"/>
          <w:divBdr>
            <w:top w:val="none" w:sz="0" w:space="0" w:color="auto"/>
            <w:left w:val="none" w:sz="0" w:space="0" w:color="auto"/>
            <w:bottom w:val="none" w:sz="0" w:space="0" w:color="auto"/>
            <w:right w:val="none" w:sz="0" w:space="0" w:color="auto"/>
          </w:divBdr>
        </w:div>
        <w:div w:id="237331550">
          <w:marLeft w:val="640"/>
          <w:marRight w:val="0"/>
          <w:marTop w:val="0"/>
          <w:marBottom w:val="0"/>
          <w:divBdr>
            <w:top w:val="none" w:sz="0" w:space="0" w:color="auto"/>
            <w:left w:val="none" w:sz="0" w:space="0" w:color="auto"/>
            <w:bottom w:val="none" w:sz="0" w:space="0" w:color="auto"/>
            <w:right w:val="none" w:sz="0" w:space="0" w:color="auto"/>
          </w:divBdr>
        </w:div>
        <w:div w:id="239098351">
          <w:marLeft w:val="640"/>
          <w:marRight w:val="0"/>
          <w:marTop w:val="0"/>
          <w:marBottom w:val="0"/>
          <w:divBdr>
            <w:top w:val="none" w:sz="0" w:space="0" w:color="auto"/>
            <w:left w:val="none" w:sz="0" w:space="0" w:color="auto"/>
            <w:bottom w:val="none" w:sz="0" w:space="0" w:color="auto"/>
            <w:right w:val="none" w:sz="0" w:space="0" w:color="auto"/>
          </w:divBdr>
        </w:div>
        <w:div w:id="245068856">
          <w:marLeft w:val="640"/>
          <w:marRight w:val="0"/>
          <w:marTop w:val="0"/>
          <w:marBottom w:val="0"/>
          <w:divBdr>
            <w:top w:val="none" w:sz="0" w:space="0" w:color="auto"/>
            <w:left w:val="none" w:sz="0" w:space="0" w:color="auto"/>
            <w:bottom w:val="none" w:sz="0" w:space="0" w:color="auto"/>
            <w:right w:val="none" w:sz="0" w:space="0" w:color="auto"/>
          </w:divBdr>
        </w:div>
        <w:div w:id="250822146">
          <w:marLeft w:val="640"/>
          <w:marRight w:val="0"/>
          <w:marTop w:val="0"/>
          <w:marBottom w:val="0"/>
          <w:divBdr>
            <w:top w:val="none" w:sz="0" w:space="0" w:color="auto"/>
            <w:left w:val="none" w:sz="0" w:space="0" w:color="auto"/>
            <w:bottom w:val="none" w:sz="0" w:space="0" w:color="auto"/>
            <w:right w:val="none" w:sz="0" w:space="0" w:color="auto"/>
          </w:divBdr>
        </w:div>
        <w:div w:id="253242367">
          <w:marLeft w:val="640"/>
          <w:marRight w:val="0"/>
          <w:marTop w:val="0"/>
          <w:marBottom w:val="0"/>
          <w:divBdr>
            <w:top w:val="none" w:sz="0" w:space="0" w:color="auto"/>
            <w:left w:val="none" w:sz="0" w:space="0" w:color="auto"/>
            <w:bottom w:val="none" w:sz="0" w:space="0" w:color="auto"/>
            <w:right w:val="none" w:sz="0" w:space="0" w:color="auto"/>
          </w:divBdr>
        </w:div>
        <w:div w:id="264121444">
          <w:marLeft w:val="640"/>
          <w:marRight w:val="0"/>
          <w:marTop w:val="0"/>
          <w:marBottom w:val="0"/>
          <w:divBdr>
            <w:top w:val="none" w:sz="0" w:space="0" w:color="auto"/>
            <w:left w:val="none" w:sz="0" w:space="0" w:color="auto"/>
            <w:bottom w:val="none" w:sz="0" w:space="0" w:color="auto"/>
            <w:right w:val="none" w:sz="0" w:space="0" w:color="auto"/>
          </w:divBdr>
        </w:div>
        <w:div w:id="294988711">
          <w:marLeft w:val="640"/>
          <w:marRight w:val="0"/>
          <w:marTop w:val="0"/>
          <w:marBottom w:val="0"/>
          <w:divBdr>
            <w:top w:val="none" w:sz="0" w:space="0" w:color="auto"/>
            <w:left w:val="none" w:sz="0" w:space="0" w:color="auto"/>
            <w:bottom w:val="none" w:sz="0" w:space="0" w:color="auto"/>
            <w:right w:val="none" w:sz="0" w:space="0" w:color="auto"/>
          </w:divBdr>
        </w:div>
        <w:div w:id="302346421">
          <w:marLeft w:val="640"/>
          <w:marRight w:val="0"/>
          <w:marTop w:val="0"/>
          <w:marBottom w:val="0"/>
          <w:divBdr>
            <w:top w:val="none" w:sz="0" w:space="0" w:color="auto"/>
            <w:left w:val="none" w:sz="0" w:space="0" w:color="auto"/>
            <w:bottom w:val="none" w:sz="0" w:space="0" w:color="auto"/>
            <w:right w:val="none" w:sz="0" w:space="0" w:color="auto"/>
          </w:divBdr>
        </w:div>
        <w:div w:id="309873062">
          <w:marLeft w:val="640"/>
          <w:marRight w:val="0"/>
          <w:marTop w:val="0"/>
          <w:marBottom w:val="0"/>
          <w:divBdr>
            <w:top w:val="none" w:sz="0" w:space="0" w:color="auto"/>
            <w:left w:val="none" w:sz="0" w:space="0" w:color="auto"/>
            <w:bottom w:val="none" w:sz="0" w:space="0" w:color="auto"/>
            <w:right w:val="none" w:sz="0" w:space="0" w:color="auto"/>
          </w:divBdr>
        </w:div>
        <w:div w:id="330187095">
          <w:marLeft w:val="640"/>
          <w:marRight w:val="0"/>
          <w:marTop w:val="0"/>
          <w:marBottom w:val="0"/>
          <w:divBdr>
            <w:top w:val="none" w:sz="0" w:space="0" w:color="auto"/>
            <w:left w:val="none" w:sz="0" w:space="0" w:color="auto"/>
            <w:bottom w:val="none" w:sz="0" w:space="0" w:color="auto"/>
            <w:right w:val="none" w:sz="0" w:space="0" w:color="auto"/>
          </w:divBdr>
        </w:div>
        <w:div w:id="349718167">
          <w:marLeft w:val="640"/>
          <w:marRight w:val="0"/>
          <w:marTop w:val="0"/>
          <w:marBottom w:val="0"/>
          <w:divBdr>
            <w:top w:val="none" w:sz="0" w:space="0" w:color="auto"/>
            <w:left w:val="none" w:sz="0" w:space="0" w:color="auto"/>
            <w:bottom w:val="none" w:sz="0" w:space="0" w:color="auto"/>
            <w:right w:val="none" w:sz="0" w:space="0" w:color="auto"/>
          </w:divBdr>
        </w:div>
        <w:div w:id="379867815">
          <w:marLeft w:val="640"/>
          <w:marRight w:val="0"/>
          <w:marTop w:val="0"/>
          <w:marBottom w:val="0"/>
          <w:divBdr>
            <w:top w:val="none" w:sz="0" w:space="0" w:color="auto"/>
            <w:left w:val="none" w:sz="0" w:space="0" w:color="auto"/>
            <w:bottom w:val="none" w:sz="0" w:space="0" w:color="auto"/>
            <w:right w:val="none" w:sz="0" w:space="0" w:color="auto"/>
          </w:divBdr>
        </w:div>
        <w:div w:id="380325655">
          <w:marLeft w:val="640"/>
          <w:marRight w:val="0"/>
          <w:marTop w:val="0"/>
          <w:marBottom w:val="0"/>
          <w:divBdr>
            <w:top w:val="none" w:sz="0" w:space="0" w:color="auto"/>
            <w:left w:val="none" w:sz="0" w:space="0" w:color="auto"/>
            <w:bottom w:val="none" w:sz="0" w:space="0" w:color="auto"/>
            <w:right w:val="none" w:sz="0" w:space="0" w:color="auto"/>
          </w:divBdr>
        </w:div>
        <w:div w:id="385374612">
          <w:marLeft w:val="640"/>
          <w:marRight w:val="0"/>
          <w:marTop w:val="0"/>
          <w:marBottom w:val="0"/>
          <w:divBdr>
            <w:top w:val="none" w:sz="0" w:space="0" w:color="auto"/>
            <w:left w:val="none" w:sz="0" w:space="0" w:color="auto"/>
            <w:bottom w:val="none" w:sz="0" w:space="0" w:color="auto"/>
            <w:right w:val="none" w:sz="0" w:space="0" w:color="auto"/>
          </w:divBdr>
        </w:div>
        <w:div w:id="386342566">
          <w:marLeft w:val="640"/>
          <w:marRight w:val="0"/>
          <w:marTop w:val="0"/>
          <w:marBottom w:val="0"/>
          <w:divBdr>
            <w:top w:val="none" w:sz="0" w:space="0" w:color="auto"/>
            <w:left w:val="none" w:sz="0" w:space="0" w:color="auto"/>
            <w:bottom w:val="none" w:sz="0" w:space="0" w:color="auto"/>
            <w:right w:val="none" w:sz="0" w:space="0" w:color="auto"/>
          </w:divBdr>
        </w:div>
        <w:div w:id="405152192">
          <w:marLeft w:val="640"/>
          <w:marRight w:val="0"/>
          <w:marTop w:val="0"/>
          <w:marBottom w:val="0"/>
          <w:divBdr>
            <w:top w:val="none" w:sz="0" w:space="0" w:color="auto"/>
            <w:left w:val="none" w:sz="0" w:space="0" w:color="auto"/>
            <w:bottom w:val="none" w:sz="0" w:space="0" w:color="auto"/>
            <w:right w:val="none" w:sz="0" w:space="0" w:color="auto"/>
          </w:divBdr>
        </w:div>
        <w:div w:id="411700349">
          <w:marLeft w:val="640"/>
          <w:marRight w:val="0"/>
          <w:marTop w:val="0"/>
          <w:marBottom w:val="0"/>
          <w:divBdr>
            <w:top w:val="none" w:sz="0" w:space="0" w:color="auto"/>
            <w:left w:val="none" w:sz="0" w:space="0" w:color="auto"/>
            <w:bottom w:val="none" w:sz="0" w:space="0" w:color="auto"/>
            <w:right w:val="none" w:sz="0" w:space="0" w:color="auto"/>
          </w:divBdr>
        </w:div>
        <w:div w:id="414976747">
          <w:marLeft w:val="640"/>
          <w:marRight w:val="0"/>
          <w:marTop w:val="0"/>
          <w:marBottom w:val="0"/>
          <w:divBdr>
            <w:top w:val="none" w:sz="0" w:space="0" w:color="auto"/>
            <w:left w:val="none" w:sz="0" w:space="0" w:color="auto"/>
            <w:bottom w:val="none" w:sz="0" w:space="0" w:color="auto"/>
            <w:right w:val="none" w:sz="0" w:space="0" w:color="auto"/>
          </w:divBdr>
        </w:div>
        <w:div w:id="437408027">
          <w:marLeft w:val="640"/>
          <w:marRight w:val="0"/>
          <w:marTop w:val="0"/>
          <w:marBottom w:val="0"/>
          <w:divBdr>
            <w:top w:val="none" w:sz="0" w:space="0" w:color="auto"/>
            <w:left w:val="none" w:sz="0" w:space="0" w:color="auto"/>
            <w:bottom w:val="none" w:sz="0" w:space="0" w:color="auto"/>
            <w:right w:val="none" w:sz="0" w:space="0" w:color="auto"/>
          </w:divBdr>
        </w:div>
      </w:divsChild>
    </w:div>
    <w:div w:id="276639292">
      <w:bodyDiv w:val="1"/>
      <w:marLeft w:val="0"/>
      <w:marRight w:val="0"/>
      <w:marTop w:val="0"/>
      <w:marBottom w:val="0"/>
      <w:divBdr>
        <w:top w:val="none" w:sz="0" w:space="0" w:color="auto"/>
        <w:left w:val="none" w:sz="0" w:space="0" w:color="auto"/>
        <w:bottom w:val="none" w:sz="0" w:space="0" w:color="auto"/>
        <w:right w:val="none" w:sz="0" w:space="0" w:color="auto"/>
      </w:divBdr>
    </w:div>
    <w:div w:id="278337824">
      <w:bodyDiv w:val="1"/>
      <w:marLeft w:val="0"/>
      <w:marRight w:val="0"/>
      <w:marTop w:val="0"/>
      <w:marBottom w:val="0"/>
      <w:divBdr>
        <w:top w:val="none" w:sz="0" w:space="0" w:color="auto"/>
        <w:left w:val="none" w:sz="0" w:space="0" w:color="auto"/>
        <w:bottom w:val="none" w:sz="0" w:space="0" w:color="auto"/>
        <w:right w:val="none" w:sz="0" w:space="0" w:color="auto"/>
      </w:divBdr>
      <w:divsChild>
        <w:div w:id="35158647">
          <w:marLeft w:val="640"/>
          <w:marRight w:val="0"/>
          <w:marTop w:val="0"/>
          <w:marBottom w:val="0"/>
          <w:divBdr>
            <w:top w:val="none" w:sz="0" w:space="0" w:color="auto"/>
            <w:left w:val="none" w:sz="0" w:space="0" w:color="auto"/>
            <w:bottom w:val="none" w:sz="0" w:space="0" w:color="auto"/>
            <w:right w:val="none" w:sz="0" w:space="0" w:color="auto"/>
          </w:divBdr>
        </w:div>
        <w:div w:id="46609208">
          <w:marLeft w:val="640"/>
          <w:marRight w:val="0"/>
          <w:marTop w:val="0"/>
          <w:marBottom w:val="0"/>
          <w:divBdr>
            <w:top w:val="none" w:sz="0" w:space="0" w:color="auto"/>
            <w:left w:val="none" w:sz="0" w:space="0" w:color="auto"/>
            <w:bottom w:val="none" w:sz="0" w:space="0" w:color="auto"/>
            <w:right w:val="none" w:sz="0" w:space="0" w:color="auto"/>
          </w:divBdr>
        </w:div>
        <w:div w:id="74400455">
          <w:marLeft w:val="640"/>
          <w:marRight w:val="0"/>
          <w:marTop w:val="0"/>
          <w:marBottom w:val="0"/>
          <w:divBdr>
            <w:top w:val="none" w:sz="0" w:space="0" w:color="auto"/>
            <w:left w:val="none" w:sz="0" w:space="0" w:color="auto"/>
            <w:bottom w:val="none" w:sz="0" w:space="0" w:color="auto"/>
            <w:right w:val="none" w:sz="0" w:space="0" w:color="auto"/>
          </w:divBdr>
        </w:div>
        <w:div w:id="84545325">
          <w:marLeft w:val="640"/>
          <w:marRight w:val="0"/>
          <w:marTop w:val="0"/>
          <w:marBottom w:val="0"/>
          <w:divBdr>
            <w:top w:val="none" w:sz="0" w:space="0" w:color="auto"/>
            <w:left w:val="none" w:sz="0" w:space="0" w:color="auto"/>
            <w:bottom w:val="none" w:sz="0" w:space="0" w:color="auto"/>
            <w:right w:val="none" w:sz="0" w:space="0" w:color="auto"/>
          </w:divBdr>
        </w:div>
        <w:div w:id="94181722">
          <w:marLeft w:val="640"/>
          <w:marRight w:val="0"/>
          <w:marTop w:val="0"/>
          <w:marBottom w:val="0"/>
          <w:divBdr>
            <w:top w:val="none" w:sz="0" w:space="0" w:color="auto"/>
            <w:left w:val="none" w:sz="0" w:space="0" w:color="auto"/>
            <w:bottom w:val="none" w:sz="0" w:space="0" w:color="auto"/>
            <w:right w:val="none" w:sz="0" w:space="0" w:color="auto"/>
          </w:divBdr>
        </w:div>
        <w:div w:id="97138683">
          <w:marLeft w:val="640"/>
          <w:marRight w:val="0"/>
          <w:marTop w:val="0"/>
          <w:marBottom w:val="0"/>
          <w:divBdr>
            <w:top w:val="none" w:sz="0" w:space="0" w:color="auto"/>
            <w:left w:val="none" w:sz="0" w:space="0" w:color="auto"/>
            <w:bottom w:val="none" w:sz="0" w:space="0" w:color="auto"/>
            <w:right w:val="none" w:sz="0" w:space="0" w:color="auto"/>
          </w:divBdr>
        </w:div>
        <w:div w:id="102386211">
          <w:marLeft w:val="640"/>
          <w:marRight w:val="0"/>
          <w:marTop w:val="0"/>
          <w:marBottom w:val="0"/>
          <w:divBdr>
            <w:top w:val="none" w:sz="0" w:space="0" w:color="auto"/>
            <w:left w:val="none" w:sz="0" w:space="0" w:color="auto"/>
            <w:bottom w:val="none" w:sz="0" w:space="0" w:color="auto"/>
            <w:right w:val="none" w:sz="0" w:space="0" w:color="auto"/>
          </w:divBdr>
        </w:div>
        <w:div w:id="108354353">
          <w:marLeft w:val="640"/>
          <w:marRight w:val="0"/>
          <w:marTop w:val="0"/>
          <w:marBottom w:val="0"/>
          <w:divBdr>
            <w:top w:val="none" w:sz="0" w:space="0" w:color="auto"/>
            <w:left w:val="none" w:sz="0" w:space="0" w:color="auto"/>
            <w:bottom w:val="none" w:sz="0" w:space="0" w:color="auto"/>
            <w:right w:val="none" w:sz="0" w:space="0" w:color="auto"/>
          </w:divBdr>
        </w:div>
        <w:div w:id="156917718">
          <w:marLeft w:val="640"/>
          <w:marRight w:val="0"/>
          <w:marTop w:val="0"/>
          <w:marBottom w:val="0"/>
          <w:divBdr>
            <w:top w:val="none" w:sz="0" w:space="0" w:color="auto"/>
            <w:left w:val="none" w:sz="0" w:space="0" w:color="auto"/>
            <w:bottom w:val="none" w:sz="0" w:space="0" w:color="auto"/>
            <w:right w:val="none" w:sz="0" w:space="0" w:color="auto"/>
          </w:divBdr>
        </w:div>
        <w:div w:id="159396811">
          <w:marLeft w:val="640"/>
          <w:marRight w:val="0"/>
          <w:marTop w:val="0"/>
          <w:marBottom w:val="0"/>
          <w:divBdr>
            <w:top w:val="none" w:sz="0" w:space="0" w:color="auto"/>
            <w:left w:val="none" w:sz="0" w:space="0" w:color="auto"/>
            <w:bottom w:val="none" w:sz="0" w:space="0" w:color="auto"/>
            <w:right w:val="none" w:sz="0" w:space="0" w:color="auto"/>
          </w:divBdr>
        </w:div>
        <w:div w:id="163014975">
          <w:marLeft w:val="640"/>
          <w:marRight w:val="0"/>
          <w:marTop w:val="0"/>
          <w:marBottom w:val="0"/>
          <w:divBdr>
            <w:top w:val="none" w:sz="0" w:space="0" w:color="auto"/>
            <w:left w:val="none" w:sz="0" w:space="0" w:color="auto"/>
            <w:bottom w:val="none" w:sz="0" w:space="0" w:color="auto"/>
            <w:right w:val="none" w:sz="0" w:space="0" w:color="auto"/>
          </w:divBdr>
        </w:div>
        <w:div w:id="164633747">
          <w:marLeft w:val="640"/>
          <w:marRight w:val="0"/>
          <w:marTop w:val="0"/>
          <w:marBottom w:val="0"/>
          <w:divBdr>
            <w:top w:val="none" w:sz="0" w:space="0" w:color="auto"/>
            <w:left w:val="none" w:sz="0" w:space="0" w:color="auto"/>
            <w:bottom w:val="none" w:sz="0" w:space="0" w:color="auto"/>
            <w:right w:val="none" w:sz="0" w:space="0" w:color="auto"/>
          </w:divBdr>
        </w:div>
        <w:div w:id="181869433">
          <w:marLeft w:val="640"/>
          <w:marRight w:val="0"/>
          <w:marTop w:val="0"/>
          <w:marBottom w:val="0"/>
          <w:divBdr>
            <w:top w:val="none" w:sz="0" w:space="0" w:color="auto"/>
            <w:left w:val="none" w:sz="0" w:space="0" w:color="auto"/>
            <w:bottom w:val="none" w:sz="0" w:space="0" w:color="auto"/>
            <w:right w:val="none" w:sz="0" w:space="0" w:color="auto"/>
          </w:divBdr>
        </w:div>
        <w:div w:id="198713811">
          <w:marLeft w:val="640"/>
          <w:marRight w:val="0"/>
          <w:marTop w:val="0"/>
          <w:marBottom w:val="0"/>
          <w:divBdr>
            <w:top w:val="none" w:sz="0" w:space="0" w:color="auto"/>
            <w:left w:val="none" w:sz="0" w:space="0" w:color="auto"/>
            <w:bottom w:val="none" w:sz="0" w:space="0" w:color="auto"/>
            <w:right w:val="none" w:sz="0" w:space="0" w:color="auto"/>
          </w:divBdr>
        </w:div>
        <w:div w:id="204485804">
          <w:marLeft w:val="640"/>
          <w:marRight w:val="0"/>
          <w:marTop w:val="0"/>
          <w:marBottom w:val="0"/>
          <w:divBdr>
            <w:top w:val="none" w:sz="0" w:space="0" w:color="auto"/>
            <w:left w:val="none" w:sz="0" w:space="0" w:color="auto"/>
            <w:bottom w:val="none" w:sz="0" w:space="0" w:color="auto"/>
            <w:right w:val="none" w:sz="0" w:space="0" w:color="auto"/>
          </w:divBdr>
        </w:div>
        <w:div w:id="209610691">
          <w:marLeft w:val="640"/>
          <w:marRight w:val="0"/>
          <w:marTop w:val="0"/>
          <w:marBottom w:val="0"/>
          <w:divBdr>
            <w:top w:val="none" w:sz="0" w:space="0" w:color="auto"/>
            <w:left w:val="none" w:sz="0" w:space="0" w:color="auto"/>
            <w:bottom w:val="none" w:sz="0" w:space="0" w:color="auto"/>
            <w:right w:val="none" w:sz="0" w:space="0" w:color="auto"/>
          </w:divBdr>
        </w:div>
        <w:div w:id="211161983">
          <w:marLeft w:val="640"/>
          <w:marRight w:val="0"/>
          <w:marTop w:val="0"/>
          <w:marBottom w:val="0"/>
          <w:divBdr>
            <w:top w:val="none" w:sz="0" w:space="0" w:color="auto"/>
            <w:left w:val="none" w:sz="0" w:space="0" w:color="auto"/>
            <w:bottom w:val="none" w:sz="0" w:space="0" w:color="auto"/>
            <w:right w:val="none" w:sz="0" w:space="0" w:color="auto"/>
          </w:divBdr>
        </w:div>
        <w:div w:id="216205471">
          <w:marLeft w:val="640"/>
          <w:marRight w:val="0"/>
          <w:marTop w:val="0"/>
          <w:marBottom w:val="0"/>
          <w:divBdr>
            <w:top w:val="none" w:sz="0" w:space="0" w:color="auto"/>
            <w:left w:val="none" w:sz="0" w:space="0" w:color="auto"/>
            <w:bottom w:val="none" w:sz="0" w:space="0" w:color="auto"/>
            <w:right w:val="none" w:sz="0" w:space="0" w:color="auto"/>
          </w:divBdr>
        </w:div>
        <w:div w:id="219097878">
          <w:marLeft w:val="640"/>
          <w:marRight w:val="0"/>
          <w:marTop w:val="0"/>
          <w:marBottom w:val="0"/>
          <w:divBdr>
            <w:top w:val="none" w:sz="0" w:space="0" w:color="auto"/>
            <w:left w:val="none" w:sz="0" w:space="0" w:color="auto"/>
            <w:bottom w:val="none" w:sz="0" w:space="0" w:color="auto"/>
            <w:right w:val="none" w:sz="0" w:space="0" w:color="auto"/>
          </w:divBdr>
        </w:div>
        <w:div w:id="250624126">
          <w:marLeft w:val="640"/>
          <w:marRight w:val="0"/>
          <w:marTop w:val="0"/>
          <w:marBottom w:val="0"/>
          <w:divBdr>
            <w:top w:val="none" w:sz="0" w:space="0" w:color="auto"/>
            <w:left w:val="none" w:sz="0" w:space="0" w:color="auto"/>
            <w:bottom w:val="none" w:sz="0" w:space="0" w:color="auto"/>
            <w:right w:val="none" w:sz="0" w:space="0" w:color="auto"/>
          </w:divBdr>
        </w:div>
        <w:div w:id="251276455">
          <w:marLeft w:val="640"/>
          <w:marRight w:val="0"/>
          <w:marTop w:val="0"/>
          <w:marBottom w:val="0"/>
          <w:divBdr>
            <w:top w:val="none" w:sz="0" w:space="0" w:color="auto"/>
            <w:left w:val="none" w:sz="0" w:space="0" w:color="auto"/>
            <w:bottom w:val="none" w:sz="0" w:space="0" w:color="auto"/>
            <w:right w:val="none" w:sz="0" w:space="0" w:color="auto"/>
          </w:divBdr>
        </w:div>
        <w:div w:id="274872507">
          <w:marLeft w:val="640"/>
          <w:marRight w:val="0"/>
          <w:marTop w:val="0"/>
          <w:marBottom w:val="0"/>
          <w:divBdr>
            <w:top w:val="none" w:sz="0" w:space="0" w:color="auto"/>
            <w:left w:val="none" w:sz="0" w:space="0" w:color="auto"/>
            <w:bottom w:val="none" w:sz="0" w:space="0" w:color="auto"/>
            <w:right w:val="none" w:sz="0" w:space="0" w:color="auto"/>
          </w:divBdr>
        </w:div>
        <w:div w:id="275915675">
          <w:marLeft w:val="640"/>
          <w:marRight w:val="0"/>
          <w:marTop w:val="0"/>
          <w:marBottom w:val="0"/>
          <w:divBdr>
            <w:top w:val="none" w:sz="0" w:space="0" w:color="auto"/>
            <w:left w:val="none" w:sz="0" w:space="0" w:color="auto"/>
            <w:bottom w:val="none" w:sz="0" w:space="0" w:color="auto"/>
            <w:right w:val="none" w:sz="0" w:space="0" w:color="auto"/>
          </w:divBdr>
        </w:div>
        <w:div w:id="276908964">
          <w:marLeft w:val="640"/>
          <w:marRight w:val="0"/>
          <w:marTop w:val="0"/>
          <w:marBottom w:val="0"/>
          <w:divBdr>
            <w:top w:val="none" w:sz="0" w:space="0" w:color="auto"/>
            <w:left w:val="none" w:sz="0" w:space="0" w:color="auto"/>
            <w:bottom w:val="none" w:sz="0" w:space="0" w:color="auto"/>
            <w:right w:val="none" w:sz="0" w:space="0" w:color="auto"/>
          </w:divBdr>
        </w:div>
        <w:div w:id="321276904">
          <w:marLeft w:val="640"/>
          <w:marRight w:val="0"/>
          <w:marTop w:val="0"/>
          <w:marBottom w:val="0"/>
          <w:divBdr>
            <w:top w:val="none" w:sz="0" w:space="0" w:color="auto"/>
            <w:left w:val="none" w:sz="0" w:space="0" w:color="auto"/>
            <w:bottom w:val="none" w:sz="0" w:space="0" w:color="auto"/>
            <w:right w:val="none" w:sz="0" w:space="0" w:color="auto"/>
          </w:divBdr>
        </w:div>
        <w:div w:id="322972506">
          <w:marLeft w:val="640"/>
          <w:marRight w:val="0"/>
          <w:marTop w:val="0"/>
          <w:marBottom w:val="0"/>
          <w:divBdr>
            <w:top w:val="none" w:sz="0" w:space="0" w:color="auto"/>
            <w:left w:val="none" w:sz="0" w:space="0" w:color="auto"/>
            <w:bottom w:val="none" w:sz="0" w:space="0" w:color="auto"/>
            <w:right w:val="none" w:sz="0" w:space="0" w:color="auto"/>
          </w:divBdr>
        </w:div>
        <w:div w:id="323634114">
          <w:marLeft w:val="640"/>
          <w:marRight w:val="0"/>
          <w:marTop w:val="0"/>
          <w:marBottom w:val="0"/>
          <w:divBdr>
            <w:top w:val="none" w:sz="0" w:space="0" w:color="auto"/>
            <w:left w:val="none" w:sz="0" w:space="0" w:color="auto"/>
            <w:bottom w:val="none" w:sz="0" w:space="0" w:color="auto"/>
            <w:right w:val="none" w:sz="0" w:space="0" w:color="auto"/>
          </w:divBdr>
        </w:div>
        <w:div w:id="325521342">
          <w:marLeft w:val="640"/>
          <w:marRight w:val="0"/>
          <w:marTop w:val="0"/>
          <w:marBottom w:val="0"/>
          <w:divBdr>
            <w:top w:val="none" w:sz="0" w:space="0" w:color="auto"/>
            <w:left w:val="none" w:sz="0" w:space="0" w:color="auto"/>
            <w:bottom w:val="none" w:sz="0" w:space="0" w:color="auto"/>
            <w:right w:val="none" w:sz="0" w:space="0" w:color="auto"/>
          </w:divBdr>
        </w:div>
        <w:div w:id="326052951">
          <w:marLeft w:val="640"/>
          <w:marRight w:val="0"/>
          <w:marTop w:val="0"/>
          <w:marBottom w:val="0"/>
          <w:divBdr>
            <w:top w:val="none" w:sz="0" w:space="0" w:color="auto"/>
            <w:left w:val="none" w:sz="0" w:space="0" w:color="auto"/>
            <w:bottom w:val="none" w:sz="0" w:space="0" w:color="auto"/>
            <w:right w:val="none" w:sz="0" w:space="0" w:color="auto"/>
          </w:divBdr>
        </w:div>
        <w:div w:id="326440916">
          <w:marLeft w:val="640"/>
          <w:marRight w:val="0"/>
          <w:marTop w:val="0"/>
          <w:marBottom w:val="0"/>
          <w:divBdr>
            <w:top w:val="none" w:sz="0" w:space="0" w:color="auto"/>
            <w:left w:val="none" w:sz="0" w:space="0" w:color="auto"/>
            <w:bottom w:val="none" w:sz="0" w:space="0" w:color="auto"/>
            <w:right w:val="none" w:sz="0" w:space="0" w:color="auto"/>
          </w:divBdr>
        </w:div>
        <w:div w:id="339504468">
          <w:marLeft w:val="640"/>
          <w:marRight w:val="0"/>
          <w:marTop w:val="0"/>
          <w:marBottom w:val="0"/>
          <w:divBdr>
            <w:top w:val="none" w:sz="0" w:space="0" w:color="auto"/>
            <w:left w:val="none" w:sz="0" w:space="0" w:color="auto"/>
            <w:bottom w:val="none" w:sz="0" w:space="0" w:color="auto"/>
            <w:right w:val="none" w:sz="0" w:space="0" w:color="auto"/>
          </w:divBdr>
        </w:div>
        <w:div w:id="365571448">
          <w:marLeft w:val="640"/>
          <w:marRight w:val="0"/>
          <w:marTop w:val="0"/>
          <w:marBottom w:val="0"/>
          <w:divBdr>
            <w:top w:val="none" w:sz="0" w:space="0" w:color="auto"/>
            <w:left w:val="none" w:sz="0" w:space="0" w:color="auto"/>
            <w:bottom w:val="none" w:sz="0" w:space="0" w:color="auto"/>
            <w:right w:val="none" w:sz="0" w:space="0" w:color="auto"/>
          </w:divBdr>
        </w:div>
        <w:div w:id="367800869">
          <w:marLeft w:val="640"/>
          <w:marRight w:val="0"/>
          <w:marTop w:val="0"/>
          <w:marBottom w:val="0"/>
          <w:divBdr>
            <w:top w:val="none" w:sz="0" w:space="0" w:color="auto"/>
            <w:left w:val="none" w:sz="0" w:space="0" w:color="auto"/>
            <w:bottom w:val="none" w:sz="0" w:space="0" w:color="auto"/>
            <w:right w:val="none" w:sz="0" w:space="0" w:color="auto"/>
          </w:divBdr>
        </w:div>
        <w:div w:id="375852928">
          <w:marLeft w:val="640"/>
          <w:marRight w:val="0"/>
          <w:marTop w:val="0"/>
          <w:marBottom w:val="0"/>
          <w:divBdr>
            <w:top w:val="none" w:sz="0" w:space="0" w:color="auto"/>
            <w:left w:val="none" w:sz="0" w:space="0" w:color="auto"/>
            <w:bottom w:val="none" w:sz="0" w:space="0" w:color="auto"/>
            <w:right w:val="none" w:sz="0" w:space="0" w:color="auto"/>
          </w:divBdr>
        </w:div>
        <w:div w:id="378016457">
          <w:marLeft w:val="640"/>
          <w:marRight w:val="0"/>
          <w:marTop w:val="0"/>
          <w:marBottom w:val="0"/>
          <w:divBdr>
            <w:top w:val="none" w:sz="0" w:space="0" w:color="auto"/>
            <w:left w:val="none" w:sz="0" w:space="0" w:color="auto"/>
            <w:bottom w:val="none" w:sz="0" w:space="0" w:color="auto"/>
            <w:right w:val="none" w:sz="0" w:space="0" w:color="auto"/>
          </w:divBdr>
        </w:div>
        <w:div w:id="380902445">
          <w:marLeft w:val="640"/>
          <w:marRight w:val="0"/>
          <w:marTop w:val="0"/>
          <w:marBottom w:val="0"/>
          <w:divBdr>
            <w:top w:val="none" w:sz="0" w:space="0" w:color="auto"/>
            <w:left w:val="none" w:sz="0" w:space="0" w:color="auto"/>
            <w:bottom w:val="none" w:sz="0" w:space="0" w:color="auto"/>
            <w:right w:val="none" w:sz="0" w:space="0" w:color="auto"/>
          </w:divBdr>
        </w:div>
        <w:div w:id="387995148">
          <w:marLeft w:val="640"/>
          <w:marRight w:val="0"/>
          <w:marTop w:val="0"/>
          <w:marBottom w:val="0"/>
          <w:divBdr>
            <w:top w:val="none" w:sz="0" w:space="0" w:color="auto"/>
            <w:left w:val="none" w:sz="0" w:space="0" w:color="auto"/>
            <w:bottom w:val="none" w:sz="0" w:space="0" w:color="auto"/>
            <w:right w:val="none" w:sz="0" w:space="0" w:color="auto"/>
          </w:divBdr>
        </w:div>
        <w:div w:id="392972718">
          <w:marLeft w:val="640"/>
          <w:marRight w:val="0"/>
          <w:marTop w:val="0"/>
          <w:marBottom w:val="0"/>
          <w:divBdr>
            <w:top w:val="none" w:sz="0" w:space="0" w:color="auto"/>
            <w:left w:val="none" w:sz="0" w:space="0" w:color="auto"/>
            <w:bottom w:val="none" w:sz="0" w:space="0" w:color="auto"/>
            <w:right w:val="none" w:sz="0" w:space="0" w:color="auto"/>
          </w:divBdr>
        </w:div>
        <w:div w:id="399326173">
          <w:marLeft w:val="640"/>
          <w:marRight w:val="0"/>
          <w:marTop w:val="0"/>
          <w:marBottom w:val="0"/>
          <w:divBdr>
            <w:top w:val="none" w:sz="0" w:space="0" w:color="auto"/>
            <w:left w:val="none" w:sz="0" w:space="0" w:color="auto"/>
            <w:bottom w:val="none" w:sz="0" w:space="0" w:color="auto"/>
            <w:right w:val="none" w:sz="0" w:space="0" w:color="auto"/>
          </w:divBdr>
        </w:div>
        <w:div w:id="401610293">
          <w:marLeft w:val="640"/>
          <w:marRight w:val="0"/>
          <w:marTop w:val="0"/>
          <w:marBottom w:val="0"/>
          <w:divBdr>
            <w:top w:val="none" w:sz="0" w:space="0" w:color="auto"/>
            <w:left w:val="none" w:sz="0" w:space="0" w:color="auto"/>
            <w:bottom w:val="none" w:sz="0" w:space="0" w:color="auto"/>
            <w:right w:val="none" w:sz="0" w:space="0" w:color="auto"/>
          </w:divBdr>
        </w:div>
        <w:div w:id="414782540">
          <w:marLeft w:val="640"/>
          <w:marRight w:val="0"/>
          <w:marTop w:val="0"/>
          <w:marBottom w:val="0"/>
          <w:divBdr>
            <w:top w:val="none" w:sz="0" w:space="0" w:color="auto"/>
            <w:left w:val="none" w:sz="0" w:space="0" w:color="auto"/>
            <w:bottom w:val="none" w:sz="0" w:space="0" w:color="auto"/>
            <w:right w:val="none" w:sz="0" w:space="0" w:color="auto"/>
          </w:divBdr>
        </w:div>
        <w:div w:id="420489058">
          <w:marLeft w:val="640"/>
          <w:marRight w:val="0"/>
          <w:marTop w:val="0"/>
          <w:marBottom w:val="0"/>
          <w:divBdr>
            <w:top w:val="none" w:sz="0" w:space="0" w:color="auto"/>
            <w:left w:val="none" w:sz="0" w:space="0" w:color="auto"/>
            <w:bottom w:val="none" w:sz="0" w:space="0" w:color="auto"/>
            <w:right w:val="none" w:sz="0" w:space="0" w:color="auto"/>
          </w:divBdr>
        </w:div>
        <w:div w:id="421027752">
          <w:marLeft w:val="640"/>
          <w:marRight w:val="0"/>
          <w:marTop w:val="0"/>
          <w:marBottom w:val="0"/>
          <w:divBdr>
            <w:top w:val="none" w:sz="0" w:space="0" w:color="auto"/>
            <w:left w:val="none" w:sz="0" w:space="0" w:color="auto"/>
            <w:bottom w:val="none" w:sz="0" w:space="0" w:color="auto"/>
            <w:right w:val="none" w:sz="0" w:space="0" w:color="auto"/>
          </w:divBdr>
        </w:div>
      </w:divsChild>
    </w:div>
    <w:div w:id="278340790">
      <w:bodyDiv w:val="1"/>
      <w:marLeft w:val="0"/>
      <w:marRight w:val="0"/>
      <w:marTop w:val="0"/>
      <w:marBottom w:val="0"/>
      <w:divBdr>
        <w:top w:val="none" w:sz="0" w:space="0" w:color="auto"/>
        <w:left w:val="none" w:sz="0" w:space="0" w:color="auto"/>
        <w:bottom w:val="none" w:sz="0" w:space="0" w:color="auto"/>
        <w:right w:val="none" w:sz="0" w:space="0" w:color="auto"/>
      </w:divBdr>
    </w:div>
    <w:div w:id="280066392">
      <w:bodyDiv w:val="1"/>
      <w:marLeft w:val="0"/>
      <w:marRight w:val="0"/>
      <w:marTop w:val="0"/>
      <w:marBottom w:val="0"/>
      <w:divBdr>
        <w:top w:val="none" w:sz="0" w:space="0" w:color="auto"/>
        <w:left w:val="none" w:sz="0" w:space="0" w:color="auto"/>
        <w:bottom w:val="none" w:sz="0" w:space="0" w:color="auto"/>
        <w:right w:val="none" w:sz="0" w:space="0" w:color="auto"/>
      </w:divBdr>
    </w:div>
    <w:div w:id="281349129">
      <w:bodyDiv w:val="1"/>
      <w:marLeft w:val="0"/>
      <w:marRight w:val="0"/>
      <w:marTop w:val="0"/>
      <w:marBottom w:val="0"/>
      <w:divBdr>
        <w:top w:val="none" w:sz="0" w:space="0" w:color="auto"/>
        <w:left w:val="none" w:sz="0" w:space="0" w:color="auto"/>
        <w:bottom w:val="none" w:sz="0" w:space="0" w:color="auto"/>
        <w:right w:val="none" w:sz="0" w:space="0" w:color="auto"/>
      </w:divBdr>
    </w:div>
    <w:div w:id="282267634">
      <w:bodyDiv w:val="1"/>
      <w:marLeft w:val="0"/>
      <w:marRight w:val="0"/>
      <w:marTop w:val="0"/>
      <w:marBottom w:val="0"/>
      <w:divBdr>
        <w:top w:val="none" w:sz="0" w:space="0" w:color="auto"/>
        <w:left w:val="none" w:sz="0" w:space="0" w:color="auto"/>
        <w:bottom w:val="none" w:sz="0" w:space="0" w:color="auto"/>
        <w:right w:val="none" w:sz="0" w:space="0" w:color="auto"/>
      </w:divBdr>
      <w:divsChild>
        <w:div w:id="815632">
          <w:marLeft w:val="640"/>
          <w:marRight w:val="0"/>
          <w:marTop w:val="0"/>
          <w:marBottom w:val="0"/>
          <w:divBdr>
            <w:top w:val="none" w:sz="0" w:space="0" w:color="auto"/>
            <w:left w:val="none" w:sz="0" w:space="0" w:color="auto"/>
            <w:bottom w:val="none" w:sz="0" w:space="0" w:color="auto"/>
            <w:right w:val="none" w:sz="0" w:space="0" w:color="auto"/>
          </w:divBdr>
        </w:div>
        <w:div w:id="6488917">
          <w:marLeft w:val="640"/>
          <w:marRight w:val="0"/>
          <w:marTop w:val="0"/>
          <w:marBottom w:val="0"/>
          <w:divBdr>
            <w:top w:val="none" w:sz="0" w:space="0" w:color="auto"/>
            <w:left w:val="none" w:sz="0" w:space="0" w:color="auto"/>
            <w:bottom w:val="none" w:sz="0" w:space="0" w:color="auto"/>
            <w:right w:val="none" w:sz="0" w:space="0" w:color="auto"/>
          </w:divBdr>
        </w:div>
        <w:div w:id="24065860">
          <w:marLeft w:val="640"/>
          <w:marRight w:val="0"/>
          <w:marTop w:val="0"/>
          <w:marBottom w:val="0"/>
          <w:divBdr>
            <w:top w:val="none" w:sz="0" w:space="0" w:color="auto"/>
            <w:left w:val="none" w:sz="0" w:space="0" w:color="auto"/>
            <w:bottom w:val="none" w:sz="0" w:space="0" w:color="auto"/>
            <w:right w:val="none" w:sz="0" w:space="0" w:color="auto"/>
          </w:divBdr>
        </w:div>
        <w:div w:id="28189922">
          <w:marLeft w:val="640"/>
          <w:marRight w:val="0"/>
          <w:marTop w:val="0"/>
          <w:marBottom w:val="0"/>
          <w:divBdr>
            <w:top w:val="none" w:sz="0" w:space="0" w:color="auto"/>
            <w:left w:val="none" w:sz="0" w:space="0" w:color="auto"/>
            <w:bottom w:val="none" w:sz="0" w:space="0" w:color="auto"/>
            <w:right w:val="none" w:sz="0" w:space="0" w:color="auto"/>
          </w:divBdr>
        </w:div>
        <w:div w:id="58940574">
          <w:marLeft w:val="640"/>
          <w:marRight w:val="0"/>
          <w:marTop w:val="0"/>
          <w:marBottom w:val="0"/>
          <w:divBdr>
            <w:top w:val="none" w:sz="0" w:space="0" w:color="auto"/>
            <w:left w:val="none" w:sz="0" w:space="0" w:color="auto"/>
            <w:bottom w:val="none" w:sz="0" w:space="0" w:color="auto"/>
            <w:right w:val="none" w:sz="0" w:space="0" w:color="auto"/>
          </w:divBdr>
        </w:div>
        <w:div w:id="117574380">
          <w:marLeft w:val="640"/>
          <w:marRight w:val="0"/>
          <w:marTop w:val="0"/>
          <w:marBottom w:val="0"/>
          <w:divBdr>
            <w:top w:val="none" w:sz="0" w:space="0" w:color="auto"/>
            <w:left w:val="none" w:sz="0" w:space="0" w:color="auto"/>
            <w:bottom w:val="none" w:sz="0" w:space="0" w:color="auto"/>
            <w:right w:val="none" w:sz="0" w:space="0" w:color="auto"/>
          </w:divBdr>
        </w:div>
        <w:div w:id="162672283">
          <w:marLeft w:val="640"/>
          <w:marRight w:val="0"/>
          <w:marTop w:val="0"/>
          <w:marBottom w:val="0"/>
          <w:divBdr>
            <w:top w:val="none" w:sz="0" w:space="0" w:color="auto"/>
            <w:left w:val="none" w:sz="0" w:space="0" w:color="auto"/>
            <w:bottom w:val="none" w:sz="0" w:space="0" w:color="auto"/>
            <w:right w:val="none" w:sz="0" w:space="0" w:color="auto"/>
          </w:divBdr>
        </w:div>
        <w:div w:id="171989486">
          <w:marLeft w:val="640"/>
          <w:marRight w:val="0"/>
          <w:marTop w:val="0"/>
          <w:marBottom w:val="0"/>
          <w:divBdr>
            <w:top w:val="none" w:sz="0" w:space="0" w:color="auto"/>
            <w:left w:val="none" w:sz="0" w:space="0" w:color="auto"/>
            <w:bottom w:val="none" w:sz="0" w:space="0" w:color="auto"/>
            <w:right w:val="none" w:sz="0" w:space="0" w:color="auto"/>
          </w:divBdr>
        </w:div>
        <w:div w:id="180508032">
          <w:marLeft w:val="640"/>
          <w:marRight w:val="0"/>
          <w:marTop w:val="0"/>
          <w:marBottom w:val="0"/>
          <w:divBdr>
            <w:top w:val="none" w:sz="0" w:space="0" w:color="auto"/>
            <w:left w:val="none" w:sz="0" w:space="0" w:color="auto"/>
            <w:bottom w:val="none" w:sz="0" w:space="0" w:color="auto"/>
            <w:right w:val="none" w:sz="0" w:space="0" w:color="auto"/>
          </w:divBdr>
        </w:div>
        <w:div w:id="185795872">
          <w:marLeft w:val="640"/>
          <w:marRight w:val="0"/>
          <w:marTop w:val="0"/>
          <w:marBottom w:val="0"/>
          <w:divBdr>
            <w:top w:val="none" w:sz="0" w:space="0" w:color="auto"/>
            <w:left w:val="none" w:sz="0" w:space="0" w:color="auto"/>
            <w:bottom w:val="none" w:sz="0" w:space="0" w:color="auto"/>
            <w:right w:val="none" w:sz="0" w:space="0" w:color="auto"/>
          </w:divBdr>
        </w:div>
        <w:div w:id="226456041">
          <w:marLeft w:val="640"/>
          <w:marRight w:val="0"/>
          <w:marTop w:val="0"/>
          <w:marBottom w:val="0"/>
          <w:divBdr>
            <w:top w:val="none" w:sz="0" w:space="0" w:color="auto"/>
            <w:left w:val="none" w:sz="0" w:space="0" w:color="auto"/>
            <w:bottom w:val="none" w:sz="0" w:space="0" w:color="auto"/>
            <w:right w:val="none" w:sz="0" w:space="0" w:color="auto"/>
          </w:divBdr>
        </w:div>
        <w:div w:id="242880158">
          <w:marLeft w:val="640"/>
          <w:marRight w:val="0"/>
          <w:marTop w:val="0"/>
          <w:marBottom w:val="0"/>
          <w:divBdr>
            <w:top w:val="none" w:sz="0" w:space="0" w:color="auto"/>
            <w:left w:val="none" w:sz="0" w:space="0" w:color="auto"/>
            <w:bottom w:val="none" w:sz="0" w:space="0" w:color="auto"/>
            <w:right w:val="none" w:sz="0" w:space="0" w:color="auto"/>
          </w:divBdr>
        </w:div>
        <w:div w:id="294718494">
          <w:marLeft w:val="640"/>
          <w:marRight w:val="0"/>
          <w:marTop w:val="0"/>
          <w:marBottom w:val="0"/>
          <w:divBdr>
            <w:top w:val="none" w:sz="0" w:space="0" w:color="auto"/>
            <w:left w:val="none" w:sz="0" w:space="0" w:color="auto"/>
            <w:bottom w:val="none" w:sz="0" w:space="0" w:color="auto"/>
            <w:right w:val="none" w:sz="0" w:space="0" w:color="auto"/>
          </w:divBdr>
        </w:div>
        <w:div w:id="306055383">
          <w:marLeft w:val="640"/>
          <w:marRight w:val="0"/>
          <w:marTop w:val="0"/>
          <w:marBottom w:val="0"/>
          <w:divBdr>
            <w:top w:val="none" w:sz="0" w:space="0" w:color="auto"/>
            <w:left w:val="none" w:sz="0" w:space="0" w:color="auto"/>
            <w:bottom w:val="none" w:sz="0" w:space="0" w:color="auto"/>
            <w:right w:val="none" w:sz="0" w:space="0" w:color="auto"/>
          </w:divBdr>
        </w:div>
        <w:div w:id="353729644">
          <w:marLeft w:val="640"/>
          <w:marRight w:val="0"/>
          <w:marTop w:val="0"/>
          <w:marBottom w:val="0"/>
          <w:divBdr>
            <w:top w:val="none" w:sz="0" w:space="0" w:color="auto"/>
            <w:left w:val="none" w:sz="0" w:space="0" w:color="auto"/>
            <w:bottom w:val="none" w:sz="0" w:space="0" w:color="auto"/>
            <w:right w:val="none" w:sz="0" w:space="0" w:color="auto"/>
          </w:divBdr>
        </w:div>
        <w:div w:id="358164084">
          <w:marLeft w:val="640"/>
          <w:marRight w:val="0"/>
          <w:marTop w:val="0"/>
          <w:marBottom w:val="0"/>
          <w:divBdr>
            <w:top w:val="none" w:sz="0" w:space="0" w:color="auto"/>
            <w:left w:val="none" w:sz="0" w:space="0" w:color="auto"/>
            <w:bottom w:val="none" w:sz="0" w:space="0" w:color="auto"/>
            <w:right w:val="none" w:sz="0" w:space="0" w:color="auto"/>
          </w:divBdr>
        </w:div>
        <w:div w:id="373117490">
          <w:marLeft w:val="640"/>
          <w:marRight w:val="0"/>
          <w:marTop w:val="0"/>
          <w:marBottom w:val="0"/>
          <w:divBdr>
            <w:top w:val="none" w:sz="0" w:space="0" w:color="auto"/>
            <w:left w:val="none" w:sz="0" w:space="0" w:color="auto"/>
            <w:bottom w:val="none" w:sz="0" w:space="0" w:color="auto"/>
            <w:right w:val="none" w:sz="0" w:space="0" w:color="auto"/>
          </w:divBdr>
        </w:div>
        <w:div w:id="373194553">
          <w:marLeft w:val="640"/>
          <w:marRight w:val="0"/>
          <w:marTop w:val="0"/>
          <w:marBottom w:val="0"/>
          <w:divBdr>
            <w:top w:val="none" w:sz="0" w:space="0" w:color="auto"/>
            <w:left w:val="none" w:sz="0" w:space="0" w:color="auto"/>
            <w:bottom w:val="none" w:sz="0" w:space="0" w:color="auto"/>
            <w:right w:val="none" w:sz="0" w:space="0" w:color="auto"/>
          </w:divBdr>
        </w:div>
        <w:div w:id="401026853">
          <w:marLeft w:val="640"/>
          <w:marRight w:val="0"/>
          <w:marTop w:val="0"/>
          <w:marBottom w:val="0"/>
          <w:divBdr>
            <w:top w:val="none" w:sz="0" w:space="0" w:color="auto"/>
            <w:left w:val="none" w:sz="0" w:space="0" w:color="auto"/>
            <w:bottom w:val="none" w:sz="0" w:space="0" w:color="auto"/>
            <w:right w:val="none" w:sz="0" w:space="0" w:color="auto"/>
          </w:divBdr>
        </w:div>
        <w:div w:id="404651828">
          <w:marLeft w:val="640"/>
          <w:marRight w:val="0"/>
          <w:marTop w:val="0"/>
          <w:marBottom w:val="0"/>
          <w:divBdr>
            <w:top w:val="none" w:sz="0" w:space="0" w:color="auto"/>
            <w:left w:val="none" w:sz="0" w:space="0" w:color="auto"/>
            <w:bottom w:val="none" w:sz="0" w:space="0" w:color="auto"/>
            <w:right w:val="none" w:sz="0" w:space="0" w:color="auto"/>
          </w:divBdr>
        </w:div>
        <w:div w:id="404961625">
          <w:marLeft w:val="640"/>
          <w:marRight w:val="0"/>
          <w:marTop w:val="0"/>
          <w:marBottom w:val="0"/>
          <w:divBdr>
            <w:top w:val="none" w:sz="0" w:space="0" w:color="auto"/>
            <w:left w:val="none" w:sz="0" w:space="0" w:color="auto"/>
            <w:bottom w:val="none" w:sz="0" w:space="0" w:color="auto"/>
            <w:right w:val="none" w:sz="0" w:space="0" w:color="auto"/>
          </w:divBdr>
        </w:div>
        <w:div w:id="407654217">
          <w:marLeft w:val="640"/>
          <w:marRight w:val="0"/>
          <w:marTop w:val="0"/>
          <w:marBottom w:val="0"/>
          <w:divBdr>
            <w:top w:val="none" w:sz="0" w:space="0" w:color="auto"/>
            <w:left w:val="none" w:sz="0" w:space="0" w:color="auto"/>
            <w:bottom w:val="none" w:sz="0" w:space="0" w:color="auto"/>
            <w:right w:val="none" w:sz="0" w:space="0" w:color="auto"/>
          </w:divBdr>
        </w:div>
        <w:div w:id="413282485">
          <w:marLeft w:val="640"/>
          <w:marRight w:val="0"/>
          <w:marTop w:val="0"/>
          <w:marBottom w:val="0"/>
          <w:divBdr>
            <w:top w:val="none" w:sz="0" w:space="0" w:color="auto"/>
            <w:left w:val="none" w:sz="0" w:space="0" w:color="auto"/>
            <w:bottom w:val="none" w:sz="0" w:space="0" w:color="auto"/>
            <w:right w:val="none" w:sz="0" w:space="0" w:color="auto"/>
          </w:divBdr>
        </w:div>
        <w:div w:id="433670484">
          <w:marLeft w:val="640"/>
          <w:marRight w:val="0"/>
          <w:marTop w:val="0"/>
          <w:marBottom w:val="0"/>
          <w:divBdr>
            <w:top w:val="none" w:sz="0" w:space="0" w:color="auto"/>
            <w:left w:val="none" w:sz="0" w:space="0" w:color="auto"/>
            <w:bottom w:val="none" w:sz="0" w:space="0" w:color="auto"/>
            <w:right w:val="none" w:sz="0" w:space="0" w:color="auto"/>
          </w:divBdr>
        </w:div>
      </w:divsChild>
    </w:div>
    <w:div w:id="282730536">
      <w:bodyDiv w:val="1"/>
      <w:marLeft w:val="0"/>
      <w:marRight w:val="0"/>
      <w:marTop w:val="0"/>
      <w:marBottom w:val="0"/>
      <w:divBdr>
        <w:top w:val="none" w:sz="0" w:space="0" w:color="auto"/>
        <w:left w:val="none" w:sz="0" w:space="0" w:color="auto"/>
        <w:bottom w:val="none" w:sz="0" w:space="0" w:color="auto"/>
        <w:right w:val="none" w:sz="0" w:space="0" w:color="auto"/>
      </w:divBdr>
    </w:div>
    <w:div w:id="284195973">
      <w:bodyDiv w:val="1"/>
      <w:marLeft w:val="0"/>
      <w:marRight w:val="0"/>
      <w:marTop w:val="0"/>
      <w:marBottom w:val="0"/>
      <w:divBdr>
        <w:top w:val="none" w:sz="0" w:space="0" w:color="auto"/>
        <w:left w:val="none" w:sz="0" w:space="0" w:color="auto"/>
        <w:bottom w:val="none" w:sz="0" w:space="0" w:color="auto"/>
        <w:right w:val="none" w:sz="0" w:space="0" w:color="auto"/>
      </w:divBdr>
    </w:div>
    <w:div w:id="284313822">
      <w:bodyDiv w:val="1"/>
      <w:marLeft w:val="0"/>
      <w:marRight w:val="0"/>
      <w:marTop w:val="0"/>
      <w:marBottom w:val="0"/>
      <w:divBdr>
        <w:top w:val="none" w:sz="0" w:space="0" w:color="auto"/>
        <w:left w:val="none" w:sz="0" w:space="0" w:color="auto"/>
        <w:bottom w:val="none" w:sz="0" w:space="0" w:color="auto"/>
        <w:right w:val="none" w:sz="0" w:space="0" w:color="auto"/>
      </w:divBdr>
    </w:div>
    <w:div w:id="284387693">
      <w:bodyDiv w:val="1"/>
      <w:marLeft w:val="0"/>
      <w:marRight w:val="0"/>
      <w:marTop w:val="0"/>
      <w:marBottom w:val="0"/>
      <w:divBdr>
        <w:top w:val="none" w:sz="0" w:space="0" w:color="auto"/>
        <w:left w:val="none" w:sz="0" w:space="0" w:color="auto"/>
        <w:bottom w:val="none" w:sz="0" w:space="0" w:color="auto"/>
        <w:right w:val="none" w:sz="0" w:space="0" w:color="auto"/>
      </w:divBdr>
    </w:div>
    <w:div w:id="284390019">
      <w:bodyDiv w:val="1"/>
      <w:marLeft w:val="0"/>
      <w:marRight w:val="0"/>
      <w:marTop w:val="0"/>
      <w:marBottom w:val="0"/>
      <w:divBdr>
        <w:top w:val="none" w:sz="0" w:space="0" w:color="auto"/>
        <w:left w:val="none" w:sz="0" w:space="0" w:color="auto"/>
        <w:bottom w:val="none" w:sz="0" w:space="0" w:color="auto"/>
        <w:right w:val="none" w:sz="0" w:space="0" w:color="auto"/>
      </w:divBdr>
      <w:divsChild>
        <w:div w:id="5905996">
          <w:marLeft w:val="640"/>
          <w:marRight w:val="0"/>
          <w:marTop w:val="0"/>
          <w:marBottom w:val="0"/>
          <w:divBdr>
            <w:top w:val="none" w:sz="0" w:space="0" w:color="auto"/>
            <w:left w:val="none" w:sz="0" w:space="0" w:color="auto"/>
            <w:bottom w:val="none" w:sz="0" w:space="0" w:color="auto"/>
            <w:right w:val="none" w:sz="0" w:space="0" w:color="auto"/>
          </w:divBdr>
        </w:div>
        <w:div w:id="6753924">
          <w:marLeft w:val="640"/>
          <w:marRight w:val="0"/>
          <w:marTop w:val="0"/>
          <w:marBottom w:val="0"/>
          <w:divBdr>
            <w:top w:val="none" w:sz="0" w:space="0" w:color="auto"/>
            <w:left w:val="none" w:sz="0" w:space="0" w:color="auto"/>
            <w:bottom w:val="none" w:sz="0" w:space="0" w:color="auto"/>
            <w:right w:val="none" w:sz="0" w:space="0" w:color="auto"/>
          </w:divBdr>
        </w:div>
        <w:div w:id="12997665">
          <w:marLeft w:val="640"/>
          <w:marRight w:val="0"/>
          <w:marTop w:val="0"/>
          <w:marBottom w:val="0"/>
          <w:divBdr>
            <w:top w:val="none" w:sz="0" w:space="0" w:color="auto"/>
            <w:left w:val="none" w:sz="0" w:space="0" w:color="auto"/>
            <w:bottom w:val="none" w:sz="0" w:space="0" w:color="auto"/>
            <w:right w:val="none" w:sz="0" w:space="0" w:color="auto"/>
          </w:divBdr>
        </w:div>
        <w:div w:id="31345919">
          <w:marLeft w:val="640"/>
          <w:marRight w:val="0"/>
          <w:marTop w:val="0"/>
          <w:marBottom w:val="0"/>
          <w:divBdr>
            <w:top w:val="none" w:sz="0" w:space="0" w:color="auto"/>
            <w:left w:val="none" w:sz="0" w:space="0" w:color="auto"/>
            <w:bottom w:val="none" w:sz="0" w:space="0" w:color="auto"/>
            <w:right w:val="none" w:sz="0" w:space="0" w:color="auto"/>
          </w:divBdr>
        </w:div>
        <w:div w:id="32777299">
          <w:marLeft w:val="640"/>
          <w:marRight w:val="0"/>
          <w:marTop w:val="0"/>
          <w:marBottom w:val="0"/>
          <w:divBdr>
            <w:top w:val="none" w:sz="0" w:space="0" w:color="auto"/>
            <w:left w:val="none" w:sz="0" w:space="0" w:color="auto"/>
            <w:bottom w:val="none" w:sz="0" w:space="0" w:color="auto"/>
            <w:right w:val="none" w:sz="0" w:space="0" w:color="auto"/>
          </w:divBdr>
        </w:div>
        <w:div w:id="38214895">
          <w:marLeft w:val="640"/>
          <w:marRight w:val="0"/>
          <w:marTop w:val="0"/>
          <w:marBottom w:val="0"/>
          <w:divBdr>
            <w:top w:val="none" w:sz="0" w:space="0" w:color="auto"/>
            <w:left w:val="none" w:sz="0" w:space="0" w:color="auto"/>
            <w:bottom w:val="none" w:sz="0" w:space="0" w:color="auto"/>
            <w:right w:val="none" w:sz="0" w:space="0" w:color="auto"/>
          </w:divBdr>
        </w:div>
        <w:div w:id="67698913">
          <w:marLeft w:val="640"/>
          <w:marRight w:val="0"/>
          <w:marTop w:val="0"/>
          <w:marBottom w:val="0"/>
          <w:divBdr>
            <w:top w:val="none" w:sz="0" w:space="0" w:color="auto"/>
            <w:left w:val="none" w:sz="0" w:space="0" w:color="auto"/>
            <w:bottom w:val="none" w:sz="0" w:space="0" w:color="auto"/>
            <w:right w:val="none" w:sz="0" w:space="0" w:color="auto"/>
          </w:divBdr>
        </w:div>
        <w:div w:id="83651832">
          <w:marLeft w:val="640"/>
          <w:marRight w:val="0"/>
          <w:marTop w:val="0"/>
          <w:marBottom w:val="0"/>
          <w:divBdr>
            <w:top w:val="none" w:sz="0" w:space="0" w:color="auto"/>
            <w:left w:val="none" w:sz="0" w:space="0" w:color="auto"/>
            <w:bottom w:val="none" w:sz="0" w:space="0" w:color="auto"/>
            <w:right w:val="none" w:sz="0" w:space="0" w:color="auto"/>
          </w:divBdr>
        </w:div>
        <w:div w:id="107816464">
          <w:marLeft w:val="640"/>
          <w:marRight w:val="0"/>
          <w:marTop w:val="0"/>
          <w:marBottom w:val="0"/>
          <w:divBdr>
            <w:top w:val="none" w:sz="0" w:space="0" w:color="auto"/>
            <w:left w:val="none" w:sz="0" w:space="0" w:color="auto"/>
            <w:bottom w:val="none" w:sz="0" w:space="0" w:color="auto"/>
            <w:right w:val="none" w:sz="0" w:space="0" w:color="auto"/>
          </w:divBdr>
        </w:div>
        <w:div w:id="133916635">
          <w:marLeft w:val="640"/>
          <w:marRight w:val="0"/>
          <w:marTop w:val="0"/>
          <w:marBottom w:val="0"/>
          <w:divBdr>
            <w:top w:val="none" w:sz="0" w:space="0" w:color="auto"/>
            <w:left w:val="none" w:sz="0" w:space="0" w:color="auto"/>
            <w:bottom w:val="none" w:sz="0" w:space="0" w:color="auto"/>
            <w:right w:val="none" w:sz="0" w:space="0" w:color="auto"/>
          </w:divBdr>
        </w:div>
        <w:div w:id="135418597">
          <w:marLeft w:val="640"/>
          <w:marRight w:val="0"/>
          <w:marTop w:val="0"/>
          <w:marBottom w:val="0"/>
          <w:divBdr>
            <w:top w:val="none" w:sz="0" w:space="0" w:color="auto"/>
            <w:left w:val="none" w:sz="0" w:space="0" w:color="auto"/>
            <w:bottom w:val="none" w:sz="0" w:space="0" w:color="auto"/>
            <w:right w:val="none" w:sz="0" w:space="0" w:color="auto"/>
          </w:divBdr>
        </w:div>
        <w:div w:id="149714927">
          <w:marLeft w:val="640"/>
          <w:marRight w:val="0"/>
          <w:marTop w:val="0"/>
          <w:marBottom w:val="0"/>
          <w:divBdr>
            <w:top w:val="none" w:sz="0" w:space="0" w:color="auto"/>
            <w:left w:val="none" w:sz="0" w:space="0" w:color="auto"/>
            <w:bottom w:val="none" w:sz="0" w:space="0" w:color="auto"/>
            <w:right w:val="none" w:sz="0" w:space="0" w:color="auto"/>
          </w:divBdr>
        </w:div>
        <w:div w:id="164630229">
          <w:marLeft w:val="640"/>
          <w:marRight w:val="0"/>
          <w:marTop w:val="0"/>
          <w:marBottom w:val="0"/>
          <w:divBdr>
            <w:top w:val="none" w:sz="0" w:space="0" w:color="auto"/>
            <w:left w:val="none" w:sz="0" w:space="0" w:color="auto"/>
            <w:bottom w:val="none" w:sz="0" w:space="0" w:color="auto"/>
            <w:right w:val="none" w:sz="0" w:space="0" w:color="auto"/>
          </w:divBdr>
        </w:div>
        <w:div w:id="176359198">
          <w:marLeft w:val="640"/>
          <w:marRight w:val="0"/>
          <w:marTop w:val="0"/>
          <w:marBottom w:val="0"/>
          <w:divBdr>
            <w:top w:val="none" w:sz="0" w:space="0" w:color="auto"/>
            <w:left w:val="none" w:sz="0" w:space="0" w:color="auto"/>
            <w:bottom w:val="none" w:sz="0" w:space="0" w:color="auto"/>
            <w:right w:val="none" w:sz="0" w:space="0" w:color="auto"/>
          </w:divBdr>
        </w:div>
        <w:div w:id="176964799">
          <w:marLeft w:val="640"/>
          <w:marRight w:val="0"/>
          <w:marTop w:val="0"/>
          <w:marBottom w:val="0"/>
          <w:divBdr>
            <w:top w:val="none" w:sz="0" w:space="0" w:color="auto"/>
            <w:left w:val="none" w:sz="0" w:space="0" w:color="auto"/>
            <w:bottom w:val="none" w:sz="0" w:space="0" w:color="auto"/>
            <w:right w:val="none" w:sz="0" w:space="0" w:color="auto"/>
          </w:divBdr>
        </w:div>
        <w:div w:id="178282016">
          <w:marLeft w:val="640"/>
          <w:marRight w:val="0"/>
          <w:marTop w:val="0"/>
          <w:marBottom w:val="0"/>
          <w:divBdr>
            <w:top w:val="none" w:sz="0" w:space="0" w:color="auto"/>
            <w:left w:val="none" w:sz="0" w:space="0" w:color="auto"/>
            <w:bottom w:val="none" w:sz="0" w:space="0" w:color="auto"/>
            <w:right w:val="none" w:sz="0" w:space="0" w:color="auto"/>
          </w:divBdr>
        </w:div>
        <w:div w:id="183133221">
          <w:marLeft w:val="640"/>
          <w:marRight w:val="0"/>
          <w:marTop w:val="0"/>
          <w:marBottom w:val="0"/>
          <w:divBdr>
            <w:top w:val="none" w:sz="0" w:space="0" w:color="auto"/>
            <w:left w:val="none" w:sz="0" w:space="0" w:color="auto"/>
            <w:bottom w:val="none" w:sz="0" w:space="0" w:color="auto"/>
            <w:right w:val="none" w:sz="0" w:space="0" w:color="auto"/>
          </w:divBdr>
        </w:div>
        <w:div w:id="183906640">
          <w:marLeft w:val="640"/>
          <w:marRight w:val="0"/>
          <w:marTop w:val="0"/>
          <w:marBottom w:val="0"/>
          <w:divBdr>
            <w:top w:val="none" w:sz="0" w:space="0" w:color="auto"/>
            <w:left w:val="none" w:sz="0" w:space="0" w:color="auto"/>
            <w:bottom w:val="none" w:sz="0" w:space="0" w:color="auto"/>
            <w:right w:val="none" w:sz="0" w:space="0" w:color="auto"/>
          </w:divBdr>
        </w:div>
        <w:div w:id="214506806">
          <w:marLeft w:val="640"/>
          <w:marRight w:val="0"/>
          <w:marTop w:val="0"/>
          <w:marBottom w:val="0"/>
          <w:divBdr>
            <w:top w:val="none" w:sz="0" w:space="0" w:color="auto"/>
            <w:left w:val="none" w:sz="0" w:space="0" w:color="auto"/>
            <w:bottom w:val="none" w:sz="0" w:space="0" w:color="auto"/>
            <w:right w:val="none" w:sz="0" w:space="0" w:color="auto"/>
          </w:divBdr>
        </w:div>
        <w:div w:id="219875655">
          <w:marLeft w:val="640"/>
          <w:marRight w:val="0"/>
          <w:marTop w:val="0"/>
          <w:marBottom w:val="0"/>
          <w:divBdr>
            <w:top w:val="none" w:sz="0" w:space="0" w:color="auto"/>
            <w:left w:val="none" w:sz="0" w:space="0" w:color="auto"/>
            <w:bottom w:val="none" w:sz="0" w:space="0" w:color="auto"/>
            <w:right w:val="none" w:sz="0" w:space="0" w:color="auto"/>
          </w:divBdr>
        </w:div>
        <w:div w:id="222524494">
          <w:marLeft w:val="640"/>
          <w:marRight w:val="0"/>
          <w:marTop w:val="0"/>
          <w:marBottom w:val="0"/>
          <w:divBdr>
            <w:top w:val="none" w:sz="0" w:space="0" w:color="auto"/>
            <w:left w:val="none" w:sz="0" w:space="0" w:color="auto"/>
            <w:bottom w:val="none" w:sz="0" w:space="0" w:color="auto"/>
            <w:right w:val="none" w:sz="0" w:space="0" w:color="auto"/>
          </w:divBdr>
        </w:div>
        <w:div w:id="234291580">
          <w:marLeft w:val="640"/>
          <w:marRight w:val="0"/>
          <w:marTop w:val="0"/>
          <w:marBottom w:val="0"/>
          <w:divBdr>
            <w:top w:val="none" w:sz="0" w:space="0" w:color="auto"/>
            <w:left w:val="none" w:sz="0" w:space="0" w:color="auto"/>
            <w:bottom w:val="none" w:sz="0" w:space="0" w:color="auto"/>
            <w:right w:val="none" w:sz="0" w:space="0" w:color="auto"/>
          </w:divBdr>
        </w:div>
        <w:div w:id="236868220">
          <w:marLeft w:val="640"/>
          <w:marRight w:val="0"/>
          <w:marTop w:val="0"/>
          <w:marBottom w:val="0"/>
          <w:divBdr>
            <w:top w:val="none" w:sz="0" w:space="0" w:color="auto"/>
            <w:left w:val="none" w:sz="0" w:space="0" w:color="auto"/>
            <w:bottom w:val="none" w:sz="0" w:space="0" w:color="auto"/>
            <w:right w:val="none" w:sz="0" w:space="0" w:color="auto"/>
          </w:divBdr>
        </w:div>
        <w:div w:id="239147243">
          <w:marLeft w:val="640"/>
          <w:marRight w:val="0"/>
          <w:marTop w:val="0"/>
          <w:marBottom w:val="0"/>
          <w:divBdr>
            <w:top w:val="none" w:sz="0" w:space="0" w:color="auto"/>
            <w:left w:val="none" w:sz="0" w:space="0" w:color="auto"/>
            <w:bottom w:val="none" w:sz="0" w:space="0" w:color="auto"/>
            <w:right w:val="none" w:sz="0" w:space="0" w:color="auto"/>
          </w:divBdr>
        </w:div>
        <w:div w:id="242302672">
          <w:marLeft w:val="640"/>
          <w:marRight w:val="0"/>
          <w:marTop w:val="0"/>
          <w:marBottom w:val="0"/>
          <w:divBdr>
            <w:top w:val="none" w:sz="0" w:space="0" w:color="auto"/>
            <w:left w:val="none" w:sz="0" w:space="0" w:color="auto"/>
            <w:bottom w:val="none" w:sz="0" w:space="0" w:color="auto"/>
            <w:right w:val="none" w:sz="0" w:space="0" w:color="auto"/>
          </w:divBdr>
        </w:div>
        <w:div w:id="249510425">
          <w:marLeft w:val="640"/>
          <w:marRight w:val="0"/>
          <w:marTop w:val="0"/>
          <w:marBottom w:val="0"/>
          <w:divBdr>
            <w:top w:val="none" w:sz="0" w:space="0" w:color="auto"/>
            <w:left w:val="none" w:sz="0" w:space="0" w:color="auto"/>
            <w:bottom w:val="none" w:sz="0" w:space="0" w:color="auto"/>
            <w:right w:val="none" w:sz="0" w:space="0" w:color="auto"/>
          </w:divBdr>
        </w:div>
        <w:div w:id="252520219">
          <w:marLeft w:val="640"/>
          <w:marRight w:val="0"/>
          <w:marTop w:val="0"/>
          <w:marBottom w:val="0"/>
          <w:divBdr>
            <w:top w:val="none" w:sz="0" w:space="0" w:color="auto"/>
            <w:left w:val="none" w:sz="0" w:space="0" w:color="auto"/>
            <w:bottom w:val="none" w:sz="0" w:space="0" w:color="auto"/>
            <w:right w:val="none" w:sz="0" w:space="0" w:color="auto"/>
          </w:divBdr>
        </w:div>
        <w:div w:id="275217110">
          <w:marLeft w:val="640"/>
          <w:marRight w:val="0"/>
          <w:marTop w:val="0"/>
          <w:marBottom w:val="0"/>
          <w:divBdr>
            <w:top w:val="none" w:sz="0" w:space="0" w:color="auto"/>
            <w:left w:val="none" w:sz="0" w:space="0" w:color="auto"/>
            <w:bottom w:val="none" w:sz="0" w:space="0" w:color="auto"/>
            <w:right w:val="none" w:sz="0" w:space="0" w:color="auto"/>
          </w:divBdr>
        </w:div>
        <w:div w:id="280260038">
          <w:marLeft w:val="640"/>
          <w:marRight w:val="0"/>
          <w:marTop w:val="0"/>
          <w:marBottom w:val="0"/>
          <w:divBdr>
            <w:top w:val="none" w:sz="0" w:space="0" w:color="auto"/>
            <w:left w:val="none" w:sz="0" w:space="0" w:color="auto"/>
            <w:bottom w:val="none" w:sz="0" w:space="0" w:color="auto"/>
            <w:right w:val="none" w:sz="0" w:space="0" w:color="auto"/>
          </w:divBdr>
        </w:div>
        <w:div w:id="281040690">
          <w:marLeft w:val="640"/>
          <w:marRight w:val="0"/>
          <w:marTop w:val="0"/>
          <w:marBottom w:val="0"/>
          <w:divBdr>
            <w:top w:val="none" w:sz="0" w:space="0" w:color="auto"/>
            <w:left w:val="none" w:sz="0" w:space="0" w:color="auto"/>
            <w:bottom w:val="none" w:sz="0" w:space="0" w:color="auto"/>
            <w:right w:val="none" w:sz="0" w:space="0" w:color="auto"/>
          </w:divBdr>
        </w:div>
        <w:div w:id="298413541">
          <w:marLeft w:val="640"/>
          <w:marRight w:val="0"/>
          <w:marTop w:val="0"/>
          <w:marBottom w:val="0"/>
          <w:divBdr>
            <w:top w:val="none" w:sz="0" w:space="0" w:color="auto"/>
            <w:left w:val="none" w:sz="0" w:space="0" w:color="auto"/>
            <w:bottom w:val="none" w:sz="0" w:space="0" w:color="auto"/>
            <w:right w:val="none" w:sz="0" w:space="0" w:color="auto"/>
          </w:divBdr>
        </w:div>
        <w:div w:id="298733736">
          <w:marLeft w:val="640"/>
          <w:marRight w:val="0"/>
          <w:marTop w:val="0"/>
          <w:marBottom w:val="0"/>
          <w:divBdr>
            <w:top w:val="none" w:sz="0" w:space="0" w:color="auto"/>
            <w:left w:val="none" w:sz="0" w:space="0" w:color="auto"/>
            <w:bottom w:val="none" w:sz="0" w:space="0" w:color="auto"/>
            <w:right w:val="none" w:sz="0" w:space="0" w:color="auto"/>
          </w:divBdr>
        </w:div>
        <w:div w:id="324482136">
          <w:marLeft w:val="640"/>
          <w:marRight w:val="0"/>
          <w:marTop w:val="0"/>
          <w:marBottom w:val="0"/>
          <w:divBdr>
            <w:top w:val="none" w:sz="0" w:space="0" w:color="auto"/>
            <w:left w:val="none" w:sz="0" w:space="0" w:color="auto"/>
            <w:bottom w:val="none" w:sz="0" w:space="0" w:color="auto"/>
            <w:right w:val="none" w:sz="0" w:space="0" w:color="auto"/>
          </w:divBdr>
        </w:div>
        <w:div w:id="326448441">
          <w:marLeft w:val="640"/>
          <w:marRight w:val="0"/>
          <w:marTop w:val="0"/>
          <w:marBottom w:val="0"/>
          <w:divBdr>
            <w:top w:val="none" w:sz="0" w:space="0" w:color="auto"/>
            <w:left w:val="none" w:sz="0" w:space="0" w:color="auto"/>
            <w:bottom w:val="none" w:sz="0" w:space="0" w:color="auto"/>
            <w:right w:val="none" w:sz="0" w:space="0" w:color="auto"/>
          </w:divBdr>
        </w:div>
        <w:div w:id="332298717">
          <w:marLeft w:val="640"/>
          <w:marRight w:val="0"/>
          <w:marTop w:val="0"/>
          <w:marBottom w:val="0"/>
          <w:divBdr>
            <w:top w:val="none" w:sz="0" w:space="0" w:color="auto"/>
            <w:left w:val="none" w:sz="0" w:space="0" w:color="auto"/>
            <w:bottom w:val="none" w:sz="0" w:space="0" w:color="auto"/>
            <w:right w:val="none" w:sz="0" w:space="0" w:color="auto"/>
          </w:divBdr>
        </w:div>
        <w:div w:id="337729385">
          <w:marLeft w:val="640"/>
          <w:marRight w:val="0"/>
          <w:marTop w:val="0"/>
          <w:marBottom w:val="0"/>
          <w:divBdr>
            <w:top w:val="none" w:sz="0" w:space="0" w:color="auto"/>
            <w:left w:val="none" w:sz="0" w:space="0" w:color="auto"/>
            <w:bottom w:val="none" w:sz="0" w:space="0" w:color="auto"/>
            <w:right w:val="none" w:sz="0" w:space="0" w:color="auto"/>
          </w:divBdr>
        </w:div>
        <w:div w:id="347754605">
          <w:marLeft w:val="640"/>
          <w:marRight w:val="0"/>
          <w:marTop w:val="0"/>
          <w:marBottom w:val="0"/>
          <w:divBdr>
            <w:top w:val="none" w:sz="0" w:space="0" w:color="auto"/>
            <w:left w:val="none" w:sz="0" w:space="0" w:color="auto"/>
            <w:bottom w:val="none" w:sz="0" w:space="0" w:color="auto"/>
            <w:right w:val="none" w:sz="0" w:space="0" w:color="auto"/>
          </w:divBdr>
        </w:div>
        <w:div w:id="348916137">
          <w:marLeft w:val="640"/>
          <w:marRight w:val="0"/>
          <w:marTop w:val="0"/>
          <w:marBottom w:val="0"/>
          <w:divBdr>
            <w:top w:val="none" w:sz="0" w:space="0" w:color="auto"/>
            <w:left w:val="none" w:sz="0" w:space="0" w:color="auto"/>
            <w:bottom w:val="none" w:sz="0" w:space="0" w:color="auto"/>
            <w:right w:val="none" w:sz="0" w:space="0" w:color="auto"/>
          </w:divBdr>
        </w:div>
        <w:div w:id="395932695">
          <w:marLeft w:val="640"/>
          <w:marRight w:val="0"/>
          <w:marTop w:val="0"/>
          <w:marBottom w:val="0"/>
          <w:divBdr>
            <w:top w:val="none" w:sz="0" w:space="0" w:color="auto"/>
            <w:left w:val="none" w:sz="0" w:space="0" w:color="auto"/>
            <w:bottom w:val="none" w:sz="0" w:space="0" w:color="auto"/>
            <w:right w:val="none" w:sz="0" w:space="0" w:color="auto"/>
          </w:divBdr>
        </w:div>
        <w:div w:id="423498021">
          <w:marLeft w:val="640"/>
          <w:marRight w:val="0"/>
          <w:marTop w:val="0"/>
          <w:marBottom w:val="0"/>
          <w:divBdr>
            <w:top w:val="none" w:sz="0" w:space="0" w:color="auto"/>
            <w:left w:val="none" w:sz="0" w:space="0" w:color="auto"/>
            <w:bottom w:val="none" w:sz="0" w:space="0" w:color="auto"/>
            <w:right w:val="none" w:sz="0" w:space="0" w:color="auto"/>
          </w:divBdr>
        </w:div>
        <w:div w:id="428039662">
          <w:marLeft w:val="640"/>
          <w:marRight w:val="0"/>
          <w:marTop w:val="0"/>
          <w:marBottom w:val="0"/>
          <w:divBdr>
            <w:top w:val="none" w:sz="0" w:space="0" w:color="auto"/>
            <w:left w:val="none" w:sz="0" w:space="0" w:color="auto"/>
            <w:bottom w:val="none" w:sz="0" w:space="0" w:color="auto"/>
            <w:right w:val="none" w:sz="0" w:space="0" w:color="auto"/>
          </w:divBdr>
        </w:div>
        <w:div w:id="432282117">
          <w:marLeft w:val="640"/>
          <w:marRight w:val="0"/>
          <w:marTop w:val="0"/>
          <w:marBottom w:val="0"/>
          <w:divBdr>
            <w:top w:val="none" w:sz="0" w:space="0" w:color="auto"/>
            <w:left w:val="none" w:sz="0" w:space="0" w:color="auto"/>
            <w:bottom w:val="none" w:sz="0" w:space="0" w:color="auto"/>
            <w:right w:val="none" w:sz="0" w:space="0" w:color="auto"/>
          </w:divBdr>
        </w:div>
        <w:div w:id="433062400">
          <w:marLeft w:val="640"/>
          <w:marRight w:val="0"/>
          <w:marTop w:val="0"/>
          <w:marBottom w:val="0"/>
          <w:divBdr>
            <w:top w:val="none" w:sz="0" w:space="0" w:color="auto"/>
            <w:left w:val="none" w:sz="0" w:space="0" w:color="auto"/>
            <w:bottom w:val="none" w:sz="0" w:space="0" w:color="auto"/>
            <w:right w:val="none" w:sz="0" w:space="0" w:color="auto"/>
          </w:divBdr>
        </w:div>
      </w:divsChild>
    </w:div>
    <w:div w:id="284626173">
      <w:bodyDiv w:val="1"/>
      <w:marLeft w:val="0"/>
      <w:marRight w:val="0"/>
      <w:marTop w:val="0"/>
      <w:marBottom w:val="0"/>
      <w:divBdr>
        <w:top w:val="none" w:sz="0" w:space="0" w:color="auto"/>
        <w:left w:val="none" w:sz="0" w:space="0" w:color="auto"/>
        <w:bottom w:val="none" w:sz="0" w:space="0" w:color="auto"/>
        <w:right w:val="none" w:sz="0" w:space="0" w:color="auto"/>
      </w:divBdr>
    </w:div>
    <w:div w:id="285351871">
      <w:bodyDiv w:val="1"/>
      <w:marLeft w:val="0"/>
      <w:marRight w:val="0"/>
      <w:marTop w:val="0"/>
      <w:marBottom w:val="0"/>
      <w:divBdr>
        <w:top w:val="none" w:sz="0" w:space="0" w:color="auto"/>
        <w:left w:val="none" w:sz="0" w:space="0" w:color="auto"/>
        <w:bottom w:val="none" w:sz="0" w:space="0" w:color="auto"/>
        <w:right w:val="none" w:sz="0" w:space="0" w:color="auto"/>
      </w:divBdr>
    </w:div>
    <w:div w:id="286476661">
      <w:bodyDiv w:val="1"/>
      <w:marLeft w:val="0"/>
      <w:marRight w:val="0"/>
      <w:marTop w:val="0"/>
      <w:marBottom w:val="0"/>
      <w:divBdr>
        <w:top w:val="none" w:sz="0" w:space="0" w:color="auto"/>
        <w:left w:val="none" w:sz="0" w:space="0" w:color="auto"/>
        <w:bottom w:val="none" w:sz="0" w:space="0" w:color="auto"/>
        <w:right w:val="none" w:sz="0" w:space="0" w:color="auto"/>
      </w:divBdr>
    </w:div>
    <w:div w:id="289943818">
      <w:bodyDiv w:val="1"/>
      <w:marLeft w:val="0"/>
      <w:marRight w:val="0"/>
      <w:marTop w:val="0"/>
      <w:marBottom w:val="0"/>
      <w:divBdr>
        <w:top w:val="none" w:sz="0" w:space="0" w:color="auto"/>
        <w:left w:val="none" w:sz="0" w:space="0" w:color="auto"/>
        <w:bottom w:val="none" w:sz="0" w:space="0" w:color="auto"/>
        <w:right w:val="none" w:sz="0" w:space="0" w:color="auto"/>
      </w:divBdr>
    </w:div>
    <w:div w:id="291981056">
      <w:bodyDiv w:val="1"/>
      <w:marLeft w:val="0"/>
      <w:marRight w:val="0"/>
      <w:marTop w:val="0"/>
      <w:marBottom w:val="0"/>
      <w:divBdr>
        <w:top w:val="none" w:sz="0" w:space="0" w:color="auto"/>
        <w:left w:val="none" w:sz="0" w:space="0" w:color="auto"/>
        <w:bottom w:val="none" w:sz="0" w:space="0" w:color="auto"/>
        <w:right w:val="none" w:sz="0" w:space="0" w:color="auto"/>
      </w:divBdr>
    </w:div>
    <w:div w:id="292835250">
      <w:bodyDiv w:val="1"/>
      <w:marLeft w:val="0"/>
      <w:marRight w:val="0"/>
      <w:marTop w:val="0"/>
      <w:marBottom w:val="0"/>
      <w:divBdr>
        <w:top w:val="none" w:sz="0" w:space="0" w:color="auto"/>
        <w:left w:val="none" w:sz="0" w:space="0" w:color="auto"/>
        <w:bottom w:val="none" w:sz="0" w:space="0" w:color="auto"/>
        <w:right w:val="none" w:sz="0" w:space="0" w:color="auto"/>
      </w:divBdr>
      <w:divsChild>
        <w:div w:id="11806525">
          <w:marLeft w:val="640"/>
          <w:marRight w:val="0"/>
          <w:marTop w:val="0"/>
          <w:marBottom w:val="0"/>
          <w:divBdr>
            <w:top w:val="none" w:sz="0" w:space="0" w:color="auto"/>
            <w:left w:val="none" w:sz="0" w:space="0" w:color="auto"/>
            <w:bottom w:val="none" w:sz="0" w:space="0" w:color="auto"/>
            <w:right w:val="none" w:sz="0" w:space="0" w:color="auto"/>
          </w:divBdr>
        </w:div>
        <w:div w:id="17660480">
          <w:marLeft w:val="640"/>
          <w:marRight w:val="0"/>
          <w:marTop w:val="0"/>
          <w:marBottom w:val="0"/>
          <w:divBdr>
            <w:top w:val="none" w:sz="0" w:space="0" w:color="auto"/>
            <w:left w:val="none" w:sz="0" w:space="0" w:color="auto"/>
            <w:bottom w:val="none" w:sz="0" w:space="0" w:color="auto"/>
            <w:right w:val="none" w:sz="0" w:space="0" w:color="auto"/>
          </w:divBdr>
        </w:div>
        <w:div w:id="51393657">
          <w:marLeft w:val="640"/>
          <w:marRight w:val="0"/>
          <w:marTop w:val="0"/>
          <w:marBottom w:val="0"/>
          <w:divBdr>
            <w:top w:val="none" w:sz="0" w:space="0" w:color="auto"/>
            <w:left w:val="none" w:sz="0" w:space="0" w:color="auto"/>
            <w:bottom w:val="none" w:sz="0" w:space="0" w:color="auto"/>
            <w:right w:val="none" w:sz="0" w:space="0" w:color="auto"/>
          </w:divBdr>
        </w:div>
        <w:div w:id="64645330">
          <w:marLeft w:val="640"/>
          <w:marRight w:val="0"/>
          <w:marTop w:val="0"/>
          <w:marBottom w:val="0"/>
          <w:divBdr>
            <w:top w:val="none" w:sz="0" w:space="0" w:color="auto"/>
            <w:left w:val="none" w:sz="0" w:space="0" w:color="auto"/>
            <w:bottom w:val="none" w:sz="0" w:space="0" w:color="auto"/>
            <w:right w:val="none" w:sz="0" w:space="0" w:color="auto"/>
          </w:divBdr>
        </w:div>
        <w:div w:id="92554043">
          <w:marLeft w:val="640"/>
          <w:marRight w:val="0"/>
          <w:marTop w:val="0"/>
          <w:marBottom w:val="0"/>
          <w:divBdr>
            <w:top w:val="none" w:sz="0" w:space="0" w:color="auto"/>
            <w:left w:val="none" w:sz="0" w:space="0" w:color="auto"/>
            <w:bottom w:val="none" w:sz="0" w:space="0" w:color="auto"/>
            <w:right w:val="none" w:sz="0" w:space="0" w:color="auto"/>
          </w:divBdr>
        </w:div>
        <w:div w:id="99421014">
          <w:marLeft w:val="640"/>
          <w:marRight w:val="0"/>
          <w:marTop w:val="0"/>
          <w:marBottom w:val="0"/>
          <w:divBdr>
            <w:top w:val="none" w:sz="0" w:space="0" w:color="auto"/>
            <w:left w:val="none" w:sz="0" w:space="0" w:color="auto"/>
            <w:bottom w:val="none" w:sz="0" w:space="0" w:color="auto"/>
            <w:right w:val="none" w:sz="0" w:space="0" w:color="auto"/>
          </w:divBdr>
        </w:div>
        <w:div w:id="102775607">
          <w:marLeft w:val="640"/>
          <w:marRight w:val="0"/>
          <w:marTop w:val="0"/>
          <w:marBottom w:val="0"/>
          <w:divBdr>
            <w:top w:val="none" w:sz="0" w:space="0" w:color="auto"/>
            <w:left w:val="none" w:sz="0" w:space="0" w:color="auto"/>
            <w:bottom w:val="none" w:sz="0" w:space="0" w:color="auto"/>
            <w:right w:val="none" w:sz="0" w:space="0" w:color="auto"/>
          </w:divBdr>
        </w:div>
        <w:div w:id="104471184">
          <w:marLeft w:val="640"/>
          <w:marRight w:val="0"/>
          <w:marTop w:val="0"/>
          <w:marBottom w:val="0"/>
          <w:divBdr>
            <w:top w:val="none" w:sz="0" w:space="0" w:color="auto"/>
            <w:left w:val="none" w:sz="0" w:space="0" w:color="auto"/>
            <w:bottom w:val="none" w:sz="0" w:space="0" w:color="auto"/>
            <w:right w:val="none" w:sz="0" w:space="0" w:color="auto"/>
          </w:divBdr>
        </w:div>
        <w:div w:id="112135006">
          <w:marLeft w:val="640"/>
          <w:marRight w:val="0"/>
          <w:marTop w:val="0"/>
          <w:marBottom w:val="0"/>
          <w:divBdr>
            <w:top w:val="none" w:sz="0" w:space="0" w:color="auto"/>
            <w:left w:val="none" w:sz="0" w:space="0" w:color="auto"/>
            <w:bottom w:val="none" w:sz="0" w:space="0" w:color="auto"/>
            <w:right w:val="none" w:sz="0" w:space="0" w:color="auto"/>
          </w:divBdr>
        </w:div>
        <w:div w:id="113670418">
          <w:marLeft w:val="640"/>
          <w:marRight w:val="0"/>
          <w:marTop w:val="0"/>
          <w:marBottom w:val="0"/>
          <w:divBdr>
            <w:top w:val="none" w:sz="0" w:space="0" w:color="auto"/>
            <w:left w:val="none" w:sz="0" w:space="0" w:color="auto"/>
            <w:bottom w:val="none" w:sz="0" w:space="0" w:color="auto"/>
            <w:right w:val="none" w:sz="0" w:space="0" w:color="auto"/>
          </w:divBdr>
        </w:div>
        <w:div w:id="118770452">
          <w:marLeft w:val="640"/>
          <w:marRight w:val="0"/>
          <w:marTop w:val="0"/>
          <w:marBottom w:val="0"/>
          <w:divBdr>
            <w:top w:val="none" w:sz="0" w:space="0" w:color="auto"/>
            <w:left w:val="none" w:sz="0" w:space="0" w:color="auto"/>
            <w:bottom w:val="none" w:sz="0" w:space="0" w:color="auto"/>
            <w:right w:val="none" w:sz="0" w:space="0" w:color="auto"/>
          </w:divBdr>
        </w:div>
        <w:div w:id="121075931">
          <w:marLeft w:val="640"/>
          <w:marRight w:val="0"/>
          <w:marTop w:val="0"/>
          <w:marBottom w:val="0"/>
          <w:divBdr>
            <w:top w:val="none" w:sz="0" w:space="0" w:color="auto"/>
            <w:left w:val="none" w:sz="0" w:space="0" w:color="auto"/>
            <w:bottom w:val="none" w:sz="0" w:space="0" w:color="auto"/>
            <w:right w:val="none" w:sz="0" w:space="0" w:color="auto"/>
          </w:divBdr>
        </w:div>
        <w:div w:id="131294833">
          <w:marLeft w:val="640"/>
          <w:marRight w:val="0"/>
          <w:marTop w:val="0"/>
          <w:marBottom w:val="0"/>
          <w:divBdr>
            <w:top w:val="none" w:sz="0" w:space="0" w:color="auto"/>
            <w:left w:val="none" w:sz="0" w:space="0" w:color="auto"/>
            <w:bottom w:val="none" w:sz="0" w:space="0" w:color="auto"/>
            <w:right w:val="none" w:sz="0" w:space="0" w:color="auto"/>
          </w:divBdr>
        </w:div>
        <w:div w:id="131602665">
          <w:marLeft w:val="640"/>
          <w:marRight w:val="0"/>
          <w:marTop w:val="0"/>
          <w:marBottom w:val="0"/>
          <w:divBdr>
            <w:top w:val="none" w:sz="0" w:space="0" w:color="auto"/>
            <w:left w:val="none" w:sz="0" w:space="0" w:color="auto"/>
            <w:bottom w:val="none" w:sz="0" w:space="0" w:color="auto"/>
            <w:right w:val="none" w:sz="0" w:space="0" w:color="auto"/>
          </w:divBdr>
        </w:div>
        <w:div w:id="136413126">
          <w:marLeft w:val="640"/>
          <w:marRight w:val="0"/>
          <w:marTop w:val="0"/>
          <w:marBottom w:val="0"/>
          <w:divBdr>
            <w:top w:val="none" w:sz="0" w:space="0" w:color="auto"/>
            <w:left w:val="none" w:sz="0" w:space="0" w:color="auto"/>
            <w:bottom w:val="none" w:sz="0" w:space="0" w:color="auto"/>
            <w:right w:val="none" w:sz="0" w:space="0" w:color="auto"/>
          </w:divBdr>
        </w:div>
        <w:div w:id="144011311">
          <w:marLeft w:val="640"/>
          <w:marRight w:val="0"/>
          <w:marTop w:val="0"/>
          <w:marBottom w:val="0"/>
          <w:divBdr>
            <w:top w:val="none" w:sz="0" w:space="0" w:color="auto"/>
            <w:left w:val="none" w:sz="0" w:space="0" w:color="auto"/>
            <w:bottom w:val="none" w:sz="0" w:space="0" w:color="auto"/>
            <w:right w:val="none" w:sz="0" w:space="0" w:color="auto"/>
          </w:divBdr>
        </w:div>
        <w:div w:id="150605485">
          <w:marLeft w:val="640"/>
          <w:marRight w:val="0"/>
          <w:marTop w:val="0"/>
          <w:marBottom w:val="0"/>
          <w:divBdr>
            <w:top w:val="none" w:sz="0" w:space="0" w:color="auto"/>
            <w:left w:val="none" w:sz="0" w:space="0" w:color="auto"/>
            <w:bottom w:val="none" w:sz="0" w:space="0" w:color="auto"/>
            <w:right w:val="none" w:sz="0" w:space="0" w:color="auto"/>
          </w:divBdr>
        </w:div>
        <w:div w:id="170990473">
          <w:marLeft w:val="640"/>
          <w:marRight w:val="0"/>
          <w:marTop w:val="0"/>
          <w:marBottom w:val="0"/>
          <w:divBdr>
            <w:top w:val="none" w:sz="0" w:space="0" w:color="auto"/>
            <w:left w:val="none" w:sz="0" w:space="0" w:color="auto"/>
            <w:bottom w:val="none" w:sz="0" w:space="0" w:color="auto"/>
            <w:right w:val="none" w:sz="0" w:space="0" w:color="auto"/>
          </w:divBdr>
        </w:div>
        <w:div w:id="184179100">
          <w:marLeft w:val="640"/>
          <w:marRight w:val="0"/>
          <w:marTop w:val="0"/>
          <w:marBottom w:val="0"/>
          <w:divBdr>
            <w:top w:val="none" w:sz="0" w:space="0" w:color="auto"/>
            <w:left w:val="none" w:sz="0" w:space="0" w:color="auto"/>
            <w:bottom w:val="none" w:sz="0" w:space="0" w:color="auto"/>
            <w:right w:val="none" w:sz="0" w:space="0" w:color="auto"/>
          </w:divBdr>
        </w:div>
        <w:div w:id="184364058">
          <w:marLeft w:val="640"/>
          <w:marRight w:val="0"/>
          <w:marTop w:val="0"/>
          <w:marBottom w:val="0"/>
          <w:divBdr>
            <w:top w:val="none" w:sz="0" w:space="0" w:color="auto"/>
            <w:left w:val="none" w:sz="0" w:space="0" w:color="auto"/>
            <w:bottom w:val="none" w:sz="0" w:space="0" w:color="auto"/>
            <w:right w:val="none" w:sz="0" w:space="0" w:color="auto"/>
          </w:divBdr>
        </w:div>
        <w:div w:id="201064933">
          <w:marLeft w:val="640"/>
          <w:marRight w:val="0"/>
          <w:marTop w:val="0"/>
          <w:marBottom w:val="0"/>
          <w:divBdr>
            <w:top w:val="none" w:sz="0" w:space="0" w:color="auto"/>
            <w:left w:val="none" w:sz="0" w:space="0" w:color="auto"/>
            <w:bottom w:val="none" w:sz="0" w:space="0" w:color="auto"/>
            <w:right w:val="none" w:sz="0" w:space="0" w:color="auto"/>
          </w:divBdr>
        </w:div>
        <w:div w:id="244268096">
          <w:marLeft w:val="640"/>
          <w:marRight w:val="0"/>
          <w:marTop w:val="0"/>
          <w:marBottom w:val="0"/>
          <w:divBdr>
            <w:top w:val="none" w:sz="0" w:space="0" w:color="auto"/>
            <w:left w:val="none" w:sz="0" w:space="0" w:color="auto"/>
            <w:bottom w:val="none" w:sz="0" w:space="0" w:color="auto"/>
            <w:right w:val="none" w:sz="0" w:space="0" w:color="auto"/>
          </w:divBdr>
        </w:div>
        <w:div w:id="247812788">
          <w:marLeft w:val="640"/>
          <w:marRight w:val="0"/>
          <w:marTop w:val="0"/>
          <w:marBottom w:val="0"/>
          <w:divBdr>
            <w:top w:val="none" w:sz="0" w:space="0" w:color="auto"/>
            <w:left w:val="none" w:sz="0" w:space="0" w:color="auto"/>
            <w:bottom w:val="none" w:sz="0" w:space="0" w:color="auto"/>
            <w:right w:val="none" w:sz="0" w:space="0" w:color="auto"/>
          </w:divBdr>
        </w:div>
        <w:div w:id="271940716">
          <w:marLeft w:val="640"/>
          <w:marRight w:val="0"/>
          <w:marTop w:val="0"/>
          <w:marBottom w:val="0"/>
          <w:divBdr>
            <w:top w:val="none" w:sz="0" w:space="0" w:color="auto"/>
            <w:left w:val="none" w:sz="0" w:space="0" w:color="auto"/>
            <w:bottom w:val="none" w:sz="0" w:space="0" w:color="auto"/>
            <w:right w:val="none" w:sz="0" w:space="0" w:color="auto"/>
          </w:divBdr>
        </w:div>
        <w:div w:id="277876480">
          <w:marLeft w:val="640"/>
          <w:marRight w:val="0"/>
          <w:marTop w:val="0"/>
          <w:marBottom w:val="0"/>
          <w:divBdr>
            <w:top w:val="none" w:sz="0" w:space="0" w:color="auto"/>
            <w:left w:val="none" w:sz="0" w:space="0" w:color="auto"/>
            <w:bottom w:val="none" w:sz="0" w:space="0" w:color="auto"/>
            <w:right w:val="none" w:sz="0" w:space="0" w:color="auto"/>
          </w:divBdr>
        </w:div>
        <w:div w:id="281806595">
          <w:marLeft w:val="640"/>
          <w:marRight w:val="0"/>
          <w:marTop w:val="0"/>
          <w:marBottom w:val="0"/>
          <w:divBdr>
            <w:top w:val="none" w:sz="0" w:space="0" w:color="auto"/>
            <w:left w:val="none" w:sz="0" w:space="0" w:color="auto"/>
            <w:bottom w:val="none" w:sz="0" w:space="0" w:color="auto"/>
            <w:right w:val="none" w:sz="0" w:space="0" w:color="auto"/>
          </w:divBdr>
        </w:div>
        <w:div w:id="291180029">
          <w:marLeft w:val="640"/>
          <w:marRight w:val="0"/>
          <w:marTop w:val="0"/>
          <w:marBottom w:val="0"/>
          <w:divBdr>
            <w:top w:val="none" w:sz="0" w:space="0" w:color="auto"/>
            <w:left w:val="none" w:sz="0" w:space="0" w:color="auto"/>
            <w:bottom w:val="none" w:sz="0" w:space="0" w:color="auto"/>
            <w:right w:val="none" w:sz="0" w:space="0" w:color="auto"/>
          </w:divBdr>
        </w:div>
        <w:div w:id="296574333">
          <w:marLeft w:val="640"/>
          <w:marRight w:val="0"/>
          <w:marTop w:val="0"/>
          <w:marBottom w:val="0"/>
          <w:divBdr>
            <w:top w:val="none" w:sz="0" w:space="0" w:color="auto"/>
            <w:left w:val="none" w:sz="0" w:space="0" w:color="auto"/>
            <w:bottom w:val="none" w:sz="0" w:space="0" w:color="auto"/>
            <w:right w:val="none" w:sz="0" w:space="0" w:color="auto"/>
          </w:divBdr>
        </w:div>
        <w:div w:id="298456944">
          <w:marLeft w:val="640"/>
          <w:marRight w:val="0"/>
          <w:marTop w:val="0"/>
          <w:marBottom w:val="0"/>
          <w:divBdr>
            <w:top w:val="none" w:sz="0" w:space="0" w:color="auto"/>
            <w:left w:val="none" w:sz="0" w:space="0" w:color="auto"/>
            <w:bottom w:val="none" w:sz="0" w:space="0" w:color="auto"/>
            <w:right w:val="none" w:sz="0" w:space="0" w:color="auto"/>
          </w:divBdr>
        </w:div>
        <w:div w:id="313073419">
          <w:marLeft w:val="640"/>
          <w:marRight w:val="0"/>
          <w:marTop w:val="0"/>
          <w:marBottom w:val="0"/>
          <w:divBdr>
            <w:top w:val="none" w:sz="0" w:space="0" w:color="auto"/>
            <w:left w:val="none" w:sz="0" w:space="0" w:color="auto"/>
            <w:bottom w:val="none" w:sz="0" w:space="0" w:color="auto"/>
            <w:right w:val="none" w:sz="0" w:space="0" w:color="auto"/>
          </w:divBdr>
        </w:div>
        <w:div w:id="313343025">
          <w:marLeft w:val="640"/>
          <w:marRight w:val="0"/>
          <w:marTop w:val="0"/>
          <w:marBottom w:val="0"/>
          <w:divBdr>
            <w:top w:val="none" w:sz="0" w:space="0" w:color="auto"/>
            <w:left w:val="none" w:sz="0" w:space="0" w:color="auto"/>
            <w:bottom w:val="none" w:sz="0" w:space="0" w:color="auto"/>
            <w:right w:val="none" w:sz="0" w:space="0" w:color="auto"/>
          </w:divBdr>
        </w:div>
        <w:div w:id="330455767">
          <w:marLeft w:val="640"/>
          <w:marRight w:val="0"/>
          <w:marTop w:val="0"/>
          <w:marBottom w:val="0"/>
          <w:divBdr>
            <w:top w:val="none" w:sz="0" w:space="0" w:color="auto"/>
            <w:left w:val="none" w:sz="0" w:space="0" w:color="auto"/>
            <w:bottom w:val="none" w:sz="0" w:space="0" w:color="auto"/>
            <w:right w:val="none" w:sz="0" w:space="0" w:color="auto"/>
          </w:divBdr>
        </w:div>
        <w:div w:id="334578823">
          <w:marLeft w:val="640"/>
          <w:marRight w:val="0"/>
          <w:marTop w:val="0"/>
          <w:marBottom w:val="0"/>
          <w:divBdr>
            <w:top w:val="none" w:sz="0" w:space="0" w:color="auto"/>
            <w:left w:val="none" w:sz="0" w:space="0" w:color="auto"/>
            <w:bottom w:val="none" w:sz="0" w:space="0" w:color="auto"/>
            <w:right w:val="none" w:sz="0" w:space="0" w:color="auto"/>
          </w:divBdr>
        </w:div>
        <w:div w:id="360399326">
          <w:marLeft w:val="640"/>
          <w:marRight w:val="0"/>
          <w:marTop w:val="0"/>
          <w:marBottom w:val="0"/>
          <w:divBdr>
            <w:top w:val="none" w:sz="0" w:space="0" w:color="auto"/>
            <w:left w:val="none" w:sz="0" w:space="0" w:color="auto"/>
            <w:bottom w:val="none" w:sz="0" w:space="0" w:color="auto"/>
            <w:right w:val="none" w:sz="0" w:space="0" w:color="auto"/>
          </w:divBdr>
        </w:div>
        <w:div w:id="371810862">
          <w:marLeft w:val="640"/>
          <w:marRight w:val="0"/>
          <w:marTop w:val="0"/>
          <w:marBottom w:val="0"/>
          <w:divBdr>
            <w:top w:val="none" w:sz="0" w:space="0" w:color="auto"/>
            <w:left w:val="none" w:sz="0" w:space="0" w:color="auto"/>
            <w:bottom w:val="none" w:sz="0" w:space="0" w:color="auto"/>
            <w:right w:val="none" w:sz="0" w:space="0" w:color="auto"/>
          </w:divBdr>
        </w:div>
        <w:div w:id="391806455">
          <w:marLeft w:val="640"/>
          <w:marRight w:val="0"/>
          <w:marTop w:val="0"/>
          <w:marBottom w:val="0"/>
          <w:divBdr>
            <w:top w:val="none" w:sz="0" w:space="0" w:color="auto"/>
            <w:left w:val="none" w:sz="0" w:space="0" w:color="auto"/>
            <w:bottom w:val="none" w:sz="0" w:space="0" w:color="auto"/>
            <w:right w:val="none" w:sz="0" w:space="0" w:color="auto"/>
          </w:divBdr>
        </w:div>
        <w:div w:id="407456585">
          <w:marLeft w:val="640"/>
          <w:marRight w:val="0"/>
          <w:marTop w:val="0"/>
          <w:marBottom w:val="0"/>
          <w:divBdr>
            <w:top w:val="none" w:sz="0" w:space="0" w:color="auto"/>
            <w:left w:val="none" w:sz="0" w:space="0" w:color="auto"/>
            <w:bottom w:val="none" w:sz="0" w:space="0" w:color="auto"/>
            <w:right w:val="none" w:sz="0" w:space="0" w:color="auto"/>
          </w:divBdr>
        </w:div>
        <w:div w:id="411589642">
          <w:marLeft w:val="640"/>
          <w:marRight w:val="0"/>
          <w:marTop w:val="0"/>
          <w:marBottom w:val="0"/>
          <w:divBdr>
            <w:top w:val="none" w:sz="0" w:space="0" w:color="auto"/>
            <w:left w:val="none" w:sz="0" w:space="0" w:color="auto"/>
            <w:bottom w:val="none" w:sz="0" w:space="0" w:color="auto"/>
            <w:right w:val="none" w:sz="0" w:space="0" w:color="auto"/>
          </w:divBdr>
        </w:div>
        <w:div w:id="414590763">
          <w:marLeft w:val="640"/>
          <w:marRight w:val="0"/>
          <w:marTop w:val="0"/>
          <w:marBottom w:val="0"/>
          <w:divBdr>
            <w:top w:val="none" w:sz="0" w:space="0" w:color="auto"/>
            <w:left w:val="none" w:sz="0" w:space="0" w:color="auto"/>
            <w:bottom w:val="none" w:sz="0" w:space="0" w:color="auto"/>
            <w:right w:val="none" w:sz="0" w:space="0" w:color="auto"/>
          </w:divBdr>
        </w:div>
        <w:div w:id="424111026">
          <w:marLeft w:val="640"/>
          <w:marRight w:val="0"/>
          <w:marTop w:val="0"/>
          <w:marBottom w:val="0"/>
          <w:divBdr>
            <w:top w:val="none" w:sz="0" w:space="0" w:color="auto"/>
            <w:left w:val="none" w:sz="0" w:space="0" w:color="auto"/>
            <w:bottom w:val="none" w:sz="0" w:space="0" w:color="auto"/>
            <w:right w:val="none" w:sz="0" w:space="0" w:color="auto"/>
          </w:divBdr>
        </w:div>
        <w:div w:id="436753245">
          <w:marLeft w:val="640"/>
          <w:marRight w:val="0"/>
          <w:marTop w:val="0"/>
          <w:marBottom w:val="0"/>
          <w:divBdr>
            <w:top w:val="none" w:sz="0" w:space="0" w:color="auto"/>
            <w:left w:val="none" w:sz="0" w:space="0" w:color="auto"/>
            <w:bottom w:val="none" w:sz="0" w:space="0" w:color="auto"/>
            <w:right w:val="none" w:sz="0" w:space="0" w:color="auto"/>
          </w:divBdr>
        </w:div>
      </w:divsChild>
    </w:div>
    <w:div w:id="294675590">
      <w:bodyDiv w:val="1"/>
      <w:marLeft w:val="0"/>
      <w:marRight w:val="0"/>
      <w:marTop w:val="0"/>
      <w:marBottom w:val="0"/>
      <w:divBdr>
        <w:top w:val="none" w:sz="0" w:space="0" w:color="auto"/>
        <w:left w:val="none" w:sz="0" w:space="0" w:color="auto"/>
        <w:bottom w:val="none" w:sz="0" w:space="0" w:color="auto"/>
        <w:right w:val="none" w:sz="0" w:space="0" w:color="auto"/>
      </w:divBdr>
      <w:divsChild>
        <w:div w:id="15891609">
          <w:marLeft w:val="640"/>
          <w:marRight w:val="0"/>
          <w:marTop w:val="0"/>
          <w:marBottom w:val="0"/>
          <w:divBdr>
            <w:top w:val="none" w:sz="0" w:space="0" w:color="auto"/>
            <w:left w:val="none" w:sz="0" w:space="0" w:color="auto"/>
            <w:bottom w:val="none" w:sz="0" w:space="0" w:color="auto"/>
            <w:right w:val="none" w:sz="0" w:space="0" w:color="auto"/>
          </w:divBdr>
        </w:div>
        <w:div w:id="24062317">
          <w:marLeft w:val="640"/>
          <w:marRight w:val="0"/>
          <w:marTop w:val="0"/>
          <w:marBottom w:val="0"/>
          <w:divBdr>
            <w:top w:val="none" w:sz="0" w:space="0" w:color="auto"/>
            <w:left w:val="none" w:sz="0" w:space="0" w:color="auto"/>
            <w:bottom w:val="none" w:sz="0" w:space="0" w:color="auto"/>
            <w:right w:val="none" w:sz="0" w:space="0" w:color="auto"/>
          </w:divBdr>
        </w:div>
        <w:div w:id="58401780">
          <w:marLeft w:val="640"/>
          <w:marRight w:val="0"/>
          <w:marTop w:val="0"/>
          <w:marBottom w:val="0"/>
          <w:divBdr>
            <w:top w:val="none" w:sz="0" w:space="0" w:color="auto"/>
            <w:left w:val="none" w:sz="0" w:space="0" w:color="auto"/>
            <w:bottom w:val="none" w:sz="0" w:space="0" w:color="auto"/>
            <w:right w:val="none" w:sz="0" w:space="0" w:color="auto"/>
          </w:divBdr>
        </w:div>
        <w:div w:id="69813041">
          <w:marLeft w:val="640"/>
          <w:marRight w:val="0"/>
          <w:marTop w:val="0"/>
          <w:marBottom w:val="0"/>
          <w:divBdr>
            <w:top w:val="none" w:sz="0" w:space="0" w:color="auto"/>
            <w:left w:val="none" w:sz="0" w:space="0" w:color="auto"/>
            <w:bottom w:val="none" w:sz="0" w:space="0" w:color="auto"/>
            <w:right w:val="none" w:sz="0" w:space="0" w:color="auto"/>
          </w:divBdr>
        </w:div>
        <w:div w:id="84497222">
          <w:marLeft w:val="640"/>
          <w:marRight w:val="0"/>
          <w:marTop w:val="0"/>
          <w:marBottom w:val="0"/>
          <w:divBdr>
            <w:top w:val="none" w:sz="0" w:space="0" w:color="auto"/>
            <w:left w:val="none" w:sz="0" w:space="0" w:color="auto"/>
            <w:bottom w:val="none" w:sz="0" w:space="0" w:color="auto"/>
            <w:right w:val="none" w:sz="0" w:space="0" w:color="auto"/>
          </w:divBdr>
        </w:div>
        <w:div w:id="91560934">
          <w:marLeft w:val="640"/>
          <w:marRight w:val="0"/>
          <w:marTop w:val="0"/>
          <w:marBottom w:val="0"/>
          <w:divBdr>
            <w:top w:val="none" w:sz="0" w:space="0" w:color="auto"/>
            <w:left w:val="none" w:sz="0" w:space="0" w:color="auto"/>
            <w:bottom w:val="none" w:sz="0" w:space="0" w:color="auto"/>
            <w:right w:val="none" w:sz="0" w:space="0" w:color="auto"/>
          </w:divBdr>
        </w:div>
        <w:div w:id="97533708">
          <w:marLeft w:val="640"/>
          <w:marRight w:val="0"/>
          <w:marTop w:val="0"/>
          <w:marBottom w:val="0"/>
          <w:divBdr>
            <w:top w:val="none" w:sz="0" w:space="0" w:color="auto"/>
            <w:left w:val="none" w:sz="0" w:space="0" w:color="auto"/>
            <w:bottom w:val="none" w:sz="0" w:space="0" w:color="auto"/>
            <w:right w:val="none" w:sz="0" w:space="0" w:color="auto"/>
          </w:divBdr>
        </w:div>
        <w:div w:id="138234565">
          <w:marLeft w:val="640"/>
          <w:marRight w:val="0"/>
          <w:marTop w:val="0"/>
          <w:marBottom w:val="0"/>
          <w:divBdr>
            <w:top w:val="none" w:sz="0" w:space="0" w:color="auto"/>
            <w:left w:val="none" w:sz="0" w:space="0" w:color="auto"/>
            <w:bottom w:val="none" w:sz="0" w:space="0" w:color="auto"/>
            <w:right w:val="none" w:sz="0" w:space="0" w:color="auto"/>
          </w:divBdr>
        </w:div>
        <w:div w:id="184447782">
          <w:marLeft w:val="640"/>
          <w:marRight w:val="0"/>
          <w:marTop w:val="0"/>
          <w:marBottom w:val="0"/>
          <w:divBdr>
            <w:top w:val="none" w:sz="0" w:space="0" w:color="auto"/>
            <w:left w:val="none" w:sz="0" w:space="0" w:color="auto"/>
            <w:bottom w:val="none" w:sz="0" w:space="0" w:color="auto"/>
            <w:right w:val="none" w:sz="0" w:space="0" w:color="auto"/>
          </w:divBdr>
        </w:div>
        <w:div w:id="195391678">
          <w:marLeft w:val="640"/>
          <w:marRight w:val="0"/>
          <w:marTop w:val="0"/>
          <w:marBottom w:val="0"/>
          <w:divBdr>
            <w:top w:val="none" w:sz="0" w:space="0" w:color="auto"/>
            <w:left w:val="none" w:sz="0" w:space="0" w:color="auto"/>
            <w:bottom w:val="none" w:sz="0" w:space="0" w:color="auto"/>
            <w:right w:val="none" w:sz="0" w:space="0" w:color="auto"/>
          </w:divBdr>
        </w:div>
        <w:div w:id="196046511">
          <w:marLeft w:val="640"/>
          <w:marRight w:val="0"/>
          <w:marTop w:val="0"/>
          <w:marBottom w:val="0"/>
          <w:divBdr>
            <w:top w:val="none" w:sz="0" w:space="0" w:color="auto"/>
            <w:left w:val="none" w:sz="0" w:space="0" w:color="auto"/>
            <w:bottom w:val="none" w:sz="0" w:space="0" w:color="auto"/>
            <w:right w:val="none" w:sz="0" w:space="0" w:color="auto"/>
          </w:divBdr>
        </w:div>
        <w:div w:id="225334515">
          <w:marLeft w:val="640"/>
          <w:marRight w:val="0"/>
          <w:marTop w:val="0"/>
          <w:marBottom w:val="0"/>
          <w:divBdr>
            <w:top w:val="none" w:sz="0" w:space="0" w:color="auto"/>
            <w:left w:val="none" w:sz="0" w:space="0" w:color="auto"/>
            <w:bottom w:val="none" w:sz="0" w:space="0" w:color="auto"/>
            <w:right w:val="none" w:sz="0" w:space="0" w:color="auto"/>
          </w:divBdr>
        </w:div>
        <w:div w:id="230625659">
          <w:marLeft w:val="640"/>
          <w:marRight w:val="0"/>
          <w:marTop w:val="0"/>
          <w:marBottom w:val="0"/>
          <w:divBdr>
            <w:top w:val="none" w:sz="0" w:space="0" w:color="auto"/>
            <w:left w:val="none" w:sz="0" w:space="0" w:color="auto"/>
            <w:bottom w:val="none" w:sz="0" w:space="0" w:color="auto"/>
            <w:right w:val="none" w:sz="0" w:space="0" w:color="auto"/>
          </w:divBdr>
        </w:div>
        <w:div w:id="271593403">
          <w:marLeft w:val="640"/>
          <w:marRight w:val="0"/>
          <w:marTop w:val="0"/>
          <w:marBottom w:val="0"/>
          <w:divBdr>
            <w:top w:val="none" w:sz="0" w:space="0" w:color="auto"/>
            <w:left w:val="none" w:sz="0" w:space="0" w:color="auto"/>
            <w:bottom w:val="none" w:sz="0" w:space="0" w:color="auto"/>
            <w:right w:val="none" w:sz="0" w:space="0" w:color="auto"/>
          </w:divBdr>
        </w:div>
        <w:div w:id="296035332">
          <w:marLeft w:val="640"/>
          <w:marRight w:val="0"/>
          <w:marTop w:val="0"/>
          <w:marBottom w:val="0"/>
          <w:divBdr>
            <w:top w:val="none" w:sz="0" w:space="0" w:color="auto"/>
            <w:left w:val="none" w:sz="0" w:space="0" w:color="auto"/>
            <w:bottom w:val="none" w:sz="0" w:space="0" w:color="auto"/>
            <w:right w:val="none" w:sz="0" w:space="0" w:color="auto"/>
          </w:divBdr>
        </w:div>
        <w:div w:id="313460035">
          <w:marLeft w:val="640"/>
          <w:marRight w:val="0"/>
          <w:marTop w:val="0"/>
          <w:marBottom w:val="0"/>
          <w:divBdr>
            <w:top w:val="none" w:sz="0" w:space="0" w:color="auto"/>
            <w:left w:val="none" w:sz="0" w:space="0" w:color="auto"/>
            <w:bottom w:val="none" w:sz="0" w:space="0" w:color="auto"/>
            <w:right w:val="none" w:sz="0" w:space="0" w:color="auto"/>
          </w:divBdr>
        </w:div>
        <w:div w:id="369838351">
          <w:marLeft w:val="640"/>
          <w:marRight w:val="0"/>
          <w:marTop w:val="0"/>
          <w:marBottom w:val="0"/>
          <w:divBdr>
            <w:top w:val="none" w:sz="0" w:space="0" w:color="auto"/>
            <w:left w:val="none" w:sz="0" w:space="0" w:color="auto"/>
            <w:bottom w:val="none" w:sz="0" w:space="0" w:color="auto"/>
            <w:right w:val="none" w:sz="0" w:space="0" w:color="auto"/>
          </w:divBdr>
        </w:div>
        <w:div w:id="380906624">
          <w:marLeft w:val="640"/>
          <w:marRight w:val="0"/>
          <w:marTop w:val="0"/>
          <w:marBottom w:val="0"/>
          <w:divBdr>
            <w:top w:val="none" w:sz="0" w:space="0" w:color="auto"/>
            <w:left w:val="none" w:sz="0" w:space="0" w:color="auto"/>
            <w:bottom w:val="none" w:sz="0" w:space="0" w:color="auto"/>
            <w:right w:val="none" w:sz="0" w:space="0" w:color="auto"/>
          </w:divBdr>
        </w:div>
        <w:div w:id="386028727">
          <w:marLeft w:val="640"/>
          <w:marRight w:val="0"/>
          <w:marTop w:val="0"/>
          <w:marBottom w:val="0"/>
          <w:divBdr>
            <w:top w:val="none" w:sz="0" w:space="0" w:color="auto"/>
            <w:left w:val="none" w:sz="0" w:space="0" w:color="auto"/>
            <w:bottom w:val="none" w:sz="0" w:space="0" w:color="auto"/>
            <w:right w:val="none" w:sz="0" w:space="0" w:color="auto"/>
          </w:divBdr>
        </w:div>
        <w:div w:id="425425350">
          <w:marLeft w:val="640"/>
          <w:marRight w:val="0"/>
          <w:marTop w:val="0"/>
          <w:marBottom w:val="0"/>
          <w:divBdr>
            <w:top w:val="none" w:sz="0" w:space="0" w:color="auto"/>
            <w:left w:val="none" w:sz="0" w:space="0" w:color="auto"/>
            <w:bottom w:val="none" w:sz="0" w:space="0" w:color="auto"/>
            <w:right w:val="none" w:sz="0" w:space="0" w:color="auto"/>
          </w:divBdr>
        </w:div>
      </w:divsChild>
    </w:div>
    <w:div w:id="295263561">
      <w:bodyDiv w:val="1"/>
      <w:marLeft w:val="0"/>
      <w:marRight w:val="0"/>
      <w:marTop w:val="0"/>
      <w:marBottom w:val="0"/>
      <w:divBdr>
        <w:top w:val="none" w:sz="0" w:space="0" w:color="auto"/>
        <w:left w:val="none" w:sz="0" w:space="0" w:color="auto"/>
        <w:bottom w:val="none" w:sz="0" w:space="0" w:color="auto"/>
        <w:right w:val="none" w:sz="0" w:space="0" w:color="auto"/>
      </w:divBdr>
    </w:div>
    <w:div w:id="298154184">
      <w:bodyDiv w:val="1"/>
      <w:marLeft w:val="0"/>
      <w:marRight w:val="0"/>
      <w:marTop w:val="0"/>
      <w:marBottom w:val="0"/>
      <w:divBdr>
        <w:top w:val="none" w:sz="0" w:space="0" w:color="auto"/>
        <w:left w:val="none" w:sz="0" w:space="0" w:color="auto"/>
        <w:bottom w:val="none" w:sz="0" w:space="0" w:color="auto"/>
        <w:right w:val="none" w:sz="0" w:space="0" w:color="auto"/>
      </w:divBdr>
      <w:divsChild>
        <w:div w:id="6059365">
          <w:marLeft w:val="640"/>
          <w:marRight w:val="0"/>
          <w:marTop w:val="0"/>
          <w:marBottom w:val="0"/>
          <w:divBdr>
            <w:top w:val="none" w:sz="0" w:space="0" w:color="auto"/>
            <w:left w:val="none" w:sz="0" w:space="0" w:color="auto"/>
            <w:bottom w:val="none" w:sz="0" w:space="0" w:color="auto"/>
            <w:right w:val="none" w:sz="0" w:space="0" w:color="auto"/>
          </w:divBdr>
        </w:div>
        <w:div w:id="6638913">
          <w:marLeft w:val="640"/>
          <w:marRight w:val="0"/>
          <w:marTop w:val="0"/>
          <w:marBottom w:val="0"/>
          <w:divBdr>
            <w:top w:val="none" w:sz="0" w:space="0" w:color="auto"/>
            <w:left w:val="none" w:sz="0" w:space="0" w:color="auto"/>
            <w:bottom w:val="none" w:sz="0" w:space="0" w:color="auto"/>
            <w:right w:val="none" w:sz="0" w:space="0" w:color="auto"/>
          </w:divBdr>
        </w:div>
        <w:div w:id="17507340">
          <w:marLeft w:val="640"/>
          <w:marRight w:val="0"/>
          <w:marTop w:val="0"/>
          <w:marBottom w:val="0"/>
          <w:divBdr>
            <w:top w:val="none" w:sz="0" w:space="0" w:color="auto"/>
            <w:left w:val="none" w:sz="0" w:space="0" w:color="auto"/>
            <w:bottom w:val="none" w:sz="0" w:space="0" w:color="auto"/>
            <w:right w:val="none" w:sz="0" w:space="0" w:color="auto"/>
          </w:divBdr>
        </w:div>
        <w:div w:id="31343128">
          <w:marLeft w:val="640"/>
          <w:marRight w:val="0"/>
          <w:marTop w:val="0"/>
          <w:marBottom w:val="0"/>
          <w:divBdr>
            <w:top w:val="none" w:sz="0" w:space="0" w:color="auto"/>
            <w:left w:val="none" w:sz="0" w:space="0" w:color="auto"/>
            <w:bottom w:val="none" w:sz="0" w:space="0" w:color="auto"/>
            <w:right w:val="none" w:sz="0" w:space="0" w:color="auto"/>
          </w:divBdr>
        </w:div>
        <w:div w:id="35740157">
          <w:marLeft w:val="640"/>
          <w:marRight w:val="0"/>
          <w:marTop w:val="0"/>
          <w:marBottom w:val="0"/>
          <w:divBdr>
            <w:top w:val="none" w:sz="0" w:space="0" w:color="auto"/>
            <w:left w:val="none" w:sz="0" w:space="0" w:color="auto"/>
            <w:bottom w:val="none" w:sz="0" w:space="0" w:color="auto"/>
            <w:right w:val="none" w:sz="0" w:space="0" w:color="auto"/>
          </w:divBdr>
        </w:div>
        <w:div w:id="37122273">
          <w:marLeft w:val="640"/>
          <w:marRight w:val="0"/>
          <w:marTop w:val="0"/>
          <w:marBottom w:val="0"/>
          <w:divBdr>
            <w:top w:val="none" w:sz="0" w:space="0" w:color="auto"/>
            <w:left w:val="none" w:sz="0" w:space="0" w:color="auto"/>
            <w:bottom w:val="none" w:sz="0" w:space="0" w:color="auto"/>
            <w:right w:val="none" w:sz="0" w:space="0" w:color="auto"/>
          </w:divBdr>
        </w:div>
        <w:div w:id="42143232">
          <w:marLeft w:val="640"/>
          <w:marRight w:val="0"/>
          <w:marTop w:val="0"/>
          <w:marBottom w:val="0"/>
          <w:divBdr>
            <w:top w:val="none" w:sz="0" w:space="0" w:color="auto"/>
            <w:left w:val="none" w:sz="0" w:space="0" w:color="auto"/>
            <w:bottom w:val="none" w:sz="0" w:space="0" w:color="auto"/>
            <w:right w:val="none" w:sz="0" w:space="0" w:color="auto"/>
          </w:divBdr>
        </w:div>
        <w:div w:id="44985645">
          <w:marLeft w:val="640"/>
          <w:marRight w:val="0"/>
          <w:marTop w:val="0"/>
          <w:marBottom w:val="0"/>
          <w:divBdr>
            <w:top w:val="none" w:sz="0" w:space="0" w:color="auto"/>
            <w:left w:val="none" w:sz="0" w:space="0" w:color="auto"/>
            <w:bottom w:val="none" w:sz="0" w:space="0" w:color="auto"/>
            <w:right w:val="none" w:sz="0" w:space="0" w:color="auto"/>
          </w:divBdr>
        </w:div>
        <w:div w:id="46996076">
          <w:marLeft w:val="640"/>
          <w:marRight w:val="0"/>
          <w:marTop w:val="0"/>
          <w:marBottom w:val="0"/>
          <w:divBdr>
            <w:top w:val="none" w:sz="0" w:space="0" w:color="auto"/>
            <w:left w:val="none" w:sz="0" w:space="0" w:color="auto"/>
            <w:bottom w:val="none" w:sz="0" w:space="0" w:color="auto"/>
            <w:right w:val="none" w:sz="0" w:space="0" w:color="auto"/>
          </w:divBdr>
        </w:div>
        <w:div w:id="74282771">
          <w:marLeft w:val="640"/>
          <w:marRight w:val="0"/>
          <w:marTop w:val="0"/>
          <w:marBottom w:val="0"/>
          <w:divBdr>
            <w:top w:val="none" w:sz="0" w:space="0" w:color="auto"/>
            <w:left w:val="none" w:sz="0" w:space="0" w:color="auto"/>
            <w:bottom w:val="none" w:sz="0" w:space="0" w:color="auto"/>
            <w:right w:val="none" w:sz="0" w:space="0" w:color="auto"/>
          </w:divBdr>
        </w:div>
        <w:div w:id="82264457">
          <w:marLeft w:val="640"/>
          <w:marRight w:val="0"/>
          <w:marTop w:val="0"/>
          <w:marBottom w:val="0"/>
          <w:divBdr>
            <w:top w:val="none" w:sz="0" w:space="0" w:color="auto"/>
            <w:left w:val="none" w:sz="0" w:space="0" w:color="auto"/>
            <w:bottom w:val="none" w:sz="0" w:space="0" w:color="auto"/>
            <w:right w:val="none" w:sz="0" w:space="0" w:color="auto"/>
          </w:divBdr>
        </w:div>
        <w:div w:id="83259926">
          <w:marLeft w:val="640"/>
          <w:marRight w:val="0"/>
          <w:marTop w:val="0"/>
          <w:marBottom w:val="0"/>
          <w:divBdr>
            <w:top w:val="none" w:sz="0" w:space="0" w:color="auto"/>
            <w:left w:val="none" w:sz="0" w:space="0" w:color="auto"/>
            <w:bottom w:val="none" w:sz="0" w:space="0" w:color="auto"/>
            <w:right w:val="none" w:sz="0" w:space="0" w:color="auto"/>
          </w:divBdr>
        </w:div>
        <w:div w:id="97021568">
          <w:marLeft w:val="640"/>
          <w:marRight w:val="0"/>
          <w:marTop w:val="0"/>
          <w:marBottom w:val="0"/>
          <w:divBdr>
            <w:top w:val="none" w:sz="0" w:space="0" w:color="auto"/>
            <w:left w:val="none" w:sz="0" w:space="0" w:color="auto"/>
            <w:bottom w:val="none" w:sz="0" w:space="0" w:color="auto"/>
            <w:right w:val="none" w:sz="0" w:space="0" w:color="auto"/>
          </w:divBdr>
        </w:div>
        <w:div w:id="102774848">
          <w:marLeft w:val="640"/>
          <w:marRight w:val="0"/>
          <w:marTop w:val="0"/>
          <w:marBottom w:val="0"/>
          <w:divBdr>
            <w:top w:val="none" w:sz="0" w:space="0" w:color="auto"/>
            <w:left w:val="none" w:sz="0" w:space="0" w:color="auto"/>
            <w:bottom w:val="none" w:sz="0" w:space="0" w:color="auto"/>
            <w:right w:val="none" w:sz="0" w:space="0" w:color="auto"/>
          </w:divBdr>
        </w:div>
        <w:div w:id="124397166">
          <w:marLeft w:val="640"/>
          <w:marRight w:val="0"/>
          <w:marTop w:val="0"/>
          <w:marBottom w:val="0"/>
          <w:divBdr>
            <w:top w:val="none" w:sz="0" w:space="0" w:color="auto"/>
            <w:left w:val="none" w:sz="0" w:space="0" w:color="auto"/>
            <w:bottom w:val="none" w:sz="0" w:space="0" w:color="auto"/>
            <w:right w:val="none" w:sz="0" w:space="0" w:color="auto"/>
          </w:divBdr>
        </w:div>
        <w:div w:id="130367096">
          <w:marLeft w:val="640"/>
          <w:marRight w:val="0"/>
          <w:marTop w:val="0"/>
          <w:marBottom w:val="0"/>
          <w:divBdr>
            <w:top w:val="none" w:sz="0" w:space="0" w:color="auto"/>
            <w:left w:val="none" w:sz="0" w:space="0" w:color="auto"/>
            <w:bottom w:val="none" w:sz="0" w:space="0" w:color="auto"/>
            <w:right w:val="none" w:sz="0" w:space="0" w:color="auto"/>
          </w:divBdr>
        </w:div>
        <w:div w:id="149293864">
          <w:marLeft w:val="640"/>
          <w:marRight w:val="0"/>
          <w:marTop w:val="0"/>
          <w:marBottom w:val="0"/>
          <w:divBdr>
            <w:top w:val="none" w:sz="0" w:space="0" w:color="auto"/>
            <w:left w:val="none" w:sz="0" w:space="0" w:color="auto"/>
            <w:bottom w:val="none" w:sz="0" w:space="0" w:color="auto"/>
            <w:right w:val="none" w:sz="0" w:space="0" w:color="auto"/>
          </w:divBdr>
        </w:div>
        <w:div w:id="150341799">
          <w:marLeft w:val="640"/>
          <w:marRight w:val="0"/>
          <w:marTop w:val="0"/>
          <w:marBottom w:val="0"/>
          <w:divBdr>
            <w:top w:val="none" w:sz="0" w:space="0" w:color="auto"/>
            <w:left w:val="none" w:sz="0" w:space="0" w:color="auto"/>
            <w:bottom w:val="none" w:sz="0" w:space="0" w:color="auto"/>
            <w:right w:val="none" w:sz="0" w:space="0" w:color="auto"/>
          </w:divBdr>
        </w:div>
        <w:div w:id="151993283">
          <w:marLeft w:val="640"/>
          <w:marRight w:val="0"/>
          <w:marTop w:val="0"/>
          <w:marBottom w:val="0"/>
          <w:divBdr>
            <w:top w:val="none" w:sz="0" w:space="0" w:color="auto"/>
            <w:left w:val="none" w:sz="0" w:space="0" w:color="auto"/>
            <w:bottom w:val="none" w:sz="0" w:space="0" w:color="auto"/>
            <w:right w:val="none" w:sz="0" w:space="0" w:color="auto"/>
          </w:divBdr>
        </w:div>
        <w:div w:id="171115197">
          <w:marLeft w:val="640"/>
          <w:marRight w:val="0"/>
          <w:marTop w:val="0"/>
          <w:marBottom w:val="0"/>
          <w:divBdr>
            <w:top w:val="none" w:sz="0" w:space="0" w:color="auto"/>
            <w:left w:val="none" w:sz="0" w:space="0" w:color="auto"/>
            <w:bottom w:val="none" w:sz="0" w:space="0" w:color="auto"/>
            <w:right w:val="none" w:sz="0" w:space="0" w:color="auto"/>
          </w:divBdr>
        </w:div>
        <w:div w:id="175925529">
          <w:marLeft w:val="640"/>
          <w:marRight w:val="0"/>
          <w:marTop w:val="0"/>
          <w:marBottom w:val="0"/>
          <w:divBdr>
            <w:top w:val="none" w:sz="0" w:space="0" w:color="auto"/>
            <w:left w:val="none" w:sz="0" w:space="0" w:color="auto"/>
            <w:bottom w:val="none" w:sz="0" w:space="0" w:color="auto"/>
            <w:right w:val="none" w:sz="0" w:space="0" w:color="auto"/>
          </w:divBdr>
        </w:div>
        <w:div w:id="199250777">
          <w:marLeft w:val="640"/>
          <w:marRight w:val="0"/>
          <w:marTop w:val="0"/>
          <w:marBottom w:val="0"/>
          <w:divBdr>
            <w:top w:val="none" w:sz="0" w:space="0" w:color="auto"/>
            <w:left w:val="none" w:sz="0" w:space="0" w:color="auto"/>
            <w:bottom w:val="none" w:sz="0" w:space="0" w:color="auto"/>
            <w:right w:val="none" w:sz="0" w:space="0" w:color="auto"/>
          </w:divBdr>
        </w:div>
        <w:div w:id="200170581">
          <w:marLeft w:val="640"/>
          <w:marRight w:val="0"/>
          <w:marTop w:val="0"/>
          <w:marBottom w:val="0"/>
          <w:divBdr>
            <w:top w:val="none" w:sz="0" w:space="0" w:color="auto"/>
            <w:left w:val="none" w:sz="0" w:space="0" w:color="auto"/>
            <w:bottom w:val="none" w:sz="0" w:space="0" w:color="auto"/>
            <w:right w:val="none" w:sz="0" w:space="0" w:color="auto"/>
          </w:divBdr>
        </w:div>
        <w:div w:id="209195763">
          <w:marLeft w:val="640"/>
          <w:marRight w:val="0"/>
          <w:marTop w:val="0"/>
          <w:marBottom w:val="0"/>
          <w:divBdr>
            <w:top w:val="none" w:sz="0" w:space="0" w:color="auto"/>
            <w:left w:val="none" w:sz="0" w:space="0" w:color="auto"/>
            <w:bottom w:val="none" w:sz="0" w:space="0" w:color="auto"/>
            <w:right w:val="none" w:sz="0" w:space="0" w:color="auto"/>
          </w:divBdr>
        </w:div>
        <w:div w:id="209466819">
          <w:marLeft w:val="640"/>
          <w:marRight w:val="0"/>
          <w:marTop w:val="0"/>
          <w:marBottom w:val="0"/>
          <w:divBdr>
            <w:top w:val="none" w:sz="0" w:space="0" w:color="auto"/>
            <w:left w:val="none" w:sz="0" w:space="0" w:color="auto"/>
            <w:bottom w:val="none" w:sz="0" w:space="0" w:color="auto"/>
            <w:right w:val="none" w:sz="0" w:space="0" w:color="auto"/>
          </w:divBdr>
        </w:div>
        <w:div w:id="209609741">
          <w:marLeft w:val="640"/>
          <w:marRight w:val="0"/>
          <w:marTop w:val="0"/>
          <w:marBottom w:val="0"/>
          <w:divBdr>
            <w:top w:val="none" w:sz="0" w:space="0" w:color="auto"/>
            <w:left w:val="none" w:sz="0" w:space="0" w:color="auto"/>
            <w:bottom w:val="none" w:sz="0" w:space="0" w:color="auto"/>
            <w:right w:val="none" w:sz="0" w:space="0" w:color="auto"/>
          </w:divBdr>
        </w:div>
        <w:div w:id="243149706">
          <w:marLeft w:val="640"/>
          <w:marRight w:val="0"/>
          <w:marTop w:val="0"/>
          <w:marBottom w:val="0"/>
          <w:divBdr>
            <w:top w:val="none" w:sz="0" w:space="0" w:color="auto"/>
            <w:left w:val="none" w:sz="0" w:space="0" w:color="auto"/>
            <w:bottom w:val="none" w:sz="0" w:space="0" w:color="auto"/>
            <w:right w:val="none" w:sz="0" w:space="0" w:color="auto"/>
          </w:divBdr>
        </w:div>
        <w:div w:id="260845936">
          <w:marLeft w:val="640"/>
          <w:marRight w:val="0"/>
          <w:marTop w:val="0"/>
          <w:marBottom w:val="0"/>
          <w:divBdr>
            <w:top w:val="none" w:sz="0" w:space="0" w:color="auto"/>
            <w:left w:val="none" w:sz="0" w:space="0" w:color="auto"/>
            <w:bottom w:val="none" w:sz="0" w:space="0" w:color="auto"/>
            <w:right w:val="none" w:sz="0" w:space="0" w:color="auto"/>
          </w:divBdr>
        </w:div>
        <w:div w:id="262881059">
          <w:marLeft w:val="640"/>
          <w:marRight w:val="0"/>
          <w:marTop w:val="0"/>
          <w:marBottom w:val="0"/>
          <w:divBdr>
            <w:top w:val="none" w:sz="0" w:space="0" w:color="auto"/>
            <w:left w:val="none" w:sz="0" w:space="0" w:color="auto"/>
            <w:bottom w:val="none" w:sz="0" w:space="0" w:color="auto"/>
            <w:right w:val="none" w:sz="0" w:space="0" w:color="auto"/>
          </w:divBdr>
        </w:div>
        <w:div w:id="279118333">
          <w:marLeft w:val="640"/>
          <w:marRight w:val="0"/>
          <w:marTop w:val="0"/>
          <w:marBottom w:val="0"/>
          <w:divBdr>
            <w:top w:val="none" w:sz="0" w:space="0" w:color="auto"/>
            <w:left w:val="none" w:sz="0" w:space="0" w:color="auto"/>
            <w:bottom w:val="none" w:sz="0" w:space="0" w:color="auto"/>
            <w:right w:val="none" w:sz="0" w:space="0" w:color="auto"/>
          </w:divBdr>
        </w:div>
        <w:div w:id="284505397">
          <w:marLeft w:val="640"/>
          <w:marRight w:val="0"/>
          <w:marTop w:val="0"/>
          <w:marBottom w:val="0"/>
          <w:divBdr>
            <w:top w:val="none" w:sz="0" w:space="0" w:color="auto"/>
            <w:left w:val="none" w:sz="0" w:space="0" w:color="auto"/>
            <w:bottom w:val="none" w:sz="0" w:space="0" w:color="auto"/>
            <w:right w:val="none" w:sz="0" w:space="0" w:color="auto"/>
          </w:divBdr>
        </w:div>
        <w:div w:id="304049320">
          <w:marLeft w:val="640"/>
          <w:marRight w:val="0"/>
          <w:marTop w:val="0"/>
          <w:marBottom w:val="0"/>
          <w:divBdr>
            <w:top w:val="none" w:sz="0" w:space="0" w:color="auto"/>
            <w:left w:val="none" w:sz="0" w:space="0" w:color="auto"/>
            <w:bottom w:val="none" w:sz="0" w:space="0" w:color="auto"/>
            <w:right w:val="none" w:sz="0" w:space="0" w:color="auto"/>
          </w:divBdr>
        </w:div>
        <w:div w:id="304510315">
          <w:marLeft w:val="640"/>
          <w:marRight w:val="0"/>
          <w:marTop w:val="0"/>
          <w:marBottom w:val="0"/>
          <w:divBdr>
            <w:top w:val="none" w:sz="0" w:space="0" w:color="auto"/>
            <w:left w:val="none" w:sz="0" w:space="0" w:color="auto"/>
            <w:bottom w:val="none" w:sz="0" w:space="0" w:color="auto"/>
            <w:right w:val="none" w:sz="0" w:space="0" w:color="auto"/>
          </w:divBdr>
        </w:div>
        <w:div w:id="315844286">
          <w:marLeft w:val="640"/>
          <w:marRight w:val="0"/>
          <w:marTop w:val="0"/>
          <w:marBottom w:val="0"/>
          <w:divBdr>
            <w:top w:val="none" w:sz="0" w:space="0" w:color="auto"/>
            <w:left w:val="none" w:sz="0" w:space="0" w:color="auto"/>
            <w:bottom w:val="none" w:sz="0" w:space="0" w:color="auto"/>
            <w:right w:val="none" w:sz="0" w:space="0" w:color="auto"/>
          </w:divBdr>
        </w:div>
        <w:div w:id="339505467">
          <w:marLeft w:val="640"/>
          <w:marRight w:val="0"/>
          <w:marTop w:val="0"/>
          <w:marBottom w:val="0"/>
          <w:divBdr>
            <w:top w:val="none" w:sz="0" w:space="0" w:color="auto"/>
            <w:left w:val="none" w:sz="0" w:space="0" w:color="auto"/>
            <w:bottom w:val="none" w:sz="0" w:space="0" w:color="auto"/>
            <w:right w:val="none" w:sz="0" w:space="0" w:color="auto"/>
          </w:divBdr>
        </w:div>
        <w:div w:id="346102353">
          <w:marLeft w:val="640"/>
          <w:marRight w:val="0"/>
          <w:marTop w:val="0"/>
          <w:marBottom w:val="0"/>
          <w:divBdr>
            <w:top w:val="none" w:sz="0" w:space="0" w:color="auto"/>
            <w:left w:val="none" w:sz="0" w:space="0" w:color="auto"/>
            <w:bottom w:val="none" w:sz="0" w:space="0" w:color="auto"/>
            <w:right w:val="none" w:sz="0" w:space="0" w:color="auto"/>
          </w:divBdr>
        </w:div>
        <w:div w:id="347802363">
          <w:marLeft w:val="640"/>
          <w:marRight w:val="0"/>
          <w:marTop w:val="0"/>
          <w:marBottom w:val="0"/>
          <w:divBdr>
            <w:top w:val="none" w:sz="0" w:space="0" w:color="auto"/>
            <w:left w:val="none" w:sz="0" w:space="0" w:color="auto"/>
            <w:bottom w:val="none" w:sz="0" w:space="0" w:color="auto"/>
            <w:right w:val="none" w:sz="0" w:space="0" w:color="auto"/>
          </w:divBdr>
        </w:div>
        <w:div w:id="348138555">
          <w:marLeft w:val="640"/>
          <w:marRight w:val="0"/>
          <w:marTop w:val="0"/>
          <w:marBottom w:val="0"/>
          <w:divBdr>
            <w:top w:val="none" w:sz="0" w:space="0" w:color="auto"/>
            <w:left w:val="none" w:sz="0" w:space="0" w:color="auto"/>
            <w:bottom w:val="none" w:sz="0" w:space="0" w:color="auto"/>
            <w:right w:val="none" w:sz="0" w:space="0" w:color="auto"/>
          </w:divBdr>
        </w:div>
        <w:div w:id="348415551">
          <w:marLeft w:val="640"/>
          <w:marRight w:val="0"/>
          <w:marTop w:val="0"/>
          <w:marBottom w:val="0"/>
          <w:divBdr>
            <w:top w:val="none" w:sz="0" w:space="0" w:color="auto"/>
            <w:left w:val="none" w:sz="0" w:space="0" w:color="auto"/>
            <w:bottom w:val="none" w:sz="0" w:space="0" w:color="auto"/>
            <w:right w:val="none" w:sz="0" w:space="0" w:color="auto"/>
          </w:divBdr>
        </w:div>
        <w:div w:id="348875773">
          <w:marLeft w:val="640"/>
          <w:marRight w:val="0"/>
          <w:marTop w:val="0"/>
          <w:marBottom w:val="0"/>
          <w:divBdr>
            <w:top w:val="none" w:sz="0" w:space="0" w:color="auto"/>
            <w:left w:val="none" w:sz="0" w:space="0" w:color="auto"/>
            <w:bottom w:val="none" w:sz="0" w:space="0" w:color="auto"/>
            <w:right w:val="none" w:sz="0" w:space="0" w:color="auto"/>
          </w:divBdr>
        </w:div>
        <w:div w:id="355354070">
          <w:marLeft w:val="640"/>
          <w:marRight w:val="0"/>
          <w:marTop w:val="0"/>
          <w:marBottom w:val="0"/>
          <w:divBdr>
            <w:top w:val="none" w:sz="0" w:space="0" w:color="auto"/>
            <w:left w:val="none" w:sz="0" w:space="0" w:color="auto"/>
            <w:bottom w:val="none" w:sz="0" w:space="0" w:color="auto"/>
            <w:right w:val="none" w:sz="0" w:space="0" w:color="auto"/>
          </w:divBdr>
        </w:div>
        <w:div w:id="359285801">
          <w:marLeft w:val="640"/>
          <w:marRight w:val="0"/>
          <w:marTop w:val="0"/>
          <w:marBottom w:val="0"/>
          <w:divBdr>
            <w:top w:val="none" w:sz="0" w:space="0" w:color="auto"/>
            <w:left w:val="none" w:sz="0" w:space="0" w:color="auto"/>
            <w:bottom w:val="none" w:sz="0" w:space="0" w:color="auto"/>
            <w:right w:val="none" w:sz="0" w:space="0" w:color="auto"/>
          </w:divBdr>
        </w:div>
        <w:div w:id="361053833">
          <w:marLeft w:val="640"/>
          <w:marRight w:val="0"/>
          <w:marTop w:val="0"/>
          <w:marBottom w:val="0"/>
          <w:divBdr>
            <w:top w:val="none" w:sz="0" w:space="0" w:color="auto"/>
            <w:left w:val="none" w:sz="0" w:space="0" w:color="auto"/>
            <w:bottom w:val="none" w:sz="0" w:space="0" w:color="auto"/>
            <w:right w:val="none" w:sz="0" w:space="0" w:color="auto"/>
          </w:divBdr>
        </w:div>
        <w:div w:id="381098469">
          <w:marLeft w:val="640"/>
          <w:marRight w:val="0"/>
          <w:marTop w:val="0"/>
          <w:marBottom w:val="0"/>
          <w:divBdr>
            <w:top w:val="none" w:sz="0" w:space="0" w:color="auto"/>
            <w:left w:val="none" w:sz="0" w:space="0" w:color="auto"/>
            <w:bottom w:val="none" w:sz="0" w:space="0" w:color="auto"/>
            <w:right w:val="none" w:sz="0" w:space="0" w:color="auto"/>
          </w:divBdr>
        </w:div>
        <w:div w:id="389350915">
          <w:marLeft w:val="640"/>
          <w:marRight w:val="0"/>
          <w:marTop w:val="0"/>
          <w:marBottom w:val="0"/>
          <w:divBdr>
            <w:top w:val="none" w:sz="0" w:space="0" w:color="auto"/>
            <w:left w:val="none" w:sz="0" w:space="0" w:color="auto"/>
            <w:bottom w:val="none" w:sz="0" w:space="0" w:color="auto"/>
            <w:right w:val="none" w:sz="0" w:space="0" w:color="auto"/>
          </w:divBdr>
        </w:div>
        <w:div w:id="394818847">
          <w:marLeft w:val="640"/>
          <w:marRight w:val="0"/>
          <w:marTop w:val="0"/>
          <w:marBottom w:val="0"/>
          <w:divBdr>
            <w:top w:val="none" w:sz="0" w:space="0" w:color="auto"/>
            <w:left w:val="none" w:sz="0" w:space="0" w:color="auto"/>
            <w:bottom w:val="none" w:sz="0" w:space="0" w:color="auto"/>
            <w:right w:val="none" w:sz="0" w:space="0" w:color="auto"/>
          </w:divBdr>
        </w:div>
        <w:div w:id="398753729">
          <w:marLeft w:val="640"/>
          <w:marRight w:val="0"/>
          <w:marTop w:val="0"/>
          <w:marBottom w:val="0"/>
          <w:divBdr>
            <w:top w:val="none" w:sz="0" w:space="0" w:color="auto"/>
            <w:left w:val="none" w:sz="0" w:space="0" w:color="auto"/>
            <w:bottom w:val="none" w:sz="0" w:space="0" w:color="auto"/>
            <w:right w:val="none" w:sz="0" w:space="0" w:color="auto"/>
          </w:divBdr>
        </w:div>
        <w:div w:id="418866702">
          <w:marLeft w:val="640"/>
          <w:marRight w:val="0"/>
          <w:marTop w:val="0"/>
          <w:marBottom w:val="0"/>
          <w:divBdr>
            <w:top w:val="none" w:sz="0" w:space="0" w:color="auto"/>
            <w:left w:val="none" w:sz="0" w:space="0" w:color="auto"/>
            <w:bottom w:val="none" w:sz="0" w:space="0" w:color="auto"/>
            <w:right w:val="none" w:sz="0" w:space="0" w:color="auto"/>
          </w:divBdr>
        </w:div>
        <w:div w:id="426774277">
          <w:marLeft w:val="640"/>
          <w:marRight w:val="0"/>
          <w:marTop w:val="0"/>
          <w:marBottom w:val="0"/>
          <w:divBdr>
            <w:top w:val="none" w:sz="0" w:space="0" w:color="auto"/>
            <w:left w:val="none" w:sz="0" w:space="0" w:color="auto"/>
            <w:bottom w:val="none" w:sz="0" w:space="0" w:color="auto"/>
            <w:right w:val="none" w:sz="0" w:space="0" w:color="auto"/>
          </w:divBdr>
        </w:div>
        <w:div w:id="429279435">
          <w:marLeft w:val="640"/>
          <w:marRight w:val="0"/>
          <w:marTop w:val="0"/>
          <w:marBottom w:val="0"/>
          <w:divBdr>
            <w:top w:val="none" w:sz="0" w:space="0" w:color="auto"/>
            <w:left w:val="none" w:sz="0" w:space="0" w:color="auto"/>
            <w:bottom w:val="none" w:sz="0" w:space="0" w:color="auto"/>
            <w:right w:val="none" w:sz="0" w:space="0" w:color="auto"/>
          </w:divBdr>
        </w:div>
        <w:div w:id="431434995">
          <w:marLeft w:val="640"/>
          <w:marRight w:val="0"/>
          <w:marTop w:val="0"/>
          <w:marBottom w:val="0"/>
          <w:divBdr>
            <w:top w:val="none" w:sz="0" w:space="0" w:color="auto"/>
            <w:left w:val="none" w:sz="0" w:space="0" w:color="auto"/>
            <w:bottom w:val="none" w:sz="0" w:space="0" w:color="auto"/>
            <w:right w:val="none" w:sz="0" w:space="0" w:color="auto"/>
          </w:divBdr>
        </w:div>
      </w:divsChild>
    </w:div>
    <w:div w:id="298271124">
      <w:bodyDiv w:val="1"/>
      <w:marLeft w:val="0"/>
      <w:marRight w:val="0"/>
      <w:marTop w:val="0"/>
      <w:marBottom w:val="0"/>
      <w:divBdr>
        <w:top w:val="none" w:sz="0" w:space="0" w:color="auto"/>
        <w:left w:val="none" w:sz="0" w:space="0" w:color="auto"/>
        <w:bottom w:val="none" w:sz="0" w:space="0" w:color="auto"/>
        <w:right w:val="none" w:sz="0" w:space="0" w:color="auto"/>
      </w:divBdr>
      <w:divsChild>
        <w:div w:id="61487360">
          <w:marLeft w:val="640"/>
          <w:marRight w:val="0"/>
          <w:marTop w:val="0"/>
          <w:marBottom w:val="0"/>
          <w:divBdr>
            <w:top w:val="none" w:sz="0" w:space="0" w:color="auto"/>
            <w:left w:val="none" w:sz="0" w:space="0" w:color="auto"/>
            <w:bottom w:val="none" w:sz="0" w:space="0" w:color="auto"/>
            <w:right w:val="none" w:sz="0" w:space="0" w:color="auto"/>
          </w:divBdr>
        </w:div>
        <w:div w:id="64184669">
          <w:marLeft w:val="640"/>
          <w:marRight w:val="0"/>
          <w:marTop w:val="0"/>
          <w:marBottom w:val="0"/>
          <w:divBdr>
            <w:top w:val="none" w:sz="0" w:space="0" w:color="auto"/>
            <w:left w:val="none" w:sz="0" w:space="0" w:color="auto"/>
            <w:bottom w:val="none" w:sz="0" w:space="0" w:color="auto"/>
            <w:right w:val="none" w:sz="0" w:space="0" w:color="auto"/>
          </w:divBdr>
        </w:div>
        <w:div w:id="72170029">
          <w:marLeft w:val="640"/>
          <w:marRight w:val="0"/>
          <w:marTop w:val="0"/>
          <w:marBottom w:val="0"/>
          <w:divBdr>
            <w:top w:val="none" w:sz="0" w:space="0" w:color="auto"/>
            <w:left w:val="none" w:sz="0" w:space="0" w:color="auto"/>
            <w:bottom w:val="none" w:sz="0" w:space="0" w:color="auto"/>
            <w:right w:val="none" w:sz="0" w:space="0" w:color="auto"/>
          </w:divBdr>
        </w:div>
        <w:div w:id="98716919">
          <w:marLeft w:val="640"/>
          <w:marRight w:val="0"/>
          <w:marTop w:val="0"/>
          <w:marBottom w:val="0"/>
          <w:divBdr>
            <w:top w:val="none" w:sz="0" w:space="0" w:color="auto"/>
            <w:left w:val="none" w:sz="0" w:space="0" w:color="auto"/>
            <w:bottom w:val="none" w:sz="0" w:space="0" w:color="auto"/>
            <w:right w:val="none" w:sz="0" w:space="0" w:color="auto"/>
          </w:divBdr>
        </w:div>
        <w:div w:id="137696565">
          <w:marLeft w:val="640"/>
          <w:marRight w:val="0"/>
          <w:marTop w:val="0"/>
          <w:marBottom w:val="0"/>
          <w:divBdr>
            <w:top w:val="none" w:sz="0" w:space="0" w:color="auto"/>
            <w:left w:val="none" w:sz="0" w:space="0" w:color="auto"/>
            <w:bottom w:val="none" w:sz="0" w:space="0" w:color="auto"/>
            <w:right w:val="none" w:sz="0" w:space="0" w:color="auto"/>
          </w:divBdr>
        </w:div>
        <w:div w:id="144975314">
          <w:marLeft w:val="640"/>
          <w:marRight w:val="0"/>
          <w:marTop w:val="0"/>
          <w:marBottom w:val="0"/>
          <w:divBdr>
            <w:top w:val="none" w:sz="0" w:space="0" w:color="auto"/>
            <w:left w:val="none" w:sz="0" w:space="0" w:color="auto"/>
            <w:bottom w:val="none" w:sz="0" w:space="0" w:color="auto"/>
            <w:right w:val="none" w:sz="0" w:space="0" w:color="auto"/>
          </w:divBdr>
        </w:div>
        <w:div w:id="149713527">
          <w:marLeft w:val="640"/>
          <w:marRight w:val="0"/>
          <w:marTop w:val="0"/>
          <w:marBottom w:val="0"/>
          <w:divBdr>
            <w:top w:val="none" w:sz="0" w:space="0" w:color="auto"/>
            <w:left w:val="none" w:sz="0" w:space="0" w:color="auto"/>
            <w:bottom w:val="none" w:sz="0" w:space="0" w:color="auto"/>
            <w:right w:val="none" w:sz="0" w:space="0" w:color="auto"/>
          </w:divBdr>
        </w:div>
        <w:div w:id="152839239">
          <w:marLeft w:val="640"/>
          <w:marRight w:val="0"/>
          <w:marTop w:val="0"/>
          <w:marBottom w:val="0"/>
          <w:divBdr>
            <w:top w:val="none" w:sz="0" w:space="0" w:color="auto"/>
            <w:left w:val="none" w:sz="0" w:space="0" w:color="auto"/>
            <w:bottom w:val="none" w:sz="0" w:space="0" w:color="auto"/>
            <w:right w:val="none" w:sz="0" w:space="0" w:color="auto"/>
          </w:divBdr>
        </w:div>
        <w:div w:id="153955253">
          <w:marLeft w:val="640"/>
          <w:marRight w:val="0"/>
          <w:marTop w:val="0"/>
          <w:marBottom w:val="0"/>
          <w:divBdr>
            <w:top w:val="none" w:sz="0" w:space="0" w:color="auto"/>
            <w:left w:val="none" w:sz="0" w:space="0" w:color="auto"/>
            <w:bottom w:val="none" w:sz="0" w:space="0" w:color="auto"/>
            <w:right w:val="none" w:sz="0" w:space="0" w:color="auto"/>
          </w:divBdr>
        </w:div>
        <w:div w:id="154684487">
          <w:marLeft w:val="640"/>
          <w:marRight w:val="0"/>
          <w:marTop w:val="0"/>
          <w:marBottom w:val="0"/>
          <w:divBdr>
            <w:top w:val="none" w:sz="0" w:space="0" w:color="auto"/>
            <w:left w:val="none" w:sz="0" w:space="0" w:color="auto"/>
            <w:bottom w:val="none" w:sz="0" w:space="0" w:color="auto"/>
            <w:right w:val="none" w:sz="0" w:space="0" w:color="auto"/>
          </w:divBdr>
        </w:div>
        <w:div w:id="161046226">
          <w:marLeft w:val="640"/>
          <w:marRight w:val="0"/>
          <w:marTop w:val="0"/>
          <w:marBottom w:val="0"/>
          <w:divBdr>
            <w:top w:val="none" w:sz="0" w:space="0" w:color="auto"/>
            <w:left w:val="none" w:sz="0" w:space="0" w:color="auto"/>
            <w:bottom w:val="none" w:sz="0" w:space="0" w:color="auto"/>
            <w:right w:val="none" w:sz="0" w:space="0" w:color="auto"/>
          </w:divBdr>
        </w:div>
        <w:div w:id="175266845">
          <w:marLeft w:val="640"/>
          <w:marRight w:val="0"/>
          <w:marTop w:val="0"/>
          <w:marBottom w:val="0"/>
          <w:divBdr>
            <w:top w:val="none" w:sz="0" w:space="0" w:color="auto"/>
            <w:left w:val="none" w:sz="0" w:space="0" w:color="auto"/>
            <w:bottom w:val="none" w:sz="0" w:space="0" w:color="auto"/>
            <w:right w:val="none" w:sz="0" w:space="0" w:color="auto"/>
          </w:divBdr>
        </w:div>
        <w:div w:id="183401785">
          <w:marLeft w:val="640"/>
          <w:marRight w:val="0"/>
          <w:marTop w:val="0"/>
          <w:marBottom w:val="0"/>
          <w:divBdr>
            <w:top w:val="none" w:sz="0" w:space="0" w:color="auto"/>
            <w:left w:val="none" w:sz="0" w:space="0" w:color="auto"/>
            <w:bottom w:val="none" w:sz="0" w:space="0" w:color="auto"/>
            <w:right w:val="none" w:sz="0" w:space="0" w:color="auto"/>
          </w:divBdr>
        </w:div>
        <w:div w:id="198511362">
          <w:marLeft w:val="640"/>
          <w:marRight w:val="0"/>
          <w:marTop w:val="0"/>
          <w:marBottom w:val="0"/>
          <w:divBdr>
            <w:top w:val="none" w:sz="0" w:space="0" w:color="auto"/>
            <w:left w:val="none" w:sz="0" w:space="0" w:color="auto"/>
            <w:bottom w:val="none" w:sz="0" w:space="0" w:color="auto"/>
            <w:right w:val="none" w:sz="0" w:space="0" w:color="auto"/>
          </w:divBdr>
        </w:div>
        <w:div w:id="204609164">
          <w:marLeft w:val="640"/>
          <w:marRight w:val="0"/>
          <w:marTop w:val="0"/>
          <w:marBottom w:val="0"/>
          <w:divBdr>
            <w:top w:val="none" w:sz="0" w:space="0" w:color="auto"/>
            <w:left w:val="none" w:sz="0" w:space="0" w:color="auto"/>
            <w:bottom w:val="none" w:sz="0" w:space="0" w:color="auto"/>
            <w:right w:val="none" w:sz="0" w:space="0" w:color="auto"/>
          </w:divBdr>
        </w:div>
        <w:div w:id="244654804">
          <w:marLeft w:val="640"/>
          <w:marRight w:val="0"/>
          <w:marTop w:val="0"/>
          <w:marBottom w:val="0"/>
          <w:divBdr>
            <w:top w:val="none" w:sz="0" w:space="0" w:color="auto"/>
            <w:left w:val="none" w:sz="0" w:space="0" w:color="auto"/>
            <w:bottom w:val="none" w:sz="0" w:space="0" w:color="auto"/>
            <w:right w:val="none" w:sz="0" w:space="0" w:color="auto"/>
          </w:divBdr>
        </w:div>
        <w:div w:id="275212727">
          <w:marLeft w:val="640"/>
          <w:marRight w:val="0"/>
          <w:marTop w:val="0"/>
          <w:marBottom w:val="0"/>
          <w:divBdr>
            <w:top w:val="none" w:sz="0" w:space="0" w:color="auto"/>
            <w:left w:val="none" w:sz="0" w:space="0" w:color="auto"/>
            <w:bottom w:val="none" w:sz="0" w:space="0" w:color="auto"/>
            <w:right w:val="none" w:sz="0" w:space="0" w:color="auto"/>
          </w:divBdr>
        </w:div>
        <w:div w:id="340619742">
          <w:marLeft w:val="640"/>
          <w:marRight w:val="0"/>
          <w:marTop w:val="0"/>
          <w:marBottom w:val="0"/>
          <w:divBdr>
            <w:top w:val="none" w:sz="0" w:space="0" w:color="auto"/>
            <w:left w:val="none" w:sz="0" w:space="0" w:color="auto"/>
            <w:bottom w:val="none" w:sz="0" w:space="0" w:color="auto"/>
            <w:right w:val="none" w:sz="0" w:space="0" w:color="auto"/>
          </w:divBdr>
        </w:div>
        <w:div w:id="365833703">
          <w:marLeft w:val="640"/>
          <w:marRight w:val="0"/>
          <w:marTop w:val="0"/>
          <w:marBottom w:val="0"/>
          <w:divBdr>
            <w:top w:val="none" w:sz="0" w:space="0" w:color="auto"/>
            <w:left w:val="none" w:sz="0" w:space="0" w:color="auto"/>
            <w:bottom w:val="none" w:sz="0" w:space="0" w:color="auto"/>
            <w:right w:val="none" w:sz="0" w:space="0" w:color="auto"/>
          </w:divBdr>
        </w:div>
        <w:div w:id="411046612">
          <w:marLeft w:val="640"/>
          <w:marRight w:val="0"/>
          <w:marTop w:val="0"/>
          <w:marBottom w:val="0"/>
          <w:divBdr>
            <w:top w:val="none" w:sz="0" w:space="0" w:color="auto"/>
            <w:left w:val="none" w:sz="0" w:space="0" w:color="auto"/>
            <w:bottom w:val="none" w:sz="0" w:space="0" w:color="auto"/>
            <w:right w:val="none" w:sz="0" w:space="0" w:color="auto"/>
          </w:divBdr>
        </w:div>
        <w:div w:id="412702538">
          <w:marLeft w:val="640"/>
          <w:marRight w:val="0"/>
          <w:marTop w:val="0"/>
          <w:marBottom w:val="0"/>
          <w:divBdr>
            <w:top w:val="none" w:sz="0" w:space="0" w:color="auto"/>
            <w:left w:val="none" w:sz="0" w:space="0" w:color="auto"/>
            <w:bottom w:val="none" w:sz="0" w:space="0" w:color="auto"/>
            <w:right w:val="none" w:sz="0" w:space="0" w:color="auto"/>
          </w:divBdr>
        </w:div>
        <w:div w:id="428964249">
          <w:marLeft w:val="640"/>
          <w:marRight w:val="0"/>
          <w:marTop w:val="0"/>
          <w:marBottom w:val="0"/>
          <w:divBdr>
            <w:top w:val="none" w:sz="0" w:space="0" w:color="auto"/>
            <w:left w:val="none" w:sz="0" w:space="0" w:color="auto"/>
            <w:bottom w:val="none" w:sz="0" w:space="0" w:color="auto"/>
            <w:right w:val="none" w:sz="0" w:space="0" w:color="auto"/>
          </w:divBdr>
        </w:div>
      </w:divsChild>
    </w:div>
    <w:div w:id="299307277">
      <w:bodyDiv w:val="1"/>
      <w:marLeft w:val="0"/>
      <w:marRight w:val="0"/>
      <w:marTop w:val="0"/>
      <w:marBottom w:val="0"/>
      <w:divBdr>
        <w:top w:val="none" w:sz="0" w:space="0" w:color="auto"/>
        <w:left w:val="none" w:sz="0" w:space="0" w:color="auto"/>
        <w:bottom w:val="none" w:sz="0" w:space="0" w:color="auto"/>
        <w:right w:val="none" w:sz="0" w:space="0" w:color="auto"/>
      </w:divBdr>
    </w:div>
    <w:div w:id="300771978">
      <w:bodyDiv w:val="1"/>
      <w:marLeft w:val="0"/>
      <w:marRight w:val="0"/>
      <w:marTop w:val="0"/>
      <w:marBottom w:val="0"/>
      <w:divBdr>
        <w:top w:val="none" w:sz="0" w:space="0" w:color="auto"/>
        <w:left w:val="none" w:sz="0" w:space="0" w:color="auto"/>
        <w:bottom w:val="none" w:sz="0" w:space="0" w:color="auto"/>
        <w:right w:val="none" w:sz="0" w:space="0" w:color="auto"/>
      </w:divBdr>
    </w:div>
    <w:div w:id="301083567">
      <w:bodyDiv w:val="1"/>
      <w:marLeft w:val="0"/>
      <w:marRight w:val="0"/>
      <w:marTop w:val="0"/>
      <w:marBottom w:val="0"/>
      <w:divBdr>
        <w:top w:val="none" w:sz="0" w:space="0" w:color="auto"/>
        <w:left w:val="none" w:sz="0" w:space="0" w:color="auto"/>
        <w:bottom w:val="none" w:sz="0" w:space="0" w:color="auto"/>
        <w:right w:val="none" w:sz="0" w:space="0" w:color="auto"/>
      </w:divBdr>
      <w:divsChild>
        <w:div w:id="17511327">
          <w:marLeft w:val="640"/>
          <w:marRight w:val="0"/>
          <w:marTop w:val="0"/>
          <w:marBottom w:val="0"/>
          <w:divBdr>
            <w:top w:val="none" w:sz="0" w:space="0" w:color="auto"/>
            <w:left w:val="none" w:sz="0" w:space="0" w:color="auto"/>
            <w:bottom w:val="none" w:sz="0" w:space="0" w:color="auto"/>
            <w:right w:val="none" w:sz="0" w:space="0" w:color="auto"/>
          </w:divBdr>
        </w:div>
        <w:div w:id="96684828">
          <w:marLeft w:val="640"/>
          <w:marRight w:val="0"/>
          <w:marTop w:val="0"/>
          <w:marBottom w:val="0"/>
          <w:divBdr>
            <w:top w:val="none" w:sz="0" w:space="0" w:color="auto"/>
            <w:left w:val="none" w:sz="0" w:space="0" w:color="auto"/>
            <w:bottom w:val="none" w:sz="0" w:space="0" w:color="auto"/>
            <w:right w:val="none" w:sz="0" w:space="0" w:color="auto"/>
          </w:divBdr>
        </w:div>
        <w:div w:id="140660199">
          <w:marLeft w:val="640"/>
          <w:marRight w:val="0"/>
          <w:marTop w:val="0"/>
          <w:marBottom w:val="0"/>
          <w:divBdr>
            <w:top w:val="none" w:sz="0" w:space="0" w:color="auto"/>
            <w:left w:val="none" w:sz="0" w:space="0" w:color="auto"/>
            <w:bottom w:val="none" w:sz="0" w:space="0" w:color="auto"/>
            <w:right w:val="none" w:sz="0" w:space="0" w:color="auto"/>
          </w:divBdr>
        </w:div>
        <w:div w:id="179121791">
          <w:marLeft w:val="640"/>
          <w:marRight w:val="0"/>
          <w:marTop w:val="0"/>
          <w:marBottom w:val="0"/>
          <w:divBdr>
            <w:top w:val="none" w:sz="0" w:space="0" w:color="auto"/>
            <w:left w:val="none" w:sz="0" w:space="0" w:color="auto"/>
            <w:bottom w:val="none" w:sz="0" w:space="0" w:color="auto"/>
            <w:right w:val="none" w:sz="0" w:space="0" w:color="auto"/>
          </w:divBdr>
        </w:div>
        <w:div w:id="187721885">
          <w:marLeft w:val="640"/>
          <w:marRight w:val="0"/>
          <w:marTop w:val="0"/>
          <w:marBottom w:val="0"/>
          <w:divBdr>
            <w:top w:val="none" w:sz="0" w:space="0" w:color="auto"/>
            <w:left w:val="none" w:sz="0" w:space="0" w:color="auto"/>
            <w:bottom w:val="none" w:sz="0" w:space="0" w:color="auto"/>
            <w:right w:val="none" w:sz="0" w:space="0" w:color="auto"/>
          </w:divBdr>
        </w:div>
        <w:div w:id="203180128">
          <w:marLeft w:val="640"/>
          <w:marRight w:val="0"/>
          <w:marTop w:val="0"/>
          <w:marBottom w:val="0"/>
          <w:divBdr>
            <w:top w:val="none" w:sz="0" w:space="0" w:color="auto"/>
            <w:left w:val="none" w:sz="0" w:space="0" w:color="auto"/>
            <w:bottom w:val="none" w:sz="0" w:space="0" w:color="auto"/>
            <w:right w:val="none" w:sz="0" w:space="0" w:color="auto"/>
          </w:divBdr>
        </w:div>
        <w:div w:id="210044121">
          <w:marLeft w:val="640"/>
          <w:marRight w:val="0"/>
          <w:marTop w:val="0"/>
          <w:marBottom w:val="0"/>
          <w:divBdr>
            <w:top w:val="none" w:sz="0" w:space="0" w:color="auto"/>
            <w:left w:val="none" w:sz="0" w:space="0" w:color="auto"/>
            <w:bottom w:val="none" w:sz="0" w:space="0" w:color="auto"/>
            <w:right w:val="none" w:sz="0" w:space="0" w:color="auto"/>
          </w:divBdr>
        </w:div>
        <w:div w:id="254705296">
          <w:marLeft w:val="640"/>
          <w:marRight w:val="0"/>
          <w:marTop w:val="0"/>
          <w:marBottom w:val="0"/>
          <w:divBdr>
            <w:top w:val="none" w:sz="0" w:space="0" w:color="auto"/>
            <w:left w:val="none" w:sz="0" w:space="0" w:color="auto"/>
            <w:bottom w:val="none" w:sz="0" w:space="0" w:color="auto"/>
            <w:right w:val="none" w:sz="0" w:space="0" w:color="auto"/>
          </w:divBdr>
        </w:div>
        <w:div w:id="283120791">
          <w:marLeft w:val="640"/>
          <w:marRight w:val="0"/>
          <w:marTop w:val="0"/>
          <w:marBottom w:val="0"/>
          <w:divBdr>
            <w:top w:val="none" w:sz="0" w:space="0" w:color="auto"/>
            <w:left w:val="none" w:sz="0" w:space="0" w:color="auto"/>
            <w:bottom w:val="none" w:sz="0" w:space="0" w:color="auto"/>
            <w:right w:val="none" w:sz="0" w:space="0" w:color="auto"/>
          </w:divBdr>
        </w:div>
        <w:div w:id="315494772">
          <w:marLeft w:val="640"/>
          <w:marRight w:val="0"/>
          <w:marTop w:val="0"/>
          <w:marBottom w:val="0"/>
          <w:divBdr>
            <w:top w:val="none" w:sz="0" w:space="0" w:color="auto"/>
            <w:left w:val="none" w:sz="0" w:space="0" w:color="auto"/>
            <w:bottom w:val="none" w:sz="0" w:space="0" w:color="auto"/>
            <w:right w:val="none" w:sz="0" w:space="0" w:color="auto"/>
          </w:divBdr>
        </w:div>
        <w:div w:id="321930824">
          <w:marLeft w:val="640"/>
          <w:marRight w:val="0"/>
          <w:marTop w:val="0"/>
          <w:marBottom w:val="0"/>
          <w:divBdr>
            <w:top w:val="none" w:sz="0" w:space="0" w:color="auto"/>
            <w:left w:val="none" w:sz="0" w:space="0" w:color="auto"/>
            <w:bottom w:val="none" w:sz="0" w:space="0" w:color="auto"/>
            <w:right w:val="none" w:sz="0" w:space="0" w:color="auto"/>
          </w:divBdr>
        </w:div>
        <w:div w:id="363756503">
          <w:marLeft w:val="640"/>
          <w:marRight w:val="0"/>
          <w:marTop w:val="0"/>
          <w:marBottom w:val="0"/>
          <w:divBdr>
            <w:top w:val="none" w:sz="0" w:space="0" w:color="auto"/>
            <w:left w:val="none" w:sz="0" w:space="0" w:color="auto"/>
            <w:bottom w:val="none" w:sz="0" w:space="0" w:color="auto"/>
            <w:right w:val="none" w:sz="0" w:space="0" w:color="auto"/>
          </w:divBdr>
        </w:div>
        <w:div w:id="370493194">
          <w:marLeft w:val="640"/>
          <w:marRight w:val="0"/>
          <w:marTop w:val="0"/>
          <w:marBottom w:val="0"/>
          <w:divBdr>
            <w:top w:val="none" w:sz="0" w:space="0" w:color="auto"/>
            <w:left w:val="none" w:sz="0" w:space="0" w:color="auto"/>
            <w:bottom w:val="none" w:sz="0" w:space="0" w:color="auto"/>
            <w:right w:val="none" w:sz="0" w:space="0" w:color="auto"/>
          </w:divBdr>
        </w:div>
        <w:div w:id="404885868">
          <w:marLeft w:val="640"/>
          <w:marRight w:val="0"/>
          <w:marTop w:val="0"/>
          <w:marBottom w:val="0"/>
          <w:divBdr>
            <w:top w:val="none" w:sz="0" w:space="0" w:color="auto"/>
            <w:left w:val="none" w:sz="0" w:space="0" w:color="auto"/>
            <w:bottom w:val="none" w:sz="0" w:space="0" w:color="auto"/>
            <w:right w:val="none" w:sz="0" w:space="0" w:color="auto"/>
          </w:divBdr>
        </w:div>
        <w:div w:id="428044840">
          <w:marLeft w:val="640"/>
          <w:marRight w:val="0"/>
          <w:marTop w:val="0"/>
          <w:marBottom w:val="0"/>
          <w:divBdr>
            <w:top w:val="none" w:sz="0" w:space="0" w:color="auto"/>
            <w:left w:val="none" w:sz="0" w:space="0" w:color="auto"/>
            <w:bottom w:val="none" w:sz="0" w:space="0" w:color="auto"/>
            <w:right w:val="none" w:sz="0" w:space="0" w:color="auto"/>
          </w:divBdr>
        </w:div>
        <w:div w:id="428622034">
          <w:marLeft w:val="640"/>
          <w:marRight w:val="0"/>
          <w:marTop w:val="0"/>
          <w:marBottom w:val="0"/>
          <w:divBdr>
            <w:top w:val="none" w:sz="0" w:space="0" w:color="auto"/>
            <w:left w:val="none" w:sz="0" w:space="0" w:color="auto"/>
            <w:bottom w:val="none" w:sz="0" w:space="0" w:color="auto"/>
            <w:right w:val="none" w:sz="0" w:space="0" w:color="auto"/>
          </w:divBdr>
        </w:div>
      </w:divsChild>
    </w:div>
    <w:div w:id="302277070">
      <w:bodyDiv w:val="1"/>
      <w:marLeft w:val="0"/>
      <w:marRight w:val="0"/>
      <w:marTop w:val="0"/>
      <w:marBottom w:val="0"/>
      <w:divBdr>
        <w:top w:val="none" w:sz="0" w:space="0" w:color="auto"/>
        <w:left w:val="none" w:sz="0" w:space="0" w:color="auto"/>
        <w:bottom w:val="none" w:sz="0" w:space="0" w:color="auto"/>
        <w:right w:val="none" w:sz="0" w:space="0" w:color="auto"/>
      </w:divBdr>
    </w:div>
    <w:div w:id="303126217">
      <w:bodyDiv w:val="1"/>
      <w:marLeft w:val="0"/>
      <w:marRight w:val="0"/>
      <w:marTop w:val="0"/>
      <w:marBottom w:val="0"/>
      <w:divBdr>
        <w:top w:val="none" w:sz="0" w:space="0" w:color="auto"/>
        <w:left w:val="none" w:sz="0" w:space="0" w:color="auto"/>
        <w:bottom w:val="none" w:sz="0" w:space="0" w:color="auto"/>
        <w:right w:val="none" w:sz="0" w:space="0" w:color="auto"/>
      </w:divBdr>
      <w:divsChild>
        <w:div w:id="10840053">
          <w:marLeft w:val="640"/>
          <w:marRight w:val="0"/>
          <w:marTop w:val="0"/>
          <w:marBottom w:val="0"/>
          <w:divBdr>
            <w:top w:val="none" w:sz="0" w:space="0" w:color="auto"/>
            <w:left w:val="none" w:sz="0" w:space="0" w:color="auto"/>
            <w:bottom w:val="none" w:sz="0" w:space="0" w:color="auto"/>
            <w:right w:val="none" w:sz="0" w:space="0" w:color="auto"/>
          </w:divBdr>
        </w:div>
        <w:div w:id="12072531">
          <w:marLeft w:val="640"/>
          <w:marRight w:val="0"/>
          <w:marTop w:val="0"/>
          <w:marBottom w:val="0"/>
          <w:divBdr>
            <w:top w:val="none" w:sz="0" w:space="0" w:color="auto"/>
            <w:left w:val="none" w:sz="0" w:space="0" w:color="auto"/>
            <w:bottom w:val="none" w:sz="0" w:space="0" w:color="auto"/>
            <w:right w:val="none" w:sz="0" w:space="0" w:color="auto"/>
          </w:divBdr>
        </w:div>
        <w:div w:id="12078054">
          <w:marLeft w:val="640"/>
          <w:marRight w:val="0"/>
          <w:marTop w:val="0"/>
          <w:marBottom w:val="0"/>
          <w:divBdr>
            <w:top w:val="none" w:sz="0" w:space="0" w:color="auto"/>
            <w:left w:val="none" w:sz="0" w:space="0" w:color="auto"/>
            <w:bottom w:val="none" w:sz="0" w:space="0" w:color="auto"/>
            <w:right w:val="none" w:sz="0" w:space="0" w:color="auto"/>
          </w:divBdr>
        </w:div>
        <w:div w:id="25834717">
          <w:marLeft w:val="640"/>
          <w:marRight w:val="0"/>
          <w:marTop w:val="0"/>
          <w:marBottom w:val="0"/>
          <w:divBdr>
            <w:top w:val="none" w:sz="0" w:space="0" w:color="auto"/>
            <w:left w:val="none" w:sz="0" w:space="0" w:color="auto"/>
            <w:bottom w:val="none" w:sz="0" w:space="0" w:color="auto"/>
            <w:right w:val="none" w:sz="0" w:space="0" w:color="auto"/>
          </w:divBdr>
        </w:div>
        <w:div w:id="49505074">
          <w:marLeft w:val="640"/>
          <w:marRight w:val="0"/>
          <w:marTop w:val="0"/>
          <w:marBottom w:val="0"/>
          <w:divBdr>
            <w:top w:val="none" w:sz="0" w:space="0" w:color="auto"/>
            <w:left w:val="none" w:sz="0" w:space="0" w:color="auto"/>
            <w:bottom w:val="none" w:sz="0" w:space="0" w:color="auto"/>
            <w:right w:val="none" w:sz="0" w:space="0" w:color="auto"/>
          </w:divBdr>
        </w:div>
        <w:div w:id="85735433">
          <w:marLeft w:val="640"/>
          <w:marRight w:val="0"/>
          <w:marTop w:val="0"/>
          <w:marBottom w:val="0"/>
          <w:divBdr>
            <w:top w:val="none" w:sz="0" w:space="0" w:color="auto"/>
            <w:left w:val="none" w:sz="0" w:space="0" w:color="auto"/>
            <w:bottom w:val="none" w:sz="0" w:space="0" w:color="auto"/>
            <w:right w:val="none" w:sz="0" w:space="0" w:color="auto"/>
          </w:divBdr>
        </w:div>
        <w:div w:id="86922619">
          <w:marLeft w:val="640"/>
          <w:marRight w:val="0"/>
          <w:marTop w:val="0"/>
          <w:marBottom w:val="0"/>
          <w:divBdr>
            <w:top w:val="none" w:sz="0" w:space="0" w:color="auto"/>
            <w:left w:val="none" w:sz="0" w:space="0" w:color="auto"/>
            <w:bottom w:val="none" w:sz="0" w:space="0" w:color="auto"/>
            <w:right w:val="none" w:sz="0" w:space="0" w:color="auto"/>
          </w:divBdr>
        </w:div>
        <w:div w:id="87584971">
          <w:marLeft w:val="640"/>
          <w:marRight w:val="0"/>
          <w:marTop w:val="0"/>
          <w:marBottom w:val="0"/>
          <w:divBdr>
            <w:top w:val="none" w:sz="0" w:space="0" w:color="auto"/>
            <w:left w:val="none" w:sz="0" w:space="0" w:color="auto"/>
            <w:bottom w:val="none" w:sz="0" w:space="0" w:color="auto"/>
            <w:right w:val="none" w:sz="0" w:space="0" w:color="auto"/>
          </w:divBdr>
        </w:div>
        <w:div w:id="99423161">
          <w:marLeft w:val="640"/>
          <w:marRight w:val="0"/>
          <w:marTop w:val="0"/>
          <w:marBottom w:val="0"/>
          <w:divBdr>
            <w:top w:val="none" w:sz="0" w:space="0" w:color="auto"/>
            <w:left w:val="none" w:sz="0" w:space="0" w:color="auto"/>
            <w:bottom w:val="none" w:sz="0" w:space="0" w:color="auto"/>
            <w:right w:val="none" w:sz="0" w:space="0" w:color="auto"/>
          </w:divBdr>
        </w:div>
        <w:div w:id="122190092">
          <w:marLeft w:val="640"/>
          <w:marRight w:val="0"/>
          <w:marTop w:val="0"/>
          <w:marBottom w:val="0"/>
          <w:divBdr>
            <w:top w:val="none" w:sz="0" w:space="0" w:color="auto"/>
            <w:left w:val="none" w:sz="0" w:space="0" w:color="auto"/>
            <w:bottom w:val="none" w:sz="0" w:space="0" w:color="auto"/>
            <w:right w:val="none" w:sz="0" w:space="0" w:color="auto"/>
          </w:divBdr>
        </w:div>
        <w:div w:id="133453616">
          <w:marLeft w:val="640"/>
          <w:marRight w:val="0"/>
          <w:marTop w:val="0"/>
          <w:marBottom w:val="0"/>
          <w:divBdr>
            <w:top w:val="none" w:sz="0" w:space="0" w:color="auto"/>
            <w:left w:val="none" w:sz="0" w:space="0" w:color="auto"/>
            <w:bottom w:val="none" w:sz="0" w:space="0" w:color="auto"/>
            <w:right w:val="none" w:sz="0" w:space="0" w:color="auto"/>
          </w:divBdr>
        </w:div>
        <w:div w:id="136532413">
          <w:marLeft w:val="640"/>
          <w:marRight w:val="0"/>
          <w:marTop w:val="0"/>
          <w:marBottom w:val="0"/>
          <w:divBdr>
            <w:top w:val="none" w:sz="0" w:space="0" w:color="auto"/>
            <w:left w:val="none" w:sz="0" w:space="0" w:color="auto"/>
            <w:bottom w:val="none" w:sz="0" w:space="0" w:color="auto"/>
            <w:right w:val="none" w:sz="0" w:space="0" w:color="auto"/>
          </w:divBdr>
        </w:div>
        <w:div w:id="142310643">
          <w:marLeft w:val="640"/>
          <w:marRight w:val="0"/>
          <w:marTop w:val="0"/>
          <w:marBottom w:val="0"/>
          <w:divBdr>
            <w:top w:val="none" w:sz="0" w:space="0" w:color="auto"/>
            <w:left w:val="none" w:sz="0" w:space="0" w:color="auto"/>
            <w:bottom w:val="none" w:sz="0" w:space="0" w:color="auto"/>
            <w:right w:val="none" w:sz="0" w:space="0" w:color="auto"/>
          </w:divBdr>
        </w:div>
        <w:div w:id="143592803">
          <w:marLeft w:val="640"/>
          <w:marRight w:val="0"/>
          <w:marTop w:val="0"/>
          <w:marBottom w:val="0"/>
          <w:divBdr>
            <w:top w:val="none" w:sz="0" w:space="0" w:color="auto"/>
            <w:left w:val="none" w:sz="0" w:space="0" w:color="auto"/>
            <w:bottom w:val="none" w:sz="0" w:space="0" w:color="auto"/>
            <w:right w:val="none" w:sz="0" w:space="0" w:color="auto"/>
          </w:divBdr>
        </w:div>
        <w:div w:id="143744291">
          <w:marLeft w:val="640"/>
          <w:marRight w:val="0"/>
          <w:marTop w:val="0"/>
          <w:marBottom w:val="0"/>
          <w:divBdr>
            <w:top w:val="none" w:sz="0" w:space="0" w:color="auto"/>
            <w:left w:val="none" w:sz="0" w:space="0" w:color="auto"/>
            <w:bottom w:val="none" w:sz="0" w:space="0" w:color="auto"/>
            <w:right w:val="none" w:sz="0" w:space="0" w:color="auto"/>
          </w:divBdr>
        </w:div>
        <w:div w:id="156000395">
          <w:marLeft w:val="640"/>
          <w:marRight w:val="0"/>
          <w:marTop w:val="0"/>
          <w:marBottom w:val="0"/>
          <w:divBdr>
            <w:top w:val="none" w:sz="0" w:space="0" w:color="auto"/>
            <w:left w:val="none" w:sz="0" w:space="0" w:color="auto"/>
            <w:bottom w:val="none" w:sz="0" w:space="0" w:color="auto"/>
            <w:right w:val="none" w:sz="0" w:space="0" w:color="auto"/>
          </w:divBdr>
        </w:div>
        <w:div w:id="156465027">
          <w:marLeft w:val="640"/>
          <w:marRight w:val="0"/>
          <w:marTop w:val="0"/>
          <w:marBottom w:val="0"/>
          <w:divBdr>
            <w:top w:val="none" w:sz="0" w:space="0" w:color="auto"/>
            <w:left w:val="none" w:sz="0" w:space="0" w:color="auto"/>
            <w:bottom w:val="none" w:sz="0" w:space="0" w:color="auto"/>
            <w:right w:val="none" w:sz="0" w:space="0" w:color="auto"/>
          </w:divBdr>
        </w:div>
        <w:div w:id="157157752">
          <w:marLeft w:val="640"/>
          <w:marRight w:val="0"/>
          <w:marTop w:val="0"/>
          <w:marBottom w:val="0"/>
          <w:divBdr>
            <w:top w:val="none" w:sz="0" w:space="0" w:color="auto"/>
            <w:left w:val="none" w:sz="0" w:space="0" w:color="auto"/>
            <w:bottom w:val="none" w:sz="0" w:space="0" w:color="auto"/>
            <w:right w:val="none" w:sz="0" w:space="0" w:color="auto"/>
          </w:divBdr>
        </w:div>
        <w:div w:id="167062014">
          <w:marLeft w:val="640"/>
          <w:marRight w:val="0"/>
          <w:marTop w:val="0"/>
          <w:marBottom w:val="0"/>
          <w:divBdr>
            <w:top w:val="none" w:sz="0" w:space="0" w:color="auto"/>
            <w:left w:val="none" w:sz="0" w:space="0" w:color="auto"/>
            <w:bottom w:val="none" w:sz="0" w:space="0" w:color="auto"/>
            <w:right w:val="none" w:sz="0" w:space="0" w:color="auto"/>
          </w:divBdr>
        </w:div>
        <w:div w:id="168493096">
          <w:marLeft w:val="640"/>
          <w:marRight w:val="0"/>
          <w:marTop w:val="0"/>
          <w:marBottom w:val="0"/>
          <w:divBdr>
            <w:top w:val="none" w:sz="0" w:space="0" w:color="auto"/>
            <w:left w:val="none" w:sz="0" w:space="0" w:color="auto"/>
            <w:bottom w:val="none" w:sz="0" w:space="0" w:color="auto"/>
            <w:right w:val="none" w:sz="0" w:space="0" w:color="auto"/>
          </w:divBdr>
        </w:div>
        <w:div w:id="170608238">
          <w:marLeft w:val="640"/>
          <w:marRight w:val="0"/>
          <w:marTop w:val="0"/>
          <w:marBottom w:val="0"/>
          <w:divBdr>
            <w:top w:val="none" w:sz="0" w:space="0" w:color="auto"/>
            <w:left w:val="none" w:sz="0" w:space="0" w:color="auto"/>
            <w:bottom w:val="none" w:sz="0" w:space="0" w:color="auto"/>
            <w:right w:val="none" w:sz="0" w:space="0" w:color="auto"/>
          </w:divBdr>
        </w:div>
        <w:div w:id="172769347">
          <w:marLeft w:val="640"/>
          <w:marRight w:val="0"/>
          <w:marTop w:val="0"/>
          <w:marBottom w:val="0"/>
          <w:divBdr>
            <w:top w:val="none" w:sz="0" w:space="0" w:color="auto"/>
            <w:left w:val="none" w:sz="0" w:space="0" w:color="auto"/>
            <w:bottom w:val="none" w:sz="0" w:space="0" w:color="auto"/>
            <w:right w:val="none" w:sz="0" w:space="0" w:color="auto"/>
          </w:divBdr>
        </w:div>
        <w:div w:id="181751256">
          <w:marLeft w:val="640"/>
          <w:marRight w:val="0"/>
          <w:marTop w:val="0"/>
          <w:marBottom w:val="0"/>
          <w:divBdr>
            <w:top w:val="none" w:sz="0" w:space="0" w:color="auto"/>
            <w:left w:val="none" w:sz="0" w:space="0" w:color="auto"/>
            <w:bottom w:val="none" w:sz="0" w:space="0" w:color="auto"/>
            <w:right w:val="none" w:sz="0" w:space="0" w:color="auto"/>
          </w:divBdr>
        </w:div>
        <w:div w:id="184174793">
          <w:marLeft w:val="640"/>
          <w:marRight w:val="0"/>
          <w:marTop w:val="0"/>
          <w:marBottom w:val="0"/>
          <w:divBdr>
            <w:top w:val="none" w:sz="0" w:space="0" w:color="auto"/>
            <w:left w:val="none" w:sz="0" w:space="0" w:color="auto"/>
            <w:bottom w:val="none" w:sz="0" w:space="0" w:color="auto"/>
            <w:right w:val="none" w:sz="0" w:space="0" w:color="auto"/>
          </w:divBdr>
        </w:div>
        <w:div w:id="185294079">
          <w:marLeft w:val="640"/>
          <w:marRight w:val="0"/>
          <w:marTop w:val="0"/>
          <w:marBottom w:val="0"/>
          <w:divBdr>
            <w:top w:val="none" w:sz="0" w:space="0" w:color="auto"/>
            <w:left w:val="none" w:sz="0" w:space="0" w:color="auto"/>
            <w:bottom w:val="none" w:sz="0" w:space="0" w:color="auto"/>
            <w:right w:val="none" w:sz="0" w:space="0" w:color="auto"/>
          </w:divBdr>
        </w:div>
        <w:div w:id="198125075">
          <w:marLeft w:val="640"/>
          <w:marRight w:val="0"/>
          <w:marTop w:val="0"/>
          <w:marBottom w:val="0"/>
          <w:divBdr>
            <w:top w:val="none" w:sz="0" w:space="0" w:color="auto"/>
            <w:left w:val="none" w:sz="0" w:space="0" w:color="auto"/>
            <w:bottom w:val="none" w:sz="0" w:space="0" w:color="auto"/>
            <w:right w:val="none" w:sz="0" w:space="0" w:color="auto"/>
          </w:divBdr>
        </w:div>
        <w:div w:id="207495602">
          <w:marLeft w:val="640"/>
          <w:marRight w:val="0"/>
          <w:marTop w:val="0"/>
          <w:marBottom w:val="0"/>
          <w:divBdr>
            <w:top w:val="none" w:sz="0" w:space="0" w:color="auto"/>
            <w:left w:val="none" w:sz="0" w:space="0" w:color="auto"/>
            <w:bottom w:val="none" w:sz="0" w:space="0" w:color="auto"/>
            <w:right w:val="none" w:sz="0" w:space="0" w:color="auto"/>
          </w:divBdr>
        </w:div>
        <w:div w:id="211382533">
          <w:marLeft w:val="640"/>
          <w:marRight w:val="0"/>
          <w:marTop w:val="0"/>
          <w:marBottom w:val="0"/>
          <w:divBdr>
            <w:top w:val="none" w:sz="0" w:space="0" w:color="auto"/>
            <w:left w:val="none" w:sz="0" w:space="0" w:color="auto"/>
            <w:bottom w:val="none" w:sz="0" w:space="0" w:color="auto"/>
            <w:right w:val="none" w:sz="0" w:space="0" w:color="auto"/>
          </w:divBdr>
        </w:div>
        <w:div w:id="262346295">
          <w:marLeft w:val="640"/>
          <w:marRight w:val="0"/>
          <w:marTop w:val="0"/>
          <w:marBottom w:val="0"/>
          <w:divBdr>
            <w:top w:val="none" w:sz="0" w:space="0" w:color="auto"/>
            <w:left w:val="none" w:sz="0" w:space="0" w:color="auto"/>
            <w:bottom w:val="none" w:sz="0" w:space="0" w:color="auto"/>
            <w:right w:val="none" w:sz="0" w:space="0" w:color="auto"/>
          </w:divBdr>
        </w:div>
        <w:div w:id="262498137">
          <w:marLeft w:val="640"/>
          <w:marRight w:val="0"/>
          <w:marTop w:val="0"/>
          <w:marBottom w:val="0"/>
          <w:divBdr>
            <w:top w:val="none" w:sz="0" w:space="0" w:color="auto"/>
            <w:left w:val="none" w:sz="0" w:space="0" w:color="auto"/>
            <w:bottom w:val="none" w:sz="0" w:space="0" w:color="auto"/>
            <w:right w:val="none" w:sz="0" w:space="0" w:color="auto"/>
          </w:divBdr>
        </w:div>
        <w:div w:id="276983268">
          <w:marLeft w:val="640"/>
          <w:marRight w:val="0"/>
          <w:marTop w:val="0"/>
          <w:marBottom w:val="0"/>
          <w:divBdr>
            <w:top w:val="none" w:sz="0" w:space="0" w:color="auto"/>
            <w:left w:val="none" w:sz="0" w:space="0" w:color="auto"/>
            <w:bottom w:val="none" w:sz="0" w:space="0" w:color="auto"/>
            <w:right w:val="none" w:sz="0" w:space="0" w:color="auto"/>
          </w:divBdr>
        </w:div>
        <w:div w:id="284040796">
          <w:marLeft w:val="640"/>
          <w:marRight w:val="0"/>
          <w:marTop w:val="0"/>
          <w:marBottom w:val="0"/>
          <w:divBdr>
            <w:top w:val="none" w:sz="0" w:space="0" w:color="auto"/>
            <w:left w:val="none" w:sz="0" w:space="0" w:color="auto"/>
            <w:bottom w:val="none" w:sz="0" w:space="0" w:color="auto"/>
            <w:right w:val="none" w:sz="0" w:space="0" w:color="auto"/>
          </w:divBdr>
        </w:div>
        <w:div w:id="289289380">
          <w:marLeft w:val="640"/>
          <w:marRight w:val="0"/>
          <w:marTop w:val="0"/>
          <w:marBottom w:val="0"/>
          <w:divBdr>
            <w:top w:val="none" w:sz="0" w:space="0" w:color="auto"/>
            <w:left w:val="none" w:sz="0" w:space="0" w:color="auto"/>
            <w:bottom w:val="none" w:sz="0" w:space="0" w:color="auto"/>
            <w:right w:val="none" w:sz="0" w:space="0" w:color="auto"/>
          </w:divBdr>
        </w:div>
        <w:div w:id="292449527">
          <w:marLeft w:val="640"/>
          <w:marRight w:val="0"/>
          <w:marTop w:val="0"/>
          <w:marBottom w:val="0"/>
          <w:divBdr>
            <w:top w:val="none" w:sz="0" w:space="0" w:color="auto"/>
            <w:left w:val="none" w:sz="0" w:space="0" w:color="auto"/>
            <w:bottom w:val="none" w:sz="0" w:space="0" w:color="auto"/>
            <w:right w:val="none" w:sz="0" w:space="0" w:color="auto"/>
          </w:divBdr>
        </w:div>
        <w:div w:id="312105234">
          <w:marLeft w:val="640"/>
          <w:marRight w:val="0"/>
          <w:marTop w:val="0"/>
          <w:marBottom w:val="0"/>
          <w:divBdr>
            <w:top w:val="none" w:sz="0" w:space="0" w:color="auto"/>
            <w:left w:val="none" w:sz="0" w:space="0" w:color="auto"/>
            <w:bottom w:val="none" w:sz="0" w:space="0" w:color="auto"/>
            <w:right w:val="none" w:sz="0" w:space="0" w:color="auto"/>
          </w:divBdr>
        </w:div>
        <w:div w:id="317730819">
          <w:marLeft w:val="640"/>
          <w:marRight w:val="0"/>
          <w:marTop w:val="0"/>
          <w:marBottom w:val="0"/>
          <w:divBdr>
            <w:top w:val="none" w:sz="0" w:space="0" w:color="auto"/>
            <w:left w:val="none" w:sz="0" w:space="0" w:color="auto"/>
            <w:bottom w:val="none" w:sz="0" w:space="0" w:color="auto"/>
            <w:right w:val="none" w:sz="0" w:space="0" w:color="auto"/>
          </w:divBdr>
        </w:div>
        <w:div w:id="330648974">
          <w:marLeft w:val="640"/>
          <w:marRight w:val="0"/>
          <w:marTop w:val="0"/>
          <w:marBottom w:val="0"/>
          <w:divBdr>
            <w:top w:val="none" w:sz="0" w:space="0" w:color="auto"/>
            <w:left w:val="none" w:sz="0" w:space="0" w:color="auto"/>
            <w:bottom w:val="none" w:sz="0" w:space="0" w:color="auto"/>
            <w:right w:val="none" w:sz="0" w:space="0" w:color="auto"/>
          </w:divBdr>
        </w:div>
        <w:div w:id="333578522">
          <w:marLeft w:val="640"/>
          <w:marRight w:val="0"/>
          <w:marTop w:val="0"/>
          <w:marBottom w:val="0"/>
          <w:divBdr>
            <w:top w:val="none" w:sz="0" w:space="0" w:color="auto"/>
            <w:left w:val="none" w:sz="0" w:space="0" w:color="auto"/>
            <w:bottom w:val="none" w:sz="0" w:space="0" w:color="auto"/>
            <w:right w:val="none" w:sz="0" w:space="0" w:color="auto"/>
          </w:divBdr>
        </w:div>
        <w:div w:id="335231212">
          <w:marLeft w:val="640"/>
          <w:marRight w:val="0"/>
          <w:marTop w:val="0"/>
          <w:marBottom w:val="0"/>
          <w:divBdr>
            <w:top w:val="none" w:sz="0" w:space="0" w:color="auto"/>
            <w:left w:val="none" w:sz="0" w:space="0" w:color="auto"/>
            <w:bottom w:val="none" w:sz="0" w:space="0" w:color="auto"/>
            <w:right w:val="none" w:sz="0" w:space="0" w:color="auto"/>
          </w:divBdr>
        </w:div>
        <w:div w:id="342825452">
          <w:marLeft w:val="640"/>
          <w:marRight w:val="0"/>
          <w:marTop w:val="0"/>
          <w:marBottom w:val="0"/>
          <w:divBdr>
            <w:top w:val="none" w:sz="0" w:space="0" w:color="auto"/>
            <w:left w:val="none" w:sz="0" w:space="0" w:color="auto"/>
            <w:bottom w:val="none" w:sz="0" w:space="0" w:color="auto"/>
            <w:right w:val="none" w:sz="0" w:space="0" w:color="auto"/>
          </w:divBdr>
        </w:div>
        <w:div w:id="372197004">
          <w:marLeft w:val="640"/>
          <w:marRight w:val="0"/>
          <w:marTop w:val="0"/>
          <w:marBottom w:val="0"/>
          <w:divBdr>
            <w:top w:val="none" w:sz="0" w:space="0" w:color="auto"/>
            <w:left w:val="none" w:sz="0" w:space="0" w:color="auto"/>
            <w:bottom w:val="none" w:sz="0" w:space="0" w:color="auto"/>
            <w:right w:val="none" w:sz="0" w:space="0" w:color="auto"/>
          </w:divBdr>
        </w:div>
        <w:div w:id="394671006">
          <w:marLeft w:val="640"/>
          <w:marRight w:val="0"/>
          <w:marTop w:val="0"/>
          <w:marBottom w:val="0"/>
          <w:divBdr>
            <w:top w:val="none" w:sz="0" w:space="0" w:color="auto"/>
            <w:left w:val="none" w:sz="0" w:space="0" w:color="auto"/>
            <w:bottom w:val="none" w:sz="0" w:space="0" w:color="auto"/>
            <w:right w:val="none" w:sz="0" w:space="0" w:color="auto"/>
          </w:divBdr>
        </w:div>
        <w:div w:id="407701435">
          <w:marLeft w:val="640"/>
          <w:marRight w:val="0"/>
          <w:marTop w:val="0"/>
          <w:marBottom w:val="0"/>
          <w:divBdr>
            <w:top w:val="none" w:sz="0" w:space="0" w:color="auto"/>
            <w:left w:val="none" w:sz="0" w:space="0" w:color="auto"/>
            <w:bottom w:val="none" w:sz="0" w:space="0" w:color="auto"/>
            <w:right w:val="none" w:sz="0" w:space="0" w:color="auto"/>
          </w:divBdr>
        </w:div>
        <w:div w:id="407850387">
          <w:marLeft w:val="640"/>
          <w:marRight w:val="0"/>
          <w:marTop w:val="0"/>
          <w:marBottom w:val="0"/>
          <w:divBdr>
            <w:top w:val="none" w:sz="0" w:space="0" w:color="auto"/>
            <w:left w:val="none" w:sz="0" w:space="0" w:color="auto"/>
            <w:bottom w:val="none" w:sz="0" w:space="0" w:color="auto"/>
            <w:right w:val="none" w:sz="0" w:space="0" w:color="auto"/>
          </w:divBdr>
        </w:div>
        <w:div w:id="408818111">
          <w:marLeft w:val="640"/>
          <w:marRight w:val="0"/>
          <w:marTop w:val="0"/>
          <w:marBottom w:val="0"/>
          <w:divBdr>
            <w:top w:val="none" w:sz="0" w:space="0" w:color="auto"/>
            <w:left w:val="none" w:sz="0" w:space="0" w:color="auto"/>
            <w:bottom w:val="none" w:sz="0" w:space="0" w:color="auto"/>
            <w:right w:val="none" w:sz="0" w:space="0" w:color="auto"/>
          </w:divBdr>
        </w:div>
        <w:div w:id="422841406">
          <w:marLeft w:val="640"/>
          <w:marRight w:val="0"/>
          <w:marTop w:val="0"/>
          <w:marBottom w:val="0"/>
          <w:divBdr>
            <w:top w:val="none" w:sz="0" w:space="0" w:color="auto"/>
            <w:left w:val="none" w:sz="0" w:space="0" w:color="auto"/>
            <w:bottom w:val="none" w:sz="0" w:space="0" w:color="auto"/>
            <w:right w:val="none" w:sz="0" w:space="0" w:color="auto"/>
          </w:divBdr>
        </w:div>
        <w:div w:id="427652224">
          <w:marLeft w:val="640"/>
          <w:marRight w:val="0"/>
          <w:marTop w:val="0"/>
          <w:marBottom w:val="0"/>
          <w:divBdr>
            <w:top w:val="none" w:sz="0" w:space="0" w:color="auto"/>
            <w:left w:val="none" w:sz="0" w:space="0" w:color="auto"/>
            <w:bottom w:val="none" w:sz="0" w:space="0" w:color="auto"/>
            <w:right w:val="none" w:sz="0" w:space="0" w:color="auto"/>
          </w:divBdr>
        </w:div>
      </w:divsChild>
    </w:div>
    <w:div w:id="303394530">
      <w:bodyDiv w:val="1"/>
      <w:marLeft w:val="0"/>
      <w:marRight w:val="0"/>
      <w:marTop w:val="0"/>
      <w:marBottom w:val="0"/>
      <w:divBdr>
        <w:top w:val="none" w:sz="0" w:space="0" w:color="auto"/>
        <w:left w:val="none" w:sz="0" w:space="0" w:color="auto"/>
        <w:bottom w:val="none" w:sz="0" w:space="0" w:color="auto"/>
        <w:right w:val="none" w:sz="0" w:space="0" w:color="auto"/>
      </w:divBdr>
    </w:div>
    <w:div w:id="303504840">
      <w:bodyDiv w:val="1"/>
      <w:marLeft w:val="0"/>
      <w:marRight w:val="0"/>
      <w:marTop w:val="0"/>
      <w:marBottom w:val="0"/>
      <w:divBdr>
        <w:top w:val="none" w:sz="0" w:space="0" w:color="auto"/>
        <w:left w:val="none" w:sz="0" w:space="0" w:color="auto"/>
        <w:bottom w:val="none" w:sz="0" w:space="0" w:color="auto"/>
        <w:right w:val="none" w:sz="0" w:space="0" w:color="auto"/>
      </w:divBdr>
      <w:divsChild>
        <w:div w:id="3940046">
          <w:marLeft w:val="640"/>
          <w:marRight w:val="0"/>
          <w:marTop w:val="0"/>
          <w:marBottom w:val="0"/>
          <w:divBdr>
            <w:top w:val="none" w:sz="0" w:space="0" w:color="auto"/>
            <w:left w:val="none" w:sz="0" w:space="0" w:color="auto"/>
            <w:bottom w:val="none" w:sz="0" w:space="0" w:color="auto"/>
            <w:right w:val="none" w:sz="0" w:space="0" w:color="auto"/>
          </w:divBdr>
        </w:div>
        <w:div w:id="43529190">
          <w:marLeft w:val="640"/>
          <w:marRight w:val="0"/>
          <w:marTop w:val="0"/>
          <w:marBottom w:val="0"/>
          <w:divBdr>
            <w:top w:val="none" w:sz="0" w:space="0" w:color="auto"/>
            <w:left w:val="none" w:sz="0" w:space="0" w:color="auto"/>
            <w:bottom w:val="none" w:sz="0" w:space="0" w:color="auto"/>
            <w:right w:val="none" w:sz="0" w:space="0" w:color="auto"/>
          </w:divBdr>
        </w:div>
        <w:div w:id="53091179">
          <w:marLeft w:val="640"/>
          <w:marRight w:val="0"/>
          <w:marTop w:val="0"/>
          <w:marBottom w:val="0"/>
          <w:divBdr>
            <w:top w:val="none" w:sz="0" w:space="0" w:color="auto"/>
            <w:left w:val="none" w:sz="0" w:space="0" w:color="auto"/>
            <w:bottom w:val="none" w:sz="0" w:space="0" w:color="auto"/>
            <w:right w:val="none" w:sz="0" w:space="0" w:color="auto"/>
          </w:divBdr>
        </w:div>
        <w:div w:id="59984377">
          <w:marLeft w:val="640"/>
          <w:marRight w:val="0"/>
          <w:marTop w:val="0"/>
          <w:marBottom w:val="0"/>
          <w:divBdr>
            <w:top w:val="none" w:sz="0" w:space="0" w:color="auto"/>
            <w:left w:val="none" w:sz="0" w:space="0" w:color="auto"/>
            <w:bottom w:val="none" w:sz="0" w:space="0" w:color="auto"/>
            <w:right w:val="none" w:sz="0" w:space="0" w:color="auto"/>
          </w:divBdr>
        </w:div>
        <w:div w:id="122626929">
          <w:marLeft w:val="640"/>
          <w:marRight w:val="0"/>
          <w:marTop w:val="0"/>
          <w:marBottom w:val="0"/>
          <w:divBdr>
            <w:top w:val="none" w:sz="0" w:space="0" w:color="auto"/>
            <w:left w:val="none" w:sz="0" w:space="0" w:color="auto"/>
            <w:bottom w:val="none" w:sz="0" w:space="0" w:color="auto"/>
            <w:right w:val="none" w:sz="0" w:space="0" w:color="auto"/>
          </w:divBdr>
        </w:div>
        <w:div w:id="132989696">
          <w:marLeft w:val="640"/>
          <w:marRight w:val="0"/>
          <w:marTop w:val="0"/>
          <w:marBottom w:val="0"/>
          <w:divBdr>
            <w:top w:val="none" w:sz="0" w:space="0" w:color="auto"/>
            <w:left w:val="none" w:sz="0" w:space="0" w:color="auto"/>
            <w:bottom w:val="none" w:sz="0" w:space="0" w:color="auto"/>
            <w:right w:val="none" w:sz="0" w:space="0" w:color="auto"/>
          </w:divBdr>
        </w:div>
        <w:div w:id="137039197">
          <w:marLeft w:val="640"/>
          <w:marRight w:val="0"/>
          <w:marTop w:val="0"/>
          <w:marBottom w:val="0"/>
          <w:divBdr>
            <w:top w:val="none" w:sz="0" w:space="0" w:color="auto"/>
            <w:left w:val="none" w:sz="0" w:space="0" w:color="auto"/>
            <w:bottom w:val="none" w:sz="0" w:space="0" w:color="auto"/>
            <w:right w:val="none" w:sz="0" w:space="0" w:color="auto"/>
          </w:divBdr>
        </w:div>
        <w:div w:id="154230379">
          <w:marLeft w:val="640"/>
          <w:marRight w:val="0"/>
          <w:marTop w:val="0"/>
          <w:marBottom w:val="0"/>
          <w:divBdr>
            <w:top w:val="none" w:sz="0" w:space="0" w:color="auto"/>
            <w:left w:val="none" w:sz="0" w:space="0" w:color="auto"/>
            <w:bottom w:val="none" w:sz="0" w:space="0" w:color="auto"/>
            <w:right w:val="none" w:sz="0" w:space="0" w:color="auto"/>
          </w:divBdr>
        </w:div>
        <w:div w:id="162934299">
          <w:marLeft w:val="640"/>
          <w:marRight w:val="0"/>
          <w:marTop w:val="0"/>
          <w:marBottom w:val="0"/>
          <w:divBdr>
            <w:top w:val="none" w:sz="0" w:space="0" w:color="auto"/>
            <w:left w:val="none" w:sz="0" w:space="0" w:color="auto"/>
            <w:bottom w:val="none" w:sz="0" w:space="0" w:color="auto"/>
            <w:right w:val="none" w:sz="0" w:space="0" w:color="auto"/>
          </w:divBdr>
        </w:div>
        <w:div w:id="170681656">
          <w:marLeft w:val="640"/>
          <w:marRight w:val="0"/>
          <w:marTop w:val="0"/>
          <w:marBottom w:val="0"/>
          <w:divBdr>
            <w:top w:val="none" w:sz="0" w:space="0" w:color="auto"/>
            <w:left w:val="none" w:sz="0" w:space="0" w:color="auto"/>
            <w:bottom w:val="none" w:sz="0" w:space="0" w:color="auto"/>
            <w:right w:val="none" w:sz="0" w:space="0" w:color="auto"/>
          </w:divBdr>
        </w:div>
        <w:div w:id="176509340">
          <w:marLeft w:val="640"/>
          <w:marRight w:val="0"/>
          <w:marTop w:val="0"/>
          <w:marBottom w:val="0"/>
          <w:divBdr>
            <w:top w:val="none" w:sz="0" w:space="0" w:color="auto"/>
            <w:left w:val="none" w:sz="0" w:space="0" w:color="auto"/>
            <w:bottom w:val="none" w:sz="0" w:space="0" w:color="auto"/>
            <w:right w:val="none" w:sz="0" w:space="0" w:color="auto"/>
          </w:divBdr>
        </w:div>
        <w:div w:id="189300583">
          <w:marLeft w:val="640"/>
          <w:marRight w:val="0"/>
          <w:marTop w:val="0"/>
          <w:marBottom w:val="0"/>
          <w:divBdr>
            <w:top w:val="none" w:sz="0" w:space="0" w:color="auto"/>
            <w:left w:val="none" w:sz="0" w:space="0" w:color="auto"/>
            <w:bottom w:val="none" w:sz="0" w:space="0" w:color="auto"/>
            <w:right w:val="none" w:sz="0" w:space="0" w:color="auto"/>
          </w:divBdr>
        </w:div>
        <w:div w:id="226040827">
          <w:marLeft w:val="640"/>
          <w:marRight w:val="0"/>
          <w:marTop w:val="0"/>
          <w:marBottom w:val="0"/>
          <w:divBdr>
            <w:top w:val="none" w:sz="0" w:space="0" w:color="auto"/>
            <w:left w:val="none" w:sz="0" w:space="0" w:color="auto"/>
            <w:bottom w:val="none" w:sz="0" w:space="0" w:color="auto"/>
            <w:right w:val="none" w:sz="0" w:space="0" w:color="auto"/>
          </w:divBdr>
        </w:div>
        <w:div w:id="235214461">
          <w:marLeft w:val="640"/>
          <w:marRight w:val="0"/>
          <w:marTop w:val="0"/>
          <w:marBottom w:val="0"/>
          <w:divBdr>
            <w:top w:val="none" w:sz="0" w:space="0" w:color="auto"/>
            <w:left w:val="none" w:sz="0" w:space="0" w:color="auto"/>
            <w:bottom w:val="none" w:sz="0" w:space="0" w:color="auto"/>
            <w:right w:val="none" w:sz="0" w:space="0" w:color="auto"/>
          </w:divBdr>
        </w:div>
        <w:div w:id="256258249">
          <w:marLeft w:val="640"/>
          <w:marRight w:val="0"/>
          <w:marTop w:val="0"/>
          <w:marBottom w:val="0"/>
          <w:divBdr>
            <w:top w:val="none" w:sz="0" w:space="0" w:color="auto"/>
            <w:left w:val="none" w:sz="0" w:space="0" w:color="auto"/>
            <w:bottom w:val="none" w:sz="0" w:space="0" w:color="auto"/>
            <w:right w:val="none" w:sz="0" w:space="0" w:color="auto"/>
          </w:divBdr>
        </w:div>
        <w:div w:id="259341620">
          <w:marLeft w:val="640"/>
          <w:marRight w:val="0"/>
          <w:marTop w:val="0"/>
          <w:marBottom w:val="0"/>
          <w:divBdr>
            <w:top w:val="none" w:sz="0" w:space="0" w:color="auto"/>
            <w:left w:val="none" w:sz="0" w:space="0" w:color="auto"/>
            <w:bottom w:val="none" w:sz="0" w:space="0" w:color="auto"/>
            <w:right w:val="none" w:sz="0" w:space="0" w:color="auto"/>
          </w:divBdr>
        </w:div>
        <w:div w:id="260455025">
          <w:marLeft w:val="640"/>
          <w:marRight w:val="0"/>
          <w:marTop w:val="0"/>
          <w:marBottom w:val="0"/>
          <w:divBdr>
            <w:top w:val="none" w:sz="0" w:space="0" w:color="auto"/>
            <w:left w:val="none" w:sz="0" w:space="0" w:color="auto"/>
            <w:bottom w:val="none" w:sz="0" w:space="0" w:color="auto"/>
            <w:right w:val="none" w:sz="0" w:space="0" w:color="auto"/>
          </w:divBdr>
        </w:div>
        <w:div w:id="273055461">
          <w:marLeft w:val="640"/>
          <w:marRight w:val="0"/>
          <w:marTop w:val="0"/>
          <w:marBottom w:val="0"/>
          <w:divBdr>
            <w:top w:val="none" w:sz="0" w:space="0" w:color="auto"/>
            <w:left w:val="none" w:sz="0" w:space="0" w:color="auto"/>
            <w:bottom w:val="none" w:sz="0" w:space="0" w:color="auto"/>
            <w:right w:val="none" w:sz="0" w:space="0" w:color="auto"/>
          </w:divBdr>
        </w:div>
        <w:div w:id="281229016">
          <w:marLeft w:val="640"/>
          <w:marRight w:val="0"/>
          <w:marTop w:val="0"/>
          <w:marBottom w:val="0"/>
          <w:divBdr>
            <w:top w:val="none" w:sz="0" w:space="0" w:color="auto"/>
            <w:left w:val="none" w:sz="0" w:space="0" w:color="auto"/>
            <w:bottom w:val="none" w:sz="0" w:space="0" w:color="auto"/>
            <w:right w:val="none" w:sz="0" w:space="0" w:color="auto"/>
          </w:divBdr>
        </w:div>
        <w:div w:id="329916401">
          <w:marLeft w:val="640"/>
          <w:marRight w:val="0"/>
          <w:marTop w:val="0"/>
          <w:marBottom w:val="0"/>
          <w:divBdr>
            <w:top w:val="none" w:sz="0" w:space="0" w:color="auto"/>
            <w:left w:val="none" w:sz="0" w:space="0" w:color="auto"/>
            <w:bottom w:val="none" w:sz="0" w:space="0" w:color="auto"/>
            <w:right w:val="none" w:sz="0" w:space="0" w:color="auto"/>
          </w:divBdr>
        </w:div>
        <w:div w:id="340937157">
          <w:marLeft w:val="640"/>
          <w:marRight w:val="0"/>
          <w:marTop w:val="0"/>
          <w:marBottom w:val="0"/>
          <w:divBdr>
            <w:top w:val="none" w:sz="0" w:space="0" w:color="auto"/>
            <w:left w:val="none" w:sz="0" w:space="0" w:color="auto"/>
            <w:bottom w:val="none" w:sz="0" w:space="0" w:color="auto"/>
            <w:right w:val="none" w:sz="0" w:space="0" w:color="auto"/>
          </w:divBdr>
        </w:div>
        <w:div w:id="343436225">
          <w:marLeft w:val="640"/>
          <w:marRight w:val="0"/>
          <w:marTop w:val="0"/>
          <w:marBottom w:val="0"/>
          <w:divBdr>
            <w:top w:val="none" w:sz="0" w:space="0" w:color="auto"/>
            <w:left w:val="none" w:sz="0" w:space="0" w:color="auto"/>
            <w:bottom w:val="none" w:sz="0" w:space="0" w:color="auto"/>
            <w:right w:val="none" w:sz="0" w:space="0" w:color="auto"/>
          </w:divBdr>
        </w:div>
        <w:div w:id="356780565">
          <w:marLeft w:val="640"/>
          <w:marRight w:val="0"/>
          <w:marTop w:val="0"/>
          <w:marBottom w:val="0"/>
          <w:divBdr>
            <w:top w:val="none" w:sz="0" w:space="0" w:color="auto"/>
            <w:left w:val="none" w:sz="0" w:space="0" w:color="auto"/>
            <w:bottom w:val="none" w:sz="0" w:space="0" w:color="auto"/>
            <w:right w:val="none" w:sz="0" w:space="0" w:color="auto"/>
          </w:divBdr>
        </w:div>
        <w:div w:id="357127883">
          <w:marLeft w:val="640"/>
          <w:marRight w:val="0"/>
          <w:marTop w:val="0"/>
          <w:marBottom w:val="0"/>
          <w:divBdr>
            <w:top w:val="none" w:sz="0" w:space="0" w:color="auto"/>
            <w:left w:val="none" w:sz="0" w:space="0" w:color="auto"/>
            <w:bottom w:val="none" w:sz="0" w:space="0" w:color="auto"/>
            <w:right w:val="none" w:sz="0" w:space="0" w:color="auto"/>
          </w:divBdr>
        </w:div>
        <w:div w:id="359740457">
          <w:marLeft w:val="640"/>
          <w:marRight w:val="0"/>
          <w:marTop w:val="0"/>
          <w:marBottom w:val="0"/>
          <w:divBdr>
            <w:top w:val="none" w:sz="0" w:space="0" w:color="auto"/>
            <w:left w:val="none" w:sz="0" w:space="0" w:color="auto"/>
            <w:bottom w:val="none" w:sz="0" w:space="0" w:color="auto"/>
            <w:right w:val="none" w:sz="0" w:space="0" w:color="auto"/>
          </w:divBdr>
        </w:div>
        <w:div w:id="377557784">
          <w:marLeft w:val="640"/>
          <w:marRight w:val="0"/>
          <w:marTop w:val="0"/>
          <w:marBottom w:val="0"/>
          <w:divBdr>
            <w:top w:val="none" w:sz="0" w:space="0" w:color="auto"/>
            <w:left w:val="none" w:sz="0" w:space="0" w:color="auto"/>
            <w:bottom w:val="none" w:sz="0" w:space="0" w:color="auto"/>
            <w:right w:val="none" w:sz="0" w:space="0" w:color="auto"/>
          </w:divBdr>
        </w:div>
        <w:div w:id="434444516">
          <w:marLeft w:val="640"/>
          <w:marRight w:val="0"/>
          <w:marTop w:val="0"/>
          <w:marBottom w:val="0"/>
          <w:divBdr>
            <w:top w:val="none" w:sz="0" w:space="0" w:color="auto"/>
            <w:left w:val="none" w:sz="0" w:space="0" w:color="auto"/>
            <w:bottom w:val="none" w:sz="0" w:space="0" w:color="auto"/>
            <w:right w:val="none" w:sz="0" w:space="0" w:color="auto"/>
          </w:divBdr>
        </w:div>
      </w:divsChild>
    </w:div>
    <w:div w:id="304506486">
      <w:bodyDiv w:val="1"/>
      <w:marLeft w:val="0"/>
      <w:marRight w:val="0"/>
      <w:marTop w:val="0"/>
      <w:marBottom w:val="0"/>
      <w:divBdr>
        <w:top w:val="none" w:sz="0" w:space="0" w:color="auto"/>
        <w:left w:val="none" w:sz="0" w:space="0" w:color="auto"/>
        <w:bottom w:val="none" w:sz="0" w:space="0" w:color="auto"/>
        <w:right w:val="none" w:sz="0" w:space="0" w:color="auto"/>
      </w:divBdr>
      <w:divsChild>
        <w:div w:id="50547376">
          <w:marLeft w:val="640"/>
          <w:marRight w:val="0"/>
          <w:marTop w:val="0"/>
          <w:marBottom w:val="0"/>
          <w:divBdr>
            <w:top w:val="none" w:sz="0" w:space="0" w:color="auto"/>
            <w:left w:val="none" w:sz="0" w:space="0" w:color="auto"/>
            <w:bottom w:val="none" w:sz="0" w:space="0" w:color="auto"/>
            <w:right w:val="none" w:sz="0" w:space="0" w:color="auto"/>
          </w:divBdr>
        </w:div>
        <w:div w:id="84762730">
          <w:marLeft w:val="640"/>
          <w:marRight w:val="0"/>
          <w:marTop w:val="0"/>
          <w:marBottom w:val="0"/>
          <w:divBdr>
            <w:top w:val="none" w:sz="0" w:space="0" w:color="auto"/>
            <w:left w:val="none" w:sz="0" w:space="0" w:color="auto"/>
            <w:bottom w:val="none" w:sz="0" w:space="0" w:color="auto"/>
            <w:right w:val="none" w:sz="0" w:space="0" w:color="auto"/>
          </w:divBdr>
        </w:div>
        <w:div w:id="100684379">
          <w:marLeft w:val="640"/>
          <w:marRight w:val="0"/>
          <w:marTop w:val="0"/>
          <w:marBottom w:val="0"/>
          <w:divBdr>
            <w:top w:val="none" w:sz="0" w:space="0" w:color="auto"/>
            <w:left w:val="none" w:sz="0" w:space="0" w:color="auto"/>
            <w:bottom w:val="none" w:sz="0" w:space="0" w:color="auto"/>
            <w:right w:val="none" w:sz="0" w:space="0" w:color="auto"/>
          </w:divBdr>
        </w:div>
        <w:div w:id="170726290">
          <w:marLeft w:val="640"/>
          <w:marRight w:val="0"/>
          <w:marTop w:val="0"/>
          <w:marBottom w:val="0"/>
          <w:divBdr>
            <w:top w:val="none" w:sz="0" w:space="0" w:color="auto"/>
            <w:left w:val="none" w:sz="0" w:space="0" w:color="auto"/>
            <w:bottom w:val="none" w:sz="0" w:space="0" w:color="auto"/>
            <w:right w:val="none" w:sz="0" w:space="0" w:color="auto"/>
          </w:divBdr>
        </w:div>
        <w:div w:id="249657966">
          <w:marLeft w:val="640"/>
          <w:marRight w:val="0"/>
          <w:marTop w:val="0"/>
          <w:marBottom w:val="0"/>
          <w:divBdr>
            <w:top w:val="none" w:sz="0" w:space="0" w:color="auto"/>
            <w:left w:val="none" w:sz="0" w:space="0" w:color="auto"/>
            <w:bottom w:val="none" w:sz="0" w:space="0" w:color="auto"/>
            <w:right w:val="none" w:sz="0" w:space="0" w:color="auto"/>
          </w:divBdr>
        </w:div>
        <w:div w:id="294606121">
          <w:marLeft w:val="640"/>
          <w:marRight w:val="0"/>
          <w:marTop w:val="0"/>
          <w:marBottom w:val="0"/>
          <w:divBdr>
            <w:top w:val="none" w:sz="0" w:space="0" w:color="auto"/>
            <w:left w:val="none" w:sz="0" w:space="0" w:color="auto"/>
            <w:bottom w:val="none" w:sz="0" w:space="0" w:color="auto"/>
            <w:right w:val="none" w:sz="0" w:space="0" w:color="auto"/>
          </w:divBdr>
        </w:div>
        <w:div w:id="357701547">
          <w:marLeft w:val="640"/>
          <w:marRight w:val="0"/>
          <w:marTop w:val="0"/>
          <w:marBottom w:val="0"/>
          <w:divBdr>
            <w:top w:val="none" w:sz="0" w:space="0" w:color="auto"/>
            <w:left w:val="none" w:sz="0" w:space="0" w:color="auto"/>
            <w:bottom w:val="none" w:sz="0" w:space="0" w:color="auto"/>
            <w:right w:val="none" w:sz="0" w:space="0" w:color="auto"/>
          </w:divBdr>
        </w:div>
        <w:div w:id="374619596">
          <w:marLeft w:val="640"/>
          <w:marRight w:val="0"/>
          <w:marTop w:val="0"/>
          <w:marBottom w:val="0"/>
          <w:divBdr>
            <w:top w:val="none" w:sz="0" w:space="0" w:color="auto"/>
            <w:left w:val="none" w:sz="0" w:space="0" w:color="auto"/>
            <w:bottom w:val="none" w:sz="0" w:space="0" w:color="auto"/>
            <w:right w:val="none" w:sz="0" w:space="0" w:color="auto"/>
          </w:divBdr>
        </w:div>
        <w:div w:id="383406387">
          <w:marLeft w:val="640"/>
          <w:marRight w:val="0"/>
          <w:marTop w:val="0"/>
          <w:marBottom w:val="0"/>
          <w:divBdr>
            <w:top w:val="none" w:sz="0" w:space="0" w:color="auto"/>
            <w:left w:val="none" w:sz="0" w:space="0" w:color="auto"/>
            <w:bottom w:val="none" w:sz="0" w:space="0" w:color="auto"/>
            <w:right w:val="none" w:sz="0" w:space="0" w:color="auto"/>
          </w:divBdr>
        </w:div>
        <w:div w:id="404501065">
          <w:marLeft w:val="640"/>
          <w:marRight w:val="0"/>
          <w:marTop w:val="0"/>
          <w:marBottom w:val="0"/>
          <w:divBdr>
            <w:top w:val="none" w:sz="0" w:space="0" w:color="auto"/>
            <w:left w:val="none" w:sz="0" w:space="0" w:color="auto"/>
            <w:bottom w:val="none" w:sz="0" w:space="0" w:color="auto"/>
            <w:right w:val="none" w:sz="0" w:space="0" w:color="auto"/>
          </w:divBdr>
        </w:div>
      </w:divsChild>
    </w:div>
    <w:div w:id="304627741">
      <w:bodyDiv w:val="1"/>
      <w:marLeft w:val="0"/>
      <w:marRight w:val="0"/>
      <w:marTop w:val="0"/>
      <w:marBottom w:val="0"/>
      <w:divBdr>
        <w:top w:val="none" w:sz="0" w:space="0" w:color="auto"/>
        <w:left w:val="none" w:sz="0" w:space="0" w:color="auto"/>
        <w:bottom w:val="none" w:sz="0" w:space="0" w:color="auto"/>
        <w:right w:val="none" w:sz="0" w:space="0" w:color="auto"/>
      </w:divBdr>
    </w:div>
    <w:div w:id="304824558">
      <w:bodyDiv w:val="1"/>
      <w:marLeft w:val="0"/>
      <w:marRight w:val="0"/>
      <w:marTop w:val="0"/>
      <w:marBottom w:val="0"/>
      <w:divBdr>
        <w:top w:val="none" w:sz="0" w:space="0" w:color="auto"/>
        <w:left w:val="none" w:sz="0" w:space="0" w:color="auto"/>
        <w:bottom w:val="none" w:sz="0" w:space="0" w:color="auto"/>
        <w:right w:val="none" w:sz="0" w:space="0" w:color="auto"/>
      </w:divBdr>
      <w:divsChild>
        <w:div w:id="205307">
          <w:marLeft w:val="640"/>
          <w:marRight w:val="0"/>
          <w:marTop w:val="0"/>
          <w:marBottom w:val="0"/>
          <w:divBdr>
            <w:top w:val="none" w:sz="0" w:space="0" w:color="auto"/>
            <w:left w:val="none" w:sz="0" w:space="0" w:color="auto"/>
            <w:bottom w:val="none" w:sz="0" w:space="0" w:color="auto"/>
            <w:right w:val="none" w:sz="0" w:space="0" w:color="auto"/>
          </w:divBdr>
        </w:div>
        <w:div w:id="30418263">
          <w:marLeft w:val="640"/>
          <w:marRight w:val="0"/>
          <w:marTop w:val="0"/>
          <w:marBottom w:val="0"/>
          <w:divBdr>
            <w:top w:val="none" w:sz="0" w:space="0" w:color="auto"/>
            <w:left w:val="none" w:sz="0" w:space="0" w:color="auto"/>
            <w:bottom w:val="none" w:sz="0" w:space="0" w:color="auto"/>
            <w:right w:val="none" w:sz="0" w:space="0" w:color="auto"/>
          </w:divBdr>
        </w:div>
        <w:div w:id="55785601">
          <w:marLeft w:val="640"/>
          <w:marRight w:val="0"/>
          <w:marTop w:val="0"/>
          <w:marBottom w:val="0"/>
          <w:divBdr>
            <w:top w:val="none" w:sz="0" w:space="0" w:color="auto"/>
            <w:left w:val="none" w:sz="0" w:space="0" w:color="auto"/>
            <w:bottom w:val="none" w:sz="0" w:space="0" w:color="auto"/>
            <w:right w:val="none" w:sz="0" w:space="0" w:color="auto"/>
          </w:divBdr>
        </w:div>
        <w:div w:id="74938140">
          <w:marLeft w:val="640"/>
          <w:marRight w:val="0"/>
          <w:marTop w:val="0"/>
          <w:marBottom w:val="0"/>
          <w:divBdr>
            <w:top w:val="none" w:sz="0" w:space="0" w:color="auto"/>
            <w:left w:val="none" w:sz="0" w:space="0" w:color="auto"/>
            <w:bottom w:val="none" w:sz="0" w:space="0" w:color="auto"/>
            <w:right w:val="none" w:sz="0" w:space="0" w:color="auto"/>
          </w:divBdr>
        </w:div>
        <w:div w:id="213543959">
          <w:marLeft w:val="640"/>
          <w:marRight w:val="0"/>
          <w:marTop w:val="0"/>
          <w:marBottom w:val="0"/>
          <w:divBdr>
            <w:top w:val="none" w:sz="0" w:space="0" w:color="auto"/>
            <w:left w:val="none" w:sz="0" w:space="0" w:color="auto"/>
            <w:bottom w:val="none" w:sz="0" w:space="0" w:color="auto"/>
            <w:right w:val="none" w:sz="0" w:space="0" w:color="auto"/>
          </w:divBdr>
        </w:div>
        <w:div w:id="310984688">
          <w:marLeft w:val="640"/>
          <w:marRight w:val="0"/>
          <w:marTop w:val="0"/>
          <w:marBottom w:val="0"/>
          <w:divBdr>
            <w:top w:val="none" w:sz="0" w:space="0" w:color="auto"/>
            <w:left w:val="none" w:sz="0" w:space="0" w:color="auto"/>
            <w:bottom w:val="none" w:sz="0" w:space="0" w:color="auto"/>
            <w:right w:val="none" w:sz="0" w:space="0" w:color="auto"/>
          </w:divBdr>
        </w:div>
        <w:div w:id="436027813">
          <w:marLeft w:val="640"/>
          <w:marRight w:val="0"/>
          <w:marTop w:val="0"/>
          <w:marBottom w:val="0"/>
          <w:divBdr>
            <w:top w:val="none" w:sz="0" w:space="0" w:color="auto"/>
            <w:left w:val="none" w:sz="0" w:space="0" w:color="auto"/>
            <w:bottom w:val="none" w:sz="0" w:space="0" w:color="auto"/>
            <w:right w:val="none" w:sz="0" w:space="0" w:color="auto"/>
          </w:divBdr>
        </w:div>
      </w:divsChild>
    </w:div>
    <w:div w:id="305017008">
      <w:bodyDiv w:val="1"/>
      <w:marLeft w:val="0"/>
      <w:marRight w:val="0"/>
      <w:marTop w:val="0"/>
      <w:marBottom w:val="0"/>
      <w:divBdr>
        <w:top w:val="none" w:sz="0" w:space="0" w:color="auto"/>
        <w:left w:val="none" w:sz="0" w:space="0" w:color="auto"/>
        <w:bottom w:val="none" w:sz="0" w:space="0" w:color="auto"/>
        <w:right w:val="none" w:sz="0" w:space="0" w:color="auto"/>
      </w:divBdr>
    </w:div>
    <w:div w:id="307324981">
      <w:bodyDiv w:val="1"/>
      <w:marLeft w:val="0"/>
      <w:marRight w:val="0"/>
      <w:marTop w:val="0"/>
      <w:marBottom w:val="0"/>
      <w:divBdr>
        <w:top w:val="none" w:sz="0" w:space="0" w:color="auto"/>
        <w:left w:val="none" w:sz="0" w:space="0" w:color="auto"/>
        <w:bottom w:val="none" w:sz="0" w:space="0" w:color="auto"/>
        <w:right w:val="none" w:sz="0" w:space="0" w:color="auto"/>
      </w:divBdr>
    </w:div>
    <w:div w:id="307705804">
      <w:bodyDiv w:val="1"/>
      <w:marLeft w:val="0"/>
      <w:marRight w:val="0"/>
      <w:marTop w:val="0"/>
      <w:marBottom w:val="0"/>
      <w:divBdr>
        <w:top w:val="none" w:sz="0" w:space="0" w:color="auto"/>
        <w:left w:val="none" w:sz="0" w:space="0" w:color="auto"/>
        <w:bottom w:val="none" w:sz="0" w:space="0" w:color="auto"/>
        <w:right w:val="none" w:sz="0" w:space="0" w:color="auto"/>
      </w:divBdr>
      <w:divsChild>
        <w:div w:id="32925150">
          <w:marLeft w:val="640"/>
          <w:marRight w:val="0"/>
          <w:marTop w:val="0"/>
          <w:marBottom w:val="0"/>
          <w:divBdr>
            <w:top w:val="none" w:sz="0" w:space="0" w:color="auto"/>
            <w:left w:val="none" w:sz="0" w:space="0" w:color="auto"/>
            <w:bottom w:val="none" w:sz="0" w:space="0" w:color="auto"/>
            <w:right w:val="none" w:sz="0" w:space="0" w:color="auto"/>
          </w:divBdr>
        </w:div>
        <w:div w:id="34500619">
          <w:marLeft w:val="640"/>
          <w:marRight w:val="0"/>
          <w:marTop w:val="0"/>
          <w:marBottom w:val="0"/>
          <w:divBdr>
            <w:top w:val="none" w:sz="0" w:space="0" w:color="auto"/>
            <w:left w:val="none" w:sz="0" w:space="0" w:color="auto"/>
            <w:bottom w:val="none" w:sz="0" w:space="0" w:color="auto"/>
            <w:right w:val="none" w:sz="0" w:space="0" w:color="auto"/>
          </w:divBdr>
        </w:div>
        <w:div w:id="52121919">
          <w:marLeft w:val="640"/>
          <w:marRight w:val="0"/>
          <w:marTop w:val="0"/>
          <w:marBottom w:val="0"/>
          <w:divBdr>
            <w:top w:val="none" w:sz="0" w:space="0" w:color="auto"/>
            <w:left w:val="none" w:sz="0" w:space="0" w:color="auto"/>
            <w:bottom w:val="none" w:sz="0" w:space="0" w:color="auto"/>
            <w:right w:val="none" w:sz="0" w:space="0" w:color="auto"/>
          </w:divBdr>
        </w:div>
        <w:div w:id="52706905">
          <w:marLeft w:val="640"/>
          <w:marRight w:val="0"/>
          <w:marTop w:val="0"/>
          <w:marBottom w:val="0"/>
          <w:divBdr>
            <w:top w:val="none" w:sz="0" w:space="0" w:color="auto"/>
            <w:left w:val="none" w:sz="0" w:space="0" w:color="auto"/>
            <w:bottom w:val="none" w:sz="0" w:space="0" w:color="auto"/>
            <w:right w:val="none" w:sz="0" w:space="0" w:color="auto"/>
          </w:divBdr>
        </w:div>
        <w:div w:id="58327792">
          <w:marLeft w:val="640"/>
          <w:marRight w:val="0"/>
          <w:marTop w:val="0"/>
          <w:marBottom w:val="0"/>
          <w:divBdr>
            <w:top w:val="none" w:sz="0" w:space="0" w:color="auto"/>
            <w:left w:val="none" w:sz="0" w:space="0" w:color="auto"/>
            <w:bottom w:val="none" w:sz="0" w:space="0" w:color="auto"/>
            <w:right w:val="none" w:sz="0" w:space="0" w:color="auto"/>
          </w:divBdr>
        </w:div>
        <w:div w:id="87699490">
          <w:marLeft w:val="640"/>
          <w:marRight w:val="0"/>
          <w:marTop w:val="0"/>
          <w:marBottom w:val="0"/>
          <w:divBdr>
            <w:top w:val="none" w:sz="0" w:space="0" w:color="auto"/>
            <w:left w:val="none" w:sz="0" w:space="0" w:color="auto"/>
            <w:bottom w:val="none" w:sz="0" w:space="0" w:color="auto"/>
            <w:right w:val="none" w:sz="0" w:space="0" w:color="auto"/>
          </w:divBdr>
        </w:div>
        <w:div w:id="91052172">
          <w:marLeft w:val="640"/>
          <w:marRight w:val="0"/>
          <w:marTop w:val="0"/>
          <w:marBottom w:val="0"/>
          <w:divBdr>
            <w:top w:val="none" w:sz="0" w:space="0" w:color="auto"/>
            <w:left w:val="none" w:sz="0" w:space="0" w:color="auto"/>
            <w:bottom w:val="none" w:sz="0" w:space="0" w:color="auto"/>
            <w:right w:val="none" w:sz="0" w:space="0" w:color="auto"/>
          </w:divBdr>
        </w:div>
        <w:div w:id="94256876">
          <w:marLeft w:val="640"/>
          <w:marRight w:val="0"/>
          <w:marTop w:val="0"/>
          <w:marBottom w:val="0"/>
          <w:divBdr>
            <w:top w:val="none" w:sz="0" w:space="0" w:color="auto"/>
            <w:left w:val="none" w:sz="0" w:space="0" w:color="auto"/>
            <w:bottom w:val="none" w:sz="0" w:space="0" w:color="auto"/>
            <w:right w:val="none" w:sz="0" w:space="0" w:color="auto"/>
          </w:divBdr>
        </w:div>
        <w:div w:id="112138858">
          <w:marLeft w:val="640"/>
          <w:marRight w:val="0"/>
          <w:marTop w:val="0"/>
          <w:marBottom w:val="0"/>
          <w:divBdr>
            <w:top w:val="none" w:sz="0" w:space="0" w:color="auto"/>
            <w:left w:val="none" w:sz="0" w:space="0" w:color="auto"/>
            <w:bottom w:val="none" w:sz="0" w:space="0" w:color="auto"/>
            <w:right w:val="none" w:sz="0" w:space="0" w:color="auto"/>
          </w:divBdr>
        </w:div>
        <w:div w:id="118688826">
          <w:marLeft w:val="640"/>
          <w:marRight w:val="0"/>
          <w:marTop w:val="0"/>
          <w:marBottom w:val="0"/>
          <w:divBdr>
            <w:top w:val="none" w:sz="0" w:space="0" w:color="auto"/>
            <w:left w:val="none" w:sz="0" w:space="0" w:color="auto"/>
            <w:bottom w:val="none" w:sz="0" w:space="0" w:color="auto"/>
            <w:right w:val="none" w:sz="0" w:space="0" w:color="auto"/>
          </w:divBdr>
        </w:div>
        <w:div w:id="122385481">
          <w:marLeft w:val="640"/>
          <w:marRight w:val="0"/>
          <w:marTop w:val="0"/>
          <w:marBottom w:val="0"/>
          <w:divBdr>
            <w:top w:val="none" w:sz="0" w:space="0" w:color="auto"/>
            <w:left w:val="none" w:sz="0" w:space="0" w:color="auto"/>
            <w:bottom w:val="none" w:sz="0" w:space="0" w:color="auto"/>
            <w:right w:val="none" w:sz="0" w:space="0" w:color="auto"/>
          </w:divBdr>
        </w:div>
        <w:div w:id="142046664">
          <w:marLeft w:val="640"/>
          <w:marRight w:val="0"/>
          <w:marTop w:val="0"/>
          <w:marBottom w:val="0"/>
          <w:divBdr>
            <w:top w:val="none" w:sz="0" w:space="0" w:color="auto"/>
            <w:left w:val="none" w:sz="0" w:space="0" w:color="auto"/>
            <w:bottom w:val="none" w:sz="0" w:space="0" w:color="auto"/>
            <w:right w:val="none" w:sz="0" w:space="0" w:color="auto"/>
          </w:divBdr>
        </w:div>
        <w:div w:id="145754451">
          <w:marLeft w:val="640"/>
          <w:marRight w:val="0"/>
          <w:marTop w:val="0"/>
          <w:marBottom w:val="0"/>
          <w:divBdr>
            <w:top w:val="none" w:sz="0" w:space="0" w:color="auto"/>
            <w:left w:val="none" w:sz="0" w:space="0" w:color="auto"/>
            <w:bottom w:val="none" w:sz="0" w:space="0" w:color="auto"/>
            <w:right w:val="none" w:sz="0" w:space="0" w:color="auto"/>
          </w:divBdr>
        </w:div>
        <w:div w:id="165093067">
          <w:marLeft w:val="640"/>
          <w:marRight w:val="0"/>
          <w:marTop w:val="0"/>
          <w:marBottom w:val="0"/>
          <w:divBdr>
            <w:top w:val="none" w:sz="0" w:space="0" w:color="auto"/>
            <w:left w:val="none" w:sz="0" w:space="0" w:color="auto"/>
            <w:bottom w:val="none" w:sz="0" w:space="0" w:color="auto"/>
            <w:right w:val="none" w:sz="0" w:space="0" w:color="auto"/>
          </w:divBdr>
        </w:div>
        <w:div w:id="183711386">
          <w:marLeft w:val="640"/>
          <w:marRight w:val="0"/>
          <w:marTop w:val="0"/>
          <w:marBottom w:val="0"/>
          <w:divBdr>
            <w:top w:val="none" w:sz="0" w:space="0" w:color="auto"/>
            <w:left w:val="none" w:sz="0" w:space="0" w:color="auto"/>
            <w:bottom w:val="none" w:sz="0" w:space="0" w:color="auto"/>
            <w:right w:val="none" w:sz="0" w:space="0" w:color="auto"/>
          </w:divBdr>
        </w:div>
        <w:div w:id="195237781">
          <w:marLeft w:val="640"/>
          <w:marRight w:val="0"/>
          <w:marTop w:val="0"/>
          <w:marBottom w:val="0"/>
          <w:divBdr>
            <w:top w:val="none" w:sz="0" w:space="0" w:color="auto"/>
            <w:left w:val="none" w:sz="0" w:space="0" w:color="auto"/>
            <w:bottom w:val="none" w:sz="0" w:space="0" w:color="auto"/>
            <w:right w:val="none" w:sz="0" w:space="0" w:color="auto"/>
          </w:divBdr>
        </w:div>
        <w:div w:id="208878643">
          <w:marLeft w:val="640"/>
          <w:marRight w:val="0"/>
          <w:marTop w:val="0"/>
          <w:marBottom w:val="0"/>
          <w:divBdr>
            <w:top w:val="none" w:sz="0" w:space="0" w:color="auto"/>
            <w:left w:val="none" w:sz="0" w:space="0" w:color="auto"/>
            <w:bottom w:val="none" w:sz="0" w:space="0" w:color="auto"/>
            <w:right w:val="none" w:sz="0" w:space="0" w:color="auto"/>
          </w:divBdr>
        </w:div>
        <w:div w:id="210044619">
          <w:marLeft w:val="640"/>
          <w:marRight w:val="0"/>
          <w:marTop w:val="0"/>
          <w:marBottom w:val="0"/>
          <w:divBdr>
            <w:top w:val="none" w:sz="0" w:space="0" w:color="auto"/>
            <w:left w:val="none" w:sz="0" w:space="0" w:color="auto"/>
            <w:bottom w:val="none" w:sz="0" w:space="0" w:color="auto"/>
            <w:right w:val="none" w:sz="0" w:space="0" w:color="auto"/>
          </w:divBdr>
        </w:div>
        <w:div w:id="212541576">
          <w:marLeft w:val="640"/>
          <w:marRight w:val="0"/>
          <w:marTop w:val="0"/>
          <w:marBottom w:val="0"/>
          <w:divBdr>
            <w:top w:val="none" w:sz="0" w:space="0" w:color="auto"/>
            <w:left w:val="none" w:sz="0" w:space="0" w:color="auto"/>
            <w:bottom w:val="none" w:sz="0" w:space="0" w:color="auto"/>
            <w:right w:val="none" w:sz="0" w:space="0" w:color="auto"/>
          </w:divBdr>
        </w:div>
        <w:div w:id="215514074">
          <w:marLeft w:val="640"/>
          <w:marRight w:val="0"/>
          <w:marTop w:val="0"/>
          <w:marBottom w:val="0"/>
          <w:divBdr>
            <w:top w:val="none" w:sz="0" w:space="0" w:color="auto"/>
            <w:left w:val="none" w:sz="0" w:space="0" w:color="auto"/>
            <w:bottom w:val="none" w:sz="0" w:space="0" w:color="auto"/>
            <w:right w:val="none" w:sz="0" w:space="0" w:color="auto"/>
          </w:divBdr>
        </w:div>
        <w:div w:id="218905453">
          <w:marLeft w:val="640"/>
          <w:marRight w:val="0"/>
          <w:marTop w:val="0"/>
          <w:marBottom w:val="0"/>
          <w:divBdr>
            <w:top w:val="none" w:sz="0" w:space="0" w:color="auto"/>
            <w:left w:val="none" w:sz="0" w:space="0" w:color="auto"/>
            <w:bottom w:val="none" w:sz="0" w:space="0" w:color="auto"/>
            <w:right w:val="none" w:sz="0" w:space="0" w:color="auto"/>
          </w:divBdr>
        </w:div>
        <w:div w:id="221602576">
          <w:marLeft w:val="640"/>
          <w:marRight w:val="0"/>
          <w:marTop w:val="0"/>
          <w:marBottom w:val="0"/>
          <w:divBdr>
            <w:top w:val="none" w:sz="0" w:space="0" w:color="auto"/>
            <w:left w:val="none" w:sz="0" w:space="0" w:color="auto"/>
            <w:bottom w:val="none" w:sz="0" w:space="0" w:color="auto"/>
            <w:right w:val="none" w:sz="0" w:space="0" w:color="auto"/>
          </w:divBdr>
        </w:div>
        <w:div w:id="226960100">
          <w:marLeft w:val="640"/>
          <w:marRight w:val="0"/>
          <w:marTop w:val="0"/>
          <w:marBottom w:val="0"/>
          <w:divBdr>
            <w:top w:val="none" w:sz="0" w:space="0" w:color="auto"/>
            <w:left w:val="none" w:sz="0" w:space="0" w:color="auto"/>
            <w:bottom w:val="none" w:sz="0" w:space="0" w:color="auto"/>
            <w:right w:val="none" w:sz="0" w:space="0" w:color="auto"/>
          </w:divBdr>
        </w:div>
        <w:div w:id="229927424">
          <w:marLeft w:val="640"/>
          <w:marRight w:val="0"/>
          <w:marTop w:val="0"/>
          <w:marBottom w:val="0"/>
          <w:divBdr>
            <w:top w:val="none" w:sz="0" w:space="0" w:color="auto"/>
            <w:left w:val="none" w:sz="0" w:space="0" w:color="auto"/>
            <w:bottom w:val="none" w:sz="0" w:space="0" w:color="auto"/>
            <w:right w:val="none" w:sz="0" w:space="0" w:color="auto"/>
          </w:divBdr>
        </w:div>
        <w:div w:id="245043178">
          <w:marLeft w:val="640"/>
          <w:marRight w:val="0"/>
          <w:marTop w:val="0"/>
          <w:marBottom w:val="0"/>
          <w:divBdr>
            <w:top w:val="none" w:sz="0" w:space="0" w:color="auto"/>
            <w:left w:val="none" w:sz="0" w:space="0" w:color="auto"/>
            <w:bottom w:val="none" w:sz="0" w:space="0" w:color="auto"/>
            <w:right w:val="none" w:sz="0" w:space="0" w:color="auto"/>
          </w:divBdr>
        </w:div>
        <w:div w:id="249393043">
          <w:marLeft w:val="640"/>
          <w:marRight w:val="0"/>
          <w:marTop w:val="0"/>
          <w:marBottom w:val="0"/>
          <w:divBdr>
            <w:top w:val="none" w:sz="0" w:space="0" w:color="auto"/>
            <w:left w:val="none" w:sz="0" w:space="0" w:color="auto"/>
            <w:bottom w:val="none" w:sz="0" w:space="0" w:color="auto"/>
            <w:right w:val="none" w:sz="0" w:space="0" w:color="auto"/>
          </w:divBdr>
        </w:div>
        <w:div w:id="310326466">
          <w:marLeft w:val="640"/>
          <w:marRight w:val="0"/>
          <w:marTop w:val="0"/>
          <w:marBottom w:val="0"/>
          <w:divBdr>
            <w:top w:val="none" w:sz="0" w:space="0" w:color="auto"/>
            <w:left w:val="none" w:sz="0" w:space="0" w:color="auto"/>
            <w:bottom w:val="none" w:sz="0" w:space="0" w:color="auto"/>
            <w:right w:val="none" w:sz="0" w:space="0" w:color="auto"/>
          </w:divBdr>
        </w:div>
        <w:div w:id="310797487">
          <w:marLeft w:val="640"/>
          <w:marRight w:val="0"/>
          <w:marTop w:val="0"/>
          <w:marBottom w:val="0"/>
          <w:divBdr>
            <w:top w:val="none" w:sz="0" w:space="0" w:color="auto"/>
            <w:left w:val="none" w:sz="0" w:space="0" w:color="auto"/>
            <w:bottom w:val="none" w:sz="0" w:space="0" w:color="auto"/>
            <w:right w:val="none" w:sz="0" w:space="0" w:color="auto"/>
          </w:divBdr>
        </w:div>
        <w:div w:id="330762109">
          <w:marLeft w:val="640"/>
          <w:marRight w:val="0"/>
          <w:marTop w:val="0"/>
          <w:marBottom w:val="0"/>
          <w:divBdr>
            <w:top w:val="none" w:sz="0" w:space="0" w:color="auto"/>
            <w:left w:val="none" w:sz="0" w:space="0" w:color="auto"/>
            <w:bottom w:val="none" w:sz="0" w:space="0" w:color="auto"/>
            <w:right w:val="none" w:sz="0" w:space="0" w:color="auto"/>
          </w:divBdr>
        </w:div>
        <w:div w:id="341513912">
          <w:marLeft w:val="640"/>
          <w:marRight w:val="0"/>
          <w:marTop w:val="0"/>
          <w:marBottom w:val="0"/>
          <w:divBdr>
            <w:top w:val="none" w:sz="0" w:space="0" w:color="auto"/>
            <w:left w:val="none" w:sz="0" w:space="0" w:color="auto"/>
            <w:bottom w:val="none" w:sz="0" w:space="0" w:color="auto"/>
            <w:right w:val="none" w:sz="0" w:space="0" w:color="auto"/>
          </w:divBdr>
        </w:div>
        <w:div w:id="345795611">
          <w:marLeft w:val="640"/>
          <w:marRight w:val="0"/>
          <w:marTop w:val="0"/>
          <w:marBottom w:val="0"/>
          <w:divBdr>
            <w:top w:val="none" w:sz="0" w:space="0" w:color="auto"/>
            <w:left w:val="none" w:sz="0" w:space="0" w:color="auto"/>
            <w:bottom w:val="none" w:sz="0" w:space="0" w:color="auto"/>
            <w:right w:val="none" w:sz="0" w:space="0" w:color="auto"/>
          </w:divBdr>
        </w:div>
        <w:div w:id="351222041">
          <w:marLeft w:val="640"/>
          <w:marRight w:val="0"/>
          <w:marTop w:val="0"/>
          <w:marBottom w:val="0"/>
          <w:divBdr>
            <w:top w:val="none" w:sz="0" w:space="0" w:color="auto"/>
            <w:left w:val="none" w:sz="0" w:space="0" w:color="auto"/>
            <w:bottom w:val="none" w:sz="0" w:space="0" w:color="auto"/>
            <w:right w:val="none" w:sz="0" w:space="0" w:color="auto"/>
          </w:divBdr>
        </w:div>
        <w:div w:id="358312668">
          <w:marLeft w:val="640"/>
          <w:marRight w:val="0"/>
          <w:marTop w:val="0"/>
          <w:marBottom w:val="0"/>
          <w:divBdr>
            <w:top w:val="none" w:sz="0" w:space="0" w:color="auto"/>
            <w:left w:val="none" w:sz="0" w:space="0" w:color="auto"/>
            <w:bottom w:val="none" w:sz="0" w:space="0" w:color="auto"/>
            <w:right w:val="none" w:sz="0" w:space="0" w:color="auto"/>
          </w:divBdr>
        </w:div>
        <w:div w:id="376663928">
          <w:marLeft w:val="640"/>
          <w:marRight w:val="0"/>
          <w:marTop w:val="0"/>
          <w:marBottom w:val="0"/>
          <w:divBdr>
            <w:top w:val="none" w:sz="0" w:space="0" w:color="auto"/>
            <w:left w:val="none" w:sz="0" w:space="0" w:color="auto"/>
            <w:bottom w:val="none" w:sz="0" w:space="0" w:color="auto"/>
            <w:right w:val="none" w:sz="0" w:space="0" w:color="auto"/>
          </w:divBdr>
        </w:div>
        <w:div w:id="405146992">
          <w:marLeft w:val="640"/>
          <w:marRight w:val="0"/>
          <w:marTop w:val="0"/>
          <w:marBottom w:val="0"/>
          <w:divBdr>
            <w:top w:val="none" w:sz="0" w:space="0" w:color="auto"/>
            <w:left w:val="none" w:sz="0" w:space="0" w:color="auto"/>
            <w:bottom w:val="none" w:sz="0" w:space="0" w:color="auto"/>
            <w:right w:val="none" w:sz="0" w:space="0" w:color="auto"/>
          </w:divBdr>
        </w:div>
        <w:div w:id="407313617">
          <w:marLeft w:val="640"/>
          <w:marRight w:val="0"/>
          <w:marTop w:val="0"/>
          <w:marBottom w:val="0"/>
          <w:divBdr>
            <w:top w:val="none" w:sz="0" w:space="0" w:color="auto"/>
            <w:left w:val="none" w:sz="0" w:space="0" w:color="auto"/>
            <w:bottom w:val="none" w:sz="0" w:space="0" w:color="auto"/>
            <w:right w:val="none" w:sz="0" w:space="0" w:color="auto"/>
          </w:divBdr>
        </w:div>
        <w:div w:id="408188280">
          <w:marLeft w:val="640"/>
          <w:marRight w:val="0"/>
          <w:marTop w:val="0"/>
          <w:marBottom w:val="0"/>
          <w:divBdr>
            <w:top w:val="none" w:sz="0" w:space="0" w:color="auto"/>
            <w:left w:val="none" w:sz="0" w:space="0" w:color="auto"/>
            <w:bottom w:val="none" w:sz="0" w:space="0" w:color="auto"/>
            <w:right w:val="none" w:sz="0" w:space="0" w:color="auto"/>
          </w:divBdr>
        </w:div>
        <w:div w:id="425804598">
          <w:marLeft w:val="640"/>
          <w:marRight w:val="0"/>
          <w:marTop w:val="0"/>
          <w:marBottom w:val="0"/>
          <w:divBdr>
            <w:top w:val="none" w:sz="0" w:space="0" w:color="auto"/>
            <w:left w:val="none" w:sz="0" w:space="0" w:color="auto"/>
            <w:bottom w:val="none" w:sz="0" w:space="0" w:color="auto"/>
            <w:right w:val="none" w:sz="0" w:space="0" w:color="auto"/>
          </w:divBdr>
        </w:div>
        <w:div w:id="430470755">
          <w:marLeft w:val="640"/>
          <w:marRight w:val="0"/>
          <w:marTop w:val="0"/>
          <w:marBottom w:val="0"/>
          <w:divBdr>
            <w:top w:val="none" w:sz="0" w:space="0" w:color="auto"/>
            <w:left w:val="none" w:sz="0" w:space="0" w:color="auto"/>
            <w:bottom w:val="none" w:sz="0" w:space="0" w:color="auto"/>
            <w:right w:val="none" w:sz="0" w:space="0" w:color="auto"/>
          </w:divBdr>
        </w:div>
        <w:div w:id="431245131">
          <w:marLeft w:val="640"/>
          <w:marRight w:val="0"/>
          <w:marTop w:val="0"/>
          <w:marBottom w:val="0"/>
          <w:divBdr>
            <w:top w:val="none" w:sz="0" w:space="0" w:color="auto"/>
            <w:left w:val="none" w:sz="0" w:space="0" w:color="auto"/>
            <w:bottom w:val="none" w:sz="0" w:space="0" w:color="auto"/>
            <w:right w:val="none" w:sz="0" w:space="0" w:color="auto"/>
          </w:divBdr>
        </w:div>
      </w:divsChild>
    </w:div>
    <w:div w:id="308706919">
      <w:bodyDiv w:val="1"/>
      <w:marLeft w:val="0"/>
      <w:marRight w:val="0"/>
      <w:marTop w:val="0"/>
      <w:marBottom w:val="0"/>
      <w:divBdr>
        <w:top w:val="none" w:sz="0" w:space="0" w:color="auto"/>
        <w:left w:val="none" w:sz="0" w:space="0" w:color="auto"/>
        <w:bottom w:val="none" w:sz="0" w:space="0" w:color="auto"/>
        <w:right w:val="none" w:sz="0" w:space="0" w:color="auto"/>
      </w:divBdr>
      <w:divsChild>
        <w:div w:id="11692912">
          <w:marLeft w:val="640"/>
          <w:marRight w:val="0"/>
          <w:marTop w:val="0"/>
          <w:marBottom w:val="0"/>
          <w:divBdr>
            <w:top w:val="none" w:sz="0" w:space="0" w:color="auto"/>
            <w:left w:val="none" w:sz="0" w:space="0" w:color="auto"/>
            <w:bottom w:val="none" w:sz="0" w:space="0" w:color="auto"/>
            <w:right w:val="none" w:sz="0" w:space="0" w:color="auto"/>
          </w:divBdr>
        </w:div>
        <w:div w:id="38869961">
          <w:marLeft w:val="640"/>
          <w:marRight w:val="0"/>
          <w:marTop w:val="0"/>
          <w:marBottom w:val="0"/>
          <w:divBdr>
            <w:top w:val="none" w:sz="0" w:space="0" w:color="auto"/>
            <w:left w:val="none" w:sz="0" w:space="0" w:color="auto"/>
            <w:bottom w:val="none" w:sz="0" w:space="0" w:color="auto"/>
            <w:right w:val="none" w:sz="0" w:space="0" w:color="auto"/>
          </w:divBdr>
        </w:div>
        <w:div w:id="60298754">
          <w:marLeft w:val="640"/>
          <w:marRight w:val="0"/>
          <w:marTop w:val="0"/>
          <w:marBottom w:val="0"/>
          <w:divBdr>
            <w:top w:val="none" w:sz="0" w:space="0" w:color="auto"/>
            <w:left w:val="none" w:sz="0" w:space="0" w:color="auto"/>
            <w:bottom w:val="none" w:sz="0" w:space="0" w:color="auto"/>
            <w:right w:val="none" w:sz="0" w:space="0" w:color="auto"/>
          </w:divBdr>
        </w:div>
        <w:div w:id="71977577">
          <w:marLeft w:val="640"/>
          <w:marRight w:val="0"/>
          <w:marTop w:val="0"/>
          <w:marBottom w:val="0"/>
          <w:divBdr>
            <w:top w:val="none" w:sz="0" w:space="0" w:color="auto"/>
            <w:left w:val="none" w:sz="0" w:space="0" w:color="auto"/>
            <w:bottom w:val="none" w:sz="0" w:space="0" w:color="auto"/>
            <w:right w:val="none" w:sz="0" w:space="0" w:color="auto"/>
          </w:divBdr>
        </w:div>
        <w:div w:id="163319895">
          <w:marLeft w:val="640"/>
          <w:marRight w:val="0"/>
          <w:marTop w:val="0"/>
          <w:marBottom w:val="0"/>
          <w:divBdr>
            <w:top w:val="none" w:sz="0" w:space="0" w:color="auto"/>
            <w:left w:val="none" w:sz="0" w:space="0" w:color="auto"/>
            <w:bottom w:val="none" w:sz="0" w:space="0" w:color="auto"/>
            <w:right w:val="none" w:sz="0" w:space="0" w:color="auto"/>
          </w:divBdr>
        </w:div>
        <w:div w:id="195773170">
          <w:marLeft w:val="640"/>
          <w:marRight w:val="0"/>
          <w:marTop w:val="0"/>
          <w:marBottom w:val="0"/>
          <w:divBdr>
            <w:top w:val="none" w:sz="0" w:space="0" w:color="auto"/>
            <w:left w:val="none" w:sz="0" w:space="0" w:color="auto"/>
            <w:bottom w:val="none" w:sz="0" w:space="0" w:color="auto"/>
            <w:right w:val="none" w:sz="0" w:space="0" w:color="auto"/>
          </w:divBdr>
        </w:div>
        <w:div w:id="292634321">
          <w:marLeft w:val="640"/>
          <w:marRight w:val="0"/>
          <w:marTop w:val="0"/>
          <w:marBottom w:val="0"/>
          <w:divBdr>
            <w:top w:val="none" w:sz="0" w:space="0" w:color="auto"/>
            <w:left w:val="none" w:sz="0" w:space="0" w:color="auto"/>
            <w:bottom w:val="none" w:sz="0" w:space="0" w:color="auto"/>
            <w:right w:val="none" w:sz="0" w:space="0" w:color="auto"/>
          </w:divBdr>
        </w:div>
        <w:div w:id="298389103">
          <w:marLeft w:val="640"/>
          <w:marRight w:val="0"/>
          <w:marTop w:val="0"/>
          <w:marBottom w:val="0"/>
          <w:divBdr>
            <w:top w:val="none" w:sz="0" w:space="0" w:color="auto"/>
            <w:left w:val="none" w:sz="0" w:space="0" w:color="auto"/>
            <w:bottom w:val="none" w:sz="0" w:space="0" w:color="auto"/>
            <w:right w:val="none" w:sz="0" w:space="0" w:color="auto"/>
          </w:divBdr>
        </w:div>
        <w:div w:id="343292407">
          <w:marLeft w:val="640"/>
          <w:marRight w:val="0"/>
          <w:marTop w:val="0"/>
          <w:marBottom w:val="0"/>
          <w:divBdr>
            <w:top w:val="none" w:sz="0" w:space="0" w:color="auto"/>
            <w:left w:val="none" w:sz="0" w:space="0" w:color="auto"/>
            <w:bottom w:val="none" w:sz="0" w:space="0" w:color="auto"/>
            <w:right w:val="none" w:sz="0" w:space="0" w:color="auto"/>
          </w:divBdr>
        </w:div>
        <w:div w:id="426001443">
          <w:marLeft w:val="640"/>
          <w:marRight w:val="0"/>
          <w:marTop w:val="0"/>
          <w:marBottom w:val="0"/>
          <w:divBdr>
            <w:top w:val="none" w:sz="0" w:space="0" w:color="auto"/>
            <w:left w:val="none" w:sz="0" w:space="0" w:color="auto"/>
            <w:bottom w:val="none" w:sz="0" w:space="0" w:color="auto"/>
            <w:right w:val="none" w:sz="0" w:space="0" w:color="auto"/>
          </w:divBdr>
        </w:div>
      </w:divsChild>
    </w:div>
    <w:div w:id="309285207">
      <w:bodyDiv w:val="1"/>
      <w:marLeft w:val="0"/>
      <w:marRight w:val="0"/>
      <w:marTop w:val="0"/>
      <w:marBottom w:val="0"/>
      <w:divBdr>
        <w:top w:val="none" w:sz="0" w:space="0" w:color="auto"/>
        <w:left w:val="none" w:sz="0" w:space="0" w:color="auto"/>
        <w:bottom w:val="none" w:sz="0" w:space="0" w:color="auto"/>
        <w:right w:val="none" w:sz="0" w:space="0" w:color="auto"/>
      </w:divBdr>
      <w:divsChild>
        <w:div w:id="15426328">
          <w:marLeft w:val="640"/>
          <w:marRight w:val="0"/>
          <w:marTop w:val="0"/>
          <w:marBottom w:val="0"/>
          <w:divBdr>
            <w:top w:val="none" w:sz="0" w:space="0" w:color="auto"/>
            <w:left w:val="none" w:sz="0" w:space="0" w:color="auto"/>
            <w:bottom w:val="none" w:sz="0" w:space="0" w:color="auto"/>
            <w:right w:val="none" w:sz="0" w:space="0" w:color="auto"/>
          </w:divBdr>
        </w:div>
        <w:div w:id="29185247">
          <w:marLeft w:val="640"/>
          <w:marRight w:val="0"/>
          <w:marTop w:val="0"/>
          <w:marBottom w:val="0"/>
          <w:divBdr>
            <w:top w:val="none" w:sz="0" w:space="0" w:color="auto"/>
            <w:left w:val="none" w:sz="0" w:space="0" w:color="auto"/>
            <w:bottom w:val="none" w:sz="0" w:space="0" w:color="auto"/>
            <w:right w:val="none" w:sz="0" w:space="0" w:color="auto"/>
          </w:divBdr>
        </w:div>
        <w:div w:id="46995995">
          <w:marLeft w:val="640"/>
          <w:marRight w:val="0"/>
          <w:marTop w:val="0"/>
          <w:marBottom w:val="0"/>
          <w:divBdr>
            <w:top w:val="none" w:sz="0" w:space="0" w:color="auto"/>
            <w:left w:val="none" w:sz="0" w:space="0" w:color="auto"/>
            <w:bottom w:val="none" w:sz="0" w:space="0" w:color="auto"/>
            <w:right w:val="none" w:sz="0" w:space="0" w:color="auto"/>
          </w:divBdr>
        </w:div>
        <w:div w:id="83695000">
          <w:marLeft w:val="640"/>
          <w:marRight w:val="0"/>
          <w:marTop w:val="0"/>
          <w:marBottom w:val="0"/>
          <w:divBdr>
            <w:top w:val="none" w:sz="0" w:space="0" w:color="auto"/>
            <w:left w:val="none" w:sz="0" w:space="0" w:color="auto"/>
            <w:bottom w:val="none" w:sz="0" w:space="0" w:color="auto"/>
            <w:right w:val="none" w:sz="0" w:space="0" w:color="auto"/>
          </w:divBdr>
        </w:div>
        <w:div w:id="84040330">
          <w:marLeft w:val="640"/>
          <w:marRight w:val="0"/>
          <w:marTop w:val="0"/>
          <w:marBottom w:val="0"/>
          <w:divBdr>
            <w:top w:val="none" w:sz="0" w:space="0" w:color="auto"/>
            <w:left w:val="none" w:sz="0" w:space="0" w:color="auto"/>
            <w:bottom w:val="none" w:sz="0" w:space="0" w:color="auto"/>
            <w:right w:val="none" w:sz="0" w:space="0" w:color="auto"/>
          </w:divBdr>
        </w:div>
        <w:div w:id="85001969">
          <w:marLeft w:val="640"/>
          <w:marRight w:val="0"/>
          <w:marTop w:val="0"/>
          <w:marBottom w:val="0"/>
          <w:divBdr>
            <w:top w:val="none" w:sz="0" w:space="0" w:color="auto"/>
            <w:left w:val="none" w:sz="0" w:space="0" w:color="auto"/>
            <w:bottom w:val="none" w:sz="0" w:space="0" w:color="auto"/>
            <w:right w:val="none" w:sz="0" w:space="0" w:color="auto"/>
          </w:divBdr>
        </w:div>
        <w:div w:id="99179277">
          <w:marLeft w:val="640"/>
          <w:marRight w:val="0"/>
          <w:marTop w:val="0"/>
          <w:marBottom w:val="0"/>
          <w:divBdr>
            <w:top w:val="none" w:sz="0" w:space="0" w:color="auto"/>
            <w:left w:val="none" w:sz="0" w:space="0" w:color="auto"/>
            <w:bottom w:val="none" w:sz="0" w:space="0" w:color="auto"/>
            <w:right w:val="none" w:sz="0" w:space="0" w:color="auto"/>
          </w:divBdr>
        </w:div>
        <w:div w:id="107897145">
          <w:marLeft w:val="640"/>
          <w:marRight w:val="0"/>
          <w:marTop w:val="0"/>
          <w:marBottom w:val="0"/>
          <w:divBdr>
            <w:top w:val="none" w:sz="0" w:space="0" w:color="auto"/>
            <w:left w:val="none" w:sz="0" w:space="0" w:color="auto"/>
            <w:bottom w:val="none" w:sz="0" w:space="0" w:color="auto"/>
            <w:right w:val="none" w:sz="0" w:space="0" w:color="auto"/>
          </w:divBdr>
        </w:div>
        <w:div w:id="110248894">
          <w:marLeft w:val="640"/>
          <w:marRight w:val="0"/>
          <w:marTop w:val="0"/>
          <w:marBottom w:val="0"/>
          <w:divBdr>
            <w:top w:val="none" w:sz="0" w:space="0" w:color="auto"/>
            <w:left w:val="none" w:sz="0" w:space="0" w:color="auto"/>
            <w:bottom w:val="none" w:sz="0" w:space="0" w:color="auto"/>
            <w:right w:val="none" w:sz="0" w:space="0" w:color="auto"/>
          </w:divBdr>
        </w:div>
        <w:div w:id="113715399">
          <w:marLeft w:val="640"/>
          <w:marRight w:val="0"/>
          <w:marTop w:val="0"/>
          <w:marBottom w:val="0"/>
          <w:divBdr>
            <w:top w:val="none" w:sz="0" w:space="0" w:color="auto"/>
            <w:left w:val="none" w:sz="0" w:space="0" w:color="auto"/>
            <w:bottom w:val="none" w:sz="0" w:space="0" w:color="auto"/>
            <w:right w:val="none" w:sz="0" w:space="0" w:color="auto"/>
          </w:divBdr>
        </w:div>
        <w:div w:id="134421098">
          <w:marLeft w:val="640"/>
          <w:marRight w:val="0"/>
          <w:marTop w:val="0"/>
          <w:marBottom w:val="0"/>
          <w:divBdr>
            <w:top w:val="none" w:sz="0" w:space="0" w:color="auto"/>
            <w:left w:val="none" w:sz="0" w:space="0" w:color="auto"/>
            <w:bottom w:val="none" w:sz="0" w:space="0" w:color="auto"/>
            <w:right w:val="none" w:sz="0" w:space="0" w:color="auto"/>
          </w:divBdr>
        </w:div>
        <w:div w:id="138690485">
          <w:marLeft w:val="640"/>
          <w:marRight w:val="0"/>
          <w:marTop w:val="0"/>
          <w:marBottom w:val="0"/>
          <w:divBdr>
            <w:top w:val="none" w:sz="0" w:space="0" w:color="auto"/>
            <w:left w:val="none" w:sz="0" w:space="0" w:color="auto"/>
            <w:bottom w:val="none" w:sz="0" w:space="0" w:color="auto"/>
            <w:right w:val="none" w:sz="0" w:space="0" w:color="auto"/>
          </w:divBdr>
        </w:div>
        <w:div w:id="147862576">
          <w:marLeft w:val="640"/>
          <w:marRight w:val="0"/>
          <w:marTop w:val="0"/>
          <w:marBottom w:val="0"/>
          <w:divBdr>
            <w:top w:val="none" w:sz="0" w:space="0" w:color="auto"/>
            <w:left w:val="none" w:sz="0" w:space="0" w:color="auto"/>
            <w:bottom w:val="none" w:sz="0" w:space="0" w:color="auto"/>
            <w:right w:val="none" w:sz="0" w:space="0" w:color="auto"/>
          </w:divBdr>
        </w:div>
        <w:div w:id="151217783">
          <w:marLeft w:val="640"/>
          <w:marRight w:val="0"/>
          <w:marTop w:val="0"/>
          <w:marBottom w:val="0"/>
          <w:divBdr>
            <w:top w:val="none" w:sz="0" w:space="0" w:color="auto"/>
            <w:left w:val="none" w:sz="0" w:space="0" w:color="auto"/>
            <w:bottom w:val="none" w:sz="0" w:space="0" w:color="auto"/>
            <w:right w:val="none" w:sz="0" w:space="0" w:color="auto"/>
          </w:divBdr>
        </w:div>
        <w:div w:id="157615555">
          <w:marLeft w:val="640"/>
          <w:marRight w:val="0"/>
          <w:marTop w:val="0"/>
          <w:marBottom w:val="0"/>
          <w:divBdr>
            <w:top w:val="none" w:sz="0" w:space="0" w:color="auto"/>
            <w:left w:val="none" w:sz="0" w:space="0" w:color="auto"/>
            <w:bottom w:val="none" w:sz="0" w:space="0" w:color="auto"/>
            <w:right w:val="none" w:sz="0" w:space="0" w:color="auto"/>
          </w:divBdr>
        </w:div>
        <w:div w:id="167259792">
          <w:marLeft w:val="640"/>
          <w:marRight w:val="0"/>
          <w:marTop w:val="0"/>
          <w:marBottom w:val="0"/>
          <w:divBdr>
            <w:top w:val="none" w:sz="0" w:space="0" w:color="auto"/>
            <w:left w:val="none" w:sz="0" w:space="0" w:color="auto"/>
            <w:bottom w:val="none" w:sz="0" w:space="0" w:color="auto"/>
            <w:right w:val="none" w:sz="0" w:space="0" w:color="auto"/>
          </w:divBdr>
        </w:div>
        <w:div w:id="174273433">
          <w:marLeft w:val="640"/>
          <w:marRight w:val="0"/>
          <w:marTop w:val="0"/>
          <w:marBottom w:val="0"/>
          <w:divBdr>
            <w:top w:val="none" w:sz="0" w:space="0" w:color="auto"/>
            <w:left w:val="none" w:sz="0" w:space="0" w:color="auto"/>
            <w:bottom w:val="none" w:sz="0" w:space="0" w:color="auto"/>
            <w:right w:val="none" w:sz="0" w:space="0" w:color="auto"/>
          </w:divBdr>
        </w:div>
        <w:div w:id="178811833">
          <w:marLeft w:val="640"/>
          <w:marRight w:val="0"/>
          <w:marTop w:val="0"/>
          <w:marBottom w:val="0"/>
          <w:divBdr>
            <w:top w:val="none" w:sz="0" w:space="0" w:color="auto"/>
            <w:left w:val="none" w:sz="0" w:space="0" w:color="auto"/>
            <w:bottom w:val="none" w:sz="0" w:space="0" w:color="auto"/>
            <w:right w:val="none" w:sz="0" w:space="0" w:color="auto"/>
          </w:divBdr>
        </w:div>
        <w:div w:id="179317570">
          <w:marLeft w:val="640"/>
          <w:marRight w:val="0"/>
          <w:marTop w:val="0"/>
          <w:marBottom w:val="0"/>
          <w:divBdr>
            <w:top w:val="none" w:sz="0" w:space="0" w:color="auto"/>
            <w:left w:val="none" w:sz="0" w:space="0" w:color="auto"/>
            <w:bottom w:val="none" w:sz="0" w:space="0" w:color="auto"/>
            <w:right w:val="none" w:sz="0" w:space="0" w:color="auto"/>
          </w:divBdr>
        </w:div>
        <w:div w:id="189033527">
          <w:marLeft w:val="640"/>
          <w:marRight w:val="0"/>
          <w:marTop w:val="0"/>
          <w:marBottom w:val="0"/>
          <w:divBdr>
            <w:top w:val="none" w:sz="0" w:space="0" w:color="auto"/>
            <w:left w:val="none" w:sz="0" w:space="0" w:color="auto"/>
            <w:bottom w:val="none" w:sz="0" w:space="0" w:color="auto"/>
            <w:right w:val="none" w:sz="0" w:space="0" w:color="auto"/>
          </w:divBdr>
        </w:div>
        <w:div w:id="251553563">
          <w:marLeft w:val="640"/>
          <w:marRight w:val="0"/>
          <w:marTop w:val="0"/>
          <w:marBottom w:val="0"/>
          <w:divBdr>
            <w:top w:val="none" w:sz="0" w:space="0" w:color="auto"/>
            <w:left w:val="none" w:sz="0" w:space="0" w:color="auto"/>
            <w:bottom w:val="none" w:sz="0" w:space="0" w:color="auto"/>
            <w:right w:val="none" w:sz="0" w:space="0" w:color="auto"/>
          </w:divBdr>
        </w:div>
        <w:div w:id="281033744">
          <w:marLeft w:val="640"/>
          <w:marRight w:val="0"/>
          <w:marTop w:val="0"/>
          <w:marBottom w:val="0"/>
          <w:divBdr>
            <w:top w:val="none" w:sz="0" w:space="0" w:color="auto"/>
            <w:left w:val="none" w:sz="0" w:space="0" w:color="auto"/>
            <w:bottom w:val="none" w:sz="0" w:space="0" w:color="auto"/>
            <w:right w:val="none" w:sz="0" w:space="0" w:color="auto"/>
          </w:divBdr>
        </w:div>
        <w:div w:id="289937869">
          <w:marLeft w:val="640"/>
          <w:marRight w:val="0"/>
          <w:marTop w:val="0"/>
          <w:marBottom w:val="0"/>
          <w:divBdr>
            <w:top w:val="none" w:sz="0" w:space="0" w:color="auto"/>
            <w:left w:val="none" w:sz="0" w:space="0" w:color="auto"/>
            <w:bottom w:val="none" w:sz="0" w:space="0" w:color="auto"/>
            <w:right w:val="none" w:sz="0" w:space="0" w:color="auto"/>
          </w:divBdr>
        </w:div>
        <w:div w:id="299384376">
          <w:marLeft w:val="640"/>
          <w:marRight w:val="0"/>
          <w:marTop w:val="0"/>
          <w:marBottom w:val="0"/>
          <w:divBdr>
            <w:top w:val="none" w:sz="0" w:space="0" w:color="auto"/>
            <w:left w:val="none" w:sz="0" w:space="0" w:color="auto"/>
            <w:bottom w:val="none" w:sz="0" w:space="0" w:color="auto"/>
            <w:right w:val="none" w:sz="0" w:space="0" w:color="auto"/>
          </w:divBdr>
        </w:div>
        <w:div w:id="352001197">
          <w:marLeft w:val="640"/>
          <w:marRight w:val="0"/>
          <w:marTop w:val="0"/>
          <w:marBottom w:val="0"/>
          <w:divBdr>
            <w:top w:val="none" w:sz="0" w:space="0" w:color="auto"/>
            <w:left w:val="none" w:sz="0" w:space="0" w:color="auto"/>
            <w:bottom w:val="none" w:sz="0" w:space="0" w:color="auto"/>
            <w:right w:val="none" w:sz="0" w:space="0" w:color="auto"/>
          </w:divBdr>
        </w:div>
        <w:div w:id="365328952">
          <w:marLeft w:val="640"/>
          <w:marRight w:val="0"/>
          <w:marTop w:val="0"/>
          <w:marBottom w:val="0"/>
          <w:divBdr>
            <w:top w:val="none" w:sz="0" w:space="0" w:color="auto"/>
            <w:left w:val="none" w:sz="0" w:space="0" w:color="auto"/>
            <w:bottom w:val="none" w:sz="0" w:space="0" w:color="auto"/>
            <w:right w:val="none" w:sz="0" w:space="0" w:color="auto"/>
          </w:divBdr>
        </w:div>
        <w:div w:id="369767146">
          <w:marLeft w:val="640"/>
          <w:marRight w:val="0"/>
          <w:marTop w:val="0"/>
          <w:marBottom w:val="0"/>
          <w:divBdr>
            <w:top w:val="none" w:sz="0" w:space="0" w:color="auto"/>
            <w:left w:val="none" w:sz="0" w:space="0" w:color="auto"/>
            <w:bottom w:val="none" w:sz="0" w:space="0" w:color="auto"/>
            <w:right w:val="none" w:sz="0" w:space="0" w:color="auto"/>
          </w:divBdr>
        </w:div>
        <w:div w:id="374736304">
          <w:marLeft w:val="640"/>
          <w:marRight w:val="0"/>
          <w:marTop w:val="0"/>
          <w:marBottom w:val="0"/>
          <w:divBdr>
            <w:top w:val="none" w:sz="0" w:space="0" w:color="auto"/>
            <w:left w:val="none" w:sz="0" w:space="0" w:color="auto"/>
            <w:bottom w:val="none" w:sz="0" w:space="0" w:color="auto"/>
            <w:right w:val="none" w:sz="0" w:space="0" w:color="auto"/>
          </w:divBdr>
        </w:div>
        <w:div w:id="377513311">
          <w:marLeft w:val="640"/>
          <w:marRight w:val="0"/>
          <w:marTop w:val="0"/>
          <w:marBottom w:val="0"/>
          <w:divBdr>
            <w:top w:val="none" w:sz="0" w:space="0" w:color="auto"/>
            <w:left w:val="none" w:sz="0" w:space="0" w:color="auto"/>
            <w:bottom w:val="none" w:sz="0" w:space="0" w:color="auto"/>
            <w:right w:val="none" w:sz="0" w:space="0" w:color="auto"/>
          </w:divBdr>
        </w:div>
        <w:div w:id="380329878">
          <w:marLeft w:val="640"/>
          <w:marRight w:val="0"/>
          <w:marTop w:val="0"/>
          <w:marBottom w:val="0"/>
          <w:divBdr>
            <w:top w:val="none" w:sz="0" w:space="0" w:color="auto"/>
            <w:left w:val="none" w:sz="0" w:space="0" w:color="auto"/>
            <w:bottom w:val="none" w:sz="0" w:space="0" w:color="auto"/>
            <w:right w:val="none" w:sz="0" w:space="0" w:color="auto"/>
          </w:divBdr>
        </w:div>
        <w:div w:id="389813442">
          <w:marLeft w:val="640"/>
          <w:marRight w:val="0"/>
          <w:marTop w:val="0"/>
          <w:marBottom w:val="0"/>
          <w:divBdr>
            <w:top w:val="none" w:sz="0" w:space="0" w:color="auto"/>
            <w:left w:val="none" w:sz="0" w:space="0" w:color="auto"/>
            <w:bottom w:val="none" w:sz="0" w:space="0" w:color="auto"/>
            <w:right w:val="none" w:sz="0" w:space="0" w:color="auto"/>
          </w:divBdr>
        </w:div>
        <w:div w:id="401948460">
          <w:marLeft w:val="640"/>
          <w:marRight w:val="0"/>
          <w:marTop w:val="0"/>
          <w:marBottom w:val="0"/>
          <w:divBdr>
            <w:top w:val="none" w:sz="0" w:space="0" w:color="auto"/>
            <w:left w:val="none" w:sz="0" w:space="0" w:color="auto"/>
            <w:bottom w:val="none" w:sz="0" w:space="0" w:color="auto"/>
            <w:right w:val="none" w:sz="0" w:space="0" w:color="auto"/>
          </w:divBdr>
        </w:div>
        <w:div w:id="407699713">
          <w:marLeft w:val="640"/>
          <w:marRight w:val="0"/>
          <w:marTop w:val="0"/>
          <w:marBottom w:val="0"/>
          <w:divBdr>
            <w:top w:val="none" w:sz="0" w:space="0" w:color="auto"/>
            <w:left w:val="none" w:sz="0" w:space="0" w:color="auto"/>
            <w:bottom w:val="none" w:sz="0" w:space="0" w:color="auto"/>
            <w:right w:val="none" w:sz="0" w:space="0" w:color="auto"/>
          </w:divBdr>
        </w:div>
        <w:div w:id="408305219">
          <w:marLeft w:val="640"/>
          <w:marRight w:val="0"/>
          <w:marTop w:val="0"/>
          <w:marBottom w:val="0"/>
          <w:divBdr>
            <w:top w:val="none" w:sz="0" w:space="0" w:color="auto"/>
            <w:left w:val="none" w:sz="0" w:space="0" w:color="auto"/>
            <w:bottom w:val="none" w:sz="0" w:space="0" w:color="auto"/>
            <w:right w:val="none" w:sz="0" w:space="0" w:color="auto"/>
          </w:divBdr>
        </w:div>
        <w:div w:id="422069162">
          <w:marLeft w:val="640"/>
          <w:marRight w:val="0"/>
          <w:marTop w:val="0"/>
          <w:marBottom w:val="0"/>
          <w:divBdr>
            <w:top w:val="none" w:sz="0" w:space="0" w:color="auto"/>
            <w:left w:val="none" w:sz="0" w:space="0" w:color="auto"/>
            <w:bottom w:val="none" w:sz="0" w:space="0" w:color="auto"/>
            <w:right w:val="none" w:sz="0" w:space="0" w:color="auto"/>
          </w:divBdr>
        </w:div>
        <w:div w:id="428046505">
          <w:marLeft w:val="640"/>
          <w:marRight w:val="0"/>
          <w:marTop w:val="0"/>
          <w:marBottom w:val="0"/>
          <w:divBdr>
            <w:top w:val="none" w:sz="0" w:space="0" w:color="auto"/>
            <w:left w:val="none" w:sz="0" w:space="0" w:color="auto"/>
            <w:bottom w:val="none" w:sz="0" w:space="0" w:color="auto"/>
            <w:right w:val="none" w:sz="0" w:space="0" w:color="auto"/>
          </w:divBdr>
        </w:div>
        <w:div w:id="435099281">
          <w:marLeft w:val="640"/>
          <w:marRight w:val="0"/>
          <w:marTop w:val="0"/>
          <w:marBottom w:val="0"/>
          <w:divBdr>
            <w:top w:val="none" w:sz="0" w:space="0" w:color="auto"/>
            <w:left w:val="none" w:sz="0" w:space="0" w:color="auto"/>
            <w:bottom w:val="none" w:sz="0" w:space="0" w:color="auto"/>
            <w:right w:val="none" w:sz="0" w:space="0" w:color="auto"/>
          </w:divBdr>
        </w:div>
        <w:div w:id="436953173">
          <w:marLeft w:val="640"/>
          <w:marRight w:val="0"/>
          <w:marTop w:val="0"/>
          <w:marBottom w:val="0"/>
          <w:divBdr>
            <w:top w:val="none" w:sz="0" w:space="0" w:color="auto"/>
            <w:left w:val="none" w:sz="0" w:space="0" w:color="auto"/>
            <w:bottom w:val="none" w:sz="0" w:space="0" w:color="auto"/>
            <w:right w:val="none" w:sz="0" w:space="0" w:color="auto"/>
          </w:divBdr>
        </w:div>
      </w:divsChild>
    </w:div>
    <w:div w:id="309408449">
      <w:bodyDiv w:val="1"/>
      <w:marLeft w:val="0"/>
      <w:marRight w:val="0"/>
      <w:marTop w:val="0"/>
      <w:marBottom w:val="0"/>
      <w:divBdr>
        <w:top w:val="none" w:sz="0" w:space="0" w:color="auto"/>
        <w:left w:val="none" w:sz="0" w:space="0" w:color="auto"/>
        <w:bottom w:val="none" w:sz="0" w:space="0" w:color="auto"/>
        <w:right w:val="none" w:sz="0" w:space="0" w:color="auto"/>
      </w:divBdr>
      <w:divsChild>
        <w:div w:id="13046077">
          <w:marLeft w:val="640"/>
          <w:marRight w:val="0"/>
          <w:marTop w:val="0"/>
          <w:marBottom w:val="0"/>
          <w:divBdr>
            <w:top w:val="none" w:sz="0" w:space="0" w:color="auto"/>
            <w:left w:val="none" w:sz="0" w:space="0" w:color="auto"/>
            <w:bottom w:val="none" w:sz="0" w:space="0" w:color="auto"/>
            <w:right w:val="none" w:sz="0" w:space="0" w:color="auto"/>
          </w:divBdr>
        </w:div>
        <w:div w:id="15932414">
          <w:marLeft w:val="640"/>
          <w:marRight w:val="0"/>
          <w:marTop w:val="0"/>
          <w:marBottom w:val="0"/>
          <w:divBdr>
            <w:top w:val="none" w:sz="0" w:space="0" w:color="auto"/>
            <w:left w:val="none" w:sz="0" w:space="0" w:color="auto"/>
            <w:bottom w:val="none" w:sz="0" w:space="0" w:color="auto"/>
            <w:right w:val="none" w:sz="0" w:space="0" w:color="auto"/>
          </w:divBdr>
        </w:div>
        <w:div w:id="20326455">
          <w:marLeft w:val="640"/>
          <w:marRight w:val="0"/>
          <w:marTop w:val="0"/>
          <w:marBottom w:val="0"/>
          <w:divBdr>
            <w:top w:val="none" w:sz="0" w:space="0" w:color="auto"/>
            <w:left w:val="none" w:sz="0" w:space="0" w:color="auto"/>
            <w:bottom w:val="none" w:sz="0" w:space="0" w:color="auto"/>
            <w:right w:val="none" w:sz="0" w:space="0" w:color="auto"/>
          </w:divBdr>
        </w:div>
        <w:div w:id="23941929">
          <w:marLeft w:val="640"/>
          <w:marRight w:val="0"/>
          <w:marTop w:val="0"/>
          <w:marBottom w:val="0"/>
          <w:divBdr>
            <w:top w:val="none" w:sz="0" w:space="0" w:color="auto"/>
            <w:left w:val="none" w:sz="0" w:space="0" w:color="auto"/>
            <w:bottom w:val="none" w:sz="0" w:space="0" w:color="auto"/>
            <w:right w:val="none" w:sz="0" w:space="0" w:color="auto"/>
          </w:divBdr>
        </w:div>
        <w:div w:id="34278339">
          <w:marLeft w:val="640"/>
          <w:marRight w:val="0"/>
          <w:marTop w:val="0"/>
          <w:marBottom w:val="0"/>
          <w:divBdr>
            <w:top w:val="none" w:sz="0" w:space="0" w:color="auto"/>
            <w:left w:val="none" w:sz="0" w:space="0" w:color="auto"/>
            <w:bottom w:val="none" w:sz="0" w:space="0" w:color="auto"/>
            <w:right w:val="none" w:sz="0" w:space="0" w:color="auto"/>
          </w:divBdr>
        </w:div>
        <w:div w:id="43602489">
          <w:marLeft w:val="640"/>
          <w:marRight w:val="0"/>
          <w:marTop w:val="0"/>
          <w:marBottom w:val="0"/>
          <w:divBdr>
            <w:top w:val="none" w:sz="0" w:space="0" w:color="auto"/>
            <w:left w:val="none" w:sz="0" w:space="0" w:color="auto"/>
            <w:bottom w:val="none" w:sz="0" w:space="0" w:color="auto"/>
            <w:right w:val="none" w:sz="0" w:space="0" w:color="auto"/>
          </w:divBdr>
        </w:div>
        <w:div w:id="52510061">
          <w:marLeft w:val="640"/>
          <w:marRight w:val="0"/>
          <w:marTop w:val="0"/>
          <w:marBottom w:val="0"/>
          <w:divBdr>
            <w:top w:val="none" w:sz="0" w:space="0" w:color="auto"/>
            <w:left w:val="none" w:sz="0" w:space="0" w:color="auto"/>
            <w:bottom w:val="none" w:sz="0" w:space="0" w:color="auto"/>
            <w:right w:val="none" w:sz="0" w:space="0" w:color="auto"/>
          </w:divBdr>
        </w:div>
        <w:div w:id="70743140">
          <w:marLeft w:val="640"/>
          <w:marRight w:val="0"/>
          <w:marTop w:val="0"/>
          <w:marBottom w:val="0"/>
          <w:divBdr>
            <w:top w:val="none" w:sz="0" w:space="0" w:color="auto"/>
            <w:left w:val="none" w:sz="0" w:space="0" w:color="auto"/>
            <w:bottom w:val="none" w:sz="0" w:space="0" w:color="auto"/>
            <w:right w:val="none" w:sz="0" w:space="0" w:color="auto"/>
          </w:divBdr>
        </w:div>
        <w:div w:id="84497211">
          <w:marLeft w:val="640"/>
          <w:marRight w:val="0"/>
          <w:marTop w:val="0"/>
          <w:marBottom w:val="0"/>
          <w:divBdr>
            <w:top w:val="none" w:sz="0" w:space="0" w:color="auto"/>
            <w:left w:val="none" w:sz="0" w:space="0" w:color="auto"/>
            <w:bottom w:val="none" w:sz="0" w:space="0" w:color="auto"/>
            <w:right w:val="none" w:sz="0" w:space="0" w:color="auto"/>
          </w:divBdr>
        </w:div>
        <w:div w:id="85926403">
          <w:marLeft w:val="640"/>
          <w:marRight w:val="0"/>
          <w:marTop w:val="0"/>
          <w:marBottom w:val="0"/>
          <w:divBdr>
            <w:top w:val="none" w:sz="0" w:space="0" w:color="auto"/>
            <w:left w:val="none" w:sz="0" w:space="0" w:color="auto"/>
            <w:bottom w:val="none" w:sz="0" w:space="0" w:color="auto"/>
            <w:right w:val="none" w:sz="0" w:space="0" w:color="auto"/>
          </w:divBdr>
        </w:div>
        <w:div w:id="116803007">
          <w:marLeft w:val="640"/>
          <w:marRight w:val="0"/>
          <w:marTop w:val="0"/>
          <w:marBottom w:val="0"/>
          <w:divBdr>
            <w:top w:val="none" w:sz="0" w:space="0" w:color="auto"/>
            <w:left w:val="none" w:sz="0" w:space="0" w:color="auto"/>
            <w:bottom w:val="none" w:sz="0" w:space="0" w:color="auto"/>
            <w:right w:val="none" w:sz="0" w:space="0" w:color="auto"/>
          </w:divBdr>
        </w:div>
        <w:div w:id="117534370">
          <w:marLeft w:val="640"/>
          <w:marRight w:val="0"/>
          <w:marTop w:val="0"/>
          <w:marBottom w:val="0"/>
          <w:divBdr>
            <w:top w:val="none" w:sz="0" w:space="0" w:color="auto"/>
            <w:left w:val="none" w:sz="0" w:space="0" w:color="auto"/>
            <w:bottom w:val="none" w:sz="0" w:space="0" w:color="auto"/>
            <w:right w:val="none" w:sz="0" w:space="0" w:color="auto"/>
          </w:divBdr>
        </w:div>
        <w:div w:id="128281461">
          <w:marLeft w:val="640"/>
          <w:marRight w:val="0"/>
          <w:marTop w:val="0"/>
          <w:marBottom w:val="0"/>
          <w:divBdr>
            <w:top w:val="none" w:sz="0" w:space="0" w:color="auto"/>
            <w:left w:val="none" w:sz="0" w:space="0" w:color="auto"/>
            <w:bottom w:val="none" w:sz="0" w:space="0" w:color="auto"/>
            <w:right w:val="none" w:sz="0" w:space="0" w:color="auto"/>
          </w:divBdr>
        </w:div>
        <w:div w:id="163207984">
          <w:marLeft w:val="640"/>
          <w:marRight w:val="0"/>
          <w:marTop w:val="0"/>
          <w:marBottom w:val="0"/>
          <w:divBdr>
            <w:top w:val="none" w:sz="0" w:space="0" w:color="auto"/>
            <w:left w:val="none" w:sz="0" w:space="0" w:color="auto"/>
            <w:bottom w:val="none" w:sz="0" w:space="0" w:color="auto"/>
            <w:right w:val="none" w:sz="0" w:space="0" w:color="auto"/>
          </w:divBdr>
        </w:div>
        <w:div w:id="168251854">
          <w:marLeft w:val="640"/>
          <w:marRight w:val="0"/>
          <w:marTop w:val="0"/>
          <w:marBottom w:val="0"/>
          <w:divBdr>
            <w:top w:val="none" w:sz="0" w:space="0" w:color="auto"/>
            <w:left w:val="none" w:sz="0" w:space="0" w:color="auto"/>
            <w:bottom w:val="none" w:sz="0" w:space="0" w:color="auto"/>
            <w:right w:val="none" w:sz="0" w:space="0" w:color="auto"/>
          </w:divBdr>
        </w:div>
        <w:div w:id="176239270">
          <w:marLeft w:val="640"/>
          <w:marRight w:val="0"/>
          <w:marTop w:val="0"/>
          <w:marBottom w:val="0"/>
          <w:divBdr>
            <w:top w:val="none" w:sz="0" w:space="0" w:color="auto"/>
            <w:left w:val="none" w:sz="0" w:space="0" w:color="auto"/>
            <w:bottom w:val="none" w:sz="0" w:space="0" w:color="auto"/>
            <w:right w:val="none" w:sz="0" w:space="0" w:color="auto"/>
          </w:divBdr>
        </w:div>
        <w:div w:id="189152323">
          <w:marLeft w:val="640"/>
          <w:marRight w:val="0"/>
          <w:marTop w:val="0"/>
          <w:marBottom w:val="0"/>
          <w:divBdr>
            <w:top w:val="none" w:sz="0" w:space="0" w:color="auto"/>
            <w:left w:val="none" w:sz="0" w:space="0" w:color="auto"/>
            <w:bottom w:val="none" w:sz="0" w:space="0" w:color="auto"/>
            <w:right w:val="none" w:sz="0" w:space="0" w:color="auto"/>
          </w:divBdr>
        </w:div>
        <w:div w:id="191386480">
          <w:marLeft w:val="640"/>
          <w:marRight w:val="0"/>
          <w:marTop w:val="0"/>
          <w:marBottom w:val="0"/>
          <w:divBdr>
            <w:top w:val="none" w:sz="0" w:space="0" w:color="auto"/>
            <w:left w:val="none" w:sz="0" w:space="0" w:color="auto"/>
            <w:bottom w:val="none" w:sz="0" w:space="0" w:color="auto"/>
            <w:right w:val="none" w:sz="0" w:space="0" w:color="auto"/>
          </w:divBdr>
        </w:div>
        <w:div w:id="220097908">
          <w:marLeft w:val="640"/>
          <w:marRight w:val="0"/>
          <w:marTop w:val="0"/>
          <w:marBottom w:val="0"/>
          <w:divBdr>
            <w:top w:val="none" w:sz="0" w:space="0" w:color="auto"/>
            <w:left w:val="none" w:sz="0" w:space="0" w:color="auto"/>
            <w:bottom w:val="none" w:sz="0" w:space="0" w:color="auto"/>
            <w:right w:val="none" w:sz="0" w:space="0" w:color="auto"/>
          </w:divBdr>
        </w:div>
        <w:div w:id="220992528">
          <w:marLeft w:val="640"/>
          <w:marRight w:val="0"/>
          <w:marTop w:val="0"/>
          <w:marBottom w:val="0"/>
          <w:divBdr>
            <w:top w:val="none" w:sz="0" w:space="0" w:color="auto"/>
            <w:left w:val="none" w:sz="0" w:space="0" w:color="auto"/>
            <w:bottom w:val="none" w:sz="0" w:space="0" w:color="auto"/>
            <w:right w:val="none" w:sz="0" w:space="0" w:color="auto"/>
          </w:divBdr>
        </w:div>
        <w:div w:id="235671228">
          <w:marLeft w:val="640"/>
          <w:marRight w:val="0"/>
          <w:marTop w:val="0"/>
          <w:marBottom w:val="0"/>
          <w:divBdr>
            <w:top w:val="none" w:sz="0" w:space="0" w:color="auto"/>
            <w:left w:val="none" w:sz="0" w:space="0" w:color="auto"/>
            <w:bottom w:val="none" w:sz="0" w:space="0" w:color="auto"/>
            <w:right w:val="none" w:sz="0" w:space="0" w:color="auto"/>
          </w:divBdr>
        </w:div>
        <w:div w:id="242640931">
          <w:marLeft w:val="640"/>
          <w:marRight w:val="0"/>
          <w:marTop w:val="0"/>
          <w:marBottom w:val="0"/>
          <w:divBdr>
            <w:top w:val="none" w:sz="0" w:space="0" w:color="auto"/>
            <w:left w:val="none" w:sz="0" w:space="0" w:color="auto"/>
            <w:bottom w:val="none" w:sz="0" w:space="0" w:color="auto"/>
            <w:right w:val="none" w:sz="0" w:space="0" w:color="auto"/>
          </w:divBdr>
        </w:div>
        <w:div w:id="260528162">
          <w:marLeft w:val="640"/>
          <w:marRight w:val="0"/>
          <w:marTop w:val="0"/>
          <w:marBottom w:val="0"/>
          <w:divBdr>
            <w:top w:val="none" w:sz="0" w:space="0" w:color="auto"/>
            <w:left w:val="none" w:sz="0" w:space="0" w:color="auto"/>
            <w:bottom w:val="none" w:sz="0" w:space="0" w:color="auto"/>
            <w:right w:val="none" w:sz="0" w:space="0" w:color="auto"/>
          </w:divBdr>
        </w:div>
        <w:div w:id="260836821">
          <w:marLeft w:val="640"/>
          <w:marRight w:val="0"/>
          <w:marTop w:val="0"/>
          <w:marBottom w:val="0"/>
          <w:divBdr>
            <w:top w:val="none" w:sz="0" w:space="0" w:color="auto"/>
            <w:left w:val="none" w:sz="0" w:space="0" w:color="auto"/>
            <w:bottom w:val="none" w:sz="0" w:space="0" w:color="auto"/>
            <w:right w:val="none" w:sz="0" w:space="0" w:color="auto"/>
          </w:divBdr>
        </w:div>
        <w:div w:id="273174324">
          <w:marLeft w:val="640"/>
          <w:marRight w:val="0"/>
          <w:marTop w:val="0"/>
          <w:marBottom w:val="0"/>
          <w:divBdr>
            <w:top w:val="none" w:sz="0" w:space="0" w:color="auto"/>
            <w:left w:val="none" w:sz="0" w:space="0" w:color="auto"/>
            <w:bottom w:val="none" w:sz="0" w:space="0" w:color="auto"/>
            <w:right w:val="none" w:sz="0" w:space="0" w:color="auto"/>
          </w:divBdr>
        </w:div>
        <w:div w:id="281959215">
          <w:marLeft w:val="640"/>
          <w:marRight w:val="0"/>
          <w:marTop w:val="0"/>
          <w:marBottom w:val="0"/>
          <w:divBdr>
            <w:top w:val="none" w:sz="0" w:space="0" w:color="auto"/>
            <w:left w:val="none" w:sz="0" w:space="0" w:color="auto"/>
            <w:bottom w:val="none" w:sz="0" w:space="0" w:color="auto"/>
            <w:right w:val="none" w:sz="0" w:space="0" w:color="auto"/>
          </w:divBdr>
        </w:div>
        <w:div w:id="294724219">
          <w:marLeft w:val="640"/>
          <w:marRight w:val="0"/>
          <w:marTop w:val="0"/>
          <w:marBottom w:val="0"/>
          <w:divBdr>
            <w:top w:val="none" w:sz="0" w:space="0" w:color="auto"/>
            <w:left w:val="none" w:sz="0" w:space="0" w:color="auto"/>
            <w:bottom w:val="none" w:sz="0" w:space="0" w:color="auto"/>
            <w:right w:val="none" w:sz="0" w:space="0" w:color="auto"/>
          </w:divBdr>
        </w:div>
        <w:div w:id="339818794">
          <w:marLeft w:val="640"/>
          <w:marRight w:val="0"/>
          <w:marTop w:val="0"/>
          <w:marBottom w:val="0"/>
          <w:divBdr>
            <w:top w:val="none" w:sz="0" w:space="0" w:color="auto"/>
            <w:left w:val="none" w:sz="0" w:space="0" w:color="auto"/>
            <w:bottom w:val="none" w:sz="0" w:space="0" w:color="auto"/>
            <w:right w:val="none" w:sz="0" w:space="0" w:color="auto"/>
          </w:divBdr>
        </w:div>
        <w:div w:id="355544133">
          <w:marLeft w:val="640"/>
          <w:marRight w:val="0"/>
          <w:marTop w:val="0"/>
          <w:marBottom w:val="0"/>
          <w:divBdr>
            <w:top w:val="none" w:sz="0" w:space="0" w:color="auto"/>
            <w:left w:val="none" w:sz="0" w:space="0" w:color="auto"/>
            <w:bottom w:val="none" w:sz="0" w:space="0" w:color="auto"/>
            <w:right w:val="none" w:sz="0" w:space="0" w:color="auto"/>
          </w:divBdr>
        </w:div>
        <w:div w:id="372197092">
          <w:marLeft w:val="640"/>
          <w:marRight w:val="0"/>
          <w:marTop w:val="0"/>
          <w:marBottom w:val="0"/>
          <w:divBdr>
            <w:top w:val="none" w:sz="0" w:space="0" w:color="auto"/>
            <w:left w:val="none" w:sz="0" w:space="0" w:color="auto"/>
            <w:bottom w:val="none" w:sz="0" w:space="0" w:color="auto"/>
            <w:right w:val="none" w:sz="0" w:space="0" w:color="auto"/>
          </w:divBdr>
        </w:div>
        <w:div w:id="387920619">
          <w:marLeft w:val="640"/>
          <w:marRight w:val="0"/>
          <w:marTop w:val="0"/>
          <w:marBottom w:val="0"/>
          <w:divBdr>
            <w:top w:val="none" w:sz="0" w:space="0" w:color="auto"/>
            <w:left w:val="none" w:sz="0" w:space="0" w:color="auto"/>
            <w:bottom w:val="none" w:sz="0" w:space="0" w:color="auto"/>
            <w:right w:val="none" w:sz="0" w:space="0" w:color="auto"/>
          </w:divBdr>
        </w:div>
        <w:div w:id="390159085">
          <w:marLeft w:val="640"/>
          <w:marRight w:val="0"/>
          <w:marTop w:val="0"/>
          <w:marBottom w:val="0"/>
          <w:divBdr>
            <w:top w:val="none" w:sz="0" w:space="0" w:color="auto"/>
            <w:left w:val="none" w:sz="0" w:space="0" w:color="auto"/>
            <w:bottom w:val="none" w:sz="0" w:space="0" w:color="auto"/>
            <w:right w:val="none" w:sz="0" w:space="0" w:color="auto"/>
          </w:divBdr>
        </w:div>
        <w:div w:id="392237145">
          <w:marLeft w:val="640"/>
          <w:marRight w:val="0"/>
          <w:marTop w:val="0"/>
          <w:marBottom w:val="0"/>
          <w:divBdr>
            <w:top w:val="none" w:sz="0" w:space="0" w:color="auto"/>
            <w:left w:val="none" w:sz="0" w:space="0" w:color="auto"/>
            <w:bottom w:val="none" w:sz="0" w:space="0" w:color="auto"/>
            <w:right w:val="none" w:sz="0" w:space="0" w:color="auto"/>
          </w:divBdr>
        </w:div>
        <w:div w:id="427771724">
          <w:marLeft w:val="640"/>
          <w:marRight w:val="0"/>
          <w:marTop w:val="0"/>
          <w:marBottom w:val="0"/>
          <w:divBdr>
            <w:top w:val="none" w:sz="0" w:space="0" w:color="auto"/>
            <w:left w:val="none" w:sz="0" w:space="0" w:color="auto"/>
            <w:bottom w:val="none" w:sz="0" w:space="0" w:color="auto"/>
            <w:right w:val="none" w:sz="0" w:space="0" w:color="auto"/>
          </w:divBdr>
        </w:div>
        <w:div w:id="434057647">
          <w:marLeft w:val="640"/>
          <w:marRight w:val="0"/>
          <w:marTop w:val="0"/>
          <w:marBottom w:val="0"/>
          <w:divBdr>
            <w:top w:val="none" w:sz="0" w:space="0" w:color="auto"/>
            <w:left w:val="none" w:sz="0" w:space="0" w:color="auto"/>
            <w:bottom w:val="none" w:sz="0" w:space="0" w:color="auto"/>
            <w:right w:val="none" w:sz="0" w:space="0" w:color="auto"/>
          </w:divBdr>
        </w:div>
      </w:divsChild>
    </w:div>
    <w:div w:id="310519872">
      <w:bodyDiv w:val="1"/>
      <w:marLeft w:val="0"/>
      <w:marRight w:val="0"/>
      <w:marTop w:val="0"/>
      <w:marBottom w:val="0"/>
      <w:divBdr>
        <w:top w:val="none" w:sz="0" w:space="0" w:color="auto"/>
        <w:left w:val="none" w:sz="0" w:space="0" w:color="auto"/>
        <w:bottom w:val="none" w:sz="0" w:space="0" w:color="auto"/>
        <w:right w:val="none" w:sz="0" w:space="0" w:color="auto"/>
      </w:divBdr>
      <w:divsChild>
        <w:div w:id="20129152">
          <w:marLeft w:val="640"/>
          <w:marRight w:val="0"/>
          <w:marTop w:val="0"/>
          <w:marBottom w:val="0"/>
          <w:divBdr>
            <w:top w:val="none" w:sz="0" w:space="0" w:color="auto"/>
            <w:left w:val="none" w:sz="0" w:space="0" w:color="auto"/>
            <w:bottom w:val="none" w:sz="0" w:space="0" w:color="auto"/>
            <w:right w:val="none" w:sz="0" w:space="0" w:color="auto"/>
          </w:divBdr>
        </w:div>
        <w:div w:id="50035618">
          <w:marLeft w:val="640"/>
          <w:marRight w:val="0"/>
          <w:marTop w:val="0"/>
          <w:marBottom w:val="0"/>
          <w:divBdr>
            <w:top w:val="none" w:sz="0" w:space="0" w:color="auto"/>
            <w:left w:val="none" w:sz="0" w:space="0" w:color="auto"/>
            <w:bottom w:val="none" w:sz="0" w:space="0" w:color="auto"/>
            <w:right w:val="none" w:sz="0" w:space="0" w:color="auto"/>
          </w:divBdr>
        </w:div>
        <w:div w:id="140925568">
          <w:marLeft w:val="640"/>
          <w:marRight w:val="0"/>
          <w:marTop w:val="0"/>
          <w:marBottom w:val="0"/>
          <w:divBdr>
            <w:top w:val="none" w:sz="0" w:space="0" w:color="auto"/>
            <w:left w:val="none" w:sz="0" w:space="0" w:color="auto"/>
            <w:bottom w:val="none" w:sz="0" w:space="0" w:color="auto"/>
            <w:right w:val="none" w:sz="0" w:space="0" w:color="auto"/>
          </w:divBdr>
        </w:div>
        <w:div w:id="161047112">
          <w:marLeft w:val="640"/>
          <w:marRight w:val="0"/>
          <w:marTop w:val="0"/>
          <w:marBottom w:val="0"/>
          <w:divBdr>
            <w:top w:val="none" w:sz="0" w:space="0" w:color="auto"/>
            <w:left w:val="none" w:sz="0" w:space="0" w:color="auto"/>
            <w:bottom w:val="none" w:sz="0" w:space="0" w:color="auto"/>
            <w:right w:val="none" w:sz="0" w:space="0" w:color="auto"/>
          </w:divBdr>
        </w:div>
        <w:div w:id="161430714">
          <w:marLeft w:val="640"/>
          <w:marRight w:val="0"/>
          <w:marTop w:val="0"/>
          <w:marBottom w:val="0"/>
          <w:divBdr>
            <w:top w:val="none" w:sz="0" w:space="0" w:color="auto"/>
            <w:left w:val="none" w:sz="0" w:space="0" w:color="auto"/>
            <w:bottom w:val="none" w:sz="0" w:space="0" w:color="auto"/>
            <w:right w:val="none" w:sz="0" w:space="0" w:color="auto"/>
          </w:divBdr>
        </w:div>
        <w:div w:id="182287875">
          <w:marLeft w:val="640"/>
          <w:marRight w:val="0"/>
          <w:marTop w:val="0"/>
          <w:marBottom w:val="0"/>
          <w:divBdr>
            <w:top w:val="none" w:sz="0" w:space="0" w:color="auto"/>
            <w:left w:val="none" w:sz="0" w:space="0" w:color="auto"/>
            <w:bottom w:val="none" w:sz="0" w:space="0" w:color="auto"/>
            <w:right w:val="none" w:sz="0" w:space="0" w:color="auto"/>
          </w:divBdr>
        </w:div>
        <w:div w:id="194975457">
          <w:marLeft w:val="640"/>
          <w:marRight w:val="0"/>
          <w:marTop w:val="0"/>
          <w:marBottom w:val="0"/>
          <w:divBdr>
            <w:top w:val="none" w:sz="0" w:space="0" w:color="auto"/>
            <w:left w:val="none" w:sz="0" w:space="0" w:color="auto"/>
            <w:bottom w:val="none" w:sz="0" w:space="0" w:color="auto"/>
            <w:right w:val="none" w:sz="0" w:space="0" w:color="auto"/>
          </w:divBdr>
        </w:div>
        <w:div w:id="204217111">
          <w:marLeft w:val="640"/>
          <w:marRight w:val="0"/>
          <w:marTop w:val="0"/>
          <w:marBottom w:val="0"/>
          <w:divBdr>
            <w:top w:val="none" w:sz="0" w:space="0" w:color="auto"/>
            <w:left w:val="none" w:sz="0" w:space="0" w:color="auto"/>
            <w:bottom w:val="none" w:sz="0" w:space="0" w:color="auto"/>
            <w:right w:val="none" w:sz="0" w:space="0" w:color="auto"/>
          </w:divBdr>
        </w:div>
        <w:div w:id="233010037">
          <w:marLeft w:val="640"/>
          <w:marRight w:val="0"/>
          <w:marTop w:val="0"/>
          <w:marBottom w:val="0"/>
          <w:divBdr>
            <w:top w:val="none" w:sz="0" w:space="0" w:color="auto"/>
            <w:left w:val="none" w:sz="0" w:space="0" w:color="auto"/>
            <w:bottom w:val="none" w:sz="0" w:space="0" w:color="auto"/>
            <w:right w:val="none" w:sz="0" w:space="0" w:color="auto"/>
          </w:divBdr>
        </w:div>
        <w:div w:id="244657469">
          <w:marLeft w:val="640"/>
          <w:marRight w:val="0"/>
          <w:marTop w:val="0"/>
          <w:marBottom w:val="0"/>
          <w:divBdr>
            <w:top w:val="none" w:sz="0" w:space="0" w:color="auto"/>
            <w:left w:val="none" w:sz="0" w:space="0" w:color="auto"/>
            <w:bottom w:val="none" w:sz="0" w:space="0" w:color="auto"/>
            <w:right w:val="none" w:sz="0" w:space="0" w:color="auto"/>
          </w:divBdr>
        </w:div>
        <w:div w:id="249511312">
          <w:marLeft w:val="640"/>
          <w:marRight w:val="0"/>
          <w:marTop w:val="0"/>
          <w:marBottom w:val="0"/>
          <w:divBdr>
            <w:top w:val="none" w:sz="0" w:space="0" w:color="auto"/>
            <w:left w:val="none" w:sz="0" w:space="0" w:color="auto"/>
            <w:bottom w:val="none" w:sz="0" w:space="0" w:color="auto"/>
            <w:right w:val="none" w:sz="0" w:space="0" w:color="auto"/>
          </w:divBdr>
        </w:div>
        <w:div w:id="290089669">
          <w:marLeft w:val="640"/>
          <w:marRight w:val="0"/>
          <w:marTop w:val="0"/>
          <w:marBottom w:val="0"/>
          <w:divBdr>
            <w:top w:val="none" w:sz="0" w:space="0" w:color="auto"/>
            <w:left w:val="none" w:sz="0" w:space="0" w:color="auto"/>
            <w:bottom w:val="none" w:sz="0" w:space="0" w:color="auto"/>
            <w:right w:val="none" w:sz="0" w:space="0" w:color="auto"/>
          </w:divBdr>
        </w:div>
        <w:div w:id="304968832">
          <w:marLeft w:val="640"/>
          <w:marRight w:val="0"/>
          <w:marTop w:val="0"/>
          <w:marBottom w:val="0"/>
          <w:divBdr>
            <w:top w:val="none" w:sz="0" w:space="0" w:color="auto"/>
            <w:left w:val="none" w:sz="0" w:space="0" w:color="auto"/>
            <w:bottom w:val="none" w:sz="0" w:space="0" w:color="auto"/>
            <w:right w:val="none" w:sz="0" w:space="0" w:color="auto"/>
          </w:divBdr>
        </w:div>
        <w:div w:id="356127325">
          <w:marLeft w:val="640"/>
          <w:marRight w:val="0"/>
          <w:marTop w:val="0"/>
          <w:marBottom w:val="0"/>
          <w:divBdr>
            <w:top w:val="none" w:sz="0" w:space="0" w:color="auto"/>
            <w:left w:val="none" w:sz="0" w:space="0" w:color="auto"/>
            <w:bottom w:val="none" w:sz="0" w:space="0" w:color="auto"/>
            <w:right w:val="none" w:sz="0" w:space="0" w:color="auto"/>
          </w:divBdr>
        </w:div>
        <w:div w:id="398096867">
          <w:marLeft w:val="640"/>
          <w:marRight w:val="0"/>
          <w:marTop w:val="0"/>
          <w:marBottom w:val="0"/>
          <w:divBdr>
            <w:top w:val="none" w:sz="0" w:space="0" w:color="auto"/>
            <w:left w:val="none" w:sz="0" w:space="0" w:color="auto"/>
            <w:bottom w:val="none" w:sz="0" w:space="0" w:color="auto"/>
            <w:right w:val="none" w:sz="0" w:space="0" w:color="auto"/>
          </w:divBdr>
        </w:div>
        <w:div w:id="405228987">
          <w:marLeft w:val="640"/>
          <w:marRight w:val="0"/>
          <w:marTop w:val="0"/>
          <w:marBottom w:val="0"/>
          <w:divBdr>
            <w:top w:val="none" w:sz="0" w:space="0" w:color="auto"/>
            <w:left w:val="none" w:sz="0" w:space="0" w:color="auto"/>
            <w:bottom w:val="none" w:sz="0" w:space="0" w:color="auto"/>
            <w:right w:val="none" w:sz="0" w:space="0" w:color="auto"/>
          </w:divBdr>
        </w:div>
        <w:div w:id="413354099">
          <w:marLeft w:val="640"/>
          <w:marRight w:val="0"/>
          <w:marTop w:val="0"/>
          <w:marBottom w:val="0"/>
          <w:divBdr>
            <w:top w:val="none" w:sz="0" w:space="0" w:color="auto"/>
            <w:left w:val="none" w:sz="0" w:space="0" w:color="auto"/>
            <w:bottom w:val="none" w:sz="0" w:space="0" w:color="auto"/>
            <w:right w:val="none" w:sz="0" w:space="0" w:color="auto"/>
          </w:divBdr>
        </w:div>
        <w:div w:id="414668671">
          <w:marLeft w:val="640"/>
          <w:marRight w:val="0"/>
          <w:marTop w:val="0"/>
          <w:marBottom w:val="0"/>
          <w:divBdr>
            <w:top w:val="none" w:sz="0" w:space="0" w:color="auto"/>
            <w:left w:val="none" w:sz="0" w:space="0" w:color="auto"/>
            <w:bottom w:val="none" w:sz="0" w:space="0" w:color="auto"/>
            <w:right w:val="none" w:sz="0" w:space="0" w:color="auto"/>
          </w:divBdr>
        </w:div>
        <w:div w:id="429014430">
          <w:marLeft w:val="640"/>
          <w:marRight w:val="0"/>
          <w:marTop w:val="0"/>
          <w:marBottom w:val="0"/>
          <w:divBdr>
            <w:top w:val="none" w:sz="0" w:space="0" w:color="auto"/>
            <w:left w:val="none" w:sz="0" w:space="0" w:color="auto"/>
            <w:bottom w:val="none" w:sz="0" w:space="0" w:color="auto"/>
            <w:right w:val="none" w:sz="0" w:space="0" w:color="auto"/>
          </w:divBdr>
        </w:div>
        <w:div w:id="432091197">
          <w:marLeft w:val="640"/>
          <w:marRight w:val="0"/>
          <w:marTop w:val="0"/>
          <w:marBottom w:val="0"/>
          <w:divBdr>
            <w:top w:val="none" w:sz="0" w:space="0" w:color="auto"/>
            <w:left w:val="none" w:sz="0" w:space="0" w:color="auto"/>
            <w:bottom w:val="none" w:sz="0" w:space="0" w:color="auto"/>
            <w:right w:val="none" w:sz="0" w:space="0" w:color="auto"/>
          </w:divBdr>
        </w:div>
      </w:divsChild>
    </w:div>
    <w:div w:id="310602564">
      <w:bodyDiv w:val="1"/>
      <w:marLeft w:val="0"/>
      <w:marRight w:val="0"/>
      <w:marTop w:val="0"/>
      <w:marBottom w:val="0"/>
      <w:divBdr>
        <w:top w:val="none" w:sz="0" w:space="0" w:color="auto"/>
        <w:left w:val="none" w:sz="0" w:space="0" w:color="auto"/>
        <w:bottom w:val="none" w:sz="0" w:space="0" w:color="auto"/>
        <w:right w:val="none" w:sz="0" w:space="0" w:color="auto"/>
      </w:divBdr>
      <w:divsChild>
        <w:div w:id="13267056">
          <w:marLeft w:val="640"/>
          <w:marRight w:val="0"/>
          <w:marTop w:val="0"/>
          <w:marBottom w:val="0"/>
          <w:divBdr>
            <w:top w:val="none" w:sz="0" w:space="0" w:color="auto"/>
            <w:left w:val="none" w:sz="0" w:space="0" w:color="auto"/>
            <w:bottom w:val="none" w:sz="0" w:space="0" w:color="auto"/>
            <w:right w:val="none" w:sz="0" w:space="0" w:color="auto"/>
          </w:divBdr>
        </w:div>
        <w:div w:id="22946941">
          <w:marLeft w:val="640"/>
          <w:marRight w:val="0"/>
          <w:marTop w:val="0"/>
          <w:marBottom w:val="0"/>
          <w:divBdr>
            <w:top w:val="none" w:sz="0" w:space="0" w:color="auto"/>
            <w:left w:val="none" w:sz="0" w:space="0" w:color="auto"/>
            <w:bottom w:val="none" w:sz="0" w:space="0" w:color="auto"/>
            <w:right w:val="none" w:sz="0" w:space="0" w:color="auto"/>
          </w:divBdr>
        </w:div>
        <w:div w:id="25496731">
          <w:marLeft w:val="640"/>
          <w:marRight w:val="0"/>
          <w:marTop w:val="0"/>
          <w:marBottom w:val="0"/>
          <w:divBdr>
            <w:top w:val="none" w:sz="0" w:space="0" w:color="auto"/>
            <w:left w:val="none" w:sz="0" w:space="0" w:color="auto"/>
            <w:bottom w:val="none" w:sz="0" w:space="0" w:color="auto"/>
            <w:right w:val="none" w:sz="0" w:space="0" w:color="auto"/>
          </w:divBdr>
        </w:div>
        <w:div w:id="32072619">
          <w:marLeft w:val="640"/>
          <w:marRight w:val="0"/>
          <w:marTop w:val="0"/>
          <w:marBottom w:val="0"/>
          <w:divBdr>
            <w:top w:val="none" w:sz="0" w:space="0" w:color="auto"/>
            <w:left w:val="none" w:sz="0" w:space="0" w:color="auto"/>
            <w:bottom w:val="none" w:sz="0" w:space="0" w:color="auto"/>
            <w:right w:val="none" w:sz="0" w:space="0" w:color="auto"/>
          </w:divBdr>
        </w:div>
        <w:div w:id="39062672">
          <w:marLeft w:val="640"/>
          <w:marRight w:val="0"/>
          <w:marTop w:val="0"/>
          <w:marBottom w:val="0"/>
          <w:divBdr>
            <w:top w:val="none" w:sz="0" w:space="0" w:color="auto"/>
            <w:left w:val="none" w:sz="0" w:space="0" w:color="auto"/>
            <w:bottom w:val="none" w:sz="0" w:space="0" w:color="auto"/>
            <w:right w:val="none" w:sz="0" w:space="0" w:color="auto"/>
          </w:divBdr>
        </w:div>
        <w:div w:id="53436363">
          <w:marLeft w:val="640"/>
          <w:marRight w:val="0"/>
          <w:marTop w:val="0"/>
          <w:marBottom w:val="0"/>
          <w:divBdr>
            <w:top w:val="none" w:sz="0" w:space="0" w:color="auto"/>
            <w:left w:val="none" w:sz="0" w:space="0" w:color="auto"/>
            <w:bottom w:val="none" w:sz="0" w:space="0" w:color="auto"/>
            <w:right w:val="none" w:sz="0" w:space="0" w:color="auto"/>
          </w:divBdr>
        </w:div>
        <w:div w:id="76681585">
          <w:marLeft w:val="640"/>
          <w:marRight w:val="0"/>
          <w:marTop w:val="0"/>
          <w:marBottom w:val="0"/>
          <w:divBdr>
            <w:top w:val="none" w:sz="0" w:space="0" w:color="auto"/>
            <w:left w:val="none" w:sz="0" w:space="0" w:color="auto"/>
            <w:bottom w:val="none" w:sz="0" w:space="0" w:color="auto"/>
            <w:right w:val="none" w:sz="0" w:space="0" w:color="auto"/>
          </w:divBdr>
        </w:div>
        <w:div w:id="82536467">
          <w:marLeft w:val="640"/>
          <w:marRight w:val="0"/>
          <w:marTop w:val="0"/>
          <w:marBottom w:val="0"/>
          <w:divBdr>
            <w:top w:val="none" w:sz="0" w:space="0" w:color="auto"/>
            <w:left w:val="none" w:sz="0" w:space="0" w:color="auto"/>
            <w:bottom w:val="none" w:sz="0" w:space="0" w:color="auto"/>
            <w:right w:val="none" w:sz="0" w:space="0" w:color="auto"/>
          </w:divBdr>
        </w:div>
        <w:div w:id="95758516">
          <w:marLeft w:val="640"/>
          <w:marRight w:val="0"/>
          <w:marTop w:val="0"/>
          <w:marBottom w:val="0"/>
          <w:divBdr>
            <w:top w:val="none" w:sz="0" w:space="0" w:color="auto"/>
            <w:left w:val="none" w:sz="0" w:space="0" w:color="auto"/>
            <w:bottom w:val="none" w:sz="0" w:space="0" w:color="auto"/>
            <w:right w:val="none" w:sz="0" w:space="0" w:color="auto"/>
          </w:divBdr>
        </w:div>
        <w:div w:id="103381117">
          <w:marLeft w:val="640"/>
          <w:marRight w:val="0"/>
          <w:marTop w:val="0"/>
          <w:marBottom w:val="0"/>
          <w:divBdr>
            <w:top w:val="none" w:sz="0" w:space="0" w:color="auto"/>
            <w:left w:val="none" w:sz="0" w:space="0" w:color="auto"/>
            <w:bottom w:val="none" w:sz="0" w:space="0" w:color="auto"/>
            <w:right w:val="none" w:sz="0" w:space="0" w:color="auto"/>
          </w:divBdr>
        </w:div>
        <w:div w:id="113066305">
          <w:marLeft w:val="640"/>
          <w:marRight w:val="0"/>
          <w:marTop w:val="0"/>
          <w:marBottom w:val="0"/>
          <w:divBdr>
            <w:top w:val="none" w:sz="0" w:space="0" w:color="auto"/>
            <w:left w:val="none" w:sz="0" w:space="0" w:color="auto"/>
            <w:bottom w:val="none" w:sz="0" w:space="0" w:color="auto"/>
            <w:right w:val="none" w:sz="0" w:space="0" w:color="auto"/>
          </w:divBdr>
        </w:div>
        <w:div w:id="120001161">
          <w:marLeft w:val="640"/>
          <w:marRight w:val="0"/>
          <w:marTop w:val="0"/>
          <w:marBottom w:val="0"/>
          <w:divBdr>
            <w:top w:val="none" w:sz="0" w:space="0" w:color="auto"/>
            <w:left w:val="none" w:sz="0" w:space="0" w:color="auto"/>
            <w:bottom w:val="none" w:sz="0" w:space="0" w:color="auto"/>
            <w:right w:val="none" w:sz="0" w:space="0" w:color="auto"/>
          </w:divBdr>
        </w:div>
        <w:div w:id="127556733">
          <w:marLeft w:val="640"/>
          <w:marRight w:val="0"/>
          <w:marTop w:val="0"/>
          <w:marBottom w:val="0"/>
          <w:divBdr>
            <w:top w:val="none" w:sz="0" w:space="0" w:color="auto"/>
            <w:left w:val="none" w:sz="0" w:space="0" w:color="auto"/>
            <w:bottom w:val="none" w:sz="0" w:space="0" w:color="auto"/>
            <w:right w:val="none" w:sz="0" w:space="0" w:color="auto"/>
          </w:divBdr>
        </w:div>
        <w:div w:id="129790904">
          <w:marLeft w:val="640"/>
          <w:marRight w:val="0"/>
          <w:marTop w:val="0"/>
          <w:marBottom w:val="0"/>
          <w:divBdr>
            <w:top w:val="none" w:sz="0" w:space="0" w:color="auto"/>
            <w:left w:val="none" w:sz="0" w:space="0" w:color="auto"/>
            <w:bottom w:val="none" w:sz="0" w:space="0" w:color="auto"/>
            <w:right w:val="none" w:sz="0" w:space="0" w:color="auto"/>
          </w:divBdr>
        </w:div>
        <w:div w:id="165637881">
          <w:marLeft w:val="640"/>
          <w:marRight w:val="0"/>
          <w:marTop w:val="0"/>
          <w:marBottom w:val="0"/>
          <w:divBdr>
            <w:top w:val="none" w:sz="0" w:space="0" w:color="auto"/>
            <w:left w:val="none" w:sz="0" w:space="0" w:color="auto"/>
            <w:bottom w:val="none" w:sz="0" w:space="0" w:color="auto"/>
            <w:right w:val="none" w:sz="0" w:space="0" w:color="auto"/>
          </w:divBdr>
        </w:div>
        <w:div w:id="173225540">
          <w:marLeft w:val="640"/>
          <w:marRight w:val="0"/>
          <w:marTop w:val="0"/>
          <w:marBottom w:val="0"/>
          <w:divBdr>
            <w:top w:val="none" w:sz="0" w:space="0" w:color="auto"/>
            <w:left w:val="none" w:sz="0" w:space="0" w:color="auto"/>
            <w:bottom w:val="none" w:sz="0" w:space="0" w:color="auto"/>
            <w:right w:val="none" w:sz="0" w:space="0" w:color="auto"/>
          </w:divBdr>
        </w:div>
        <w:div w:id="180164849">
          <w:marLeft w:val="640"/>
          <w:marRight w:val="0"/>
          <w:marTop w:val="0"/>
          <w:marBottom w:val="0"/>
          <w:divBdr>
            <w:top w:val="none" w:sz="0" w:space="0" w:color="auto"/>
            <w:left w:val="none" w:sz="0" w:space="0" w:color="auto"/>
            <w:bottom w:val="none" w:sz="0" w:space="0" w:color="auto"/>
            <w:right w:val="none" w:sz="0" w:space="0" w:color="auto"/>
          </w:divBdr>
        </w:div>
        <w:div w:id="191379178">
          <w:marLeft w:val="640"/>
          <w:marRight w:val="0"/>
          <w:marTop w:val="0"/>
          <w:marBottom w:val="0"/>
          <w:divBdr>
            <w:top w:val="none" w:sz="0" w:space="0" w:color="auto"/>
            <w:left w:val="none" w:sz="0" w:space="0" w:color="auto"/>
            <w:bottom w:val="none" w:sz="0" w:space="0" w:color="auto"/>
            <w:right w:val="none" w:sz="0" w:space="0" w:color="auto"/>
          </w:divBdr>
        </w:div>
        <w:div w:id="194193776">
          <w:marLeft w:val="640"/>
          <w:marRight w:val="0"/>
          <w:marTop w:val="0"/>
          <w:marBottom w:val="0"/>
          <w:divBdr>
            <w:top w:val="none" w:sz="0" w:space="0" w:color="auto"/>
            <w:left w:val="none" w:sz="0" w:space="0" w:color="auto"/>
            <w:bottom w:val="none" w:sz="0" w:space="0" w:color="auto"/>
            <w:right w:val="none" w:sz="0" w:space="0" w:color="auto"/>
          </w:divBdr>
        </w:div>
        <w:div w:id="198248129">
          <w:marLeft w:val="640"/>
          <w:marRight w:val="0"/>
          <w:marTop w:val="0"/>
          <w:marBottom w:val="0"/>
          <w:divBdr>
            <w:top w:val="none" w:sz="0" w:space="0" w:color="auto"/>
            <w:left w:val="none" w:sz="0" w:space="0" w:color="auto"/>
            <w:bottom w:val="none" w:sz="0" w:space="0" w:color="auto"/>
            <w:right w:val="none" w:sz="0" w:space="0" w:color="auto"/>
          </w:divBdr>
        </w:div>
        <w:div w:id="247545548">
          <w:marLeft w:val="640"/>
          <w:marRight w:val="0"/>
          <w:marTop w:val="0"/>
          <w:marBottom w:val="0"/>
          <w:divBdr>
            <w:top w:val="none" w:sz="0" w:space="0" w:color="auto"/>
            <w:left w:val="none" w:sz="0" w:space="0" w:color="auto"/>
            <w:bottom w:val="none" w:sz="0" w:space="0" w:color="auto"/>
            <w:right w:val="none" w:sz="0" w:space="0" w:color="auto"/>
          </w:divBdr>
        </w:div>
        <w:div w:id="276328735">
          <w:marLeft w:val="640"/>
          <w:marRight w:val="0"/>
          <w:marTop w:val="0"/>
          <w:marBottom w:val="0"/>
          <w:divBdr>
            <w:top w:val="none" w:sz="0" w:space="0" w:color="auto"/>
            <w:left w:val="none" w:sz="0" w:space="0" w:color="auto"/>
            <w:bottom w:val="none" w:sz="0" w:space="0" w:color="auto"/>
            <w:right w:val="none" w:sz="0" w:space="0" w:color="auto"/>
          </w:divBdr>
        </w:div>
        <w:div w:id="278993059">
          <w:marLeft w:val="640"/>
          <w:marRight w:val="0"/>
          <w:marTop w:val="0"/>
          <w:marBottom w:val="0"/>
          <w:divBdr>
            <w:top w:val="none" w:sz="0" w:space="0" w:color="auto"/>
            <w:left w:val="none" w:sz="0" w:space="0" w:color="auto"/>
            <w:bottom w:val="none" w:sz="0" w:space="0" w:color="auto"/>
            <w:right w:val="none" w:sz="0" w:space="0" w:color="auto"/>
          </w:divBdr>
        </w:div>
        <w:div w:id="291056039">
          <w:marLeft w:val="640"/>
          <w:marRight w:val="0"/>
          <w:marTop w:val="0"/>
          <w:marBottom w:val="0"/>
          <w:divBdr>
            <w:top w:val="none" w:sz="0" w:space="0" w:color="auto"/>
            <w:left w:val="none" w:sz="0" w:space="0" w:color="auto"/>
            <w:bottom w:val="none" w:sz="0" w:space="0" w:color="auto"/>
            <w:right w:val="none" w:sz="0" w:space="0" w:color="auto"/>
          </w:divBdr>
        </w:div>
        <w:div w:id="293367044">
          <w:marLeft w:val="640"/>
          <w:marRight w:val="0"/>
          <w:marTop w:val="0"/>
          <w:marBottom w:val="0"/>
          <w:divBdr>
            <w:top w:val="none" w:sz="0" w:space="0" w:color="auto"/>
            <w:left w:val="none" w:sz="0" w:space="0" w:color="auto"/>
            <w:bottom w:val="none" w:sz="0" w:space="0" w:color="auto"/>
            <w:right w:val="none" w:sz="0" w:space="0" w:color="auto"/>
          </w:divBdr>
        </w:div>
        <w:div w:id="294608492">
          <w:marLeft w:val="640"/>
          <w:marRight w:val="0"/>
          <w:marTop w:val="0"/>
          <w:marBottom w:val="0"/>
          <w:divBdr>
            <w:top w:val="none" w:sz="0" w:space="0" w:color="auto"/>
            <w:left w:val="none" w:sz="0" w:space="0" w:color="auto"/>
            <w:bottom w:val="none" w:sz="0" w:space="0" w:color="auto"/>
            <w:right w:val="none" w:sz="0" w:space="0" w:color="auto"/>
          </w:divBdr>
        </w:div>
        <w:div w:id="295766184">
          <w:marLeft w:val="640"/>
          <w:marRight w:val="0"/>
          <w:marTop w:val="0"/>
          <w:marBottom w:val="0"/>
          <w:divBdr>
            <w:top w:val="none" w:sz="0" w:space="0" w:color="auto"/>
            <w:left w:val="none" w:sz="0" w:space="0" w:color="auto"/>
            <w:bottom w:val="none" w:sz="0" w:space="0" w:color="auto"/>
            <w:right w:val="none" w:sz="0" w:space="0" w:color="auto"/>
          </w:divBdr>
        </w:div>
        <w:div w:id="308829042">
          <w:marLeft w:val="640"/>
          <w:marRight w:val="0"/>
          <w:marTop w:val="0"/>
          <w:marBottom w:val="0"/>
          <w:divBdr>
            <w:top w:val="none" w:sz="0" w:space="0" w:color="auto"/>
            <w:left w:val="none" w:sz="0" w:space="0" w:color="auto"/>
            <w:bottom w:val="none" w:sz="0" w:space="0" w:color="auto"/>
            <w:right w:val="none" w:sz="0" w:space="0" w:color="auto"/>
          </w:divBdr>
        </w:div>
        <w:div w:id="333264646">
          <w:marLeft w:val="640"/>
          <w:marRight w:val="0"/>
          <w:marTop w:val="0"/>
          <w:marBottom w:val="0"/>
          <w:divBdr>
            <w:top w:val="none" w:sz="0" w:space="0" w:color="auto"/>
            <w:left w:val="none" w:sz="0" w:space="0" w:color="auto"/>
            <w:bottom w:val="none" w:sz="0" w:space="0" w:color="auto"/>
            <w:right w:val="none" w:sz="0" w:space="0" w:color="auto"/>
          </w:divBdr>
        </w:div>
        <w:div w:id="339090938">
          <w:marLeft w:val="640"/>
          <w:marRight w:val="0"/>
          <w:marTop w:val="0"/>
          <w:marBottom w:val="0"/>
          <w:divBdr>
            <w:top w:val="none" w:sz="0" w:space="0" w:color="auto"/>
            <w:left w:val="none" w:sz="0" w:space="0" w:color="auto"/>
            <w:bottom w:val="none" w:sz="0" w:space="0" w:color="auto"/>
            <w:right w:val="none" w:sz="0" w:space="0" w:color="auto"/>
          </w:divBdr>
        </w:div>
        <w:div w:id="343630490">
          <w:marLeft w:val="640"/>
          <w:marRight w:val="0"/>
          <w:marTop w:val="0"/>
          <w:marBottom w:val="0"/>
          <w:divBdr>
            <w:top w:val="none" w:sz="0" w:space="0" w:color="auto"/>
            <w:left w:val="none" w:sz="0" w:space="0" w:color="auto"/>
            <w:bottom w:val="none" w:sz="0" w:space="0" w:color="auto"/>
            <w:right w:val="none" w:sz="0" w:space="0" w:color="auto"/>
          </w:divBdr>
        </w:div>
        <w:div w:id="351610265">
          <w:marLeft w:val="640"/>
          <w:marRight w:val="0"/>
          <w:marTop w:val="0"/>
          <w:marBottom w:val="0"/>
          <w:divBdr>
            <w:top w:val="none" w:sz="0" w:space="0" w:color="auto"/>
            <w:left w:val="none" w:sz="0" w:space="0" w:color="auto"/>
            <w:bottom w:val="none" w:sz="0" w:space="0" w:color="auto"/>
            <w:right w:val="none" w:sz="0" w:space="0" w:color="auto"/>
          </w:divBdr>
        </w:div>
        <w:div w:id="356393073">
          <w:marLeft w:val="640"/>
          <w:marRight w:val="0"/>
          <w:marTop w:val="0"/>
          <w:marBottom w:val="0"/>
          <w:divBdr>
            <w:top w:val="none" w:sz="0" w:space="0" w:color="auto"/>
            <w:left w:val="none" w:sz="0" w:space="0" w:color="auto"/>
            <w:bottom w:val="none" w:sz="0" w:space="0" w:color="auto"/>
            <w:right w:val="none" w:sz="0" w:space="0" w:color="auto"/>
          </w:divBdr>
        </w:div>
        <w:div w:id="357320564">
          <w:marLeft w:val="640"/>
          <w:marRight w:val="0"/>
          <w:marTop w:val="0"/>
          <w:marBottom w:val="0"/>
          <w:divBdr>
            <w:top w:val="none" w:sz="0" w:space="0" w:color="auto"/>
            <w:left w:val="none" w:sz="0" w:space="0" w:color="auto"/>
            <w:bottom w:val="none" w:sz="0" w:space="0" w:color="auto"/>
            <w:right w:val="none" w:sz="0" w:space="0" w:color="auto"/>
          </w:divBdr>
        </w:div>
        <w:div w:id="358556682">
          <w:marLeft w:val="640"/>
          <w:marRight w:val="0"/>
          <w:marTop w:val="0"/>
          <w:marBottom w:val="0"/>
          <w:divBdr>
            <w:top w:val="none" w:sz="0" w:space="0" w:color="auto"/>
            <w:left w:val="none" w:sz="0" w:space="0" w:color="auto"/>
            <w:bottom w:val="none" w:sz="0" w:space="0" w:color="auto"/>
            <w:right w:val="none" w:sz="0" w:space="0" w:color="auto"/>
          </w:divBdr>
        </w:div>
        <w:div w:id="367990442">
          <w:marLeft w:val="640"/>
          <w:marRight w:val="0"/>
          <w:marTop w:val="0"/>
          <w:marBottom w:val="0"/>
          <w:divBdr>
            <w:top w:val="none" w:sz="0" w:space="0" w:color="auto"/>
            <w:left w:val="none" w:sz="0" w:space="0" w:color="auto"/>
            <w:bottom w:val="none" w:sz="0" w:space="0" w:color="auto"/>
            <w:right w:val="none" w:sz="0" w:space="0" w:color="auto"/>
          </w:divBdr>
        </w:div>
        <w:div w:id="368654031">
          <w:marLeft w:val="640"/>
          <w:marRight w:val="0"/>
          <w:marTop w:val="0"/>
          <w:marBottom w:val="0"/>
          <w:divBdr>
            <w:top w:val="none" w:sz="0" w:space="0" w:color="auto"/>
            <w:left w:val="none" w:sz="0" w:space="0" w:color="auto"/>
            <w:bottom w:val="none" w:sz="0" w:space="0" w:color="auto"/>
            <w:right w:val="none" w:sz="0" w:space="0" w:color="auto"/>
          </w:divBdr>
        </w:div>
        <w:div w:id="371997991">
          <w:marLeft w:val="640"/>
          <w:marRight w:val="0"/>
          <w:marTop w:val="0"/>
          <w:marBottom w:val="0"/>
          <w:divBdr>
            <w:top w:val="none" w:sz="0" w:space="0" w:color="auto"/>
            <w:left w:val="none" w:sz="0" w:space="0" w:color="auto"/>
            <w:bottom w:val="none" w:sz="0" w:space="0" w:color="auto"/>
            <w:right w:val="none" w:sz="0" w:space="0" w:color="auto"/>
          </w:divBdr>
        </w:div>
        <w:div w:id="383140277">
          <w:marLeft w:val="640"/>
          <w:marRight w:val="0"/>
          <w:marTop w:val="0"/>
          <w:marBottom w:val="0"/>
          <w:divBdr>
            <w:top w:val="none" w:sz="0" w:space="0" w:color="auto"/>
            <w:left w:val="none" w:sz="0" w:space="0" w:color="auto"/>
            <w:bottom w:val="none" w:sz="0" w:space="0" w:color="auto"/>
            <w:right w:val="none" w:sz="0" w:space="0" w:color="auto"/>
          </w:divBdr>
        </w:div>
        <w:div w:id="386338117">
          <w:marLeft w:val="640"/>
          <w:marRight w:val="0"/>
          <w:marTop w:val="0"/>
          <w:marBottom w:val="0"/>
          <w:divBdr>
            <w:top w:val="none" w:sz="0" w:space="0" w:color="auto"/>
            <w:left w:val="none" w:sz="0" w:space="0" w:color="auto"/>
            <w:bottom w:val="none" w:sz="0" w:space="0" w:color="auto"/>
            <w:right w:val="none" w:sz="0" w:space="0" w:color="auto"/>
          </w:divBdr>
        </w:div>
        <w:div w:id="402720920">
          <w:marLeft w:val="640"/>
          <w:marRight w:val="0"/>
          <w:marTop w:val="0"/>
          <w:marBottom w:val="0"/>
          <w:divBdr>
            <w:top w:val="none" w:sz="0" w:space="0" w:color="auto"/>
            <w:left w:val="none" w:sz="0" w:space="0" w:color="auto"/>
            <w:bottom w:val="none" w:sz="0" w:space="0" w:color="auto"/>
            <w:right w:val="none" w:sz="0" w:space="0" w:color="auto"/>
          </w:divBdr>
        </w:div>
        <w:div w:id="423501139">
          <w:marLeft w:val="640"/>
          <w:marRight w:val="0"/>
          <w:marTop w:val="0"/>
          <w:marBottom w:val="0"/>
          <w:divBdr>
            <w:top w:val="none" w:sz="0" w:space="0" w:color="auto"/>
            <w:left w:val="none" w:sz="0" w:space="0" w:color="auto"/>
            <w:bottom w:val="none" w:sz="0" w:space="0" w:color="auto"/>
            <w:right w:val="none" w:sz="0" w:space="0" w:color="auto"/>
          </w:divBdr>
        </w:div>
        <w:div w:id="423916208">
          <w:marLeft w:val="640"/>
          <w:marRight w:val="0"/>
          <w:marTop w:val="0"/>
          <w:marBottom w:val="0"/>
          <w:divBdr>
            <w:top w:val="none" w:sz="0" w:space="0" w:color="auto"/>
            <w:left w:val="none" w:sz="0" w:space="0" w:color="auto"/>
            <w:bottom w:val="none" w:sz="0" w:space="0" w:color="auto"/>
            <w:right w:val="none" w:sz="0" w:space="0" w:color="auto"/>
          </w:divBdr>
        </w:div>
        <w:div w:id="428042891">
          <w:marLeft w:val="640"/>
          <w:marRight w:val="0"/>
          <w:marTop w:val="0"/>
          <w:marBottom w:val="0"/>
          <w:divBdr>
            <w:top w:val="none" w:sz="0" w:space="0" w:color="auto"/>
            <w:left w:val="none" w:sz="0" w:space="0" w:color="auto"/>
            <w:bottom w:val="none" w:sz="0" w:space="0" w:color="auto"/>
            <w:right w:val="none" w:sz="0" w:space="0" w:color="auto"/>
          </w:divBdr>
        </w:div>
      </w:divsChild>
    </w:div>
    <w:div w:id="311984038">
      <w:bodyDiv w:val="1"/>
      <w:marLeft w:val="0"/>
      <w:marRight w:val="0"/>
      <w:marTop w:val="0"/>
      <w:marBottom w:val="0"/>
      <w:divBdr>
        <w:top w:val="none" w:sz="0" w:space="0" w:color="auto"/>
        <w:left w:val="none" w:sz="0" w:space="0" w:color="auto"/>
        <w:bottom w:val="none" w:sz="0" w:space="0" w:color="auto"/>
        <w:right w:val="none" w:sz="0" w:space="0" w:color="auto"/>
      </w:divBdr>
      <w:divsChild>
        <w:div w:id="6562994">
          <w:marLeft w:val="640"/>
          <w:marRight w:val="0"/>
          <w:marTop w:val="0"/>
          <w:marBottom w:val="0"/>
          <w:divBdr>
            <w:top w:val="none" w:sz="0" w:space="0" w:color="auto"/>
            <w:left w:val="none" w:sz="0" w:space="0" w:color="auto"/>
            <w:bottom w:val="none" w:sz="0" w:space="0" w:color="auto"/>
            <w:right w:val="none" w:sz="0" w:space="0" w:color="auto"/>
          </w:divBdr>
        </w:div>
        <w:div w:id="9719694">
          <w:marLeft w:val="640"/>
          <w:marRight w:val="0"/>
          <w:marTop w:val="0"/>
          <w:marBottom w:val="0"/>
          <w:divBdr>
            <w:top w:val="none" w:sz="0" w:space="0" w:color="auto"/>
            <w:left w:val="none" w:sz="0" w:space="0" w:color="auto"/>
            <w:bottom w:val="none" w:sz="0" w:space="0" w:color="auto"/>
            <w:right w:val="none" w:sz="0" w:space="0" w:color="auto"/>
          </w:divBdr>
        </w:div>
        <w:div w:id="27730773">
          <w:marLeft w:val="640"/>
          <w:marRight w:val="0"/>
          <w:marTop w:val="0"/>
          <w:marBottom w:val="0"/>
          <w:divBdr>
            <w:top w:val="none" w:sz="0" w:space="0" w:color="auto"/>
            <w:left w:val="none" w:sz="0" w:space="0" w:color="auto"/>
            <w:bottom w:val="none" w:sz="0" w:space="0" w:color="auto"/>
            <w:right w:val="none" w:sz="0" w:space="0" w:color="auto"/>
          </w:divBdr>
        </w:div>
        <w:div w:id="46538714">
          <w:marLeft w:val="640"/>
          <w:marRight w:val="0"/>
          <w:marTop w:val="0"/>
          <w:marBottom w:val="0"/>
          <w:divBdr>
            <w:top w:val="none" w:sz="0" w:space="0" w:color="auto"/>
            <w:left w:val="none" w:sz="0" w:space="0" w:color="auto"/>
            <w:bottom w:val="none" w:sz="0" w:space="0" w:color="auto"/>
            <w:right w:val="none" w:sz="0" w:space="0" w:color="auto"/>
          </w:divBdr>
        </w:div>
        <w:div w:id="49960769">
          <w:marLeft w:val="640"/>
          <w:marRight w:val="0"/>
          <w:marTop w:val="0"/>
          <w:marBottom w:val="0"/>
          <w:divBdr>
            <w:top w:val="none" w:sz="0" w:space="0" w:color="auto"/>
            <w:left w:val="none" w:sz="0" w:space="0" w:color="auto"/>
            <w:bottom w:val="none" w:sz="0" w:space="0" w:color="auto"/>
            <w:right w:val="none" w:sz="0" w:space="0" w:color="auto"/>
          </w:divBdr>
        </w:div>
        <w:div w:id="50811611">
          <w:marLeft w:val="640"/>
          <w:marRight w:val="0"/>
          <w:marTop w:val="0"/>
          <w:marBottom w:val="0"/>
          <w:divBdr>
            <w:top w:val="none" w:sz="0" w:space="0" w:color="auto"/>
            <w:left w:val="none" w:sz="0" w:space="0" w:color="auto"/>
            <w:bottom w:val="none" w:sz="0" w:space="0" w:color="auto"/>
            <w:right w:val="none" w:sz="0" w:space="0" w:color="auto"/>
          </w:divBdr>
        </w:div>
        <w:div w:id="55470675">
          <w:marLeft w:val="640"/>
          <w:marRight w:val="0"/>
          <w:marTop w:val="0"/>
          <w:marBottom w:val="0"/>
          <w:divBdr>
            <w:top w:val="none" w:sz="0" w:space="0" w:color="auto"/>
            <w:left w:val="none" w:sz="0" w:space="0" w:color="auto"/>
            <w:bottom w:val="none" w:sz="0" w:space="0" w:color="auto"/>
            <w:right w:val="none" w:sz="0" w:space="0" w:color="auto"/>
          </w:divBdr>
        </w:div>
        <w:div w:id="59525498">
          <w:marLeft w:val="640"/>
          <w:marRight w:val="0"/>
          <w:marTop w:val="0"/>
          <w:marBottom w:val="0"/>
          <w:divBdr>
            <w:top w:val="none" w:sz="0" w:space="0" w:color="auto"/>
            <w:left w:val="none" w:sz="0" w:space="0" w:color="auto"/>
            <w:bottom w:val="none" w:sz="0" w:space="0" w:color="auto"/>
            <w:right w:val="none" w:sz="0" w:space="0" w:color="auto"/>
          </w:divBdr>
        </w:div>
        <w:div w:id="63338899">
          <w:marLeft w:val="640"/>
          <w:marRight w:val="0"/>
          <w:marTop w:val="0"/>
          <w:marBottom w:val="0"/>
          <w:divBdr>
            <w:top w:val="none" w:sz="0" w:space="0" w:color="auto"/>
            <w:left w:val="none" w:sz="0" w:space="0" w:color="auto"/>
            <w:bottom w:val="none" w:sz="0" w:space="0" w:color="auto"/>
            <w:right w:val="none" w:sz="0" w:space="0" w:color="auto"/>
          </w:divBdr>
        </w:div>
        <w:div w:id="68579118">
          <w:marLeft w:val="640"/>
          <w:marRight w:val="0"/>
          <w:marTop w:val="0"/>
          <w:marBottom w:val="0"/>
          <w:divBdr>
            <w:top w:val="none" w:sz="0" w:space="0" w:color="auto"/>
            <w:left w:val="none" w:sz="0" w:space="0" w:color="auto"/>
            <w:bottom w:val="none" w:sz="0" w:space="0" w:color="auto"/>
            <w:right w:val="none" w:sz="0" w:space="0" w:color="auto"/>
          </w:divBdr>
        </w:div>
        <w:div w:id="74478454">
          <w:marLeft w:val="640"/>
          <w:marRight w:val="0"/>
          <w:marTop w:val="0"/>
          <w:marBottom w:val="0"/>
          <w:divBdr>
            <w:top w:val="none" w:sz="0" w:space="0" w:color="auto"/>
            <w:left w:val="none" w:sz="0" w:space="0" w:color="auto"/>
            <w:bottom w:val="none" w:sz="0" w:space="0" w:color="auto"/>
            <w:right w:val="none" w:sz="0" w:space="0" w:color="auto"/>
          </w:divBdr>
        </w:div>
        <w:div w:id="81144800">
          <w:marLeft w:val="640"/>
          <w:marRight w:val="0"/>
          <w:marTop w:val="0"/>
          <w:marBottom w:val="0"/>
          <w:divBdr>
            <w:top w:val="none" w:sz="0" w:space="0" w:color="auto"/>
            <w:left w:val="none" w:sz="0" w:space="0" w:color="auto"/>
            <w:bottom w:val="none" w:sz="0" w:space="0" w:color="auto"/>
            <w:right w:val="none" w:sz="0" w:space="0" w:color="auto"/>
          </w:divBdr>
        </w:div>
        <w:div w:id="91585415">
          <w:marLeft w:val="640"/>
          <w:marRight w:val="0"/>
          <w:marTop w:val="0"/>
          <w:marBottom w:val="0"/>
          <w:divBdr>
            <w:top w:val="none" w:sz="0" w:space="0" w:color="auto"/>
            <w:left w:val="none" w:sz="0" w:space="0" w:color="auto"/>
            <w:bottom w:val="none" w:sz="0" w:space="0" w:color="auto"/>
            <w:right w:val="none" w:sz="0" w:space="0" w:color="auto"/>
          </w:divBdr>
        </w:div>
        <w:div w:id="92093360">
          <w:marLeft w:val="640"/>
          <w:marRight w:val="0"/>
          <w:marTop w:val="0"/>
          <w:marBottom w:val="0"/>
          <w:divBdr>
            <w:top w:val="none" w:sz="0" w:space="0" w:color="auto"/>
            <w:left w:val="none" w:sz="0" w:space="0" w:color="auto"/>
            <w:bottom w:val="none" w:sz="0" w:space="0" w:color="auto"/>
            <w:right w:val="none" w:sz="0" w:space="0" w:color="auto"/>
          </w:divBdr>
        </w:div>
        <w:div w:id="95486897">
          <w:marLeft w:val="640"/>
          <w:marRight w:val="0"/>
          <w:marTop w:val="0"/>
          <w:marBottom w:val="0"/>
          <w:divBdr>
            <w:top w:val="none" w:sz="0" w:space="0" w:color="auto"/>
            <w:left w:val="none" w:sz="0" w:space="0" w:color="auto"/>
            <w:bottom w:val="none" w:sz="0" w:space="0" w:color="auto"/>
            <w:right w:val="none" w:sz="0" w:space="0" w:color="auto"/>
          </w:divBdr>
        </w:div>
        <w:div w:id="102382756">
          <w:marLeft w:val="640"/>
          <w:marRight w:val="0"/>
          <w:marTop w:val="0"/>
          <w:marBottom w:val="0"/>
          <w:divBdr>
            <w:top w:val="none" w:sz="0" w:space="0" w:color="auto"/>
            <w:left w:val="none" w:sz="0" w:space="0" w:color="auto"/>
            <w:bottom w:val="none" w:sz="0" w:space="0" w:color="auto"/>
            <w:right w:val="none" w:sz="0" w:space="0" w:color="auto"/>
          </w:divBdr>
        </w:div>
        <w:div w:id="112333484">
          <w:marLeft w:val="640"/>
          <w:marRight w:val="0"/>
          <w:marTop w:val="0"/>
          <w:marBottom w:val="0"/>
          <w:divBdr>
            <w:top w:val="none" w:sz="0" w:space="0" w:color="auto"/>
            <w:left w:val="none" w:sz="0" w:space="0" w:color="auto"/>
            <w:bottom w:val="none" w:sz="0" w:space="0" w:color="auto"/>
            <w:right w:val="none" w:sz="0" w:space="0" w:color="auto"/>
          </w:divBdr>
        </w:div>
        <w:div w:id="129445613">
          <w:marLeft w:val="640"/>
          <w:marRight w:val="0"/>
          <w:marTop w:val="0"/>
          <w:marBottom w:val="0"/>
          <w:divBdr>
            <w:top w:val="none" w:sz="0" w:space="0" w:color="auto"/>
            <w:left w:val="none" w:sz="0" w:space="0" w:color="auto"/>
            <w:bottom w:val="none" w:sz="0" w:space="0" w:color="auto"/>
            <w:right w:val="none" w:sz="0" w:space="0" w:color="auto"/>
          </w:divBdr>
        </w:div>
        <w:div w:id="134571984">
          <w:marLeft w:val="640"/>
          <w:marRight w:val="0"/>
          <w:marTop w:val="0"/>
          <w:marBottom w:val="0"/>
          <w:divBdr>
            <w:top w:val="none" w:sz="0" w:space="0" w:color="auto"/>
            <w:left w:val="none" w:sz="0" w:space="0" w:color="auto"/>
            <w:bottom w:val="none" w:sz="0" w:space="0" w:color="auto"/>
            <w:right w:val="none" w:sz="0" w:space="0" w:color="auto"/>
          </w:divBdr>
        </w:div>
        <w:div w:id="142352381">
          <w:marLeft w:val="640"/>
          <w:marRight w:val="0"/>
          <w:marTop w:val="0"/>
          <w:marBottom w:val="0"/>
          <w:divBdr>
            <w:top w:val="none" w:sz="0" w:space="0" w:color="auto"/>
            <w:left w:val="none" w:sz="0" w:space="0" w:color="auto"/>
            <w:bottom w:val="none" w:sz="0" w:space="0" w:color="auto"/>
            <w:right w:val="none" w:sz="0" w:space="0" w:color="auto"/>
          </w:divBdr>
        </w:div>
        <w:div w:id="144249310">
          <w:marLeft w:val="640"/>
          <w:marRight w:val="0"/>
          <w:marTop w:val="0"/>
          <w:marBottom w:val="0"/>
          <w:divBdr>
            <w:top w:val="none" w:sz="0" w:space="0" w:color="auto"/>
            <w:left w:val="none" w:sz="0" w:space="0" w:color="auto"/>
            <w:bottom w:val="none" w:sz="0" w:space="0" w:color="auto"/>
            <w:right w:val="none" w:sz="0" w:space="0" w:color="auto"/>
          </w:divBdr>
        </w:div>
        <w:div w:id="169107525">
          <w:marLeft w:val="640"/>
          <w:marRight w:val="0"/>
          <w:marTop w:val="0"/>
          <w:marBottom w:val="0"/>
          <w:divBdr>
            <w:top w:val="none" w:sz="0" w:space="0" w:color="auto"/>
            <w:left w:val="none" w:sz="0" w:space="0" w:color="auto"/>
            <w:bottom w:val="none" w:sz="0" w:space="0" w:color="auto"/>
            <w:right w:val="none" w:sz="0" w:space="0" w:color="auto"/>
          </w:divBdr>
        </w:div>
        <w:div w:id="170950465">
          <w:marLeft w:val="640"/>
          <w:marRight w:val="0"/>
          <w:marTop w:val="0"/>
          <w:marBottom w:val="0"/>
          <w:divBdr>
            <w:top w:val="none" w:sz="0" w:space="0" w:color="auto"/>
            <w:left w:val="none" w:sz="0" w:space="0" w:color="auto"/>
            <w:bottom w:val="none" w:sz="0" w:space="0" w:color="auto"/>
            <w:right w:val="none" w:sz="0" w:space="0" w:color="auto"/>
          </w:divBdr>
        </w:div>
        <w:div w:id="173960666">
          <w:marLeft w:val="640"/>
          <w:marRight w:val="0"/>
          <w:marTop w:val="0"/>
          <w:marBottom w:val="0"/>
          <w:divBdr>
            <w:top w:val="none" w:sz="0" w:space="0" w:color="auto"/>
            <w:left w:val="none" w:sz="0" w:space="0" w:color="auto"/>
            <w:bottom w:val="none" w:sz="0" w:space="0" w:color="auto"/>
            <w:right w:val="none" w:sz="0" w:space="0" w:color="auto"/>
          </w:divBdr>
        </w:div>
        <w:div w:id="174731655">
          <w:marLeft w:val="640"/>
          <w:marRight w:val="0"/>
          <w:marTop w:val="0"/>
          <w:marBottom w:val="0"/>
          <w:divBdr>
            <w:top w:val="none" w:sz="0" w:space="0" w:color="auto"/>
            <w:left w:val="none" w:sz="0" w:space="0" w:color="auto"/>
            <w:bottom w:val="none" w:sz="0" w:space="0" w:color="auto"/>
            <w:right w:val="none" w:sz="0" w:space="0" w:color="auto"/>
          </w:divBdr>
        </w:div>
        <w:div w:id="185139337">
          <w:marLeft w:val="640"/>
          <w:marRight w:val="0"/>
          <w:marTop w:val="0"/>
          <w:marBottom w:val="0"/>
          <w:divBdr>
            <w:top w:val="none" w:sz="0" w:space="0" w:color="auto"/>
            <w:left w:val="none" w:sz="0" w:space="0" w:color="auto"/>
            <w:bottom w:val="none" w:sz="0" w:space="0" w:color="auto"/>
            <w:right w:val="none" w:sz="0" w:space="0" w:color="auto"/>
          </w:divBdr>
        </w:div>
        <w:div w:id="187182457">
          <w:marLeft w:val="640"/>
          <w:marRight w:val="0"/>
          <w:marTop w:val="0"/>
          <w:marBottom w:val="0"/>
          <w:divBdr>
            <w:top w:val="none" w:sz="0" w:space="0" w:color="auto"/>
            <w:left w:val="none" w:sz="0" w:space="0" w:color="auto"/>
            <w:bottom w:val="none" w:sz="0" w:space="0" w:color="auto"/>
            <w:right w:val="none" w:sz="0" w:space="0" w:color="auto"/>
          </w:divBdr>
        </w:div>
        <w:div w:id="219488265">
          <w:marLeft w:val="640"/>
          <w:marRight w:val="0"/>
          <w:marTop w:val="0"/>
          <w:marBottom w:val="0"/>
          <w:divBdr>
            <w:top w:val="none" w:sz="0" w:space="0" w:color="auto"/>
            <w:left w:val="none" w:sz="0" w:space="0" w:color="auto"/>
            <w:bottom w:val="none" w:sz="0" w:space="0" w:color="auto"/>
            <w:right w:val="none" w:sz="0" w:space="0" w:color="auto"/>
          </w:divBdr>
        </w:div>
        <w:div w:id="222109939">
          <w:marLeft w:val="640"/>
          <w:marRight w:val="0"/>
          <w:marTop w:val="0"/>
          <w:marBottom w:val="0"/>
          <w:divBdr>
            <w:top w:val="none" w:sz="0" w:space="0" w:color="auto"/>
            <w:left w:val="none" w:sz="0" w:space="0" w:color="auto"/>
            <w:bottom w:val="none" w:sz="0" w:space="0" w:color="auto"/>
            <w:right w:val="none" w:sz="0" w:space="0" w:color="auto"/>
          </w:divBdr>
        </w:div>
        <w:div w:id="232468946">
          <w:marLeft w:val="640"/>
          <w:marRight w:val="0"/>
          <w:marTop w:val="0"/>
          <w:marBottom w:val="0"/>
          <w:divBdr>
            <w:top w:val="none" w:sz="0" w:space="0" w:color="auto"/>
            <w:left w:val="none" w:sz="0" w:space="0" w:color="auto"/>
            <w:bottom w:val="none" w:sz="0" w:space="0" w:color="auto"/>
            <w:right w:val="none" w:sz="0" w:space="0" w:color="auto"/>
          </w:divBdr>
        </w:div>
        <w:div w:id="244268736">
          <w:marLeft w:val="640"/>
          <w:marRight w:val="0"/>
          <w:marTop w:val="0"/>
          <w:marBottom w:val="0"/>
          <w:divBdr>
            <w:top w:val="none" w:sz="0" w:space="0" w:color="auto"/>
            <w:left w:val="none" w:sz="0" w:space="0" w:color="auto"/>
            <w:bottom w:val="none" w:sz="0" w:space="0" w:color="auto"/>
            <w:right w:val="none" w:sz="0" w:space="0" w:color="auto"/>
          </w:divBdr>
        </w:div>
        <w:div w:id="256713760">
          <w:marLeft w:val="640"/>
          <w:marRight w:val="0"/>
          <w:marTop w:val="0"/>
          <w:marBottom w:val="0"/>
          <w:divBdr>
            <w:top w:val="none" w:sz="0" w:space="0" w:color="auto"/>
            <w:left w:val="none" w:sz="0" w:space="0" w:color="auto"/>
            <w:bottom w:val="none" w:sz="0" w:space="0" w:color="auto"/>
            <w:right w:val="none" w:sz="0" w:space="0" w:color="auto"/>
          </w:divBdr>
        </w:div>
        <w:div w:id="264849017">
          <w:marLeft w:val="640"/>
          <w:marRight w:val="0"/>
          <w:marTop w:val="0"/>
          <w:marBottom w:val="0"/>
          <w:divBdr>
            <w:top w:val="none" w:sz="0" w:space="0" w:color="auto"/>
            <w:left w:val="none" w:sz="0" w:space="0" w:color="auto"/>
            <w:bottom w:val="none" w:sz="0" w:space="0" w:color="auto"/>
            <w:right w:val="none" w:sz="0" w:space="0" w:color="auto"/>
          </w:divBdr>
        </w:div>
        <w:div w:id="271206858">
          <w:marLeft w:val="640"/>
          <w:marRight w:val="0"/>
          <w:marTop w:val="0"/>
          <w:marBottom w:val="0"/>
          <w:divBdr>
            <w:top w:val="none" w:sz="0" w:space="0" w:color="auto"/>
            <w:left w:val="none" w:sz="0" w:space="0" w:color="auto"/>
            <w:bottom w:val="none" w:sz="0" w:space="0" w:color="auto"/>
            <w:right w:val="none" w:sz="0" w:space="0" w:color="auto"/>
          </w:divBdr>
        </w:div>
        <w:div w:id="280766812">
          <w:marLeft w:val="640"/>
          <w:marRight w:val="0"/>
          <w:marTop w:val="0"/>
          <w:marBottom w:val="0"/>
          <w:divBdr>
            <w:top w:val="none" w:sz="0" w:space="0" w:color="auto"/>
            <w:left w:val="none" w:sz="0" w:space="0" w:color="auto"/>
            <w:bottom w:val="none" w:sz="0" w:space="0" w:color="auto"/>
            <w:right w:val="none" w:sz="0" w:space="0" w:color="auto"/>
          </w:divBdr>
        </w:div>
        <w:div w:id="291404830">
          <w:marLeft w:val="640"/>
          <w:marRight w:val="0"/>
          <w:marTop w:val="0"/>
          <w:marBottom w:val="0"/>
          <w:divBdr>
            <w:top w:val="none" w:sz="0" w:space="0" w:color="auto"/>
            <w:left w:val="none" w:sz="0" w:space="0" w:color="auto"/>
            <w:bottom w:val="none" w:sz="0" w:space="0" w:color="auto"/>
            <w:right w:val="none" w:sz="0" w:space="0" w:color="auto"/>
          </w:divBdr>
        </w:div>
        <w:div w:id="293561381">
          <w:marLeft w:val="640"/>
          <w:marRight w:val="0"/>
          <w:marTop w:val="0"/>
          <w:marBottom w:val="0"/>
          <w:divBdr>
            <w:top w:val="none" w:sz="0" w:space="0" w:color="auto"/>
            <w:left w:val="none" w:sz="0" w:space="0" w:color="auto"/>
            <w:bottom w:val="none" w:sz="0" w:space="0" w:color="auto"/>
            <w:right w:val="none" w:sz="0" w:space="0" w:color="auto"/>
          </w:divBdr>
        </w:div>
        <w:div w:id="304045572">
          <w:marLeft w:val="640"/>
          <w:marRight w:val="0"/>
          <w:marTop w:val="0"/>
          <w:marBottom w:val="0"/>
          <w:divBdr>
            <w:top w:val="none" w:sz="0" w:space="0" w:color="auto"/>
            <w:left w:val="none" w:sz="0" w:space="0" w:color="auto"/>
            <w:bottom w:val="none" w:sz="0" w:space="0" w:color="auto"/>
            <w:right w:val="none" w:sz="0" w:space="0" w:color="auto"/>
          </w:divBdr>
        </w:div>
        <w:div w:id="317267501">
          <w:marLeft w:val="640"/>
          <w:marRight w:val="0"/>
          <w:marTop w:val="0"/>
          <w:marBottom w:val="0"/>
          <w:divBdr>
            <w:top w:val="none" w:sz="0" w:space="0" w:color="auto"/>
            <w:left w:val="none" w:sz="0" w:space="0" w:color="auto"/>
            <w:bottom w:val="none" w:sz="0" w:space="0" w:color="auto"/>
            <w:right w:val="none" w:sz="0" w:space="0" w:color="auto"/>
          </w:divBdr>
        </w:div>
        <w:div w:id="335964613">
          <w:marLeft w:val="640"/>
          <w:marRight w:val="0"/>
          <w:marTop w:val="0"/>
          <w:marBottom w:val="0"/>
          <w:divBdr>
            <w:top w:val="none" w:sz="0" w:space="0" w:color="auto"/>
            <w:left w:val="none" w:sz="0" w:space="0" w:color="auto"/>
            <w:bottom w:val="none" w:sz="0" w:space="0" w:color="auto"/>
            <w:right w:val="none" w:sz="0" w:space="0" w:color="auto"/>
          </w:divBdr>
        </w:div>
        <w:div w:id="343560661">
          <w:marLeft w:val="640"/>
          <w:marRight w:val="0"/>
          <w:marTop w:val="0"/>
          <w:marBottom w:val="0"/>
          <w:divBdr>
            <w:top w:val="none" w:sz="0" w:space="0" w:color="auto"/>
            <w:left w:val="none" w:sz="0" w:space="0" w:color="auto"/>
            <w:bottom w:val="none" w:sz="0" w:space="0" w:color="auto"/>
            <w:right w:val="none" w:sz="0" w:space="0" w:color="auto"/>
          </w:divBdr>
        </w:div>
        <w:div w:id="349065446">
          <w:marLeft w:val="640"/>
          <w:marRight w:val="0"/>
          <w:marTop w:val="0"/>
          <w:marBottom w:val="0"/>
          <w:divBdr>
            <w:top w:val="none" w:sz="0" w:space="0" w:color="auto"/>
            <w:left w:val="none" w:sz="0" w:space="0" w:color="auto"/>
            <w:bottom w:val="none" w:sz="0" w:space="0" w:color="auto"/>
            <w:right w:val="none" w:sz="0" w:space="0" w:color="auto"/>
          </w:divBdr>
        </w:div>
        <w:div w:id="350107272">
          <w:marLeft w:val="640"/>
          <w:marRight w:val="0"/>
          <w:marTop w:val="0"/>
          <w:marBottom w:val="0"/>
          <w:divBdr>
            <w:top w:val="none" w:sz="0" w:space="0" w:color="auto"/>
            <w:left w:val="none" w:sz="0" w:space="0" w:color="auto"/>
            <w:bottom w:val="none" w:sz="0" w:space="0" w:color="auto"/>
            <w:right w:val="none" w:sz="0" w:space="0" w:color="auto"/>
          </w:divBdr>
        </w:div>
        <w:div w:id="350646073">
          <w:marLeft w:val="640"/>
          <w:marRight w:val="0"/>
          <w:marTop w:val="0"/>
          <w:marBottom w:val="0"/>
          <w:divBdr>
            <w:top w:val="none" w:sz="0" w:space="0" w:color="auto"/>
            <w:left w:val="none" w:sz="0" w:space="0" w:color="auto"/>
            <w:bottom w:val="none" w:sz="0" w:space="0" w:color="auto"/>
            <w:right w:val="none" w:sz="0" w:space="0" w:color="auto"/>
          </w:divBdr>
        </w:div>
        <w:div w:id="354040216">
          <w:marLeft w:val="640"/>
          <w:marRight w:val="0"/>
          <w:marTop w:val="0"/>
          <w:marBottom w:val="0"/>
          <w:divBdr>
            <w:top w:val="none" w:sz="0" w:space="0" w:color="auto"/>
            <w:left w:val="none" w:sz="0" w:space="0" w:color="auto"/>
            <w:bottom w:val="none" w:sz="0" w:space="0" w:color="auto"/>
            <w:right w:val="none" w:sz="0" w:space="0" w:color="auto"/>
          </w:divBdr>
        </w:div>
        <w:div w:id="362171521">
          <w:marLeft w:val="640"/>
          <w:marRight w:val="0"/>
          <w:marTop w:val="0"/>
          <w:marBottom w:val="0"/>
          <w:divBdr>
            <w:top w:val="none" w:sz="0" w:space="0" w:color="auto"/>
            <w:left w:val="none" w:sz="0" w:space="0" w:color="auto"/>
            <w:bottom w:val="none" w:sz="0" w:space="0" w:color="auto"/>
            <w:right w:val="none" w:sz="0" w:space="0" w:color="auto"/>
          </w:divBdr>
        </w:div>
        <w:div w:id="376469667">
          <w:marLeft w:val="640"/>
          <w:marRight w:val="0"/>
          <w:marTop w:val="0"/>
          <w:marBottom w:val="0"/>
          <w:divBdr>
            <w:top w:val="none" w:sz="0" w:space="0" w:color="auto"/>
            <w:left w:val="none" w:sz="0" w:space="0" w:color="auto"/>
            <w:bottom w:val="none" w:sz="0" w:space="0" w:color="auto"/>
            <w:right w:val="none" w:sz="0" w:space="0" w:color="auto"/>
          </w:divBdr>
        </w:div>
        <w:div w:id="393436214">
          <w:marLeft w:val="640"/>
          <w:marRight w:val="0"/>
          <w:marTop w:val="0"/>
          <w:marBottom w:val="0"/>
          <w:divBdr>
            <w:top w:val="none" w:sz="0" w:space="0" w:color="auto"/>
            <w:left w:val="none" w:sz="0" w:space="0" w:color="auto"/>
            <w:bottom w:val="none" w:sz="0" w:space="0" w:color="auto"/>
            <w:right w:val="none" w:sz="0" w:space="0" w:color="auto"/>
          </w:divBdr>
        </w:div>
        <w:div w:id="421411054">
          <w:marLeft w:val="640"/>
          <w:marRight w:val="0"/>
          <w:marTop w:val="0"/>
          <w:marBottom w:val="0"/>
          <w:divBdr>
            <w:top w:val="none" w:sz="0" w:space="0" w:color="auto"/>
            <w:left w:val="none" w:sz="0" w:space="0" w:color="auto"/>
            <w:bottom w:val="none" w:sz="0" w:space="0" w:color="auto"/>
            <w:right w:val="none" w:sz="0" w:space="0" w:color="auto"/>
          </w:divBdr>
        </w:div>
        <w:div w:id="430397244">
          <w:marLeft w:val="640"/>
          <w:marRight w:val="0"/>
          <w:marTop w:val="0"/>
          <w:marBottom w:val="0"/>
          <w:divBdr>
            <w:top w:val="none" w:sz="0" w:space="0" w:color="auto"/>
            <w:left w:val="none" w:sz="0" w:space="0" w:color="auto"/>
            <w:bottom w:val="none" w:sz="0" w:space="0" w:color="auto"/>
            <w:right w:val="none" w:sz="0" w:space="0" w:color="auto"/>
          </w:divBdr>
        </w:div>
        <w:div w:id="432021336">
          <w:marLeft w:val="640"/>
          <w:marRight w:val="0"/>
          <w:marTop w:val="0"/>
          <w:marBottom w:val="0"/>
          <w:divBdr>
            <w:top w:val="none" w:sz="0" w:space="0" w:color="auto"/>
            <w:left w:val="none" w:sz="0" w:space="0" w:color="auto"/>
            <w:bottom w:val="none" w:sz="0" w:space="0" w:color="auto"/>
            <w:right w:val="none" w:sz="0" w:space="0" w:color="auto"/>
          </w:divBdr>
        </w:div>
      </w:divsChild>
    </w:div>
    <w:div w:id="312105492">
      <w:bodyDiv w:val="1"/>
      <w:marLeft w:val="0"/>
      <w:marRight w:val="0"/>
      <w:marTop w:val="0"/>
      <w:marBottom w:val="0"/>
      <w:divBdr>
        <w:top w:val="none" w:sz="0" w:space="0" w:color="auto"/>
        <w:left w:val="none" w:sz="0" w:space="0" w:color="auto"/>
        <w:bottom w:val="none" w:sz="0" w:space="0" w:color="auto"/>
        <w:right w:val="none" w:sz="0" w:space="0" w:color="auto"/>
      </w:divBdr>
    </w:div>
    <w:div w:id="313919280">
      <w:bodyDiv w:val="1"/>
      <w:marLeft w:val="0"/>
      <w:marRight w:val="0"/>
      <w:marTop w:val="0"/>
      <w:marBottom w:val="0"/>
      <w:divBdr>
        <w:top w:val="none" w:sz="0" w:space="0" w:color="auto"/>
        <w:left w:val="none" w:sz="0" w:space="0" w:color="auto"/>
        <w:bottom w:val="none" w:sz="0" w:space="0" w:color="auto"/>
        <w:right w:val="none" w:sz="0" w:space="0" w:color="auto"/>
      </w:divBdr>
    </w:div>
    <w:div w:id="314267218">
      <w:bodyDiv w:val="1"/>
      <w:marLeft w:val="0"/>
      <w:marRight w:val="0"/>
      <w:marTop w:val="0"/>
      <w:marBottom w:val="0"/>
      <w:divBdr>
        <w:top w:val="none" w:sz="0" w:space="0" w:color="auto"/>
        <w:left w:val="none" w:sz="0" w:space="0" w:color="auto"/>
        <w:bottom w:val="none" w:sz="0" w:space="0" w:color="auto"/>
        <w:right w:val="none" w:sz="0" w:space="0" w:color="auto"/>
      </w:divBdr>
    </w:div>
    <w:div w:id="314339499">
      <w:bodyDiv w:val="1"/>
      <w:marLeft w:val="0"/>
      <w:marRight w:val="0"/>
      <w:marTop w:val="0"/>
      <w:marBottom w:val="0"/>
      <w:divBdr>
        <w:top w:val="none" w:sz="0" w:space="0" w:color="auto"/>
        <w:left w:val="none" w:sz="0" w:space="0" w:color="auto"/>
        <w:bottom w:val="none" w:sz="0" w:space="0" w:color="auto"/>
        <w:right w:val="none" w:sz="0" w:space="0" w:color="auto"/>
      </w:divBdr>
      <w:divsChild>
        <w:div w:id="20517417">
          <w:marLeft w:val="640"/>
          <w:marRight w:val="0"/>
          <w:marTop w:val="0"/>
          <w:marBottom w:val="0"/>
          <w:divBdr>
            <w:top w:val="none" w:sz="0" w:space="0" w:color="auto"/>
            <w:left w:val="none" w:sz="0" w:space="0" w:color="auto"/>
            <w:bottom w:val="none" w:sz="0" w:space="0" w:color="auto"/>
            <w:right w:val="none" w:sz="0" w:space="0" w:color="auto"/>
          </w:divBdr>
        </w:div>
        <w:div w:id="21833591">
          <w:marLeft w:val="640"/>
          <w:marRight w:val="0"/>
          <w:marTop w:val="0"/>
          <w:marBottom w:val="0"/>
          <w:divBdr>
            <w:top w:val="none" w:sz="0" w:space="0" w:color="auto"/>
            <w:left w:val="none" w:sz="0" w:space="0" w:color="auto"/>
            <w:bottom w:val="none" w:sz="0" w:space="0" w:color="auto"/>
            <w:right w:val="none" w:sz="0" w:space="0" w:color="auto"/>
          </w:divBdr>
        </w:div>
        <w:div w:id="21981976">
          <w:marLeft w:val="640"/>
          <w:marRight w:val="0"/>
          <w:marTop w:val="0"/>
          <w:marBottom w:val="0"/>
          <w:divBdr>
            <w:top w:val="none" w:sz="0" w:space="0" w:color="auto"/>
            <w:left w:val="none" w:sz="0" w:space="0" w:color="auto"/>
            <w:bottom w:val="none" w:sz="0" w:space="0" w:color="auto"/>
            <w:right w:val="none" w:sz="0" w:space="0" w:color="auto"/>
          </w:divBdr>
        </w:div>
        <w:div w:id="47803813">
          <w:marLeft w:val="640"/>
          <w:marRight w:val="0"/>
          <w:marTop w:val="0"/>
          <w:marBottom w:val="0"/>
          <w:divBdr>
            <w:top w:val="none" w:sz="0" w:space="0" w:color="auto"/>
            <w:left w:val="none" w:sz="0" w:space="0" w:color="auto"/>
            <w:bottom w:val="none" w:sz="0" w:space="0" w:color="auto"/>
            <w:right w:val="none" w:sz="0" w:space="0" w:color="auto"/>
          </w:divBdr>
        </w:div>
        <w:div w:id="54550309">
          <w:marLeft w:val="640"/>
          <w:marRight w:val="0"/>
          <w:marTop w:val="0"/>
          <w:marBottom w:val="0"/>
          <w:divBdr>
            <w:top w:val="none" w:sz="0" w:space="0" w:color="auto"/>
            <w:left w:val="none" w:sz="0" w:space="0" w:color="auto"/>
            <w:bottom w:val="none" w:sz="0" w:space="0" w:color="auto"/>
            <w:right w:val="none" w:sz="0" w:space="0" w:color="auto"/>
          </w:divBdr>
        </w:div>
        <w:div w:id="55975465">
          <w:marLeft w:val="640"/>
          <w:marRight w:val="0"/>
          <w:marTop w:val="0"/>
          <w:marBottom w:val="0"/>
          <w:divBdr>
            <w:top w:val="none" w:sz="0" w:space="0" w:color="auto"/>
            <w:left w:val="none" w:sz="0" w:space="0" w:color="auto"/>
            <w:bottom w:val="none" w:sz="0" w:space="0" w:color="auto"/>
            <w:right w:val="none" w:sz="0" w:space="0" w:color="auto"/>
          </w:divBdr>
        </w:div>
        <w:div w:id="74522875">
          <w:marLeft w:val="640"/>
          <w:marRight w:val="0"/>
          <w:marTop w:val="0"/>
          <w:marBottom w:val="0"/>
          <w:divBdr>
            <w:top w:val="none" w:sz="0" w:space="0" w:color="auto"/>
            <w:left w:val="none" w:sz="0" w:space="0" w:color="auto"/>
            <w:bottom w:val="none" w:sz="0" w:space="0" w:color="auto"/>
            <w:right w:val="none" w:sz="0" w:space="0" w:color="auto"/>
          </w:divBdr>
        </w:div>
        <w:div w:id="93483406">
          <w:marLeft w:val="640"/>
          <w:marRight w:val="0"/>
          <w:marTop w:val="0"/>
          <w:marBottom w:val="0"/>
          <w:divBdr>
            <w:top w:val="none" w:sz="0" w:space="0" w:color="auto"/>
            <w:left w:val="none" w:sz="0" w:space="0" w:color="auto"/>
            <w:bottom w:val="none" w:sz="0" w:space="0" w:color="auto"/>
            <w:right w:val="none" w:sz="0" w:space="0" w:color="auto"/>
          </w:divBdr>
        </w:div>
        <w:div w:id="142475281">
          <w:marLeft w:val="640"/>
          <w:marRight w:val="0"/>
          <w:marTop w:val="0"/>
          <w:marBottom w:val="0"/>
          <w:divBdr>
            <w:top w:val="none" w:sz="0" w:space="0" w:color="auto"/>
            <w:left w:val="none" w:sz="0" w:space="0" w:color="auto"/>
            <w:bottom w:val="none" w:sz="0" w:space="0" w:color="auto"/>
            <w:right w:val="none" w:sz="0" w:space="0" w:color="auto"/>
          </w:divBdr>
        </w:div>
        <w:div w:id="144660844">
          <w:marLeft w:val="640"/>
          <w:marRight w:val="0"/>
          <w:marTop w:val="0"/>
          <w:marBottom w:val="0"/>
          <w:divBdr>
            <w:top w:val="none" w:sz="0" w:space="0" w:color="auto"/>
            <w:left w:val="none" w:sz="0" w:space="0" w:color="auto"/>
            <w:bottom w:val="none" w:sz="0" w:space="0" w:color="auto"/>
            <w:right w:val="none" w:sz="0" w:space="0" w:color="auto"/>
          </w:divBdr>
        </w:div>
        <w:div w:id="170799466">
          <w:marLeft w:val="640"/>
          <w:marRight w:val="0"/>
          <w:marTop w:val="0"/>
          <w:marBottom w:val="0"/>
          <w:divBdr>
            <w:top w:val="none" w:sz="0" w:space="0" w:color="auto"/>
            <w:left w:val="none" w:sz="0" w:space="0" w:color="auto"/>
            <w:bottom w:val="none" w:sz="0" w:space="0" w:color="auto"/>
            <w:right w:val="none" w:sz="0" w:space="0" w:color="auto"/>
          </w:divBdr>
        </w:div>
        <w:div w:id="174539445">
          <w:marLeft w:val="640"/>
          <w:marRight w:val="0"/>
          <w:marTop w:val="0"/>
          <w:marBottom w:val="0"/>
          <w:divBdr>
            <w:top w:val="none" w:sz="0" w:space="0" w:color="auto"/>
            <w:left w:val="none" w:sz="0" w:space="0" w:color="auto"/>
            <w:bottom w:val="none" w:sz="0" w:space="0" w:color="auto"/>
            <w:right w:val="none" w:sz="0" w:space="0" w:color="auto"/>
          </w:divBdr>
        </w:div>
        <w:div w:id="179974748">
          <w:marLeft w:val="640"/>
          <w:marRight w:val="0"/>
          <w:marTop w:val="0"/>
          <w:marBottom w:val="0"/>
          <w:divBdr>
            <w:top w:val="none" w:sz="0" w:space="0" w:color="auto"/>
            <w:left w:val="none" w:sz="0" w:space="0" w:color="auto"/>
            <w:bottom w:val="none" w:sz="0" w:space="0" w:color="auto"/>
            <w:right w:val="none" w:sz="0" w:space="0" w:color="auto"/>
          </w:divBdr>
        </w:div>
        <w:div w:id="207647692">
          <w:marLeft w:val="640"/>
          <w:marRight w:val="0"/>
          <w:marTop w:val="0"/>
          <w:marBottom w:val="0"/>
          <w:divBdr>
            <w:top w:val="none" w:sz="0" w:space="0" w:color="auto"/>
            <w:left w:val="none" w:sz="0" w:space="0" w:color="auto"/>
            <w:bottom w:val="none" w:sz="0" w:space="0" w:color="auto"/>
            <w:right w:val="none" w:sz="0" w:space="0" w:color="auto"/>
          </w:divBdr>
        </w:div>
        <w:div w:id="220020082">
          <w:marLeft w:val="640"/>
          <w:marRight w:val="0"/>
          <w:marTop w:val="0"/>
          <w:marBottom w:val="0"/>
          <w:divBdr>
            <w:top w:val="none" w:sz="0" w:space="0" w:color="auto"/>
            <w:left w:val="none" w:sz="0" w:space="0" w:color="auto"/>
            <w:bottom w:val="none" w:sz="0" w:space="0" w:color="auto"/>
            <w:right w:val="none" w:sz="0" w:space="0" w:color="auto"/>
          </w:divBdr>
        </w:div>
        <w:div w:id="221336714">
          <w:marLeft w:val="640"/>
          <w:marRight w:val="0"/>
          <w:marTop w:val="0"/>
          <w:marBottom w:val="0"/>
          <w:divBdr>
            <w:top w:val="none" w:sz="0" w:space="0" w:color="auto"/>
            <w:left w:val="none" w:sz="0" w:space="0" w:color="auto"/>
            <w:bottom w:val="none" w:sz="0" w:space="0" w:color="auto"/>
            <w:right w:val="none" w:sz="0" w:space="0" w:color="auto"/>
          </w:divBdr>
        </w:div>
        <w:div w:id="224537458">
          <w:marLeft w:val="640"/>
          <w:marRight w:val="0"/>
          <w:marTop w:val="0"/>
          <w:marBottom w:val="0"/>
          <w:divBdr>
            <w:top w:val="none" w:sz="0" w:space="0" w:color="auto"/>
            <w:left w:val="none" w:sz="0" w:space="0" w:color="auto"/>
            <w:bottom w:val="none" w:sz="0" w:space="0" w:color="auto"/>
            <w:right w:val="none" w:sz="0" w:space="0" w:color="auto"/>
          </w:divBdr>
        </w:div>
        <w:div w:id="241642370">
          <w:marLeft w:val="640"/>
          <w:marRight w:val="0"/>
          <w:marTop w:val="0"/>
          <w:marBottom w:val="0"/>
          <w:divBdr>
            <w:top w:val="none" w:sz="0" w:space="0" w:color="auto"/>
            <w:left w:val="none" w:sz="0" w:space="0" w:color="auto"/>
            <w:bottom w:val="none" w:sz="0" w:space="0" w:color="auto"/>
            <w:right w:val="none" w:sz="0" w:space="0" w:color="auto"/>
          </w:divBdr>
        </w:div>
        <w:div w:id="251815911">
          <w:marLeft w:val="640"/>
          <w:marRight w:val="0"/>
          <w:marTop w:val="0"/>
          <w:marBottom w:val="0"/>
          <w:divBdr>
            <w:top w:val="none" w:sz="0" w:space="0" w:color="auto"/>
            <w:left w:val="none" w:sz="0" w:space="0" w:color="auto"/>
            <w:bottom w:val="none" w:sz="0" w:space="0" w:color="auto"/>
            <w:right w:val="none" w:sz="0" w:space="0" w:color="auto"/>
          </w:divBdr>
        </w:div>
        <w:div w:id="266698409">
          <w:marLeft w:val="640"/>
          <w:marRight w:val="0"/>
          <w:marTop w:val="0"/>
          <w:marBottom w:val="0"/>
          <w:divBdr>
            <w:top w:val="none" w:sz="0" w:space="0" w:color="auto"/>
            <w:left w:val="none" w:sz="0" w:space="0" w:color="auto"/>
            <w:bottom w:val="none" w:sz="0" w:space="0" w:color="auto"/>
            <w:right w:val="none" w:sz="0" w:space="0" w:color="auto"/>
          </w:divBdr>
        </w:div>
        <w:div w:id="277832787">
          <w:marLeft w:val="640"/>
          <w:marRight w:val="0"/>
          <w:marTop w:val="0"/>
          <w:marBottom w:val="0"/>
          <w:divBdr>
            <w:top w:val="none" w:sz="0" w:space="0" w:color="auto"/>
            <w:left w:val="none" w:sz="0" w:space="0" w:color="auto"/>
            <w:bottom w:val="none" w:sz="0" w:space="0" w:color="auto"/>
            <w:right w:val="none" w:sz="0" w:space="0" w:color="auto"/>
          </w:divBdr>
        </w:div>
        <w:div w:id="297802531">
          <w:marLeft w:val="640"/>
          <w:marRight w:val="0"/>
          <w:marTop w:val="0"/>
          <w:marBottom w:val="0"/>
          <w:divBdr>
            <w:top w:val="none" w:sz="0" w:space="0" w:color="auto"/>
            <w:left w:val="none" w:sz="0" w:space="0" w:color="auto"/>
            <w:bottom w:val="none" w:sz="0" w:space="0" w:color="auto"/>
            <w:right w:val="none" w:sz="0" w:space="0" w:color="auto"/>
          </w:divBdr>
        </w:div>
        <w:div w:id="298876430">
          <w:marLeft w:val="640"/>
          <w:marRight w:val="0"/>
          <w:marTop w:val="0"/>
          <w:marBottom w:val="0"/>
          <w:divBdr>
            <w:top w:val="none" w:sz="0" w:space="0" w:color="auto"/>
            <w:left w:val="none" w:sz="0" w:space="0" w:color="auto"/>
            <w:bottom w:val="none" w:sz="0" w:space="0" w:color="auto"/>
            <w:right w:val="none" w:sz="0" w:space="0" w:color="auto"/>
          </w:divBdr>
        </w:div>
        <w:div w:id="336544080">
          <w:marLeft w:val="640"/>
          <w:marRight w:val="0"/>
          <w:marTop w:val="0"/>
          <w:marBottom w:val="0"/>
          <w:divBdr>
            <w:top w:val="none" w:sz="0" w:space="0" w:color="auto"/>
            <w:left w:val="none" w:sz="0" w:space="0" w:color="auto"/>
            <w:bottom w:val="none" w:sz="0" w:space="0" w:color="auto"/>
            <w:right w:val="none" w:sz="0" w:space="0" w:color="auto"/>
          </w:divBdr>
        </w:div>
        <w:div w:id="343627990">
          <w:marLeft w:val="640"/>
          <w:marRight w:val="0"/>
          <w:marTop w:val="0"/>
          <w:marBottom w:val="0"/>
          <w:divBdr>
            <w:top w:val="none" w:sz="0" w:space="0" w:color="auto"/>
            <w:left w:val="none" w:sz="0" w:space="0" w:color="auto"/>
            <w:bottom w:val="none" w:sz="0" w:space="0" w:color="auto"/>
            <w:right w:val="none" w:sz="0" w:space="0" w:color="auto"/>
          </w:divBdr>
        </w:div>
        <w:div w:id="347757714">
          <w:marLeft w:val="640"/>
          <w:marRight w:val="0"/>
          <w:marTop w:val="0"/>
          <w:marBottom w:val="0"/>
          <w:divBdr>
            <w:top w:val="none" w:sz="0" w:space="0" w:color="auto"/>
            <w:left w:val="none" w:sz="0" w:space="0" w:color="auto"/>
            <w:bottom w:val="none" w:sz="0" w:space="0" w:color="auto"/>
            <w:right w:val="none" w:sz="0" w:space="0" w:color="auto"/>
          </w:divBdr>
        </w:div>
        <w:div w:id="372850377">
          <w:marLeft w:val="640"/>
          <w:marRight w:val="0"/>
          <w:marTop w:val="0"/>
          <w:marBottom w:val="0"/>
          <w:divBdr>
            <w:top w:val="none" w:sz="0" w:space="0" w:color="auto"/>
            <w:left w:val="none" w:sz="0" w:space="0" w:color="auto"/>
            <w:bottom w:val="none" w:sz="0" w:space="0" w:color="auto"/>
            <w:right w:val="none" w:sz="0" w:space="0" w:color="auto"/>
          </w:divBdr>
        </w:div>
        <w:div w:id="379748178">
          <w:marLeft w:val="640"/>
          <w:marRight w:val="0"/>
          <w:marTop w:val="0"/>
          <w:marBottom w:val="0"/>
          <w:divBdr>
            <w:top w:val="none" w:sz="0" w:space="0" w:color="auto"/>
            <w:left w:val="none" w:sz="0" w:space="0" w:color="auto"/>
            <w:bottom w:val="none" w:sz="0" w:space="0" w:color="auto"/>
            <w:right w:val="none" w:sz="0" w:space="0" w:color="auto"/>
          </w:divBdr>
        </w:div>
        <w:div w:id="383870783">
          <w:marLeft w:val="640"/>
          <w:marRight w:val="0"/>
          <w:marTop w:val="0"/>
          <w:marBottom w:val="0"/>
          <w:divBdr>
            <w:top w:val="none" w:sz="0" w:space="0" w:color="auto"/>
            <w:left w:val="none" w:sz="0" w:space="0" w:color="auto"/>
            <w:bottom w:val="none" w:sz="0" w:space="0" w:color="auto"/>
            <w:right w:val="none" w:sz="0" w:space="0" w:color="auto"/>
          </w:divBdr>
        </w:div>
        <w:div w:id="416899962">
          <w:marLeft w:val="640"/>
          <w:marRight w:val="0"/>
          <w:marTop w:val="0"/>
          <w:marBottom w:val="0"/>
          <w:divBdr>
            <w:top w:val="none" w:sz="0" w:space="0" w:color="auto"/>
            <w:left w:val="none" w:sz="0" w:space="0" w:color="auto"/>
            <w:bottom w:val="none" w:sz="0" w:space="0" w:color="auto"/>
            <w:right w:val="none" w:sz="0" w:space="0" w:color="auto"/>
          </w:divBdr>
        </w:div>
        <w:div w:id="418798635">
          <w:marLeft w:val="640"/>
          <w:marRight w:val="0"/>
          <w:marTop w:val="0"/>
          <w:marBottom w:val="0"/>
          <w:divBdr>
            <w:top w:val="none" w:sz="0" w:space="0" w:color="auto"/>
            <w:left w:val="none" w:sz="0" w:space="0" w:color="auto"/>
            <w:bottom w:val="none" w:sz="0" w:space="0" w:color="auto"/>
            <w:right w:val="none" w:sz="0" w:space="0" w:color="auto"/>
          </w:divBdr>
        </w:div>
        <w:div w:id="427426228">
          <w:marLeft w:val="640"/>
          <w:marRight w:val="0"/>
          <w:marTop w:val="0"/>
          <w:marBottom w:val="0"/>
          <w:divBdr>
            <w:top w:val="none" w:sz="0" w:space="0" w:color="auto"/>
            <w:left w:val="none" w:sz="0" w:space="0" w:color="auto"/>
            <w:bottom w:val="none" w:sz="0" w:space="0" w:color="auto"/>
            <w:right w:val="none" w:sz="0" w:space="0" w:color="auto"/>
          </w:divBdr>
        </w:div>
        <w:div w:id="435948437">
          <w:marLeft w:val="640"/>
          <w:marRight w:val="0"/>
          <w:marTop w:val="0"/>
          <w:marBottom w:val="0"/>
          <w:divBdr>
            <w:top w:val="none" w:sz="0" w:space="0" w:color="auto"/>
            <w:left w:val="none" w:sz="0" w:space="0" w:color="auto"/>
            <w:bottom w:val="none" w:sz="0" w:space="0" w:color="auto"/>
            <w:right w:val="none" w:sz="0" w:space="0" w:color="auto"/>
          </w:divBdr>
        </w:div>
      </w:divsChild>
    </w:div>
    <w:div w:id="317612653">
      <w:bodyDiv w:val="1"/>
      <w:marLeft w:val="0"/>
      <w:marRight w:val="0"/>
      <w:marTop w:val="0"/>
      <w:marBottom w:val="0"/>
      <w:divBdr>
        <w:top w:val="none" w:sz="0" w:space="0" w:color="auto"/>
        <w:left w:val="none" w:sz="0" w:space="0" w:color="auto"/>
        <w:bottom w:val="none" w:sz="0" w:space="0" w:color="auto"/>
        <w:right w:val="none" w:sz="0" w:space="0" w:color="auto"/>
      </w:divBdr>
      <w:divsChild>
        <w:div w:id="9140676">
          <w:marLeft w:val="640"/>
          <w:marRight w:val="0"/>
          <w:marTop w:val="0"/>
          <w:marBottom w:val="0"/>
          <w:divBdr>
            <w:top w:val="none" w:sz="0" w:space="0" w:color="auto"/>
            <w:left w:val="none" w:sz="0" w:space="0" w:color="auto"/>
            <w:bottom w:val="none" w:sz="0" w:space="0" w:color="auto"/>
            <w:right w:val="none" w:sz="0" w:space="0" w:color="auto"/>
          </w:divBdr>
        </w:div>
        <w:div w:id="54934047">
          <w:marLeft w:val="640"/>
          <w:marRight w:val="0"/>
          <w:marTop w:val="0"/>
          <w:marBottom w:val="0"/>
          <w:divBdr>
            <w:top w:val="none" w:sz="0" w:space="0" w:color="auto"/>
            <w:left w:val="none" w:sz="0" w:space="0" w:color="auto"/>
            <w:bottom w:val="none" w:sz="0" w:space="0" w:color="auto"/>
            <w:right w:val="none" w:sz="0" w:space="0" w:color="auto"/>
          </w:divBdr>
        </w:div>
        <w:div w:id="99182737">
          <w:marLeft w:val="640"/>
          <w:marRight w:val="0"/>
          <w:marTop w:val="0"/>
          <w:marBottom w:val="0"/>
          <w:divBdr>
            <w:top w:val="none" w:sz="0" w:space="0" w:color="auto"/>
            <w:left w:val="none" w:sz="0" w:space="0" w:color="auto"/>
            <w:bottom w:val="none" w:sz="0" w:space="0" w:color="auto"/>
            <w:right w:val="none" w:sz="0" w:space="0" w:color="auto"/>
          </w:divBdr>
        </w:div>
        <w:div w:id="99573778">
          <w:marLeft w:val="640"/>
          <w:marRight w:val="0"/>
          <w:marTop w:val="0"/>
          <w:marBottom w:val="0"/>
          <w:divBdr>
            <w:top w:val="none" w:sz="0" w:space="0" w:color="auto"/>
            <w:left w:val="none" w:sz="0" w:space="0" w:color="auto"/>
            <w:bottom w:val="none" w:sz="0" w:space="0" w:color="auto"/>
            <w:right w:val="none" w:sz="0" w:space="0" w:color="auto"/>
          </w:divBdr>
        </w:div>
        <w:div w:id="100879413">
          <w:marLeft w:val="640"/>
          <w:marRight w:val="0"/>
          <w:marTop w:val="0"/>
          <w:marBottom w:val="0"/>
          <w:divBdr>
            <w:top w:val="none" w:sz="0" w:space="0" w:color="auto"/>
            <w:left w:val="none" w:sz="0" w:space="0" w:color="auto"/>
            <w:bottom w:val="none" w:sz="0" w:space="0" w:color="auto"/>
            <w:right w:val="none" w:sz="0" w:space="0" w:color="auto"/>
          </w:divBdr>
        </w:div>
        <w:div w:id="107625392">
          <w:marLeft w:val="640"/>
          <w:marRight w:val="0"/>
          <w:marTop w:val="0"/>
          <w:marBottom w:val="0"/>
          <w:divBdr>
            <w:top w:val="none" w:sz="0" w:space="0" w:color="auto"/>
            <w:left w:val="none" w:sz="0" w:space="0" w:color="auto"/>
            <w:bottom w:val="none" w:sz="0" w:space="0" w:color="auto"/>
            <w:right w:val="none" w:sz="0" w:space="0" w:color="auto"/>
          </w:divBdr>
        </w:div>
        <w:div w:id="115371211">
          <w:marLeft w:val="640"/>
          <w:marRight w:val="0"/>
          <w:marTop w:val="0"/>
          <w:marBottom w:val="0"/>
          <w:divBdr>
            <w:top w:val="none" w:sz="0" w:space="0" w:color="auto"/>
            <w:left w:val="none" w:sz="0" w:space="0" w:color="auto"/>
            <w:bottom w:val="none" w:sz="0" w:space="0" w:color="auto"/>
            <w:right w:val="none" w:sz="0" w:space="0" w:color="auto"/>
          </w:divBdr>
        </w:div>
        <w:div w:id="117530634">
          <w:marLeft w:val="640"/>
          <w:marRight w:val="0"/>
          <w:marTop w:val="0"/>
          <w:marBottom w:val="0"/>
          <w:divBdr>
            <w:top w:val="none" w:sz="0" w:space="0" w:color="auto"/>
            <w:left w:val="none" w:sz="0" w:space="0" w:color="auto"/>
            <w:bottom w:val="none" w:sz="0" w:space="0" w:color="auto"/>
            <w:right w:val="none" w:sz="0" w:space="0" w:color="auto"/>
          </w:divBdr>
        </w:div>
        <w:div w:id="120806150">
          <w:marLeft w:val="640"/>
          <w:marRight w:val="0"/>
          <w:marTop w:val="0"/>
          <w:marBottom w:val="0"/>
          <w:divBdr>
            <w:top w:val="none" w:sz="0" w:space="0" w:color="auto"/>
            <w:left w:val="none" w:sz="0" w:space="0" w:color="auto"/>
            <w:bottom w:val="none" w:sz="0" w:space="0" w:color="auto"/>
            <w:right w:val="none" w:sz="0" w:space="0" w:color="auto"/>
          </w:divBdr>
        </w:div>
        <w:div w:id="128286509">
          <w:marLeft w:val="640"/>
          <w:marRight w:val="0"/>
          <w:marTop w:val="0"/>
          <w:marBottom w:val="0"/>
          <w:divBdr>
            <w:top w:val="none" w:sz="0" w:space="0" w:color="auto"/>
            <w:left w:val="none" w:sz="0" w:space="0" w:color="auto"/>
            <w:bottom w:val="none" w:sz="0" w:space="0" w:color="auto"/>
            <w:right w:val="none" w:sz="0" w:space="0" w:color="auto"/>
          </w:divBdr>
        </w:div>
        <w:div w:id="129985664">
          <w:marLeft w:val="640"/>
          <w:marRight w:val="0"/>
          <w:marTop w:val="0"/>
          <w:marBottom w:val="0"/>
          <w:divBdr>
            <w:top w:val="none" w:sz="0" w:space="0" w:color="auto"/>
            <w:left w:val="none" w:sz="0" w:space="0" w:color="auto"/>
            <w:bottom w:val="none" w:sz="0" w:space="0" w:color="auto"/>
            <w:right w:val="none" w:sz="0" w:space="0" w:color="auto"/>
          </w:divBdr>
        </w:div>
        <w:div w:id="151530539">
          <w:marLeft w:val="640"/>
          <w:marRight w:val="0"/>
          <w:marTop w:val="0"/>
          <w:marBottom w:val="0"/>
          <w:divBdr>
            <w:top w:val="none" w:sz="0" w:space="0" w:color="auto"/>
            <w:left w:val="none" w:sz="0" w:space="0" w:color="auto"/>
            <w:bottom w:val="none" w:sz="0" w:space="0" w:color="auto"/>
            <w:right w:val="none" w:sz="0" w:space="0" w:color="auto"/>
          </w:divBdr>
        </w:div>
        <w:div w:id="158082979">
          <w:marLeft w:val="640"/>
          <w:marRight w:val="0"/>
          <w:marTop w:val="0"/>
          <w:marBottom w:val="0"/>
          <w:divBdr>
            <w:top w:val="none" w:sz="0" w:space="0" w:color="auto"/>
            <w:left w:val="none" w:sz="0" w:space="0" w:color="auto"/>
            <w:bottom w:val="none" w:sz="0" w:space="0" w:color="auto"/>
            <w:right w:val="none" w:sz="0" w:space="0" w:color="auto"/>
          </w:divBdr>
        </w:div>
        <w:div w:id="168448314">
          <w:marLeft w:val="640"/>
          <w:marRight w:val="0"/>
          <w:marTop w:val="0"/>
          <w:marBottom w:val="0"/>
          <w:divBdr>
            <w:top w:val="none" w:sz="0" w:space="0" w:color="auto"/>
            <w:left w:val="none" w:sz="0" w:space="0" w:color="auto"/>
            <w:bottom w:val="none" w:sz="0" w:space="0" w:color="auto"/>
            <w:right w:val="none" w:sz="0" w:space="0" w:color="auto"/>
          </w:divBdr>
        </w:div>
        <w:div w:id="186068028">
          <w:marLeft w:val="640"/>
          <w:marRight w:val="0"/>
          <w:marTop w:val="0"/>
          <w:marBottom w:val="0"/>
          <w:divBdr>
            <w:top w:val="none" w:sz="0" w:space="0" w:color="auto"/>
            <w:left w:val="none" w:sz="0" w:space="0" w:color="auto"/>
            <w:bottom w:val="none" w:sz="0" w:space="0" w:color="auto"/>
            <w:right w:val="none" w:sz="0" w:space="0" w:color="auto"/>
          </w:divBdr>
        </w:div>
        <w:div w:id="200485597">
          <w:marLeft w:val="640"/>
          <w:marRight w:val="0"/>
          <w:marTop w:val="0"/>
          <w:marBottom w:val="0"/>
          <w:divBdr>
            <w:top w:val="none" w:sz="0" w:space="0" w:color="auto"/>
            <w:left w:val="none" w:sz="0" w:space="0" w:color="auto"/>
            <w:bottom w:val="none" w:sz="0" w:space="0" w:color="auto"/>
            <w:right w:val="none" w:sz="0" w:space="0" w:color="auto"/>
          </w:divBdr>
        </w:div>
        <w:div w:id="202596743">
          <w:marLeft w:val="640"/>
          <w:marRight w:val="0"/>
          <w:marTop w:val="0"/>
          <w:marBottom w:val="0"/>
          <w:divBdr>
            <w:top w:val="none" w:sz="0" w:space="0" w:color="auto"/>
            <w:left w:val="none" w:sz="0" w:space="0" w:color="auto"/>
            <w:bottom w:val="none" w:sz="0" w:space="0" w:color="auto"/>
            <w:right w:val="none" w:sz="0" w:space="0" w:color="auto"/>
          </w:divBdr>
        </w:div>
        <w:div w:id="220949502">
          <w:marLeft w:val="640"/>
          <w:marRight w:val="0"/>
          <w:marTop w:val="0"/>
          <w:marBottom w:val="0"/>
          <w:divBdr>
            <w:top w:val="none" w:sz="0" w:space="0" w:color="auto"/>
            <w:left w:val="none" w:sz="0" w:space="0" w:color="auto"/>
            <w:bottom w:val="none" w:sz="0" w:space="0" w:color="auto"/>
            <w:right w:val="none" w:sz="0" w:space="0" w:color="auto"/>
          </w:divBdr>
        </w:div>
        <w:div w:id="244414826">
          <w:marLeft w:val="640"/>
          <w:marRight w:val="0"/>
          <w:marTop w:val="0"/>
          <w:marBottom w:val="0"/>
          <w:divBdr>
            <w:top w:val="none" w:sz="0" w:space="0" w:color="auto"/>
            <w:left w:val="none" w:sz="0" w:space="0" w:color="auto"/>
            <w:bottom w:val="none" w:sz="0" w:space="0" w:color="auto"/>
            <w:right w:val="none" w:sz="0" w:space="0" w:color="auto"/>
          </w:divBdr>
        </w:div>
        <w:div w:id="249042444">
          <w:marLeft w:val="640"/>
          <w:marRight w:val="0"/>
          <w:marTop w:val="0"/>
          <w:marBottom w:val="0"/>
          <w:divBdr>
            <w:top w:val="none" w:sz="0" w:space="0" w:color="auto"/>
            <w:left w:val="none" w:sz="0" w:space="0" w:color="auto"/>
            <w:bottom w:val="none" w:sz="0" w:space="0" w:color="auto"/>
            <w:right w:val="none" w:sz="0" w:space="0" w:color="auto"/>
          </w:divBdr>
        </w:div>
        <w:div w:id="258489062">
          <w:marLeft w:val="640"/>
          <w:marRight w:val="0"/>
          <w:marTop w:val="0"/>
          <w:marBottom w:val="0"/>
          <w:divBdr>
            <w:top w:val="none" w:sz="0" w:space="0" w:color="auto"/>
            <w:left w:val="none" w:sz="0" w:space="0" w:color="auto"/>
            <w:bottom w:val="none" w:sz="0" w:space="0" w:color="auto"/>
            <w:right w:val="none" w:sz="0" w:space="0" w:color="auto"/>
          </w:divBdr>
        </w:div>
        <w:div w:id="261686904">
          <w:marLeft w:val="640"/>
          <w:marRight w:val="0"/>
          <w:marTop w:val="0"/>
          <w:marBottom w:val="0"/>
          <w:divBdr>
            <w:top w:val="none" w:sz="0" w:space="0" w:color="auto"/>
            <w:left w:val="none" w:sz="0" w:space="0" w:color="auto"/>
            <w:bottom w:val="none" w:sz="0" w:space="0" w:color="auto"/>
            <w:right w:val="none" w:sz="0" w:space="0" w:color="auto"/>
          </w:divBdr>
        </w:div>
        <w:div w:id="287399002">
          <w:marLeft w:val="640"/>
          <w:marRight w:val="0"/>
          <w:marTop w:val="0"/>
          <w:marBottom w:val="0"/>
          <w:divBdr>
            <w:top w:val="none" w:sz="0" w:space="0" w:color="auto"/>
            <w:left w:val="none" w:sz="0" w:space="0" w:color="auto"/>
            <w:bottom w:val="none" w:sz="0" w:space="0" w:color="auto"/>
            <w:right w:val="none" w:sz="0" w:space="0" w:color="auto"/>
          </w:divBdr>
        </w:div>
        <w:div w:id="318197647">
          <w:marLeft w:val="640"/>
          <w:marRight w:val="0"/>
          <w:marTop w:val="0"/>
          <w:marBottom w:val="0"/>
          <w:divBdr>
            <w:top w:val="none" w:sz="0" w:space="0" w:color="auto"/>
            <w:left w:val="none" w:sz="0" w:space="0" w:color="auto"/>
            <w:bottom w:val="none" w:sz="0" w:space="0" w:color="auto"/>
            <w:right w:val="none" w:sz="0" w:space="0" w:color="auto"/>
          </w:divBdr>
        </w:div>
        <w:div w:id="327487281">
          <w:marLeft w:val="640"/>
          <w:marRight w:val="0"/>
          <w:marTop w:val="0"/>
          <w:marBottom w:val="0"/>
          <w:divBdr>
            <w:top w:val="none" w:sz="0" w:space="0" w:color="auto"/>
            <w:left w:val="none" w:sz="0" w:space="0" w:color="auto"/>
            <w:bottom w:val="none" w:sz="0" w:space="0" w:color="auto"/>
            <w:right w:val="none" w:sz="0" w:space="0" w:color="auto"/>
          </w:divBdr>
        </w:div>
        <w:div w:id="333609310">
          <w:marLeft w:val="640"/>
          <w:marRight w:val="0"/>
          <w:marTop w:val="0"/>
          <w:marBottom w:val="0"/>
          <w:divBdr>
            <w:top w:val="none" w:sz="0" w:space="0" w:color="auto"/>
            <w:left w:val="none" w:sz="0" w:space="0" w:color="auto"/>
            <w:bottom w:val="none" w:sz="0" w:space="0" w:color="auto"/>
            <w:right w:val="none" w:sz="0" w:space="0" w:color="auto"/>
          </w:divBdr>
        </w:div>
        <w:div w:id="352458108">
          <w:marLeft w:val="640"/>
          <w:marRight w:val="0"/>
          <w:marTop w:val="0"/>
          <w:marBottom w:val="0"/>
          <w:divBdr>
            <w:top w:val="none" w:sz="0" w:space="0" w:color="auto"/>
            <w:left w:val="none" w:sz="0" w:space="0" w:color="auto"/>
            <w:bottom w:val="none" w:sz="0" w:space="0" w:color="auto"/>
            <w:right w:val="none" w:sz="0" w:space="0" w:color="auto"/>
          </w:divBdr>
        </w:div>
        <w:div w:id="355077825">
          <w:marLeft w:val="640"/>
          <w:marRight w:val="0"/>
          <w:marTop w:val="0"/>
          <w:marBottom w:val="0"/>
          <w:divBdr>
            <w:top w:val="none" w:sz="0" w:space="0" w:color="auto"/>
            <w:left w:val="none" w:sz="0" w:space="0" w:color="auto"/>
            <w:bottom w:val="none" w:sz="0" w:space="0" w:color="auto"/>
            <w:right w:val="none" w:sz="0" w:space="0" w:color="auto"/>
          </w:divBdr>
        </w:div>
        <w:div w:id="366834697">
          <w:marLeft w:val="640"/>
          <w:marRight w:val="0"/>
          <w:marTop w:val="0"/>
          <w:marBottom w:val="0"/>
          <w:divBdr>
            <w:top w:val="none" w:sz="0" w:space="0" w:color="auto"/>
            <w:left w:val="none" w:sz="0" w:space="0" w:color="auto"/>
            <w:bottom w:val="none" w:sz="0" w:space="0" w:color="auto"/>
            <w:right w:val="none" w:sz="0" w:space="0" w:color="auto"/>
          </w:divBdr>
        </w:div>
        <w:div w:id="384723312">
          <w:marLeft w:val="640"/>
          <w:marRight w:val="0"/>
          <w:marTop w:val="0"/>
          <w:marBottom w:val="0"/>
          <w:divBdr>
            <w:top w:val="none" w:sz="0" w:space="0" w:color="auto"/>
            <w:left w:val="none" w:sz="0" w:space="0" w:color="auto"/>
            <w:bottom w:val="none" w:sz="0" w:space="0" w:color="auto"/>
            <w:right w:val="none" w:sz="0" w:space="0" w:color="auto"/>
          </w:divBdr>
        </w:div>
        <w:div w:id="417484687">
          <w:marLeft w:val="640"/>
          <w:marRight w:val="0"/>
          <w:marTop w:val="0"/>
          <w:marBottom w:val="0"/>
          <w:divBdr>
            <w:top w:val="none" w:sz="0" w:space="0" w:color="auto"/>
            <w:left w:val="none" w:sz="0" w:space="0" w:color="auto"/>
            <w:bottom w:val="none" w:sz="0" w:space="0" w:color="auto"/>
            <w:right w:val="none" w:sz="0" w:space="0" w:color="auto"/>
          </w:divBdr>
        </w:div>
        <w:div w:id="419256902">
          <w:marLeft w:val="640"/>
          <w:marRight w:val="0"/>
          <w:marTop w:val="0"/>
          <w:marBottom w:val="0"/>
          <w:divBdr>
            <w:top w:val="none" w:sz="0" w:space="0" w:color="auto"/>
            <w:left w:val="none" w:sz="0" w:space="0" w:color="auto"/>
            <w:bottom w:val="none" w:sz="0" w:space="0" w:color="auto"/>
            <w:right w:val="none" w:sz="0" w:space="0" w:color="auto"/>
          </w:divBdr>
        </w:div>
        <w:div w:id="419527824">
          <w:marLeft w:val="640"/>
          <w:marRight w:val="0"/>
          <w:marTop w:val="0"/>
          <w:marBottom w:val="0"/>
          <w:divBdr>
            <w:top w:val="none" w:sz="0" w:space="0" w:color="auto"/>
            <w:left w:val="none" w:sz="0" w:space="0" w:color="auto"/>
            <w:bottom w:val="none" w:sz="0" w:space="0" w:color="auto"/>
            <w:right w:val="none" w:sz="0" w:space="0" w:color="auto"/>
          </w:divBdr>
        </w:div>
      </w:divsChild>
    </w:div>
    <w:div w:id="318660111">
      <w:bodyDiv w:val="1"/>
      <w:marLeft w:val="0"/>
      <w:marRight w:val="0"/>
      <w:marTop w:val="0"/>
      <w:marBottom w:val="0"/>
      <w:divBdr>
        <w:top w:val="none" w:sz="0" w:space="0" w:color="auto"/>
        <w:left w:val="none" w:sz="0" w:space="0" w:color="auto"/>
        <w:bottom w:val="none" w:sz="0" w:space="0" w:color="auto"/>
        <w:right w:val="none" w:sz="0" w:space="0" w:color="auto"/>
      </w:divBdr>
      <w:divsChild>
        <w:div w:id="6180327">
          <w:marLeft w:val="640"/>
          <w:marRight w:val="0"/>
          <w:marTop w:val="0"/>
          <w:marBottom w:val="0"/>
          <w:divBdr>
            <w:top w:val="none" w:sz="0" w:space="0" w:color="auto"/>
            <w:left w:val="none" w:sz="0" w:space="0" w:color="auto"/>
            <w:bottom w:val="none" w:sz="0" w:space="0" w:color="auto"/>
            <w:right w:val="none" w:sz="0" w:space="0" w:color="auto"/>
          </w:divBdr>
        </w:div>
        <w:div w:id="13187997">
          <w:marLeft w:val="640"/>
          <w:marRight w:val="0"/>
          <w:marTop w:val="0"/>
          <w:marBottom w:val="0"/>
          <w:divBdr>
            <w:top w:val="none" w:sz="0" w:space="0" w:color="auto"/>
            <w:left w:val="none" w:sz="0" w:space="0" w:color="auto"/>
            <w:bottom w:val="none" w:sz="0" w:space="0" w:color="auto"/>
            <w:right w:val="none" w:sz="0" w:space="0" w:color="auto"/>
          </w:divBdr>
        </w:div>
        <w:div w:id="36665608">
          <w:marLeft w:val="640"/>
          <w:marRight w:val="0"/>
          <w:marTop w:val="0"/>
          <w:marBottom w:val="0"/>
          <w:divBdr>
            <w:top w:val="none" w:sz="0" w:space="0" w:color="auto"/>
            <w:left w:val="none" w:sz="0" w:space="0" w:color="auto"/>
            <w:bottom w:val="none" w:sz="0" w:space="0" w:color="auto"/>
            <w:right w:val="none" w:sz="0" w:space="0" w:color="auto"/>
          </w:divBdr>
        </w:div>
        <w:div w:id="58863219">
          <w:marLeft w:val="640"/>
          <w:marRight w:val="0"/>
          <w:marTop w:val="0"/>
          <w:marBottom w:val="0"/>
          <w:divBdr>
            <w:top w:val="none" w:sz="0" w:space="0" w:color="auto"/>
            <w:left w:val="none" w:sz="0" w:space="0" w:color="auto"/>
            <w:bottom w:val="none" w:sz="0" w:space="0" w:color="auto"/>
            <w:right w:val="none" w:sz="0" w:space="0" w:color="auto"/>
          </w:divBdr>
        </w:div>
        <w:div w:id="75593365">
          <w:marLeft w:val="640"/>
          <w:marRight w:val="0"/>
          <w:marTop w:val="0"/>
          <w:marBottom w:val="0"/>
          <w:divBdr>
            <w:top w:val="none" w:sz="0" w:space="0" w:color="auto"/>
            <w:left w:val="none" w:sz="0" w:space="0" w:color="auto"/>
            <w:bottom w:val="none" w:sz="0" w:space="0" w:color="auto"/>
            <w:right w:val="none" w:sz="0" w:space="0" w:color="auto"/>
          </w:divBdr>
        </w:div>
        <w:div w:id="83192986">
          <w:marLeft w:val="640"/>
          <w:marRight w:val="0"/>
          <w:marTop w:val="0"/>
          <w:marBottom w:val="0"/>
          <w:divBdr>
            <w:top w:val="none" w:sz="0" w:space="0" w:color="auto"/>
            <w:left w:val="none" w:sz="0" w:space="0" w:color="auto"/>
            <w:bottom w:val="none" w:sz="0" w:space="0" w:color="auto"/>
            <w:right w:val="none" w:sz="0" w:space="0" w:color="auto"/>
          </w:divBdr>
        </w:div>
        <w:div w:id="86195620">
          <w:marLeft w:val="640"/>
          <w:marRight w:val="0"/>
          <w:marTop w:val="0"/>
          <w:marBottom w:val="0"/>
          <w:divBdr>
            <w:top w:val="none" w:sz="0" w:space="0" w:color="auto"/>
            <w:left w:val="none" w:sz="0" w:space="0" w:color="auto"/>
            <w:bottom w:val="none" w:sz="0" w:space="0" w:color="auto"/>
            <w:right w:val="none" w:sz="0" w:space="0" w:color="auto"/>
          </w:divBdr>
        </w:div>
        <w:div w:id="86705029">
          <w:marLeft w:val="640"/>
          <w:marRight w:val="0"/>
          <w:marTop w:val="0"/>
          <w:marBottom w:val="0"/>
          <w:divBdr>
            <w:top w:val="none" w:sz="0" w:space="0" w:color="auto"/>
            <w:left w:val="none" w:sz="0" w:space="0" w:color="auto"/>
            <w:bottom w:val="none" w:sz="0" w:space="0" w:color="auto"/>
            <w:right w:val="none" w:sz="0" w:space="0" w:color="auto"/>
          </w:divBdr>
        </w:div>
        <w:div w:id="108281459">
          <w:marLeft w:val="640"/>
          <w:marRight w:val="0"/>
          <w:marTop w:val="0"/>
          <w:marBottom w:val="0"/>
          <w:divBdr>
            <w:top w:val="none" w:sz="0" w:space="0" w:color="auto"/>
            <w:left w:val="none" w:sz="0" w:space="0" w:color="auto"/>
            <w:bottom w:val="none" w:sz="0" w:space="0" w:color="auto"/>
            <w:right w:val="none" w:sz="0" w:space="0" w:color="auto"/>
          </w:divBdr>
        </w:div>
        <w:div w:id="112722196">
          <w:marLeft w:val="640"/>
          <w:marRight w:val="0"/>
          <w:marTop w:val="0"/>
          <w:marBottom w:val="0"/>
          <w:divBdr>
            <w:top w:val="none" w:sz="0" w:space="0" w:color="auto"/>
            <w:left w:val="none" w:sz="0" w:space="0" w:color="auto"/>
            <w:bottom w:val="none" w:sz="0" w:space="0" w:color="auto"/>
            <w:right w:val="none" w:sz="0" w:space="0" w:color="auto"/>
          </w:divBdr>
        </w:div>
        <w:div w:id="122431889">
          <w:marLeft w:val="640"/>
          <w:marRight w:val="0"/>
          <w:marTop w:val="0"/>
          <w:marBottom w:val="0"/>
          <w:divBdr>
            <w:top w:val="none" w:sz="0" w:space="0" w:color="auto"/>
            <w:left w:val="none" w:sz="0" w:space="0" w:color="auto"/>
            <w:bottom w:val="none" w:sz="0" w:space="0" w:color="auto"/>
            <w:right w:val="none" w:sz="0" w:space="0" w:color="auto"/>
          </w:divBdr>
        </w:div>
        <w:div w:id="176122754">
          <w:marLeft w:val="640"/>
          <w:marRight w:val="0"/>
          <w:marTop w:val="0"/>
          <w:marBottom w:val="0"/>
          <w:divBdr>
            <w:top w:val="none" w:sz="0" w:space="0" w:color="auto"/>
            <w:left w:val="none" w:sz="0" w:space="0" w:color="auto"/>
            <w:bottom w:val="none" w:sz="0" w:space="0" w:color="auto"/>
            <w:right w:val="none" w:sz="0" w:space="0" w:color="auto"/>
          </w:divBdr>
        </w:div>
        <w:div w:id="189071493">
          <w:marLeft w:val="640"/>
          <w:marRight w:val="0"/>
          <w:marTop w:val="0"/>
          <w:marBottom w:val="0"/>
          <w:divBdr>
            <w:top w:val="none" w:sz="0" w:space="0" w:color="auto"/>
            <w:left w:val="none" w:sz="0" w:space="0" w:color="auto"/>
            <w:bottom w:val="none" w:sz="0" w:space="0" w:color="auto"/>
            <w:right w:val="none" w:sz="0" w:space="0" w:color="auto"/>
          </w:divBdr>
        </w:div>
        <w:div w:id="190075935">
          <w:marLeft w:val="640"/>
          <w:marRight w:val="0"/>
          <w:marTop w:val="0"/>
          <w:marBottom w:val="0"/>
          <w:divBdr>
            <w:top w:val="none" w:sz="0" w:space="0" w:color="auto"/>
            <w:left w:val="none" w:sz="0" w:space="0" w:color="auto"/>
            <w:bottom w:val="none" w:sz="0" w:space="0" w:color="auto"/>
            <w:right w:val="none" w:sz="0" w:space="0" w:color="auto"/>
          </w:divBdr>
        </w:div>
        <w:div w:id="196241763">
          <w:marLeft w:val="640"/>
          <w:marRight w:val="0"/>
          <w:marTop w:val="0"/>
          <w:marBottom w:val="0"/>
          <w:divBdr>
            <w:top w:val="none" w:sz="0" w:space="0" w:color="auto"/>
            <w:left w:val="none" w:sz="0" w:space="0" w:color="auto"/>
            <w:bottom w:val="none" w:sz="0" w:space="0" w:color="auto"/>
            <w:right w:val="none" w:sz="0" w:space="0" w:color="auto"/>
          </w:divBdr>
        </w:div>
        <w:div w:id="208953661">
          <w:marLeft w:val="640"/>
          <w:marRight w:val="0"/>
          <w:marTop w:val="0"/>
          <w:marBottom w:val="0"/>
          <w:divBdr>
            <w:top w:val="none" w:sz="0" w:space="0" w:color="auto"/>
            <w:left w:val="none" w:sz="0" w:space="0" w:color="auto"/>
            <w:bottom w:val="none" w:sz="0" w:space="0" w:color="auto"/>
            <w:right w:val="none" w:sz="0" w:space="0" w:color="auto"/>
          </w:divBdr>
        </w:div>
        <w:div w:id="233665351">
          <w:marLeft w:val="640"/>
          <w:marRight w:val="0"/>
          <w:marTop w:val="0"/>
          <w:marBottom w:val="0"/>
          <w:divBdr>
            <w:top w:val="none" w:sz="0" w:space="0" w:color="auto"/>
            <w:left w:val="none" w:sz="0" w:space="0" w:color="auto"/>
            <w:bottom w:val="none" w:sz="0" w:space="0" w:color="auto"/>
            <w:right w:val="none" w:sz="0" w:space="0" w:color="auto"/>
          </w:divBdr>
        </w:div>
        <w:div w:id="238054582">
          <w:marLeft w:val="640"/>
          <w:marRight w:val="0"/>
          <w:marTop w:val="0"/>
          <w:marBottom w:val="0"/>
          <w:divBdr>
            <w:top w:val="none" w:sz="0" w:space="0" w:color="auto"/>
            <w:left w:val="none" w:sz="0" w:space="0" w:color="auto"/>
            <w:bottom w:val="none" w:sz="0" w:space="0" w:color="auto"/>
            <w:right w:val="none" w:sz="0" w:space="0" w:color="auto"/>
          </w:divBdr>
        </w:div>
        <w:div w:id="240800162">
          <w:marLeft w:val="640"/>
          <w:marRight w:val="0"/>
          <w:marTop w:val="0"/>
          <w:marBottom w:val="0"/>
          <w:divBdr>
            <w:top w:val="none" w:sz="0" w:space="0" w:color="auto"/>
            <w:left w:val="none" w:sz="0" w:space="0" w:color="auto"/>
            <w:bottom w:val="none" w:sz="0" w:space="0" w:color="auto"/>
            <w:right w:val="none" w:sz="0" w:space="0" w:color="auto"/>
          </w:divBdr>
        </w:div>
        <w:div w:id="250701290">
          <w:marLeft w:val="640"/>
          <w:marRight w:val="0"/>
          <w:marTop w:val="0"/>
          <w:marBottom w:val="0"/>
          <w:divBdr>
            <w:top w:val="none" w:sz="0" w:space="0" w:color="auto"/>
            <w:left w:val="none" w:sz="0" w:space="0" w:color="auto"/>
            <w:bottom w:val="none" w:sz="0" w:space="0" w:color="auto"/>
            <w:right w:val="none" w:sz="0" w:space="0" w:color="auto"/>
          </w:divBdr>
        </w:div>
        <w:div w:id="254092619">
          <w:marLeft w:val="640"/>
          <w:marRight w:val="0"/>
          <w:marTop w:val="0"/>
          <w:marBottom w:val="0"/>
          <w:divBdr>
            <w:top w:val="none" w:sz="0" w:space="0" w:color="auto"/>
            <w:left w:val="none" w:sz="0" w:space="0" w:color="auto"/>
            <w:bottom w:val="none" w:sz="0" w:space="0" w:color="auto"/>
            <w:right w:val="none" w:sz="0" w:space="0" w:color="auto"/>
          </w:divBdr>
        </w:div>
        <w:div w:id="254677896">
          <w:marLeft w:val="640"/>
          <w:marRight w:val="0"/>
          <w:marTop w:val="0"/>
          <w:marBottom w:val="0"/>
          <w:divBdr>
            <w:top w:val="none" w:sz="0" w:space="0" w:color="auto"/>
            <w:left w:val="none" w:sz="0" w:space="0" w:color="auto"/>
            <w:bottom w:val="none" w:sz="0" w:space="0" w:color="auto"/>
            <w:right w:val="none" w:sz="0" w:space="0" w:color="auto"/>
          </w:divBdr>
        </w:div>
        <w:div w:id="255794975">
          <w:marLeft w:val="640"/>
          <w:marRight w:val="0"/>
          <w:marTop w:val="0"/>
          <w:marBottom w:val="0"/>
          <w:divBdr>
            <w:top w:val="none" w:sz="0" w:space="0" w:color="auto"/>
            <w:left w:val="none" w:sz="0" w:space="0" w:color="auto"/>
            <w:bottom w:val="none" w:sz="0" w:space="0" w:color="auto"/>
            <w:right w:val="none" w:sz="0" w:space="0" w:color="auto"/>
          </w:divBdr>
        </w:div>
        <w:div w:id="257101700">
          <w:marLeft w:val="640"/>
          <w:marRight w:val="0"/>
          <w:marTop w:val="0"/>
          <w:marBottom w:val="0"/>
          <w:divBdr>
            <w:top w:val="none" w:sz="0" w:space="0" w:color="auto"/>
            <w:left w:val="none" w:sz="0" w:space="0" w:color="auto"/>
            <w:bottom w:val="none" w:sz="0" w:space="0" w:color="auto"/>
            <w:right w:val="none" w:sz="0" w:space="0" w:color="auto"/>
          </w:divBdr>
        </w:div>
        <w:div w:id="264507984">
          <w:marLeft w:val="640"/>
          <w:marRight w:val="0"/>
          <w:marTop w:val="0"/>
          <w:marBottom w:val="0"/>
          <w:divBdr>
            <w:top w:val="none" w:sz="0" w:space="0" w:color="auto"/>
            <w:left w:val="none" w:sz="0" w:space="0" w:color="auto"/>
            <w:bottom w:val="none" w:sz="0" w:space="0" w:color="auto"/>
            <w:right w:val="none" w:sz="0" w:space="0" w:color="auto"/>
          </w:divBdr>
        </w:div>
        <w:div w:id="269320132">
          <w:marLeft w:val="640"/>
          <w:marRight w:val="0"/>
          <w:marTop w:val="0"/>
          <w:marBottom w:val="0"/>
          <w:divBdr>
            <w:top w:val="none" w:sz="0" w:space="0" w:color="auto"/>
            <w:left w:val="none" w:sz="0" w:space="0" w:color="auto"/>
            <w:bottom w:val="none" w:sz="0" w:space="0" w:color="auto"/>
            <w:right w:val="none" w:sz="0" w:space="0" w:color="auto"/>
          </w:divBdr>
        </w:div>
        <w:div w:id="273369678">
          <w:marLeft w:val="640"/>
          <w:marRight w:val="0"/>
          <w:marTop w:val="0"/>
          <w:marBottom w:val="0"/>
          <w:divBdr>
            <w:top w:val="none" w:sz="0" w:space="0" w:color="auto"/>
            <w:left w:val="none" w:sz="0" w:space="0" w:color="auto"/>
            <w:bottom w:val="none" w:sz="0" w:space="0" w:color="auto"/>
            <w:right w:val="none" w:sz="0" w:space="0" w:color="auto"/>
          </w:divBdr>
        </w:div>
        <w:div w:id="283192304">
          <w:marLeft w:val="640"/>
          <w:marRight w:val="0"/>
          <w:marTop w:val="0"/>
          <w:marBottom w:val="0"/>
          <w:divBdr>
            <w:top w:val="none" w:sz="0" w:space="0" w:color="auto"/>
            <w:left w:val="none" w:sz="0" w:space="0" w:color="auto"/>
            <w:bottom w:val="none" w:sz="0" w:space="0" w:color="auto"/>
            <w:right w:val="none" w:sz="0" w:space="0" w:color="auto"/>
          </w:divBdr>
        </w:div>
        <w:div w:id="286203130">
          <w:marLeft w:val="640"/>
          <w:marRight w:val="0"/>
          <w:marTop w:val="0"/>
          <w:marBottom w:val="0"/>
          <w:divBdr>
            <w:top w:val="none" w:sz="0" w:space="0" w:color="auto"/>
            <w:left w:val="none" w:sz="0" w:space="0" w:color="auto"/>
            <w:bottom w:val="none" w:sz="0" w:space="0" w:color="auto"/>
            <w:right w:val="none" w:sz="0" w:space="0" w:color="auto"/>
          </w:divBdr>
        </w:div>
        <w:div w:id="288971992">
          <w:marLeft w:val="640"/>
          <w:marRight w:val="0"/>
          <w:marTop w:val="0"/>
          <w:marBottom w:val="0"/>
          <w:divBdr>
            <w:top w:val="none" w:sz="0" w:space="0" w:color="auto"/>
            <w:left w:val="none" w:sz="0" w:space="0" w:color="auto"/>
            <w:bottom w:val="none" w:sz="0" w:space="0" w:color="auto"/>
            <w:right w:val="none" w:sz="0" w:space="0" w:color="auto"/>
          </w:divBdr>
        </w:div>
        <w:div w:id="290331398">
          <w:marLeft w:val="640"/>
          <w:marRight w:val="0"/>
          <w:marTop w:val="0"/>
          <w:marBottom w:val="0"/>
          <w:divBdr>
            <w:top w:val="none" w:sz="0" w:space="0" w:color="auto"/>
            <w:left w:val="none" w:sz="0" w:space="0" w:color="auto"/>
            <w:bottom w:val="none" w:sz="0" w:space="0" w:color="auto"/>
            <w:right w:val="none" w:sz="0" w:space="0" w:color="auto"/>
          </w:divBdr>
        </w:div>
        <w:div w:id="295331463">
          <w:marLeft w:val="640"/>
          <w:marRight w:val="0"/>
          <w:marTop w:val="0"/>
          <w:marBottom w:val="0"/>
          <w:divBdr>
            <w:top w:val="none" w:sz="0" w:space="0" w:color="auto"/>
            <w:left w:val="none" w:sz="0" w:space="0" w:color="auto"/>
            <w:bottom w:val="none" w:sz="0" w:space="0" w:color="auto"/>
            <w:right w:val="none" w:sz="0" w:space="0" w:color="auto"/>
          </w:divBdr>
        </w:div>
        <w:div w:id="298418163">
          <w:marLeft w:val="640"/>
          <w:marRight w:val="0"/>
          <w:marTop w:val="0"/>
          <w:marBottom w:val="0"/>
          <w:divBdr>
            <w:top w:val="none" w:sz="0" w:space="0" w:color="auto"/>
            <w:left w:val="none" w:sz="0" w:space="0" w:color="auto"/>
            <w:bottom w:val="none" w:sz="0" w:space="0" w:color="auto"/>
            <w:right w:val="none" w:sz="0" w:space="0" w:color="auto"/>
          </w:divBdr>
        </w:div>
        <w:div w:id="315956707">
          <w:marLeft w:val="640"/>
          <w:marRight w:val="0"/>
          <w:marTop w:val="0"/>
          <w:marBottom w:val="0"/>
          <w:divBdr>
            <w:top w:val="none" w:sz="0" w:space="0" w:color="auto"/>
            <w:left w:val="none" w:sz="0" w:space="0" w:color="auto"/>
            <w:bottom w:val="none" w:sz="0" w:space="0" w:color="auto"/>
            <w:right w:val="none" w:sz="0" w:space="0" w:color="auto"/>
          </w:divBdr>
        </w:div>
        <w:div w:id="317274170">
          <w:marLeft w:val="640"/>
          <w:marRight w:val="0"/>
          <w:marTop w:val="0"/>
          <w:marBottom w:val="0"/>
          <w:divBdr>
            <w:top w:val="none" w:sz="0" w:space="0" w:color="auto"/>
            <w:left w:val="none" w:sz="0" w:space="0" w:color="auto"/>
            <w:bottom w:val="none" w:sz="0" w:space="0" w:color="auto"/>
            <w:right w:val="none" w:sz="0" w:space="0" w:color="auto"/>
          </w:divBdr>
        </w:div>
        <w:div w:id="340662504">
          <w:marLeft w:val="640"/>
          <w:marRight w:val="0"/>
          <w:marTop w:val="0"/>
          <w:marBottom w:val="0"/>
          <w:divBdr>
            <w:top w:val="none" w:sz="0" w:space="0" w:color="auto"/>
            <w:left w:val="none" w:sz="0" w:space="0" w:color="auto"/>
            <w:bottom w:val="none" w:sz="0" w:space="0" w:color="auto"/>
            <w:right w:val="none" w:sz="0" w:space="0" w:color="auto"/>
          </w:divBdr>
        </w:div>
        <w:div w:id="345448474">
          <w:marLeft w:val="640"/>
          <w:marRight w:val="0"/>
          <w:marTop w:val="0"/>
          <w:marBottom w:val="0"/>
          <w:divBdr>
            <w:top w:val="none" w:sz="0" w:space="0" w:color="auto"/>
            <w:left w:val="none" w:sz="0" w:space="0" w:color="auto"/>
            <w:bottom w:val="none" w:sz="0" w:space="0" w:color="auto"/>
            <w:right w:val="none" w:sz="0" w:space="0" w:color="auto"/>
          </w:divBdr>
        </w:div>
        <w:div w:id="350841251">
          <w:marLeft w:val="640"/>
          <w:marRight w:val="0"/>
          <w:marTop w:val="0"/>
          <w:marBottom w:val="0"/>
          <w:divBdr>
            <w:top w:val="none" w:sz="0" w:space="0" w:color="auto"/>
            <w:left w:val="none" w:sz="0" w:space="0" w:color="auto"/>
            <w:bottom w:val="none" w:sz="0" w:space="0" w:color="auto"/>
            <w:right w:val="none" w:sz="0" w:space="0" w:color="auto"/>
          </w:divBdr>
        </w:div>
        <w:div w:id="353656690">
          <w:marLeft w:val="640"/>
          <w:marRight w:val="0"/>
          <w:marTop w:val="0"/>
          <w:marBottom w:val="0"/>
          <w:divBdr>
            <w:top w:val="none" w:sz="0" w:space="0" w:color="auto"/>
            <w:left w:val="none" w:sz="0" w:space="0" w:color="auto"/>
            <w:bottom w:val="none" w:sz="0" w:space="0" w:color="auto"/>
            <w:right w:val="none" w:sz="0" w:space="0" w:color="auto"/>
          </w:divBdr>
        </w:div>
        <w:div w:id="355035948">
          <w:marLeft w:val="640"/>
          <w:marRight w:val="0"/>
          <w:marTop w:val="0"/>
          <w:marBottom w:val="0"/>
          <w:divBdr>
            <w:top w:val="none" w:sz="0" w:space="0" w:color="auto"/>
            <w:left w:val="none" w:sz="0" w:space="0" w:color="auto"/>
            <w:bottom w:val="none" w:sz="0" w:space="0" w:color="auto"/>
            <w:right w:val="none" w:sz="0" w:space="0" w:color="auto"/>
          </w:divBdr>
        </w:div>
        <w:div w:id="373122694">
          <w:marLeft w:val="640"/>
          <w:marRight w:val="0"/>
          <w:marTop w:val="0"/>
          <w:marBottom w:val="0"/>
          <w:divBdr>
            <w:top w:val="none" w:sz="0" w:space="0" w:color="auto"/>
            <w:left w:val="none" w:sz="0" w:space="0" w:color="auto"/>
            <w:bottom w:val="none" w:sz="0" w:space="0" w:color="auto"/>
            <w:right w:val="none" w:sz="0" w:space="0" w:color="auto"/>
          </w:divBdr>
        </w:div>
        <w:div w:id="376438787">
          <w:marLeft w:val="640"/>
          <w:marRight w:val="0"/>
          <w:marTop w:val="0"/>
          <w:marBottom w:val="0"/>
          <w:divBdr>
            <w:top w:val="none" w:sz="0" w:space="0" w:color="auto"/>
            <w:left w:val="none" w:sz="0" w:space="0" w:color="auto"/>
            <w:bottom w:val="none" w:sz="0" w:space="0" w:color="auto"/>
            <w:right w:val="none" w:sz="0" w:space="0" w:color="auto"/>
          </w:divBdr>
        </w:div>
        <w:div w:id="415367292">
          <w:marLeft w:val="640"/>
          <w:marRight w:val="0"/>
          <w:marTop w:val="0"/>
          <w:marBottom w:val="0"/>
          <w:divBdr>
            <w:top w:val="none" w:sz="0" w:space="0" w:color="auto"/>
            <w:left w:val="none" w:sz="0" w:space="0" w:color="auto"/>
            <w:bottom w:val="none" w:sz="0" w:space="0" w:color="auto"/>
            <w:right w:val="none" w:sz="0" w:space="0" w:color="auto"/>
          </w:divBdr>
        </w:div>
        <w:div w:id="416634842">
          <w:marLeft w:val="640"/>
          <w:marRight w:val="0"/>
          <w:marTop w:val="0"/>
          <w:marBottom w:val="0"/>
          <w:divBdr>
            <w:top w:val="none" w:sz="0" w:space="0" w:color="auto"/>
            <w:left w:val="none" w:sz="0" w:space="0" w:color="auto"/>
            <w:bottom w:val="none" w:sz="0" w:space="0" w:color="auto"/>
            <w:right w:val="none" w:sz="0" w:space="0" w:color="auto"/>
          </w:divBdr>
        </w:div>
        <w:div w:id="419722445">
          <w:marLeft w:val="640"/>
          <w:marRight w:val="0"/>
          <w:marTop w:val="0"/>
          <w:marBottom w:val="0"/>
          <w:divBdr>
            <w:top w:val="none" w:sz="0" w:space="0" w:color="auto"/>
            <w:left w:val="none" w:sz="0" w:space="0" w:color="auto"/>
            <w:bottom w:val="none" w:sz="0" w:space="0" w:color="auto"/>
            <w:right w:val="none" w:sz="0" w:space="0" w:color="auto"/>
          </w:divBdr>
        </w:div>
        <w:div w:id="434789431">
          <w:marLeft w:val="640"/>
          <w:marRight w:val="0"/>
          <w:marTop w:val="0"/>
          <w:marBottom w:val="0"/>
          <w:divBdr>
            <w:top w:val="none" w:sz="0" w:space="0" w:color="auto"/>
            <w:left w:val="none" w:sz="0" w:space="0" w:color="auto"/>
            <w:bottom w:val="none" w:sz="0" w:space="0" w:color="auto"/>
            <w:right w:val="none" w:sz="0" w:space="0" w:color="auto"/>
          </w:divBdr>
        </w:div>
      </w:divsChild>
    </w:div>
    <w:div w:id="319698085">
      <w:bodyDiv w:val="1"/>
      <w:marLeft w:val="0"/>
      <w:marRight w:val="0"/>
      <w:marTop w:val="0"/>
      <w:marBottom w:val="0"/>
      <w:divBdr>
        <w:top w:val="none" w:sz="0" w:space="0" w:color="auto"/>
        <w:left w:val="none" w:sz="0" w:space="0" w:color="auto"/>
        <w:bottom w:val="none" w:sz="0" w:space="0" w:color="auto"/>
        <w:right w:val="none" w:sz="0" w:space="0" w:color="auto"/>
      </w:divBdr>
      <w:divsChild>
        <w:div w:id="9837607">
          <w:marLeft w:val="640"/>
          <w:marRight w:val="0"/>
          <w:marTop w:val="0"/>
          <w:marBottom w:val="0"/>
          <w:divBdr>
            <w:top w:val="none" w:sz="0" w:space="0" w:color="auto"/>
            <w:left w:val="none" w:sz="0" w:space="0" w:color="auto"/>
            <w:bottom w:val="none" w:sz="0" w:space="0" w:color="auto"/>
            <w:right w:val="none" w:sz="0" w:space="0" w:color="auto"/>
          </w:divBdr>
        </w:div>
        <w:div w:id="14817473">
          <w:marLeft w:val="640"/>
          <w:marRight w:val="0"/>
          <w:marTop w:val="0"/>
          <w:marBottom w:val="0"/>
          <w:divBdr>
            <w:top w:val="none" w:sz="0" w:space="0" w:color="auto"/>
            <w:left w:val="none" w:sz="0" w:space="0" w:color="auto"/>
            <w:bottom w:val="none" w:sz="0" w:space="0" w:color="auto"/>
            <w:right w:val="none" w:sz="0" w:space="0" w:color="auto"/>
          </w:divBdr>
        </w:div>
        <w:div w:id="89862380">
          <w:marLeft w:val="640"/>
          <w:marRight w:val="0"/>
          <w:marTop w:val="0"/>
          <w:marBottom w:val="0"/>
          <w:divBdr>
            <w:top w:val="none" w:sz="0" w:space="0" w:color="auto"/>
            <w:left w:val="none" w:sz="0" w:space="0" w:color="auto"/>
            <w:bottom w:val="none" w:sz="0" w:space="0" w:color="auto"/>
            <w:right w:val="none" w:sz="0" w:space="0" w:color="auto"/>
          </w:divBdr>
        </w:div>
        <w:div w:id="93407284">
          <w:marLeft w:val="640"/>
          <w:marRight w:val="0"/>
          <w:marTop w:val="0"/>
          <w:marBottom w:val="0"/>
          <w:divBdr>
            <w:top w:val="none" w:sz="0" w:space="0" w:color="auto"/>
            <w:left w:val="none" w:sz="0" w:space="0" w:color="auto"/>
            <w:bottom w:val="none" w:sz="0" w:space="0" w:color="auto"/>
            <w:right w:val="none" w:sz="0" w:space="0" w:color="auto"/>
          </w:divBdr>
        </w:div>
        <w:div w:id="103693839">
          <w:marLeft w:val="640"/>
          <w:marRight w:val="0"/>
          <w:marTop w:val="0"/>
          <w:marBottom w:val="0"/>
          <w:divBdr>
            <w:top w:val="none" w:sz="0" w:space="0" w:color="auto"/>
            <w:left w:val="none" w:sz="0" w:space="0" w:color="auto"/>
            <w:bottom w:val="none" w:sz="0" w:space="0" w:color="auto"/>
            <w:right w:val="none" w:sz="0" w:space="0" w:color="auto"/>
          </w:divBdr>
        </w:div>
        <w:div w:id="112134680">
          <w:marLeft w:val="640"/>
          <w:marRight w:val="0"/>
          <w:marTop w:val="0"/>
          <w:marBottom w:val="0"/>
          <w:divBdr>
            <w:top w:val="none" w:sz="0" w:space="0" w:color="auto"/>
            <w:left w:val="none" w:sz="0" w:space="0" w:color="auto"/>
            <w:bottom w:val="none" w:sz="0" w:space="0" w:color="auto"/>
            <w:right w:val="none" w:sz="0" w:space="0" w:color="auto"/>
          </w:divBdr>
        </w:div>
        <w:div w:id="113325876">
          <w:marLeft w:val="640"/>
          <w:marRight w:val="0"/>
          <w:marTop w:val="0"/>
          <w:marBottom w:val="0"/>
          <w:divBdr>
            <w:top w:val="none" w:sz="0" w:space="0" w:color="auto"/>
            <w:left w:val="none" w:sz="0" w:space="0" w:color="auto"/>
            <w:bottom w:val="none" w:sz="0" w:space="0" w:color="auto"/>
            <w:right w:val="none" w:sz="0" w:space="0" w:color="auto"/>
          </w:divBdr>
        </w:div>
        <w:div w:id="125051441">
          <w:marLeft w:val="640"/>
          <w:marRight w:val="0"/>
          <w:marTop w:val="0"/>
          <w:marBottom w:val="0"/>
          <w:divBdr>
            <w:top w:val="none" w:sz="0" w:space="0" w:color="auto"/>
            <w:left w:val="none" w:sz="0" w:space="0" w:color="auto"/>
            <w:bottom w:val="none" w:sz="0" w:space="0" w:color="auto"/>
            <w:right w:val="none" w:sz="0" w:space="0" w:color="auto"/>
          </w:divBdr>
        </w:div>
        <w:div w:id="127600429">
          <w:marLeft w:val="640"/>
          <w:marRight w:val="0"/>
          <w:marTop w:val="0"/>
          <w:marBottom w:val="0"/>
          <w:divBdr>
            <w:top w:val="none" w:sz="0" w:space="0" w:color="auto"/>
            <w:left w:val="none" w:sz="0" w:space="0" w:color="auto"/>
            <w:bottom w:val="none" w:sz="0" w:space="0" w:color="auto"/>
            <w:right w:val="none" w:sz="0" w:space="0" w:color="auto"/>
          </w:divBdr>
        </w:div>
        <w:div w:id="150485611">
          <w:marLeft w:val="640"/>
          <w:marRight w:val="0"/>
          <w:marTop w:val="0"/>
          <w:marBottom w:val="0"/>
          <w:divBdr>
            <w:top w:val="none" w:sz="0" w:space="0" w:color="auto"/>
            <w:left w:val="none" w:sz="0" w:space="0" w:color="auto"/>
            <w:bottom w:val="none" w:sz="0" w:space="0" w:color="auto"/>
            <w:right w:val="none" w:sz="0" w:space="0" w:color="auto"/>
          </w:divBdr>
        </w:div>
        <w:div w:id="153110737">
          <w:marLeft w:val="640"/>
          <w:marRight w:val="0"/>
          <w:marTop w:val="0"/>
          <w:marBottom w:val="0"/>
          <w:divBdr>
            <w:top w:val="none" w:sz="0" w:space="0" w:color="auto"/>
            <w:left w:val="none" w:sz="0" w:space="0" w:color="auto"/>
            <w:bottom w:val="none" w:sz="0" w:space="0" w:color="auto"/>
            <w:right w:val="none" w:sz="0" w:space="0" w:color="auto"/>
          </w:divBdr>
        </w:div>
        <w:div w:id="157306717">
          <w:marLeft w:val="640"/>
          <w:marRight w:val="0"/>
          <w:marTop w:val="0"/>
          <w:marBottom w:val="0"/>
          <w:divBdr>
            <w:top w:val="none" w:sz="0" w:space="0" w:color="auto"/>
            <w:left w:val="none" w:sz="0" w:space="0" w:color="auto"/>
            <w:bottom w:val="none" w:sz="0" w:space="0" w:color="auto"/>
            <w:right w:val="none" w:sz="0" w:space="0" w:color="auto"/>
          </w:divBdr>
        </w:div>
        <w:div w:id="170949488">
          <w:marLeft w:val="640"/>
          <w:marRight w:val="0"/>
          <w:marTop w:val="0"/>
          <w:marBottom w:val="0"/>
          <w:divBdr>
            <w:top w:val="none" w:sz="0" w:space="0" w:color="auto"/>
            <w:left w:val="none" w:sz="0" w:space="0" w:color="auto"/>
            <w:bottom w:val="none" w:sz="0" w:space="0" w:color="auto"/>
            <w:right w:val="none" w:sz="0" w:space="0" w:color="auto"/>
          </w:divBdr>
        </w:div>
        <w:div w:id="183633200">
          <w:marLeft w:val="640"/>
          <w:marRight w:val="0"/>
          <w:marTop w:val="0"/>
          <w:marBottom w:val="0"/>
          <w:divBdr>
            <w:top w:val="none" w:sz="0" w:space="0" w:color="auto"/>
            <w:left w:val="none" w:sz="0" w:space="0" w:color="auto"/>
            <w:bottom w:val="none" w:sz="0" w:space="0" w:color="auto"/>
            <w:right w:val="none" w:sz="0" w:space="0" w:color="auto"/>
          </w:divBdr>
        </w:div>
        <w:div w:id="189608136">
          <w:marLeft w:val="640"/>
          <w:marRight w:val="0"/>
          <w:marTop w:val="0"/>
          <w:marBottom w:val="0"/>
          <w:divBdr>
            <w:top w:val="none" w:sz="0" w:space="0" w:color="auto"/>
            <w:left w:val="none" w:sz="0" w:space="0" w:color="auto"/>
            <w:bottom w:val="none" w:sz="0" w:space="0" w:color="auto"/>
            <w:right w:val="none" w:sz="0" w:space="0" w:color="auto"/>
          </w:divBdr>
        </w:div>
        <w:div w:id="233469501">
          <w:marLeft w:val="640"/>
          <w:marRight w:val="0"/>
          <w:marTop w:val="0"/>
          <w:marBottom w:val="0"/>
          <w:divBdr>
            <w:top w:val="none" w:sz="0" w:space="0" w:color="auto"/>
            <w:left w:val="none" w:sz="0" w:space="0" w:color="auto"/>
            <w:bottom w:val="none" w:sz="0" w:space="0" w:color="auto"/>
            <w:right w:val="none" w:sz="0" w:space="0" w:color="auto"/>
          </w:divBdr>
        </w:div>
        <w:div w:id="239172707">
          <w:marLeft w:val="640"/>
          <w:marRight w:val="0"/>
          <w:marTop w:val="0"/>
          <w:marBottom w:val="0"/>
          <w:divBdr>
            <w:top w:val="none" w:sz="0" w:space="0" w:color="auto"/>
            <w:left w:val="none" w:sz="0" w:space="0" w:color="auto"/>
            <w:bottom w:val="none" w:sz="0" w:space="0" w:color="auto"/>
            <w:right w:val="none" w:sz="0" w:space="0" w:color="auto"/>
          </w:divBdr>
        </w:div>
        <w:div w:id="242036510">
          <w:marLeft w:val="640"/>
          <w:marRight w:val="0"/>
          <w:marTop w:val="0"/>
          <w:marBottom w:val="0"/>
          <w:divBdr>
            <w:top w:val="none" w:sz="0" w:space="0" w:color="auto"/>
            <w:left w:val="none" w:sz="0" w:space="0" w:color="auto"/>
            <w:bottom w:val="none" w:sz="0" w:space="0" w:color="auto"/>
            <w:right w:val="none" w:sz="0" w:space="0" w:color="auto"/>
          </w:divBdr>
        </w:div>
        <w:div w:id="265239201">
          <w:marLeft w:val="640"/>
          <w:marRight w:val="0"/>
          <w:marTop w:val="0"/>
          <w:marBottom w:val="0"/>
          <w:divBdr>
            <w:top w:val="none" w:sz="0" w:space="0" w:color="auto"/>
            <w:left w:val="none" w:sz="0" w:space="0" w:color="auto"/>
            <w:bottom w:val="none" w:sz="0" w:space="0" w:color="auto"/>
            <w:right w:val="none" w:sz="0" w:space="0" w:color="auto"/>
          </w:divBdr>
        </w:div>
        <w:div w:id="282079823">
          <w:marLeft w:val="640"/>
          <w:marRight w:val="0"/>
          <w:marTop w:val="0"/>
          <w:marBottom w:val="0"/>
          <w:divBdr>
            <w:top w:val="none" w:sz="0" w:space="0" w:color="auto"/>
            <w:left w:val="none" w:sz="0" w:space="0" w:color="auto"/>
            <w:bottom w:val="none" w:sz="0" w:space="0" w:color="auto"/>
            <w:right w:val="none" w:sz="0" w:space="0" w:color="auto"/>
          </w:divBdr>
        </w:div>
        <w:div w:id="309024945">
          <w:marLeft w:val="640"/>
          <w:marRight w:val="0"/>
          <w:marTop w:val="0"/>
          <w:marBottom w:val="0"/>
          <w:divBdr>
            <w:top w:val="none" w:sz="0" w:space="0" w:color="auto"/>
            <w:left w:val="none" w:sz="0" w:space="0" w:color="auto"/>
            <w:bottom w:val="none" w:sz="0" w:space="0" w:color="auto"/>
            <w:right w:val="none" w:sz="0" w:space="0" w:color="auto"/>
          </w:divBdr>
        </w:div>
        <w:div w:id="318929042">
          <w:marLeft w:val="640"/>
          <w:marRight w:val="0"/>
          <w:marTop w:val="0"/>
          <w:marBottom w:val="0"/>
          <w:divBdr>
            <w:top w:val="none" w:sz="0" w:space="0" w:color="auto"/>
            <w:left w:val="none" w:sz="0" w:space="0" w:color="auto"/>
            <w:bottom w:val="none" w:sz="0" w:space="0" w:color="auto"/>
            <w:right w:val="none" w:sz="0" w:space="0" w:color="auto"/>
          </w:divBdr>
        </w:div>
        <w:div w:id="364135735">
          <w:marLeft w:val="640"/>
          <w:marRight w:val="0"/>
          <w:marTop w:val="0"/>
          <w:marBottom w:val="0"/>
          <w:divBdr>
            <w:top w:val="none" w:sz="0" w:space="0" w:color="auto"/>
            <w:left w:val="none" w:sz="0" w:space="0" w:color="auto"/>
            <w:bottom w:val="none" w:sz="0" w:space="0" w:color="auto"/>
            <w:right w:val="none" w:sz="0" w:space="0" w:color="auto"/>
          </w:divBdr>
        </w:div>
        <w:div w:id="370153121">
          <w:marLeft w:val="640"/>
          <w:marRight w:val="0"/>
          <w:marTop w:val="0"/>
          <w:marBottom w:val="0"/>
          <w:divBdr>
            <w:top w:val="none" w:sz="0" w:space="0" w:color="auto"/>
            <w:left w:val="none" w:sz="0" w:space="0" w:color="auto"/>
            <w:bottom w:val="none" w:sz="0" w:space="0" w:color="auto"/>
            <w:right w:val="none" w:sz="0" w:space="0" w:color="auto"/>
          </w:divBdr>
        </w:div>
        <w:div w:id="396779944">
          <w:marLeft w:val="640"/>
          <w:marRight w:val="0"/>
          <w:marTop w:val="0"/>
          <w:marBottom w:val="0"/>
          <w:divBdr>
            <w:top w:val="none" w:sz="0" w:space="0" w:color="auto"/>
            <w:left w:val="none" w:sz="0" w:space="0" w:color="auto"/>
            <w:bottom w:val="none" w:sz="0" w:space="0" w:color="auto"/>
            <w:right w:val="none" w:sz="0" w:space="0" w:color="auto"/>
          </w:divBdr>
        </w:div>
        <w:div w:id="406148952">
          <w:marLeft w:val="640"/>
          <w:marRight w:val="0"/>
          <w:marTop w:val="0"/>
          <w:marBottom w:val="0"/>
          <w:divBdr>
            <w:top w:val="none" w:sz="0" w:space="0" w:color="auto"/>
            <w:left w:val="none" w:sz="0" w:space="0" w:color="auto"/>
            <w:bottom w:val="none" w:sz="0" w:space="0" w:color="auto"/>
            <w:right w:val="none" w:sz="0" w:space="0" w:color="auto"/>
          </w:divBdr>
        </w:div>
        <w:div w:id="423843213">
          <w:marLeft w:val="640"/>
          <w:marRight w:val="0"/>
          <w:marTop w:val="0"/>
          <w:marBottom w:val="0"/>
          <w:divBdr>
            <w:top w:val="none" w:sz="0" w:space="0" w:color="auto"/>
            <w:left w:val="none" w:sz="0" w:space="0" w:color="auto"/>
            <w:bottom w:val="none" w:sz="0" w:space="0" w:color="auto"/>
            <w:right w:val="none" w:sz="0" w:space="0" w:color="auto"/>
          </w:divBdr>
        </w:div>
        <w:div w:id="437024123">
          <w:marLeft w:val="640"/>
          <w:marRight w:val="0"/>
          <w:marTop w:val="0"/>
          <w:marBottom w:val="0"/>
          <w:divBdr>
            <w:top w:val="none" w:sz="0" w:space="0" w:color="auto"/>
            <w:left w:val="none" w:sz="0" w:space="0" w:color="auto"/>
            <w:bottom w:val="none" w:sz="0" w:space="0" w:color="auto"/>
            <w:right w:val="none" w:sz="0" w:space="0" w:color="auto"/>
          </w:divBdr>
        </w:div>
      </w:divsChild>
    </w:div>
    <w:div w:id="320236331">
      <w:bodyDiv w:val="1"/>
      <w:marLeft w:val="0"/>
      <w:marRight w:val="0"/>
      <w:marTop w:val="0"/>
      <w:marBottom w:val="0"/>
      <w:divBdr>
        <w:top w:val="none" w:sz="0" w:space="0" w:color="auto"/>
        <w:left w:val="none" w:sz="0" w:space="0" w:color="auto"/>
        <w:bottom w:val="none" w:sz="0" w:space="0" w:color="auto"/>
        <w:right w:val="none" w:sz="0" w:space="0" w:color="auto"/>
      </w:divBdr>
    </w:div>
    <w:div w:id="320931673">
      <w:bodyDiv w:val="1"/>
      <w:marLeft w:val="0"/>
      <w:marRight w:val="0"/>
      <w:marTop w:val="0"/>
      <w:marBottom w:val="0"/>
      <w:divBdr>
        <w:top w:val="none" w:sz="0" w:space="0" w:color="auto"/>
        <w:left w:val="none" w:sz="0" w:space="0" w:color="auto"/>
        <w:bottom w:val="none" w:sz="0" w:space="0" w:color="auto"/>
        <w:right w:val="none" w:sz="0" w:space="0" w:color="auto"/>
      </w:divBdr>
    </w:div>
    <w:div w:id="322591989">
      <w:bodyDiv w:val="1"/>
      <w:marLeft w:val="0"/>
      <w:marRight w:val="0"/>
      <w:marTop w:val="0"/>
      <w:marBottom w:val="0"/>
      <w:divBdr>
        <w:top w:val="none" w:sz="0" w:space="0" w:color="auto"/>
        <w:left w:val="none" w:sz="0" w:space="0" w:color="auto"/>
        <w:bottom w:val="none" w:sz="0" w:space="0" w:color="auto"/>
        <w:right w:val="none" w:sz="0" w:space="0" w:color="auto"/>
      </w:divBdr>
    </w:div>
    <w:div w:id="322901563">
      <w:bodyDiv w:val="1"/>
      <w:marLeft w:val="0"/>
      <w:marRight w:val="0"/>
      <w:marTop w:val="0"/>
      <w:marBottom w:val="0"/>
      <w:divBdr>
        <w:top w:val="none" w:sz="0" w:space="0" w:color="auto"/>
        <w:left w:val="none" w:sz="0" w:space="0" w:color="auto"/>
        <w:bottom w:val="none" w:sz="0" w:space="0" w:color="auto"/>
        <w:right w:val="none" w:sz="0" w:space="0" w:color="auto"/>
      </w:divBdr>
    </w:div>
    <w:div w:id="323558094">
      <w:bodyDiv w:val="1"/>
      <w:marLeft w:val="0"/>
      <w:marRight w:val="0"/>
      <w:marTop w:val="0"/>
      <w:marBottom w:val="0"/>
      <w:divBdr>
        <w:top w:val="none" w:sz="0" w:space="0" w:color="auto"/>
        <w:left w:val="none" w:sz="0" w:space="0" w:color="auto"/>
        <w:bottom w:val="none" w:sz="0" w:space="0" w:color="auto"/>
        <w:right w:val="none" w:sz="0" w:space="0" w:color="auto"/>
      </w:divBdr>
    </w:div>
    <w:div w:id="325210149">
      <w:bodyDiv w:val="1"/>
      <w:marLeft w:val="0"/>
      <w:marRight w:val="0"/>
      <w:marTop w:val="0"/>
      <w:marBottom w:val="0"/>
      <w:divBdr>
        <w:top w:val="none" w:sz="0" w:space="0" w:color="auto"/>
        <w:left w:val="none" w:sz="0" w:space="0" w:color="auto"/>
        <w:bottom w:val="none" w:sz="0" w:space="0" w:color="auto"/>
        <w:right w:val="none" w:sz="0" w:space="0" w:color="auto"/>
      </w:divBdr>
      <w:divsChild>
        <w:div w:id="11154179">
          <w:marLeft w:val="640"/>
          <w:marRight w:val="0"/>
          <w:marTop w:val="0"/>
          <w:marBottom w:val="0"/>
          <w:divBdr>
            <w:top w:val="none" w:sz="0" w:space="0" w:color="auto"/>
            <w:left w:val="none" w:sz="0" w:space="0" w:color="auto"/>
            <w:bottom w:val="none" w:sz="0" w:space="0" w:color="auto"/>
            <w:right w:val="none" w:sz="0" w:space="0" w:color="auto"/>
          </w:divBdr>
        </w:div>
        <w:div w:id="32731401">
          <w:marLeft w:val="640"/>
          <w:marRight w:val="0"/>
          <w:marTop w:val="0"/>
          <w:marBottom w:val="0"/>
          <w:divBdr>
            <w:top w:val="none" w:sz="0" w:space="0" w:color="auto"/>
            <w:left w:val="none" w:sz="0" w:space="0" w:color="auto"/>
            <w:bottom w:val="none" w:sz="0" w:space="0" w:color="auto"/>
            <w:right w:val="none" w:sz="0" w:space="0" w:color="auto"/>
          </w:divBdr>
        </w:div>
        <w:div w:id="57290280">
          <w:marLeft w:val="640"/>
          <w:marRight w:val="0"/>
          <w:marTop w:val="0"/>
          <w:marBottom w:val="0"/>
          <w:divBdr>
            <w:top w:val="none" w:sz="0" w:space="0" w:color="auto"/>
            <w:left w:val="none" w:sz="0" w:space="0" w:color="auto"/>
            <w:bottom w:val="none" w:sz="0" w:space="0" w:color="auto"/>
            <w:right w:val="none" w:sz="0" w:space="0" w:color="auto"/>
          </w:divBdr>
        </w:div>
        <w:div w:id="60832529">
          <w:marLeft w:val="640"/>
          <w:marRight w:val="0"/>
          <w:marTop w:val="0"/>
          <w:marBottom w:val="0"/>
          <w:divBdr>
            <w:top w:val="none" w:sz="0" w:space="0" w:color="auto"/>
            <w:left w:val="none" w:sz="0" w:space="0" w:color="auto"/>
            <w:bottom w:val="none" w:sz="0" w:space="0" w:color="auto"/>
            <w:right w:val="none" w:sz="0" w:space="0" w:color="auto"/>
          </w:divBdr>
        </w:div>
        <w:div w:id="69083721">
          <w:marLeft w:val="640"/>
          <w:marRight w:val="0"/>
          <w:marTop w:val="0"/>
          <w:marBottom w:val="0"/>
          <w:divBdr>
            <w:top w:val="none" w:sz="0" w:space="0" w:color="auto"/>
            <w:left w:val="none" w:sz="0" w:space="0" w:color="auto"/>
            <w:bottom w:val="none" w:sz="0" w:space="0" w:color="auto"/>
            <w:right w:val="none" w:sz="0" w:space="0" w:color="auto"/>
          </w:divBdr>
        </w:div>
        <w:div w:id="80376739">
          <w:marLeft w:val="640"/>
          <w:marRight w:val="0"/>
          <w:marTop w:val="0"/>
          <w:marBottom w:val="0"/>
          <w:divBdr>
            <w:top w:val="none" w:sz="0" w:space="0" w:color="auto"/>
            <w:left w:val="none" w:sz="0" w:space="0" w:color="auto"/>
            <w:bottom w:val="none" w:sz="0" w:space="0" w:color="auto"/>
            <w:right w:val="none" w:sz="0" w:space="0" w:color="auto"/>
          </w:divBdr>
        </w:div>
        <w:div w:id="99877152">
          <w:marLeft w:val="640"/>
          <w:marRight w:val="0"/>
          <w:marTop w:val="0"/>
          <w:marBottom w:val="0"/>
          <w:divBdr>
            <w:top w:val="none" w:sz="0" w:space="0" w:color="auto"/>
            <w:left w:val="none" w:sz="0" w:space="0" w:color="auto"/>
            <w:bottom w:val="none" w:sz="0" w:space="0" w:color="auto"/>
            <w:right w:val="none" w:sz="0" w:space="0" w:color="auto"/>
          </w:divBdr>
        </w:div>
        <w:div w:id="105933116">
          <w:marLeft w:val="640"/>
          <w:marRight w:val="0"/>
          <w:marTop w:val="0"/>
          <w:marBottom w:val="0"/>
          <w:divBdr>
            <w:top w:val="none" w:sz="0" w:space="0" w:color="auto"/>
            <w:left w:val="none" w:sz="0" w:space="0" w:color="auto"/>
            <w:bottom w:val="none" w:sz="0" w:space="0" w:color="auto"/>
            <w:right w:val="none" w:sz="0" w:space="0" w:color="auto"/>
          </w:divBdr>
        </w:div>
        <w:div w:id="122240370">
          <w:marLeft w:val="640"/>
          <w:marRight w:val="0"/>
          <w:marTop w:val="0"/>
          <w:marBottom w:val="0"/>
          <w:divBdr>
            <w:top w:val="none" w:sz="0" w:space="0" w:color="auto"/>
            <w:left w:val="none" w:sz="0" w:space="0" w:color="auto"/>
            <w:bottom w:val="none" w:sz="0" w:space="0" w:color="auto"/>
            <w:right w:val="none" w:sz="0" w:space="0" w:color="auto"/>
          </w:divBdr>
        </w:div>
        <w:div w:id="138962867">
          <w:marLeft w:val="640"/>
          <w:marRight w:val="0"/>
          <w:marTop w:val="0"/>
          <w:marBottom w:val="0"/>
          <w:divBdr>
            <w:top w:val="none" w:sz="0" w:space="0" w:color="auto"/>
            <w:left w:val="none" w:sz="0" w:space="0" w:color="auto"/>
            <w:bottom w:val="none" w:sz="0" w:space="0" w:color="auto"/>
            <w:right w:val="none" w:sz="0" w:space="0" w:color="auto"/>
          </w:divBdr>
        </w:div>
        <w:div w:id="144250455">
          <w:marLeft w:val="640"/>
          <w:marRight w:val="0"/>
          <w:marTop w:val="0"/>
          <w:marBottom w:val="0"/>
          <w:divBdr>
            <w:top w:val="none" w:sz="0" w:space="0" w:color="auto"/>
            <w:left w:val="none" w:sz="0" w:space="0" w:color="auto"/>
            <w:bottom w:val="none" w:sz="0" w:space="0" w:color="auto"/>
            <w:right w:val="none" w:sz="0" w:space="0" w:color="auto"/>
          </w:divBdr>
        </w:div>
        <w:div w:id="158421775">
          <w:marLeft w:val="640"/>
          <w:marRight w:val="0"/>
          <w:marTop w:val="0"/>
          <w:marBottom w:val="0"/>
          <w:divBdr>
            <w:top w:val="none" w:sz="0" w:space="0" w:color="auto"/>
            <w:left w:val="none" w:sz="0" w:space="0" w:color="auto"/>
            <w:bottom w:val="none" w:sz="0" w:space="0" w:color="auto"/>
            <w:right w:val="none" w:sz="0" w:space="0" w:color="auto"/>
          </w:divBdr>
        </w:div>
        <w:div w:id="160513885">
          <w:marLeft w:val="640"/>
          <w:marRight w:val="0"/>
          <w:marTop w:val="0"/>
          <w:marBottom w:val="0"/>
          <w:divBdr>
            <w:top w:val="none" w:sz="0" w:space="0" w:color="auto"/>
            <w:left w:val="none" w:sz="0" w:space="0" w:color="auto"/>
            <w:bottom w:val="none" w:sz="0" w:space="0" w:color="auto"/>
            <w:right w:val="none" w:sz="0" w:space="0" w:color="auto"/>
          </w:divBdr>
        </w:div>
        <w:div w:id="198012521">
          <w:marLeft w:val="640"/>
          <w:marRight w:val="0"/>
          <w:marTop w:val="0"/>
          <w:marBottom w:val="0"/>
          <w:divBdr>
            <w:top w:val="none" w:sz="0" w:space="0" w:color="auto"/>
            <w:left w:val="none" w:sz="0" w:space="0" w:color="auto"/>
            <w:bottom w:val="none" w:sz="0" w:space="0" w:color="auto"/>
            <w:right w:val="none" w:sz="0" w:space="0" w:color="auto"/>
          </w:divBdr>
        </w:div>
        <w:div w:id="211962214">
          <w:marLeft w:val="640"/>
          <w:marRight w:val="0"/>
          <w:marTop w:val="0"/>
          <w:marBottom w:val="0"/>
          <w:divBdr>
            <w:top w:val="none" w:sz="0" w:space="0" w:color="auto"/>
            <w:left w:val="none" w:sz="0" w:space="0" w:color="auto"/>
            <w:bottom w:val="none" w:sz="0" w:space="0" w:color="auto"/>
            <w:right w:val="none" w:sz="0" w:space="0" w:color="auto"/>
          </w:divBdr>
        </w:div>
        <w:div w:id="272904744">
          <w:marLeft w:val="640"/>
          <w:marRight w:val="0"/>
          <w:marTop w:val="0"/>
          <w:marBottom w:val="0"/>
          <w:divBdr>
            <w:top w:val="none" w:sz="0" w:space="0" w:color="auto"/>
            <w:left w:val="none" w:sz="0" w:space="0" w:color="auto"/>
            <w:bottom w:val="none" w:sz="0" w:space="0" w:color="auto"/>
            <w:right w:val="none" w:sz="0" w:space="0" w:color="auto"/>
          </w:divBdr>
        </w:div>
        <w:div w:id="294457752">
          <w:marLeft w:val="640"/>
          <w:marRight w:val="0"/>
          <w:marTop w:val="0"/>
          <w:marBottom w:val="0"/>
          <w:divBdr>
            <w:top w:val="none" w:sz="0" w:space="0" w:color="auto"/>
            <w:left w:val="none" w:sz="0" w:space="0" w:color="auto"/>
            <w:bottom w:val="none" w:sz="0" w:space="0" w:color="auto"/>
            <w:right w:val="none" w:sz="0" w:space="0" w:color="auto"/>
          </w:divBdr>
        </w:div>
        <w:div w:id="306206202">
          <w:marLeft w:val="640"/>
          <w:marRight w:val="0"/>
          <w:marTop w:val="0"/>
          <w:marBottom w:val="0"/>
          <w:divBdr>
            <w:top w:val="none" w:sz="0" w:space="0" w:color="auto"/>
            <w:left w:val="none" w:sz="0" w:space="0" w:color="auto"/>
            <w:bottom w:val="none" w:sz="0" w:space="0" w:color="auto"/>
            <w:right w:val="none" w:sz="0" w:space="0" w:color="auto"/>
          </w:divBdr>
        </w:div>
        <w:div w:id="313335100">
          <w:marLeft w:val="640"/>
          <w:marRight w:val="0"/>
          <w:marTop w:val="0"/>
          <w:marBottom w:val="0"/>
          <w:divBdr>
            <w:top w:val="none" w:sz="0" w:space="0" w:color="auto"/>
            <w:left w:val="none" w:sz="0" w:space="0" w:color="auto"/>
            <w:bottom w:val="none" w:sz="0" w:space="0" w:color="auto"/>
            <w:right w:val="none" w:sz="0" w:space="0" w:color="auto"/>
          </w:divBdr>
        </w:div>
        <w:div w:id="329409757">
          <w:marLeft w:val="640"/>
          <w:marRight w:val="0"/>
          <w:marTop w:val="0"/>
          <w:marBottom w:val="0"/>
          <w:divBdr>
            <w:top w:val="none" w:sz="0" w:space="0" w:color="auto"/>
            <w:left w:val="none" w:sz="0" w:space="0" w:color="auto"/>
            <w:bottom w:val="none" w:sz="0" w:space="0" w:color="auto"/>
            <w:right w:val="none" w:sz="0" w:space="0" w:color="auto"/>
          </w:divBdr>
        </w:div>
        <w:div w:id="333382588">
          <w:marLeft w:val="640"/>
          <w:marRight w:val="0"/>
          <w:marTop w:val="0"/>
          <w:marBottom w:val="0"/>
          <w:divBdr>
            <w:top w:val="none" w:sz="0" w:space="0" w:color="auto"/>
            <w:left w:val="none" w:sz="0" w:space="0" w:color="auto"/>
            <w:bottom w:val="none" w:sz="0" w:space="0" w:color="auto"/>
            <w:right w:val="none" w:sz="0" w:space="0" w:color="auto"/>
          </w:divBdr>
        </w:div>
        <w:div w:id="334303467">
          <w:marLeft w:val="640"/>
          <w:marRight w:val="0"/>
          <w:marTop w:val="0"/>
          <w:marBottom w:val="0"/>
          <w:divBdr>
            <w:top w:val="none" w:sz="0" w:space="0" w:color="auto"/>
            <w:left w:val="none" w:sz="0" w:space="0" w:color="auto"/>
            <w:bottom w:val="none" w:sz="0" w:space="0" w:color="auto"/>
            <w:right w:val="none" w:sz="0" w:space="0" w:color="auto"/>
          </w:divBdr>
        </w:div>
        <w:div w:id="367025254">
          <w:marLeft w:val="640"/>
          <w:marRight w:val="0"/>
          <w:marTop w:val="0"/>
          <w:marBottom w:val="0"/>
          <w:divBdr>
            <w:top w:val="none" w:sz="0" w:space="0" w:color="auto"/>
            <w:left w:val="none" w:sz="0" w:space="0" w:color="auto"/>
            <w:bottom w:val="none" w:sz="0" w:space="0" w:color="auto"/>
            <w:right w:val="none" w:sz="0" w:space="0" w:color="auto"/>
          </w:divBdr>
        </w:div>
        <w:div w:id="369693114">
          <w:marLeft w:val="640"/>
          <w:marRight w:val="0"/>
          <w:marTop w:val="0"/>
          <w:marBottom w:val="0"/>
          <w:divBdr>
            <w:top w:val="none" w:sz="0" w:space="0" w:color="auto"/>
            <w:left w:val="none" w:sz="0" w:space="0" w:color="auto"/>
            <w:bottom w:val="none" w:sz="0" w:space="0" w:color="auto"/>
            <w:right w:val="none" w:sz="0" w:space="0" w:color="auto"/>
          </w:divBdr>
        </w:div>
        <w:div w:id="380449205">
          <w:marLeft w:val="640"/>
          <w:marRight w:val="0"/>
          <w:marTop w:val="0"/>
          <w:marBottom w:val="0"/>
          <w:divBdr>
            <w:top w:val="none" w:sz="0" w:space="0" w:color="auto"/>
            <w:left w:val="none" w:sz="0" w:space="0" w:color="auto"/>
            <w:bottom w:val="none" w:sz="0" w:space="0" w:color="auto"/>
            <w:right w:val="none" w:sz="0" w:space="0" w:color="auto"/>
          </w:divBdr>
        </w:div>
        <w:div w:id="396637566">
          <w:marLeft w:val="640"/>
          <w:marRight w:val="0"/>
          <w:marTop w:val="0"/>
          <w:marBottom w:val="0"/>
          <w:divBdr>
            <w:top w:val="none" w:sz="0" w:space="0" w:color="auto"/>
            <w:left w:val="none" w:sz="0" w:space="0" w:color="auto"/>
            <w:bottom w:val="none" w:sz="0" w:space="0" w:color="auto"/>
            <w:right w:val="none" w:sz="0" w:space="0" w:color="auto"/>
          </w:divBdr>
        </w:div>
        <w:div w:id="399057407">
          <w:marLeft w:val="640"/>
          <w:marRight w:val="0"/>
          <w:marTop w:val="0"/>
          <w:marBottom w:val="0"/>
          <w:divBdr>
            <w:top w:val="none" w:sz="0" w:space="0" w:color="auto"/>
            <w:left w:val="none" w:sz="0" w:space="0" w:color="auto"/>
            <w:bottom w:val="none" w:sz="0" w:space="0" w:color="auto"/>
            <w:right w:val="none" w:sz="0" w:space="0" w:color="auto"/>
          </w:divBdr>
        </w:div>
        <w:div w:id="436103130">
          <w:marLeft w:val="640"/>
          <w:marRight w:val="0"/>
          <w:marTop w:val="0"/>
          <w:marBottom w:val="0"/>
          <w:divBdr>
            <w:top w:val="none" w:sz="0" w:space="0" w:color="auto"/>
            <w:left w:val="none" w:sz="0" w:space="0" w:color="auto"/>
            <w:bottom w:val="none" w:sz="0" w:space="0" w:color="auto"/>
            <w:right w:val="none" w:sz="0" w:space="0" w:color="auto"/>
          </w:divBdr>
        </w:div>
      </w:divsChild>
    </w:div>
    <w:div w:id="330180807">
      <w:bodyDiv w:val="1"/>
      <w:marLeft w:val="0"/>
      <w:marRight w:val="0"/>
      <w:marTop w:val="0"/>
      <w:marBottom w:val="0"/>
      <w:divBdr>
        <w:top w:val="none" w:sz="0" w:space="0" w:color="auto"/>
        <w:left w:val="none" w:sz="0" w:space="0" w:color="auto"/>
        <w:bottom w:val="none" w:sz="0" w:space="0" w:color="auto"/>
        <w:right w:val="none" w:sz="0" w:space="0" w:color="auto"/>
      </w:divBdr>
      <w:divsChild>
        <w:div w:id="6056105">
          <w:marLeft w:val="640"/>
          <w:marRight w:val="0"/>
          <w:marTop w:val="0"/>
          <w:marBottom w:val="0"/>
          <w:divBdr>
            <w:top w:val="none" w:sz="0" w:space="0" w:color="auto"/>
            <w:left w:val="none" w:sz="0" w:space="0" w:color="auto"/>
            <w:bottom w:val="none" w:sz="0" w:space="0" w:color="auto"/>
            <w:right w:val="none" w:sz="0" w:space="0" w:color="auto"/>
          </w:divBdr>
        </w:div>
        <w:div w:id="20714064">
          <w:marLeft w:val="640"/>
          <w:marRight w:val="0"/>
          <w:marTop w:val="0"/>
          <w:marBottom w:val="0"/>
          <w:divBdr>
            <w:top w:val="none" w:sz="0" w:space="0" w:color="auto"/>
            <w:left w:val="none" w:sz="0" w:space="0" w:color="auto"/>
            <w:bottom w:val="none" w:sz="0" w:space="0" w:color="auto"/>
            <w:right w:val="none" w:sz="0" w:space="0" w:color="auto"/>
          </w:divBdr>
        </w:div>
        <w:div w:id="23486979">
          <w:marLeft w:val="640"/>
          <w:marRight w:val="0"/>
          <w:marTop w:val="0"/>
          <w:marBottom w:val="0"/>
          <w:divBdr>
            <w:top w:val="none" w:sz="0" w:space="0" w:color="auto"/>
            <w:left w:val="none" w:sz="0" w:space="0" w:color="auto"/>
            <w:bottom w:val="none" w:sz="0" w:space="0" w:color="auto"/>
            <w:right w:val="none" w:sz="0" w:space="0" w:color="auto"/>
          </w:divBdr>
        </w:div>
        <w:div w:id="25644958">
          <w:marLeft w:val="640"/>
          <w:marRight w:val="0"/>
          <w:marTop w:val="0"/>
          <w:marBottom w:val="0"/>
          <w:divBdr>
            <w:top w:val="none" w:sz="0" w:space="0" w:color="auto"/>
            <w:left w:val="none" w:sz="0" w:space="0" w:color="auto"/>
            <w:bottom w:val="none" w:sz="0" w:space="0" w:color="auto"/>
            <w:right w:val="none" w:sz="0" w:space="0" w:color="auto"/>
          </w:divBdr>
        </w:div>
        <w:div w:id="49112180">
          <w:marLeft w:val="640"/>
          <w:marRight w:val="0"/>
          <w:marTop w:val="0"/>
          <w:marBottom w:val="0"/>
          <w:divBdr>
            <w:top w:val="none" w:sz="0" w:space="0" w:color="auto"/>
            <w:left w:val="none" w:sz="0" w:space="0" w:color="auto"/>
            <w:bottom w:val="none" w:sz="0" w:space="0" w:color="auto"/>
            <w:right w:val="none" w:sz="0" w:space="0" w:color="auto"/>
          </w:divBdr>
        </w:div>
        <w:div w:id="58096982">
          <w:marLeft w:val="640"/>
          <w:marRight w:val="0"/>
          <w:marTop w:val="0"/>
          <w:marBottom w:val="0"/>
          <w:divBdr>
            <w:top w:val="none" w:sz="0" w:space="0" w:color="auto"/>
            <w:left w:val="none" w:sz="0" w:space="0" w:color="auto"/>
            <w:bottom w:val="none" w:sz="0" w:space="0" w:color="auto"/>
            <w:right w:val="none" w:sz="0" w:space="0" w:color="auto"/>
          </w:divBdr>
        </w:div>
        <w:div w:id="59403736">
          <w:marLeft w:val="640"/>
          <w:marRight w:val="0"/>
          <w:marTop w:val="0"/>
          <w:marBottom w:val="0"/>
          <w:divBdr>
            <w:top w:val="none" w:sz="0" w:space="0" w:color="auto"/>
            <w:left w:val="none" w:sz="0" w:space="0" w:color="auto"/>
            <w:bottom w:val="none" w:sz="0" w:space="0" w:color="auto"/>
            <w:right w:val="none" w:sz="0" w:space="0" w:color="auto"/>
          </w:divBdr>
        </w:div>
        <w:div w:id="65348636">
          <w:marLeft w:val="640"/>
          <w:marRight w:val="0"/>
          <w:marTop w:val="0"/>
          <w:marBottom w:val="0"/>
          <w:divBdr>
            <w:top w:val="none" w:sz="0" w:space="0" w:color="auto"/>
            <w:left w:val="none" w:sz="0" w:space="0" w:color="auto"/>
            <w:bottom w:val="none" w:sz="0" w:space="0" w:color="auto"/>
            <w:right w:val="none" w:sz="0" w:space="0" w:color="auto"/>
          </w:divBdr>
        </w:div>
        <w:div w:id="69470295">
          <w:marLeft w:val="640"/>
          <w:marRight w:val="0"/>
          <w:marTop w:val="0"/>
          <w:marBottom w:val="0"/>
          <w:divBdr>
            <w:top w:val="none" w:sz="0" w:space="0" w:color="auto"/>
            <w:left w:val="none" w:sz="0" w:space="0" w:color="auto"/>
            <w:bottom w:val="none" w:sz="0" w:space="0" w:color="auto"/>
            <w:right w:val="none" w:sz="0" w:space="0" w:color="auto"/>
          </w:divBdr>
        </w:div>
        <w:div w:id="73094059">
          <w:marLeft w:val="640"/>
          <w:marRight w:val="0"/>
          <w:marTop w:val="0"/>
          <w:marBottom w:val="0"/>
          <w:divBdr>
            <w:top w:val="none" w:sz="0" w:space="0" w:color="auto"/>
            <w:left w:val="none" w:sz="0" w:space="0" w:color="auto"/>
            <w:bottom w:val="none" w:sz="0" w:space="0" w:color="auto"/>
            <w:right w:val="none" w:sz="0" w:space="0" w:color="auto"/>
          </w:divBdr>
        </w:div>
        <w:div w:id="92820727">
          <w:marLeft w:val="640"/>
          <w:marRight w:val="0"/>
          <w:marTop w:val="0"/>
          <w:marBottom w:val="0"/>
          <w:divBdr>
            <w:top w:val="none" w:sz="0" w:space="0" w:color="auto"/>
            <w:left w:val="none" w:sz="0" w:space="0" w:color="auto"/>
            <w:bottom w:val="none" w:sz="0" w:space="0" w:color="auto"/>
            <w:right w:val="none" w:sz="0" w:space="0" w:color="auto"/>
          </w:divBdr>
        </w:div>
        <w:div w:id="97222160">
          <w:marLeft w:val="640"/>
          <w:marRight w:val="0"/>
          <w:marTop w:val="0"/>
          <w:marBottom w:val="0"/>
          <w:divBdr>
            <w:top w:val="none" w:sz="0" w:space="0" w:color="auto"/>
            <w:left w:val="none" w:sz="0" w:space="0" w:color="auto"/>
            <w:bottom w:val="none" w:sz="0" w:space="0" w:color="auto"/>
            <w:right w:val="none" w:sz="0" w:space="0" w:color="auto"/>
          </w:divBdr>
        </w:div>
        <w:div w:id="101538658">
          <w:marLeft w:val="640"/>
          <w:marRight w:val="0"/>
          <w:marTop w:val="0"/>
          <w:marBottom w:val="0"/>
          <w:divBdr>
            <w:top w:val="none" w:sz="0" w:space="0" w:color="auto"/>
            <w:left w:val="none" w:sz="0" w:space="0" w:color="auto"/>
            <w:bottom w:val="none" w:sz="0" w:space="0" w:color="auto"/>
            <w:right w:val="none" w:sz="0" w:space="0" w:color="auto"/>
          </w:divBdr>
        </w:div>
        <w:div w:id="146670663">
          <w:marLeft w:val="640"/>
          <w:marRight w:val="0"/>
          <w:marTop w:val="0"/>
          <w:marBottom w:val="0"/>
          <w:divBdr>
            <w:top w:val="none" w:sz="0" w:space="0" w:color="auto"/>
            <w:left w:val="none" w:sz="0" w:space="0" w:color="auto"/>
            <w:bottom w:val="none" w:sz="0" w:space="0" w:color="auto"/>
            <w:right w:val="none" w:sz="0" w:space="0" w:color="auto"/>
          </w:divBdr>
        </w:div>
        <w:div w:id="176696335">
          <w:marLeft w:val="640"/>
          <w:marRight w:val="0"/>
          <w:marTop w:val="0"/>
          <w:marBottom w:val="0"/>
          <w:divBdr>
            <w:top w:val="none" w:sz="0" w:space="0" w:color="auto"/>
            <w:left w:val="none" w:sz="0" w:space="0" w:color="auto"/>
            <w:bottom w:val="none" w:sz="0" w:space="0" w:color="auto"/>
            <w:right w:val="none" w:sz="0" w:space="0" w:color="auto"/>
          </w:divBdr>
        </w:div>
        <w:div w:id="177353689">
          <w:marLeft w:val="640"/>
          <w:marRight w:val="0"/>
          <w:marTop w:val="0"/>
          <w:marBottom w:val="0"/>
          <w:divBdr>
            <w:top w:val="none" w:sz="0" w:space="0" w:color="auto"/>
            <w:left w:val="none" w:sz="0" w:space="0" w:color="auto"/>
            <w:bottom w:val="none" w:sz="0" w:space="0" w:color="auto"/>
            <w:right w:val="none" w:sz="0" w:space="0" w:color="auto"/>
          </w:divBdr>
        </w:div>
        <w:div w:id="177620578">
          <w:marLeft w:val="640"/>
          <w:marRight w:val="0"/>
          <w:marTop w:val="0"/>
          <w:marBottom w:val="0"/>
          <w:divBdr>
            <w:top w:val="none" w:sz="0" w:space="0" w:color="auto"/>
            <w:left w:val="none" w:sz="0" w:space="0" w:color="auto"/>
            <w:bottom w:val="none" w:sz="0" w:space="0" w:color="auto"/>
            <w:right w:val="none" w:sz="0" w:space="0" w:color="auto"/>
          </w:divBdr>
        </w:div>
        <w:div w:id="186262040">
          <w:marLeft w:val="640"/>
          <w:marRight w:val="0"/>
          <w:marTop w:val="0"/>
          <w:marBottom w:val="0"/>
          <w:divBdr>
            <w:top w:val="none" w:sz="0" w:space="0" w:color="auto"/>
            <w:left w:val="none" w:sz="0" w:space="0" w:color="auto"/>
            <w:bottom w:val="none" w:sz="0" w:space="0" w:color="auto"/>
            <w:right w:val="none" w:sz="0" w:space="0" w:color="auto"/>
          </w:divBdr>
        </w:div>
        <w:div w:id="202255099">
          <w:marLeft w:val="640"/>
          <w:marRight w:val="0"/>
          <w:marTop w:val="0"/>
          <w:marBottom w:val="0"/>
          <w:divBdr>
            <w:top w:val="none" w:sz="0" w:space="0" w:color="auto"/>
            <w:left w:val="none" w:sz="0" w:space="0" w:color="auto"/>
            <w:bottom w:val="none" w:sz="0" w:space="0" w:color="auto"/>
            <w:right w:val="none" w:sz="0" w:space="0" w:color="auto"/>
          </w:divBdr>
        </w:div>
        <w:div w:id="206725171">
          <w:marLeft w:val="640"/>
          <w:marRight w:val="0"/>
          <w:marTop w:val="0"/>
          <w:marBottom w:val="0"/>
          <w:divBdr>
            <w:top w:val="none" w:sz="0" w:space="0" w:color="auto"/>
            <w:left w:val="none" w:sz="0" w:space="0" w:color="auto"/>
            <w:bottom w:val="none" w:sz="0" w:space="0" w:color="auto"/>
            <w:right w:val="none" w:sz="0" w:space="0" w:color="auto"/>
          </w:divBdr>
        </w:div>
        <w:div w:id="213661366">
          <w:marLeft w:val="640"/>
          <w:marRight w:val="0"/>
          <w:marTop w:val="0"/>
          <w:marBottom w:val="0"/>
          <w:divBdr>
            <w:top w:val="none" w:sz="0" w:space="0" w:color="auto"/>
            <w:left w:val="none" w:sz="0" w:space="0" w:color="auto"/>
            <w:bottom w:val="none" w:sz="0" w:space="0" w:color="auto"/>
            <w:right w:val="none" w:sz="0" w:space="0" w:color="auto"/>
          </w:divBdr>
        </w:div>
        <w:div w:id="220290931">
          <w:marLeft w:val="640"/>
          <w:marRight w:val="0"/>
          <w:marTop w:val="0"/>
          <w:marBottom w:val="0"/>
          <w:divBdr>
            <w:top w:val="none" w:sz="0" w:space="0" w:color="auto"/>
            <w:left w:val="none" w:sz="0" w:space="0" w:color="auto"/>
            <w:bottom w:val="none" w:sz="0" w:space="0" w:color="auto"/>
            <w:right w:val="none" w:sz="0" w:space="0" w:color="auto"/>
          </w:divBdr>
        </w:div>
        <w:div w:id="227693374">
          <w:marLeft w:val="640"/>
          <w:marRight w:val="0"/>
          <w:marTop w:val="0"/>
          <w:marBottom w:val="0"/>
          <w:divBdr>
            <w:top w:val="none" w:sz="0" w:space="0" w:color="auto"/>
            <w:left w:val="none" w:sz="0" w:space="0" w:color="auto"/>
            <w:bottom w:val="none" w:sz="0" w:space="0" w:color="auto"/>
            <w:right w:val="none" w:sz="0" w:space="0" w:color="auto"/>
          </w:divBdr>
        </w:div>
        <w:div w:id="228926636">
          <w:marLeft w:val="640"/>
          <w:marRight w:val="0"/>
          <w:marTop w:val="0"/>
          <w:marBottom w:val="0"/>
          <w:divBdr>
            <w:top w:val="none" w:sz="0" w:space="0" w:color="auto"/>
            <w:left w:val="none" w:sz="0" w:space="0" w:color="auto"/>
            <w:bottom w:val="none" w:sz="0" w:space="0" w:color="auto"/>
            <w:right w:val="none" w:sz="0" w:space="0" w:color="auto"/>
          </w:divBdr>
        </w:div>
        <w:div w:id="262541073">
          <w:marLeft w:val="640"/>
          <w:marRight w:val="0"/>
          <w:marTop w:val="0"/>
          <w:marBottom w:val="0"/>
          <w:divBdr>
            <w:top w:val="none" w:sz="0" w:space="0" w:color="auto"/>
            <w:left w:val="none" w:sz="0" w:space="0" w:color="auto"/>
            <w:bottom w:val="none" w:sz="0" w:space="0" w:color="auto"/>
            <w:right w:val="none" w:sz="0" w:space="0" w:color="auto"/>
          </w:divBdr>
        </w:div>
        <w:div w:id="299307364">
          <w:marLeft w:val="640"/>
          <w:marRight w:val="0"/>
          <w:marTop w:val="0"/>
          <w:marBottom w:val="0"/>
          <w:divBdr>
            <w:top w:val="none" w:sz="0" w:space="0" w:color="auto"/>
            <w:left w:val="none" w:sz="0" w:space="0" w:color="auto"/>
            <w:bottom w:val="none" w:sz="0" w:space="0" w:color="auto"/>
            <w:right w:val="none" w:sz="0" w:space="0" w:color="auto"/>
          </w:divBdr>
        </w:div>
        <w:div w:id="305356477">
          <w:marLeft w:val="640"/>
          <w:marRight w:val="0"/>
          <w:marTop w:val="0"/>
          <w:marBottom w:val="0"/>
          <w:divBdr>
            <w:top w:val="none" w:sz="0" w:space="0" w:color="auto"/>
            <w:left w:val="none" w:sz="0" w:space="0" w:color="auto"/>
            <w:bottom w:val="none" w:sz="0" w:space="0" w:color="auto"/>
            <w:right w:val="none" w:sz="0" w:space="0" w:color="auto"/>
          </w:divBdr>
        </w:div>
        <w:div w:id="306597245">
          <w:marLeft w:val="640"/>
          <w:marRight w:val="0"/>
          <w:marTop w:val="0"/>
          <w:marBottom w:val="0"/>
          <w:divBdr>
            <w:top w:val="none" w:sz="0" w:space="0" w:color="auto"/>
            <w:left w:val="none" w:sz="0" w:space="0" w:color="auto"/>
            <w:bottom w:val="none" w:sz="0" w:space="0" w:color="auto"/>
            <w:right w:val="none" w:sz="0" w:space="0" w:color="auto"/>
          </w:divBdr>
        </w:div>
        <w:div w:id="323513437">
          <w:marLeft w:val="640"/>
          <w:marRight w:val="0"/>
          <w:marTop w:val="0"/>
          <w:marBottom w:val="0"/>
          <w:divBdr>
            <w:top w:val="none" w:sz="0" w:space="0" w:color="auto"/>
            <w:left w:val="none" w:sz="0" w:space="0" w:color="auto"/>
            <w:bottom w:val="none" w:sz="0" w:space="0" w:color="auto"/>
            <w:right w:val="none" w:sz="0" w:space="0" w:color="auto"/>
          </w:divBdr>
        </w:div>
        <w:div w:id="325405173">
          <w:marLeft w:val="640"/>
          <w:marRight w:val="0"/>
          <w:marTop w:val="0"/>
          <w:marBottom w:val="0"/>
          <w:divBdr>
            <w:top w:val="none" w:sz="0" w:space="0" w:color="auto"/>
            <w:left w:val="none" w:sz="0" w:space="0" w:color="auto"/>
            <w:bottom w:val="none" w:sz="0" w:space="0" w:color="auto"/>
            <w:right w:val="none" w:sz="0" w:space="0" w:color="auto"/>
          </w:divBdr>
        </w:div>
        <w:div w:id="329599500">
          <w:marLeft w:val="640"/>
          <w:marRight w:val="0"/>
          <w:marTop w:val="0"/>
          <w:marBottom w:val="0"/>
          <w:divBdr>
            <w:top w:val="none" w:sz="0" w:space="0" w:color="auto"/>
            <w:left w:val="none" w:sz="0" w:space="0" w:color="auto"/>
            <w:bottom w:val="none" w:sz="0" w:space="0" w:color="auto"/>
            <w:right w:val="none" w:sz="0" w:space="0" w:color="auto"/>
          </w:divBdr>
        </w:div>
        <w:div w:id="337849472">
          <w:marLeft w:val="640"/>
          <w:marRight w:val="0"/>
          <w:marTop w:val="0"/>
          <w:marBottom w:val="0"/>
          <w:divBdr>
            <w:top w:val="none" w:sz="0" w:space="0" w:color="auto"/>
            <w:left w:val="none" w:sz="0" w:space="0" w:color="auto"/>
            <w:bottom w:val="none" w:sz="0" w:space="0" w:color="auto"/>
            <w:right w:val="none" w:sz="0" w:space="0" w:color="auto"/>
          </w:divBdr>
        </w:div>
        <w:div w:id="349181446">
          <w:marLeft w:val="640"/>
          <w:marRight w:val="0"/>
          <w:marTop w:val="0"/>
          <w:marBottom w:val="0"/>
          <w:divBdr>
            <w:top w:val="none" w:sz="0" w:space="0" w:color="auto"/>
            <w:left w:val="none" w:sz="0" w:space="0" w:color="auto"/>
            <w:bottom w:val="none" w:sz="0" w:space="0" w:color="auto"/>
            <w:right w:val="none" w:sz="0" w:space="0" w:color="auto"/>
          </w:divBdr>
        </w:div>
        <w:div w:id="362899324">
          <w:marLeft w:val="640"/>
          <w:marRight w:val="0"/>
          <w:marTop w:val="0"/>
          <w:marBottom w:val="0"/>
          <w:divBdr>
            <w:top w:val="none" w:sz="0" w:space="0" w:color="auto"/>
            <w:left w:val="none" w:sz="0" w:space="0" w:color="auto"/>
            <w:bottom w:val="none" w:sz="0" w:space="0" w:color="auto"/>
            <w:right w:val="none" w:sz="0" w:space="0" w:color="auto"/>
          </w:divBdr>
        </w:div>
        <w:div w:id="367295498">
          <w:marLeft w:val="640"/>
          <w:marRight w:val="0"/>
          <w:marTop w:val="0"/>
          <w:marBottom w:val="0"/>
          <w:divBdr>
            <w:top w:val="none" w:sz="0" w:space="0" w:color="auto"/>
            <w:left w:val="none" w:sz="0" w:space="0" w:color="auto"/>
            <w:bottom w:val="none" w:sz="0" w:space="0" w:color="auto"/>
            <w:right w:val="none" w:sz="0" w:space="0" w:color="auto"/>
          </w:divBdr>
        </w:div>
        <w:div w:id="373622689">
          <w:marLeft w:val="640"/>
          <w:marRight w:val="0"/>
          <w:marTop w:val="0"/>
          <w:marBottom w:val="0"/>
          <w:divBdr>
            <w:top w:val="none" w:sz="0" w:space="0" w:color="auto"/>
            <w:left w:val="none" w:sz="0" w:space="0" w:color="auto"/>
            <w:bottom w:val="none" w:sz="0" w:space="0" w:color="auto"/>
            <w:right w:val="none" w:sz="0" w:space="0" w:color="auto"/>
          </w:divBdr>
        </w:div>
        <w:div w:id="382876712">
          <w:marLeft w:val="640"/>
          <w:marRight w:val="0"/>
          <w:marTop w:val="0"/>
          <w:marBottom w:val="0"/>
          <w:divBdr>
            <w:top w:val="none" w:sz="0" w:space="0" w:color="auto"/>
            <w:left w:val="none" w:sz="0" w:space="0" w:color="auto"/>
            <w:bottom w:val="none" w:sz="0" w:space="0" w:color="auto"/>
            <w:right w:val="none" w:sz="0" w:space="0" w:color="auto"/>
          </w:divBdr>
        </w:div>
        <w:div w:id="397091741">
          <w:marLeft w:val="640"/>
          <w:marRight w:val="0"/>
          <w:marTop w:val="0"/>
          <w:marBottom w:val="0"/>
          <w:divBdr>
            <w:top w:val="none" w:sz="0" w:space="0" w:color="auto"/>
            <w:left w:val="none" w:sz="0" w:space="0" w:color="auto"/>
            <w:bottom w:val="none" w:sz="0" w:space="0" w:color="auto"/>
            <w:right w:val="none" w:sz="0" w:space="0" w:color="auto"/>
          </w:divBdr>
        </w:div>
        <w:div w:id="398210602">
          <w:marLeft w:val="640"/>
          <w:marRight w:val="0"/>
          <w:marTop w:val="0"/>
          <w:marBottom w:val="0"/>
          <w:divBdr>
            <w:top w:val="none" w:sz="0" w:space="0" w:color="auto"/>
            <w:left w:val="none" w:sz="0" w:space="0" w:color="auto"/>
            <w:bottom w:val="none" w:sz="0" w:space="0" w:color="auto"/>
            <w:right w:val="none" w:sz="0" w:space="0" w:color="auto"/>
          </w:divBdr>
        </w:div>
        <w:div w:id="413627738">
          <w:marLeft w:val="640"/>
          <w:marRight w:val="0"/>
          <w:marTop w:val="0"/>
          <w:marBottom w:val="0"/>
          <w:divBdr>
            <w:top w:val="none" w:sz="0" w:space="0" w:color="auto"/>
            <w:left w:val="none" w:sz="0" w:space="0" w:color="auto"/>
            <w:bottom w:val="none" w:sz="0" w:space="0" w:color="auto"/>
            <w:right w:val="none" w:sz="0" w:space="0" w:color="auto"/>
          </w:divBdr>
        </w:div>
        <w:div w:id="421993382">
          <w:marLeft w:val="640"/>
          <w:marRight w:val="0"/>
          <w:marTop w:val="0"/>
          <w:marBottom w:val="0"/>
          <w:divBdr>
            <w:top w:val="none" w:sz="0" w:space="0" w:color="auto"/>
            <w:left w:val="none" w:sz="0" w:space="0" w:color="auto"/>
            <w:bottom w:val="none" w:sz="0" w:space="0" w:color="auto"/>
            <w:right w:val="none" w:sz="0" w:space="0" w:color="auto"/>
          </w:divBdr>
        </w:div>
      </w:divsChild>
    </w:div>
    <w:div w:id="330334159">
      <w:bodyDiv w:val="1"/>
      <w:marLeft w:val="0"/>
      <w:marRight w:val="0"/>
      <w:marTop w:val="0"/>
      <w:marBottom w:val="0"/>
      <w:divBdr>
        <w:top w:val="none" w:sz="0" w:space="0" w:color="auto"/>
        <w:left w:val="none" w:sz="0" w:space="0" w:color="auto"/>
        <w:bottom w:val="none" w:sz="0" w:space="0" w:color="auto"/>
        <w:right w:val="none" w:sz="0" w:space="0" w:color="auto"/>
      </w:divBdr>
    </w:div>
    <w:div w:id="330765674">
      <w:bodyDiv w:val="1"/>
      <w:marLeft w:val="0"/>
      <w:marRight w:val="0"/>
      <w:marTop w:val="0"/>
      <w:marBottom w:val="0"/>
      <w:divBdr>
        <w:top w:val="none" w:sz="0" w:space="0" w:color="auto"/>
        <w:left w:val="none" w:sz="0" w:space="0" w:color="auto"/>
        <w:bottom w:val="none" w:sz="0" w:space="0" w:color="auto"/>
        <w:right w:val="none" w:sz="0" w:space="0" w:color="auto"/>
      </w:divBdr>
    </w:div>
    <w:div w:id="332226364">
      <w:bodyDiv w:val="1"/>
      <w:marLeft w:val="0"/>
      <w:marRight w:val="0"/>
      <w:marTop w:val="0"/>
      <w:marBottom w:val="0"/>
      <w:divBdr>
        <w:top w:val="none" w:sz="0" w:space="0" w:color="auto"/>
        <w:left w:val="none" w:sz="0" w:space="0" w:color="auto"/>
        <w:bottom w:val="none" w:sz="0" w:space="0" w:color="auto"/>
        <w:right w:val="none" w:sz="0" w:space="0" w:color="auto"/>
      </w:divBdr>
    </w:div>
    <w:div w:id="333073132">
      <w:bodyDiv w:val="1"/>
      <w:marLeft w:val="0"/>
      <w:marRight w:val="0"/>
      <w:marTop w:val="0"/>
      <w:marBottom w:val="0"/>
      <w:divBdr>
        <w:top w:val="none" w:sz="0" w:space="0" w:color="auto"/>
        <w:left w:val="none" w:sz="0" w:space="0" w:color="auto"/>
        <w:bottom w:val="none" w:sz="0" w:space="0" w:color="auto"/>
        <w:right w:val="none" w:sz="0" w:space="0" w:color="auto"/>
      </w:divBdr>
      <w:divsChild>
        <w:div w:id="60753742">
          <w:marLeft w:val="640"/>
          <w:marRight w:val="0"/>
          <w:marTop w:val="0"/>
          <w:marBottom w:val="0"/>
          <w:divBdr>
            <w:top w:val="none" w:sz="0" w:space="0" w:color="auto"/>
            <w:left w:val="none" w:sz="0" w:space="0" w:color="auto"/>
            <w:bottom w:val="none" w:sz="0" w:space="0" w:color="auto"/>
            <w:right w:val="none" w:sz="0" w:space="0" w:color="auto"/>
          </w:divBdr>
        </w:div>
        <w:div w:id="297105138">
          <w:marLeft w:val="640"/>
          <w:marRight w:val="0"/>
          <w:marTop w:val="0"/>
          <w:marBottom w:val="0"/>
          <w:divBdr>
            <w:top w:val="none" w:sz="0" w:space="0" w:color="auto"/>
            <w:left w:val="none" w:sz="0" w:space="0" w:color="auto"/>
            <w:bottom w:val="none" w:sz="0" w:space="0" w:color="auto"/>
            <w:right w:val="none" w:sz="0" w:space="0" w:color="auto"/>
          </w:divBdr>
        </w:div>
      </w:divsChild>
    </w:div>
    <w:div w:id="334069148">
      <w:bodyDiv w:val="1"/>
      <w:marLeft w:val="0"/>
      <w:marRight w:val="0"/>
      <w:marTop w:val="0"/>
      <w:marBottom w:val="0"/>
      <w:divBdr>
        <w:top w:val="none" w:sz="0" w:space="0" w:color="auto"/>
        <w:left w:val="none" w:sz="0" w:space="0" w:color="auto"/>
        <w:bottom w:val="none" w:sz="0" w:space="0" w:color="auto"/>
        <w:right w:val="none" w:sz="0" w:space="0" w:color="auto"/>
      </w:divBdr>
    </w:div>
    <w:div w:id="334192368">
      <w:bodyDiv w:val="1"/>
      <w:marLeft w:val="0"/>
      <w:marRight w:val="0"/>
      <w:marTop w:val="0"/>
      <w:marBottom w:val="0"/>
      <w:divBdr>
        <w:top w:val="none" w:sz="0" w:space="0" w:color="auto"/>
        <w:left w:val="none" w:sz="0" w:space="0" w:color="auto"/>
        <w:bottom w:val="none" w:sz="0" w:space="0" w:color="auto"/>
        <w:right w:val="none" w:sz="0" w:space="0" w:color="auto"/>
      </w:divBdr>
      <w:divsChild>
        <w:div w:id="281329">
          <w:marLeft w:val="640"/>
          <w:marRight w:val="0"/>
          <w:marTop w:val="0"/>
          <w:marBottom w:val="0"/>
          <w:divBdr>
            <w:top w:val="none" w:sz="0" w:space="0" w:color="auto"/>
            <w:left w:val="none" w:sz="0" w:space="0" w:color="auto"/>
            <w:bottom w:val="none" w:sz="0" w:space="0" w:color="auto"/>
            <w:right w:val="none" w:sz="0" w:space="0" w:color="auto"/>
          </w:divBdr>
        </w:div>
        <w:div w:id="22826822">
          <w:marLeft w:val="640"/>
          <w:marRight w:val="0"/>
          <w:marTop w:val="0"/>
          <w:marBottom w:val="0"/>
          <w:divBdr>
            <w:top w:val="none" w:sz="0" w:space="0" w:color="auto"/>
            <w:left w:val="none" w:sz="0" w:space="0" w:color="auto"/>
            <w:bottom w:val="none" w:sz="0" w:space="0" w:color="auto"/>
            <w:right w:val="none" w:sz="0" w:space="0" w:color="auto"/>
          </w:divBdr>
        </w:div>
        <w:div w:id="33965841">
          <w:marLeft w:val="640"/>
          <w:marRight w:val="0"/>
          <w:marTop w:val="0"/>
          <w:marBottom w:val="0"/>
          <w:divBdr>
            <w:top w:val="none" w:sz="0" w:space="0" w:color="auto"/>
            <w:left w:val="none" w:sz="0" w:space="0" w:color="auto"/>
            <w:bottom w:val="none" w:sz="0" w:space="0" w:color="auto"/>
            <w:right w:val="none" w:sz="0" w:space="0" w:color="auto"/>
          </w:divBdr>
        </w:div>
        <w:div w:id="54472037">
          <w:marLeft w:val="640"/>
          <w:marRight w:val="0"/>
          <w:marTop w:val="0"/>
          <w:marBottom w:val="0"/>
          <w:divBdr>
            <w:top w:val="none" w:sz="0" w:space="0" w:color="auto"/>
            <w:left w:val="none" w:sz="0" w:space="0" w:color="auto"/>
            <w:bottom w:val="none" w:sz="0" w:space="0" w:color="auto"/>
            <w:right w:val="none" w:sz="0" w:space="0" w:color="auto"/>
          </w:divBdr>
        </w:div>
        <w:div w:id="55444016">
          <w:marLeft w:val="640"/>
          <w:marRight w:val="0"/>
          <w:marTop w:val="0"/>
          <w:marBottom w:val="0"/>
          <w:divBdr>
            <w:top w:val="none" w:sz="0" w:space="0" w:color="auto"/>
            <w:left w:val="none" w:sz="0" w:space="0" w:color="auto"/>
            <w:bottom w:val="none" w:sz="0" w:space="0" w:color="auto"/>
            <w:right w:val="none" w:sz="0" w:space="0" w:color="auto"/>
          </w:divBdr>
        </w:div>
        <w:div w:id="56515224">
          <w:marLeft w:val="640"/>
          <w:marRight w:val="0"/>
          <w:marTop w:val="0"/>
          <w:marBottom w:val="0"/>
          <w:divBdr>
            <w:top w:val="none" w:sz="0" w:space="0" w:color="auto"/>
            <w:left w:val="none" w:sz="0" w:space="0" w:color="auto"/>
            <w:bottom w:val="none" w:sz="0" w:space="0" w:color="auto"/>
            <w:right w:val="none" w:sz="0" w:space="0" w:color="auto"/>
          </w:divBdr>
        </w:div>
        <w:div w:id="61802475">
          <w:marLeft w:val="640"/>
          <w:marRight w:val="0"/>
          <w:marTop w:val="0"/>
          <w:marBottom w:val="0"/>
          <w:divBdr>
            <w:top w:val="none" w:sz="0" w:space="0" w:color="auto"/>
            <w:left w:val="none" w:sz="0" w:space="0" w:color="auto"/>
            <w:bottom w:val="none" w:sz="0" w:space="0" w:color="auto"/>
            <w:right w:val="none" w:sz="0" w:space="0" w:color="auto"/>
          </w:divBdr>
        </w:div>
        <w:div w:id="74938788">
          <w:marLeft w:val="640"/>
          <w:marRight w:val="0"/>
          <w:marTop w:val="0"/>
          <w:marBottom w:val="0"/>
          <w:divBdr>
            <w:top w:val="none" w:sz="0" w:space="0" w:color="auto"/>
            <w:left w:val="none" w:sz="0" w:space="0" w:color="auto"/>
            <w:bottom w:val="none" w:sz="0" w:space="0" w:color="auto"/>
            <w:right w:val="none" w:sz="0" w:space="0" w:color="auto"/>
          </w:divBdr>
        </w:div>
        <w:div w:id="84499211">
          <w:marLeft w:val="640"/>
          <w:marRight w:val="0"/>
          <w:marTop w:val="0"/>
          <w:marBottom w:val="0"/>
          <w:divBdr>
            <w:top w:val="none" w:sz="0" w:space="0" w:color="auto"/>
            <w:left w:val="none" w:sz="0" w:space="0" w:color="auto"/>
            <w:bottom w:val="none" w:sz="0" w:space="0" w:color="auto"/>
            <w:right w:val="none" w:sz="0" w:space="0" w:color="auto"/>
          </w:divBdr>
        </w:div>
        <w:div w:id="86852298">
          <w:marLeft w:val="640"/>
          <w:marRight w:val="0"/>
          <w:marTop w:val="0"/>
          <w:marBottom w:val="0"/>
          <w:divBdr>
            <w:top w:val="none" w:sz="0" w:space="0" w:color="auto"/>
            <w:left w:val="none" w:sz="0" w:space="0" w:color="auto"/>
            <w:bottom w:val="none" w:sz="0" w:space="0" w:color="auto"/>
            <w:right w:val="none" w:sz="0" w:space="0" w:color="auto"/>
          </w:divBdr>
        </w:div>
        <w:div w:id="110131279">
          <w:marLeft w:val="640"/>
          <w:marRight w:val="0"/>
          <w:marTop w:val="0"/>
          <w:marBottom w:val="0"/>
          <w:divBdr>
            <w:top w:val="none" w:sz="0" w:space="0" w:color="auto"/>
            <w:left w:val="none" w:sz="0" w:space="0" w:color="auto"/>
            <w:bottom w:val="none" w:sz="0" w:space="0" w:color="auto"/>
            <w:right w:val="none" w:sz="0" w:space="0" w:color="auto"/>
          </w:divBdr>
        </w:div>
        <w:div w:id="125322290">
          <w:marLeft w:val="640"/>
          <w:marRight w:val="0"/>
          <w:marTop w:val="0"/>
          <w:marBottom w:val="0"/>
          <w:divBdr>
            <w:top w:val="none" w:sz="0" w:space="0" w:color="auto"/>
            <w:left w:val="none" w:sz="0" w:space="0" w:color="auto"/>
            <w:bottom w:val="none" w:sz="0" w:space="0" w:color="auto"/>
            <w:right w:val="none" w:sz="0" w:space="0" w:color="auto"/>
          </w:divBdr>
        </w:div>
        <w:div w:id="160707274">
          <w:marLeft w:val="640"/>
          <w:marRight w:val="0"/>
          <w:marTop w:val="0"/>
          <w:marBottom w:val="0"/>
          <w:divBdr>
            <w:top w:val="none" w:sz="0" w:space="0" w:color="auto"/>
            <w:left w:val="none" w:sz="0" w:space="0" w:color="auto"/>
            <w:bottom w:val="none" w:sz="0" w:space="0" w:color="auto"/>
            <w:right w:val="none" w:sz="0" w:space="0" w:color="auto"/>
          </w:divBdr>
        </w:div>
        <w:div w:id="186064062">
          <w:marLeft w:val="640"/>
          <w:marRight w:val="0"/>
          <w:marTop w:val="0"/>
          <w:marBottom w:val="0"/>
          <w:divBdr>
            <w:top w:val="none" w:sz="0" w:space="0" w:color="auto"/>
            <w:left w:val="none" w:sz="0" w:space="0" w:color="auto"/>
            <w:bottom w:val="none" w:sz="0" w:space="0" w:color="auto"/>
            <w:right w:val="none" w:sz="0" w:space="0" w:color="auto"/>
          </w:divBdr>
        </w:div>
        <w:div w:id="196086493">
          <w:marLeft w:val="640"/>
          <w:marRight w:val="0"/>
          <w:marTop w:val="0"/>
          <w:marBottom w:val="0"/>
          <w:divBdr>
            <w:top w:val="none" w:sz="0" w:space="0" w:color="auto"/>
            <w:left w:val="none" w:sz="0" w:space="0" w:color="auto"/>
            <w:bottom w:val="none" w:sz="0" w:space="0" w:color="auto"/>
            <w:right w:val="none" w:sz="0" w:space="0" w:color="auto"/>
          </w:divBdr>
        </w:div>
        <w:div w:id="207650259">
          <w:marLeft w:val="640"/>
          <w:marRight w:val="0"/>
          <w:marTop w:val="0"/>
          <w:marBottom w:val="0"/>
          <w:divBdr>
            <w:top w:val="none" w:sz="0" w:space="0" w:color="auto"/>
            <w:left w:val="none" w:sz="0" w:space="0" w:color="auto"/>
            <w:bottom w:val="none" w:sz="0" w:space="0" w:color="auto"/>
            <w:right w:val="none" w:sz="0" w:space="0" w:color="auto"/>
          </w:divBdr>
        </w:div>
        <w:div w:id="211622935">
          <w:marLeft w:val="640"/>
          <w:marRight w:val="0"/>
          <w:marTop w:val="0"/>
          <w:marBottom w:val="0"/>
          <w:divBdr>
            <w:top w:val="none" w:sz="0" w:space="0" w:color="auto"/>
            <w:left w:val="none" w:sz="0" w:space="0" w:color="auto"/>
            <w:bottom w:val="none" w:sz="0" w:space="0" w:color="auto"/>
            <w:right w:val="none" w:sz="0" w:space="0" w:color="auto"/>
          </w:divBdr>
        </w:div>
        <w:div w:id="216861920">
          <w:marLeft w:val="640"/>
          <w:marRight w:val="0"/>
          <w:marTop w:val="0"/>
          <w:marBottom w:val="0"/>
          <w:divBdr>
            <w:top w:val="none" w:sz="0" w:space="0" w:color="auto"/>
            <w:left w:val="none" w:sz="0" w:space="0" w:color="auto"/>
            <w:bottom w:val="none" w:sz="0" w:space="0" w:color="auto"/>
            <w:right w:val="none" w:sz="0" w:space="0" w:color="auto"/>
          </w:divBdr>
        </w:div>
        <w:div w:id="221866802">
          <w:marLeft w:val="640"/>
          <w:marRight w:val="0"/>
          <w:marTop w:val="0"/>
          <w:marBottom w:val="0"/>
          <w:divBdr>
            <w:top w:val="none" w:sz="0" w:space="0" w:color="auto"/>
            <w:left w:val="none" w:sz="0" w:space="0" w:color="auto"/>
            <w:bottom w:val="none" w:sz="0" w:space="0" w:color="auto"/>
            <w:right w:val="none" w:sz="0" w:space="0" w:color="auto"/>
          </w:divBdr>
        </w:div>
        <w:div w:id="226914066">
          <w:marLeft w:val="640"/>
          <w:marRight w:val="0"/>
          <w:marTop w:val="0"/>
          <w:marBottom w:val="0"/>
          <w:divBdr>
            <w:top w:val="none" w:sz="0" w:space="0" w:color="auto"/>
            <w:left w:val="none" w:sz="0" w:space="0" w:color="auto"/>
            <w:bottom w:val="none" w:sz="0" w:space="0" w:color="auto"/>
            <w:right w:val="none" w:sz="0" w:space="0" w:color="auto"/>
          </w:divBdr>
        </w:div>
        <w:div w:id="226958121">
          <w:marLeft w:val="640"/>
          <w:marRight w:val="0"/>
          <w:marTop w:val="0"/>
          <w:marBottom w:val="0"/>
          <w:divBdr>
            <w:top w:val="none" w:sz="0" w:space="0" w:color="auto"/>
            <w:left w:val="none" w:sz="0" w:space="0" w:color="auto"/>
            <w:bottom w:val="none" w:sz="0" w:space="0" w:color="auto"/>
            <w:right w:val="none" w:sz="0" w:space="0" w:color="auto"/>
          </w:divBdr>
        </w:div>
        <w:div w:id="234049451">
          <w:marLeft w:val="640"/>
          <w:marRight w:val="0"/>
          <w:marTop w:val="0"/>
          <w:marBottom w:val="0"/>
          <w:divBdr>
            <w:top w:val="none" w:sz="0" w:space="0" w:color="auto"/>
            <w:left w:val="none" w:sz="0" w:space="0" w:color="auto"/>
            <w:bottom w:val="none" w:sz="0" w:space="0" w:color="auto"/>
            <w:right w:val="none" w:sz="0" w:space="0" w:color="auto"/>
          </w:divBdr>
        </w:div>
        <w:div w:id="259729337">
          <w:marLeft w:val="640"/>
          <w:marRight w:val="0"/>
          <w:marTop w:val="0"/>
          <w:marBottom w:val="0"/>
          <w:divBdr>
            <w:top w:val="none" w:sz="0" w:space="0" w:color="auto"/>
            <w:left w:val="none" w:sz="0" w:space="0" w:color="auto"/>
            <w:bottom w:val="none" w:sz="0" w:space="0" w:color="auto"/>
            <w:right w:val="none" w:sz="0" w:space="0" w:color="auto"/>
          </w:divBdr>
        </w:div>
        <w:div w:id="271085276">
          <w:marLeft w:val="640"/>
          <w:marRight w:val="0"/>
          <w:marTop w:val="0"/>
          <w:marBottom w:val="0"/>
          <w:divBdr>
            <w:top w:val="none" w:sz="0" w:space="0" w:color="auto"/>
            <w:left w:val="none" w:sz="0" w:space="0" w:color="auto"/>
            <w:bottom w:val="none" w:sz="0" w:space="0" w:color="auto"/>
            <w:right w:val="none" w:sz="0" w:space="0" w:color="auto"/>
          </w:divBdr>
        </w:div>
        <w:div w:id="274293682">
          <w:marLeft w:val="640"/>
          <w:marRight w:val="0"/>
          <w:marTop w:val="0"/>
          <w:marBottom w:val="0"/>
          <w:divBdr>
            <w:top w:val="none" w:sz="0" w:space="0" w:color="auto"/>
            <w:left w:val="none" w:sz="0" w:space="0" w:color="auto"/>
            <w:bottom w:val="none" w:sz="0" w:space="0" w:color="auto"/>
            <w:right w:val="none" w:sz="0" w:space="0" w:color="auto"/>
          </w:divBdr>
        </w:div>
        <w:div w:id="283511976">
          <w:marLeft w:val="640"/>
          <w:marRight w:val="0"/>
          <w:marTop w:val="0"/>
          <w:marBottom w:val="0"/>
          <w:divBdr>
            <w:top w:val="none" w:sz="0" w:space="0" w:color="auto"/>
            <w:left w:val="none" w:sz="0" w:space="0" w:color="auto"/>
            <w:bottom w:val="none" w:sz="0" w:space="0" w:color="auto"/>
            <w:right w:val="none" w:sz="0" w:space="0" w:color="auto"/>
          </w:divBdr>
        </w:div>
        <w:div w:id="285551449">
          <w:marLeft w:val="640"/>
          <w:marRight w:val="0"/>
          <w:marTop w:val="0"/>
          <w:marBottom w:val="0"/>
          <w:divBdr>
            <w:top w:val="none" w:sz="0" w:space="0" w:color="auto"/>
            <w:left w:val="none" w:sz="0" w:space="0" w:color="auto"/>
            <w:bottom w:val="none" w:sz="0" w:space="0" w:color="auto"/>
            <w:right w:val="none" w:sz="0" w:space="0" w:color="auto"/>
          </w:divBdr>
        </w:div>
        <w:div w:id="294528565">
          <w:marLeft w:val="640"/>
          <w:marRight w:val="0"/>
          <w:marTop w:val="0"/>
          <w:marBottom w:val="0"/>
          <w:divBdr>
            <w:top w:val="none" w:sz="0" w:space="0" w:color="auto"/>
            <w:left w:val="none" w:sz="0" w:space="0" w:color="auto"/>
            <w:bottom w:val="none" w:sz="0" w:space="0" w:color="auto"/>
            <w:right w:val="none" w:sz="0" w:space="0" w:color="auto"/>
          </w:divBdr>
        </w:div>
        <w:div w:id="299502549">
          <w:marLeft w:val="640"/>
          <w:marRight w:val="0"/>
          <w:marTop w:val="0"/>
          <w:marBottom w:val="0"/>
          <w:divBdr>
            <w:top w:val="none" w:sz="0" w:space="0" w:color="auto"/>
            <w:left w:val="none" w:sz="0" w:space="0" w:color="auto"/>
            <w:bottom w:val="none" w:sz="0" w:space="0" w:color="auto"/>
            <w:right w:val="none" w:sz="0" w:space="0" w:color="auto"/>
          </w:divBdr>
        </w:div>
        <w:div w:id="316998758">
          <w:marLeft w:val="640"/>
          <w:marRight w:val="0"/>
          <w:marTop w:val="0"/>
          <w:marBottom w:val="0"/>
          <w:divBdr>
            <w:top w:val="none" w:sz="0" w:space="0" w:color="auto"/>
            <w:left w:val="none" w:sz="0" w:space="0" w:color="auto"/>
            <w:bottom w:val="none" w:sz="0" w:space="0" w:color="auto"/>
            <w:right w:val="none" w:sz="0" w:space="0" w:color="auto"/>
          </w:divBdr>
        </w:div>
        <w:div w:id="333652533">
          <w:marLeft w:val="640"/>
          <w:marRight w:val="0"/>
          <w:marTop w:val="0"/>
          <w:marBottom w:val="0"/>
          <w:divBdr>
            <w:top w:val="none" w:sz="0" w:space="0" w:color="auto"/>
            <w:left w:val="none" w:sz="0" w:space="0" w:color="auto"/>
            <w:bottom w:val="none" w:sz="0" w:space="0" w:color="auto"/>
            <w:right w:val="none" w:sz="0" w:space="0" w:color="auto"/>
          </w:divBdr>
        </w:div>
        <w:div w:id="335545763">
          <w:marLeft w:val="640"/>
          <w:marRight w:val="0"/>
          <w:marTop w:val="0"/>
          <w:marBottom w:val="0"/>
          <w:divBdr>
            <w:top w:val="none" w:sz="0" w:space="0" w:color="auto"/>
            <w:left w:val="none" w:sz="0" w:space="0" w:color="auto"/>
            <w:bottom w:val="none" w:sz="0" w:space="0" w:color="auto"/>
            <w:right w:val="none" w:sz="0" w:space="0" w:color="auto"/>
          </w:divBdr>
        </w:div>
        <w:div w:id="337074718">
          <w:marLeft w:val="640"/>
          <w:marRight w:val="0"/>
          <w:marTop w:val="0"/>
          <w:marBottom w:val="0"/>
          <w:divBdr>
            <w:top w:val="none" w:sz="0" w:space="0" w:color="auto"/>
            <w:left w:val="none" w:sz="0" w:space="0" w:color="auto"/>
            <w:bottom w:val="none" w:sz="0" w:space="0" w:color="auto"/>
            <w:right w:val="none" w:sz="0" w:space="0" w:color="auto"/>
          </w:divBdr>
        </w:div>
        <w:div w:id="367798867">
          <w:marLeft w:val="640"/>
          <w:marRight w:val="0"/>
          <w:marTop w:val="0"/>
          <w:marBottom w:val="0"/>
          <w:divBdr>
            <w:top w:val="none" w:sz="0" w:space="0" w:color="auto"/>
            <w:left w:val="none" w:sz="0" w:space="0" w:color="auto"/>
            <w:bottom w:val="none" w:sz="0" w:space="0" w:color="auto"/>
            <w:right w:val="none" w:sz="0" w:space="0" w:color="auto"/>
          </w:divBdr>
        </w:div>
        <w:div w:id="372538714">
          <w:marLeft w:val="640"/>
          <w:marRight w:val="0"/>
          <w:marTop w:val="0"/>
          <w:marBottom w:val="0"/>
          <w:divBdr>
            <w:top w:val="none" w:sz="0" w:space="0" w:color="auto"/>
            <w:left w:val="none" w:sz="0" w:space="0" w:color="auto"/>
            <w:bottom w:val="none" w:sz="0" w:space="0" w:color="auto"/>
            <w:right w:val="none" w:sz="0" w:space="0" w:color="auto"/>
          </w:divBdr>
        </w:div>
        <w:div w:id="373390596">
          <w:marLeft w:val="640"/>
          <w:marRight w:val="0"/>
          <w:marTop w:val="0"/>
          <w:marBottom w:val="0"/>
          <w:divBdr>
            <w:top w:val="none" w:sz="0" w:space="0" w:color="auto"/>
            <w:left w:val="none" w:sz="0" w:space="0" w:color="auto"/>
            <w:bottom w:val="none" w:sz="0" w:space="0" w:color="auto"/>
            <w:right w:val="none" w:sz="0" w:space="0" w:color="auto"/>
          </w:divBdr>
        </w:div>
        <w:div w:id="379131786">
          <w:marLeft w:val="640"/>
          <w:marRight w:val="0"/>
          <w:marTop w:val="0"/>
          <w:marBottom w:val="0"/>
          <w:divBdr>
            <w:top w:val="none" w:sz="0" w:space="0" w:color="auto"/>
            <w:left w:val="none" w:sz="0" w:space="0" w:color="auto"/>
            <w:bottom w:val="none" w:sz="0" w:space="0" w:color="auto"/>
            <w:right w:val="none" w:sz="0" w:space="0" w:color="auto"/>
          </w:divBdr>
        </w:div>
        <w:div w:id="384182743">
          <w:marLeft w:val="640"/>
          <w:marRight w:val="0"/>
          <w:marTop w:val="0"/>
          <w:marBottom w:val="0"/>
          <w:divBdr>
            <w:top w:val="none" w:sz="0" w:space="0" w:color="auto"/>
            <w:left w:val="none" w:sz="0" w:space="0" w:color="auto"/>
            <w:bottom w:val="none" w:sz="0" w:space="0" w:color="auto"/>
            <w:right w:val="none" w:sz="0" w:space="0" w:color="auto"/>
          </w:divBdr>
        </w:div>
        <w:div w:id="386149660">
          <w:marLeft w:val="640"/>
          <w:marRight w:val="0"/>
          <w:marTop w:val="0"/>
          <w:marBottom w:val="0"/>
          <w:divBdr>
            <w:top w:val="none" w:sz="0" w:space="0" w:color="auto"/>
            <w:left w:val="none" w:sz="0" w:space="0" w:color="auto"/>
            <w:bottom w:val="none" w:sz="0" w:space="0" w:color="auto"/>
            <w:right w:val="none" w:sz="0" w:space="0" w:color="auto"/>
          </w:divBdr>
        </w:div>
        <w:div w:id="417680082">
          <w:marLeft w:val="640"/>
          <w:marRight w:val="0"/>
          <w:marTop w:val="0"/>
          <w:marBottom w:val="0"/>
          <w:divBdr>
            <w:top w:val="none" w:sz="0" w:space="0" w:color="auto"/>
            <w:left w:val="none" w:sz="0" w:space="0" w:color="auto"/>
            <w:bottom w:val="none" w:sz="0" w:space="0" w:color="auto"/>
            <w:right w:val="none" w:sz="0" w:space="0" w:color="auto"/>
          </w:divBdr>
        </w:div>
        <w:div w:id="418327798">
          <w:marLeft w:val="640"/>
          <w:marRight w:val="0"/>
          <w:marTop w:val="0"/>
          <w:marBottom w:val="0"/>
          <w:divBdr>
            <w:top w:val="none" w:sz="0" w:space="0" w:color="auto"/>
            <w:left w:val="none" w:sz="0" w:space="0" w:color="auto"/>
            <w:bottom w:val="none" w:sz="0" w:space="0" w:color="auto"/>
            <w:right w:val="none" w:sz="0" w:space="0" w:color="auto"/>
          </w:divBdr>
        </w:div>
      </w:divsChild>
    </w:div>
    <w:div w:id="335348948">
      <w:bodyDiv w:val="1"/>
      <w:marLeft w:val="0"/>
      <w:marRight w:val="0"/>
      <w:marTop w:val="0"/>
      <w:marBottom w:val="0"/>
      <w:divBdr>
        <w:top w:val="none" w:sz="0" w:space="0" w:color="auto"/>
        <w:left w:val="none" w:sz="0" w:space="0" w:color="auto"/>
        <w:bottom w:val="none" w:sz="0" w:space="0" w:color="auto"/>
        <w:right w:val="none" w:sz="0" w:space="0" w:color="auto"/>
      </w:divBdr>
      <w:divsChild>
        <w:div w:id="4094571">
          <w:marLeft w:val="640"/>
          <w:marRight w:val="0"/>
          <w:marTop w:val="0"/>
          <w:marBottom w:val="0"/>
          <w:divBdr>
            <w:top w:val="none" w:sz="0" w:space="0" w:color="auto"/>
            <w:left w:val="none" w:sz="0" w:space="0" w:color="auto"/>
            <w:bottom w:val="none" w:sz="0" w:space="0" w:color="auto"/>
            <w:right w:val="none" w:sz="0" w:space="0" w:color="auto"/>
          </w:divBdr>
        </w:div>
        <w:div w:id="15815151">
          <w:marLeft w:val="640"/>
          <w:marRight w:val="0"/>
          <w:marTop w:val="0"/>
          <w:marBottom w:val="0"/>
          <w:divBdr>
            <w:top w:val="none" w:sz="0" w:space="0" w:color="auto"/>
            <w:left w:val="none" w:sz="0" w:space="0" w:color="auto"/>
            <w:bottom w:val="none" w:sz="0" w:space="0" w:color="auto"/>
            <w:right w:val="none" w:sz="0" w:space="0" w:color="auto"/>
          </w:divBdr>
        </w:div>
        <w:div w:id="31808799">
          <w:marLeft w:val="640"/>
          <w:marRight w:val="0"/>
          <w:marTop w:val="0"/>
          <w:marBottom w:val="0"/>
          <w:divBdr>
            <w:top w:val="none" w:sz="0" w:space="0" w:color="auto"/>
            <w:left w:val="none" w:sz="0" w:space="0" w:color="auto"/>
            <w:bottom w:val="none" w:sz="0" w:space="0" w:color="auto"/>
            <w:right w:val="none" w:sz="0" w:space="0" w:color="auto"/>
          </w:divBdr>
        </w:div>
        <w:div w:id="60980420">
          <w:marLeft w:val="640"/>
          <w:marRight w:val="0"/>
          <w:marTop w:val="0"/>
          <w:marBottom w:val="0"/>
          <w:divBdr>
            <w:top w:val="none" w:sz="0" w:space="0" w:color="auto"/>
            <w:left w:val="none" w:sz="0" w:space="0" w:color="auto"/>
            <w:bottom w:val="none" w:sz="0" w:space="0" w:color="auto"/>
            <w:right w:val="none" w:sz="0" w:space="0" w:color="auto"/>
          </w:divBdr>
        </w:div>
        <w:div w:id="78334905">
          <w:marLeft w:val="640"/>
          <w:marRight w:val="0"/>
          <w:marTop w:val="0"/>
          <w:marBottom w:val="0"/>
          <w:divBdr>
            <w:top w:val="none" w:sz="0" w:space="0" w:color="auto"/>
            <w:left w:val="none" w:sz="0" w:space="0" w:color="auto"/>
            <w:bottom w:val="none" w:sz="0" w:space="0" w:color="auto"/>
            <w:right w:val="none" w:sz="0" w:space="0" w:color="auto"/>
          </w:divBdr>
        </w:div>
        <w:div w:id="130028562">
          <w:marLeft w:val="640"/>
          <w:marRight w:val="0"/>
          <w:marTop w:val="0"/>
          <w:marBottom w:val="0"/>
          <w:divBdr>
            <w:top w:val="none" w:sz="0" w:space="0" w:color="auto"/>
            <w:left w:val="none" w:sz="0" w:space="0" w:color="auto"/>
            <w:bottom w:val="none" w:sz="0" w:space="0" w:color="auto"/>
            <w:right w:val="none" w:sz="0" w:space="0" w:color="auto"/>
          </w:divBdr>
        </w:div>
        <w:div w:id="131414179">
          <w:marLeft w:val="640"/>
          <w:marRight w:val="0"/>
          <w:marTop w:val="0"/>
          <w:marBottom w:val="0"/>
          <w:divBdr>
            <w:top w:val="none" w:sz="0" w:space="0" w:color="auto"/>
            <w:left w:val="none" w:sz="0" w:space="0" w:color="auto"/>
            <w:bottom w:val="none" w:sz="0" w:space="0" w:color="auto"/>
            <w:right w:val="none" w:sz="0" w:space="0" w:color="auto"/>
          </w:divBdr>
        </w:div>
        <w:div w:id="172108754">
          <w:marLeft w:val="640"/>
          <w:marRight w:val="0"/>
          <w:marTop w:val="0"/>
          <w:marBottom w:val="0"/>
          <w:divBdr>
            <w:top w:val="none" w:sz="0" w:space="0" w:color="auto"/>
            <w:left w:val="none" w:sz="0" w:space="0" w:color="auto"/>
            <w:bottom w:val="none" w:sz="0" w:space="0" w:color="auto"/>
            <w:right w:val="none" w:sz="0" w:space="0" w:color="auto"/>
          </w:divBdr>
        </w:div>
        <w:div w:id="182716184">
          <w:marLeft w:val="640"/>
          <w:marRight w:val="0"/>
          <w:marTop w:val="0"/>
          <w:marBottom w:val="0"/>
          <w:divBdr>
            <w:top w:val="none" w:sz="0" w:space="0" w:color="auto"/>
            <w:left w:val="none" w:sz="0" w:space="0" w:color="auto"/>
            <w:bottom w:val="none" w:sz="0" w:space="0" w:color="auto"/>
            <w:right w:val="none" w:sz="0" w:space="0" w:color="auto"/>
          </w:divBdr>
        </w:div>
        <w:div w:id="192694165">
          <w:marLeft w:val="640"/>
          <w:marRight w:val="0"/>
          <w:marTop w:val="0"/>
          <w:marBottom w:val="0"/>
          <w:divBdr>
            <w:top w:val="none" w:sz="0" w:space="0" w:color="auto"/>
            <w:left w:val="none" w:sz="0" w:space="0" w:color="auto"/>
            <w:bottom w:val="none" w:sz="0" w:space="0" w:color="auto"/>
            <w:right w:val="none" w:sz="0" w:space="0" w:color="auto"/>
          </w:divBdr>
        </w:div>
        <w:div w:id="199326346">
          <w:marLeft w:val="640"/>
          <w:marRight w:val="0"/>
          <w:marTop w:val="0"/>
          <w:marBottom w:val="0"/>
          <w:divBdr>
            <w:top w:val="none" w:sz="0" w:space="0" w:color="auto"/>
            <w:left w:val="none" w:sz="0" w:space="0" w:color="auto"/>
            <w:bottom w:val="none" w:sz="0" w:space="0" w:color="auto"/>
            <w:right w:val="none" w:sz="0" w:space="0" w:color="auto"/>
          </w:divBdr>
        </w:div>
        <w:div w:id="214658071">
          <w:marLeft w:val="640"/>
          <w:marRight w:val="0"/>
          <w:marTop w:val="0"/>
          <w:marBottom w:val="0"/>
          <w:divBdr>
            <w:top w:val="none" w:sz="0" w:space="0" w:color="auto"/>
            <w:left w:val="none" w:sz="0" w:space="0" w:color="auto"/>
            <w:bottom w:val="none" w:sz="0" w:space="0" w:color="auto"/>
            <w:right w:val="none" w:sz="0" w:space="0" w:color="auto"/>
          </w:divBdr>
        </w:div>
        <w:div w:id="215050769">
          <w:marLeft w:val="640"/>
          <w:marRight w:val="0"/>
          <w:marTop w:val="0"/>
          <w:marBottom w:val="0"/>
          <w:divBdr>
            <w:top w:val="none" w:sz="0" w:space="0" w:color="auto"/>
            <w:left w:val="none" w:sz="0" w:space="0" w:color="auto"/>
            <w:bottom w:val="none" w:sz="0" w:space="0" w:color="auto"/>
            <w:right w:val="none" w:sz="0" w:space="0" w:color="auto"/>
          </w:divBdr>
        </w:div>
        <w:div w:id="250702647">
          <w:marLeft w:val="640"/>
          <w:marRight w:val="0"/>
          <w:marTop w:val="0"/>
          <w:marBottom w:val="0"/>
          <w:divBdr>
            <w:top w:val="none" w:sz="0" w:space="0" w:color="auto"/>
            <w:left w:val="none" w:sz="0" w:space="0" w:color="auto"/>
            <w:bottom w:val="none" w:sz="0" w:space="0" w:color="auto"/>
            <w:right w:val="none" w:sz="0" w:space="0" w:color="auto"/>
          </w:divBdr>
        </w:div>
        <w:div w:id="286276311">
          <w:marLeft w:val="640"/>
          <w:marRight w:val="0"/>
          <w:marTop w:val="0"/>
          <w:marBottom w:val="0"/>
          <w:divBdr>
            <w:top w:val="none" w:sz="0" w:space="0" w:color="auto"/>
            <w:left w:val="none" w:sz="0" w:space="0" w:color="auto"/>
            <w:bottom w:val="none" w:sz="0" w:space="0" w:color="auto"/>
            <w:right w:val="none" w:sz="0" w:space="0" w:color="auto"/>
          </w:divBdr>
        </w:div>
        <w:div w:id="302783486">
          <w:marLeft w:val="640"/>
          <w:marRight w:val="0"/>
          <w:marTop w:val="0"/>
          <w:marBottom w:val="0"/>
          <w:divBdr>
            <w:top w:val="none" w:sz="0" w:space="0" w:color="auto"/>
            <w:left w:val="none" w:sz="0" w:space="0" w:color="auto"/>
            <w:bottom w:val="none" w:sz="0" w:space="0" w:color="auto"/>
            <w:right w:val="none" w:sz="0" w:space="0" w:color="auto"/>
          </w:divBdr>
        </w:div>
        <w:div w:id="329405211">
          <w:marLeft w:val="640"/>
          <w:marRight w:val="0"/>
          <w:marTop w:val="0"/>
          <w:marBottom w:val="0"/>
          <w:divBdr>
            <w:top w:val="none" w:sz="0" w:space="0" w:color="auto"/>
            <w:left w:val="none" w:sz="0" w:space="0" w:color="auto"/>
            <w:bottom w:val="none" w:sz="0" w:space="0" w:color="auto"/>
            <w:right w:val="none" w:sz="0" w:space="0" w:color="auto"/>
          </w:divBdr>
        </w:div>
        <w:div w:id="333653828">
          <w:marLeft w:val="640"/>
          <w:marRight w:val="0"/>
          <w:marTop w:val="0"/>
          <w:marBottom w:val="0"/>
          <w:divBdr>
            <w:top w:val="none" w:sz="0" w:space="0" w:color="auto"/>
            <w:left w:val="none" w:sz="0" w:space="0" w:color="auto"/>
            <w:bottom w:val="none" w:sz="0" w:space="0" w:color="auto"/>
            <w:right w:val="none" w:sz="0" w:space="0" w:color="auto"/>
          </w:divBdr>
        </w:div>
        <w:div w:id="345980604">
          <w:marLeft w:val="640"/>
          <w:marRight w:val="0"/>
          <w:marTop w:val="0"/>
          <w:marBottom w:val="0"/>
          <w:divBdr>
            <w:top w:val="none" w:sz="0" w:space="0" w:color="auto"/>
            <w:left w:val="none" w:sz="0" w:space="0" w:color="auto"/>
            <w:bottom w:val="none" w:sz="0" w:space="0" w:color="auto"/>
            <w:right w:val="none" w:sz="0" w:space="0" w:color="auto"/>
          </w:divBdr>
        </w:div>
        <w:div w:id="391273828">
          <w:marLeft w:val="640"/>
          <w:marRight w:val="0"/>
          <w:marTop w:val="0"/>
          <w:marBottom w:val="0"/>
          <w:divBdr>
            <w:top w:val="none" w:sz="0" w:space="0" w:color="auto"/>
            <w:left w:val="none" w:sz="0" w:space="0" w:color="auto"/>
            <w:bottom w:val="none" w:sz="0" w:space="0" w:color="auto"/>
            <w:right w:val="none" w:sz="0" w:space="0" w:color="auto"/>
          </w:divBdr>
        </w:div>
        <w:div w:id="391581315">
          <w:marLeft w:val="640"/>
          <w:marRight w:val="0"/>
          <w:marTop w:val="0"/>
          <w:marBottom w:val="0"/>
          <w:divBdr>
            <w:top w:val="none" w:sz="0" w:space="0" w:color="auto"/>
            <w:left w:val="none" w:sz="0" w:space="0" w:color="auto"/>
            <w:bottom w:val="none" w:sz="0" w:space="0" w:color="auto"/>
            <w:right w:val="none" w:sz="0" w:space="0" w:color="auto"/>
          </w:divBdr>
        </w:div>
      </w:divsChild>
    </w:div>
    <w:div w:id="336427067">
      <w:bodyDiv w:val="1"/>
      <w:marLeft w:val="0"/>
      <w:marRight w:val="0"/>
      <w:marTop w:val="0"/>
      <w:marBottom w:val="0"/>
      <w:divBdr>
        <w:top w:val="none" w:sz="0" w:space="0" w:color="auto"/>
        <w:left w:val="none" w:sz="0" w:space="0" w:color="auto"/>
        <w:bottom w:val="none" w:sz="0" w:space="0" w:color="auto"/>
        <w:right w:val="none" w:sz="0" w:space="0" w:color="auto"/>
      </w:divBdr>
      <w:divsChild>
        <w:div w:id="28066813">
          <w:marLeft w:val="640"/>
          <w:marRight w:val="0"/>
          <w:marTop w:val="0"/>
          <w:marBottom w:val="0"/>
          <w:divBdr>
            <w:top w:val="none" w:sz="0" w:space="0" w:color="auto"/>
            <w:left w:val="none" w:sz="0" w:space="0" w:color="auto"/>
            <w:bottom w:val="none" w:sz="0" w:space="0" w:color="auto"/>
            <w:right w:val="none" w:sz="0" w:space="0" w:color="auto"/>
          </w:divBdr>
        </w:div>
        <w:div w:id="36897317">
          <w:marLeft w:val="640"/>
          <w:marRight w:val="0"/>
          <w:marTop w:val="0"/>
          <w:marBottom w:val="0"/>
          <w:divBdr>
            <w:top w:val="none" w:sz="0" w:space="0" w:color="auto"/>
            <w:left w:val="none" w:sz="0" w:space="0" w:color="auto"/>
            <w:bottom w:val="none" w:sz="0" w:space="0" w:color="auto"/>
            <w:right w:val="none" w:sz="0" w:space="0" w:color="auto"/>
          </w:divBdr>
        </w:div>
        <w:div w:id="47582599">
          <w:marLeft w:val="640"/>
          <w:marRight w:val="0"/>
          <w:marTop w:val="0"/>
          <w:marBottom w:val="0"/>
          <w:divBdr>
            <w:top w:val="none" w:sz="0" w:space="0" w:color="auto"/>
            <w:left w:val="none" w:sz="0" w:space="0" w:color="auto"/>
            <w:bottom w:val="none" w:sz="0" w:space="0" w:color="auto"/>
            <w:right w:val="none" w:sz="0" w:space="0" w:color="auto"/>
          </w:divBdr>
        </w:div>
        <w:div w:id="51274194">
          <w:marLeft w:val="640"/>
          <w:marRight w:val="0"/>
          <w:marTop w:val="0"/>
          <w:marBottom w:val="0"/>
          <w:divBdr>
            <w:top w:val="none" w:sz="0" w:space="0" w:color="auto"/>
            <w:left w:val="none" w:sz="0" w:space="0" w:color="auto"/>
            <w:bottom w:val="none" w:sz="0" w:space="0" w:color="auto"/>
            <w:right w:val="none" w:sz="0" w:space="0" w:color="auto"/>
          </w:divBdr>
        </w:div>
        <w:div w:id="54357050">
          <w:marLeft w:val="640"/>
          <w:marRight w:val="0"/>
          <w:marTop w:val="0"/>
          <w:marBottom w:val="0"/>
          <w:divBdr>
            <w:top w:val="none" w:sz="0" w:space="0" w:color="auto"/>
            <w:left w:val="none" w:sz="0" w:space="0" w:color="auto"/>
            <w:bottom w:val="none" w:sz="0" w:space="0" w:color="auto"/>
            <w:right w:val="none" w:sz="0" w:space="0" w:color="auto"/>
          </w:divBdr>
        </w:div>
        <w:div w:id="92166215">
          <w:marLeft w:val="640"/>
          <w:marRight w:val="0"/>
          <w:marTop w:val="0"/>
          <w:marBottom w:val="0"/>
          <w:divBdr>
            <w:top w:val="none" w:sz="0" w:space="0" w:color="auto"/>
            <w:left w:val="none" w:sz="0" w:space="0" w:color="auto"/>
            <w:bottom w:val="none" w:sz="0" w:space="0" w:color="auto"/>
            <w:right w:val="none" w:sz="0" w:space="0" w:color="auto"/>
          </w:divBdr>
        </w:div>
        <w:div w:id="92748953">
          <w:marLeft w:val="640"/>
          <w:marRight w:val="0"/>
          <w:marTop w:val="0"/>
          <w:marBottom w:val="0"/>
          <w:divBdr>
            <w:top w:val="none" w:sz="0" w:space="0" w:color="auto"/>
            <w:left w:val="none" w:sz="0" w:space="0" w:color="auto"/>
            <w:bottom w:val="none" w:sz="0" w:space="0" w:color="auto"/>
            <w:right w:val="none" w:sz="0" w:space="0" w:color="auto"/>
          </w:divBdr>
        </w:div>
        <w:div w:id="105851449">
          <w:marLeft w:val="640"/>
          <w:marRight w:val="0"/>
          <w:marTop w:val="0"/>
          <w:marBottom w:val="0"/>
          <w:divBdr>
            <w:top w:val="none" w:sz="0" w:space="0" w:color="auto"/>
            <w:left w:val="none" w:sz="0" w:space="0" w:color="auto"/>
            <w:bottom w:val="none" w:sz="0" w:space="0" w:color="auto"/>
            <w:right w:val="none" w:sz="0" w:space="0" w:color="auto"/>
          </w:divBdr>
        </w:div>
        <w:div w:id="109976999">
          <w:marLeft w:val="640"/>
          <w:marRight w:val="0"/>
          <w:marTop w:val="0"/>
          <w:marBottom w:val="0"/>
          <w:divBdr>
            <w:top w:val="none" w:sz="0" w:space="0" w:color="auto"/>
            <w:left w:val="none" w:sz="0" w:space="0" w:color="auto"/>
            <w:bottom w:val="none" w:sz="0" w:space="0" w:color="auto"/>
            <w:right w:val="none" w:sz="0" w:space="0" w:color="auto"/>
          </w:divBdr>
        </w:div>
        <w:div w:id="127358447">
          <w:marLeft w:val="640"/>
          <w:marRight w:val="0"/>
          <w:marTop w:val="0"/>
          <w:marBottom w:val="0"/>
          <w:divBdr>
            <w:top w:val="none" w:sz="0" w:space="0" w:color="auto"/>
            <w:left w:val="none" w:sz="0" w:space="0" w:color="auto"/>
            <w:bottom w:val="none" w:sz="0" w:space="0" w:color="auto"/>
            <w:right w:val="none" w:sz="0" w:space="0" w:color="auto"/>
          </w:divBdr>
        </w:div>
        <w:div w:id="138572399">
          <w:marLeft w:val="640"/>
          <w:marRight w:val="0"/>
          <w:marTop w:val="0"/>
          <w:marBottom w:val="0"/>
          <w:divBdr>
            <w:top w:val="none" w:sz="0" w:space="0" w:color="auto"/>
            <w:left w:val="none" w:sz="0" w:space="0" w:color="auto"/>
            <w:bottom w:val="none" w:sz="0" w:space="0" w:color="auto"/>
            <w:right w:val="none" w:sz="0" w:space="0" w:color="auto"/>
          </w:divBdr>
        </w:div>
        <w:div w:id="144014464">
          <w:marLeft w:val="640"/>
          <w:marRight w:val="0"/>
          <w:marTop w:val="0"/>
          <w:marBottom w:val="0"/>
          <w:divBdr>
            <w:top w:val="none" w:sz="0" w:space="0" w:color="auto"/>
            <w:left w:val="none" w:sz="0" w:space="0" w:color="auto"/>
            <w:bottom w:val="none" w:sz="0" w:space="0" w:color="auto"/>
            <w:right w:val="none" w:sz="0" w:space="0" w:color="auto"/>
          </w:divBdr>
        </w:div>
        <w:div w:id="194583940">
          <w:marLeft w:val="640"/>
          <w:marRight w:val="0"/>
          <w:marTop w:val="0"/>
          <w:marBottom w:val="0"/>
          <w:divBdr>
            <w:top w:val="none" w:sz="0" w:space="0" w:color="auto"/>
            <w:left w:val="none" w:sz="0" w:space="0" w:color="auto"/>
            <w:bottom w:val="none" w:sz="0" w:space="0" w:color="auto"/>
            <w:right w:val="none" w:sz="0" w:space="0" w:color="auto"/>
          </w:divBdr>
        </w:div>
        <w:div w:id="204685574">
          <w:marLeft w:val="640"/>
          <w:marRight w:val="0"/>
          <w:marTop w:val="0"/>
          <w:marBottom w:val="0"/>
          <w:divBdr>
            <w:top w:val="none" w:sz="0" w:space="0" w:color="auto"/>
            <w:left w:val="none" w:sz="0" w:space="0" w:color="auto"/>
            <w:bottom w:val="none" w:sz="0" w:space="0" w:color="auto"/>
            <w:right w:val="none" w:sz="0" w:space="0" w:color="auto"/>
          </w:divBdr>
        </w:div>
        <w:div w:id="216625834">
          <w:marLeft w:val="640"/>
          <w:marRight w:val="0"/>
          <w:marTop w:val="0"/>
          <w:marBottom w:val="0"/>
          <w:divBdr>
            <w:top w:val="none" w:sz="0" w:space="0" w:color="auto"/>
            <w:left w:val="none" w:sz="0" w:space="0" w:color="auto"/>
            <w:bottom w:val="none" w:sz="0" w:space="0" w:color="auto"/>
            <w:right w:val="none" w:sz="0" w:space="0" w:color="auto"/>
          </w:divBdr>
        </w:div>
        <w:div w:id="218787494">
          <w:marLeft w:val="640"/>
          <w:marRight w:val="0"/>
          <w:marTop w:val="0"/>
          <w:marBottom w:val="0"/>
          <w:divBdr>
            <w:top w:val="none" w:sz="0" w:space="0" w:color="auto"/>
            <w:left w:val="none" w:sz="0" w:space="0" w:color="auto"/>
            <w:bottom w:val="none" w:sz="0" w:space="0" w:color="auto"/>
            <w:right w:val="none" w:sz="0" w:space="0" w:color="auto"/>
          </w:divBdr>
        </w:div>
        <w:div w:id="221983766">
          <w:marLeft w:val="640"/>
          <w:marRight w:val="0"/>
          <w:marTop w:val="0"/>
          <w:marBottom w:val="0"/>
          <w:divBdr>
            <w:top w:val="none" w:sz="0" w:space="0" w:color="auto"/>
            <w:left w:val="none" w:sz="0" w:space="0" w:color="auto"/>
            <w:bottom w:val="none" w:sz="0" w:space="0" w:color="auto"/>
            <w:right w:val="none" w:sz="0" w:space="0" w:color="auto"/>
          </w:divBdr>
        </w:div>
        <w:div w:id="237833275">
          <w:marLeft w:val="640"/>
          <w:marRight w:val="0"/>
          <w:marTop w:val="0"/>
          <w:marBottom w:val="0"/>
          <w:divBdr>
            <w:top w:val="none" w:sz="0" w:space="0" w:color="auto"/>
            <w:left w:val="none" w:sz="0" w:space="0" w:color="auto"/>
            <w:bottom w:val="none" w:sz="0" w:space="0" w:color="auto"/>
            <w:right w:val="none" w:sz="0" w:space="0" w:color="auto"/>
          </w:divBdr>
        </w:div>
        <w:div w:id="240987552">
          <w:marLeft w:val="640"/>
          <w:marRight w:val="0"/>
          <w:marTop w:val="0"/>
          <w:marBottom w:val="0"/>
          <w:divBdr>
            <w:top w:val="none" w:sz="0" w:space="0" w:color="auto"/>
            <w:left w:val="none" w:sz="0" w:space="0" w:color="auto"/>
            <w:bottom w:val="none" w:sz="0" w:space="0" w:color="auto"/>
            <w:right w:val="none" w:sz="0" w:space="0" w:color="auto"/>
          </w:divBdr>
        </w:div>
        <w:div w:id="255024195">
          <w:marLeft w:val="640"/>
          <w:marRight w:val="0"/>
          <w:marTop w:val="0"/>
          <w:marBottom w:val="0"/>
          <w:divBdr>
            <w:top w:val="none" w:sz="0" w:space="0" w:color="auto"/>
            <w:left w:val="none" w:sz="0" w:space="0" w:color="auto"/>
            <w:bottom w:val="none" w:sz="0" w:space="0" w:color="auto"/>
            <w:right w:val="none" w:sz="0" w:space="0" w:color="auto"/>
          </w:divBdr>
        </w:div>
        <w:div w:id="269363401">
          <w:marLeft w:val="640"/>
          <w:marRight w:val="0"/>
          <w:marTop w:val="0"/>
          <w:marBottom w:val="0"/>
          <w:divBdr>
            <w:top w:val="none" w:sz="0" w:space="0" w:color="auto"/>
            <w:left w:val="none" w:sz="0" w:space="0" w:color="auto"/>
            <w:bottom w:val="none" w:sz="0" w:space="0" w:color="auto"/>
            <w:right w:val="none" w:sz="0" w:space="0" w:color="auto"/>
          </w:divBdr>
        </w:div>
        <w:div w:id="311058366">
          <w:marLeft w:val="640"/>
          <w:marRight w:val="0"/>
          <w:marTop w:val="0"/>
          <w:marBottom w:val="0"/>
          <w:divBdr>
            <w:top w:val="none" w:sz="0" w:space="0" w:color="auto"/>
            <w:left w:val="none" w:sz="0" w:space="0" w:color="auto"/>
            <w:bottom w:val="none" w:sz="0" w:space="0" w:color="auto"/>
            <w:right w:val="none" w:sz="0" w:space="0" w:color="auto"/>
          </w:divBdr>
        </w:div>
        <w:div w:id="336661578">
          <w:marLeft w:val="640"/>
          <w:marRight w:val="0"/>
          <w:marTop w:val="0"/>
          <w:marBottom w:val="0"/>
          <w:divBdr>
            <w:top w:val="none" w:sz="0" w:space="0" w:color="auto"/>
            <w:left w:val="none" w:sz="0" w:space="0" w:color="auto"/>
            <w:bottom w:val="none" w:sz="0" w:space="0" w:color="auto"/>
            <w:right w:val="none" w:sz="0" w:space="0" w:color="auto"/>
          </w:divBdr>
        </w:div>
        <w:div w:id="345597953">
          <w:marLeft w:val="640"/>
          <w:marRight w:val="0"/>
          <w:marTop w:val="0"/>
          <w:marBottom w:val="0"/>
          <w:divBdr>
            <w:top w:val="none" w:sz="0" w:space="0" w:color="auto"/>
            <w:left w:val="none" w:sz="0" w:space="0" w:color="auto"/>
            <w:bottom w:val="none" w:sz="0" w:space="0" w:color="auto"/>
            <w:right w:val="none" w:sz="0" w:space="0" w:color="auto"/>
          </w:divBdr>
        </w:div>
        <w:div w:id="355930060">
          <w:marLeft w:val="640"/>
          <w:marRight w:val="0"/>
          <w:marTop w:val="0"/>
          <w:marBottom w:val="0"/>
          <w:divBdr>
            <w:top w:val="none" w:sz="0" w:space="0" w:color="auto"/>
            <w:left w:val="none" w:sz="0" w:space="0" w:color="auto"/>
            <w:bottom w:val="none" w:sz="0" w:space="0" w:color="auto"/>
            <w:right w:val="none" w:sz="0" w:space="0" w:color="auto"/>
          </w:divBdr>
        </w:div>
        <w:div w:id="356152527">
          <w:marLeft w:val="640"/>
          <w:marRight w:val="0"/>
          <w:marTop w:val="0"/>
          <w:marBottom w:val="0"/>
          <w:divBdr>
            <w:top w:val="none" w:sz="0" w:space="0" w:color="auto"/>
            <w:left w:val="none" w:sz="0" w:space="0" w:color="auto"/>
            <w:bottom w:val="none" w:sz="0" w:space="0" w:color="auto"/>
            <w:right w:val="none" w:sz="0" w:space="0" w:color="auto"/>
          </w:divBdr>
        </w:div>
        <w:div w:id="356656996">
          <w:marLeft w:val="640"/>
          <w:marRight w:val="0"/>
          <w:marTop w:val="0"/>
          <w:marBottom w:val="0"/>
          <w:divBdr>
            <w:top w:val="none" w:sz="0" w:space="0" w:color="auto"/>
            <w:left w:val="none" w:sz="0" w:space="0" w:color="auto"/>
            <w:bottom w:val="none" w:sz="0" w:space="0" w:color="auto"/>
            <w:right w:val="none" w:sz="0" w:space="0" w:color="auto"/>
          </w:divBdr>
        </w:div>
        <w:div w:id="361983811">
          <w:marLeft w:val="640"/>
          <w:marRight w:val="0"/>
          <w:marTop w:val="0"/>
          <w:marBottom w:val="0"/>
          <w:divBdr>
            <w:top w:val="none" w:sz="0" w:space="0" w:color="auto"/>
            <w:left w:val="none" w:sz="0" w:space="0" w:color="auto"/>
            <w:bottom w:val="none" w:sz="0" w:space="0" w:color="auto"/>
            <w:right w:val="none" w:sz="0" w:space="0" w:color="auto"/>
          </w:divBdr>
        </w:div>
        <w:div w:id="416558946">
          <w:marLeft w:val="640"/>
          <w:marRight w:val="0"/>
          <w:marTop w:val="0"/>
          <w:marBottom w:val="0"/>
          <w:divBdr>
            <w:top w:val="none" w:sz="0" w:space="0" w:color="auto"/>
            <w:left w:val="none" w:sz="0" w:space="0" w:color="auto"/>
            <w:bottom w:val="none" w:sz="0" w:space="0" w:color="auto"/>
            <w:right w:val="none" w:sz="0" w:space="0" w:color="auto"/>
          </w:divBdr>
        </w:div>
      </w:divsChild>
    </w:div>
    <w:div w:id="337193706">
      <w:bodyDiv w:val="1"/>
      <w:marLeft w:val="0"/>
      <w:marRight w:val="0"/>
      <w:marTop w:val="0"/>
      <w:marBottom w:val="0"/>
      <w:divBdr>
        <w:top w:val="none" w:sz="0" w:space="0" w:color="auto"/>
        <w:left w:val="none" w:sz="0" w:space="0" w:color="auto"/>
        <w:bottom w:val="none" w:sz="0" w:space="0" w:color="auto"/>
        <w:right w:val="none" w:sz="0" w:space="0" w:color="auto"/>
      </w:divBdr>
    </w:div>
    <w:div w:id="337272541">
      <w:bodyDiv w:val="1"/>
      <w:marLeft w:val="0"/>
      <w:marRight w:val="0"/>
      <w:marTop w:val="0"/>
      <w:marBottom w:val="0"/>
      <w:divBdr>
        <w:top w:val="none" w:sz="0" w:space="0" w:color="auto"/>
        <w:left w:val="none" w:sz="0" w:space="0" w:color="auto"/>
        <w:bottom w:val="none" w:sz="0" w:space="0" w:color="auto"/>
        <w:right w:val="none" w:sz="0" w:space="0" w:color="auto"/>
      </w:divBdr>
    </w:div>
    <w:div w:id="337465492">
      <w:bodyDiv w:val="1"/>
      <w:marLeft w:val="0"/>
      <w:marRight w:val="0"/>
      <w:marTop w:val="0"/>
      <w:marBottom w:val="0"/>
      <w:divBdr>
        <w:top w:val="none" w:sz="0" w:space="0" w:color="auto"/>
        <w:left w:val="none" w:sz="0" w:space="0" w:color="auto"/>
        <w:bottom w:val="none" w:sz="0" w:space="0" w:color="auto"/>
        <w:right w:val="none" w:sz="0" w:space="0" w:color="auto"/>
      </w:divBdr>
    </w:div>
    <w:div w:id="338385528">
      <w:bodyDiv w:val="1"/>
      <w:marLeft w:val="0"/>
      <w:marRight w:val="0"/>
      <w:marTop w:val="0"/>
      <w:marBottom w:val="0"/>
      <w:divBdr>
        <w:top w:val="none" w:sz="0" w:space="0" w:color="auto"/>
        <w:left w:val="none" w:sz="0" w:space="0" w:color="auto"/>
        <w:bottom w:val="none" w:sz="0" w:space="0" w:color="auto"/>
        <w:right w:val="none" w:sz="0" w:space="0" w:color="auto"/>
      </w:divBdr>
      <w:divsChild>
        <w:div w:id="2512235">
          <w:marLeft w:val="640"/>
          <w:marRight w:val="0"/>
          <w:marTop w:val="0"/>
          <w:marBottom w:val="0"/>
          <w:divBdr>
            <w:top w:val="none" w:sz="0" w:space="0" w:color="auto"/>
            <w:left w:val="none" w:sz="0" w:space="0" w:color="auto"/>
            <w:bottom w:val="none" w:sz="0" w:space="0" w:color="auto"/>
            <w:right w:val="none" w:sz="0" w:space="0" w:color="auto"/>
          </w:divBdr>
        </w:div>
        <w:div w:id="11687692">
          <w:marLeft w:val="640"/>
          <w:marRight w:val="0"/>
          <w:marTop w:val="0"/>
          <w:marBottom w:val="0"/>
          <w:divBdr>
            <w:top w:val="none" w:sz="0" w:space="0" w:color="auto"/>
            <w:left w:val="none" w:sz="0" w:space="0" w:color="auto"/>
            <w:bottom w:val="none" w:sz="0" w:space="0" w:color="auto"/>
            <w:right w:val="none" w:sz="0" w:space="0" w:color="auto"/>
          </w:divBdr>
        </w:div>
        <w:div w:id="14892636">
          <w:marLeft w:val="640"/>
          <w:marRight w:val="0"/>
          <w:marTop w:val="0"/>
          <w:marBottom w:val="0"/>
          <w:divBdr>
            <w:top w:val="none" w:sz="0" w:space="0" w:color="auto"/>
            <w:left w:val="none" w:sz="0" w:space="0" w:color="auto"/>
            <w:bottom w:val="none" w:sz="0" w:space="0" w:color="auto"/>
            <w:right w:val="none" w:sz="0" w:space="0" w:color="auto"/>
          </w:divBdr>
        </w:div>
        <w:div w:id="16086002">
          <w:marLeft w:val="640"/>
          <w:marRight w:val="0"/>
          <w:marTop w:val="0"/>
          <w:marBottom w:val="0"/>
          <w:divBdr>
            <w:top w:val="none" w:sz="0" w:space="0" w:color="auto"/>
            <w:left w:val="none" w:sz="0" w:space="0" w:color="auto"/>
            <w:bottom w:val="none" w:sz="0" w:space="0" w:color="auto"/>
            <w:right w:val="none" w:sz="0" w:space="0" w:color="auto"/>
          </w:divBdr>
        </w:div>
        <w:div w:id="16539819">
          <w:marLeft w:val="640"/>
          <w:marRight w:val="0"/>
          <w:marTop w:val="0"/>
          <w:marBottom w:val="0"/>
          <w:divBdr>
            <w:top w:val="none" w:sz="0" w:space="0" w:color="auto"/>
            <w:left w:val="none" w:sz="0" w:space="0" w:color="auto"/>
            <w:bottom w:val="none" w:sz="0" w:space="0" w:color="auto"/>
            <w:right w:val="none" w:sz="0" w:space="0" w:color="auto"/>
          </w:divBdr>
        </w:div>
        <w:div w:id="50426846">
          <w:marLeft w:val="640"/>
          <w:marRight w:val="0"/>
          <w:marTop w:val="0"/>
          <w:marBottom w:val="0"/>
          <w:divBdr>
            <w:top w:val="none" w:sz="0" w:space="0" w:color="auto"/>
            <w:left w:val="none" w:sz="0" w:space="0" w:color="auto"/>
            <w:bottom w:val="none" w:sz="0" w:space="0" w:color="auto"/>
            <w:right w:val="none" w:sz="0" w:space="0" w:color="auto"/>
          </w:divBdr>
        </w:div>
        <w:div w:id="51194425">
          <w:marLeft w:val="640"/>
          <w:marRight w:val="0"/>
          <w:marTop w:val="0"/>
          <w:marBottom w:val="0"/>
          <w:divBdr>
            <w:top w:val="none" w:sz="0" w:space="0" w:color="auto"/>
            <w:left w:val="none" w:sz="0" w:space="0" w:color="auto"/>
            <w:bottom w:val="none" w:sz="0" w:space="0" w:color="auto"/>
            <w:right w:val="none" w:sz="0" w:space="0" w:color="auto"/>
          </w:divBdr>
        </w:div>
        <w:div w:id="51774360">
          <w:marLeft w:val="640"/>
          <w:marRight w:val="0"/>
          <w:marTop w:val="0"/>
          <w:marBottom w:val="0"/>
          <w:divBdr>
            <w:top w:val="none" w:sz="0" w:space="0" w:color="auto"/>
            <w:left w:val="none" w:sz="0" w:space="0" w:color="auto"/>
            <w:bottom w:val="none" w:sz="0" w:space="0" w:color="auto"/>
            <w:right w:val="none" w:sz="0" w:space="0" w:color="auto"/>
          </w:divBdr>
        </w:div>
        <w:div w:id="59863581">
          <w:marLeft w:val="640"/>
          <w:marRight w:val="0"/>
          <w:marTop w:val="0"/>
          <w:marBottom w:val="0"/>
          <w:divBdr>
            <w:top w:val="none" w:sz="0" w:space="0" w:color="auto"/>
            <w:left w:val="none" w:sz="0" w:space="0" w:color="auto"/>
            <w:bottom w:val="none" w:sz="0" w:space="0" w:color="auto"/>
            <w:right w:val="none" w:sz="0" w:space="0" w:color="auto"/>
          </w:divBdr>
        </w:div>
        <w:div w:id="68307004">
          <w:marLeft w:val="640"/>
          <w:marRight w:val="0"/>
          <w:marTop w:val="0"/>
          <w:marBottom w:val="0"/>
          <w:divBdr>
            <w:top w:val="none" w:sz="0" w:space="0" w:color="auto"/>
            <w:left w:val="none" w:sz="0" w:space="0" w:color="auto"/>
            <w:bottom w:val="none" w:sz="0" w:space="0" w:color="auto"/>
            <w:right w:val="none" w:sz="0" w:space="0" w:color="auto"/>
          </w:divBdr>
        </w:div>
        <w:div w:id="78530623">
          <w:marLeft w:val="640"/>
          <w:marRight w:val="0"/>
          <w:marTop w:val="0"/>
          <w:marBottom w:val="0"/>
          <w:divBdr>
            <w:top w:val="none" w:sz="0" w:space="0" w:color="auto"/>
            <w:left w:val="none" w:sz="0" w:space="0" w:color="auto"/>
            <w:bottom w:val="none" w:sz="0" w:space="0" w:color="auto"/>
            <w:right w:val="none" w:sz="0" w:space="0" w:color="auto"/>
          </w:divBdr>
        </w:div>
        <w:div w:id="98453049">
          <w:marLeft w:val="640"/>
          <w:marRight w:val="0"/>
          <w:marTop w:val="0"/>
          <w:marBottom w:val="0"/>
          <w:divBdr>
            <w:top w:val="none" w:sz="0" w:space="0" w:color="auto"/>
            <w:left w:val="none" w:sz="0" w:space="0" w:color="auto"/>
            <w:bottom w:val="none" w:sz="0" w:space="0" w:color="auto"/>
            <w:right w:val="none" w:sz="0" w:space="0" w:color="auto"/>
          </w:divBdr>
        </w:div>
        <w:div w:id="102499879">
          <w:marLeft w:val="640"/>
          <w:marRight w:val="0"/>
          <w:marTop w:val="0"/>
          <w:marBottom w:val="0"/>
          <w:divBdr>
            <w:top w:val="none" w:sz="0" w:space="0" w:color="auto"/>
            <w:left w:val="none" w:sz="0" w:space="0" w:color="auto"/>
            <w:bottom w:val="none" w:sz="0" w:space="0" w:color="auto"/>
            <w:right w:val="none" w:sz="0" w:space="0" w:color="auto"/>
          </w:divBdr>
        </w:div>
        <w:div w:id="104350060">
          <w:marLeft w:val="640"/>
          <w:marRight w:val="0"/>
          <w:marTop w:val="0"/>
          <w:marBottom w:val="0"/>
          <w:divBdr>
            <w:top w:val="none" w:sz="0" w:space="0" w:color="auto"/>
            <w:left w:val="none" w:sz="0" w:space="0" w:color="auto"/>
            <w:bottom w:val="none" w:sz="0" w:space="0" w:color="auto"/>
            <w:right w:val="none" w:sz="0" w:space="0" w:color="auto"/>
          </w:divBdr>
        </w:div>
        <w:div w:id="132916383">
          <w:marLeft w:val="640"/>
          <w:marRight w:val="0"/>
          <w:marTop w:val="0"/>
          <w:marBottom w:val="0"/>
          <w:divBdr>
            <w:top w:val="none" w:sz="0" w:space="0" w:color="auto"/>
            <w:left w:val="none" w:sz="0" w:space="0" w:color="auto"/>
            <w:bottom w:val="none" w:sz="0" w:space="0" w:color="auto"/>
            <w:right w:val="none" w:sz="0" w:space="0" w:color="auto"/>
          </w:divBdr>
        </w:div>
        <w:div w:id="136070471">
          <w:marLeft w:val="640"/>
          <w:marRight w:val="0"/>
          <w:marTop w:val="0"/>
          <w:marBottom w:val="0"/>
          <w:divBdr>
            <w:top w:val="none" w:sz="0" w:space="0" w:color="auto"/>
            <w:left w:val="none" w:sz="0" w:space="0" w:color="auto"/>
            <w:bottom w:val="none" w:sz="0" w:space="0" w:color="auto"/>
            <w:right w:val="none" w:sz="0" w:space="0" w:color="auto"/>
          </w:divBdr>
        </w:div>
        <w:div w:id="148405079">
          <w:marLeft w:val="640"/>
          <w:marRight w:val="0"/>
          <w:marTop w:val="0"/>
          <w:marBottom w:val="0"/>
          <w:divBdr>
            <w:top w:val="none" w:sz="0" w:space="0" w:color="auto"/>
            <w:left w:val="none" w:sz="0" w:space="0" w:color="auto"/>
            <w:bottom w:val="none" w:sz="0" w:space="0" w:color="auto"/>
            <w:right w:val="none" w:sz="0" w:space="0" w:color="auto"/>
          </w:divBdr>
        </w:div>
        <w:div w:id="155462971">
          <w:marLeft w:val="640"/>
          <w:marRight w:val="0"/>
          <w:marTop w:val="0"/>
          <w:marBottom w:val="0"/>
          <w:divBdr>
            <w:top w:val="none" w:sz="0" w:space="0" w:color="auto"/>
            <w:left w:val="none" w:sz="0" w:space="0" w:color="auto"/>
            <w:bottom w:val="none" w:sz="0" w:space="0" w:color="auto"/>
            <w:right w:val="none" w:sz="0" w:space="0" w:color="auto"/>
          </w:divBdr>
        </w:div>
        <w:div w:id="158615348">
          <w:marLeft w:val="640"/>
          <w:marRight w:val="0"/>
          <w:marTop w:val="0"/>
          <w:marBottom w:val="0"/>
          <w:divBdr>
            <w:top w:val="none" w:sz="0" w:space="0" w:color="auto"/>
            <w:left w:val="none" w:sz="0" w:space="0" w:color="auto"/>
            <w:bottom w:val="none" w:sz="0" w:space="0" w:color="auto"/>
            <w:right w:val="none" w:sz="0" w:space="0" w:color="auto"/>
          </w:divBdr>
        </w:div>
        <w:div w:id="165099457">
          <w:marLeft w:val="640"/>
          <w:marRight w:val="0"/>
          <w:marTop w:val="0"/>
          <w:marBottom w:val="0"/>
          <w:divBdr>
            <w:top w:val="none" w:sz="0" w:space="0" w:color="auto"/>
            <w:left w:val="none" w:sz="0" w:space="0" w:color="auto"/>
            <w:bottom w:val="none" w:sz="0" w:space="0" w:color="auto"/>
            <w:right w:val="none" w:sz="0" w:space="0" w:color="auto"/>
          </w:divBdr>
        </w:div>
        <w:div w:id="166288675">
          <w:marLeft w:val="640"/>
          <w:marRight w:val="0"/>
          <w:marTop w:val="0"/>
          <w:marBottom w:val="0"/>
          <w:divBdr>
            <w:top w:val="none" w:sz="0" w:space="0" w:color="auto"/>
            <w:left w:val="none" w:sz="0" w:space="0" w:color="auto"/>
            <w:bottom w:val="none" w:sz="0" w:space="0" w:color="auto"/>
            <w:right w:val="none" w:sz="0" w:space="0" w:color="auto"/>
          </w:divBdr>
        </w:div>
        <w:div w:id="168755362">
          <w:marLeft w:val="640"/>
          <w:marRight w:val="0"/>
          <w:marTop w:val="0"/>
          <w:marBottom w:val="0"/>
          <w:divBdr>
            <w:top w:val="none" w:sz="0" w:space="0" w:color="auto"/>
            <w:left w:val="none" w:sz="0" w:space="0" w:color="auto"/>
            <w:bottom w:val="none" w:sz="0" w:space="0" w:color="auto"/>
            <w:right w:val="none" w:sz="0" w:space="0" w:color="auto"/>
          </w:divBdr>
        </w:div>
        <w:div w:id="170532196">
          <w:marLeft w:val="640"/>
          <w:marRight w:val="0"/>
          <w:marTop w:val="0"/>
          <w:marBottom w:val="0"/>
          <w:divBdr>
            <w:top w:val="none" w:sz="0" w:space="0" w:color="auto"/>
            <w:left w:val="none" w:sz="0" w:space="0" w:color="auto"/>
            <w:bottom w:val="none" w:sz="0" w:space="0" w:color="auto"/>
            <w:right w:val="none" w:sz="0" w:space="0" w:color="auto"/>
          </w:divBdr>
        </w:div>
        <w:div w:id="171914785">
          <w:marLeft w:val="640"/>
          <w:marRight w:val="0"/>
          <w:marTop w:val="0"/>
          <w:marBottom w:val="0"/>
          <w:divBdr>
            <w:top w:val="none" w:sz="0" w:space="0" w:color="auto"/>
            <w:left w:val="none" w:sz="0" w:space="0" w:color="auto"/>
            <w:bottom w:val="none" w:sz="0" w:space="0" w:color="auto"/>
            <w:right w:val="none" w:sz="0" w:space="0" w:color="auto"/>
          </w:divBdr>
        </w:div>
        <w:div w:id="181550172">
          <w:marLeft w:val="640"/>
          <w:marRight w:val="0"/>
          <w:marTop w:val="0"/>
          <w:marBottom w:val="0"/>
          <w:divBdr>
            <w:top w:val="none" w:sz="0" w:space="0" w:color="auto"/>
            <w:left w:val="none" w:sz="0" w:space="0" w:color="auto"/>
            <w:bottom w:val="none" w:sz="0" w:space="0" w:color="auto"/>
            <w:right w:val="none" w:sz="0" w:space="0" w:color="auto"/>
          </w:divBdr>
        </w:div>
        <w:div w:id="185871383">
          <w:marLeft w:val="640"/>
          <w:marRight w:val="0"/>
          <w:marTop w:val="0"/>
          <w:marBottom w:val="0"/>
          <w:divBdr>
            <w:top w:val="none" w:sz="0" w:space="0" w:color="auto"/>
            <w:left w:val="none" w:sz="0" w:space="0" w:color="auto"/>
            <w:bottom w:val="none" w:sz="0" w:space="0" w:color="auto"/>
            <w:right w:val="none" w:sz="0" w:space="0" w:color="auto"/>
          </w:divBdr>
        </w:div>
        <w:div w:id="188182623">
          <w:marLeft w:val="640"/>
          <w:marRight w:val="0"/>
          <w:marTop w:val="0"/>
          <w:marBottom w:val="0"/>
          <w:divBdr>
            <w:top w:val="none" w:sz="0" w:space="0" w:color="auto"/>
            <w:left w:val="none" w:sz="0" w:space="0" w:color="auto"/>
            <w:bottom w:val="none" w:sz="0" w:space="0" w:color="auto"/>
            <w:right w:val="none" w:sz="0" w:space="0" w:color="auto"/>
          </w:divBdr>
        </w:div>
        <w:div w:id="190073191">
          <w:marLeft w:val="640"/>
          <w:marRight w:val="0"/>
          <w:marTop w:val="0"/>
          <w:marBottom w:val="0"/>
          <w:divBdr>
            <w:top w:val="none" w:sz="0" w:space="0" w:color="auto"/>
            <w:left w:val="none" w:sz="0" w:space="0" w:color="auto"/>
            <w:bottom w:val="none" w:sz="0" w:space="0" w:color="auto"/>
            <w:right w:val="none" w:sz="0" w:space="0" w:color="auto"/>
          </w:divBdr>
        </w:div>
        <w:div w:id="191920681">
          <w:marLeft w:val="640"/>
          <w:marRight w:val="0"/>
          <w:marTop w:val="0"/>
          <w:marBottom w:val="0"/>
          <w:divBdr>
            <w:top w:val="none" w:sz="0" w:space="0" w:color="auto"/>
            <w:left w:val="none" w:sz="0" w:space="0" w:color="auto"/>
            <w:bottom w:val="none" w:sz="0" w:space="0" w:color="auto"/>
            <w:right w:val="none" w:sz="0" w:space="0" w:color="auto"/>
          </w:divBdr>
        </w:div>
        <w:div w:id="200945885">
          <w:marLeft w:val="640"/>
          <w:marRight w:val="0"/>
          <w:marTop w:val="0"/>
          <w:marBottom w:val="0"/>
          <w:divBdr>
            <w:top w:val="none" w:sz="0" w:space="0" w:color="auto"/>
            <w:left w:val="none" w:sz="0" w:space="0" w:color="auto"/>
            <w:bottom w:val="none" w:sz="0" w:space="0" w:color="auto"/>
            <w:right w:val="none" w:sz="0" w:space="0" w:color="auto"/>
          </w:divBdr>
        </w:div>
        <w:div w:id="213783609">
          <w:marLeft w:val="640"/>
          <w:marRight w:val="0"/>
          <w:marTop w:val="0"/>
          <w:marBottom w:val="0"/>
          <w:divBdr>
            <w:top w:val="none" w:sz="0" w:space="0" w:color="auto"/>
            <w:left w:val="none" w:sz="0" w:space="0" w:color="auto"/>
            <w:bottom w:val="none" w:sz="0" w:space="0" w:color="auto"/>
            <w:right w:val="none" w:sz="0" w:space="0" w:color="auto"/>
          </w:divBdr>
        </w:div>
        <w:div w:id="214969938">
          <w:marLeft w:val="640"/>
          <w:marRight w:val="0"/>
          <w:marTop w:val="0"/>
          <w:marBottom w:val="0"/>
          <w:divBdr>
            <w:top w:val="none" w:sz="0" w:space="0" w:color="auto"/>
            <w:left w:val="none" w:sz="0" w:space="0" w:color="auto"/>
            <w:bottom w:val="none" w:sz="0" w:space="0" w:color="auto"/>
            <w:right w:val="none" w:sz="0" w:space="0" w:color="auto"/>
          </w:divBdr>
        </w:div>
        <w:div w:id="217589056">
          <w:marLeft w:val="640"/>
          <w:marRight w:val="0"/>
          <w:marTop w:val="0"/>
          <w:marBottom w:val="0"/>
          <w:divBdr>
            <w:top w:val="none" w:sz="0" w:space="0" w:color="auto"/>
            <w:left w:val="none" w:sz="0" w:space="0" w:color="auto"/>
            <w:bottom w:val="none" w:sz="0" w:space="0" w:color="auto"/>
            <w:right w:val="none" w:sz="0" w:space="0" w:color="auto"/>
          </w:divBdr>
        </w:div>
        <w:div w:id="264459014">
          <w:marLeft w:val="640"/>
          <w:marRight w:val="0"/>
          <w:marTop w:val="0"/>
          <w:marBottom w:val="0"/>
          <w:divBdr>
            <w:top w:val="none" w:sz="0" w:space="0" w:color="auto"/>
            <w:left w:val="none" w:sz="0" w:space="0" w:color="auto"/>
            <w:bottom w:val="none" w:sz="0" w:space="0" w:color="auto"/>
            <w:right w:val="none" w:sz="0" w:space="0" w:color="auto"/>
          </w:divBdr>
        </w:div>
        <w:div w:id="269553782">
          <w:marLeft w:val="640"/>
          <w:marRight w:val="0"/>
          <w:marTop w:val="0"/>
          <w:marBottom w:val="0"/>
          <w:divBdr>
            <w:top w:val="none" w:sz="0" w:space="0" w:color="auto"/>
            <w:left w:val="none" w:sz="0" w:space="0" w:color="auto"/>
            <w:bottom w:val="none" w:sz="0" w:space="0" w:color="auto"/>
            <w:right w:val="none" w:sz="0" w:space="0" w:color="auto"/>
          </w:divBdr>
        </w:div>
        <w:div w:id="275913729">
          <w:marLeft w:val="640"/>
          <w:marRight w:val="0"/>
          <w:marTop w:val="0"/>
          <w:marBottom w:val="0"/>
          <w:divBdr>
            <w:top w:val="none" w:sz="0" w:space="0" w:color="auto"/>
            <w:left w:val="none" w:sz="0" w:space="0" w:color="auto"/>
            <w:bottom w:val="none" w:sz="0" w:space="0" w:color="auto"/>
            <w:right w:val="none" w:sz="0" w:space="0" w:color="auto"/>
          </w:divBdr>
        </w:div>
        <w:div w:id="278681708">
          <w:marLeft w:val="640"/>
          <w:marRight w:val="0"/>
          <w:marTop w:val="0"/>
          <w:marBottom w:val="0"/>
          <w:divBdr>
            <w:top w:val="none" w:sz="0" w:space="0" w:color="auto"/>
            <w:left w:val="none" w:sz="0" w:space="0" w:color="auto"/>
            <w:bottom w:val="none" w:sz="0" w:space="0" w:color="auto"/>
            <w:right w:val="none" w:sz="0" w:space="0" w:color="auto"/>
          </w:divBdr>
        </w:div>
        <w:div w:id="281763909">
          <w:marLeft w:val="640"/>
          <w:marRight w:val="0"/>
          <w:marTop w:val="0"/>
          <w:marBottom w:val="0"/>
          <w:divBdr>
            <w:top w:val="none" w:sz="0" w:space="0" w:color="auto"/>
            <w:left w:val="none" w:sz="0" w:space="0" w:color="auto"/>
            <w:bottom w:val="none" w:sz="0" w:space="0" w:color="auto"/>
            <w:right w:val="none" w:sz="0" w:space="0" w:color="auto"/>
          </w:divBdr>
        </w:div>
        <w:div w:id="282541809">
          <w:marLeft w:val="640"/>
          <w:marRight w:val="0"/>
          <w:marTop w:val="0"/>
          <w:marBottom w:val="0"/>
          <w:divBdr>
            <w:top w:val="none" w:sz="0" w:space="0" w:color="auto"/>
            <w:left w:val="none" w:sz="0" w:space="0" w:color="auto"/>
            <w:bottom w:val="none" w:sz="0" w:space="0" w:color="auto"/>
            <w:right w:val="none" w:sz="0" w:space="0" w:color="auto"/>
          </w:divBdr>
        </w:div>
        <w:div w:id="313873852">
          <w:marLeft w:val="640"/>
          <w:marRight w:val="0"/>
          <w:marTop w:val="0"/>
          <w:marBottom w:val="0"/>
          <w:divBdr>
            <w:top w:val="none" w:sz="0" w:space="0" w:color="auto"/>
            <w:left w:val="none" w:sz="0" w:space="0" w:color="auto"/>
            <w:bottom w:val="none" w:sz="0" w:space="0" w:color="auto"/>
            <w:right w:val="none" w:sz="0" w:space="0" w:color="auto"/>
          </w:divBdr>
        </w:div>
        <w:div w:id="318929003">
          <w:marLeft w:val="640"/>
          <w:marRight w:val="0"/>
          <w:marTop w:val="0"/>
          <w:marBottom w:val="0"/>
          <w:divBdr>
            <w:top w:val="none" w:sz="0" w:space="0" w:color="auto"/>
            <w:left w:val="none" w:sz="0" w:space="0" w:color="auto"/>
            <w:bottom w:val="none" w:sz="0" w:space="0" w:color="auto"/>
            <w:right w:val="none" w:sz="0" w:space="0" w:color="auto"/>
          </w:divBdr>
        </w:div>
        <w:div w:id="328171154">
          <w:marLeft w:val="640"/>
          <w:marRight w:val="0"/>
          <w:marTop w:val="0"/>
          <w:marBottom w:val="0"/>
          <w:divBdr>
            <w:top w:val="none" w:sz="0" w:space="0" w:color="auto"/>
            <w:left w:val="none" w:sz="0" w:space="0" w:color="auto"/>
            <w:bottom w:val="none" w:sz="0" w:space="0" w:color="auto"/>
            <w:right w:val="none" w:sz="0" w:space="0" w:color="auto"/>
          </w:divBdr>
        </w:div>
        <w:div w:id="335621152">
          <w:marLeft w:val="640"/>
          <w:marRight w:val="0"/>
          <w:marTop w:val="0"/>
          <w:marBottom w:val="0"/>
          <w:divBdr>
            <w:top w:val="none" w:sz="0" w:space="0" w:color="auto"/>
            <w:left w:val="none" w:sz="0" w:space="0" w:color="auto"/>
            <w:bottom w:val="none" w:sz="0" w:space="0" w:color="auto"/>
            <w:right w:val="none" w:sz="0" w:space="0" w:color="auto"/>
          </w:divBdr>
        </w:div>
        <w:div w:id="339162339">
          <w:marLeft w:val="640"/>
          <w:marRight w:val="0"/>
          <w:marTop w:val="0"/>
          <w:marBottom w:val="0"/>
          <w:divBdr>
            <w:top w:val="none" w:sz="0" w:space="0" w:color="auto"/>
            <w:left w:val="none" w:sz="0" w:space="0" w:color="auto"/>
            <w:bottom w:val="none" w:sz="0" w:space="0" w:color="auto"/>
            <w:right w:val="none" w:sz="0" w:space="0" w:color="auto"/>
          </w:divBdr>
        </w:div>
        <w:div w:id="357901059">
          <w:marLeft w:val="640"/>
          <w:marRight w:val="0"/>
          <w:marTop w:val="0"/>
          <w:marBottom w:val="0"/>
          <w:divBdr>
            <w:top w:val="none" w:sz="0" w:space="0" w:color="auto"/>
            <w:left w:val="none" w:sz="0" w:space="0" w:color="auto"/>
            <w:bottom w:val="none" w:sz="0" w:space="0" w:color="auto"/>
            <w:right w:val="none" w:sz="0" w:space="0" w:color="auto"/>
          </w:divBdr>
        </w:div>
        <w:div w:id="366955351">
          <w:marLeft w:val="640"/>
          <w:marRight w:val="0"/>
          <w:marTop w:val="0"/>
          <w:marBottom w:val="0"/>
          <w:divBdr>
            <w:top w:val="none" w:sz="0" w:space="0" w:color="auto"/>
            <w:left w:val="none" w:sz="0" w:space="0" w:color="auto"/>
            <w:bottom w:val="none" w:sz="0" w:space="0" w:color="auto"/>
            <w:right w:val="none" w:sz="0" w:space="0" w:color="auto"/>
          </w:divBdr>
        </w:div>
        <w:div w:id="370344847">
          <w:marLeft w:val="640"/>
          <w:marRight w:val="0"/>
          <w:marTop w:val="0"/>
          <w:marBottom w:val="0"/>
          <w:divBdr>
            <w:top w:val="none" w:sz="0" w:space="0" w:color="auto"/>
            <w:left w:val="none" w:sz="0" w:space="0" w:color="auto"/>
            <w:bottom w:val="none" w:sz="0" w:space="0" w:color="auto"/>
            <w:right w:val="none" w:sz="0" w:space="0" w:color="auto"/>
          </w:divBdr>
        </w:div>
        <w:div w:id="370805089">
          <w:marLeft w:val="640"/>
          <w:marRight w:val="0"/>
          <w:marTop w:val="0"/>
          <w:marBottom w:val="0"/>
          <w:divBdr>
            <w:top w:val="none" w:sz="0" w:space="0" w:color="auto"/>
            <w:left w:val="none" w:sz="0" w:space="0" w:color="auto"/>
            <w:bottom w:val="none" w:sz="0" w:space="0" w:color="auto"/>
            <w:right w:val="none" w:sz="0" w:space="0" w:color="auto"/>
          </w:divBdr>
        </w:div>
        <w:div w:id="379327483">
          <w:marLeft w:val="640"/>
          <w:marRight w:val="0"/>
          <w:marTop w:val="0"/>
          <w:marBottom w:val="0"/>
          <w:divBdr>
            <w:top w:val="none" w:sz="0" w:space="0" w:color="auto"/>
            <w:left w:val="none" w:sz="0" w:space="0" w:color="auto"/>
            <w:bottom w:val="none" w:sz="0" w:space="0" w:color="auto"/>
            <w:right w:val="none" w:sz="0" w:space="0" w:color="auto"/>
          </w:divBdr>
        </w:div>
        <w:div w:id="383332406">
          <w:marLeft w:val="640"/>
          <w:marRight w:val="0"/>
          <w:marTop w:val="0"/>
          <w:marBottom w:val="0"/>
          <w:divBdr>
            <w:top w:val="none" w:sz="0" w:space="0" w:color="auto"/>
            <w:left w:val="none" w:sz="0" w:space="0" w:color="auto"/>
            <w:bottom w:val="none" w:sz="0" w:space="0" w:color="auto"/>
            <w:right w:val="none" w:sz="0" w:space="0" w:color="auto"/>
          </w:divBdr>
        </w:div>
        <w:div w:id="410278567">
          <w:marLeft w:val="640"/>
          <w:marRight w:val="0"/>
          <w:marTop w:val="0"/>
          <w:marBottom w:val="0"/>
          <w:divBdr>
            <w:top w:val="none" w:sz="0" w:space="0" w:color="auto"/>
            <w:left w:val="none" w:sz="0" w:space="0" w:color="auto"/>
            <w:bottom w:val="none" w:sz="0" w:space="0" w:color="auto"/>
            <w:right w:val="none" w:sz="0" w:space="0" w:color="auto"/>
          </w:divBdr>
        </w:div>
        <w:div w:id="420569469">
          <w:marLeft w:val="640"/>
          <w:marRight w:val="0"/>
          <w:marTop w:val="0"/>
          <w:marBottom w:val="0"/>
          <w:divBdr>
            <w:top w:val="none" w:sz="0" w:space="0" w:color="auto"/>
            <w:left w:val="none" w:sz="0" w:space="0" w:color="auto"/>
            <w:bottom w:val="none" w:sz="0" w:space="0" w:color="auto"/>
            <w:right w:val="none" w:sz="0" w:space="0" w:color="auto"/>
          </w:divBdr>
        </w:div>
        <w:div w:id="426729454">
          <w:marLeft w:val="640"/>
          <w:marRight w:val="0"/>
          <w:marTop w:val="0"/>
          <w:marBottom w:val="0"/>
          <w:divBdr>
            <w:top w:val="none" w:sz="0" w:space="0" w:color="auto"/>
            <w:left w:val="none" w:sz="0" w:space="0" w:color="auto"/>
            <w:bottom w:val="none" w:sz="0" w:space="0" w:color="auto"/>
            <w:right w:val="none" w:sz="0" w:space="0" w:color="auto"/>
          </w:divBdr>
        </w:div>
        <w:div w:id="429863350">
          <w:marLeft w:val="640"/>
          <w:marRight w:val="0"/>
          <w:marTop w:val="0"/>
          <w:marBottom w:val="0"/>
          <w:divBdr>
            <w:top w:val="none" w:sz="0" w:space="0" w:color="auto"/>
            <w:left w:val="none" w:sz="0" w:space="0" w:color="auto"/>
            <w:bottom w:val="none" w:sz="0" w:space="0" w:color="auto"/>
            <w:right w:val="none" w:sz="0" w:space="0" w:color="auto"/>
          </w:divBdr>
        </w:div>
        <w:div w:id="431315543">
          <w:marLeft w:val="640"/>
          <w:marRight w:val="0"/>
          <w:marTop w:val="0"/>
          <w:marBottom w:val="0"/>
          <w:divBdr>
            <w:top w:val="none" w:sz="0" w:space="0" w:color="auto"/>
            <w:left w:val="none" w:sz="0" w:space="0" w:color="auto"/>
            <w:bottom w:val="none" w:sz="0" w:space="0" w:color="auto"/>
            <w:right w:val="none" w:sz="0" w:space="0" w:color="auto"/>
          </w:divBdr>
        </w:div>
      </w:divsChild>
    </w:div>
    <w:div w:id="339358393">
      <w:bodyDiv w:val="1"/>
      <w:marLeft w:val="0"/>
      <w:marRight w:val="0"/>
      <w:marTop w:val="0"/>
      <w:marBottom w:val="0"/>
      <w:divBdr>
        <w:top w:val="none" w:sz="0" w:space="0" w:color="auto"/>
        <w:left w:val="none" w:sz="0" w:space="0" w:color="auto"/>
        <w:bottom w:val="none" w:sz="0" w:space="0" w:color="auto"/>
        <w:right w:val="none" w:sz="0" w:space="0" w:color="auto"/>
      </w:divBdr>
      <w:divsChild>
        <w:div w:id="745637">
          <w:marLeft w:val="640"/>
          <w:marRight w:val="0"/>
          <w:marTop w:val="0"/>
          <w:marBottom w:val="0"/>
          <w:divBdr>
            <w:top w:val="none" w:sz="0" w:space="0" w:color="auto"/>
            <w:left w:val="none" w:sz="0" w:space="0" w:color="auto"/>
            <w:bottom w:val="none" w:sz="0" w:space="0" w:color="auto"/>
            <w:right w:val="none" w:sz="0" w:space="0" w:color="auto"/>
          </w:divBdr>
        </w:div>
        <w:div w:id="10499014">
          <w:marLeft w:val="640"/>
          <w:marRight w:val="0"/>
          <w:marTop w:val="0"/>
          <w:marBottom w:val="0"/>
          <w:divBdr>
            <w:top w:val="none" w:sz="0" w:space="0" w:color="auto"/>
            <w:left w:val="none" w:sz="0" w:space="0" w:color="auto"/>
            <w:bottom w:val="none" w:sz="0" w:space="0" w:color="auto"/>
            <w:right w:val="none" w:sz="0" w:space="0" w:color="auto"/>
          </w:divBdr>
        </w:div>
        <w:div w:id="11566217">
          <w:marLeft w:val="640"/>
          <w:marRight w:val="0"/>
          <w:marTop w:val="0"/>
          <w:marBottom w:val="0"/>
          <w:divBdr>
            <w:top w:val="none" w:sz="0" w:space="0" w:color="auto"/>
            <w:left w:val="none" w:sz="0" w:space="0" w:color="auto"/>
            <w:bottom w:val="none" w:sz="0" w:space="0" w:color="auto"/>
            <w:right w:val="none" w:sz="0" w:space="0" w:color="auto"/>
          </w:divBdr>
        </w:div>
        <w:div w:id="15810335">
          <w:marLeft w:val="640"/>
          <w:marRight w:val="0"/>
          <w:marTop w:val="0"/>
          <w:marBottom w:val="0"/>
          <w:divBdr>
            <w:top w:val="none" w:sz="0" w:space="0" w:color="auto"/>
            <w:left w:val="none" w:sz="0" w:space="0" w:color="auto"/>
            <w:bottom w:val="none" w:sz="0" w:space="0" w:color="auto"/>
            <w:right w:val="none" w:sz="0" w:space="0" w:color="auto"/>
          </w:divBdr>
        </w:div>
        <w:div w:id="19555349">
          <w:marLeft w:val="640"/>
          <w:marRight w:val="0"/>
          <w:marTop w:val="0"/>
          <w:marBottom w:val="0"/>
          <w:divBdr>
            <w:top w:val="none" w:sz="0" w:space="0" w:color="auto"/>
            <w:left w:val="none" w:sz="0" w:space="0" w:color="auto"/>
            <w:bottom w:val="none" w:sz="0" w:space="0" w:color="auto"/>
            <w:right w:val="none" w:sz="0" w:space="0" w:color="auto"/>
          </w:divBdr>
        </w:div>
        <w:div w:id="19938372">
          <w:marLeft w:val="640"/>
          <w:marRight w:val="0"/>
          <w:marTop w:val="0"/>
          <w:marBottom w:val="0"/>
          <w:divBdr>
            <w:top w:val="none" w:sz="0" w:space="0" w:color="auto"/>
            <w:left w:val="none" w:sz="0" w:space="0" w:color="auto"/>
            <w:bottom w:val="none" w:sz="0" w:space="0" w:color="auto"/>
            <w:right w:val="none" w:sz="0" w:space="0" w:color="auto"/>
          </w:divBdr>
        </w:div>
        <w:div w:id="26492306">
          <w:marLeft w:val="640"/>
          <w:marRight w:val="0"/>
          <w:marTop w:val="0"/>
          <w:marBottom w:val="0"/>
          <w:divBdr>
            <w:top w:val="none" w:sz="0" w:space="0" w:color="auto"/>
            <w:left w:val="none" w:sz="0" w:space="0" w:color="auto"/>
            <w:bottom w:val="none" w:sz="0" w:space="0" w:color="auto"/>
            <w:right w:val="none" w:sz="0" w:space="0" w:color="auto"/>
          </w:divBdr>
        </w:div>
        <w:div w:id="38751367">
          <w:marLeft w:val="640"/>
          <w:marRight w:val="0"/>
          <w:marTop w:val="0"/>
          <w:marBottom w:val="0"/>
          <w:divBdr>
            <w:top w:val="none" w:sz="0" w:space="0" w:color="auto"/>
            <w:left w:val="none" w:sz="0" w:space="0" w:color="auto"/>
            <w:bottom w:val="none" w:sz="0" w:space="0" w:color="auto"/>
            <w:right w:val="none" w:sz="0" w:space="0" w:color="auto"/>
          </w:divBdr>
        </w:div>
        <w:div w:id="50427582">
          <w:marLeft w:val="640"/>
          <w:marRight w:val="0"/>
          <w:marTop w:val="0"/>
          <w:marBottom w:val="0"/>
          <w:divBdr>
            <w:top w:val="none" w:sz="0" w:space="0" w:color="auto"/>
            <w:left w:val="none" w:sz="0" w:space="0" w:color="auto"/>
            <w:bottom w:val="none" w:sz="0" w:space="0" w:color="auto"/>
            <w:right w:val="none" w:sz="0" w:space="0" w:color="auto"/>
          </w:divBdr>
        </w:div>
        <w:div w:id="53311727">
          <w:marLeft w:val="640"/>
          <w:marRight w:val="0"/>
          <w:marTop w:val="0"/>
          <w:marBottom w:val="0"/>
          <w:divBdr>
            <w:top w:val="none" w:sz="0" w:space="0" w:color="auto"/>
            <w:left w:val="none" w:sz="0" w:space="0" w:color="auto"/>
            <w:bottom w:val="none" w:sz="0" w:space="0" w:color="auto"/>
            <w:right w:val="none" w:sz="0" w:space="0" w:color="auto"/>
          </w:divBdr>
        </w:div>
        <w:div w:id="63723431">
          <w:marLeft w:val="640"/>
          <w:marRight w:val="0"/>
          <w:marTop w:val="0"/>
          <w:marBottom w:val="0"/>
          <w:divBdr>
            <w:top w:val="none" w:sz="0" w:space="0" w:color="auto"/>
            <w:left w:val="none" w:sz="0" w:space="0" w:color="auto"/>
            <w:bottom w:val="none" w:sz="0" w:space="0" w:color="auto"/>
            <w:right w:val="none" w:sz="0" w:space="0" w:color="auto"/>
          </w:divBdr>
        </w:div>
        <w:div w:id="67240227">
          <w:marLeft w:val="640"/>
          <w:marRight w:val="0"/>
          <w:marTop w:val="0"/>
          <w:marBottom w:val="0"/>
          <w:divBdr>
            <w:top w:val="none" w:sz="0" w:space="0" w:color="auto"/>
            <w:left w:val="none" w:sz="0" w:space="0" w:color="auto"/>
            <w:bottom w:val="none" w:sz="0" w:space="0" w:color="auto"/>
            <w:right w:val="none" w:sz="0" w:space="0" w:color="auto"/>
          </w:divBdr>
        </w:div>
        <w:div w:id="68234864">
          <w:marLeft w:val="640"/>
          <w:marRight w:val="0"/>
          <w:marTop w:val="0"/>
          <w:marBottom w:val="0"/>
          <w:divBdr>
            <w:top w:val="none" w:sz="0" w:space="0" w:color="auto"/>
            <w:left w:val="none" w:sz="0" w:space="0" w:color="auto"/>
            <w:bottom w:val="none" w:sz="0" w:space="0" w:color="auto"/>
            <w:right w:val="none" w:sz="0" w:space="0" w:color="auto"/>
          </w:divBdr>
        </w:div>
        <w:div w:id="90132520">
          <w:marLeft w:val="640"/>
          <w:marRight w:val="0"/>
          <w:marTop w:val="0"/>
          <w:marBottom w:val="0"/>
          <w:divBdr>
            <w:top w:val="none" w:sz="0" w:space="0" w:color="auto"/>
            <w:left w:val="none" w:sz="0" w:space="0" w:color="auto"/>
            <w:bottom w:val="none" w:sz="0" w:space="0" w:color="auto"/>
            <w:right w:val="none" w:sz="0" w:space="0" w:color="auto"/>
          </w:divBdr>
        </w:div>
        <w:div w:id="127360395">
          <w:marLeft w:val="640"/>
          <w:marRight w:val="0"/>
          <w:marTop w:val="0"/>
          <w:marBottom w:val="0"/>
          <w:divBdr>
            <w:top w:val="none" w:sz="0" w:space="0" w:color="auto"/>
            <w:left w:val="none" w:sz="0" w:space="0" w:color="auto"/>
            <w:bottom w:val="none" w:sz="0" w:space="0" w:color="auto"/>
            <w:right w:val="none" w:sz="0" w:space="0" w:color="auto"/>
          </w:divBdr>
        </w:div>
        <w:div w:id="130245001">
          <w:marLeft w:val="640"/>
          <w:marRight w:val="0"/>
          <w:marTop w:val="0"/>
          <w:marBottom w:val="0"/>
          <w:divBdr>
            <w:top w:val="none" w:sz="0" w:space="0" w:color="auto"/>
            <w:left w:val="none" w:sz="0" w:space="0" w:color="auto"/>
            <w:bottom w:val="none" w:sz="0" w:space="0" w:color="auto"/>
            <w:right w:val="none" w:sz="0" w:space="0" w:color="auto"/>
          </w:divBdr>
        </w:div>
        <w:div w:id="133567650">
          <w:marLeft w:val="640"/>
          <w:marRight w:val="0"/>
          <w:marTop w:val="0"/>
          <w:marBottom w:val="0"/>
          <w:divBdr>
            <w:top w:val="none" w:sz="0" w:space="0" w:color="auto"/>
            <w:left w:val="none" w:sz="0" w:space="0" w:color="auto"/>
            <w:bottom w:val="none" w:sz="0" w:space="0" w:color="auto"/>
            <w:right w:val="none" w:sz="0" w:space="0" w:color="auto"/>
          </w:divBdr>
        </w:div>
        <w:div w:id="142937466">
          <w:marLeft w:val="640"/>
          <w:marRight w:val="0"/>
          <w:marTop w:val="0"/>
          <w:marBottom w:val="0"/>
          <w:divBdr>
            <w:top w:val="none" w:sz="0" w:space="0" w:color="auto"/>
            <w:left w:val="none" w:sz="0" w:space="0" w:color="auto"/>
            <w:bottom w:val="none" w:sz="0" w:space="0" w:color="auto"/>
            <w:right w:val="none" w:sz="0" w:space="0" w:color="auto"/>
          </w:divBdr>
        </w:div>
        <w:div w:id="147787753">
          <w:marLeft w:val="640"/>
          <w:marRight w:val="0"/>
          <w:marTop w:val="0"/>
          <w:marBottom w:val="0"/>
          <w:divBdr>
            <w:top w:val="none" w:sz="0" w:space="0" w:color="auto"/>
            <w:left w:val="none" w:sz="0" w:space="0" w:color="auto"/>
            <w:bottom w:val="none" w:sz="0" w:space="0" w:color="auto"/>
            <w:right w:val="none" w:sz="0" w:space="0" w:color="auto"/>
          </w:divBdr>
        </w:div>
        <w:div w:id="171458830">
          <w:marLeft w:val="640"/>
          <w:marRight w:val="0"/>
          <w:marTop w:val="0"/>
          <w:marBottom w:val="0"/>
          <w:divBdr>
            <w:top w:val="none" w:sz="0" w:space="0" w:color="auto"/>
            <w:left w:val="none" w:sz="0" w:space="0" w:color="auto"/>
            <w:bottom w:val="none" w:sz="0" w:space="0" w:color="auto"/>
            <w:right w:val="none" w:sz="0" w:space="0" w:color="auto"/>
          </w:divBdr>
        </w:div>
        <w:div w:id="173228724">
          <w:marLeft w:val="640"/>
          <w:marRight w:val="0"/>
          <w:marTop w:val="0"/>
          <w:marBottom w:val="0"/>
          <w:divBdr>
            <w:top w:val="none" w:sz="0" w:space="0" w:color="auto"/>
            <w:left w:val="none" w:sz="0" w:space="0" w:color="auto"/>
            <w:bottom w:val="none" w:sz="0" w:space="0" w:color="auto"/>
            <w:right w:val="none" w:sz="0" w:space="0" w:color="auto"/>
          </w:divBdr>
        </w:div>
        <w:div w:id="175392457">
          <w:marLeft w:val="640"/>
          <w:marRight w:val="0"/>
          <w:marTop w:val="0"/>
          <w:marBottom w:val="0"/>
          <w:divBdr>
            <w:top w:val="none" w:sz="0" w:space="0" w:color="auto"/>
            <w:left w:val="none" w:sz="0" w:space="0" w:color="auto"/>
            <w:bottom w:val="none" w:sz="0" w:space="0" w:color="auto"/>
            <w:right w:val="none" w:sz="0" w:space="0" w:color="auto"/>
          </w:divBdr>
        </w:div>
        <w:div w:id="178276035">
          <w:marLeft w:val="640"/>
          <w:marRight w:val="0"/>
          <w:marTop w:val="0"/>
          <w:marBottom w:val="0"/>
          <w:divBdr>
            <w:top w:val="none" w:sz="0" w:space="0" w:color="auto"/>
            <w:left w:val="none" w:sz="0" w:space="0" w:color="auto"/>
            <w:bottom w:val="none" w:sz="0" w:space="0" w:color="auto"/>
            <w:right w:val="none" w:sz="0" w:space="0" w:color="auto"/>
          </w:divBdr>
        </w:div>
        <w:div w:id="178278913">
          <w:marLeft w:val="640"/>
          <w:marRight w:val="0"/>
          <w:marTop w:val="0"/>
          <w:marBottom w:val="0"/>
          <w:divBdr>
            <w:top w:val="none" w:sz="0" w:space="0" w:color="auto"/>
            <w:left w:val="none" w:sz="0" w:space="0" w:color="auto"/>
            <w:bottom w:val="none" w:sz="0" w:space="0" w:color="auto"/>
            <w:right w:val="none" w:sz="0" w:space="0" w:color="auto"/>
          </w:divBdr>
        </w:div>
        <w:div w:id="195002169">
          <w:marLeft w:val="640"/>
          <w:marRight w:val="0"/>
          <w:marTop w:val="0"/>
          <w:marBottom w:val="0"/>
          <w:divBdr>
            <w:top w:val="none" w:sz="0" w:space="0" w:color="auto"/>
            <w:left w:val="none" w:sz="0" w:space="0" w:color="auto"/>
            <w:bottom w:val="none" w:sz="0" w:space="0" w:color="auto"/>
            <w:right w:val="none" w:sz="0" w:space="0" w:color="auto"/>
          </w:divBdr>
        </w:div>
        <w:div w:id="197742691">
          <w:marLeft w:val="640"/>
          <w:marRight w:val="0"/>
          <w:marTop w:val="0"/>
          <w:marBottom w:val="0"/>
          <w:divBdr>
            <w:top w:val="none" w:sz="0" w:space="0" w:color="auto"/>
            <w:left w:val="none" w:sz="0" w:space="0" w:color="auto"/>
            <w:bottom w:val="none" w:sz="0" w:space="0" w:color="auto"/>
            <w:right w:val="none" w:sz="0" w:space="0" w:color="auto"/>
          </w:divBdr>
        </w:div>
        <w:div w:id="209194244">
          <w:marLeft w:val="640"/>
          <w:marRight w:val="0"/>
          <w:marTop w:val="0"/>
          <w:marBottom w:val="0"/>
          <w:divBdr>
            <w:top w:val="none" w:sz="0" w:space="0" w:color="auto"/>
            <w:left w:val="none" w:sz="0" w:space="0" w:color="auto"/>
            <w:bottom w:val="none" w:sz="0" w:space="0" w:color="auto"/>
            <w:right w:val="none" w:sz="0" w:space="0" w:color="auto"/>
          </w:divBdr>
        </w:div>
        <w:div w:id="215824409">
          <w:marLeft w:val="640"/>
          <w:marRight w:val="0"/>
          <w:marTop w:val="0"/>
          <w:marBottom w:val="0"/>
          <w:divBdr>
            <w:top w:val="none" w:sz="0" w:space="0" w:color="auto"/>
            <w:left w:val="none" w:sz="0" w:space="0" w:color="auto"/>
            <w:bottom w:val="none" w:sz="0" w:space="0" w:color="auto"/>
            <w:right w:val="none" w:sz="0" w:space="0" w:color="auto"/>
          </w:divBdr>
        </w:div>
        <w:div w:id="218053402">
          <w:marLeft w:val="640"/>
          <w:marRight w:val="0"/>
          <w:marTop w:val="0"/>
          <w:marBottom w:val="0"/>
          <w:divBdr>
            <w:top w:val="none" w:sz="0" w:space="0" w:color="auto"/>
            <w:left w:val="none" w:sz="0" w:space="0" w:color="auto"/>
            <w:bottom w:val="none" w:sz="0" w:space="0" w:color="auto"/>
            <w:right w:val="none" w:sz="0" w:space="0" w:color="auto"/>
          </w:divBdr>
        </w:div>
        <w:div w:id="229970278">
          <w:marLeft w:val="640"/>
          <w:marRight w:val="0"/>
          <w:marTop w:val="0"/>
          <w:marBottom w:val="0"/>
          <w:divBdr>
            <w:top w:val="none" w:sz="0" w:space="0" w:color="auto"/>
            <w:left w:val="none" w:sz="0" w:space="0" w:color="auto"/>
            <w:bottom w:val="none" w:sz="0" w:space="0" w:color="auto"/>
            <w:right w:val="none" w:sz="0" w:space="0" w:color="auto"/>
          </w:divBdr>
        </w:div>
        <w:div w:id="230895701">
          <w:marLeft w:val="640"/>
          <w:marRight w:val="0"/>
          <w:marTop w:val="0"/>
          <w:marBottom w:val="0"/>
          <w:divBdr>
            <w:top w:val="none" w:sz="0" w:space="0" w:color="auto"/>
            <w:left w:val="none" w:sz="0" w:space="0" w:color="auto"/>
            <w:bottom w:val="none" w:sz="0" w:space="0" w:color="auto"/>
            <w:right w:val="none" w:sz="0" w:space="0" w:color="auto"/>
          </w:divBdr>
        </w:div>
        <w:div w:id="237206721">
          <w:marLeft w:val="640"/>
          <w:marRight w:val="0"/>
          <w:marTop w:val="0"/>
          <w:marBottom w:val="0"/>
          <w:divBdr>
            <w:top w:val="none" w:sz="0" w:space="0" w:color="auto"/>
            <w:left w:val="none" w:sz="0" w:space="0" w:color="auto"/>
            <w:bottom w:val="none" w:sz="0" w:space="0" w:color="auto"/>
            <w:right w:val="none" w:sz="0" w:space="0" w:color="auto"/>
          </w:divBdr>
        </w:div>
        <w:div w:id="252208681">
          <w:marLeft w:val="640"/>
          <w:marRight w:val="0"/>
          <w:marTop w:val="0"/>
          <w:marBottom w:val="0"/>
          <w:divBdr>
            <w:top w:val="none" w:sz="0" w:space="0" w:color="auto"/>
            <w:left w:val="none" w:sz="0" w:space="0" w:color="auto"/>
            <w:bottom w:val="none" w:sz="0" w:space="0" w:color="auto"/>
            <w:right w:val="none" w:sz="0" w:space="0" w:color="auto"/>
          </w:divBdr>
        </w:div>
        <w:div w:id="272591164">
          <w:marLeft w:val="640"/>
          <w:marRight w:val="0"/>
          <w:marTop w:val="0"/>
          <w:marBottom w:val="0"/>
          <w:divBdr>
            <w:top w:val="none" w:sz="0" w:space="0" w:color="auto"/>
            <w:left w:val="none" w:sz="0" w:space="0" w:color="auto"/>
            <w:bottom w:val="none" w:sz="0" w:space="0" w:color="auto"/>
            <w:right w:val="none" w:sz="0" w:space="0" w:color="auto"/>
          </w:divBdr>
        </w:div>
        <w:div w:id="275480504">
          <w:marLeft w:val="640"/>
          <w:marRight w:val="0"/>
          <w:marTop w:val="0"/>
          <w:marBottom w:val="0"/>
          <w:divBdr>
            <w:top w:val="none" w:sz="0" w:space="0" w:color="auto"/>
            <w:left w:val="none" w:sz="0" w:space="0" w:color="auto"/>
            <w:bottom w:val="none" w:sz="0" w:space="0" w:color="auto"/>
            <w:right w:val="none" w:sz="0" w:space="0" w:color="auto"/>
          </w:divBdr>
        </w:div>
        <w:div w:id="284118767">
          <w:marLeft w:val="640"/>
          <w:marRight w:val="0"/>
          <w:marTop w:val="0"/>
          <w:marBottom w:val="0"/>
          <w:divBdr>
            <w:top w:val="none" w:sz="0" w:space="0" w:color="auto"/>
            <w:left w:val="none" w:sz="0" w:space="0" w:color="auto"/>
            <w:bottom w:val="none" w:sz="0" w:space="0" w:color="auto"/>
            <w:right w:val="none" w:sz="0" w:space="0" w:color="auto"/>
          </w:divBdr>
        </w:div>
        <w:div w:id="293408633">
          <w:marLeft w:val="640"/>
          <w:marRight w:val="0"/>
          <w:marTop w:val="0"/>
          <w:marBottom w:val="0"/>
          <w:divBdr>
            <w:top w:val="none" w:sz="0" w:space="0" w:color="auto"/>
            <w:left w:val="none" w:sz="0" w:space="0" w:color="auto"/>
            <w:bottom w:val="none" w:sz="0" w:space="0" w:color="auto"/>
            <w:right w:val="none" w:sz="0" w:space="0" w:color="auto"/>
          </w:divBdr>
        </w:div>
        <w:div w:id="309940181">
          <w:marLeft w:val="640"/>
          <w:marRight w:val="0"/>
          <w:marTop w:val="0"/>
          <w:marBottom w:val="0"/>
          <w:divBdr>
            <w:top w:val="none" w:sz="0" w:space="0" w:color="auto"/>
            <w:left w:val="none" w:sz="0" w:space="0" w:color="auto"/>
            <w:bottom w:val="none" w:sz="0" w:space="0" w:color="auto"/>
            <w:right w:val="none" w:sz="0" w:space="0" w:color="auto"/>
          </w:divBdr>
        </w:div>
        <w:div w:id="320887068">
          <w:marLeft w:val="640"/>
          <w:marRight w:val="0"/>
          <w:marTop w:val="0"/>
          <w:marBottom w:val="0"/>
          <w:divBdr>
            <w:top w:val="none" w:sz="0" w:space="0" w:color="auto"/>
            <w:left w:val="none" w:sz="0" w:space="0" w:color="auto"/>
            <w:bottom w:val="none" w:sz="0" w:space="0" w:color="auto"/>
            <w:right w:val="none" w:sz="0" w:space="0" w:color="auto"/>
          </w:divBdr>
        </w:div>
        <w:div w:id="359403369">
          <w:marLeft w:val="640"/>
          <w:marRight w:val="0"/>
          <w:marTop w:val="0"/>
          <w:marBottom w:val="0"/>
          <w:divBdr>
            <w:top w:val="none" w:sz="0" w:space="0" w:color="auto"/>
            <w:left w:val="none" w:sz="0" w:space="0" w:color="auto"/>
            <w:bottom w:val="none" w:sz="0" w:space="0" w:color="auto"/>
            <w:right w:val="none" w:sz="0" w:space="0" w:color="auto"/>
          </w:divBdr>
        </w:div>
        <w:div w:id="391655727">
          <w:marLeft w:val="640"/>
          <w:marRight w:val="0"/>
          <w:marTop w:val="0"/>
          <w:marBottom w:val="0"/>
          <w:divBdr>
            <w:top w:val="none" w:sz="0" w:space="0" w:color="auto"/>
            <w:left w:val="none" w:sz="0" w:space="0" w:color="auto"/>
            <w:bottom w:val="none" w:sz="0" w:space="0" w:color="auto"/>
            <w:right w:val="none" w:sz="0" w:space="0" w:color="auto"/>
          </w:divBdr>
        </w:div>
        <w:div w:id="403721150">
          <w:marLeft w:val="640"/>
          <w:marRight w:val="0"/>
          <w:marTop w:val="0"/>
          <w:marBottom w:val="0"/>
          <w:divBdr>
            <w:top w:val="none" w:sz="0" w:space="0" w:color="auto"/>
            <w:left w:val="none" w:sz="0" w:space="0" w:color="auto"/>
            <w:bottom w:val="none" w:sz="0" w:space="0" w:color="auto"/>
            <w:right w:val="none" w:sz="0" w:space="0" w:color="auto"/>
          </w:divBdr>
        </w:div>
        <w:div w:id="412895242">
          <w:marLeft w:val="640"/>
          <w:marRight w:val="0"/>
          <w:marTop w:val="0"/>
          <w:marBottom w:val="0"/>
          <w:divBdr>
            <w:top w:val="none" w:sz="0" w:space="0" w:color="auto"/>
            <w:left w:val="none" w:sz="0" w:space="0" w:color="auto"/>
            <w:bottom w:val="none" w:sz="0" w:space="0" w:color="auto"/>
            <w:right w:val="none" w:sz="0" w:space="0" w:color="auto"/>
          </w:divBdr>
        </w:div>
        <w:div w:id="432214160">
          <w:marLeft w:val="640"/>
          <w:marRight w:val="0"/>
          <w:marTop w:val="0"/>
          <w:marBottom w:val="0"/>
          <w:divBdr>
            <w:top w:val="none" w:sz="0" w:space="0" w:color="auto"/>
            <w:left w:val="none" w:sz="0" w:space="0" w:color="auto"/>
            <w:bottom w:val="none" w:sz="0" w:space="0" w:color="auto"/>
            <w:right w:val="none" w:sz="0" w:space="0" w:color="auto"/>
          </w:divBdr>
        </w:div>
      </w:divsChild>
    </w:div>
    <w:div w:id="340670991">
      <w:bodyDiv w:val="1"/>
      <w:marLeft w:val="0"/>
      <w:marRight w:val="0"/>
      <w:marTop w:val="0"/>
      <w:marBottom w:val="0"/>
      <w:divBdr>
        <w:top w:val="none" w:sz="0" w:space="0" w:color="auto"/>
        <w:left w:val="none" w:sz="0" w:space="0" w:color="auto"/>
        <w:bottom w:val="none" w:sz="0" w:space="0" w:color="auto"/>
        <w:right w:val="none" w:sz="0" w:space="0" w:color="auto"/>
      </w:divBdr>
      <w:divsChild>
        <w:div w:id="4789361">
          <w:marLeft w:val="640"/>
          <w:marRight w:val="0"/>
          <w:marTop w:val="0"/>
          <w:marBottom w:val="0"/>
          <w:divBdr>
            <w:top w:val="none" w:sz="0" w:space="0" w:color="auto"/>
            <w:left w:val="none" w:sz="0" w:space="0" w:color="auto"/>
            <w:bottom w:val="none" w:sz="0" w:space="0" w:color="auto"/>
            <w:right w:val="none" w:sz="0" w:space="0" w:color="auto"/>
          </w:divBdr>
        </w:div>
        <w:div w:id="13962503">
          <w:marLeft w:val="640"/>
          <w:marRight w:val="0"/>
          <w:marTop w:val="0"/>
          <w:marBottom w:val="0"/>
          <w:divBdr>
            <w:top w:val="none" w:sz="0" w:space="0" w:color="auto"/>
            <w:left w:val="none" w:sz="0" w:space="0" w:color="auto"/>
            <w:bottom w:val="none" w:sz="0" w:space="0" w:color="auto"/>
            <w:right w:val="none" w:sz="0" w:space="0" w:color="auto"/>
          </w:divBdr>
        </w:div>
        <w:div w:id="36051312">
          <w:marLeft w:val="640"/>
          <w:marRight w:val="0"/>
          <w:marTop w:val="0"/>
          <w:marBottom w:val="0"/>
          <w:divBdr>
            <w:top w:val="none" w:sz="0" w:space="0" w:color="auto"/>
            <w:left w:val="none" w:sz="0" w:space="0" w:color="auto"/>
            <w:bottom w:val="none" w:sz="0" w:space="0" w:color="auto"/>
            <w:right w:val="none" w:sz="0" w:space="0" w:color="auto"/>
          </w:divBdr>
        </w:div>
        <w:div w:id="41446169">
          <w:marLeft w:val="640"/>
          <w:marRight w:val="0"/>
          <w:marTop w:val="0"/>
          <w:marBottom w:val="0"/>
          <w:divBdr>
            <w:top w:val="none" w:sz="0" w:space="0" w:color="auto"/>
            <w:left w:val="none" w:sz="0" w:space="0" w:color="auto"/>
            <w:bottom w:val="none" w:sz="0" w:space="0" w:color="auto"/>
            <w:right w:val="none" w:sz="0" w:space="0" w:color="auto"/>
          </w:divBdr>
        </w:div>
        <w:div w:id="53090918">
          <w:marLeft w:val="640"/>
          <w:marRight w:val="0"/>
          <w:marTop w:val="0"/>
          <w:marBottom w:val="0"/>
          <w:divBdr>
            <w:top w:val="none" w:sz="0" w:space="0" w:color="auto"/>
            <w:left w:val="none" w:sz="0" w:space="0" w:color="auto"/>
            <w:bottom w:val="none" w:sz="0" w:space="0" w:color="auto"/>
            <w:right w:val="none" w:sz="0" w:space="0" w:color="auto"/>
          </w:divBdr>
        </w:div>
        <w:div w:id="54472494">
          <w:marLeft w:val="640"/>
          <w:marRight w:val="0"/>
          <w:marTop w:val="0"/>
          <w:marBottom w:val="0"/>
          <w:divBdr>
            <w:top w:val="none" w:sz="0" w:space="0" w:color="auto"/>
            <w:left w:val="none" w:sz="0" w:space="0" w:color="auto"/>
            <w:bottom w:val="none" w:sz="0" w:space="0" w:color="auto"/>
            <w:right w:val="none" w:sz="0" w:space="0" w:color="auto"/>
          </w:divBdr>
        </w:div>
        <w:div w:id="66071777">
          <w:marLeft w:val="640"/>
          <w:marRight w:val="0"/>
          <w:marTop w:val="0"/>
          <w:marBottom w:val="0"/>
          <w:divBdr>
            <w:top w:val="none" w:sz="0" w:space="0" w:color="auto"/>
            <w:left w:val="none" w:sz="0" w:space="0" w:color="auto"/>
            <w:bottom w:val="none" w:sz="0" w:space="0" w:color="auto"/>
            <w:right w:val="none" w:sz="0" w:space="0" w:color="auto"/>
          </w:divBdr>
        </w:div>
        <w:div w:id="68771949">
          <w:marLeft w:val="640"/>
          <w:marRight w:val="0"/>
          <w:marTop w:val="0"/>
          <w:marBottom w:val="0"/>
          <w:divBdr>
            <w:top w:val="none" w:sz="0" w:space="0" w:color="auto"/>
            <w:left w:val="none" w:sz="0" w:space="0" w:color="auto"/>
            <w:bottom w:val="none" w:sz="0" w:space="0" w:color="auto"/>
            <w:right w:val="none" w:sz="0" w:space="0" w:color="auto"/>
          </w:divBdr>
        </w:div>
        <w:div w:id="99842066">
          <w:marLeft w:val="640"/>
          <w:marRight w:val="0"/>
          <w:marTop w:val="0"/>
          <w:marBottom w:val="0"/>
          <w:divBdr>
            <w:top w:val="none" w:sz="0" w:space="0" w:color="auto"/>
            <w:left w:val="none" w:sz="0" w:space="0" w:color="auto"/>
            <w:bottom w:val="none" w:sz="0" w:space="0" w:color="auto"/>
            <w:right w:val="none" w:sz="0" w:space="0" w:color="auto"/>
          </w:divBdr>
        </w:div>
        <w:div w:id="101074578">
          <w:marLeft w:val="640"/>
          <w:marRight w:val="0"/>
          <w:marTop w:val="0"/>
          <w:marBottom w:val="0"/>
          <w:divBdr>
            <w:top w:val="none" w:sz="0" w:space="0" w:color="auto"/>
            <w:left w:val="none" w:sz="0" w:space="0" w:color="auto"/>
            <w:bottom w:val="none" w:sz="0" w:space="0" w:color="auto"/>
            <w:right w:val="none" w:sz="0" w:space="0" w:color="auto"/>
          </w:divBdr>
        </w:div>
        <w:div w:id="107941209">
          <w:marLeft w:val="640"/>
          <w:marRight w:val="0"/>
          <w:marTop w:val="0"/>
          <w:marBottom w:val="0"/>
          <w:divBdr>
            <w:top w:val="none" w:sz="0" w:space="0" w:color="auto"/>
            <w:left w:val="none" w:sz="0" w:space="0" w:color="auto"/>
            <w:bottom w:val="none" w:sz="0" w:space="0" w:color="auto"/>
            <w:right w:val="none" w:sz="0" w:space="0" w:color="auto"/>
          </w:divBdr>
        </w:div>
        <w:div w:id="109979962">
          <w:marLeft w:val="640"/>
          <w:marRight w:val="0"/>
          <w:marTop w:val="0"/>
          <w:marBottom w:val="0"/>
          <w:divBdr>
            <w:top w:val="none" w:sz="0" w:space="0" w:color="auto"/>
            <w:left w:val="none" w:sz="0" w:space="0" w:color="auto"/>
            <w:bottom w:val="none" w:sz="0" w:space="0" w:color="auto"/>
            <w:right w:val="none" w:sz="0" w:space="0" w:color="auto"/>
          </w:divBdr>
        </w:div>
        <w:div w:id="111436544">
          <w:marLeft w:val="640"/>
          <w:marRight w:val="0"/>
          <w:marTop w:val="0"/>
          <w:marBottom w:val="0"/>
          <w:divBdr>
            <w:top w:val="none" w:sz="0" w:space="0" w:color="auto"/>
            <w:left w:val="none" w:sz="0" w:space="0" w:color="auto"/>
            <w:bottom w:val="none" w:sz="0" w:space="0" w:color="auto"/>
            <w:right w:val="none" w:sz="0" w:space="0" w:color="auto"/>
          </w:divBdr>
        </w:div>
        <w:div w:id="113450310">
          <w:marLeft w:val="640"/>
          <w:marRight w:val="0"/>
          <w:marTop w:val="0"/>
          <w:marBottom w:val="0"/>
          <w:divBdr>
            <w:top w:val="none" w:sz="0" w:space="0" w:color="auto"/>
            <w:left w:val="none" w:sz="0" w:space="0" w:color="auto"/>
            <w:bottom w:val="none" w:sz="0" w:space="0" w:color="auto"/>
            <w:right w:val="none" w:sz="0" w:space="0" w:color="auto"/>
          </w:divBdr>
        </w:div>
        <w:div w:id="114259590">
          <w:marLeft w:val="640"/>
          <w:marRight w:val="0"/>
          <w:marTop w:val="0"/>
          <w:marBottom w:val="0"/>
          <w:divBdr>
            <w:top w:val="none" w:sz="0" w:space="0" w:color="auto"/>
            <w:left w:val="none" w:sz="0" w:space="0" w:color="auto"/>
            <w:bottom w:val="none" w:sz="0" w:space="0" w:color="auto"/>
            <w:right w:val="none" w:sz="0" w:space="0" w:color="auto"/>
          </w:divBdr>
        </w:div>
        <w:div w:id="131095322">
          <w:marLeft w:val="640"/>
          <w:marRight w:val="0"/>
          <w:marTop w:val="0"/>
          <w:marBottom w:val="0"/>
          <w:divBdr>
            <w:top w:val="none" w:sz="0" w:space="0" w:color="auto"/>
            <w:left w:val="none" w:sz="0" w:space="0" w:color="auto"/>
            <w:bottom w:val="none" w:sz="0" w:space="0" w:color="auto"/>
            <w:right w:val="none" w:sz="0" w:space="0" w:color="auto"/>
          </w:divBdr>
        </w:div>
        <w:div w:id="141121511">
          <w:marLeft w:val="640"/>
          <w:marRight w:val="0"/>
          <w:marTop w:val="0"/>
          <w:marBottom w:val="0"/>
          <w:divBdr>
            <w:top w:val="none" w:sz="0" w:space="0" w:color="auto"/>
            <w:left w:val="none" w:sz="0" w:space="0" w:color="auto"/>
            <w:bottom w:val="none" w:sz="0" w:space="0" w:color="auto"/>
            <w:right w:val="none" w:sz="0" w:space="0" w:color="auto"/>
          </w:divBdr>
        </w:div>
        <w:div w:id="142696979">
          <w:marLeft w:val="640"/>
          <w:marRight w:val="0"/>
          <w:marTop w:val="0"/>
          <w:marBottom w:val="0"/>
          <w:divBdr>
            <w:top w:val="none" w:sz="0" w:space="0" w:color="auto"/>
            <w:left w:val="none" w:sz="0" w:space="0" w:color="auto"/>
            <w:bottom w:val="none" w:sz="0" w:space="0" w:color="auto"/>
            <w:right w:val="none" w:sz="0" w:space="0" w:color="auto"/>
          </w:divBdr>
        </w:div>
        <w:div w:id="165637124">
          <w:marLeft w:val="640"/>
          <w:marRight w:val="0"/>
          <w:marTop w:val="0"/>
          <w:marBottom w:val="0"/>
          <w:divBdr>
            <w:top w:val="none" w:sz="0" w:space="0" w:color="auto"/>
            <w:left w:val="none" w:sz="0" w:space="0" w:color="auto"/>
            <w:bottom w:val="none" w:sz="0" w:space="0" w:color="auto"/>
            <w:right w:val="none" w:sz="0" w:space="0" w:color="auto"/>
          </w:divBdr>
        </w:div>
        <w:div w:id="175076012">
          <w:marLeft w:val="640"/>
          <w:marRight w:val="0"/>
          <w:marTop w:val="0"/>
          <w:marBottom w:val="0"/>
          <w:divBdr>
            <w:top w:val="none" w:sz="0" w:space="0" w:color="auto"/>
            <w:left w:val="none" w:sz="0" w:space="0" w:color="auto"/>
            <w:bottom w:val="none" w:sz="0" w:space="0" w:color="auto"/>
            <w:right w:val="none" w:sz="0" w:space="0" w:color="auto"/>
          </w:divBdr>
        </w:div>
        <w:div w:id="193736563">
          <w:marLeft w:val="640"/>
          <w:marRight w:val="0"/>
          <w:marTop w:val="0"/>
          <w:marBottom w:val="0"/>
          <w:divBdr>
            <w:top w:val="none" w:sz="0" w:space="0" w:color="auto"/>
            <w:left w:val="none" w:sz="0" w:space="0" w:color="auto"/>
            <w:bottom w:val="none" w:sz="0" w:space="0" w:color="auto"/>
            <w:right w:val="none" w:sz="0" w:space="0" w:color="auto"/>
          </w:divBdr>
        </w:div>
        <w:div w:id="194924196">
          <w:marLeft w:val="640"/>
          <w:marRight w:val="0"/>
          <w:marTop w:val="0"/>
          <w:marBottom w:val="0"/>
          <w:divBdr>
            <w:top w:val="none" w:sz="0" w:space="0" w:color="auto"/>
            <w:left w:val="none" w:sz="0" w:space="0" w:color="auto"/>
            <w:bottom w:val="none" w:sz="0" w:space="0" w:color="auto"/>
            <w:right w:val="none" w:sz="0" w:space="0" w:color="auto"/>
          </w:divBdr>
        </w:div>
        <w:div w:id="201868354">
          <w:marLeft w:val="640"/>
          <w:marRight w:val="0"/>
          <w:marTop w:val="0"/>
          <w:marBottom w:val="0"/>
          <w:divBdr>
            <w:top w:val="none" w:sz="0" w:space="0" w:color="auto"/>
            <w:left w:val="none" w:sz="0" w:space="0" w:color="auto"/>
            <w:bottom w:val="none" w:sz="0" w:space="0" w:color="auto"/>
            <w:right w:val="none" w:sz="0" w:space="0" w:color="auto"/>
          </w:divBdr>
        </w:div>
        <w:div w:id="204876703">
          <w:marLeft w:val="640"/>
          <w:marRight w:val="0"/>
          <w:marTop w:val="0"/>
          <w:marBottom w:val="0"/>
          <w:divBdr>
            <w:top w:val="none" w:sz="0" w:space="0" w:color="auto"/>
            <w:left w:val="none" w:sz="0" w:space="0" w:color="auto"/>
            <w:bottom w:val="none" w:sz="0" w:space="0" w:color="auto"/>
            <w:right w:val="none" w:sz="0" w:space="0" w:color="auto"/>
          </w:divBdr>
        </w:div>
        <w:div w:id="225919503">
          <w:marLeft w:val="640"/>
          <w:marRight w:val="0"/>
          <w:marTop w:val="0"/>
          <w:marBottom w:val="0"/>
          <w:divBdr>
            <w:top w:val="none" w:sz="0" w:space="0" w:color="auto"/>
            <w:left w:val="none" w:sz="0" w:space="0" w:color="auto"/>
            <w:bottom w:val="none" w:sz="0" w:space="0" w:color="auto"/>
            <w:right w:val="none" w:sz="0" w:space="0" w:color="auto"/>
          </w:divBdr>
        </w:div>
        <w:div w:id="226111957">
          <w:marLeft w:val="640"/>
          <w:marRight w:val="0"/>
          <w:marTop w:val="0"/>
          <w:marBottom w:val="0"/>
          <w:divBdr>
            <w:top w:val="none" w:sz="0" w:space="0" w:color="auto"/>
            <w:left w:val="none" w:sz="0" w:space="0" w:color="auto"/>
            <w:bottom w:val="none" w:sz="0" w:space="0" w:color="auto"/>
            <w:right w:val="none" w:sz="0" w:space="0" w:color="auto"/>
          </w:divBdr>
        </w:div>
        <w:div w:id="230892349">
          <w:marLeft w:val="640"/>
          <w:marRight w:val="0"/>
          <w:marTop w:val="0"/>
          <w:marBottom w:val="0"/>
          <w:divBdr>
            <w:top w:val="none" w:sz="0" w:space="0" w:color="auto"/>
            <w:left w:val="none" w:sz="0" w:space="0" w:color="auto"/>
            <w:bottom w:val="none" w:sz="0" w:space="0" w:color="auto"/>
            <w:right w:val="none" w:sz="0" w:space="0" w:color="auto"/>
          </w:divBdr>
        </w:div>
        <w:div w:id="234903673">
          <w:marLeft w:val="640"/>
          <w:marRight w:val="0"/>
          <w:marTop w:val="0"/>
          <w:marBottom w:val="0"/>
          <w:divBdr>
            <w:top w:val="none" w:sz="0" w:space="0" w:color="auto"/>
            <w:left w:val="none" w:sz="0" w:space="0" w:color="auto"/>
            <w:bottom w:val="none" w:sz="0" w:space="0" w:color="auto"/>
            <w:right w:val="none" w:sz="0" w:space="0" w:color="auto"/>
          </w:divBdr>
        </w:div>
        <w:div w:id="272635912">
          <w:marLeft w:val="640"/>
          <w:marRight w:val="0"/>
          <w:marTop w:val="0"/>
          <w:marBottom w:val="0"/>
          <w:divBdr>
            <w:top w:val="none" w:sz="0" w:space="0" w:color="auto"/>
            <w:left w:val="none" w:sz="0" w:space="0" w:color="auto"/>
            <w:bottom w:val="none" w:sz="0" w:space="0" w:color="auto"/>
            <w:right w:val="none" w:sz="0" w:space="0" w:color="auto"/>
          </w:divBdr>
        </w:div>
        <w:div w:id="306589083">
          <w:marLeft w:val="640"/>
          <w:marRight w:val="0"/>
          <w:marTop w:val="0"/>
          <w:marBottom w:val="0"/>
          <w:divBdr>
            <w:top w:val="none" w:sz="0" w:space="0" w:color="auto"/>
            <w:left w:val="none" w:sz="0" w:space="0" w:color="auto"/>
            <w:bottom w:val="none" w:sz="0" w:space="0" w:color="auto"/>
            <w:right w:val="none" w:sz="0" w:space="0" w:color="auto"/>
          </w:divBdr>
        </w:div>
        <w:div w:id="312950679">
          <w:marLeft w:val="640"/>
          <w:marRight w:val="0"/>
          <w:marTop w:val="0"/>
          <w:marBottom w:val="0"/>
          <w:divBdr>
            <w:top w:val="none" w:sz="0" w:space="0" w:color="auto"/>
            <w:left w:val="none" w:sz="0" w:space="0" w:color="auto"/>
            <w:bottom w:val="none" w:sz="0" w:space="0" w:color="auto"/>
            <w:right w:val="none" w:sz="0" w:space="0" w:color="auto"/>
          </w:divBdr>
        </w:div>
        <w:div w:id="344790398">
          <w:marLeft w:val="640"/>
          <w:marRight w:val="0"/>
          <w:marTop w:val="0"/>
          <w:marBottom w:val="0"/>
          <w:divBdr>
            <w:top w:val="none" w:sz="0" w:space="0" w:color="auto"/>
            <w:left w:val="none" w:sz="0" w:space="0" w:color="auto"/>
            <w:bottom w:val="none" w:sz="0" w:space="0" w:color="auto"/>
            <w:right w:val="none" w:sz="0" w:space="0" w:color="auto"/>
          </w:divBdr>
        </w:div>
        <w:div w:id="353964004">
          <w:marLeft w:val="640"/>
          <w:marRight w:val="0"/>
          <w:marTop w:val="0"/>
          <w:marBottom w:val="0"/>
          <w:divBdr>
            <w:top w:val="none" w:sz="0" w:space="0" w:color="auto"/>
            <w:left w:val="none" w:sz="0" w:space="0" w:color="auto"/>
            <w:bottom w:val="none" w:sz="0" w:space="0" w:color="auto"/>
            <w:right w:val="none" w:sz="0" w:space="0" w:color="auto"/>
          </w:divBdr>
        </w:div>
        <w:div w:id="355546944">
          <w:marLeft w:val="640"/>
          <w:marRight w:val="0"/>
          <w:marTop w:val="0"/>
          <w:marBottom w:val="0"/>
          <w:divBdr>
            <w:top w:val="none" w:sz="0" w:space="0" w:color="auto"/>
            <w:left w:val="none" w:sz="0" w:space="0" w:color="auto"/>
            <w:bottom w:val="none" w:sz="0" w:space="0" w:color="auto"/>
            <w:right w:val="none" w:sz="0" w:space="0" w:color="auto"/>
          </w:divBdr>
        </w:div>
        <w:div w:id="372387171">
          <w:marLeft w:val="640"/>
          <w:marRight w:val="0"/>
          <w:marTop w:val="0"/>
          <w:marBottom w:val="0"/>
          <w:divBdr>
            <w:top w:val="none" w:sz="0" w:space="0" w:color="auto"/>
            <w:left w:val="none" w:sz="0" w:space="0" w:color="auto"/>
            <w:bottom w:val="none" w:sz="0" w:space="0" w:color="auto"/>
            <w:right w:val="none" w:sz="0" w:space="0" w:color="auto"/>
          </w:divBdr>
        </w:div>
        <w:div w:id="373430328">
          <w:marLeft w:val="640"/>
          <w:marRight w:val="0"/>
          <w:marTop w:val="0"/>
          <w:marBottom w:val="0"/>
          <w:divBdr>
            <w:top w:val="none" w:sz="0" w:space="0" w:color="auto"/>
            <w:left w:val="none" w:sz="0" w:space="0" w:color="auto"/>
            <w:bottom w:val="none" w:sz="0" w:space="0" w:color="auto"/>
            <w:right w:val="none" w:sz="0" w:space="0" w:color="auto"/>
          </w:divBdr>
        </w:div>
        <w:div w:id="375277659">
          <w:marLeft w:val="640"/>
          <w:marRight w:val="0"/>
          <w:marTop w:val="0"/>
          <w:marBottom w:val="0"/>
          <w:divBdr>
            <w:top w:val="none" w:sz="0" w:space="0" w:color="auto"/>
            <w:left w:val="none" w:sz="0" w:space="0" w:color="auto"/>
            <w:bottom w:val="none" w:sz="0" w:space="0" w:color="auto"/>
            <w:right w:val="none" w:sz="0" w:space="0" w:color="auto"/>
          </w:divBdr>
        </w:div>
        <w:div w:id="392117678">
          <w:marLeft w:val="640"/>
          <w:marRight w:val="0"/>
          <w:marTop w:val="0"/>
          <w:marBottom w:val="0"/>
          <w:divBdr>
            <w:top w:val="none" w:sz="0" w:space="0" w:color="auto"/>
            <w:left w:val="none" w:sz="0" w:space="0" w:color="auto"/>
            <w:bottom w:val="none" w:sz="0" w:space="0" w:color="auto"/>
            <w:right w:val="none" w:sz="0" w:space="0" w:color="auto"/>
          </w:divBdr>
        </w:div>
        <w:div w:id="398555276">
          <w:marLeft w:val="640"/>
          <w:marRight w:val="0"/>
          <w:marTop w:val="0"/>
          <w:marBottom w:val="0"/>
          <w:divBdr>
            <w:top w:val="none" w:sz="0" w:space="0" w:color="auto"/>
            <w:left w:val="none" w:sz="0" w:space="0" w:color="auto"/>
            <w:bottom w:val="none" w:sz="0" w:space="0" w:color="auto"/>
            <w:right w:val="none" w:sz="0" w:space="0" w:color="auto"/>
          </w:divBdr>
        </w:div>
        <w:div w:id="415443439">
          <w:marLeft w:val="640"/>
          <w:marRight w:val="0"/>
          <w:marTop w:val="0"/>
          <w:marBottom w:val="0"/>
          <w:divBdr>
            <w:top w:val="none" w:sz="0" w:space="0" w:color="auto"/>
            <w:left w:val="none" w:sz="0" w:space="0" w:color="auto"/>
            <w:bottom w:val="none" w:sz="0" w:space="0" w:color="auto"/>
            <w:right w:val="none" w:sz="0" w:space="0" w:color="auto"/>
          </w:divBdr>
        </w:div>
        <w:div w:id="431173671">
          <w:marLeft w:val="640"/>
          <w:marRight w:val="0"/>
          <w:marTop w:val="0"/>
          <w:marBottom w:val="0"/>
          <w:divBdr>
            <w:top w:val="none" w:sz="0" w:space="0" w:color="auto"/>
            <w:left w:val="none" w:sz="0" w:space="0" w:color="auto"/>
            <w:bottom w:val="none" w:sz="0" w:space="0" w:color="auto"/>
            <w:right w:val="none" w:sz="0" w:space="0" w:color="auto"/>
          </w:divBdr>
        </w:div>
        <w:div w:id="431559807">
          <w:marLeft w:val="640"/>
          <w:marRight w:val="0"/>
          <w:marTop w:val="0"/>
          <w:marBottom w:val="0"/>
          <w:divBdr>
            <w:top w:val="none" w:sz="0" w:space="0" w:color="auto"/>
            <w:left w:val="none" w:sz="0" w:space="0" w:color="auto"/>
            <w:bottom w:val="none" w:sz="0" w:space="0" w:color="auto"/>
            <w:right w:val="none" w:sz="0" w:space="0" w:color="auto"/>
          </w:divBdr>
        </w:div>
        <w:div w:id="431634255">
          <w:marLeft w:val="640"/>
          <w:marRight w:val="0"/>
          <w:marTop w:val="0"/>
          <w:marBottom w:val="0"/>
          <w:divBdr>
            <w:top w:val="none" w:sz="0" w:space="0" w:color="auto"/>
            <w:left w:val="none" w:sz="0" w:space="0" w:color="auto"/>
            <w:bottom w:val="none" w:sz="0" w:space="0" w:color="auto"/>
            <w:right w:val="none" w:sz="0" w:space="0" w:color="auto"/>
          </w:divBdr>
        </w:div>
        <w:div w:id="432281391">
          <w:marLeft w:val="640"/>
          <w:marRight w:val="0"/>
          <w:marTop w:val="0"/>
          <w:marBottom w:val="0"/>
          <w:divBdr>
            <w:top w:val="none" w:sz="0" w:space="0" w:color="auto"/>
            <w:left w:val="none" w:sz="0" w:space="0" w:color="auto"/>
            <w:bottom w:val="none" w:sz="0" w:space="0" w:color="auto"/>
            <w:right w:val="none" w:sz="0" w:space="0" w:color="auto"/>
          </w:divBdr>
        </w:div>
        <w:div w:id="434324999">
          <w:marLeft w:val="640"/>
          <w:marRight w:val="0"/>
          <w:marTop w:val="0"/>
          <w:marBottom w:val="0"/>
          <w:divBdr>
            <w:top w:val="none" w:sz="0" w:space="0" w:color="auto"/>
            <w:left w:val="none" w:sz="0" w:space="0" w:color="auto"/>
            <w:bottom w:val="none" w:sz="0" w:space="0" w:color="auto"/>
            <w:right w:val="none" w:sz="0" w:space="0" w:color="auto"/>
          </w:divBdr>
        </w:div>
      </w:divsChild>
    </w:div>
    <w:div w:id="341902417">
      <w:bodyDiv w:val="1"/>
      <w:marLeft w:val="0"/>
      <w:marRight w:val="0"/>
      <w:marTop w:val="0"/>
      <w:marBottom w:val="0"/>
      <w:divBdr>
        <w:top w:val="none" w:sz="0" w:space="0" w:color="auto"/>
        <w:left w:val="none" w:sz="0" w:space="0" w:color="auto"/>
        <w:bottom w:val="none" w:sz="0" w:space="0" w:color="auto"/>
        <w:right w:val="none" w:sz="0" w:space="0" w:color="auto"/>
      </w:divBdr>
    </w:div>
    <w:div w:id="341976531">
      <w:bodyDiv w:val="1"/>
      <w:marLeft w:val="0"/>
      <w:marRight w:val="0"/>
      <w:marTop w:val="0"/>
      <w:marBottom w:val="0"/>
      <w:divBdr>
        <w:top w:val="none" w:sz="0" w:space="0" w:color="auto"/>
        <w:left w:val="none" w:sz="0" w:space="0" w:color="auto"/>
        <w:bottom w:val="none" w:sz="0" w:space="0" w:color="auto"/>
        <w:right w:val="none" w:sz="0" w:space="0" w:color="auto"/>
      </w:divBdr>
    </w:div>
    <w:div w:id="342634137">
      <w:bodyDiv w:val="1"/>
      <w:marLeft w:val="0"/>
      <w:marRight w:val="0"/>
      <w:marTop w:val="0"/>
      <w:marBottom w:val="0"/>
      <w:divBdr>
        <w:top w:val="none" w:sz="0" w:space="0" w:color="auto"/>
        <w:left w:val="none" w:sz="0" w:space="0" w:color="auto"/>
        <w:bottom w:val="none" w:sz="0" w:space="0" w:color="auto"/>
        <w:right w:val="none" w:sz="0" w:space="0" w:color="auto"/>
      </w:divBdr>
    </w:div>
    <w:div w:id="343020589">
      <w:bodyDiv w:val="1"/>
      <w:marLeft w:val="0"/>
      <w:marRight w:val="0"/>
      <w:marTop w:val="0"/>
      <w:marBottom w:val="0"/>
      <w:divBdr>
        <w:top w:val="none" w:sz="0" w:space="0" w:color="auto"/>
        <w:left w:val="none" w:sz="0" w:space="0" w:color="auto"/>
        <w:bottom w:val="none" w:sz="0" w:space="0" w:color="auto"/>
        <w:right w:val="none" w:sz="0" w:space="0" w:color="auto"/>
      </w:divBdr>
    </w:div>
    <w:div w:id="343632523">
      <w:bodyDiv w:val="1"/>
      <w:marLeft w:val="0"/>
      <w:marRight w:val="0"/>
      <w:marTop w:val="0"/>
      <w:marBottom w:val="0"/>
      <w:divBdr>
        <w:top w:val="none" w:sz="0" w:space="0" w:color="auto"/>
        <w:left w:val="none" w:sz="0" w:space="0" w:color="auto"/>
        <w:bottom w:val="none" w:sz="0" w:space="0" w:color="auto"/>
        <w:right w:val="none" w:sz="0" w:space="0" w:color="auto"/>
      </w:divBdr>
    </w:div>
    <w:div w:id="345525404">
      <w:bodyDiv w:val="1"/>
      <w:marLeft w:val="0"/>
      <w:marRight w:val="0"/>
      <w:marTop w:val="0"/>
      <w:marBottom w:val="0"/>
      <w:divBdr>
        <w:top w:val="none" w:sz="0" w:space="0" w:color="auto"/>
        <w:left w:val="none" w:sz="0" w:space="0" w:color="auto"/>
        <w:bottom w:val="none" w:sz="0" w:space="0" w:color="auto"/>
        <w:right w:val="none" w:sz="0" w:space="0" w:color="auto"/>
      </w:divBdr>
    </w:div>
    <w:div w:id="346106387">
      <w:bodyDiv w:val="1"/>
      <w:marLeft w:val="0"/>
      <w:marRight w:val="0"/>
      <w:marTop w:val="0"/>
      <w:marBottom w:val="0"/>
      <w:divBdr>
        <w:top w:val="none" w:sz="0" w:space="0" w:color="auto"/>
        <w:left w:val="none" w:sz="0" w:space="0" w:color="auto"/>
        <w:bottom w:val="none" w:sz="0" w:space="0" w:color="auto"/>
        <w:right w:val="none" w:sz="0" w:space="0" w:color="auto"/>
      </w:divBdr>
      <w:divsChild>
        <w:div w:id="24521184">
          <w:marLeft w:val="640"/>
          <w:marRight w:val="0"/>
          <w:marTop w:val="0"/>
          <w:marBottom w:val="0"/>
          <w:divBdr>
            <w:top w:val="none" w:sz="0" w:space="0" w:color="auto"/>
            <w:left w:val="none" w:sz="0" w:space="0" w:color="auto"/>
            <w:bottom w:val="none" w:sz="0" w:space="0" w:color="auto"/>
            <w:right w:val="none" w:sz="0" w:space="0" w:color="auto"/>
          </w:divBdr>
        </w:div>
        <w:div w:id="34544075">
          <w:marLeft w:val="640"/>
          <w:marRight w:val="0"/>
          <w:marTop w:val="0"/>
          <w:marBottom w:val="0"/>
          <w:divBdr>
            <w:top w:val="none" w:sz="0" w:space="0" w:color="auto"/>
            <w:left w:val="none" w:sz="0" w:space="0" w:color="auto"/>
            <w:bottom w:val="none" w:sz="0" w:space="0" w:color="auto"/>
            <w:right w:val="none" w:sz="0" w:space="0" w:color="auto"/>
          </w:divBdr>
        </w:div>
        <w:div w:id="48696677">
          <w:marLeft w:val="640"/>
          <w:marRight w:val="0"/>
          <w:marTop w:val="0"/>
          <w:marBottom w:val="0"/>
          <w:divBdr>
            <w:top w:val="none" w:sz="0" w:space="0" w:color="auto"/>
            <w:left w:val="none" w:sz="0" w:space="0" w:color="auto"/>
            <w:bottom w:val="none" w:sz="0" w:space="0" w:color="auto"/>
            <w:right w:val="none" w:sz="0" w:space="0" w:color="auto"/>
          </w:divBdr>
        </w:div>
        <w:div w:id="49615524">
          <w:marLeft w:val="640"/>
          <w:marRight w:val="0"/>
          <w:marTop w:val="0"/>
          <w:marBottom w:val="0"/>
          <w:divBdr>
            <w:top w:val="none" w:sz="0" w:space="0" w:color="auto"/>
            <w:left w:val="none" w:sz="0" w:space="0" w:color="auto"/>
            <w:bottom w:val="none" w:sz="0" w:space="0" w:color="auto"/>
            <w:right w:val="none" w:sz="0" w:space="0" w:color="auto"/>
          </w:divBdr>
        </w:div>
        <w:div w:id="53162656">
          <w:marLeft w:val="640"/>
          <w:marRight w:val="0"/>
          <w:marTop w:val="0"/>
          <w:marBottom w:val="0"/>
          <w:divBdr>
            <w:top w:val="none" w:sz="0" w:space="0" w:color="auto"/>
            <w:left w:val="none" w:sz="0" w:space="0" w:color="auto"/>
            <w:bottom w:val="none" w:sz="0" w:space="0" w:color="auto"/>
            <w:right w:val="none" w:sz="0" w:space="0" w:color="auto"/>
          </w:divBdr>
        </w:div>
        <w:div w:id="67381879">
          <w:marLeft w:val="640"/>
          <w:marRight w:val="0"/>
          <w:marTop w:val="0"/>
          <w:marBottom w:val="0"/>
          <w:divBdr>
            <w:top w:val="none" w:sz="0" w:space="0" w:color="auto"/>
            <w:left w:val="none" w:sz="0" w:space="0" w:color="auto"/>
            <w:bottom w:val="none" w:sz="0" w:space="0" w:color="auto"/>
            <w:right w:val="none" w:sz="0" w:space="0" w:color="auto"/>
          </w:divBdr>
        </w:div>
        <w:div w:id="77679509">
          <w:marLeft w:val="640"/>
          <w:marRight w:val="0"/>
          <w:marTop w:val="0"/>
          <w:marBottom w:val="0"/>
          <w:divBdr>
            <w:top w:val="none" w:sz="0" w:space="0" w:color="auto"/>
            <w:left w:val="none" w:sz="0" w:space="0" w:color="auto"/>
            <w:bottom w:val="none" w:sz="0" w:space="0" w:color="auto"/>
            <w:right w:val="none" w:sz="0" w:space="0" w:color="auto"/>
          </w:divBdr>
        </w:div>
        <w:div w:id="81265970">
          <w:marLeft w:val="640"/>
          <w:marRight w:val="0"/>
          <w:marTop w:val="0"/>
          <w:marBottom w:val="0"/>
          <w:divBdr>
            <w:top w:val="none" w:sz="0" w:space="0" w:color="auto"/>
            <w:left w:val="none" w:sz="0" w:space="0" w:color="auto"/>
            <w:bottom w:val="none" w:sz="0" w:space="0" w:color="auto"/>
            <w:right w:val="none" w:sz="0" w:space="0" w:color="auto"/>
          </w:divBdr>
        </w:div>
        <w:div w:id="84156780">
          <w:marLeft w:val="640"/>
          <w:marRight w:val="0"/>
          <w:marTop w:val="0"/>
          <w:marBottom w:val="0"/>
          <w:divBdr>
            <w:top w:val="none" w:sz="0" w:space="0" w:color="auto"/>
            <w:left w:val="none" w:sz="0" w:space="0" w:color="auto"/>
            <w:bottom w:val="none" w:sz="0" w:space="0" w:color="auto"/>
            <w:right w:val="none" w:sz="0" w:space="0" w:color="auto"/>
          </w:divBdr>
        </w:div>
        <w:div w:id="112408182">
          <w:marLeft w:val="640"/>
          <w:marRight w:val="0"/>
          <w:marTop w:val="0"/>
          <w:marBottom w:val="0"/>
          <w:divBdr>
            <w:top w:val="none" w:sz="0" w:space="0" w:color="auto"/>
            <w:left w:val="none" w:sz="0" w:space="0" w:color="auto"/>
            <w:bottom w:val="none" w:sz="0" w:space="0" w:color="auto"/>
            <w:right w:val="none" w:sz="0" w:space="0" w:color="auto"/>
          </w:divBdr>
        </w:div>
        <w:div w:id="123547314">
          <w:marLeft w:val="640"/>
          <w:marRight w:val="0"/>
          <w:marTop w:val="0"/>
          <w:marBottom w:val="0"/>
          <w:divBdr>
            <w:top w:val="none" w:sz="0" w:space="0" w:color="auto"/>
            <w:left w:val="none" w:sz="0" w:space="0" w:color="auto"/>
            <w:bottom w:val="none" w:sz="0" w:space="0" w:color="auto"/>
            <w:right w:val="none" w:sz="0" w:space="0" w:color="auto"/>
          </w:divBdr>
        </w:div>
        <w:div w:id="124205168">
          <w:marLeft w:val="640"/>
          <w:marRight w:val="0"/>
          <w:marTop w:val="0"/>
          <w:marBottom w:val="0"/>
          <w:divBdr>
            <w:top w:val="none" w:sz="0" w:space="0" w:color="auto"/>
            <w:left w:val="none" w:sz="0" w:space="0" w:color="auto"/>
            <w:bottom w:val="none" w:sz="0" w:space="0" w:color="auto"/>
            <w:right w:val="none" w:sz="0" w:space="0" w:color="auto"/>
          </w:divBdr>
        </w:div>
        <w:div w:id="130638810">
          <w:marLeft w:val="640"/>
          <w:marRight w:val="0"/>
          <w:marTop w:val="0"/>
          <w:marBottom w:val="0"/>
          <w:divBdr>
            <w:top w:val="none" w:sz="0" w:space="0" w:color="auto"/>
            <w:left w:val="none" w:sz="0" w:space="0" w:color="auto"/>
            <w:bottom w:val="none" w:sz="0" w:space="0" w:color="auto"/>
            <w:right w:val="none" w:sz="0" w:space="0" w:color="auto"/>
          </w:divBdr>
        </w:div>
        <w:div w:id="138229416">
          <w:marLeft w:val="640"/>
          <w:marRight w:val="0"/>
          <w:marTop w:val="0"/>
          <w:marBottom w:val="0"/>
          <w:divBdr>
            <w:top w:val="none" w:sz="0" w:space="0" w:color="auto"/>
            <w:left w:val="none" w:sz="0" w:space="0" w:color="auto"/>
            <w:bottom w:val="none" w:sz="0" w:space="0" w:color="auto"/>
            <w:right w:val="none" w:sz="0" w:space="0" w:color="auto"/>
          </w:divBdr>
        </w:div>
        <w:div w:id="147135511">
          <w:marLeft w:val="640"/>
          <w:marRight w:val="0"/>
          <w:marTop w:val="0"/>
          <w:marBottom w:val="0"/>
          <w:divBdr>
            <w:top w:val="none" w:sz="0" w:space="0" w:color="auto"/>
            <w:left w:val="none" w:sz="0" w:space="0" w:color="auto"/>
            <w:bottom w:val="none" w:sz="0" w:space="0" w:color="auto"/>
            <w:right w:val="none" w:sz="0" w:space="0" w:color="auto"/>
          </w:divBdr>
        </w:div>
        <w:div w:id="147404632">
          <w:marLeft w:val="640"/>
          <w:marRight w:val="0"/>
          <w:marTop w:val="0"/>
          <w:marBottom w:val="0"/>
          <w:divBdr>
            <w:top w:val="none" w:sz="0" w:space="0" w:color="auto"/>
            <w:left w:val="none" w:sz="0" w:space="0" w:color="auto"/>
            <w:bottom w:val="none" w:sz="0" w:space="0" w:color="auto"/>
            <w:right w:val="none" w:sz="0" w:space="0" w:color="auto"/>
          </w:divBdr>
        </w:div>
        <w:div w:id="149953562">
          <w:marLeft w:val="640"/>
          <w:marRight w:val="0"/>
          <w:marTop w:val="0"/>
          <w:marBottom w:val="0"/>
          <w:divBdr>
            <w:top w:val="none" w:sz="0" w:space="0" w:color="auto"/>
            <w:left w:val="none" w:sz="0" w:space="0" w:color="auto"/>
            <w:bottom w:val="none" w:sz="0" w:space="0" w:color="auto"/>
            <w:right w:val="none" w:sz="0" w:space="0" w:color="auto"/>
          </w:divBdr>
        </w:div>
        <w:div w:id="181632502">
          <w:marLeft w:val="640"/>
          <w:marRight w:val="0"/>
          <w:marTop w:val="0"/>
          <w:marBottom w:val="0"/>
          <w:divBdr>
            <w:top w:val="none" w:sz="0" w:space="0" w:color="auto"/>
            <w:left w:val="none" w:sz="0" w:space="0" w:color="auto"/>
            <w:bottom w:val="none" w:sz="0" w:space="0" w:color="auto"/>
            <w:right w:val="none" w:sz="0" w:space="0" w:color="auto"/>
          </w:divBdr>
        </w:div>
        <w:div w:id="187648751">
          <w:marLeft w:val="640"/>
          <w:marRight w:val="0"/>
          <w:marTop w:val="0"/>
          <w:marBottom w:val="0"/>
          <w:divBdr>
            <w:top w:val="none" w:sz="0" w:space="0" w:color="auto"/>
            <w:left w:val="none" w:sz="0" w:space="0" w:color="auto"/>
            <w:bottom w:val="none" w:sz="0" w:space="0" w:color="auto"/>
            <w:right w:val="none" w:sz="0" w:space="0" w:color="auto"/>
          </w:divBdr>
        </w:div>
        <w:div w:id="198586327">
          <w:marLeft w:val="640"/>
          <w:marRight w:val="0"/>
          <w:marTop w:val="0"/>
          <w:marBottom w:val="0"/>
          <w:divBdr>
            <w:top w:val="none" w:sz="0" w:space="0" w:color="auto"/>
            <w:left w:val="none" w:sz="0" w:space="0" w:color="auto"/>
            <w:bottom w:val="none" w:sz="0" w:space="0" w:color="auto"/>
            <w:right w:val="none" w:sz="0" w:space="0" w:color="auto"/>
          </w:divBdr>
        </w:div>
        <w:div w:id="209150020">
          <w:marLeft w:val="640"/>
          <w:marRight w:val="0"/>
          <w:marTop w:val="0"/>
          <w:marBottom w:val="0"/>
          <w:divBdr>
            <w:top w:val="none" w:sz="0" w:space="0" w:color="auto"/>
            <w:left w:val="none" w:sz="0" w:space="0" w:color="auto"/>
            <w:bottom w:val="none" w:sz="0" w:space="0" w:color="auto"/>
            <w:right w:val="none" w:sz="0" w:space="0" w:color="auto"/>
          </w:divBdr>
        </w:div>
        <w:div w:id="209734988">
          <w:marLeft w:val="640"/>
          <w:marRight w:val="0"/>
          <w:marTop w:val="0"/>
          <w:marBottom w:val="0"/>
          <w:divBdr>
            <w:top w:val="none" w:sz="0" w:space="0" w:color="auto"/>
            <w:left w:val="none" w:sz="0" w:space="0" w:color="auto"/>
            <w:bottom w:val="none" w:sz="0" w:space="0" w:color="auto"/>
            <w:right w:val="none" w:sz="0" w:space="0" w:color="auto"/>
          </w:divBdr>
        </w:div>
        <w:div w:id="225729225">
          <w:marLeft w:val="640"/>
          <w:marRight w:val="0"/>
          <w:marTop w:val="0"/>
          <w:marBottom w:val="0"/>
          <w:divBdr>
            <w:top w:val="none" w:sz="0" w:space="0" w:color="auto"/>
            <w:left w:val="none" w:sz="0" w:space="0" w:color="auto"/>
            <w:bottom w:val="none" w:sz="0" w:space="0" w:color="auto"/>
            <w:right w:val="none" w:sz="0" w:space="0" w:color="auto"/>
          </w:divBdr>
        </w:div>
        <w:div w:id="225996959">
          <w:marLeft w:val="640"/>
          <w:marRight w:val="0"/>
          <w:marTop w:val="0"/>
          <w:marBottom w:val="0"/>
          <w:divBdr>
            <w:top w:val="none" w:sz="0" w:space="0" w:color="auto"/>
            <w:left w:val="none" w:sz="0" w:space="0" w:color="auto"/>
            <w:bottom w:val="none" w:sz="0" w:space="0" w:color="auto"/>
            <w:right w:val="none" w:sz="0" w:space="0" w:color="auto"/>
          </w:divBdr>
        </w:div>
        <w:div w:id="238179174">
          <w:marLeft w:val="640"/>
          <w:marRight w:val="0"/>
          <w:marTop w:val="0"/>
          <w:marBottom w:val="0"/>
          <w:divBdr>
            <w:top w:val="none" w:sz="0" w:space="0" w:color="auto"/>
            <w:left w:val="none" w:sz="0" w:space="0" w:color="auto"/>
            <w:bottom w:val="none" w:sz="0" w:space="0" w:color="auto"/>
            <w:right w:val="none" w:sz="0" w:space="0" w:color="auto"/>
          </w:divBdr>
        </w:div>
        <w:div w:id="241138266">
          <w:marLeft w:val="640"/>
          <w:marRight w:val="0"/>
          <w:marTop w:val="0"/>
          <w:marBottom w:val="0"/>
          <w:divBdr>
            <w:top w:val="none" w:sz="0" w:space="0" w:color="auto"/>
            <w:left w:val="none" w:sz="0" w:space="0" w:color="auto"/>
            <w:bottom w:val="none" w:sz="0" w:space="0" w:color="auto"/>
            <w:right w:val="none" w:sz="0" w:space="0" w:color="auto"/>
          </w:divBdr>
        </w:div>
        <w:div w:id="249584703">
          <w:marLeft w:val="640"/>
          <w:marRight w:val="0"/>
          <w:marTop w:val="0"/>
          <w:marBottom w:val="0"/>
          <w:divBdr>
            <w:top w:val="none" w:sz="0" w:space="0" w:color="auto"/>
            <w:left w:val="none" w:sz="0" w:space="0" w:color="auto"/>
            <w:bottom w:val="none" w:sz="0" w:space="0" w:color="auto"/>
            <w:right w:val="none" w:sz="0" w:space="0" w:color="auto"/>
          </w:divBdr>
        </w:div>
        <w:div w:id="254366213">
          <w:marLeft w:val="640"/>
          <w:marRight w:val="0"/>
          <w:marTop w:val="0"/>
          <w:marBottom w:val="0"/>
          <w:divBdr>
            <w:top w:val="none" w:sz="0" w:space="0" w:color="auto"/>
            <w:left w:val="none" w:sz="0" w:space="0" w:color="auto"/>
            <w:bottom w:val="none" w:sz="0" w:space="0" w:color="auto"/>
            <w:right w:val="none" w:sz="0" w:space="0" w:color="auto"/>
          </w:divBdr>
        </w:div>
        <w:div w:id="277493361">
          <w:marLeft w:val="640"/>
          <w:marRight w:val="0"/>
          <w:marTop w:val="0"/>
          <w:marBottom w:val="0"/>
          <w:divBdr>
            <w:top w:val="none" w:sz="0" w:space="0" w:color="auto"/>
            <w:left w:val="none" w:sz="0" w:space="0" w:color="auto"/>
            <w:bottom w:val="none" w:sz="0" w:space="0" w:color="auto"/>
            <w:right w:val="none" w:sz="0" w:space="0" w:color="auto"/>
          </w:divBdr>
        </w:div>
        <w:div w:id="285086993">
          <w:marLeft w:val="640"/>
          <w:marRight w:val="0"/>
          <w:marTop w:val="0"/>
          <w:marBottom w:val="0"/>
          <w:divBdr>
            <w:top w:val="none" w:sz="0" w:space="0" w:color="auto"/>
            <w:left w:val="none" w:sz="0" w:space="0" w:color="auto"/>
            <w:bottom w:val="none" w:sz="0" w:space="0" w:color="auto"/>
            <w:right w:val="none" w:sz="0" w:space="0" w:color="auto"/>
          </w:divBdr>
        </w:div>
        <w:div w:id="286133157">
          <w:marLeft w:val="640"/>
          <w:marRight w:val="0"/>
          <w:marTop w:val="0"/>
          <w:marBottom w:val="0"/>
          <w:divBdr>
            <w:top w:val="none" w:sz="0" w:space="0" w:color="auto"/>
            <w:left w:val="none" w:sz="0" w:space="0" w:color="auto"/>
            <w:bottom w:val="none" w:sz="0" w:space="0" w:color="auto"/>
            <w:right w:val="none" w:sz="0" w:space="0" w:color="auto"/>
          </w:divBdr>
        </w:div>
        <w:div w:id="306127624">
          <w:marLeft w:val="640"/>
          <w:marRight w:val="0"/>
          <w:marTop w:val="0"/>
          <w:marBottom w:val="0"/>
          <w:divBdr>
            <w:top w:val="none" w:sz="0" w:space="0" w:color="auto"/>
            <w:left w:val="none" w:sz="0" w:space="0" w:color="auto"/>
            <w:bottom w:val="none" w:sz="0" w:space="0" w:color="auto"/>
            <w:right w:val="none" w:sz="0" w:space="0" w:color="auto"/>
          </w:divBdr>
        </w:div>
        <w:div w:id="308559827">
          <w:marLeft w:val="640"/>
          <w:marRight w:val="0"/>
          <w:marTop w:val="0"/>
          <w:marBottom w:val="0"/>
          <w:divBdr>
            <w:top w:val="none" w:sz="0" w:space="0" w:color="auto"/>
            <w:left w:val="none" w:sz="0" w:space="0" w:color="auto"/>
            <w:bottom w:val="none" w:sz="0" w:space="0" w:color="auto"/>
            <w:right w:val="none" w:sz="0" w:space="0" w:color="auto"/>
          </w:divBdr>
        </w:div>
        <w:div w:id="311523700">
          <w:marLeft w:val="640"/>
          <w:marRight w:val="0"/>
          <w:marTop w:val="0"/>
          <w:marBottom w:val="0"/>
          <w:divBdr>
            <w:top w:val="none" w:sz="0" w:space="0" w:color="auto"/>
            <w:left w:val="none" w:sz="0" w:space="0" w:color="auto"/>
            <w:bottom w:val="none" w:sz="0" w:space="0" w:color="auto"/>
            <w:right w:val="none" w:sz="0" w:space="0" w:color="auto"/>
          </w:divBdr>
        </w:div>
        <w:div w:id="321665812">
          <w:marLeft w:val="640"/>
          <w:marRight w:val="0"/>
          <w:marTop w:val="0"/>
          <w:marBottom w:val="0"/>
          <w:divBdr>
            <w:top w:val="none" w:sz="0" w:space="0" w:color="auto"/>
            <w:left w:val="none" w:sz="0" w:space="0" w:color="auto"/>
            <w:bottom w:val="none" w:sz="0" w:space="0" w:color="auto"/>
            <w:right w:val="none" w:sz="0" w:space="0" w:color="auto"/>
          </w:divBdr>
        </w:div>
        <w:div w:id="344021307">
          <w:marLeft w:val="640"/>
          <w:marRight w:val="0"/>
          <w:marTop w:val="0"/>
          <w:marBottom w:val="0"/>
          <w:divBdr>
            <w:top w:val="none" w:sz="0" w:space="0" w:color="auto"/>
            <w:left w:val="none" w:sz="0" w:space="0" w:color="auto"/>
            <w:bottom w:val="none" w:sz="0" w:space="0" w:color="auto"/>
            <w:right w:val="none" w:sz="0" w:space="0" w:color="auto"/>
          </w:divBdr>
        </w:div>
        <w:div w:id="365495735">
          <w:marLeft w:val="640"/>
          <w:marRight w:val="0"/>
          <w:marTop w:val="0"/>
          <w:marBottom w:val="0"/>
          <w:divBdr>
            <w:top w:val="none" w:sz="0" w:space="0" w:color="auto"/>
            <w:left w:val="none" w:sz="0" w:space="0" w:color="auto"/>
            <w:bottom w:val="none" w:sz="0" w:space="0" w:color="auto"/>
            <w:right w:val="none" w:sz="0" w:space="0" w:color="auto"/>
          </w:divBdr>
        </w:div>
        <w:div w:id="398864538">
          <w:marLeft w:val="640"/>
          <w:marRight w:val="0"/>
          <w:marTop w:val="0"/>
          <w:marBottom w:val="0"/>
          <w:divBdr>
            <w:top w:val="none" w:sz="0" w:space="0" w:color="auto"/>
            <w:left w:val="none" w:sz="0" w:space="0" w:color="auto"/>
            <w:bottom w:val="none" w:sz="0" w:space="0" w:color="auto"/>
            <w:right w:val="none" w:sz="0" w:space="0" w:color="auto"/>
          </w:divBdr>
        </w:div>
        <w:div w:id="403644810">
          <w:marLeft w:val="640"/>
          <w:marRight w:val="0"/>
          <w:marTop w:val="0"/>
          <w:marBottom w:val="0"/>
          <w:divBdr>
            <w:top w:val="none" w:sz="0" w:space="0" w:color="auto"/>
            <w:left w:val="none" w:sz="0" w:space="0" w:color="auto"/>
            <w:bottom w:val="none" w:sz="0" w:space="0" w:color="auto"/>
            <w:right w:val="none" w:sz="0" w:space="0" w:color="auto"/>
          </w:divBdr>
        </w:div>
        <w:div w:id="407964157">
          <w:marLeft w:val="640"/>
          <w:marRight w:val="0"/>
          <w:marTop w:val="0"/>
          <w:marBottom w:val="0"/>
          <w:divBdr>
            <w:top w:val="none" w:sz="0" w:space="0" w:color="auto"/>
            <w:left w:val="none" w:sz="0" w:space="0" w:color="auto"/>
            <w:bottom w:val="none" w:sz="0" w:space="0" w:color="auto"/>
            <w:right w:val="none" w:sz="0" w:space="0" w:color="auto"/>
          </w:divBdr>
        </w:div>
        <w:div w:id="417409192">
          <w:marLeft w:val="640"/>
          <w:marRight w:val="0"/>
          <w:marTop w:val="0"/>
          <w:marBottom w:val="0"/>
          <w:divBdr>
            <w:top w:val="none" w:sz="0" w:space="0" w:color="auto"/>
            <w:left w:val="none" w:sz="0" w:space="0" w:color="auto"/>
            <w:bottom w:val="none" w:sz="0" w:space="0" w:color="auto"/>
            <w:right w:val="none" w:sz="0" w:space="0" w:color="auto"/>
          </w:divBdr>
        </w:div>
        <w:div w:id="417756251">
          <w:marLeft w:val="640"/>
          <w:marRight w:val="0"/>
          <w:marTop w:val="0"/>
          <w:marBottom w:val="0"/>
          <w:divBdr>
            <w:top w:val="none" w:sz="0" w:space="0" w:color="auto"/>
            <w:left w:val="none" w:sz="0" w:space="0" w:color="auto"/>
            <w:bottom w:val="none" w:sz="0" w:space="0" w:color="auto"/>
            <w:right w:val="none" w:sz="0" w:space="0" w:color="auto"/>
          </w:divBdr>
        </w:div>
        <w:div w:id="419378650">
          <w:marLeft w:val="640"/>
          <w:marRight w:val="0"/>
          <w:marTop w:val="0"/>
          <w:marBottom w:val="0"/>
          <w:divBdr>
            <w:top w:val="none" w:sz="0" w:space="0" w:color="auto"/>
            <w:left w:val="none" w:sz="0" w:space="0" w:color="auto"/>
            <w:bottom w:val="none" w:sz="0" w:space="0" w:color="auto"/>
            <w:right w:val="none" w:sz="0" w:space="0" w:color="auto"/>
          </w:divBdr>
        </w:div>
      </w:divsChild>
    </w:div>
    <w:div w:id="346758522">
      <w:bodyDiv w:val="1"/>
      <w:marLeft w:val="0"/>
      <w:marRight w:val="0"/>
      <w:marTop w:val="0"/>
      <w:marBottom w:val="0"/>
      <w:divBdr>
        <w:top w:val="none" w:sz="0" w:space="0" w:color="auto"/>
        <w:left w:val="none" w:sz="0" w:space="0" w:color="auto"/>
        <w:bottom w:val="none" w:sz="0" w:space="0" w:color="auto"/>
        <w:right w:val="none" w:sz="0" w:space="0" w:color="auto"/>
      </w:divBdr>
    </w:div>
    <w:div w:id="347366827">
      <w:bodyDiv w:val="1"/>
      <w:marLeft w:val="0"/>
      <w:marRight w:val="0"/>
      <w:marTop w:val="0"/>
      <w:marBottom w:val="0"/>
      <w:divBdr>
        <w:top w:val="none" w:sz="0" w:space="0" w:color="auto"/>
        <w:left w:val="none" w:sz="0" w:space="0" w:color="auto"/>
        <w:bottom w:val="none" w:sz="0" w:space="0" w:color="auto"/>
        <w:right w:val="none" w:sz="0" w:space="0" w:color="auto"/>
      </w:divBdr>
    </w:div>
    <w:div w:id="347756283">
      <w:bodyDiv w:val="1"/>
      <w:marLeft w:val="0"/>
      <w:marRight w:val="0"/>
      <w:marTop w:val="0"/>
      <w:marBottom w:val="0"/>
      <w:divBdr>
        <w:top w:val="none" w:sz="0" w:space="0" w:color="auto"/>
        <w:left w:val="none" w:sz="0" w:space="0" w:color="auto"/>
        <w:bottom w:val="none" w:sz="0" w:space="0" w:color="auto"/>
        <w:right w:val="none" w:sz="0" w:space="0" w:color="auto"/>
      </w:divBdr>
    </w:div>
    <w:div w:id="348533404">
      <w:bodyDiv w:val="1"/>
      <w:marLeft w:val="0"/>
      <w:marRight w:val="0"/>
      <w:marTop w:val="0"/>
      <w:marBottom w:val="0"/>
      <w:divBdr>
        <w:top w:val="none" w:sz="0" w:space="0" w:color="auto"/>
        <w:left w:val="none" w:sz="0" w:space="0" w:color="auto"/>
        <w:bottom w:val="none" w:sz="0" w:space="0" w:color="auto"/>
        <w:right w:val="none" w:sz="0" w:space="0" w:color="auto"/>
      </w:divBdr>
    </w:div>
    <w:div w:id="349797775">
      <w:bodyDiv w:val="1"/>
      <w:marLeft w:val="0"/>
      <w:marRight w:val="0"/>
      <w:marTop w:val="0"/>
      <w:marBottom w:val="0"/>
      <w:divBdr>
        <w:top w:val="none" w:sz="0" w:space="0" w:color="auto"/>
        <w:left w:val="none" w:sz="0" w:space="0" w:color="auto"/>
        <w:bottom w:val="none" w:sz="0" w:space="0" w:color="auto"/>
        <w:right w:val="none" w:sz="0" w:space="0" w:color="auto"/>
      </w:divBdr>
    </w:div>
    <w:div w:id="350643240">
      <w:bodyDiv w:val="1"/>
      <w:marLeft w:val="0"/>
      <w:marRight w:val="0"/>
      <w:marTop w:val="0"/>
      <w:marBottom w:val="0"/>
      <w:divBdr>
        <w:top w:val="none" w:sz="0" w:space="0" w:color="auto"/>
        <w:left w:val="none" w:sz="0" w:space="0" w:color="auto"/>
        <w:bottom w:val="none" w:sz="0" w:space="0" w:color="auto"/>
        <w:right w:val="none" w:sz="0" w:space="0" w:color="auto"/>
      </w:divBdr>
    </w:div>
    <w:div w:id="351078086">
      <w:bodyDiv w:val="1"/>
      <w:marLeft w:val="0"/>
      <w:marRight w:val="0"/>
      <w:marTop w:val="0"/>
      <w:marBottom w:val="0"/>
      <w:divBdr>
        <w:top w:val="none" w:sz="0" w:space="0" w:color="auto"/>
        <w:left w:val="none" w:sz="0" w:space="0" w:color="auto"/>
        <w:bottom w:val="none" w:sz="0" w:space="0" w:color="auto"/>
        <w:right w:val="none" w:sz="0" w:space="0" w:color="auto"/>
      </w:divBdr>
      <w:divsChild>
        <w:div w:id="7224523">
          <w:marLeft w:val="640"/>
          <w:marRight w:val="0"/>
          <w:marTop w:val="0"/>
          <w:marBottom w:val="0"/>
          <w:divBdr>
            <w:top w:val="none" w:sz="0" w:space="0" w:color="auto"/>
            <w:left w:val="none" w:sz="0" w:space="0" w:color="auto"/>
            <w:bottom w:val="none" w:sz="0" w:space="0" w:color="auto"/>
            <w:right w:val="none" w:sz="0" w:space="0" w:color="auto"/>
          </w:divBdr>
        </w:div>
        <w:div w:id="7342469">
          <w:marLeft w:val="640"/>
          <w:marRight w:val="0"/>
          <w:marTop w:val="0"/>
          <w:marBottom w:val="0"/>
          <w:divBdr>
            <w:top w:val="none" w:sz="0" w:space="0" w:color="auto"/>
            <w:left w:val="none" w:sz="0" w:space="0" w:color="auto"/>
            <w:bottom w:val="none" w:sz="0" w:space="0" w:color="auto"/>
            <w:right w:val="none" w:sz="0" w:space="0" w:color="auto"/>
          </w:divBdr>
        </w:div>
        <w:div w:id="18744796">
          <w:marLeft w:val="640"/>
          <w:marRight w:val="0"/>
          <w:marTop w:val="0"/>
          <w:marBottom w:val="0"/>
          <w:divBdr>
            <w:top w:val="none" w:sz="0" w:space="0" w:color="auto"/>
            <w:left w:val="none" w:sz="0" w:space="0" w:color="auto"/>
            <w:bottom w:val="none" w:sz="0" w:space="0" w:color="auto"/>
            <w:right w:val="none" w:sz="0" w:space="0" w:color="auto"/>
          </w:divBdr>
        </w:div>
        <w:div w:id="27226761">
          <w:marLeft w:val="640"/>
          <w:marRight w:val="0"/>
          <w:marTop w:val="0"/>
          <w:marBottom w:val="0"/>
          <w:divBdr>
            <w:top w:val="none" w:sz="0" w:space="0" w:color="auto"/>
            <w:left w:val="none" w:sz="0" w:space="0" w:color="auto"/>
            <w:bottom w:val="none" w:sz="0" w:space="0" w:color="auto"/>
            <w:right w:val="none" w:sz="0" w:space="0" w:color="auto"/>
          </w:divBdr>
        </w:div>
        <w:div w:id="44372700">
          <w:marLeft w:val="640"/>
          <w:marRight w:val="0"/>
          <w:marTop w:val="0"/>
          <w:marBottom w:val="0"/>
          <w:divBdr>
            <w:top w:val="none" w:sz="0" w:space="0" w:color="auto"/>
            <w:left w:val="none" w:sz="0" w:space="0" w:color="auto"/>
            <w:bottom w:val="none" w:sz="0" w:space="0" w:color="auto"/>
            <w:right w:val="none" w:sz="0" w:space="0" w:color="auto"/>
          </w:divBdr>
        </w:div>
        <w:div w:id="49964693">
          <w:marLeft w:val="640"/>
          <w:marRight w:val="0"/>
          <w:marTop w:val="0"/>
          <w:marBottom w:val="0"/>
          <w:divBdr>
            <w:top w:val="none" w:sz="0" w:space="0" w:color="auto"/>
            <w:left w:val="none" w:sz="0" w:space="0" w:color="auto"/>
            <w:bottom w:val="none" w:sz="0" w:space="0" w:color="auto"/>
            <w:right w:val="none" w:sz="0" w:space="0" w:color="auto"/>
          </w:divBdr>
        </w:div>
        <w:div w:id="60031476">
          <w:marLeft w:val="640"/>
          <w:marRight w:val="0"/>
          <w:marTop w:val="0"/>
          <w:marBottom w:val="0"/>
          <w:divBdr>
            <w:top w:val="none" w:sz="0" w:space="0" w:color="auto"/>
            <w:left w:val="none" w:sz="0" w:space="0" w:color="auto"/>
            <w:bottom w:val="none" w:sz="0" w:space="0" w:color="auto"/>
            <w:right w:val="none" w:sz="0" w:space="0" w:color="auto"/>
          </w:divBdr>
        </w:div>
        <w:div w:id="66197037">
          <w:marLeft w:val="640"/>
          <w:marRight w:val="0"/>
          <w:marTop w:val="0"/>
          <w:marBottom w:val="0"/>
          <w:divBdr>
            <w:top w:val="none" w:sz="0" w:space="0" w:color="auto"/>
            <w:left w:val="none" w:sz="0" w:space="0" w:color="auto"/>
            <w:bottom w:val="none" w:sz="0" w:space="0" w:color="auto"/>
            <w:right w:val="none" w:sz="0" w:space="0" w:color="auto"/>
          </w:divBdr>
        </w:div>
        <w:div w:id="70123874">
          <w:marLeft w:val="640"/>
          <w:marRight w:val="0"/>
          <w:marTop w:val="0"/>
          <w:marBottom w:val="0"/>
          <w:divBdr>
            <w:top w:val="none" w:sz="0" w:space="0" w:color="auto"/>
            <w:left w:val="none" w:sz="0" w:space="0" w:color="auto"/>
            <w:bottom w:val="none" w:sz="0" w:space="0" w:color="auto"/>
            <w:right w:val="none" w:sz="0" w:space="0" w:color="auto"/>
          </w:divBdr>
        </w:div>
        <w:div w:id="85426171">
          <w:marLeft w:val="640"/>
          <w:marRight w:val="0"/>
          <w:marTop w:val="0"/>
          <w:marBottom w:val="0"/>
          <w:divBdr>
            <w:top w:val="none" w:sz="0" w:space="0" w:color="auto"/>
            <w:left w:val="none" w:sz="0" w:space="0" w:color="auto"/>
            <w:bottom w:val="none" w:sz="0" w:space="0" w:color="auto"/>
            <w:right w:val="none" w:sz="0" w:space="0" w:color="auto"/>
          </w:divBdr>
        </w:div>
        <w:div w:id="106627314">
          <w:marLeft w:val="640"/>
          <w:marRight w:val="0"/>
          <w:marTop w:val="0"/>
          <w:marBottom w:val="0"/>
          <w:divBdr>
            <w:top w:val="none" w:sz="0" w:space="0" w:color="auto"/>
            <w:left w:val="none" w:sz="0" w:space="0" w:color="auto"/>
            <w:bottom w:val="none" w:sz="0" w:space="0" w:color="auto"/>
            <w:right w:val="none" w:sz="0" w:space="0" w:color="auto"/>
          </w:divBdr>
        </w:div>
        <w:div w:id="134758982">
          <w:marLeft w:val="640"/>
          <w:marRight w:val="0"/>
          <w:marTop w:val="0"/>
          <w:marBottom w:val="0"/>
          <w:divBdr>
            <w:top w:val="none" w:sz="0" w:space="0" w:color="auto"/>
            <w:left w:val="none" w:sz="0" w:space="0" w:color="auto"/>
            <w:bottom w:val="none" w:sz="0" w:space="0" w:color="auto"/>
            <w:right w:val="none" w:sz="0" w:space="0" w:color="auto"/>
          </w:divBdr>
        </w:div>
        <w:div w:id="135223975">
          <w:marLeft w:val="640"/>
          <w:marRight w:val="0"/>
          <w:marTop w:val="0"/>
          <w:marBottom w:val="0"/>
          <w:divBdr>
            <w:top w:val="none" w:sz="0" w:space="0" w:color="auto"/>
            <w:left w:val="none" w:sz="0" w:space="0" w:color="auto"/>
            <w:bottom w:val="none" w:sz="0" w:space="0" w:color="auto"/>
            <w:right w:val="none" w:sz="0" w:space="0" w:color="auto"/>
          </w:divBdr>
        </w:div>
        <w:div w:id="152330845">
          <w:marLeft w:val="640"/>
          <w:marRight w:val="0"/>
          <w:marTop w:val="0"/>
          <w:marBottom w:val="0"/>
          <w:divBdr>
            <w:top w:val="none" w:sz="0" w:space="0" w:color="auto"/>
            <w:left w:val="none" w:sz="0" w:space="0" w:color="auto"/>
            <w:bottom w:val="none" w:sz="0" w:space="0" w:color="auto"/>
            <w:right w:val="none" w:sz="0" w:space="0" w:color="auto"/>
          </w:divBdr>
        </w:div>
        <w:div w:id="154418923">
          <w:marLeft w:val="640"/>
          <w:marRight w:val="0"/>
          <w:marTop w:val="0"/>
          <w:marBottom w:val="0"/>
          <w:divBdr>
            <w:top w:val="none" w:sz="0" w:space="0" w:color="auto"/>
            <w:left w:val="none" w:sz="0" w:space="0" w:color="auto"/>
            <w:bottom w:val="none" w:sz="0" w:space="0" w:color="auto"/>
            <w:right w:val="none" w:sz="0" w:space="0" w:color="auto"/>
          </w:divBdr>
        </w:div>
        <w:div w:id="155072431">
          <w:marLeft w:val="640"/>
          <w:marRight w:val="0"/>
          <w:marTop w:val="0"/>
          <w:marBottom w:val="0"/>
          <w:divBdr>
            <w:top w:val="none" w:sz="0" w:space="0" w:color="auto"/>
            <w:left w:val="none" w:sz="0" w:space="0" w:color="auto"/>
            <w:bottom w:val="none" w:sz="0" w:space="0" w:color="auto"/>
            <w:right w:val="none" w:sz="0" w:space="0" w:color="auto"/>
          </w:divBdr>
        </w:div>
        <w:div w:id="163084118">
          <w:marLeft w:val="640"/>
          <w:marRight w:val="0"/>
          <w:marTop w:val="0"/>
          <w:marBottom w:val="0"/>
          <w:divBdr>
            <w:top w:val="none" w:sz="0" w:space="0" w:color="auto"/>
            <w:left w:val="none" w:sz="0" w:space="0" w:color="auto"/>
            <w:bottom w:val="none" w:sz="0" w:space="0" w:color="auto"/>
            <w:right w:val="none" w:sz="0" w:space="0" w:color="auto"/>
          </w:divBdr>
        </w:div>
        <w:div w:id="166555459">
          <w:marLeft w:val="640"/>
          <w:marRight w:val="0"/>
          <w:marTop w:val="0"/>
          <w:marBottom w:val="0"/>
          <w:divBdr>
            <w:top w:val="none" w:sz="0" w:space="0" w:color="auto"/>
            <w:left w:val="none" w:sz="0" w:space="0" w:color="auto"/>
            <w:bottom w:val="none" w:sz="0" w:space="0" w:color="auto"/>
            <w:right w:val="none" w:sz="0" w:space="0" w:color="auto"/>
          </w:divBdr>
        </w:div>
        <w:div w:id="173495427">
          <w:marLeft w:val="640"/>
          <w:marRight w:val="0"/>
          <w:marTop w:val="0"/>
          <w:marBottom w:val="0"/>
          <w:divBdr>
            <w:top w:val="none" w:sz="0" w:space="0" w:color="auto"/>
            <w:left w:val="none" w:sz="0" w:space="0" w:color="auto"/>
            <w:bottom w:val="none" w:sz="0" w:space="0" w:color="auto"/>
            <w:right w:val="none" w:sz="0" w:space="0" w:color="auto"/>
          </w:divBdr>
        </w:div>
        <w:div w:id="182286994">
          <w:marLeft w:val="640"/>
          <w:marRight w:val="0"/>
          <w:marTop w:val="0"/>
          <w:marBottom w:val="0"/>
          <w:divBdr>
            <w:top w:val="none" w:sz="0" w:space="0" w:color="auto"/>
            <w:left w:val="none" w:sz="0" w:space="0" w:color="auto"/>
            <w:bottom w:val="none" w:sz="0" w:space="0" w:color="auto"/>
            <w:right w:val="none" w:sz="0" w:space="0" w:color="auto"/>
          </w:divBdr>
        </w:div>
        <w:div w:id="215819570">
          <w:marLeft w:val="640"/>
          <w:marRight w:val="0"/>
          <w:marTop w:val="0"/>
          <w:marBottom w:val="0"/>
          <w:divBdr>
            <w:top w:val="none" w:sz="0" w:space="0" w:color="auto"/>
            <w:left w:val="none" w:sz="0" w:space="0" w:color="auto"/>
            <w:bottom w:val="none" w:sz="0" w:space="0" w:color="auto"/>
            <w:right w:val="none" w:sz="0" w:space="0" w:color="auto"/>
          </w:divBdr>
        </w:div>
        <w:div w:id="218052719">
          <w:marLeft w:val="640"/>
          <w:marRight w:val="0"/>
          <w:marTop w:val="0"/>
          <w:marBottom w:val="0"/>
          <w:divBdr>
            <w:top w:val="none" w:sz="0" w:space="0" w:color="auto"/>
            <w:left w:val="none" w:sz="0" w:space="0" w:color="auto"/>
            <w:bottom w:val="none" w:sz="0" w:space="0" w:color="auto"/>
            <w:right w:val="none" w:sz="0" w:space="0" w:color="auto"/>
          </w:divBdr>
        </w:div>
        <w:div w:id="222105567">
          <w:marLeft w:val="640"/>
          <w:marRight w:val="0"/>
          <w:marTop w:val="0"/>
          <w:marBottom w:val="0"/>
          <w:divBdr>
            <w:top w:val="none" w:sz="0" w:space="0" w:color="auto"/>
            <w:left w:val="none" w:sz="0" w:space="0" w:color="auto"/>
            <w:bottom w:val="none" w:sz="0" w:space="0" w:color="auto"/>
            <w:right w:val="none" w:sz="0" w:space="0" w:color="auto"/>
          </w:divBdr>
        </w:div>
        <w:div w:id="222719067">
          <w:marLeft w:val="640"/>
          <w:marRight w:val="0"/>
          <w:marTop w:val="0"/>
          <w:marBottom w:val="0"/>
          <w:divBdr>
            <w:top w:val="none" w:sz="0" w:space="0" w:color="auto"/>
            <w:left w:val="none" w:sz="0" w:space="0" w:color="auto"/>
            <w:bottom w:val="none" w:sz="0" w:space="0" w:color="auto"/>
            <w:right w:val="none" w:sz="0" w:space="0" w:color="auto"/>
          </w:divBdr>
        </w:div>
        <w:div w:id="241720658">
          <w:marLeft w:val="640"/>
          <w:marRight w:val="0"/>
          <w:marTop w:val="0"/>
          <w:marBottom w:val="0"/>
          <w:divBdr>
            <w:top w:val="none" w:sz="0" w:space="0" w:color="auto"/>
            <w:left w:val="none" w:sz="0" w:space="0" w:color="auto"/>
            <w:bottom w:val="none" w:sz="0" w:space="0" w:color="auto"/>
            <w:right w:val="none" w:sz="0" w:space="0" w:color="auto"/>
          </w:divBdr>
        </w:div>
        <w:div w:id="265578177">
          <w:marLeft w:val="640"/>
          <w:marRight w:val="0"/>
          <w:marTop w:val="0"/>
          <w:marBottom w:val="0"/>
          <w:divBdr>
            <w:top w:val="none" w:sz="0" w:space="0" w:color="auto"/>
            <w:left w:val="none" w:sz="0" w:space="0" w:color="auto"/>
            <w:bottom w:val="none" w:sz="0" w:space="0" w:color="auto"/>
            <w:right w:val="none" w:sz="0" w:space="0" w:color="auto"/>
          </w:divBdr>
        </w:div>
        <w:div w:id="278724862">
          <w:marLeft w:val="640"/>
          <w:marRight w:val="0"/>
          <w:marTop w:val="0"/>
          <w:marBottom w:val="0"/>
          <w:divBdr>
            <w:top w:val="none" w:sz="0" w:space="0" w:color="auto"/>
            <w:left w:val="none" w:sz="0" w:space="0" w:color="auto"/>
            <w:bottom w:val="none" w:sz="0" w:space="0" w:color="auto"/>
            <w:right w:val="none" w:sz="0" w:space="0" w:color="auto"/>
          </w:divBdr>
        </w:div>
        <w:div w:id="296029208">
          <w:marLeft w:val="640"/>
          <w:marRight w:val="0"/>
          <w:marTop w:val="0"/>
          <w:marBottom w:val="0"/>
          <w:divBdr>
            <w:top w:val="none" w:sz="0" w:space="0" w:color="auto"/>
            <w:left w:val="none" w:sz="0" w:space="0" w:color="auto"/>
            <w:bottom w:val="none" w:sz="0" w:space="0" w:color="auto"/>
            <w:right w:val="none" w:sz="0" w:space="0" w:color="auto"/>
          </w:divBdr>
        </w:div>
        <w:div w:id="296572168">
          <w:marLeft w:val="640"/>
          <w:marRight w:val="0"/>
          <w:marTop w:val="0"/>
          <w:marBottom w:val="0"/>
          <w:divBdr>
            <w:top w:val="none" w:sz="0" w:space="0" w:color="auto"/>
            <w:left w:val="none" w:sz="0" w:space="0" w:color="auto"/>
            <w:bottom w:val="none" w:sz="0" w:space="0" w:color="auto"/>
            <w:right w:val="none" w:sz="0" w:space="0" w:color="auto"/>
          </w:divBdr>
        </w:div>
        <w:div w:id="300766852">
          <w:marLeft w:val="640"/>
          <w:marRight w:val="0"/>
          <w:marTop w:val="0"/>
          <w:marBottom w:val="0"/>
          <w:divBdr>
            <w:top w:val="none" w:sz="0" w:space="0" w:color="auto"/>
            <w:left w:val="none" w:sz="0" w:space="0" w:color="auto"/>
            <w:bottom w:val="none" w:sz="0" w:space="0" w:color="auto"/>
            <w:right w:val="none" w:sz="0" w:space="0" w:color="auto"/>
          </w:divBdr>
        </w:div>
        <w:div w:id="308831771">
          <w:marLeft w:val="640"/>
          <w:marRight w:val="0"/>
          <w:marTop w:val="0"/>
          <w:marBottom w:val="0"/>
          <w:divBdr>
            <w:top w:val="none" w:sz="0" w:space="0" w:color="auto"/>
            <w:left w:val="none" w:sz="0" w:space="0" w:color="auto"/>
            <w:bottom w:val="none" w:sz="0" w:space="0" w:color="auto"/>
            <w:right w:val="none" w:sz="0" w:space="0" w:color="auto"/>
          </w:divBdr>
        </w:div>
        <w:div w:id="317654677">
          <w:marLeft w:val="640"/>
          <w:marRight w:val="0"/>
          <w:marTop w:val="0"/>
          <w:marBottom w:val="0"/>
          <w:divBdr>
            <w:top w:val="none" w:sz="0" w:space="0" w:color="auto"/>
            <w:left w:val="none" w:sz="0" w:space="0" w:color="auto"/>
            <w:bottom w:val="none" w:sz="0" w:space="0" w:color="auto"/>
            <w:right w:val="none" w:sz="0" w:space="0" w:color="auto"/>
          </w:divBdr>
        </w:div>
        <w:div w:id="327558465">
          <w:marLeft w:val="640"/>
          <w:marRight w:val="0"/>
          <w:marTop w:val="0"/>
          <w:marBottom w:val="0"/>
          <w:divBdr>
            <w:top w:val="none" w:sz="0" w:space="0" w:color="auto"/>
            <w:left w:val="none" w:sz="0" w:space="0" w:color="auto"/>
            <w:bottom w:val="none" w:sz="0" w:space="0" w:color="auto"/>
            <w:right w:val="none" w:sz="0" w:space="0" w:color="auto"/>
          </w:divBdr>
        </w:div>
        <w:div w:id="330334078">
          <w:marLeft w:val="640"/>
          <w:marRight w:val="0"/>
          <w:marTop w:val="0"/>
          <w:marBottom w:val="0"/>
          <w:divBdr>
            <w:top w:val="none" w:sz="0" w:space="0" w:color="auto"/>
            <w:left w:val="none" w:sz="0" w:space="0" w:color="auto"/>
            <w:bottom w:val="none" w:sz="0" w:space="0" w:color="auto"/>
            <w:right w:val="none" w:sz="0" w:space="0" w:color="auto"/>
          </w:divBdr>
        </w:div>
        <w:div w:id="337804920">
          <w:marLeft w:val="640"/>
          <w:marRight w:val="0"/>
          <w:marTop w:val="0"/>
          <w:marBottom w:val="0"/>
          <w:divBdr>
            <w:top w:val="none" w:sz="0" w:space="0" w:color="auto"/>
            <w:left w:val="none" w:sz="0" w:space="0" w:color="auto"/>
            <w:bottom w:val="none" w:sz="0" w:space="0" w:color="auto"/>
            <w:right w:val="none" w:sz="0" w:space="0" w:color="auto"/>
          </w:divBdr>
        </w:div>
        <w:div w:id="339965994">
          <w:marLeft w:val="640"/>
          <w:marRight w:val="0"/>
          <w:marTop w:val="0"/>
          <w:marBottom w:val="0"/>
          <w:divBdr>
            <w:top w:val="none" w:sz="0" w:space="0" w:color="auto"/>
            <w:left w:val="none" w:sz="0" w:space="0" w:color="auto"/>
            <w:bottom w:val="none" w:sz="0" w:space="0" w:color="auto"/>
            <w:right w:val="none" w:sz="0" w:space="0" w:color="auto"/>
          </w:divBdr>
        </w:div>
        <w:div w:id="340351403">
          <w:marLeft w:val="640"/>
          <w:marRight w:val="0"/>
          <w:marTop w:val="0"/>
          <w:marBottom w:val="0"/>
          <w:divBdr>
            <w:top w:val="none" w:sz="0" w:space="0" w:color="auto"/>
            <w:left w:val="none" w:sz="0" w:space="0" w:color="auto"/>
            <w:bottom w:val="none" w:sz="0" w:space="0" w:color="auto"/>
            <w:right w:val="none" w:sz="0" w:space="0" w:color="auto"/>
          </w:divBdr>
        </w:div>
        <w:div w:id="340358030">
          <w:marLeft w:val="640"/>
          <w:marRight w:val="0"/>
          <w:marTop w:val="0"/>
          <w:marBottom w:val="0"/>
          <w:divBdr>
            <w:top w:val="none" w:sz="0" w:space="0" w:color="auto"/>
            <w:left w:val="none" w:sz="0" w:space="0" w:color="auto"/>
            <w:bottom w:val="none" w:sz="0" w:space="0" w:color="auto"/>
            <w:right w:val="none" w:sz="0" w:space="0" w:color="auto"/>
          </w:divBdr>
        </w:div>
        <w:div w:id="346712336">
          <w:marLeft w:val="640"/>
          <w:marRight w:val="0"/>
          <w:marTop w:val="0"/>
          <w:marBottom w:val="0"/>
          <w:divBdr>
            <w:top w:val="none" w:sz="0" w:space="0" w:color="auto"/>
            <w:left w:val="none" w:sz="0" w:space="0" w:color="auto"/>
            <w:bottom w:val="none" w:sz="0" w:space="0" w:color="auto"/>
            <w:right w:val="none" w:sz="0" w:space="0" w:color="auto"/>
          </w:divBdr>
        </w:div>
        <w:div w:id="351538121">
          <w:marLeft w:val="640"/>
          <w:marRight w:val="0"/>
          <w:marTop w:val="0"/>
          <w:marBottom w:val="0"/>
          <w:divBdr>
            <w:top w:val="none" w:sz="0" w:space="0" w:color="auto"/>
            <w:left w:val="none" w:sz="0" w:space="0" w:color="auto"/>
            <w:bottom w:val="none" w:sz="0" w:space="0" w:color="auto"/>
            <w:right w:val="none" w:sz="0" w:space="0" w:color="auto"/>
          </w:divBdr>
        </w:div>
        <w:div w:id="353074201">
          <w:marLeft w:val="640"/>
          <w:marRight w:val="0"/>
          <w:marTop w:val="0"/>
          <w:marBottom w:val="0"/>
          <w:divBdr>
            <w:top w:val="none" w:sz="0" w:space="0" w:color="auto"/>
            <w:left w:val="none" w:sz="0" w:space="0" w:color="auto"/>
            <w:bottom w:val="none" w:sz="0" w:space="0" w:color="auto"/>
            <w:right w:val="none" w:sz="0" w:space="0" w:color="auto"/>
          </w:divBdr>
        </w:div>
        <w:div w:id="355350602">
          <w:marLeft w:val="640"/>
          <w:marRight w:val="0"/>
          <w:marTop w:val="0"/>
          <w:marBottom w:val="0"/>
          <w:divBdr>
            <w:top w:val="none" w:sz="0" w:space="0" w:color="auto"/>
            <w:left w:val="none" w:sz="0" w:space="0" w:color="auto"/>
            <w:bottom w:val="none" w:sz="0" w:space="0" w:color="auto"/>
            <w:right w:val="none" w:sz="0" w:space="0" w:color="auto"/>
          </w:divBdr>
        </w:div>
        <w:div w:id="360015280">
          <w:marLeft w:val="640"/>
          <w:marRight w:val="0"/>
          <w:marTop w:val="0"/>
          <w:marBottom w:val="0"/>
          <w:divBdr>
            <w:top w:val="none" w:sz="0" w:space="0" w:color="auto"/>
            <w:left w:val="none" w:sz="0" w:space="0" w:color="auto"/>
            <w:bottom w:val="none" w:sz="0" w:space="0" w:color="auto"/>
            <w:right w:val="none" w:sz="0" w:space="0" w:color="auto"/>
          </w:divBdr>
        </w:div>
        <w:div w:id="362367393">
          <w:marLeft w:val="640"/>
          <w:marRight w:val="0"/>
          <w:marTop w:val="0"/>
          <w:marBottom w:val="0"/>
          <w:divBdr>
            <w:top w:val="none" w:sz="0" w:space="0" w:color="auto"/>
            <w:left w:val="none" w:sz="0" w:space="0" w:color="auto"/>
            <w:bottom w:val="none" w:sz="0" w:space="0" w:color="auto"/>
            <w:right w:val="none" w:sz="0" w:space="0" w:color="auto"/>
          </w:divBdr>
        </w:div>
        <w:div w:id="372845956">
          <w:marLeft w:val="640"/>
          <w:marRight w:val="0"/>
          <w:marTop w:val="0"/>
          <w:marBottom w:val="0"/>
          <w:divBdr>
            <w:top w:val="none" w:sz="0" w:space="0" w:color="auto"/>
            <w:left w:val="none" w:sz="0" w:space="0" w:color="auto"/>
            <w:bottom w:val="none" w:sz="0" w:space="0" w:color="auto"/>
            <w:right w:val="none" w:sz="0" w:space="0" w:color="auto"/>
          </w:divBdr>
        </w:div>
        <w:div w:id="373769316">
          <w:marLeft w:val="640"/>
          <w:marRight w:val="0"/>
          <w:marTop w:val="0"/>
          <w:marBottom w:val="0"/>
          <w:divBdr>
            <w:top w:val="none" w:sz="0" w:space="0" w:color="auto"/>
            <w:left w:val="none" w:sz="0" w:space="0" w:color="auto"/>
            <w:bottom w:val="none" w:sz="0" w:space="0" w:color="auto"/>
            <w:right w:val="none" w:sz="0" w:space="0" w:color="auto"/>
          </w:divBdr>
        </w:div>
        <w:div w:id="378551844">
          <w:marLeft w:val="640"/>
          <w:marRight w:val="0"/>
          <w:marTop w:val="0"/>
          <w:marBottom w:val="0"/>
          <w:divBdr>
            <w:top w:val="none" w:sz="0" w:space="0" w:color="auto"/>
            <w:left w:val="none" w:sz="0" w:space="0" w:color="auto"/>
            <w:bottom w:val="none" w:sz="0" w:space="0" w:color="auto"/>
            <w:right w:val="none" w:sz="0" w:space="0" w:color="auto"/>
          </w:divBdr>
        </w:div>
        <w:div w:id="393553420">
          <w:marLeft w:val="640"/>
          <w:marRight w:val="0"/>
          <w:marTop w:val="0"/>
          <w:marBottom w:val="0"/>
          <w:divBdr>
            <w:top w:val="none" w:sz="0" w:space="0" w:color="auto"/>
            <w:left w:val="none" w:sz="0" w:space="0" w:color="auto"/>
            <w:bottom w:val="none" w:sz="0" w:space="0" w:color="auto"/>
            <w:right w:val="none" w:sz="0" w:space="0" w:color="auto"/>
          </w:divBdr>
        </w:div>
        <w:div w:id="398401217">
          <w:marLeft w:val="640"/>
          <w:marRight w:val="0"/>
          <w:marTop w:val="0"/>
          <w:marBottom w:val="0"/>
          <w:divBdr>
            <w:top w:val="none" w:sz="0" w:space="0" w:color="auto"/>
            <w:left w:val="none" w:sz="0" w:space="0" w:color="auto"/>
            <w:bottom w:val="none" w:sz="0" w:space="0" w:color="auto"/>
            <w:right w:val="none" w:sz="0" w:space="0" w:color="auto"/>
          </w:divBdr>
        </w:div>
        <w:div w:id="431171186">
          <w:marLeft w:val="640"/>
          <w:marRight w:val="0"/>
          <w:marTop w:val="0"/>
          <w:marBottom w:val="0"/>
          <w:divBdr>
            <w:top w:val="none" w:sz="0" w:space="0" w:color="auto"/>
            <w:left w:val="none" w:sz="0" w:space="0" w:color="auto"/>
            <w:bottom w:val="none" w:sz="0" w:space="0" w:color="auto"/>
            <w:right w:val="none" w:sz="0" w:space="0" w:color="auto"/>
          </w:divBdr>
        </w:div>
        <w:div w:id="434715224">
          <w:marLeft w:val="640"/>
          <w:marRight w:val="0"/>
          <w:marTop w:val="0"/>
          <w:marBottom w:val="0"/>
          <w:divBdr>
            <w:top w:val="none" w:sz="0" w:space="0" w:color="auto"/>
            <w:left w:val="none" w:sz="0" w:space="0" w:color="auto"/>
            <w:bottom w:val="none" w:sz="0" w:space="0" w:color="auto"/>
            <w:right w:val="none" w:sz="0" w:space="0" w:color="auto"/>
          </w:divBdr>
        </w:div>
      </w:divsChild>
    </w:div>
    <w:div w:id="352347935">
      <w:bodyDiv w:val="1"/>
      <w:marLeft w:val="0"/>
      <w:marRight w:val="0"/>
      <w:marTop w:val="0"/>
      <w:marBottom w:val="0"/>
      <w:divBdr>
        <w:top w:val="none" w:sz="0" w:space="0" w:color="auto"/>
        <w:left w:val="none" w:sz="0" w:space="0" w:color="auto"/>
        <w:bottom w:val="none" w:sz="0" w:space="0" w:color="auto"/>
        <w:right w:val="none" w:sz="0" w:space="0" w:color="auto"/>
      </w:divBdr>
    </w:div>
    <w:div w:id="353924470">
      <w:bodyDiv w:val="1"/>
      <w:marLeft w:val="0"/>
      <w:marRight w:val="0"/>
      <w:marTop w:val="0"/>
      <w:marBottom w:val="0"/>
      <w:divBdr>
        <w:top w:val="none" w:sz="0" w:space="0" w:color="auto"/>
        <w:left w:val="none" w:sz="0" w:space="0" w:color="auto"/>
        <w:bottom w:val="none" w:sz="0" w:space="0" w:color="auto"/>
        <w:right w:val="none" w:sz="0" w:space="0" w:color="auto"/>
      </w:divBdr>
    </w:div>
    <w:div w:id="354380990">
      <w:bodyDiv w:val="1"/>
      <w:marLeft w:val="0"/>
      <w:marRight w:val="0"/>
      <w:marTop w:val="0"/>
      <w:marBottom w:val="0"/>
      <w:divBdr>
        <w:top w:val="none" w:sz="0" w:space="0" w:color="auto"/>
        <w:left w:val="none" w:sz="0" w:space="0" w:color="auto"/>
        <w:bottom w:val="none" w:sz="0" w:space="0" w:color="auto"/>
        <w:right w:val="none" w:sz="0" w:space="0" w:color="auto"/>
      </w:divBdr>
      <w:divsChild>
        <w:div w:id="1859951">
          <w:marLeft w:val="640"/>
          <w:marRight w:val="0"/>
          <w:marTop w:val="0"/>
          <w:marBottom w:val="0"/>
          <w:divBdr>
            <w:top w:val="none" w:sz="0" w:space="0" w:color="auto"/>
            <w:left w:val="none" w:sz="0" w:space="0" w:color="auto"/>
            <w:bottom w:val="none" w:sz="0" w:space="0" w:color="auto"/>
            <w:right w:val="none" w:sz="0" w:space="0" w:color="auto"/>
          </w:divBdr>
        </w:div>
        <w:div w:id="22757147">
          <w:marLeft w:val="640"/>
          <w:marRight w:val="0"/>
          <w:marTop w:val="0"/>
          <w:marBottom w:val="0"/>
          <w:divBdr>
            <w:top w:val="none" w:sz="0" w:space="0" w:color="auto"/>
            <w:left w:val="none" w:sz="0" w:space="0" w:color="auto"/>
            <w:bottom w:val="none" w:sz="0" w:space="0" w:color="auto"/>
            <w:right w:val="none" w:sz="0" w:space="0" w:color="auto"/>
          </w:divBdr>
        </w:div>
        <w:div w:id="24407454">
          <w:marLeft w:val="640"/>
          <w:marRight w:val="0"/>
          <w:marTop w:val="0"/>
          <w:marBottom w:val="0"/>
          <w:divBdr>
            <w:top w:val="none" w:sz="0" w:space="0" w:color="auto"/>
            <w:left w:val="none" w:sz="0" w:space="0" w:color="auto"/>
            <w:bottom w:val="none" w:sz="0" w:space="0" w:color="auto"/>
            <w:right w:val="none" w:sz="0" w:space="0" w:color="auto"/>
          </w:divBdr>
        </w:div>
        <w:div w:id="50858279">
          <w:marLeft w:val="640"/>
          <w:marRight w:val="0"/>
          <w:marTop w:val="0"/>
          <w:marBottom w:val="0"/>
          <w:divBdr>
            <w:top w:val="none" w:sz="0" w:space="0" w:color="auto"/>
            <w:left w:val="none" w:sz="0" w:space="0" w:color="auto"/>
            <w:bottom w:val="none" w:sz="0" w:space="0" w:color="auto"/>
            <w:right w:val="none" w:sz="0" w:space="0" w:color="auto"/>
          </w:divBdr>
        </w:div>
        <w:div w:id="52387506">
          <w:marLeft w:val="640"/>
          <w:marRight w:val="0"/>
          <w:marTop w:val="0"/>
          <w:marBottom w:val="0"/>
          <w:divBdr>
            <w:top w:val="none" w:sz="0" w:space="0" w:color="auto"/>
            <w:left w:val="none" w:sz="0" w:space="0" w:color="auto"/>
            <w:bottom w:val="none" w:sz="0" w:space="0" w:color="auto"/>
            <w:right w:val="none" w:sz="0" w:space="0" w:color="auto"/>
          </w:divBdr>
        </w:div>
        <w:div w:id="70200847">
          <w:marLeft w:val="640"/>
          <w:marRight w:val="0"/>
          <w:marTop w:val="0"/>
          <w:marBottom w:val="0"/>
          <w:divBdr>
            <w:top w:val="none" w:sz="0" w:space="0" w:color="auto"/>
            <w:left w:val="none" w:sz="0" w:space="0" w:color="auto"/>
            <w:bottom w:val="none" w:sz="0" w:space="0" w:color="auto"/>
            <w:right w:val="none" w:sz="0" w:space="0" w:color="auto"/>
          </w:divBdr>
        </w:div>
        <w:div w:id="88625644">
          <w:marLeft w:val="640"/>
          <w:marRight w:val="0"/>
          <w:marTop w:val="0"/>
          <w:marBottom w:val="0"/>
          <w:divBdr>
            <w:top w:val="none" w:sz="0" w:space="0" w:color="auto"/>
            <w:left w:val="none" w:sz="0" w:space="0" w:color="auto"/>
            <w:bottom w:val="none" w:sz="0" w:space="0" w:color="auto"/>
            <w:right w:val="none" w:sz="0" w:space="0" w:color="auto"/>
          </w:divBdr>
        </w:div>
        <w:div w:id="108814684">
          <w:marLeft w:val="640"/>
          <w:marRight w:val="0"/>
          <w:marTop w:val="0"/>
          <w:marBottom w:val="0"/>
          <w:divBdr>
            <w:top w:val="none" w:sz="0" w:space="0" w:color="auto"/>
            <w:left w:val="none" w:sz="0" w:space="0" w:color="auto"/>
            <w:bottom w:val="none" w:sz="0" w:space="0" w:color="auto"/>
            <w:right w:val="none" w:sz="0" w:space="0" w:color="auto"/>
          </w:divBdr>
        </w:div>
        <w:div w:id="143468755">
          <w:marLeft w:val="640"/>
          <w:marRight w:val="0"/>
          <w:marTop w:val="0"/>
          <w:marBottom w:val="0"/>
          <w:divBdr>
            <w:top w:val="none" w:sz="0" w:space="0" w:color="auto"/>
            <w:left w:val="none" w:sz="0" w:space="0" w:color="auto"/>
            <w:bottom w:val="none" w:sz="0" w:space="0" w:color="auto"/>
            <w:right w:val="none" w:sz="0" w:space="0" w:color="auto"/>
          </w:divBdr>
        </w:div>
        <w:div w:id="147945298">
          <w:marLeft w:val="640"/>
          <w:marRight w:val="0"/>
          <w:marTop w:val="0"/>
          <w:marBottom w:val="0"/>
          <w:divBdr>
            <w:top w:val="none" w:sz="0" w:space="0" w:color="auto"/>
            <w:left w:val="none" w:sz="0" w:space="0" w:color="auto"/>
            <w:bottom w:val="none" w:sz="0" w:space="0" w:color="auto"/>
            <w:right w:val="none" w:sz="0" w:space="0" w:color="auto"/>
          </w:divBdr>
        </w:div>
        <w:div w:id="156578395">
          <w:marLeft w:val="640"/>
          <w:marRight w:val="0"/>
          <w:marTop w:val="0"/>
          <w:marBottom w:val="0"/>
          <w:divBdr>
            <w:top w:val="none" w:sz="0" w:space="0" w:color="auto"/>
            <w:left w:val="none" w:sz="0" w:space="0" w:color="auto"/>
            <w:bottom w:val="none" w:sz="0" w:space="0" w:color="auto"/>
            <w:right w:val="none" w:sz="0" w:space="0" w:color="auto"/>
          </w:divBdr>
        </w:div>
        <w:div w:id="163479302">
          <w:marLeft w:val="640"/>
          <w:marRight w:val="0"/>
          <w:marTop w:val="0"/>
          <w:marBottom w:val="0"/>
          <w:divBdr>
            <w:top w:val="none" w:sz="0" w:space="0" w:color="auto"/>
            <w:left w:val="none" w:sz="0" w:space="0" w:color="auto"/>
            <w:bottom w:val="none" w:sz="0" w:space="0" w:color="auto"/>
            <w:right w:val="none" w:sz="0" w:space="0" w:color="auto"/>
          </w:divBdr>
        </w:div>
        <w:div w:id="168762021">
          <w:marLeft w:val="640"/>
          <w:marRight w:val="0"/>
          <w:marTop w:val="0"/>
          <w:marBottom w:val="0"/>
          <w:divBdr>
            <w:top w:val="none" w:sz="0" w:space="0" w:color="auto"/>
            <w:left w:val="none" w:sz="0" w:space="0" w:color="auto"/>
            <w:bottom w:val="none" w:sz="0" w:space="0" w:color="auto"/>
            <w:right w:val="none" w:sz="0" w:space="0" w:color="auto"/>
          </w:divBdr>
        </w:div>
        <w:div w:id="175003391">
          <w:marLeft w:val="640"/>
          <w:marRight w:val="0"/>
          <w:marTop w:val="0"/>
          <w:marBottom w:val="0"/>
          <w:divBdr>
            <w:top w:val="none" w:sz="0" w:space="0" w:color="auto"/>
            <w:left w:val="none" w:sz="0" w:space="0" w:color="auto"/>
            <w:bottom w:val="none" w:sz="0" w:space="0" w:color="auto"/>
            <w:right w:val="none" w:sz="0" w:space="0" w:color="auto"/>
          </w:divBdr>
        </w:div>
        <w:div w:id="187791884">
          <w:marLeft w:val="640"/>
          <w:marRight w:val="0"/>
          <w:marTop w:val="0"/>
          <w:marBottom w:val="0"/>
          <w:divBdr>
            <w:top w:val="none" w:sz="0" w:space="0" w:color="auto"/>
            <w:left w:val="none" w:sz="0" w:space="0" w:color="auto"/>
            <w:bottom w:val="none" w:sz="0" w:space="0" w:color="auto"/>
            <w:right w:val="none" w:sz="0" w:space="0" w:color="auto"/>
          </w:divBdr>
        </w:div>
        <w:div w:id="216550218">
          <w:marLeft w:val="640"/>
          <w:marRight w:val="0"/>
          <w:marTop w:val="0"/>
          <w:marBottom w:val="0"/>
          <w:divBdr>
            <w:top w:val="none" w:sz="0" w:space="0" w:color="auto"/>
            <w:left w:val="none" w:sz="0" w:space="0" w:color="auto"/>
            <w:bottom w:val="none" w:sz="0" w:space="0" w:color="auto"/>
            <w:right w:val="none" w:sz="0" w:space="0" w:color="auto"/>
          </w:divBdr>
        </w:div>
        <w:div w:id="217592689">
          <w:marLeft w:val="640"/>
          <w:marRight w:val="0"/>
          <w:marTop w:val="0"/>
          <w:marBottom w:val="0"/>
          <w:divBdr>
            <w:top w:val="none" w:sz="0" w:space="0" w:color="auto"/>
            <w:left w:val="none" w:sz="0" w:space="0" w:color="auto"/>
            <w:bottom w:val="none" w:sz="0" w:space="0" w:color="auto"/>
            <w:right w:val="none" w:sz="0" w:space="0" w:color="auto"/>
          </w:divBdr>
        </w:div>
        <w:div w:id="223761959">
          <w:marLeft w:val="640"/>
          <w:marRight w:val="0"/>
          <w:marTop w:val="0"/>
          <w:marBottom w:val="0"/>
          <w:divBdr>
            <w:top w:val="none" w:sz="0" w:space="0" w:color="auto"/>
            <w:left w:val="none" w:sz="0" w:space="0" w:color="auto"/>
            <w:bottom w:val="none" w:sz="0" w:space="0" w:color="auto"/>
            <w:right w:val="none" w:sz="0" w:space="0" w:color="auto"/>
          </w:divBdr>
        </w:div>
        <w:div w:id="232159456">
          <w:marLeft w:val="640"/>
          <w:marRight w:val="0"/>
          <w:marTop w:val="0"/>
          <w:marBottom w:val="0"/>
          <w:divBdr>
            <w:top w:val="none" w:sz="0" w:space="0" w:color="auto"/>
            <w:left w:val="none" w:sz="0" w:space="0" w:color="auto"/>
            <w:bottom w:val="none" w:sz="0" w:space="0" w:color="auto"/>
            <w:right w:val="none" w:sz="0" w:space="0" w:color="auto"/>
          </w:divBdr>
        </w:div>
        <w:div w:id="269901923">
          <w:marLeft w:val="640"/>
          <w:marRight w:val="0"/>
          <w:marTop w:val="0"/>
          <w:marBottom w:val="0"/>
          <w:divBdr>
            <w:top w:val="none" w:sz="0" w:space="0" w:color="auto"/>
            <w:left w:val="none" w:sz="0" w:space="0" w:color="auto"/>
            <w:bottom w:val="none" w:sz="0" w:space="0" w:color="auto"/>
            <w:right w:val="none" w:sz="0" w:space="0" w:color="auto"/>
          </w:divBdr>
        </w:div>
        <w:div w:id="282003236">
          <w:marLeft w:val="640"/>
          <w:marRight w:val="0"/>
          <w:marTop w:val="0"/>
          <w:marBottom w:val="0"/>
          <w:divBdr>
            <w:top w:val="none" w:sz="0" w:space="0" w:color="auto"/>
            <w:left w:val="none" w:sz="0" w:space="0" w:color="auto"/>
            <w:bottom w:val="none" w:sz="0" w:space="0" w:color="auto"/>
            <w:right w:val="none" w:sz="0" w:space="0" w:color="auto"/>
          </w:divBdr>
        </w:div>
        <w:div w:id="282618104">
          <w:marLeft w:val="640"/>
          <w:marRight w:val="0"/>
          <w:marTop w:val="0"/>
          <w:marBottom w:val="0"/>
          <w:divBdr>
            <w:top w:val="none" w:sz="0" w:space="0" w:color="auto"/>
            <w:left w:val="none" w:sz="0" w:space="0" w:color="auto"/>
            <w:bottom w:val="none" w:sz="0" w:space="0" w:color="auto"/>
            <w:right w:val="none" w:sz="0" w:space="0" w:color="auto"/>
          </w:divBdr>
        </w:div>
        <w:div w:id="320744019">
          <w:marLeft w:val="640"/>
          <w:marRight w:val="0"/>
          <w:marTop w:val="0"/>
          <w:marBottom w:val="0"/>
          <w:divBdr>
            <w:top w:val="none" w:sz="0" w:space="0" w:color="auto"/>
            <w:left w:val="none" w:sz="0" w:space="0" w:color="auto"/>
            <w:bottom w:val="none" w:sz="0" w:space="0" w:color="auto"/>
            <w:right w:val="none" w:sz="0" w:space="0" w:color="auto"/>
          </w:divBdr>
        </w:div>
        <w:div w:id="329255402">
          <w:marLeft w:val="640"/>
          <w:marRight w:val="0"/>
          <w:marTop w:val="0"/>
          <w:marBottom w:val="0"/>
          <w:divBdr>
            <w:top w:val="none" w:sz="0" w:space="0" w:color="auto"/>
            <w:left w:val="none" w:sz="0" w:space="0" w:color="auto"/>
            <w:bottom w:val="none" w:sz="0" w:space="0" w:color="auto"/>
            <w:right w:val="none" w:sz="0" w:space="0" w:color="auto"/>
          </w:divBdr>
        </w:div>
        <w:div w:id="332344743">
          <w:marLeft w:val="640"/>
          <w:marRight w:val="0"/>
          <w:marTop w:val="0"/>
          <w:marBottom w:val="0"/>
          <w:divBdr>
            <w:top w:val="none" w:sz="0" w:space="0" w:color="auto"/>
            <w:left w:val="none" w:sz="0" w:space="0" w:color="auto"/>
            <w:bottom w:val="none" w:sz="0" w:space="0" w:color="auto"/>
            <w:right w:val="none" w:sz="0" w:space="0" w:color="auto"/>
          </w:divBdr>
        </w:div>
        <w:div w:id="348408663">
          <w:marLeft w:val="640"/>
          <w:marRight w:val="0"/>
          <w:marTop w:val="0"/>
          <w:marBottom w:val="0"/>
          <w:divBdr>
            <w:top w:val="none" w:sz="0" w:space="0" w:color="auto"/>
            <w:left w:val="none" w:sz="0" w:space="0" w:color="auto"/>
            <w:bottom w:val="none" w:sz="0" w:space="0" w:color="auto"/>
            <w:right w:val="none" w:sz="0" w:space="0" w:color="auto"/>
          </w:divBdr>
        </w:div>
        <w:div w:id="349110682">
          <w:marLeft w:val="640"/>
          <w:marRight w:val="0"/>
          <w:marTop w:val="0"/>
          <w:marBottom w:val="0"/>
          <w:divBdr>
            <w:top w:val="none" w:sz="0" w:space="0" w:color="auto"/>
            <w:left w:val="none" w:sz="0" w:space="0" w:color="auto"/>
            <w:bottom w:val="none" w:sz="0" w:space="0" w:color="auto"/>
            <w:right w:val="none" w:sz="0" w:space="0" w:color="auto"/>
          </w:divBdr>
        </w:div>
        <w:div w:id="379327715">
          <w:marLeft w:val="640"/>
          <w:marRight w:val="0"/>
          <w:marTop w:val="0"/>
          <w:marBottom w:val="0"/>
          <w:divBdr>
            <w:top w:val="none" w:sz="0" w:space="0" w:color="auto"/>
            <w:left w:val="none" w:sz="0" w:space="0" w:color="auto"/>
            <w:bottom w:val="none" w:sz="0" w:space="0" w:color="auto"/>
            <w:right w:val="none" w:sz="0" w:space="0" w:color="auto"/>
          </w:divBdr>
        </w:div>
        <w:div w:id="385449318">
          <w:marLeft w:val="640"/>
          <w:marRight w:val="0"/>
          <w:marTop w:val="0"/>
          <w:marBottom w:val="0"/>
          <w:divBdr>
            <w:top w:val="none" w:sz="0" w:space="0" w:color="auto"/>
            <w:left w:val="none" w:sz="0" w:space="0" w:color="auto"/>
            <w:bottom w:val="none" w:sz="0" w:space="0" w:color="auto"/>
            <w:right w:val="none" w:sz="0" w:space="0" w:color="auto"/>
          </w:divBdr>
        </w:div>
        <w:div w:id="397476938">
          <w:marLeft w:val="640"/>
          <w:marRight w:val="0"/>
          <w:marTop w:val="0"/>
          <w:marBottom w:val="0"/>
          <w:divBdr>
            <w:top w:val="none" w:sz="0" w:space="0" w:color="auto"/>
            <w:left w:val="none" w:sz="0" w:space="0" w:color="auto"/>
            <w:bottom w:val="none" w:sz="0" w:space="0" w:color="auto"/>
            <w:right w:val="none" w:sz="0" w:space="0" w:color="auto"/>
          </w:divBdr>
        </w:div>
        <w:div w:id="421605321">
          <w:marLeft w:val="640"/>
          <w:marRight w:val="0"/>
          <w:marTop w:val="0"/>
          <w:marBottom w:val="0"/>
          <w:divBdr>
            <w:top w:val="none" w:sz="0" w:space="0" w:color="auto"/>
            <w:left w:val="none" w:sz="0" w:space="0" w:color="auto"/>
            <w:bottom w:val="none" w:sz="0" w:space="0" w:color="auto"/>
            <w:right w:val="none" w:sz="0" w:space="0" w:color="auto"/>
          </w:divBdr>
        </w:div>
        <w:div w:id="429082856">
          <w:marLeft w:val="640"/>
          <w:marRight w:val="0"/>
          <w:marTop w:val="0"/>
          <w:marBottom w:val="0"/>
          <w:divBdr>
            <w:top w:val="none" w:sz="0" w:space="0" w:color="auto"/>
            <w:left w:val="none" w:sz="0" w:space="0" w:color="auto"/>
            <w:bottom w:val="none" w:sz="0" w:space="0" w:color="auto"/>
            <w:right w:val="none" w:sz="0" w:space="0" w:color="auto"/>
          </w:divBdr>
        </w:div>
        <w:div w:id="430929543">
          <w:marLeft w:val="640"/>
          <w:marRight w:val="0"/>
          <w:marTop w:val="0"/>
          <w:marBottom w:val="0"/>
          <w:divBdr>
            <w:top w:val="none" w:sz="0" w:space="0" w:color="auto"/>
            <w:left w:val="none" w:sz="0" w:space="0" w:color="auto"/>
            <w:bottom w:val="none" w:sz="0" w:space="0" w:color="auto"/>
            <w:right w:val="none" w:sz="0" w:space="0" w:color="auto"/>
          </w:divBdr>
        </w:div>
      </w:divsChild>
    </w:div>
    <w:div w:id="355885553">
      <w:bodyDiv w:val="1"/>
      <w:marLeft w:val="0"/>
      <w:marRight w:val="0"/>
      <w:marTop w:val="0"/>
      <w:marBottom w:val="0"/>
      <w:divBdr>
        <w:top w:val="none" w:sz="0" w:space="0" w:color="auto"/>
        <w:left w:val="none" w:sz="0" w:space="0" w:color="auto"/>
        <w:bottom w:val="none" w:sz="0" w:space="0" w:color="auto"/>
        <w:right w:val="none" w:sz="0" w:space="0" w:color="auto"/>
      </w:divBdr>
      <w:divsChild>
        <w:div w:id="546196">
          <w:marLeft w:val="0"/>
          <w:marRight w:val="0"/>
          <w:marTop w:val="0"/>
          <w:marBottom w:val="0"/>
          <w:divBdr>
            <w:top w:val="none" w:sz="0" w:space="0" w:color="auto"/>
            <w:left w:val="none" w:sz="0" w:space="0" w:color="auto"/>
            <w:bottom w:val="none" w:sz="0" w:space="0" w:color="auto"/>
            <w:right w:val="none" w:sz="0" w:space="0" w:color="auto"/>
          </w:divBdr>
        </w:div>
        <w:div w:id="11997552">
          <w:marLeft w:val="0"/>
          <w:marRight w:val="0"/>
          <w:marTop w:val="0"/>
          <w:marBottom w:val="0"/>
          <w:divBdr>
            <w:top w:val="none" w:sz="0" w:space="0" w:color="auto"/>
            <w:left w:val="none" w:sz="0" w:space="0" w:color="auto"/>
            <w:bottom w:val="none" w:sz="0" w:space="0" w:color="auto"/>
            <w:right w:val="none" w:sz="0" w:space="0" w:color="auto"/>
          </w:divBdr>
        </w:div>
        <w:div w:id="72970012">
          <w:marLeft w:val="0"/>
          <w:marRight w:val="0"/>
          <w:marTop w:val="0"/>
          <w:marBottom w:val="0"/>
          <w:divBdr>
            <w:top w:val="none" w:sz="0" w:space="0" w:color="auto"/>
            <w:left w:val="none" w:sz="0" w:space="0" w:color="auto"/>
            <w:bottom w:val="none" w:sz="0" w:space="0" w:color="auto"/>
            <w:right w:val="none" w:sz="0" w:space="0" w:color="auto"/>
          </w:divBdr>
        </w:div>
        <w:div w:id="235671252">
          <w:marLeft w:val="0"/>
          <w:marRight w:val="0"/>
          <w:marTop w:val="0"/>
          <w:marBottom w:val="0"/>
          <w:divBdr>
            <w:top w:val="none" w:sz="0" w:space="0" w:color="auto"/>
            <w:left w:val="none" w:sz="0" w:space="0" w:color="auto"/>
            <w:bottom w:val="none" w:sz="0" w:space="0" w:color="auto"/>
            <w:right w:val="none" w:sz="0" w:space="0" w:color="auto"/>
          </w:divBdr>
        </w:div>
        <w:div w:id="243301766">
          <w:marLeft w:val="0"/>
          <w:marRight w:val="0"/>
          <w:marTop w:val="0"/>
          <w:marBottom w:val="0"/>
          <w:divBdr>
            <w:top w:val="none" w:sz="0" w:space="0" w:color="auto"/>
            <w:left w:val="none" w:sz="0" w:space="0" w:color="auto"/>
            <w:bottom w:val="none" w:sz="0" w:space="0" w:color="auto"/>
            <w:right w:val="none" w:sz="0" w:space="0" w:color="auto"/>
          </w:divBdr>
        </w:div>
        <w:div w:id="258801673">
          <w:marLeft w:val="0"/>
          <w:marRight w:val="0"/>
          <w:marTop w:val="0"/>
          <w:marBottom w:val="0"/>
          <w:divBdr>
            <w:top w:val="none" w:sz="0" w:space="0" w:color="auto"/>
            <w:left w:val="none" w:sz="0" w:space="0" w:color="auto"/>
            <w:bottom w:val="none" w:sz="0" w:space="0" w:color="auto"/>
            <w:right w:val="none" w:sz="0" w:space="0" w:color="auto"/>
          </w:divBdr>
        </w:div>
        <w:div w:id="268705769">
          <w:marLeft w:val="0"/>
          <w:marRight w:val="0"/>
          <w:marTop w:val="0"/>
          <w:marBottom w:val="0"/>
          <w:divBdr>
            <w:top w:val="none" w:sz="0" w:space="0" w:color="auto"/>
            <w:left w:val="none" w:sz="0" w:space="0" w:color="auto"/>
            <w:bottom w:val="none" w:sz="0" w:space="0" w:color="auto"/>
            <w:right w:val="none" w:sz="0" w:space="0" w:color="auto"/>
          </w:divBdr>
        </w:div>
        <w:div w:id="317728752">
          <w:marLeft w:val="0"/>
          <w:marRight w:val="0"/>
          <w:marTop w:val="0"/>
          <w:marBottom w:val="0"/>
          <w:divBdr>
            <w:top w:val="none" w:sz="0" w:space="0" w:color="auto"/>
            <w:left w:val="none" w:sz="0" w:space="0" w:color="auto"/>
            <w:bottom w:val="none" w:sz="0" w:space="0" w:color="auto"/>
            <w:right w:val="none" w:sz="0" w:space="0" w:color="auto"/>
          </w:divBdr>
        </w:div>
        <w:div w:id="342247223">
          <w:marLeft w:val="0"/>
          <w:marRight w:val="0"/>
          <w:marTop w:val="0"/>
          <w:marBottom w:val="0"/>
          <w:divBdr>
            <w:top w:val="none" w:sz="0" w:space="0" w:color="auto"/>
            <w:left w:val="none" w:sz="0" w:space="0" w:color="auto"/>
            <w:bottom w:val="none" w:sz="0" w:space="0" w:color="auto"/>
            <w:right w:val="none" w:sz="0" w:space="0" w:color="auto"/>
          </w:divBdr>
        </w:div>
        <w:div w:id="348222692">
          <w:marLeft w:val="0"/>
          <w:marRight w:val="0"/>
          <w:marTop w:val="0"/>
          <w:marBottom w:val="0"/>
          <w:divBdr>
            <w:top w:val="none" w:sz="0" w:space="0" w:color="auto"/>
            <w:left w:val="none" w:sz="0" w:space="0" w:color="auto"/>
            <w:bottom w:val="none" w:sz="0" w:space="0" w:color="auto"/>
            <w:right w:val="none" w:sz="0" w:space="0" w:color="auto"/>
          </w:divBdr>
        </w:div>
        <w:div w:id="348678357">
          <w:marLeft w:val="0"/>
          <w:marRight w:val="0"/>
          <w:marTop w:val="0"/>
          <w:marBottom w:val="0"/>
          <w:divBdr>
            <w:top w:val="none" w:sz="0" w:space="0" w:color="auto"/>
            <w:left w:val="none" w:sz="0" w:space="0" w:color="auto"/>
            <w:bottom w:val="none" w:sz="0" w:space="0" w:color="auto"/>
            <w:right w:val="none" w:sz="0" w:space="0" w:color="auto"/>
          </w:divBdr>
        </w:div>
        <w:div w:id="348721329">
          <w:marLeft w:val="0"/>
          <w:marRight w:val="0"/>
          <w:marTop w:val="0"/>
          <w:marBottom w:val="0"/>
          <w:divBdr>
            <w:top w:val="none" w:sz="0" w:space="0" w:color="auto"/>
            <w:left w:val="none" w:sz="0" w:space="0" w:color="auto"/>
            <w:bottom w:val="none" w:sz="0" w:space="0" w:color="auto"/>
            <w:right w:val="none" w:sz="0" w:space="0" w:color="auto"/>
          </w:divBdr>
        </w:div>
        <w:div w:id="378479224">
          <w:marLeft w:val="0"/>
          <w:marRight w:val="0"/>
          <w:marTop w:val="0"/>
          <w:marBottom w:val="0"/>
          <w:divBdr>
            <w:top w:val="none" w:sz="0" w:space="0" w:color="auto"/>
            <w:left w:val="none" w:sz="0" w:space="0" w:color="auto"/>
            <w:bottom w:val="none" w:sz="0" w:space="0" w:color="auto"/>
            <w:right w:val="none" w:sz="0" w:space="0" w:color="auto"/>
          </w:divBdr>
        </w:div>
        <w:div w:id="415513770">
          <w:marLeft w:val="0"/>
          <w:marRight w:val="0"/>
          <w:marTop w:val="0"/>
          <w:marBottom w:val="0"/>
          <w:divBdr>
            <w:top w:val="none" w:sz="0" w:space="0" w:color="auto"/>
            <w:left w:val="none" w:sz="0" w:space="0" w:color="auto"/>
            <w:bottom w:val="none" w:sz="0" w:space="0" w:color="auto"/>
            <w:right w:val="none" w:sz="0" w:space="0" w:color="auto"/>
          </w:divBdr>
        </w:div>
      </w:divsChild>
    </w:div>
    <w:div w:id="356197592">
      <w:bodyDiv w:val="1"/>
      <w:marLeft w:val="0"/>
      <w:marRight w:val="0"/>
      <w:marTop w:val="0"/>
      <w:marBottom w:val="0"/>
      <w:divBdr>
        <w:top w:val="none" w:sz="0" w:space="0" w:color="auto"/>
        <w:left w:val="none" w:sz="0" w:space="0" w:color="auto"/>
        <w:bottom w:val="none" w:sz="0" w:space="0" w:color="auto"/>
        <w:right w:val="none" w:sz="0" w:space="0" w:color="auto"/>
      </w:divBdr>
    </w:div>
    <w:div w:id="356929822">
      <w:bodyDiv w:val="1"/>
      <w:marLeft w:val="0"/>
      <w:marRight w:val="0"/>
      <w:marTop w:val="0"/>
      <w:marBottom w:val="0"/>
      <w:divBdr>
        <w:top w:val="none" w:sz="0" w:space="0" w:color="auto"/>
        <w:left w:val="none" w:sz="0" w:space="0" w:color="auto"/>
        <w:bottom w:val="none" w:sz="0" w:space="0" w:color="auto"/>
        <w:right w:val="none" w:sz="0" w:space="0" w:color="auto"/>
      </w:divBdr>
      <w:divsChild>
        <w:div w:id="10187084">
          <w:marLeft w:val="640"/>
          <w:marRight w:val="0"/>
          <w:marTop w:val="0"/>
          <w:marBottom w:val="0"/>
          <w:divBdr>
            <w:top w:val="none" w:sz="0" w:space="0" w:color="auto"/>
            <w:left w:val="none" w:sz="0" w:space="0" w:color="auto"/>
            <w:bottom w:val="none" w:sz="0" w:space="0" w:color="auto"/>
            <w:right w:val="none" w:sz="0" w:space="0" w:color="auto"/>
          </w:divBdr>
        </w:div>
        <w:div w:id="11149360">
          <w:marLeft w:val="640"/>
          <w:marRight w:val="0"/>
          <w:marTop w:val="0"/>
          <w:marBottom w:val="0"/>
          <w:divBdr>
            <w:top w:val="none" w:sz="0" w:space="0" w:color="auto"/>
            <w:left w:val="none" w:sz="0" w:space="0" w:color="auto"/>
            <w:bottom w:val="none" w:sz="0" w:space="0" w:color="auto"/>
            <w:right w:val="none" w:sz="0" w:space="0" w:color="auto"/>
          </w:divBdr>
        </w:div>
        <w:div w:id="21708197">
          <w:marLeft w:val="640"/>
          <w:marRight w:val="0"/>
          <w:marTop w:val="0"/>
          <w:marBottom w:val="0"/>
          <w:divBdr>
            <w:top w:val="none" w:sz="0" w:space="0" w:color="auto"/>
            <w:left w:val="none" w:sz="0" w:space="0" w:color="auto"/>
            <w:bottom w:val="none" w:sz="0" w:space="0" w:color="auto"/>
            <w:right w:val="none" w:sz="0" w:space="0" w:color="auto"/>
          </w:divBdr>
        </w:div>
        <w:div w:id="48307143">
          <w:marLeft w:val="640"/>
          <w:marRight w:val="0"/>
          <w:marTop w:val="0"/>
          <w:marBottom w:val="0"/>
          <w:divBdr>
            <w:top w:val="none" w:sz="0" w:space="0" w:color="auto"/>
            <w:left w:val="none" w:sz="0" w:space="0" w:color="auto"/>
            <w:bottom w:val="none" w:sz="0" w:space="0" w:color="auto"/>
            <w:right w:val="none" w:sz="0" w:space="0" w:color="auto"/>
          </w:divBdr>
        </w:div>
        <w:div w:id="60492413">
          <w:marLeft w:val="640"/>
          <w:marRight w:val="0"/>
          <w:marTop w:val="0"/>
          <w:marBottom w:val="0"/>
          <w:divBdr>
            <w:top w:val="none" w:sz="0" w:space="0" w:color="auto"/>
            <w:left w:val="none" w:sz="0" w:space="0" w:color="auto"/>
            <w:bottom w:val="none" w:sz="0" w:space="0" w:color="auto"/>
            <w:right w:val="none" w:sz="0" w:space="0" w:color="auto"/>
          </w:divBdr>
        </w:div>
        <w:div w:id="77484894">
          <w:marLeft w:val="640"/>
          <w:marRight w:val="0"/>
          <w:marTop w:val="0"/>
          <w:marBottom w:val="0"/>
          <w:divBdr>
            <w:top w:val="none" w:sz="0" w:space="0" w:color="auto"/>
            <w:left w:val="none" w:sz="0" w:space="0" w:color="auto"/>
            <w:bottom w:val="none" w:sz="0" w:space="0" w:color="auto"/>
            <w:right w:val="none" w:sz="0" w:space="0" w:color="auto"/>
          </w:divBdr>
        </w:div>
        <w:div w:id="86073671">
          <w:marLeft w:val="640"/>
          <w:marRight w:val="0"/>
          <w:marTop w:val="0"/>
          <w:marBottom w:val="0"/>
          <w:divBdr>
            <w:top w:val="none" w:sz="0" w:space="0" w:color="auto"/>
            <w:left w:val="none" w:sz="0" w:space="0" w:color="auto"/>
            <w:bottom w:val="none" w:sz="0" w:space="0" w:color="auto"/>
            <w:right w:val="none" w:sz="0" w:space="0" w:color="auto"/>
          </w:divBdr>
        </w:div>
        <w:div w:id="90323876">
          <w:marLeft w:val="640"/>
          <w:marRight w:val="0"/>
          <w:marTop w:val="0"/>
          <w:marBottom w:val="0"/>
          <w:divBdr>
            <w:top w:val="none" w:sz="0" w:space="0" w:color="auto"/>
            <w:left w:val="none" w:sz="0" w:space="0" w:color="auto"/>
            <w:bottom w:val="none" w:sz="0" w:space="0" w:color="auto"/>
            <w:right w:val="none" w:sz="0" w:space="0" w:color="auto"/>
          </w:divBdr>
        </w:div>
        <w:div w:id="90512226">
          <w:marLeft w:val="640"/>
          <w:marRight w:val="0"/>
          <w:marTop w:val="0"/>
          <w:marBottom w:val="0"/>
          <w:divBdr>
            <w:top w:val="none" w:sz="0" w:space="0" w:color="auto"/>
            <w:left w:val="none" w:sz="0" w:space="0" w:color="auto"/>
            <w:bottom w:val="none" w:sz="0" w:space="0" w:color="auto"/>
            <w:right w:val="none" w:sz="0" w:space="0" w:color="auto"/>
          </w:divBdr>
        </w:div>
        <w:div w:id="92751105">
          <w:marLeft w:val="640"/>
          <w:marRight w:val="0"/>
          <w:marTop w:val="0"/>
          <w:marBottom w:val="0"/>
          <w:divBdr>
            <w:top w:val="none" w:sz="0" w:space="0" w:color="auto"/>
            <w:left w:val="none" w:sz="0" w:space="0" w:color="auto"/>
            <w:bottom w:val="none" w:sz="0" w:space="0" w:color="auto"/>
            <w:right w:val="none" w:sz="0" w:space="0" w:color="auto"/>
          </w:divBdr>
        </w:div>
        <w:div w:id="98304455">
          <w:marLeft w:val="640"/>
          <w:marRight w:val="0"/>
          <w:marTop w:val="0"/>
          <w:marBottom w:val="0"/>
          <w:divBdr>
            <w:top w:val="none" w:sz="0" w:space="0" w:color="auto"/>
            <w:left w:val="none" w:sz="0" w:space="0" w:color="auto"/>
            <w:bottom w:val="none" w:sz="0" w:space="0" w:color="auto"/>
            <w:right w:val="none" w:sz="0" w:space="0" w:color="auto"/>
          </w:divBdr>
        </w:div>
        <w:div w:id="102726756">
          <w:marLeft w:val="640"/>
          <w:marRight w:val="0"/>
          <w:marTop w:val="0"/>
          <w:marBottom w:val="0"/>
          <w:divBdr>
            <w:top w:val="none" w:sz="0" w:space="0" w:color="auto"/>
            <w:left w:val="none" w:sz="0" w:space="0" w:color="auto"/>
            <w:bottom w:val="none" w:sz="0" w:space="0" w:color="auto"/>
            <w:right w:val="none" w:sz="0" w:space="0" w:color="auto"/>
          </w:divBdr>
        </w:div>
        <w:div w:id="108668166">
          <w:marLeft w:val="640"/>
          <w:marRight w:val="0"/>
          <w:marTop w:val="0"/>
          <w:marBottom w:val="0"/>
          <w:divBdr>
            <w:top w:val="none" w:sz="0" w:space="0" w:color="auto"/>
            <w:left w:val="none" w:sz="0" w:space="0" w:color="auto"/>
            <w:bottom w:val="none" w:sz="0" w:space="0" w:color="auto"/>
            <w:right w:val="none" w:sz="0" w:space="0" w:color="auto"/>
          </w:divBdr>
        </w:div>
        <w:div w:id="117838950">
          <w:marLeft w:val="640"/>
          <w:marRight w:val="0"/>
          <w:marTop w:val="0"/>
          <w:marBottom w:val="0"/>
          <w:divBdr>
            <w:top w:val="none" w:sz="0" w:space="0" w:color="auto"/>
            <w:left w:val="none" w:sz="0" w:space="0" w:color="auto"/>
            <w:bottom w:val="none" w:sz="0" w:space="0" w:color="auto"/>
            <w:right w:val="none" w:sz="0" w:space="0" w:color="auto"/>
          </w:divBdr>
        </w:div>
        <w:div w:id="118186960">
          <w:marLeft w:val="640"/>
          <w:marRight w:val="0"/>
          <w:marTop w:val="0"/>
          <w:marBottom w:val="0"/>
          <w:divBdr>
            <w:top w:val="none" w:sz="0" w:space="0" w:color="auto"/>
            <w:left w:val="none" w:sz="0" w:space="0" w:color="auto"/>
            <w:bottom w:val="none" w:sz="0" w:space="0" w:color="auto"/>
            <w:right w:val="none" w:sz="0" w:space="0" w:color="auto"/>
          </w:divBdr>
        </w:div>
        <w:div w:id="121462398">
          <w:marLeft w:val="640"/>
          <w:marRight w:val="0"/>
          <w:marTop w:val="0"/>
          <w:marBottom w:val="0"/>
          <w:divBdr>
            <w:top w:val="none" w:sz="0" w:space="0" w:color="auto"/>
            <w:left w:val="none" w:sz="0" w:space="0" w:color="auto"/>
            <w:bottom w:val="none" w:sz="0" w:space="0" w:color="auto"/>
            <w:right w:val="none" w:sz="0" w:space="0" w:color="auto"/>
          </w:divBdr>
        </w:div>
        <w:div w:id="121581460">
          <w:marLeft w:val="640"/>
          <w:marRight w:val="0"/>
          <w:marTop w:val="0"/>
          <w:marBottom w:val="0"/>
          <w:divBdr>
            <w:top w:val="none" w:sz="0" w:space="0" w:color="auto"/>
            <w:left w:val="none" w:sz="0" w:space="0" w:color="auto"/>
            <w:bottom w:val="none" w:sz="0" w:space="0" w:color="auto"/>
            <w:right w:val="none" w:sz="0" w:space="0" w:color="auto"/>
          </w:divBdr>
        </w:div>
        <w:div w:id="123160737">
          <w:marLeft w:val="640"/>
          <w:marRight w:val="0"/>
          <w:marTop w:val="0"/>
          <w:marBottom w:val="0"/>
          <w:divBdr>
            <w:top w:val="none" w:sz="0" w:space="0" w:color="auto"/>
            <w:left w:val="none" w:sz="0" w:space="0" w:color="auto"/>
            <w:bottom w:val="none" w:sz="0" w:space="0" w:color="auto"/>
            <w:right w:val="none" w:sz="0" w:space="0" w:color="auto"/>
          </w:divBdr>
        </w:div>
        <w:div w:id="125396800">
          <w:marLeft w:val="640"/>
          <w:marRight w:val="0"/>
          <w:marTop w:val="0"/>
          <w:marBottom w:val="0"/>
          <w:divBdr>
            <w:top w:val="none" w:sz="0" w:space="0" w:color="auto"/>
            <w:left w:val="none" w:sz="0" w:space="0" w:color="auto"/>
            <w:bottom w:val="none" w:sz="0" w:space="0" w:color="auto"/>
            <w:right w:val="none" w:sz="0" w:space="0" w:color="auto"/>
          </w:divBdr>
        </w:div>
        <w:div w:id="155927706">
          <w:marLeft w:val="640"/>
          <w:marRight w:val="0"/>
          <w:marTop w:val="0"/>
          <w:marBottom w:val="0"/>
          <w:divBdr>
            <w:top w:val="none" w:sz="0" w:space="0" w:color="auto"/>
            <w:left w:val="none" w:sz="0" w:space="0" w:color="auto"/>
            <w:bottom w:val="none" w:sz="0" w:space="0" w:color="auto"/>
            <w:right w:val="none" w:sz="0" w:space="0" w:color="auto"/>
          </w:divBdr>
        </w:div>
        <w:div w:id="168761120">
          <w:marLeft w:val="640"/>
          <w:marRight w:val="0"/>
          <w:marTop w:val="0"/>
          <w:marBottom w:val="0"/>
          <w:divBdr>
            <w:top w:val="none" w:sz="0" w:space="0" w:color="auto"/>
            <w:left w:val="none" w:sz="0" w:space="0" w:color="auto"/>
            <w:bottom w:val="none" w:sz="0" w:space="0" w:color="auto"/>
            <w:right w:val="none" w:sz="0" w:space="0" w:color="auto"/>
          </w:divBdr>
        </w:div>
        <w:div w:id="170142850">
          <w:marLeft w:val="640"/>
          <w:marRight w:val="0"/>
          <w:marTop w:val="0"/>
          <w:marBottom w:val="0"/>
          <w:divBdr>
            <w:top w:val="none" w:sz="0" w:space="0" w:color="auto"/>
            <w:left w:val="none" w:sz="0" w:space="0" w:color="auto"/>
            <w:bottom w:val="none" w:sz="0" w:space="0" w:color="auto"/>
            <w:right w:val="none" w:sz="0" w:space="0" w:color="auto"/>
          </w:divBdr>
        </w:div>
        <w:div w:id="180748646">
          <w:marLeft w:val="640"/>
          <w:marRight w:val="0"/>
          <w:marTop w:val="0"/>
          <w:marBottom w:val="0"/>
          <w:divBdr>
            <w:top w:val="none" w:sz="0" w:space="0" w:color="auto"/>
            <w:left w:val="none" w:sz="0" w:space="0" w:color="auto"/>
            <w:bottom w:val="none" w:sz="0" w:space="0" w:color="auto"/>
            <w:right w:val="none" w:sz="0" w:space="0" w:color="auto"/>
          </w:divBdr>
        </w:div>
        <w:div w:id="185407937">
          <w:marLeft w:val="640"/>
          <w:marRight w:val="0"/>
          <w:marTop w:val="0"/>
          <w:marBottom w:val="0"/>
          <w:divBdr>
            <w:top w:val="none" w:sz="0" w:space="0" w:color="auto"/>
            <w:left w:val="none" w:sz="0" w:space="0" w:color="auto"/>
            <w:bottom w:val="none" w:sz="0" w:space="0" w:color="auto"/>
            <w:right w:val="none" w:sz="0" w:space="0" w:color="auto"/>
          </w:divBdr>
        </w:div>
        <w:div w:id="222452559">
          <w:marLeft w:val="640"/>
          <w:marRight w:val="0"/>
          <w:marTop w:val="0"/>
          <w:marBottom w:val="0"/>
          <w:divBdr>
            <w:top w:val="none" w:sz="0" w:space="0" w:color="auto"/>
            <w:left w:val="none" w:sz="0" w:space="0" w:color="auto"/>
            <w:bottom w:val="none" w:sz="0" w:space="0" w:color="auto"/>
            <w:right w:val="none" w:sz="0" w:space="0" w:color="auto"/>
          </w:divBdr>
        </w:div>
        <w:div w:id="242221339">
          <w:marLeft w:val="640"/>
          <w:marRight w:val="0"/>
          <w:marTop w:val="0"/>
          <w:marBottom w:val="0"/>
          <w:divBdr>
            <w:top w:val="none" w:sz="0" w:space="0" w:color="auto"/>
            <w:left w:val="none" w:sz="0" w:space="0" w:color="auto"/>
            <w:bottom w:val="none" w:sz="0" w:space="0" w:color="auto"/>
            <w:right w:val="none" w:sz="0" w:space="0" w:color="auto"/>
          </w:divBdr>
        </w:div>
        <w:div w:id="258635201">
          <w:marLeft w:val="640"/>
          <w:marRight w:val="0"/>
          <w:marTop w:val="0"/>
          <w:marBottom w:val="0"/>
          <w:divBdr>
            <w:top w:val="none" w:sz="0" w:space="0" w:color="auto"/>
            <w:left w:val="none" w:sz="0" w:space="0" w:color="auto"/>
            <w:bottom w:val="none" w:sz="0" w:space="0" w:color="auto"/>
            <w:right w:val="none" w:sz="0" w:space="0" w:color="auto"/>
          </w:divBdr>
        </w:div>
        <w:div w:id="271983472">
          <w:marLeft w:val="640"/>
          <w:marRight w:val="0"/>
          <w:marTop w:val="0"/>
          <w:marBottom w:val="0"/>
          <w:divBdr>
            <w:top w:val="none" w:sz="0" w:space="0" w:color="auto"/>
            <w:left w:val="none" w:sz="0" w:space="0" w:color="auto"/>
            <w:bottom w:val="none" w:sz="0" w:space="0" w:color="auto"/>
            <w:right w:val="none" w:sz="0" w:space="0" w:color="auto"/>
          </w:divBdr>
        </w:div>
        <w:div w:id="274943829">
          <w:marLeft w:val="640"/>
          <w:marRight w:val="0"/>
          <w:marTop w:val="0"/>
          <w:marBottom w:val="0"/>
          <w:divBdr>
            <w:top w:val="none" w:sz="0" w:space="0" w:color="auto"/>
            <w:left w:val="none" w:sz="0" w:space="0" w:color="auto"/>
            <w:bottom w:val="none" w:sz="0" w:space="0" w:color="auto"/>
            <w:right w:val="none" w:sz="0" w:space="0" w:color="auto"/>
          </w:divBdr>
        </w:div>
        <w:div w:id="275525298">
          <w:marLeft w:val="640"/>
          <w:marRight w:val="0"/>
          <w:marTop w:val="0"/>
          <w:marBottom w:val="0"/>
          <w:divBdr>
            <w:top w:val="none" w:sz="0" w:space="0" w:color="auto"/>
            <w:left w:val="none" w:sz="0" w:space="0" w:color="auto"/>
            <w:bottom w:val="none" w:sz="0" w:space="0" w:color="auto"/>
            <w:right w:val="none" w:sz="0" w:space="0" w:color="auto"/>
          </w:divBdr>
        </w:div>
        <w:div w:id="281231995">
          <w:marLeft w:val="640"/>
          <w:marRight w:val="0"/>
          <w:marTop w:val="0"/>
          <w:marBottom w:val="0"/>
          <w:divBdr>
            <w:top w:val="none" w:sz="0" w:space="0" w:color="auto"/>
            <w:left w:val="none" w:sz="0" w:space="0" w:color="auto"/>
            <w:bottom w:val="none" w:sz="0" w:space="0" w:color="auto"/>
            <w:right w:val="none" w:sz="0" w:space="0" w:color="auto"/>
          </w:divBdr>
        </w:div>
        <w:div w:id="282614015">
          <w:marLeft w:val="640"/>
          <w:marRight w:val="0"/>
          <w:marTop w:val="0"/>
          <w:marBottom w:val="0"/>
          <w:divBdr>
            <w:top w:val="none" w:sz="0" w:space="0" w:color="auto"/>
            <w:left w:val="none" w:sz="0" w:space="0" w:color="auto"/>
            <w:bottom w:val="none" w:sz="0" w:space="0" w:color="auto"/>
            <w:right w:val="none" w:sz="0" w:space="0" w:color="auto"/>
          </w:divBdr>
        </w:div>
        <w:div w:id="283082605">
          <w:marLeft w:val="640"/>
          <w:marRight w:val="0"/>
          <w:marTop w:val="0"/>
          <w:marBottom w:val="0"/>
          <w:divBdr>
            <w:top w:val="none" w:sz="0" w:space="0" w:color="auto"/>
            <w:left w:val="none" w:sz="0" w:space="0" w:color="auto"/>
            <w:bottom w:val="none" w:sz="0" w:space="0" w:color="auto"/>
            <w:right w:val="none" w:sz="0" w:space="0" w:color="auto"/>
          </w:divBdr>
        </w:div>
        <w:div w:id="288249154">
          <w:marLeft w:val="640"/>
          <w:marRight w:val="0"/>
          <w:marTop w:val="0"/>
          <w:marBottom w:val="0"/>
          <w:divBdr>
            <w:top w:val="none" w:sz="0" w:space="0" w:color="auto"/>
            <w:left w:val="none" w:sz="0" w:space="0" w:color="auto"/>
            <w:bottom w:val="none" w:sz="0" w:space="0" w:color="auto"/>
            <w:right w:val="none" w:sz="0" w:space="0" w:color="auto"/>
          </w:divBdr>
        </w:div>
        <w:div w:id="291063401">
          <w:marLeft w:val="640"/>
          <w:marRight w:val="0"/>
          <w:marTop w:val="0"/>
          <w:marBottom w:val="0"/>
          <w:divBdr>
            <w:top w:val="none" w:sz="0" w:space="0" w:color="auto"/>
            <w:left w:val="none" w:sz="0" w:space="0" w:color="auto"/>
            <w:bottom w:val="none" w:sz="0" w:space="0" w:color="auto"/>
            <w:right w:val="none" w:sz="0" w:space="0" w:color="auto"/>
          </w:divBdr>
        </w:div>
        <w:div w:id="291904880">
          <w:marLeft w:val="640"/>
          <w:marRight w:val="0"/>
          <w:marTop w:val="0"/>
          <w:marBottom w:val="0"/>
          <w:divBdr>
            <w:top w:val="none" w:sz="0" w:space="0" w:color="auto"/>
            <w:left w:val="none" w:sz="0" w:space="0" w:color="auto"/>
            <w:bottom w:val="none" w:sz="0" w:space="0" w:color="auto"/>
            <w:right w:val="none" w:sz="0" w:space="0" w:color="auto"/>
          </w:divBdr>
        </w:div>
        <w:div w:id="296422251">
          <w:marLeft w:val="640"/>
          <w:marRight w:val="0"/>
          <w:marTop w:val="0"/>
          <w:marBottom w:val="0"/>
          <w:divBdr>
            <w:top w:val="none" w:sz="0" w:space="0" w:color="auto"/>
            <w:left w:val="none" w:sz="0" w:space="0" w:color="auto"/>
            <w:bottom w:val="none" w:sz="0" w:space="0" w:color="auto"/>
            <w:right w:val="none" w:sz="0" w:space="0" w:color="auto"/>
          </w:divBdr>
        </w:div>
        <w:div w:id="306281185">
          <w:marLeft w:val="640"/>
          <w:marRight w:val="0"/>
          <w:marTop w:val="0"/>
          <w:marBottom w:val="0"/>
          <w:divBdr>
            <w:top w:val="none" w:sz="0" w:space="0" w:color="auto"/>
            <w:left w:val="none" w:sz="0" w:space="0" w:color="auto"/>
            <w:bottom w:val="none" w:sz="0" w:space="0" w:color="auto"/>
            <w:right w:val="none" w:sz="0" w:space="0" w:color="auto"/>
          </w:divBdr>
        </w:div>
        <w:div w:id="317345244">
          <w:marLeft w:val="640"/>
          <w:marRight w:val="0"/>
          <w:marTop w:val="0"/>
          <w:marBottom w:val="0"/>
          <w:divBdr>
            <w:top w:val="none" w:sz="0" w:space="0" w:color="auto"/>
            <w:left w:val="none" w:sz="0" w:space="0" w:color="auto"/>
            <w:bottom w:val="none" w:sz="0" w:space="0" w:color="auto"/>
            <w:right w:val="none" w:sz="0" w:space="0" w:color="auto"/>
          </w:divBdr>
        </w:div>
        <w:div w:id="324943369">
          <w:marLeft w:val="640"/>
          <w:marRight w:val="0"/>
          <w:marTop w:val="0"/>
          <w:marBottom w:val="0"/>
          <w:divBdr>
            <w:top w:val="none" w:sz="0" w:space="0" w:color="auto"/>
            <w:left w:val="none" w:sz="0" w:space="0" w:color="auto"/>
            <w:bottom w:val="none" w:sz="0" w:space="0" w:color="auto"/>
            <w:right w:val="none" w:sz="0" w:space="0" w:color="auto"/>
          </w:divBdr>
        </w:div>
        <w:div w:id="334260615">
          <w:marLeft w:val="640"/>
          <w:marRight w:val="0"/>
          <w:marTop w:val="0"/>
          <w:marBottom w:val="0"/>
          <w:divBdr>
            <w:top w:val="none" w:sz="0" w:space="0" w:color="auto"/>
            <w:left w:val="none" w:sz="0" w:space="0" w:color="auto"/>
            <w:bottom w:val="none" w:sz="0" w:space="0" w:color="auto"/>
            <w:right w:val="none" w:sz="0" w:space="0" w:color="auto"/>
          </w:divBdr>
        </w:div>
        <w:div w:id="344290019">
          <w:marLeft w:val="640"/>
          <w:marRight w:val="0"/>
          <w:marTop w:val="0"/>
          <w:marBottom w:val="0"/>
          <w:divBdr>
            <w:top w:val="none" w:sz="0" w:space="0" w:color="auto"/>
            <w:left w:val="none" w:sz="0" w:space="0" w:color="auto"/>
            <w:bottom w:val="none" w:sz="0" w:space="0" w:color="auto"/>
            <w:right w:val="none" w:sz="0" w:space="0" w:color="auto"/>
          </w:divBdr>
        </w:div>
        <w:div w:id="361134073">
          <w:marLeft w:val="640"/>
          <w:marRight w:val="0"/>
          <w:marTop w:val="0"/>
          <w:marBottom w:val="0"/>
          <w:divBdr>
            <w:top w:val="none" w:sz="0" w:space="0" w:color="auto"/>
            <w:left w:val="none" w:sz="0" w:space="0" w:color="auto"/>
            <w:bottom w:val="none" w:sz="0" w:space="0" w:color="auto"/>
            <w:right w:val="none" w:sz="0" w:space="0" w:color="auto"/>
          </w:divBdr>
        </w:div>
        <w:div w:id="371736314">
          <w:marLeft w:val="640"/>
          <w:marRight w:val="0"/>
          <w:marTop w:val="0"/>
          <w:marBottom w:val="0"/>
          <w:divBdr>
            <w:top w:val="none" w:sz="0" w:space="0" w:color="auto"/>
            <w:left w:val="none" w:sz="0" w:space="0" w:color="auto"/>
            <w:bottom w:val="none" w:sz="0" w:space="0" w:color="auto"/>
            <w:right w:val="none" w:sz="0" w:space="0" w:color="auto"/>
          </w:divBdr>
        </w:div>
        <w:div w:id="381491231">
          <w:marLeft w:val="640"/>
          <w:marRight w:val="0"/>
          <w:marTop w:val="0"/>
          <w:marBottom w:val="0"/>
          <w:divBdr>
            <w:top w:val="none" w:sz="0" w:space="0" w:color="auto"/>
            <w:left w:val="none" w:sz="0" w:space="0" w:color="auto"/>
            <w:bottom w:val="none" w:sz="0" w:space="0" w:color="auto"/>
            <w:right w:val="none" w:sz="0" w:space="0" w:color="auto"/>
          </w:divBdr>
        </w:div>
        <w:div w:id="383141148">
          <w:marLeft w:val="640"/>
          <w:marRight w:val="0"/>
          <w:marTop w:val="0"/>
          <w:marBottom w:val="0"/>
          <w:divBdr>
            <w:top w:val="none" w:sz="0" w:space="0" w:color="auto"/>
            <w:left w:val="none" w:sz="0" w:space="0" w:color="auto"/>
            <w:bottom w:val="none" w:sz="0" w:space="0" w:color="auto"/>
            <w:right w:val="none" w:sz="0" w:space="0" w:color="auto"/>
          </w:divBdr>
        </w:div>
        <w:div w:id="402148712">
          <w:marLeft w:val="640"/>
          <w:marRight w:val="0"/>
          <w:marTop w:val="0"/>
          <w:marBottom w:val="0"/>
          <w:divBdr>
            <w:top w:val="none" w:sz="0" w:space="0" w:color="auto"/>
            <w:left w:val="none" w:sz="0" w:space="0" w:color="auto"/>
            <w:bottom w:val="none" w:sz="0" w:space="0" w:color="auto"/>
            <w:right w:val="none" w:sz="0" w:space="0" w:color="auto"/>
          </w:divBdr>
        </w:div>
        <w:div w:id="404111122">
          <w:marLeft w:val="640"/>
          <w:marRight w:val="0"/>
          <w:marTop w:val="0"/>
          <w:marBottom w:val="0"/>
          <w:divBdr>
            <w:top w:val="none" w:sz="0" w:space="0" w:color="auto"/>
            <w:left w:val="none" w:sz="0" w:space="0" w:color="auto"/>
            <w:bottom w:val="none" w:sz="0" w:space="0" w:color="auto"/>
            <w:right w:val="none" w:sz="0" w:space="0" w:color="auto"/>
          </w:divBdr>
        </w:div>
        <w:div w:id="406076347">
          <w:marLeft w:val="640"/>
          <w:marRight w:val="0"/>
          <w:marTop w:val="0"/>
          <w:marBottom w:val="0"/>
          <w:divBdr>
            <w:top w:val="none" w:sz="0" w:space="0" w:color="auto"/>
            <w:left w:val="none" w:sz="0" w:space="0" w:color="auto"/>
            <w:bottom w:val="none" w:sz="0" w:space="0" w:color="auto"/>
            <w:right w:val="none" w:sz="0" w:space="0" w:color="auto"/>
          </w:divBdr>
        </w:div>
        <w:div w:id="411662493">
          <w:marLeft w:val="640"/>
          <w:marRight w:val="0"/>
          <w:marTop w:val="0"/>
          <w:marBottom w:val="0"/>
          <w:divBdr>
            <w:top w:val="none" w:sz="0" w:space="0" w:color="auto"/>
            <w:left w:val="none" w:sz="0" w:space="0" w:color="auto"/>
            <w:bottom w:val="none" w:sz="0" w:space="0" w:color="auto"/>
            <w:right w:val="none" w:sz="0" w:space="0" w:color="auto"/>
          </w:divBdr>
        </w:div>
        <w:div w:id="424573383">
          <w:marLeft w:val="640"/>
          <w:marRight w:val="0"/>
          <w:marTop w:val="0"/>
          <w:marBottom w:val="0"/>
          <w:divBdr>
            <w:top w:val="none" w:sz="0" w:space="0" w:color="auto"/>
            <w:left w:val="none" w:sz="0" w:space="0" w:color="auto"/>
            <w:bottom w:val="none" w:sz="0" w:space="0" w:color="auto"/>
            <w:right w:val="none" w:sz="0" w:space="0" w:color="auto"/>
          </w:divBdr>
        </w:div>
      </w:divsChild>
    </w:div>
    <w:div w:id="357511178">
      <w:bodyDiv w:val="1"/>
      <w:marLeft w:val="0"/>
      <w:marRight w:val="0"/>
      <w:marTop w:val="0"/>
      <w:marBottom w:val="0"/>
      <w:divBdr>
        <w:top w:val="none" w:sz="0" w:space="0" w:color="auto"/>
        <w:left w:val="none" w:sz="0" w:space="0" w:color="auto"/>
        <w:bottom w:val="none" w:sz="0" w:space="0" w:color="auto"/>
        <w:right w:val="none" w:sz="0" w:space="0" w:color="auto"/>
      </w:divBdr>
    </w:div>
    <w:div w:id="357973040">
      <w:bodyDiv w:val="1"/>
      <w:marLeft w:val="0"/>
      <w:marRight w:val="0"/>
      <w:marTop w:val="0"/>
      <w:marBottom w:val="0"/>
      <w:divBdr>
        <w:top w:val="none" w:sz="0" w:space="0" w:color="auto"/>
        <w:left w:val="none" w:sz="0" w:space="0" w:color="auto"/>
        <w:bottom w:val="none" w:sz="0" w:space="0" w:color="auto"/>
        <w:right w:val="none" w:sz="0" w:space="0" w:color="auto"/>
      </w:divBdr>
    </w:div>
    <w:div w:id="359474818">
      <w:bodyDiv w:val="1"/>
      <w:marLeft w:val="0"/>
      <w:marRight w:val="0"/>
      <w:marTop w:val="0"/>
      <w:marBottom w:val="0"/>
      <w:divBdr>
        <w:top w:val="none" w:sz="0" w:space="0" w:color="auto"/>
        <w:left w:val="none" w:sz="0" w:space="0" w:color="auto"/>
        <w:bottom w:val="none" w:sz="0" w:space="0" w:color="auto"/>
        <w:right w:val="none" w:sz="0" w:space="0" w:color="auto"/>
      </w:divBdr>
    </w:div>
    <w:div w:id="359940626">
      <w:bodyDiv w:val="1"/>
      <w:marLeft w:val="0"/>
      <w:marRight w:val="0"/>
      <w:marTop w:val="0"/>
      <w:marBottom w:val="0"/>
      <w:divBdr>
        <w:top w:val="none" w:sz="0" w:space="0" w:color="auto"/>
        <w:left w:val="none" w:sz="0" w:space="0" w:color="auto"/>
        <w:bottom w:val="none" w:sz="0" w:space="0" w:color="auto"/>
        <w:right w:val="none" w:sz="0" w:space="0" w:color="auto"/>
      </w:divBdr>
    </w:div>
    <w:div w:id="362369682">
      <w:bodyDiv w:val="1"/>
      <w:marLeft w:val="0"/>
      <w:marRight w:val="0"/>
      <w:marTop w:val="0"/>
      <w:marBottom w:val="0"/>
      <w:divBdr>
        <w:top w:val="none" w:sz="0" w:space="0" w:color="auto"/>
        <w:left w:val="none" w:sz="0" w:space="0" w:color="auto"/>
        <w:bottom w:val="none" w:sz="0" w:space="0" w:color="auto"/>
        <w:right w:val="none" w:sz="0" w:space="0" w:color="auto"/>
      </w:divBdr>
      <w:divsChild>
        <w:div w:id="431439380">
          <w:marLeft w:val="640"/>
          <w:marRight w:val="0"/>
          <w:marTop w:val="0"/>
          <w:marBottom w:val="0"/>
          <w:divBdr>
            <w:top w:val="none" w:sz="0" w:space="0" w:color="auto"/>
            <w:left w:val="none" w:sz="0" w:space="0" w:color="auto"/>
            <w:bottom w:val="none" w:sz="0" w:space="0" w:color="auto"/>
            <w:right w:val="none" w:sz="0" w:space="0" w:color="auto"/>
          </w:divBdr>
        </w:div>
      </w:divsChild>
    </w:div>
    <w:div w:id="362488504">
      <w:bodyDiv w:val="1"/>
      <w:marLeft w:val="0"/>
      <w:marRight w:val="0"/>
      <w:marTop w:val="0"/>
      <w:marBottom w:val="0"/>
      <w:divBdr>
        <w:top w:val="none" w:sz="0" w:space="0" w:color="auto"/>
        <w:left w:val="none" w:sz="0" w:space="0" w:color="auto"/>
        <w:bottom w:val="none" w:sz="0" w:space="0" w:color="auto"/>
        <w:right w:val="none" w:sz="0" w:space="0" w:color="auto"/>
      </w:divBdr>
    </w:div>
    <w:div w:id="363361805">
      <w:bodyDiv w:val="1"/>
      <w:marLeft w:val="0"/>
      <w:marRight w:val="0"/>
      <w:marTop w:val="0"/>
      <w:marBottom w:val="0"/>
      <w:divBdr>
        <w:top w:val="none" w:sz="0" w:space="0" w:color="auto"/>
        <w:left w:val="none" w:sz="0" w:space="0" w:color="auto"/>
        <w:bottom w:val="none" w:sz="0" w:space="0" w:color="auto"/>
        <w:right w:val="none" w:sz="0" w:space="0" w:color="auto"/>
      </w:divBdr>
    </w:div>
    <w:div w:id="363528867">
      <w:bodyDiv w:val="1"/>
      <w:marLeft w:val="0"/>
      <w:marRight w:val="0"/>
      <w:marTop w:val="0"/>
      <w:marBottom w:val="0"/>
      <w:divBdr>
        <w:top w:val="none" w:sz="0" w:space="0" w:color="auto"/>
        <w:left w:val="none" w:sz="0" w:space="0" w:color="auto"/>
        <w:bottom w:val="none" w:sz="0" w:space="0" w:color="auto"/>
        <w:right w:val="none" w:sz="0" w:space="0" w:color="auto"/>
      </w:divBdr>
      <w:divsChild>
        <w:div w:id="7370108">
          <w:marLeft w:val="640"/>
          <w:marRight w:val="0"/>
          <w:marTop w:val="0"/>
          <w:marBottom w:val="0"/>
          <w:divBdr>
            <w:top w:val="none" w:sz="0" w:space="0" w:color="auto"/>
            <w:left w:val="none" w:sz="0" w:space="0" w:color="auto"/>
            <w:bottom w:val="none" w:sz="0" w:space="0" w:color="auto"/>
            <w:right w:val="none" w:sz="0" w:space="0" w:color="auto"/>
          </w:divBdr>
        </w:div>
        <w:div w:id="27341043">
          <w:marLeft w:val="640"/>
          <w:marRight w:val="0"/>
          <w:marTop w:val="0"/>
          <w:marBottom w:val="0"/>
          <w:divBdr>
            <w:top w:val="none" w:sz="0" w:space="0" w:color="auto"/>
            <w:left w:val="none" w:sz="0" w:space="0" w:color="auto"/>
            <w:bottom w:val="none" w:sz="0" w:space="0" w:color="auto"/>
            <w:right w:val="none" w:sz="0" w:space="0" w:color="auto"/>
          </w:divBdr>
        </w:div>
        <w:div w:id="61755491">
          <w:marLeft w:val="640"/>
          <w:marRight w:val="0"/>
          <w:marTop w:val="0"/>
          <w:marBottom w:val="0"/>
          <w:divBdr>
            <w:top w:val="none" w:sz="0" w:space="0" w:color="auto"/>
            <w:left w:val="none" w:sz="0" w:space="0" w:color="auto"/>
            <w:bottom w:val="none" w:sz="0" w:space="0" w:color="auto"/>
            <w:right w:val="none" w:sz="0" w:space="0" w:color="auto"/>
          </w:divBdr>
        </w:div>
        <w:div w:id="84306016">
          <w:marLeft w:val="640"/>
          <w:marRight w:val="0"/>
          <w:marTop w:val="0"/>
          <w:marBottom w:val="0"/>
          <w:divBdr>
            <w:top w:val="none" w:sz="0" w:space="0" w:color="auto"/>
            <w:left w:val="none" w:sz="0" w:space="0" w:color="auto"/>
            <w:bottom w:val="none" w:sz="0" w:space="0" w:color="auto"/>
            <w:right w:val="none" w:sz="0" w:space="0" w:color="auto"/>
          </w:divBdr>
        </w:div>
        <w:div w:id="105083885">
          <w:marLeft w:val="640"/>
          <w:marRight w:val="0"/>
          <w:marTop w:val="0"/>
          <w:marBottom w:val="0"/>
          <w:divBdr>
            <w:top w:val="none" w:sz="0" w:space="0" w:color="auto"/>
            <w:left w:val="none" w:sz="0" w:space="0" w:color="auto"/>
            <w:bottom w:val="none" w:sz="0" w:space="0" w:color="auto"/>
            <w:right w:val="none" w:sz="0" w:space="0" w:color="auto"/>
          </w:divBdr>
        </w:div>
        <w:div w:id="109783249">
          <w:marLeft w:val="640"/>
          <w:marRight w:val="0"/>
          <w:marTop w:val="0"/>
          <w:marBottom w:val="0"/>
          <w:divBdr>
            <w:top w:val="none" w:sz="0" w:space="0" w:color="auto"/>
            <w:left w:val="none" w:sz="0" w:space="0" w:color="auto"/>
            <w:bottom w:val="none" w:sz="0" w:space="0" w:color="auto"/>
            <w:right w:val="none" w:sz="0" w:space="0" w:color="auto"/>
          </w:divBdr>
        </w:div>
        <w:div w:id="132985542">
          <w:marLeft w:val="640"/>
          <w:marRight w:val="0"/>
          <w:marTop w:val="0"/>
          <w:marBottom w:val="0"/>
          <w:divBdr>
            <w:top w:val="none" w:sz="0" w:space="0" w:color="auto"/>
            <w:left w:val="none" w:sz="0" w:space="0" w:color="auto"/>
            <w:bottom w:val="none" w:sz="0" w:space="0" w:color="auto"/>
            <w:right w:val="none" w:sz="0" w:space="0" w:color="auto"/>
          </w:divBdr>
        </w:div>
        <w:div w:id="143351645">
          <w:marLeft w:val="640"/>
          <w:marRight w:val="0"/>
          <w:marTop w:val="0"/>
          <w:marBottom w:val="0"/>
          <w:divBdr>
            <w:top w:val="none" w:sz="0" w:space="0" w:color="auto"/>
            <w:left w:val="none" w:sz="0" w:space="0" w:color="auto"/>
            <w:bottom w:val="none" w:sz="0" w:space="0" w:color="auto"/>
            <w:right w:val="none" w:sz="0" w:space="0" w:color="auto"/>
          </w:divBdr>
        </w:div>
        <w:div w:id="153955680">
          <w:marLeft w:val="640"/>
          <w:marRight w:val="0"/>
          <w:marTop w:val="0"/>
          <w:marBottom w:val="0"/>
          <w:divBdr>
            <w:top w:val="none" w:sz="0" w:space="0" w:color="auto"/>
            <w:left w:val="none" w:sz="0" w:space="0" w:color="auto"/>
            <w:bottom w:val="none" w:sz="0" w:space="0" w:color="auto"/>
            <w:right w:val="none" w:sz="0" w:space="0" w:color="auto"/>
          </w:divBdr>
        </w:div>
        <w:div w:id="154302102">
          <w:marLeft w:val="640"/>
          <w:marRight w:val="0"/>
          <w:marTop w:val="0"/>
          <w:marBottom w:val="0"/>
          <w:divBdr>
            <w:top w:val="none" w:sz="0" w:space="0" w:color="auto"/>
            <w:left w:val="none" w:sz="0" w:space="0" w:color="auto"/>
            <w:bottom w:val="none" w:sz="0" w:space="0" w:color="auto"/>
            <w:right w:val="none" w:sz="0" w:space="0" w:color="auto"/>
          </w:divBdr>
        </w:div>
        <w:div w:id="208613538">
          <w:marLeft w:val="640"/>
          <w:marRight w:val="0"/>
          <w:marTop w:val="0"/>
          <w:marBottom w:val="0"/>
          <w:divBdr>
            <w:top w:val="none" w:sz="0" w:space="0" w:color="auto"/>
            <w:left w:val="none" w:sz="0" w:space="0" w:color="auto"/>
            <w:bottom w:val="none" w:sz="0" w:space="0" w:color="auto"/>
            <w:right w:val="none" w:sz="0" w:space="0" w:color="auto"/>
          </w:divBdr>
        </w:div>
        <w:div w:id="252011933">
          <w:marLeft w:val="640"/>
          <w:marRight w:val="0"/>
          <w:marTop w:val="0"/>
          <w:marBottom w:val="0"/>
          <w:divBdr>
            <w:top w:val="none" w:sz="0" w:space="0" w:color="auto"/>
            <w:left w:val="none" w:sz="0" w:space="0" w:color="auto"/>
            <w:bottom w:val="none" w:sz="0" w:space="0" w:color="auto"/>
            <w:right w:val="none" w:sz="0" w:space="0" w:color="auto"/>
          </w:divBdr>
        </w:div>
        <w:div w:id="265233851">
          <w:marLeft w:val="640"/>
          <w:marRight w:val="0"/>
          <w:marTop w:val="0"/>
          <w:marBottom w:val="0"/>
          <w:divBdr>
            <w:top w:val="none" w:sz="0" w:space="0" w:color="auto"/>
            <w:left w:val="none" w:sz="0" w:space="0" w:color="auto"/>
            <w:bottom w:val="none" w:sz="0" w:space="0" w:color="auto"/>
            <w:right w:val="none" w:sz="0" w:space="0" w:color="auto"/>
          </w:divBdr>
        </w:div>
        <w:div w:id="279804368">
          <w:marLeft w:val="640"/>
          <w:marRight w:val="0"/>
          <w:marTop w:val="0"/>
          <w:marBottom w:val="0"/>
          <w:divBdr>
            <w:top w:val="none" w:sz="0" w:space="0" w:color="auto"/>
            <w:left w:val="none" w:sz="0" w:space="0" w:color="auto"/>
            <w:bottom w:val="none" w:sz="0" w:space="0" w:color="auto"/>
            <w:right w:val="none" w:sz="0" w:space="0" w:color="auto"/>
          </w:divBdr>
        </w:div>
        <w:div w:id="305740949">
          <w:marLeft w:val="640"/>
          <w:marRight w:val="0"/>
          <w:marTop w:val="0"/>
          <w:marBottom w:val="0"/>
          <w:divBdr>
            <w:top w:val="none" w:sz="0" w:space="0" w:color="auto"/>
            <w:left w:val="none" w:sz="0" w:space="0" w:color="auto"/>
            <w:bottom w:val="none" w:sz="0" w:space="0" w:color="auto"/>
            <w:right w:val="none" w:sz="0" w:space="0" w:color="auto"/>
          </w:divBdr>
        </w:div>
        <w:div w:id="332950928">
          <w:marLeft w:val="640"/>
          <w:marRight w:val="0"/>
          <w:marTop w:val="0"/>
          <w:marBottom w:val="0"/>
          <w:divBdr>
            <w:top w:val="none" w:sz="0" w:space="0" w:color="auto"/>
            <w:left w:val="none" w:sz="0" w:space="0" w:color="auto"/>
            <w:bottom w:val="none" w:sz="0" w:space="0" w:color="auto"/>
            <w:right w:val="none" w:sz="0" w:space="0" w:color="auto"/>
          </w:divBdr>
        </w:div>
        <w:div w:id="342785348">
          <w:marLeft w:val="640"/>
          <w:marRight w:val="0"/>
          <w:marTop w:val="0"/>
          <w:marBottom w:val="0"/>
          <w:divBdr>
            <w:top w:val="none" w:sz="0" w:space="0" w:color="auto"/>
            <w:left w:val="none" w:sz="0" w:space="0" w:color="auto"/>
            <w:bottom w:val="none" w:sz="0" w:space="0" w:color="auto"/>
            <w:right w:val="none" w:sz="0" w:space="0" w:color="auto"/>
          </w:divBdr>
        </w:div>
        <w:div w:id="355078215">
          <w:marLeft w:val="640"/>
          <w:marRight w:val="0"/>
          <w:marTop w:val="0"/>
          <w:marBottom w:val="0"/>
          <w:divBdr>
            <w:top w:val="none" w:sz="0" w:space="0" w:color="auto"/>
            <w:left w:val="none" w:sz="0" w:space="0" w:color="auto"/>
            <w:bottom w:val="none" w:sz="0" w:space="0" w:color="auto"/>
            <w:right w:val="none" w:sz="0" w:space="0" w:color="auto"/>
          </w:divBdr>
        </w:div>
        <w:div w:id="377122460">
          <w:marLeft w:val="640"/>
          <w:marRight w:val="0"/>
          <w:marTop w:val="0"/>
          <w:marBottom w:val="0"/>
          <w:divBdr>
            <w:top w:val="none" w:sz="0" w:space="0" w:color="auto"/>
            <w:left w:val="none" w:sz="0" w:space="0" w:color="auto"/>
            <w:bottom w:val="none" w:sz="0" w:space="0" w:color="auto"/>
            <w:right w:val="none" w:sz="0" w:space="0" w:color="auto"/>
          </w:divBdr>
        </w:div>
        <w:div w:id="387266585">
          <w:marLeft w:val="640"/>
          <w:marRight w:val="0"/>
          <w:marTop w:val="0"/>
          <w:marBottom w:val="0"/>
          <w:divBdr>
            <w:top w:val="none" w:sz="0" w:space="0" w:color="auto"/>
            <w:left w:val="none" w:sz="0" w:space="0" w:color="auto"/>
            <w:bottom w:val="none" w:sz="0" w:space="0" w:color="auto"/>
            <w:right w:val="none" w:sz="0" w:space="0" w:color="auto"/>
          </w:divBdr>
        </w:div>
        <w:div w:id="388648179">
          <w:marLeft w:val="640"/>
          <w:marRight w:val="0"/>
          <w:marTop w:val="0"/>
          <w:marBottom w:val="0"/>
          <w:divBdr>
            <w:top w:val="none" w:sz="0" w:space="0" w:color="auto"/>
            <w:left w:val="none" w:sz="0" w:space="0" w:color="auto"/>
            <w:bottom w:val="none" w:sz="0" w:space="0" w:color="auto"/>
            <w:right w:val="none" w:sz="0" w:space="0" w:color="auto"/>
          </w:divBdr>
        </w:div>
        <w:div w:id="388844675">
          <w:marLeft w:val="640"/>
          <w:marRight w:val="0"/>
          <w:marTop w:val="0"/>
          <w:marBottom w:val="0"/>
          <w:divBdr>
            <w:top w:val="none" w:sz="0" w:space="0" w:color="auto"/>
            <w:left w:val="none" w:sz="0" w:space="0" w:color="auto"/>
            <w:bottom w:val="none" w:sz="0" w:space="0" w:color="auto"/>
            <w:right w:val="none" w:sz="0" w:space="0" w:color="auto"/>
          </w:divBdr>
        </w:div>
        <w:div w:id="405762591">
          <w:marLeft w:val="640"/>
          <w:marRight w:val="0"/>
          <w:marTop w:val="0"/>
          <w:marBottom w:val="0"/>
          <w:divBdr>
            <w:top w:val="none" w:sz="0" w:space="0" w:color="auto"/>
            <w:left w:val="none" w:sz="0" w:space="0" w:color="auto"/>
            <w:bottom w:val="none" w:sz="0" w:space="0" w:color="auto"/>
            <w:right w:val="none" w:sz="0" w:space="0" w:color="auto"/>
          </w:divBdr>
        </w:div>
        <w:div w:id="435830827">
          <w:marLeft w:val="640"/>
          <w:marRight w:val="0"/>
          <w:marTop w:val="0"/>
          <w:marBottom w:val="0"/>
          <w:divBdr>
            <w:top w:val="none" w:sz="0" w:space="0" w:color="auto"/>
            <w:left w:val="none" w:sz="0" w:space="0" w:color="auto"/>
            <w:bottom w:val="none" w:sz="0" w:space="0" w:color="auto"/>
            <w:right w:val="none" w:sz="0" w:space="0" w:color="auto"/>
          </w:divBdr>
        </w:div>
        <w:div w:id="436027381">
          <w:marLeft w:val="640"/>
          <w:marRight w:val="0"/>
          <w:marTop w:val="0"/>
          <w:marBottom w:val="0"/>
          <w:divBdr>
            <w:top w:val="none" w:sz="0" w:space="0" w:color="auto"/>
            <w:left w:val="none" w:sz="0" w:space="0" w:color="auto"/>
            <w:bottom w:val="none" w:sz="0" w:space="0" w:color="auto"/>
            <w:right w:val="none" w:sz="0" w:space="0" w:color="auto"/>
          </w:divBdr>
        </w:div>
      </w:divsChild>
    </w:div>
    <w:div w:id="364520074">
      <w:bodyDiv w:val="1"/>
      <w:marLeft w:val="0"/>
      <w:marRight w:val="0"/>
      <w:marTop w:val="0"/>
      <w:marBottom w:val="0"/>
      <w:divBdr>
        <w:top w:val="none" w:sz="0" w:space="0" w:color="auto"/>
        <w:left w:val="none" w:sz="0" w:space="0" w:color="auto"/>
        <w:bottom w:val="none" w:sz="0" w:space="0" w:color="auto"/>
        <w:right w:val="none" w:sz="0" w:space="0" w:color="auto"/>
      </w:divBdr>
      <w:divsChild>
        <w:div w:id="6756062">
          <w:marLeft w:val="640"/>
          <w:marRight w:val="0"/>
          <w:marTop w:val="0"/>
          <w:marBottom w:val="0"/>
          <w:divBdr>
            <w:top w:val="none" w:sz="0" w:space="0" w:color="auto"/>
            <w:left w:val="none" w:sz="0" w:space="0" w:color="auto"/>
            <w:bottom w:val="none" w:sz="0" w:space="0" w:color="auto"/>
            <w:right w:val="none" w:sz="0" w:space="0" w:color="auto"/>
          </w:divBdr>
        </w:div>
        <w:div w:id="20519140">
          <w:marLeft w:val="640"/>
          <w:marRight w:val="0"/>
          <w:marTop w:val="0"/>
          <w:marBottom w:val="0"/>
          <w:divBdr>
            <w:top w:val="none" w:sz="0" w:space="0" w:color="auto"/>
            <w:left w:val="none" w:sz="0" w:space="0" w:color="auto"/>
            <w:bottom w:val="none" w:sz="0" w:space="0" w:color="auto"/>
            <w:right w:val="none" w:sz="0" w:space="0" w:color="auto"/>
          </w:divBdr>
        </w:div>
        <w:div w:id="42799987">
          <w:marLeft w:val="640"/>
          <w:marRight w:val="0"/>
          <w:marTop w:val="0"/>
          <w:marBottom w:val="0"/>
          <w:divBdr>
            <w:top w:val="none" w:sz="0" w:space="0" w:color="auto"/>
            <w:left w:val="none" w:sz="0" w:space="0" w:color="auto"/>
            <w:bottom w:val="none" w:sz="0" w:space="0" w:color="auto"/>
            <w:right w:val="none" w:sz="0" w:space="0" w:color="auto"/>
          </w:divBdr>
        </w:div>
        <w:div w:id="46952994">
          <w:marLeft w:val="640"/>
          <w:marRight w:val="0"/>
          <w:marTop w:val="0"/>
          <w:marBottom w:val="0"/>
          <w:divBdr>
            <w:top w:val="none" w:sz="0" w:space="0" w:color="auto"/>
            <w:left w:val="none" w:sz="0" w:space="0" w:color="auto"/>
            <w:bottom w:val="none" w:sz="0" w:space="0" w:color="auto"/>
            <w:right w:val="none" w:sz="0" w:space="0" w:color="auto"/>
          </w:divBdr>
        </w:div>
        <w:div w:id="69278090">
          <w:marLeft w:val="640"/>
          <w:marRight w:val="0"/>
          <w:marTop w:val="0"/>
          <w:marBottom w:val="0"/>
          <w:divBdr>
            <w:top w:val="none" w:sz="0" w:space="0" w:color="auto"/>
            <w:left w:val="none" w:sz="0" w:space="0" w:color="auto"/>
            <w:bottom w:val="none" w:sz="0" w:space="0" w:color="auto"/>
            <w:right w:val="none" w:sz="0" w:space="0" w:color="auto"/>
          </w:divBdr>
        </w:div>
        <w:div w:id="83770116">
          <w:marLeft w:val="640"/>
          <w:marRight w:val="0"/>
          <w:marTop w:val="0"/>
          <w:marBottom w:val="0"/>
          <w:divBdr>
            <w:top w:val="none" w:sz="0" w:space="0" w:color="auto"/>
            <w:left w:val="none" w:sz="0" w:space="0" w:color="auto"/>
            <w:bottom w:val="none" w:sz="0" w:space="0" w:color="auto"/>
            <w:right w:val="none" w:sz="0" w:space="0" w:color="auto"/>
          </w:divBdr>
        </w:div>
        <w:div w:id="262568792">
          <w:marLeft w:val="640"/>
          <w:marRight w:val="0"/>
          <w:marTop w:val="0"/>
          <w:marBottom w:val="0"/>
          <w:divBdr>
            <w:top w:val="none" w:sz="0" w:space="0" w:color="auto"/>
            <w:left w:val="none" w:sz="0" w:space="0" w:color="auto"/>
            <w:bottom w:val="none" w:sz="0" w:space="0" w:color="auto"/>
            <w:right w:val="none" w:sz="0" w:space="0" w:color="auto"/>
          </w:divBdr>
        </w:div>
        <w:div w:id="281812515">
          <w:marLeft w:val="640"/>
          <w:marRight w:val="0"/>
          <w:marTop w:val="0"/>
          <w:marBottom w:val="0"/>
          <w:divBdr>
            <w:top w:val="none" w:sz="0" w:space="0" w:color="auto"/>
            <w:left w:val="none" w:sz="0" w:space="0" w:color="auto"/>
            <w:bottom w:val="none" w:sz="0" w:space="0" w:color="auto"/>
            <w:right w:val="none" w:sz="0" w:space="0" w:color="auto"/>
          </w:divBdr>
        </w:div>
        <w:div w:id="295910306">
          <w:marLeft w:val="640"/>
          <w:marRight w:val="0"/>
          <w:marTop w:val="0"/>
          <w:marBottom w:val="0"/>
          <w:divBdr>
            <w:top w:val="none" w:sz="0" w:space="0" w:color="auto"/>
            <w:left w:val="none" w:sz="0" w:space="0" w:color="auto"/>
            <w:bottom w:val="none" w:sz="0" w:space="0" w:color="auto"/>
            <w:right w:val="none" w:sz="0" w:space="0" w:color="auto"/>
          </w:divBdr>
        </w:div>
        <w:div w:id="319770216">
          <w:marLeft w:val="640"/>
          <w:marRight w:val="0"/>
          <w:marTop w:val="0"/>
          <w:marBottom w:val="0"/>
          <w:divBdr>
            <w:top w:val="none" w:sz="0" w:space="0" w:color="auto"/>
            <w:left w:val="none" w:sz="0" w:space="0" w:color="auto"/>
            <w:bottom w:val="none" w:sz="0" w:space="0" w:color="auto"/>
            <w:right w:val="none" w:sz="0" w:space="0" w:color="auto"/>
          </w:divBdr>
        </w:div>
        <w:div w:id="340353155">
          <w:marLeft w:val="640"/>
          <w:marRight w:val="0"/>
          <w:marTop w:val="0"/>
          <w:marBottom w:val="0"/>
          <w:divBdr>
            <w:top w:val="none" w:sz="0" w:space="0" w:color="auto"/>
            <w:left w:val="none" w:sz="0" w:space="0" w:color="auto"/>
            <w:bottom w:val="none" w:sz="0" w:space="0" w:color="auto"/>
            <w:right w:val="none" w:sz="0" w:space="0" w:color="auto"/>
          </w:divBdr>
        </w:div>
        <w:div w:id="341904040">
          <w:marLeft w:val="640"/>
          <w:marRight w:val="0"/>
          <w:marTop w:val="0"/>
          <w:marBottom w:val="0"/>
          <w:divBdr>
            <w:top w:val="none" w:sz="0" w:space="0" w:color="auto"/>
            <w:left w:val="none" w:sz="0" w:space="0" w:color="auto"/>
            <w:bottom w:val="none" w:sz="0" w:space="0" w:color="auto"/>
            <w:right w:val="none" w:sz="0" w:space="0" w:color="auto"/>
          </w:divBdr>
        </w:div>
        <w:div w:id="355543620">
          <w:marLeft w:val="640"/>
          <w:marRight w:val="0"/>
          <w:marTop w:val="0"/>
          <w:marBottom w:val="0"/>
          <w:divBdr>
            <w:top w:val="none" w:sz="0" w:space="0" w:color="auto"/>
            <w:left w:val="none" w:sz="0" w:space="0" w:color="auto"/>
            <w:bottom w:val="none" w:sz="0" w:space="0" w:color="auto"/>
            <w:right w:val="none" w:sz="0" w:space="0" w:color="auto"/>
          </w:divBdr>
        </w:div>
        <w:div w:id="358629492">
          <w:marLeft w:val="640"/>
          <w:marRight w:val="0"/>
          <w:marTop w:val="0"/>
          <w:marBottom w:val="0"/>
          <w:divBdr>
            <w:top w:val="none" w:sz="0" w:space="0" w:color="auto"/>
            <w:left w:val="none" w:sz="0" w:space="0" w:color="auto"/>
            <w:bottom w:val="none" w:sz="0" w:space="0" w:color="auto"/>
            <w:right w:val="none" w:sz="0" w:space="0" w:color="auto"/>
          </w:divBdr>
        </w:div>
        <w:div w:id="368527215">
          <w:marLeft w:val="640"/>
          <w:marRight w:val="0"/>
          <w:marTop w:val="0"/>
          <w:marBottom w:val="0"/>
          <w:divBdr>
            <w:top w:val="none" w:sz="0" w:space="0" w:color="auto"/>
            <w:left w:val="none" w:sz="0" w:space="0" w:color="auto"/>
            <w:bottom w:val="none" w:sz="0" w:space="0" w:color="auto"/>
            <w:right w:val="none" w:sz="0" w:space="0" w:color="auto"/>
          </w:divBdr>
        </w:div>
        <w:div w:id="374349747">
          <w:marLeft w:val="640"/>
          <w:marRight w:val="0"/>
          <w:marTop w:val="0"/>
          <w:marBottom w:val="0"/>
          <w:divBdr>
            <w:top w:val="none" w:sz="0" w:space="0" w:color="auto"/>
            <w:left w:val="none" w:sz="0" w:space="0" w:color="auto"/>
            <w:bottom w:val="none" w:sz="0" w:space="0" w:color="auto"/>
            <w:right w:val="none" w:sz="0" w:space="0" w:color="auto"/>
          </w:divBdr>
        </w:div>
        <w:div w:id="377246115">
          <w:marLeft w:val="640"/>
          <w:marRight w:val="0"/>
          <w:marTop w:val="0"/>
          <w:marBottom w:val="0"/>
          <w:divBdr>
            <w:top w:val="none" w:sz="0" w:space="0" w:color="auto"/>
            <w:left w:val="none" w:sz="0" w:space="0" w:color="auto"/>
            <w:bottom w:val="none" w:sz="0" w:space="0" w:color="auto"/>
            <w:right w:val="none" w:sz="0" w:space="0" w:color="auto"/>
          </w:divBdr>
        </w:div>
        <w:div w:id="389771589">
          <w:marLeft w:val="640"/>
          <w:marRight w:val="0"/>
          <w:marTop w:val="0"/>
          <w:marBottom w:val="0"/>
          <w:divBdr>
            <w:top w:val="none" w:sz="0" w:space="0" w:color="auto"/>
            <w:left w:val="none" w:sz="0" w:space="0" w:color="auto"/>
            <w:bottom w:val="none" w:sz="0" w:space="0" w:color="auto"/>
            <w:right w:val="none" w:sz="0" w:space="0" w:color="auto"/>
          </w:divBdr>
        </w:div>
        <w:div w:id="409622176">
          <w:marLeft w:val="640"/>
          <w:marRight w:val="0"/>
          <w:marTop w:val="0"/>
          <w:marBottom w:val="0"/>
          <w:divBdr>
            <w:top w:val="none" w:sz="0" w:space="0" w:color="auto"/>
            <w:left w:val="none" w:sz="0" w:space="0" w:color="auto"/>
            <w:bottom w:val="none" w:sz="0" w:space="0" w:color="auto"/>
            <w:right w:val="none" w:sz="0" w:space="0" w:color="auto"/>
          </w:divBdr>
        </w:div>
        <w:div w:id="419178957">
          <w:marLeft w:val="640"/>
          <w:marRight w:val="0"/>
          <w:marTop w:val="0"/>
          <w:marBottom w:val="0"/>
          <w:divBdr>
            <w:top w:val="none" w:sz="0" w:space="0" w:color="auto"/>
            <w:left w:val="none" w:sz="0" w:space="0" w:color="auto"/>
            <w:bottom w:val="none" w:sz="0" w:space="0" w:color="auto"/>
            <w:right w:val="none" w:sz="0" w:space="0" w:color="auto"/>
          </w:divBdr>
        </w:div>
        <w:div w:id="422649333">
          <w:marLeft w:val="640"/>
          <w:marRight w:val="0"/>
          <w:marTop w:val="0"/>
          <w:marBottom w:val="0"/>
          <w:divBdr>
            <w:top w:val="none" w:sz="0" w:space="0" w:color="auto"/>
            <w:left w:val="none" w:sz="0" w:space="0" w:color="auto"/>
            <w:bottom w:val="none" w:sz="0" w:space="0" w:color="auto"/>
            <w:right w:val="none" w:sz="0" w:space="0" w:color="auto"/>
          </w:divBdr>
        </w:div>
        <w:div w:id="426318346">
          <w:marLeft w:val="640"/>
          <w:marRight w:val="0"/>
          <w:marTop w:val="0"/>
          <w:marBottom w:val="0"/>
          <w:divBdr>
            <w:top w:val="none" w:sz="0" w:space="0" w:color="auto"/>
            <w:left w:val="none" w:sz="0" w:space="0" w:color="auto"/>
            <w:bottom w:val="none" w:sz="0" w:space="0" w:color="auto"/>
            <w:right w:val="none" w:sz="0" w:space="0" w:color="auto"/>
          </w:divBdr>
        </w:div>
        <w:div w:id="433137105">
          <w:marLeft w:val="640"/>
          <w:marRight w:val="0"/>
          <w:marTop w:val="0"/>
          <w:marBottom w:val="0"/>
          <w:divBdr>
            <w:top w:val="none" w:sz="0" w:space="0" w:color="auto"/>
            <w:left w:val="none" w:sz="0" w:space="0" w:color="auto"/>
            <w:bottom w:val="none" w:sz="0" w:space="0" w:color="auto"/>
            <w:right w:val="none" w:sz="0" w:space="0" w:color="auto"/>
          </w:divBdr>
        </w:div>
        <w:div w:id="434057299">
          <w:marLeft w:val="640"/>
          <w:marRight w:val="0"/>
          <w:marTop w:val="0"/>
          <w:marBottom w:val="0"/>
          <w:divBdr>
            <w:top w:val="none" w:sz="0" w:space="0" w:color="auto"/>
            <w:left w:val="none" w:sz="0" w:space="0" w:color="auto"/>
            <w:bottom w:val="none" w:sz="0" w:space="0" w:color="auto"/>
            <w:right w:val="none" w:sz="0" w:space="0" w:color="auto"/>
          </w:divBdr>
        </w:div>
      </w:divsChild>
    </w:div>
    <w:div w:id="365109321">
      <w:bodyDiv w:val="1"/>
      <w:marLeft w:val="0"/>
      <w:marRight w:val="0"/>
      <w:marTop w:val="0"/>
      <w:marBottom w:val="0"/>
      <w:divBdr>
        <w:top w:val="none" w:sz="0" w:space="0" w:color="auto"/>
        <w:left w:val="none" w:sz="0" w:space="0" w:color="auto"/>
        <w:bottom w:val="none" w:sz="0" w:space="0" w:color="auto"/>
        <w:right w:val="none" w:sz="0" w:space="0" w:color="auto"/>
      </w:divBdr>
      <w:divsChild>
        <w:div w:id="18941449">
          <w:marLeft w:val="640"/>
          <w:marRight w:val="0"/>
          <w:marTop w:val="0"/>
          <w:marBottom w:val="0"/>
          <w:divBdr>
            <w:top w:val="none" w:sz="0" w:space="0" w:color="auto"/>
            <w:left w:val="none" w:sz="0" w:space="0" w:color="auto"/>
            <w:bottom w:val="none" w:sz="0" w:space="0" w:color="auto"/>
            <w:right w:val="none" w:sz="0" w:space="0" w:color="auto"/>
          </w:divBdr>
        </w:div>
        <w:div w:id="21439117">
          <w:marLeft w:val="640"/>
          <w:marRight w:val="0"/>
          <w:marTop w:val="0"/>
          <w:marBottom w:val="0"/>
          <w:divBdr>
            <w:top w:val="none" w:sz="0" w:space="0" w:color="auto"/>
            <w:left w:val="none" w:sz="0" w:space="0" w:color="auto"/>
            <w:bottom w:val="none" w:sz="0" w:space="0" w:color="auto"/>
            <w:right w:val="none" w:sz="0" w:space="0" w:color="auto"/>
          </w:divBdr>
        </w:div>
        <w:div w:id="26954031">
          <w:marLeft w:val="640"/>
          <w:marRight w:val="0"/>
          <w:marTop w:val="0"/>
          <w:marBottom w:val="0"/>
          <w:divBdr>
            <w:top w:val="none" w:sz="0" w:space="0" w:color="auto"/>
            <w:left w:val="none" w:sz="0" w:space="0" w:color="auto"/>
            <w:bottom w:val="none" w:sz="0" w:space="0" w:color="auto"/>
            <w:right w:val="none" w:sz="0" w:space="0" w:color="auto"/>
          </w:divBdr>
        </w:div>
        <w:div w:id="27344051">
          <w:marLeft w:val="640"/>
          <w:marRight w:val="0"/>
          <w:marTop w:val="0"/>
          <w:marBottom w:val="0"/>
          <w:divBdr>
            <w:top w:val="none" w:sz="0" w:space="0" w:color="auto"/>
            <w:left w:val="none" w:sz="0" w:space="0" w:color="auto"/>
            <w:bottom w:val="none" w:sz="0" w:space="0" w:color="auto"/>
            <w:right w:val="none" w:sz="0" w:space="0" w:color="auto"/>
          </w:divBdr>
        </w:div>
        <w:div w:id="62916510">
          <w:marLeft w:val="640"/>
          <w:marRight w:val="0"/>
          <w:marTop w:val="0"/>
          <w:marBottom w:val="0"/>
          <w:divBdr>
            <w:top w:val="none" w:sz="0" w:space="0" w:color="auto"/>
            <w:left w:val="none" w:sz="0" w:space="0" w:color="auto"/>
            <w:bottom w:val="none" w:sz="0" w:space="0" w:color="auto"/>
            <w:right w:val="none" w:sz="0" w:space="0" w:color="auto"/>
          </w:divBdr>
        </w:div>
        <w:div w:id="70544781">
          <w:marLeft w:val="640"/>
          <w:marRight w:val="0"/>
          <w:marTop w:val="0"/>
          <w:marBottom w:val="0"/>
          <w:divBdr>
            <w:top w:val="none" w:sz="0" w:space="0" w:color="auto"/>
            <w:left w:val="none" w:sz="0" w:space="0" w:color="auto"/>
            <w:bottom w:val="none" w:sz="0" w:space="0" w:color="auto"/>
            <w:right w:val="none" w:sz="0" w:space="0" w:color="auto"/>
          </w:divBdr>
        </w:div>
        <w:div w:id="78866116">
          <w:marLeft w:val="640"/>
          <w:marRight w:val="0"/>
          <w:marTop w:val="0"/>
          <w:marBottom w:val="0"/>
          <w:divBdr>
            <w:top w:val="none" w:sz="0" w:space="0" w:color="auto"/>
            <w:left w:val="none" w:sz="0" w:space="0" w:color="auto"/>
            <w:bottom w:val="none" w:sz="0" w:space="0" w:color="auto"/>
            <w:right w:val="none" w:sz="0" w:space="0" w:color="auto"/>
          </w:divBdr>
        </w:div>
        <w:div w:id="99953314">
          <w:marLeft w:val="640"/>
          <w:marRight w:val="0"/>
          <w:marTop w:val="0"/>
          <w:marBottom w:val="0"/>
          <w:divBdr>
            <w:top w:val="none" w:sz="0" w:space="0" w:color="auto"/>
            <w:left w:val="none" w:sz="0" w:space="0" w:color="auto"/>
            <w:bottom w:val="none" w:sz="0" w:space="0" w:color="auto"/>
            <w:right w:val="none" w:sz="0" w:space="0" w:color="auto"/>
          </w:divBdr>
        </w:div>
        <w:div w:id="109402277">
          <w:marLeft w:val="640"/>
          <w:marRight w:val="0"/>
          <w:marTop w:val="0"/>
          <w:marBottom w:val="0"/>
          <w:divBdr>
            <w:top w:val="none" w:sz="0" w:space="0" w:color="auto"/>
            <w:left w:val="none" w:sz="0" w:space="0" w:color="auto"/>
            <w:bottom w:val="none" w:sz="0" w:space="0" w:color="auto"/>
            <w:right w:val="none" w:sz="0" w:space="0" w:color="auto"/>
          </w:divBdr>
        </w:div>
        <w:div w:id="130177481">
          <w:marLeft w:val="640"/>
          <w:marRight w:val="0"/>
          <w:marTop w:val="0"/>
          <w:marBottom w:val="0"/>
          <w:divBdr>
            <w:top w:val="none" w:sz="0" w:space="0" w:color="auto"/>
            <w:left w:val="none" w:sz="0" w:space="0" w:color="auto"/>
            <w:bottom w:val="none" w:sz="0" w:space="0" w:color="auto"/>
            <w:right w:val="none" w:sz="0" w:space="0" w:color="auto"/>
          </w:divBdr>
        </w:div>
        <w:div w:id="154998622">
          <w:marLeft w:val="640"/>
          <w:marRight w:val="0"/>
          <w:marTop w:val="0"/>
          <w:marBottom w:val="0"/>
          <w:divBdr>
            <w:top w:val="none" w:sz="0" w:space="0" w:color="auto"/>
            <w:left w:val="none" w:sz="0" w:space="0" w:color="auto"/>
            <w:bottom w:val="none" w:sz="0" w:space="0" w:color="auto"/>
            <w:right w:val="none" w:sz="0" w:space="0" w:color="auto"/>
          </w:divBdr>
        </w:div>
        <w:div w:id="164637356">
          <w:marLeft w:val="640"/>
          <w:marRight w:val="0"/>
          <w:marTop w:val="0"/>
          <w:marBottom w:val="0"/>
          <w:divBdr>
            <w:top w:val="none" w:sz="0" w:space="0" w:color="auto"/>
            <w:left w:val="none" w:sz="0" w:space="0" w:color="auto"/>
            <w:bottom w:val="none" w:sz="0" w:space="0" w:color="auto"/>
            <w:right w:val="none" w:sz="0" w:space="0" w:color="auto"/>
          </w:divBdr>
        </w:div>
        <w:div w:id="169803818">
          <w:marLeft w:val="640"/>
          <w:marRight w:val="0"/>
          <w:marTop w:val="0"/>
          <w:marBottom w:val="0"/>
          <w:divBdr>
            <w:top w:val="none" w:sz="0" w:space="0" w:color="auto"/>
            <w:left w:val="none" w:sz="0" w:space="0" w:color="auto"/>
            <w:bottom w:val="none" w:sz="0" w:space="0" w:color="auto"/>
            <w:right w:val="none" w:sz="0" w:space="0" w:color="auto"/>
          </w:divBdr>
        </w:div>
        <w:div w:id="171116698">
          <w:marLeft w:val="640"/>
          <w:marRight w:val="0"/>
          <w:marTop w:val="0"/>
          <w:marBottom w:val="0"/>
          <w:divBdr>
            <w:top w:val="none" w:sz="0" w:space="0" w:color="auto"/>
            <w:left w:val="none" w:sz="0" w:space="0" w:color="auto"/>
            <w:bottom w:val="none" w:sz="0" w:space="0" w:color="auto"/>
            <w:right w:val="none" w:sz="0" w:space="0" w:color="auto"/>
          </w:divBdr>
        </w:div>
        <w:div w:id="182980365">
          <w:marLeft w:val="640"/>
          <w:marRight w:val="0"/>
          <w:marTop w:val="0"/>
          <w:marBottom w:val="0"/>
          <w:divBdr>
            <w:top w:val="none" w:sz="0" w:space="0" w:color="auto"/>
            <w:left w:val="none" w:sz="0" w:space="0" w:color="auto"/>
            <w:bottom w:val="none" w:sz="0" w:space="0" w:color="auto"/>
            <w:right w:val="none" w:sz="0" w:space="0" w:color="auto"/>
          </w:divBdr>
        </w:div>
        <w:div w:id="194122601">
          <w:marLeft w:val="640"/>
          <w:marRight w:val="0"/>
          <w:marTop w:val="0"/>
          <w:marBottom w:val="0"/>
          <w:divBdr>
            <w:top w:val="none" w:sz="0" w:space="0" w:color="auto"/>
            <w:left w:val="none" w:sz="0" w:space="0" w:color="auto"/>
            <w:bottom w:val="none" w:sz="0" w:space="0" w:color="auto"/>
            <w:right w:val="none" w:sz="0" w:space="0" w:color="auto"/>
          </w:divBdr>
        </w:div>
        <w:div w:id="202407900">
          <w:marLeft w:val="640"/>
          <w:marRight w:val="0"/>
          <w:marTop w:val="0"/>
          <w:marBottom w:val="0"/>
          <w:divBdr>
            <w:top w:val="none" w:sz="0" w:space="0" w:color="auto"/>
            <w:left w:val="none" w:sz="0" w:space="0" w:color="auto"/>
            <w:bottom w:val="none" w:sz="0" w:space="0" w:color="auto"/>
            <w:right w:val="none" w:sz="0" w:space="0" w:color="auto"/>
          </w:divBdr>
        </w:div>
        <w:div w:id="219051260">
          <w:marLeft w:val="640"/>
          <w:marRight w:val="0"/>
          <w:marTop w:val="0"/>
          <w:marBottom w:val="0"/>
          <w:divBdr>
            <w:top w:val="none" w:sz="0" w:space="0" w:color="auto"/>
            <w:left w:val="none" w:sz="0" w:space="0" w:color="auto"/>
            <w:bottom w:val="none" w:sz="0" w:space="0" w:color="auto"/>
            <w:right w:val="none" w:sz="0" w:space="0" w:color="auto"/>
          </w:divBdr>
        </w:div>
        <w:div w:id="238059480">
          <w:marLeft w:val="640"/>
          <w:marRight w:val="0"/>
          <w:marTop w:val="0"/>
          <w:marBottom w:val="0"/>
          <w:divBdr>
            <w:top w:val="none" w:sz="0" w:space="0" w:color="auto"/>
            <w:left w:val="none" w:sz="0" w:space="0" w:color="auto"/>
            <w:bottom w:val="none" w:sz="0" w:space="0" w:color="auto"/>
            <w:right w:val="none" w:sz="0" w:space="0" w:color="auto"/>
          </w:divBdr>
        </w:div>
        <w:div w:id="272976414">
          <w:marLeft w:val="640"/>
          <w:marRight w:val="0"/>
          <w:marTop w:val="0"/>
          <w:marBottom w:val="0"/>
          <w:divBdr>
            <w:top w:val="none" w:sz="0" w:space="0" w:color="auto"/>
            <w:left w:val="none" w:sz="0" w:space="0" w:color="auto"/>
            <w:bottom w:val="none" w:sz="0" w:space="0" w:color="auto"/>
            <w:right w:val="none" w:sz="0" w:space="0" w:color="auto"/>
          </w:divBdr>
        </w:div>
        <w:div w:id="273290587">
          <w:marLeft w:val="640"/>
          <w:marRight w:val="0"/>
          <w:marTop w:val="0"/>
          <w:marBottom w:val="0"/>
          <w:divBdr>
            <w:top w:val="none" w:sz="0" w:space="0" w:color="auto"/>
            <w:left w:val="none" w:sz="0" w:space="0" w:color="auto"/>
            <w:bottom w:val="none" w:sz="0" w:space="0" w:color="auto"/>
            <w:right w:val="none" w:sz="0" w:space="0" w:color="auto"/>
          </w:divBdr>
        </w:div>
        <w:div w:id="274407037">
          <w:marLeft w:val="640"/>
          <w:marRight w:val="0"/>
          <w:marTop w:val="0"/>
          <w:marBottom w:val="0"/>
          <w:divBdr>
            <w:top w:val="none" w:sz="0" w:space="0" w:color="auto"/>
            <w:left w:val="none" w:sz="0" w:space="0" w:color="auto"/>
            <w:bottom w:val="none" w:sz="0" w:space="0" w:color="auto"/>
            <w:right w:val="none" w:sz="0" w:space="0" w:color="auto"/>
          </w:divBdr>
        </w:div>
        <w:div w:id="310598162">
          <w:marLeft w:val="640"/>
          <w:marRight w:val="0"/>
          <w:marTop w:val="0"/>
          <w:marBottom w:val="0"/>
          <w:divBdr>
            <w:top w:val="none" w:sz="0" w:space="0" w:color="auto"/>
            <w:left w:val="none" w:sz="0" w:space="0" w:color="auto"/>
            <w:bottom w:val="none" w:sz="0" w:space="0" w:color="auto"/>
            <w:right w:val="none" w:sz="0" w:space="0" w:color="auto"/>
          </w:divBdr>
        </w:div>
        <w:div w:id="313995900">
          <w:marLeft w:val="640"/>
          <w:marRight w:val="0"/>
          <w:marTop w:val="0"/>
          <w:marBottom w:val="0"/>
          <w:divBdr>
            <w:top w:val="none" w:sz="0" w:space="0" w:color="auto"/>
            <w:left w:val="none" w:sz="0" w:space="0" w:color="auto"/>
            <w:bottom w:val="none" w:sz="0" w:space="0" w:color="auto"/>
            <w:right w:val="none" w:sz="0" w:space="0" w:color="auto"/>
          </w:divBdr>
        </w:div>
        <w:div w:id="319619476">
          <w:marLeft w:val="640"/>
          <w:marRight w:val="0"/>
          <w:marTop w:val="0"/>
          <w:marBottom w:val="0"/>
          <w:divBdr>
            <w:top w:val="none" w:sz="0" w:space="0" w:color="auto"/>
            <w:left w:val="none" w:sz="0" w:space="0" w:color="auto"/>
            <w:bottom w:val="none" w:sz="0" w:space="0" w:color="auto"/>
            <w:right w:val="none" w:sz="0" w:space="0" w:color="auto"/>
          </w:divBdr>
        </w:div>
        <w:div w:id="334068283">
          <w:marLeft w:val="640"/>
          <w:marRight w:val="0"/>
          <w:marTop w:val="0"/>
          <w:marBottom w:val="0"/>
          <w:divBdr>
            <w:top w:val="none" w:sz="0" w:space="0" w:color="auto"/>
            <w:left w:val="none" w:sz="0" w:space="0" w:color="auto"/>
            <w:bottom w:val="none" w:sz="0" w:space="0" w:color="auto"/>
            <w:right w:val="none" w:sz="0" w:space="0" w:color="auto"/>
          </w:divBdr>
        </w:div>
        <w:div w:id="338312840">
          <w:marLeft w:val="640"/>
          <w:marRight w:val="0"/>
          <w:marTop w:val="0"/>
          <w:marBottom w:val="0"/>
          <w:divBdr>
            <w:top w:val="none" w:sz="0" w:space="0" w:color="auto"/>
            <w:left w:val="none" w:sz="0" w:space="0" w:color="auto"/>
            <w:bottom w:val="none" w:sz="0" w:space="0" w:color="auto"/>
            <w:right w:val="none" w:sz="0" w:space="0" w:color="auto"/>
          </w:divBdr>
        </w:div>
        <w:div w:id="342781471">
          <w:marLeft w:val="640"/>
          <w:marRight w:val="0"/>
          <w:marTop w:val="0"/>
          <w:marBottom w:val="0"/>
          <w:divBdr>
            <w:top w:val="none" w:sz="0" w:space="0" w:color="auto"/>
            <w:left w:val="none" w:sz="0" w:space="0" w:color="auto"/>
            <w:bottom w:val="none" w:sz="0" w:space="0" w:color="auto"/>
            <w:right w:val="none" w:sz="0" w:space="0" w:color="auto"/>
          </w:divBdr>
        </w:div>
        <w:div w:id="345792203">
          <w:marLeft w:val="640"/>
          <w:marRight w:val="0"/>
          <w:marTop w:val="0"/>
          <w:marBottom w:val="0"/>
          <w:divBdr>
            <w:top w:val="none" w:sz="0" w:space="0" w:color="auto"/>
            <w:left w:val="none" w:sz="0" w:space="0" w:color="auto"/>
            <w:bottom w:val="none" w:sz="0" w:space="0" w:color="auto"/>
            <w:right w:val="none" w:sz="0" w:space="0" w:color="auto"/>
          </w:divBdr>
        </w:div>
        <w:div w:id="351301617">
          <w:marLeft w:val="640"/>
          <w:marRight w:val="0"/>
          <w:marTop w:val="0"/>
          <w:marBottom w:val="0"/>
          <w:divBdr>
            <w:top w:val="none" w:sz="0" w:space="0" w:color="auto"/>
            <w:left w:val="none" w:sz="0" w:space="0" w:color="auto"/>
            <w:bottom w:val="none" w:sz="0" w:space="0" w:color="auto"/>
            <w:right w:val="none" w:sz="0" w:space="0" w:color="auto"/>
          </w:divBdr>
        </w:div>
        <w:div w:id="356732332">
          <w:marLeft w:val="640"/>
          <w:marRight w:val="0"/>
          <w:marTop w:val="0"/>
          <w:marBottom w:val="0"/>
          <w:divBdr>
            <w:top w:val="none" w:sz="0" w:space="0" w:color="auto"/>
            <w:left w:val="none" w:sz="0" w:space="0" w:color="auto"/>
            <w:bottom w:val="none" w:sz="0" w:space="0" w:color="auto"/>
            <w:right w:val="none" w:sz="0" w:space="0" w:color="auto"/>
          </w:divBdr>
        </w:div>
        <w:div w:id="367799945">
          <w:marLeft w:val="640"/>
          <w:marRight w:val="0"/>
          <w:marTop w:val="0"/>
          <w:marBottom w:val="0"/>
          <w:divBdr>
            <w:top w:val="none" w:sz="0" w:space="0" w:color="auto"/>
            <w:left w:val="none" w:sz="0" w:space="0" w:color="auto"/>
            <w:bottom w:val="none" w:sz="0" w:space="0" w:color="auto"/>
            <w:right w:val="none" w:sz="0" w:space="0" w:color="auto"/>
          </w:divBdr>
        </w:div>
        <w:div w:id="371612802">
          <w:marLeft w:val="640"/>
          <w:marRight w:val="0"/>
          <w:marTop w:val="0"/>
          <w:marBottom w:val="0"/>
          <w:divBdr>
            <w:top w:val="none" w:sz="0" w:space="0" w:color="auto"/>
            <w:left w:val="none" w:sz="0" w:space="0" w:color="auto"/>
            <w:bottom w:val="none" w:sz="0" w:space="0" w:color="auto"/>
            <w:right w:val="none" w:sz="0" w:space="0" w:color="auto"/>
          </w:divBdr>
        </w:div>
        <w:div w:id="384716635">
          <w:marLeft w:val="640"/>
          <w:marRight w:val="0"/>
          <w:marTop w:val="0"/>
          <w:marBottom w:val="0"/>
          <w:divBdr>
            <w:top w:val="none" w:sz="0" w:space="0" w:color="auto"/>
            <w:left w:val="none" w:sz="0" w:space="0" w:color="auto"/>
            <w:bottom w:val="none" w:sz="0" w:space="0" w:color="auto"/>
            <w:right w:val="none" w:sz="0" w:space="0" w:color="auto"/>
          </w:divBdr>
        </w:div>
        <w:div w:id="403727576">
          <w:marLeft w:val="640"/>
          <w:marRight w:val="0"/>
          <w:marTop w:val="0"/>
          <w:marBottom w:val="0"/>
          <w:divBdr>
            <w:top w:val="none" w:sz="0" w:space="0" w:color="auto"/>
            <w:left w:val="none" w:sz="0" w:space="0" w:color="auto"/>
            <w:bottom w:val="none" w:sz="0" w:space="0" w:color="auto"/>
            <w:right w:val="none" w:sz="0" w:space="0" w:color="auto"/>
          </w:divBdr>
        </w:div>
        <w:div w:id="412093265">
          <w:marLeft w:val="640"/>
          <w:marRight w:val="0"/>
          <w:marTop w:val="0"/>
          <w:marBottom w:val="0"/>
          <w:divBdr>
            <w:top w:val="none" w:sz="0" w:space="0" w:color="auto"/>
            <w:left w:val="none" w:sz="0" w:space="0" w:color="auto"/>
            <w:bottom w:val="none" w:sz="0" w:space="0" w:color="auto"/>
            <w:right w:val="none" w:sz="0" w:space="0" w:color="auto"/>
          </w:divBdr>
        </w:div>
        <w:div w:id="413167711">
          <w:marLeft w:val="640"/>
          <w:marRight w:val="0"/>
          <w:marTop w:val="0"/>
          <w:marBottom w:val="0"/>
          <w:divBdr>
            <w:top w:val="none" w:sz="0" w:space="0" w:color="auto"/>
            <w:left w:val="none" w:sz="0" w:space="0" w:color="auto"/>
            <w:bottom w:val="none" w:sz="0" w:space="0" w:color="auto"/>
            <w:right w:val="none" w:sz="0" w:space="0" w:color="auto"/>
          </w:divBdr>
        </w:div>
        <w:div w:id="413548743">
          <w:marLeft w:val="640"/>
          <w:marRight w:val="0"/>
          <w:marTop w:val="0"/>
          <w:marBottom w:val="0"/>
          <w:divBdr>
            <w:top w:val="none" w:sz="0" w:space="0" w:color="auto"/>
            <w:left w:val="none" w:sz="0" w:space="0" w:color="auto"/>
            <w:bottom w:val="none" w:sz="0" w:space="0" w:color="auto"/>
            <w:right w:val="none" w:sz="0" w:space="0" w:color="auto"/>
          </w:divBdr>
        </w:div>
        <w:div w:id="415252638">
          <w:marLeft w:val="640"/>
          <w:marRight w:val="0"/>
          <w:marTop w:val="0"/>
          <w:marBottom w:val="0"/>
          <w:divBdr>
            <w:top w:val="none" w:sz="0" w:space="0" w:color="auto"/>
            <w:left w:val="none" w:sz="0" w:space="0" w:color="auto"/>
            <w:bottom w:val="none" w:sz="0" w:space="0" w:color="auto"/>
            <w:right w:val="none" w:sz="0" w:space="0" w:color="auto"/>
          </w:divBdr>
        </w:div>
        <w:div w:id="420491623">
          <w:marLeft w:val="640"/>
          <w:marRight w:val="0"/>
          <w:marTop w:val="0"/>
          <w:marBottom w:val="0"/>
          <w:divBdr>
            <w:top w:val="none" w:sz="0" w:space="0" w:color="auto"/>
            <w:left w:val="none" w:sz="0" w:space="0" w:color="auto"/>
            <w:bottom w:val="none" w:sz="0" w:space="0" w:color="auto"/>
            <w:right w:val="none" w:sz="0" w:space="0" w:color="auto"/>
          </w:divBdr>
        </w:div>
        <w:div w:id="428743094">
          <w:marLeft w:val="640"/>
          <w:marRight w:val="0"/>
          <w:marTop w:val="0"/>
          <w:marBottom w:val="0"/>
          <w:divBdr>
            <w:top w:val="none" w:sz="0" w:space="0" w:color="auto"/>
            <w:left w:val="none" w:sz="0" w:space="0" w:color="auto"/>
            <w:bottom w:val="none" w:sz="0" w:space="0" w:color="auto"/>
            <w:right w:val="none" w:sz="0" w:space="0" w:color="auto"/>
          </w:divBdr>
        </w:div>
      </w:divsChild>
    </w:div>
    <w:div w:id="365179995">
      <w:bodyDiv w:val="1"/>
      <w:marLeft w:val="0"/>
      <w:marRight w:val="0"/>
      <w:marTop w:val="0"/>
      <w:marBottom w:val="0"/>
      <w:divBdr>
        <w:top w:val="none" w:sz="0" w:space="0" w:color="auto"/>
        <w:left w:val="none" w:sz="0" w:space="0" w:color="auto"/>
        <w:bottom w:val="none" w:sz="0" w:space="0" w:color="auto"/>
        <w:right w:val="none" w:sz="0" w:space="0" w:color="auto"/>
      </w:divBdr>
    </w:div>
    <w:div w:id="365522094">
      <w:bodyDiv w:val="1"/>
      <w:marLeft w:val="0"/>
      <w:marRight w:val="0"/>
      <w:marTop w:val="0"/>
      <w:marBottom w:val="0"/>
      <w:divBdr>
        <w:top w:val="none" w:sz="0" w:space="0" w:color="auto"/>
        <w:left w:val="none" w:sz="0" w:space="0" w:color="auto"/>
        <w:bottom w:val="none" w:sz="0" w:space="0" w:color="auto"/>
        <w:right w:val="none" w:sz="0" w:space="0" w:color="auto"/>
      </w:divBdr>
      <w:divsChild>
        <w:div w:id="1590415">
          <w:marLeft w:val="640"/>
          <w:marRight w:val="0"/>
          <w:marTop w:val="0"/>
          <w:marBottom w:val="0"/>
          <w:divBdr>
            <w:top w:val="none" w:sz="0" w:space="0" w:color="auto"/>
            <w:left w:val="none" w:sz="0" w:space="0" w:color="auto"/>
            <w:bottom w:val="none" w:sz="0" w:space="0" w:color="auto"/>
            <w:right w:val="none" w:sz="0" w:space="0" w:color="auto"/>
          </w:divBdr>
        </w:div>
        <w:div w:id="9576130">
          <w:marLeft w:val="640"/>
          <w:marRight w:val="0"/>
          <w:marTop w:val="0"/>
          <w:marBottom w:val="0"/>
          <w:divBdr>
            <w:top w:val="none" w:sz="0" w:space="0" w:color="auto"/>
            <w:left w:val="none" w:sz="0" w:space="0" w:color="auto"/>
            <w:bottom w:val="none" w:sz="0" w:space="0" w:color="auto"/>
            <w:right w:val="none" w:sz="0" w:space="0" w:color="auto"/>
          </w:divBdr>
        </w:div>
        <w:div w:id="46607390">
          <w:marLeft w:val="640"/>
          <w:marRight w:val="0"/>
          <w:marTop w:val="0"/>
          <w:marBottom w:val="0"/>
          <w:divBdr>
            <w:top w:val="none" w:sz="0" w:space="0" w:color="auto"/>
            <w:left w:val="none" w:sz="0" w:space="0" w:color="auto"/>
            <w:bottom w:val="none" w:sz="0" w:space="0" w:color="auto"/>
            <w:right w:val="none" w:sz="0" w:space="0" w:color="auto"/>
          </w:divBdr>
        </w:div>
        <w:div w:id="64961407">
          <w:marLeft w:val="640"/>
          <w:marRight w:val="0"/>
          <w:marTop w:val="0"/>
          <w:marBottom w:val="0"/>
          <w:divBdr>
            <w:top w:val="none" w:sz="0" w:space="0" w:color="auto"/>
            <w:left w:val="none" w:sz="0" w:space="0" w:color="auto"/>
            <w:bottom w:val="none" w:sz="0" w:space="0" w:color="auto"/>
            <w:right w:val="none" w:sz="0" w:space="0" w:color="auto"/>
          </w:divBdr>
        </w:div>
        <w:div w:id="75447667">
          <w:marLeft w:val="640"/>
          <w:marRight w:val="0"/>
          <w:marTop w:val="0"/>
          <w:marBottom w:val="0"/>
          <w:divBdr>
            <w:top w:val="none" w:sz="0" w:space="0" w:color="auto"/>
            <w:left w:val="none" w:sz="0" w:space="0" w:color="auto"/>
            <w:bottom w:val="none" w:sz="0" w:space="0" w:color="auto"/>
            <w:right w:val="none" w:sz="0" w:space="0" w:color="auto"/>
          </w:divBdr>
        </w:div>
        <w:div w:id="77561704">
          <w:marLeft w:val="640"/>
          <w:marRight w:val="0"/>
          <w:marTop w:val="0"/>
          <w:marBottom w:val="0"/>
          <w:divBdr>
            <w:top w:val="none" w:sz="0" w:space="0" w:color="auto"/>
            <w:left w:val="none" w:sz="0" w:space="0" w:color="auto"/>
            <w:bottom w:val="none" w:sz="0" w:space="0" w:color="auto"/>
            <w:right w:val="none" w:sz="0" w:space="0" w:color="auto"/>
          </w:divBdr>
        </w:div>
        <w:div w:id="80763537">
          <w:marLeft w:val="640"/>
          <w:marRight w:val="0"/>
          <w:marTop w:val="0"/>
          <w:marBottom w:val="0"/>
          <w:divBdr>
            <w:top w:val="none" w:sz="0" w:space="0" w:color="auto"/>
            <w:left w:val="none" w:sz="0" w:space="0" w:color="auto"/>
            <w:bottom w:val="none" w:sz="0" w:space="0" w:color="auto"/>
            <w:right w:val="none" w:sz="0" w:space="0" w:color="auto"/>
          </w:divBdr>
        </w:div>
        <w:div w:id="88232626">
          <w:marLeft w:val="640"/>
          <w:marRight w:val="0"/>
          <w:marTop w:val="0"/>
          <w:marBottom w:val="0"/>
          <w:divBdr>
            <w:top w:val="none" w:sz="0" w:space="0" w:color="auto"/>
            <w:left w:val="none" w:sz="0" w:space="0" w:color="auto"/>
            <w:bottom w:val="none" w:sz="0" w:space="0" w:color="auto"/>
            <w:right w:val="none" w:sz="0" w:space="0" w:color="auto"/>
          </w:divBdr>
        </w:div>
        <w:div w:id="95172999">
          <w:marLeft w:val="640"/>
          <w:marRight w:val="0"/>
          <w:marTop w:val="0"/>
          <w:marBottom w:val="0"/>
          <w:divBdr>
            <w:top w:val="none" w:sz="0" w:space="0" w:color="auto"/>
            <w:left w:val="none" w:sz="0" w:space="0" w:color="auto"/>
            <w:bottom w:val="none" w:sz="0" w:space="0" w:color="auto"/>
            <w:right w:val="none" w:sz="0" w:space="0" w:color="auto"/>
          </w:divBdr>
        </w:div>
        <w:div w:id="110252578">
          <w:marLeft w:val="640"/>
          <w:marRight w:val="0"/>
          <w:marTop w:val="0"/>
          <w:marBottom w:val="0"/>
          <w:divBdr>
            <w:top w:val="none" w:sz="0" w:space="0" w:color="auto"/>
            <w:left w:val="none" w:sz="0" w:space="0" w:color="auto"/>
            <w:bottom w:val="none" w:sz="0" w:space="0" w:color="auto"/>
            <w:right w:val="none" w:sz="0" w:space="0" w:color="auto"/>
          </w:divBdr>
        </w:div>
        <w:div w:id="116065103">
          <w:marLeft w:val="640"/>
          <w:marRight w:val="0"/>
          <w:marTop w:val="0"/>
          <w:marBottom w:val="0"/>
          <w:divBdr>
            <w:top w:val="none" w:sz="0" w:space="0" w:color="auto"/>
            <w:left w:val="none" w:sz="0" w:space="0" w:color="auto"/>
            <w:bottom w:val="none" w:sz="0" w:space="0" w:color="auto"/>
            <w:right w:val="none" w:sz="0" w:space="0" w:color="auto"/>
          </w:divBdr>
        </w:div>
        <w:div w:id="118230229">
          <w:marLeft w:val="640"/>
          <w:marRight w:val="0"/>
          <w:marTop w:val="0"/>
          <w:marBottom w:val="0"/>
          <w:divBdr>
            <w:top w:val="none" w:sz="0" w:space="0" w:color="auto"/>
            <w:left w:val="none" w:sz="0" w:space="0" w:color="auto"/>
            <w:bottom w:val="none" w:sz="0" w:space="0" w:color="auto"/>
            <w:right w:val="none" w:sz="0" w:space="0" w:color="auto"/>
          </w:divBdr>
        </w:div>
        <w:div w:id="121464452">
          <w:marLeft w:val="640"/>
          <w:marRight w:val="0"/>
          <w:marTop w:val="0"/>
          <w:marBottom w:val="0"/>
          <w:divBdr>
            <w:top w:val="none" w:sz="0" w:space="0" w:color="auto"/>
            <w:left w:val="none" w:sz="0" w:space="0" w:color="auto"/>
            <w:bottom w:val="none" w:sz="0" w:space="0" w:color="auto"/>
            <w:right w:val="none" w:sz="0" w:space="0" w:color="auto"/>
          </w:divBdr>
        </w:div>
        <w:div w:id="145630017">
          <w:marLeft w:val="640"/>
          <w:marRight w:val="0"/>
          <w:marTop w:val="0"/>
          <w:marBottom w:val="0"/>
          <w:divBdr>
            <w:top w:val="none" w:sz="0" w:space="0" w:color="auto"/>
            <w:left w:val="none" w:sz="0" w:space="0" w:color="auto"/>
            <w:bottom w:val="none" w:sz="0" w:space="0" w:color="auto"/>
            <w:right w:val="none" w:sz="0" w:space="0" w:color="auto"/>
          </w:divBdr>
        </w:div>
        <w:div w:id="159854813">
          <w:marLeft w:val="640"/>
          <w:marRight w:val="0"/>
          <w:marTop w:val="0"/>
          <w:marBottom w:val="0"/>
          <w:divBdr>
            <w:top w:val="none" w:sz="0" w:space="0" w:color="auto"/>
            <w:left w:val="none" w:sz="0" w:space="0" w:color="auto"/>
            <w:bottom w:val="none" w:sz="0" w:space="0" w:color="auto"/>
            <w:right w:val="none" w:sz="0" w:space="0" w:color="auto"/>
          </w:divBdr>
        </w:div>
        <w:div w:id="163597916">
          <w:marLeft w:val="640"/>
          <w:marRight w:val="0"/>
          <w:marTop w:val="0"/>
          <w:marBottom w:val="0"/>
          <w:divBdr>
            <w:top w:val="none" w:sz="0" w:space="0" w:color="auto"/>
            <w:left w:val="none" w:sz="0" w:space="0" w:color="auto"/>
            <w:bottom w:val="none" w:sz="0" w:space="0" w:color="auto"/>
            <w:right w:val="none" w:sz="0" w:space="0" w:color="auto"/>
          </w:divBdr>
        </w:div>
        <w:div w:id="164516488">
          <w:marLeft w:val="640"/>
          <w:marRight w:val="0"/>
          <w:marTop w:val="0"/>
          <w:marBottom w:val="0"/>
          <w:divBdr>
            <w:top w:val="none" w:sz="0" w:space="0" w:color="auto"/>
            <w:left w:val="none" w:sz="0" w:space="0" w:color="auto"/>
            <w:bottom w:val="none" w:sz="0" w:space="0" w:color="auto"/>
            <w:right w:val="none" w:sz="0" w:space="0" w:color="auto"/>
          </w:divBdr>
        </w:div>
        <w:div w:id="168563474">
          <w:marLeft w:val="640"/>
          <w:marRight w:val="0"/>
          <w:marTop w:val="0"/>
          <w:marBottom w:val="0"/>
          <w:divBdr>
            <w:top w:val="none" w:sz="0" w:space="0" w:color="auto"/>
            <w:left w:val="none" w:sz="0" w:space="0" w:color="auto"/>
            <w:bottom w:val="none" w:sz="0" w:space="0" w:color="auto"/>
            <w:right w:val="none" w:sz="0" w:space="0" w:color="auto"/>
          </w:divBdr>
        </w:div>
        <w:div w:id="169486826">
          <w:marLeft w:val="640"/>
          <w:marRight w:val="0"/>
          <w:marTop w:val="0"/>
          <w:marBottom w:val="0"/>
          <w:divBdr>
            <w:top w:val="none" w:sz="0" w:space="0" w:color="auto"/>
            <w:left w:val="none" w:sz="0" w:space="0" w:color="auto"/>
            <w:bottom w:val="none" w:sz="0" w:space="0" w:color="auto"/>
            <w:right w:val="none" w:sz="0" w:space="0" w:color="auto"/>
          </w:divBdr>
        </w:div>
        <w:div w:id="171264630">
          <w:marLeft w:val="640"/>
          <w:marRight w:val="0"/>
          <w:marTop w:val="0"/>
          <w:marBottom w:val="0"/>
          <w:divBdr>
            <w:top w:val="none" w:sz="0" w:space="0" w:color="auto"/>
            <w:left w:val="none" w:sz="0" w:space="0" w:color="auto"/>
            <w:bottom w:val="none" w:sz="0" w:space="0" w:color="auto"/>
            <w:right w:val="none" w:sz="0" w:space="0" w:color="auto"/>
          </w:divBdr>
        </w:div>
        <w:div w:id="179470123">
          <w:marLeft w:val="640"/>
          <w:marRight w:val="0"/>
          <w:marTop w:val="0"/>
          <w:marBottom w:val="0"/>
          <w:divBdr>
            <w:top w:val="none" w:sz="0" w:space="0" w:color="auto"/>
            <w:left w:val="none" w:sz="0" w:space="0" w:color="auto"/>
            <w:bottom w:val="none" w:sz="0" w:space="0" w:color="auto"/>
            <w:right w:val="none" w:sz="0" w:space="0" w:color="auto"/>
          </w:divBdr>
        </w:div>
        <w:div w:id="180973341">
          <w:marLeft w:val="640"/>
          <w:marRight w:val="0"/>
          <w:marTop w:val="0"/>
          <w:marBottom w:val="0"/>
          <w:divBdr>
            <w:top w:val="none" w:sz="0" w:space="0" w:color="auto"/>
            <w:left w:val="none" w:sz="0" w:space="0" w:color="auto"/>
            <w:bottom w:val="none" w:sz="0" w:space="0" w:color="auto"/>
            <w:right w:val="none" w:sz="0" w:space="0" w:color="auto"/>
          </w:divBdr>
        </w:div>
        <w:div w:id="186719265">
          <w:marLeft w:val="640"/>
          <w:marRight w:val="0"/>
          <w:marTop w:val="0"/>
          <w:marBottom w:val="0"/>
          <w:divBdr>
            <w:top w:val="none" w:sz="0" w:space="0" w:color="auto"/>
            <w:left w:val="none" w:sz="0" w:space="0" w:color="auto"/>
            <w:bottom w:val="none" w:sz="0" w:space="0" w:color="auto"/>
            <w:right w:val="none" w:sz="0" w:space="0" w:color="auto"/>
          </w:divBdr>
        </w:div>
        <w:div w:id="189153111">
          <w:marLeft w:val="640"/>
          <w:marRight w:val="0"/>
          <w:marTop w:val="0"/>
          <w:marBottom w:val="0"/>
          <w:divBdr>
            <w:top w:val="none" w:sz="0" w:space="0" w:color="auto"/>
            <w:left w:val="none" w:sz="0" w:space="0" w:color="auto"/>
            <w:bottom w:val="none" w:sz="0" w:space="0" w:color="auto"/>
            <w:right w:val="none" w:sz="0" w:space="0" w:color="auto"/>
          </w:divBdr>
        </w:div>
        <w:div w:id="194394080">
          <w:marLeft w:val="640"/>
          <w:marRight w:val="0"/>
          <w:marTop w:val="0"/>
          <w:marBottom w:val="0"/>
          <w:divBdr>
            <w:top w:val="none" w:sz="0" w:space="0" w:color="auto"/>
            <w:left w:val="none" w:sz="0" w:space="0" w:color="auto"/>
            <w:bottom w:val="none" w:sz="0" w:space="0" w:color="auto"/>
            <w:right w:val="none" w:sz="0" w:space="0" w:color="auto"/>
          </w:divBdr>
        </w:div>
        <w:div w:id="205023416">
          <w:marLeft w:val="640"/>
          <w:marRight w:val="0"/>
          <w:marTop w:val="0"/>
          <w:marBottom w:val="0"/>
          <w:divBdr>
            <w:top w:val="none" w:sz="0" w:space="0" w:color="auto"/>
            <w:left w:val="none" w:sz="0" w:space="0" w:color="auto"/>
            <w:bottom w:val="none" w:sz="0" w:space="0" w:color="auto"/>
            <w:right w:val="none" w:sz="0" w:space="0" w:color="auto"/>
          </w:divBdr>
        </w:div>
        <w:div w:id="206382770">
          <w:marLeft w:val="640"/>
          <w:marRight w:val="0"/>
          <w:marTop w:val="0"/>
          <w:marBottom w:val="0"/>
          <w:divBdr>
            <w:top w:val="none" w:sz="0" w:space="0" w:color="auto"/>
            <w:left w:val="none" w:sz="0" w:space="0" w:color="auto"/>
            <w:bottom w:val="none" w:sz="0" w:space="0" w:color="auto"/>
            <w:right w:val="none" w:sz="0" w:space="0" w:color="auto"/>
          </w:divBdr>
        </w:div>
        <w:div w:id="207183808">
          <w:marLeft w:val="640"/>
          <w:marRight w:val="0"/>
          <w:marTop w:val="0"/>
          <w:marBottom w:val="0"/>
          <w:divBdr>
            <w:top w:val="none" w:sz="0" w:space="0" w:color="auto"/>
            <w:left w:val="none" w:sz="0" w:space="0" w:color="auto"/>
            <w:bottom w:val="none" w:sz="0" w:space="0" w:color="auto"/>
            <w:right w:val="none" w:sz="0" w:space="0" w:color="auto"/>
          </w:divBdr>
        </w:div>
        <w:div w:id="211813642">
          <w:marLeft w:val="640"/>
          <w:marRight w:val="0"/>
          <w:marTop w:val="0"/>
          <w:marBottom w:val="0"/>
          <w:divBdr>
            <w:top w:val="none" w:sz="0" w:space="0" w:color="auto"/>
            <w:left w:val="none" w:sz="0" w:space="0" w:color="auto"/>
            <w:bottom w:val="none" w:sz="0" w:space="0" w:color="auto"/>
            <w:right w:val="none" w:sz="0" w:space="0" w:color="auto"/>
          </w:divBdr>
        </w:div>
        <w:div w:id="221406808">
          <w:marLeft w:val="640"/>
          <w:marRight w:val="0"/>
          <w:marTop w:val="0"/>
          <w:marBottom w:val="0"/>
          <w:divBdr>
            <w:top w:val="none" w:sz="0" w:space="0" w:color="auto"/>
            <w:left w:val="none" w:sz="0" w:space="0" w:color="auto"/>
            <w:bottom w:val="none" w:sz="0" w:space="0" w:color="auto"/>
            <w:right w:val="none" w:sz="0" w:space="0" w:color="auto"/>
          </w:divBdr>
        </w:div>
        <w:div w:id="232858419">
          <w:marLeft w:val="640"/>
          <w:marRight w:val="0"/>
          <w:marTop w:val="0"/>
          <w:marBottom w:val="0"/>
          <w:divBdr>
            <w:top w:val="none" w:sz="0" w:space="0" w:color="auto"/>
            <w:left w:val="none" w:sz="0" w:space="0" w:color="auto"/>
            <w:bottom w:val="none" w:sz="0" w:space="0" w:color="auto"/>
            <w:right w:val="none" w:sz="0" w:space="0" w:color="auto"/>
          </w:divBdr>
        </w:div>
        <w:div w:id="244077481">
          <w:marLeft w:val="640"/>
          <w:marRight w:val="0"/>
          <w:marTop w:val="0"/>
          <w:marBottom w:val="0"/>
          <w:divBdr>
            <w:top w:val="none" w:sz="0" w:space="0" w:color="auto"/>
            <w:left w:val="none" w:sz="0" w:space="0" w:color="auto"/>
            <w:bottom w:val="none" w:sz="0" w:space="0" w:color="auto"/>
            <w:right w:val="none" w:sz="0" w:space="0" w:color="auto"/>
          </w:divBdr>
        </w:div>
        <w:div w:id="257104842">
          <w:marLeft w:val="640"/>
          <w:marRight w:val="0"/>
          <w:marTop w:val="0"/>
          <w:marBottom w:val="0"/>
          <w:divBdr>
            <w:top w:val="none" w:sz="0" w:space="0" w:color="auto"/>
            <w:left w:val="none" w:sz="0" w:space="0" w:color="auto"/>
            <w:bottom w:val="none" w:sz="0" w:space="0" w:color="auto"/>
            <w:right w:val="none" w:sz="0" w:space="0" w:color="auto"/>
          </w:divBdr>
        </w:div>
        <w:div w:id="258417211">
          <w:marLeft w:val="640"/>
          <w:marRight w:val="0"/>
          <w:marTop w:val="0"/>
          <w:marBottom w:val="0"/>
          <w:divBdr>
            <w:top w:val="none" w:sz="0" w:space="0" w:color="auto"/>
            <w:left w:val="none" w:sz="0" w:space="0" w:color="auto"/>
            <w:bottom w:val="none" w:sz="0" w:space="0" w:color="auto"/>
            <w:right w:val="none" w:sz="0" w:space="0" w:color="auto"/>
          </w:divBdr>
        </w:div>
        <w:div w:id="264122779">
          <w:marLeft w:val="640"/>
          <w:marRight w:val="0"/>
          <w:marTop w:val="0"/>
          <w:marBottom w:val="0"/>
          <w:divBdr>
            <w:top w:val="none" w:sz="0" w:space="0" w:color="auto"/>
            <w:left w:val="none" w:sz="0" w:space="0" w:color="auto"/>
            <w:bottom w:val="none" w:sz="0" w:space="0" w:color="auto"/>
            <w:right w:val="none" w:sz="0" w:space="0" w:color="auto"/>
          </w:divBdr>
        </w:div>
        <w:div w:id="284695470">
          <w:marLeft w:val="640"/>
          <w:marRight w:val="0"/>
          <w:marTop w:val="0"/>
          <w:marBottom w:val="0"/>
          <w:divBdr>
            <w:top w:val="none" w:sz="0" w:space="0" w:color="auto"/>
            <w:left w:val="none" w:sz="0" w:space="0" w:color="auto"/>
            <w:bottom w:val="none" w:sz="0" w:space="0" w:color="auto"/>
            <w:right w:val="none" w:sz="0" w:space="0" w:color="auto"/>
          </w:divBdr>
        </w:div>
        <w:div w:id="299113828">
          <w:marLeft w:val="640"/>
          <w:marRight w:val="0"/>
          <w:marTop w:val="0"/>
          <w:marBottom w:val="0"/>
          <w:divBdr>
            <w:top w:val="none" w:sz="0" w:space="0" w:color="auto"/>
            <w:left w:val="none" w:sz="0" w:space="0" w:color="auto"/>
            <w:bottom w:val="none" w:sz="0" w:space="0" w:color="auto"/>
            <w:right w:val="none" w:sz="0" w:space="0" w:color="auto"/>
          </w:divBdr>
        </w:div>
        <w:div w:id="301816594">
          <w:marLeft w:val="640"/>
          <w:marRight w:val="0"/>
          <w:marTop w:val="0"/>
          <w:marBottom w:val="0"/>
          <w:divBdr>
            <w:top w:val="none" w:sz="0" w:space="0" w:color="auto"/>
            <w:left w:val="none" w:sz="0" w:space="0" w:color="auto"/>
            <w:bottom w:val="none" w:sz="0" w:space="0" w:color="auto"/>
            <w:right w:val="none" w:sz="0" w:space="0" w:color="auto"/>
          </w:divBdr>
        </w:div>
        <w:div w:id="309597036">
          <w:marLeft w:val="640"/>
          <w:marRight w:val="0"/>
          <w:marTop w:val="0"/>
          <w:marBottom w:val="0"/>
          <w:divBdr>
            <w:top w:val="none" w:sz="0" w:space="0" w:color="auto"/>
            <w:left w:val="none" w:sz="0" w:space="0" w:color="auto"/>
            <w:bottom w:val="none" w:sz="0" w:space="0" w:color="auto"/>
            <w:right w:val="none" w:sz="0" w:space="0" w:color="auto"/>
          </w:divBdr>
        </w:div>
        <w:div w:id="311983659">
          <w:marLeft w:val="640"/>
          <w:marRight w:val="0"/>
          <w:marTop w:val="0"/>
          <w:marBottom w:val="0"/>
          <w:divBdr>
            <w:top w:val="none" w:sz="0" w:space="0" w:color="auto"/>
            <w:left w:val="none" w:sz="0" w:space="0" w:color="auto"/>
            <w:bottom w:val="none" w:sz="0" w:space="0" w:color="auto"/>
            <w:right w:val="none" w:sz="0" w:space="0" w:color="auto"/>
          </w:divBdr>
        </w:div>
        <w:div w:id="313996240">
          <w:marLeft w:val="640"/>
          <w:marRight w:val="0"/>
          <w:marTop w:val="0"/>
          <w:marBottom w:val="0"/>
          <w:divBdr>
            <w:top w:val="none" w:sz="0" w:space="0" w:color="auto"/>
            <w:left w:val="none" w:sz="0" w:space="0" w:color="auto"/>
            <w:bottom w:val="none" w:sz="0" w:space="0" w:color="auto"/>
            <w:right w:val="none" w:sz="0" w:space="0" w:color="auto"/>
          </w:divBdr>
        </w:div>
        <w:div w:id="323047149">
          <w:marLeft w:val="640"/>
          <w:marRight w:val="0"/>
          <w:marTop w:val="0"/>
          <w:marBottom w:val="0"/>
          <w:divBdr>
            <w:top w:val="none" w:sz="0" w:space="0" w:color="auto"/>
            <w:left w:val="none" w:sz="0" w:space="0" w:color="auto"/>
            <w:bottom w:val="none" w:sz="0" w:space="0" w:color="auto"/>
            <w:right w:val="none" w:sz="0" w:space="0" w:color="auto"/>
          </w:divBdr>
        </w:div>
        <w:div w:id="324212703">
          <w:marLeft w:val="640"/>
          <w:marRight w:val="0"/>
          <w:marTop w:val="0"/>
          <w:marBottom w:val="0"/>
          <w:divBdr>
            <w:top w:val="none" w:sz="0" w:space="0" w:color="auto"/>
            <w:left w:val="none" w:sz="0" w:space="0" w:color="auto"/>
            <w:bottom w:val="none" w:sz="0" w:space="0" w:color="auto"/>
            <w:right w:val="none" w:sz="0" w:space="0" w:color="auto"/>
          </w:divBdr>
        </w:div>
        <w:div w:id="356009633">
          <w:marLeft w:val="640"/>
          <w:marRight w:val="0"/>
          <w:marTop w:val="0"/>
          <w:marBottom w:val="0"/>
          <w:divBdr>
            <w:top w:val="none" w:sz="0" w:space="0" w:color="auto"/>
            <w:left w:val="none" w:sz="0" w:space="0" w:color="auto"/>
            <w:bottom w:val="none" w:sz="0" w:space="0" w:color="auto"/>
            <w:right w:val="none" w:sz="0" w:space="0" w:color="auto"/>
          </w:divBdr>
        </w:div>
        <w:div w:id="360012156">
          <w:marLeft w:val="640"/>
          <w:marRight w:val="0"/>
          <w:marTop w:val="0"/>
          <w:marBottom w:val="0"/>
          <w:divBdr>
            <w:top w:val="none" w:sz="0" w:space="0" w:color="auto"/>
            <w:left w:val="none" w:sz="0" w:space="0" w:color="auto"/>
            <w:bottom w:val="none" w:sz="0" w:space="0" w:color="auto"/>
            <w:right w:val="none" w:sz="0" w:space="0" w:color="auto"/>
          </w:divBdr>
        </w:div>
        <w:div w:id="362480553">
          <w:marLeft w:val="640"/>
          <w:marRight w:val="0"/>
          <w:marTop w:val="0"/>
          <w:marBottom w:val="0"/>
          <w:divBdr>
            <w:top w:val="none" w:sz="0" w:space="0" w:color="auto"/>
            <w:left w:val="none" w:sz="0" w:space="0" w:color="auto"/>
            <w:bottom w:val="none" w:sz="0" w:space="0" w:color="auto"/>
            <w:right w:val="none" w:sz="0" w:space="0" w:color="auto"/>
          </w:divBdr>
        </w:div>
        <w:div w:id="367801680">
          <w:marLeft w:val="640"/>
          <w:marRight w:val="0"/>
          <w:marTop w:val="0"/>
          <w:marBottom w:val="0"/>
          <w:divBdr>
            <w:top w:val="none" w:sz="0" w:space="0" w:color="auto"/>
            <w:left w:val="none" w:sz="0" w:space="0" w:color="auto"/>
            <w:bottom w:val="none" w:sz="0" w:space="0" w:color="auto"/>
            <w:right w:val="none" w:sz="0" w:space="0" w:color="auto"/>
          </w:divBdr>
        </w:div>
        <w:div w:id="390469081">
          <w:marLeft w:val="640"/>
          <w:marRight w:val="0"/>
          <w:marTop w:val="0"/>
          <w:marBottom w:val="0"/>
          <w:divBdr>
            <w:top w:val="none" w:sz="0" w:space="0" w:color="auto"/>
            <w:left w:val="none" w:sz="0" w:space="0" w:color="auto"/>
            <w:bottom w:val="none" w:sz="0" w:space="0" w:color="auto"/>
            <w:right w:val="none" w:sz="0" w:space="0" w:color="auto"/>
          </w:divBdr>
        </w:div>
        <w:div w:id="394010921">
          <w:marLeft w:val="640"/>
          <w:marRight w:val="0"/>
          <w:marTop w:val="0"/>
          <w:marBottom w:val="0"/>
          <w:divBdr>
            <w:top w:val="none" w:sz="0" w:space="0" w:color="auto"/>
            <w:left w:val="none" w:sz="0" w:space="0" w:color="auto"/>
            <w:bottom w:val="none" w:sz="0" w:space="0" w:color="auto"/>
            <w:right w:val="none" w:sz="0" w:space="0" w:color="auto"/>
          </w:divBdr>
        </w:div>
        <w:div w:id="415327701">
          <w:marLeft w:val="640"/>
          <w:marRight w:val="0"/>
          <w:marTop w:val="0"/>
          <w:marBottom w:val="0"/>
          <w:divBdr>
            <w:top w:val="none" w:sz="0" w:space="0" w:color="auto"/>
            <w:left w:val="none" w:sz="0" w:space="0" w:color="auto"/>
            <w:bottom w:val="none" w:sz="0" w:space="0" w:color="auto"/>
            <w:right w:val="none" w:sz="0" w:space="0" w:color="auto"/>
          </w:divBdr>
        </w:div>
        <w:div w:id="415447439">
          <w:marLeft w:val="640"/>
          <w:marRight w:val="0"/>
          <w:marTop w:val="0"/>
          <w:marBottom w:val="0"/>
          <w:divBdr>
            <w:top w:val="none" w:sz="0" w:space="0" w:color="auto"/>
            <w:left w:val="none" w:sz="0" w:space="0" w:color="auto"/>
            <w:bottom w:val="none" w:sz="0" w:space="0" w:color="auto"/>
            <w:right w:val="none" w:sz="0" w:space="0" w:color="auto"/>
          </w:divBdr>
        </w:div>
        <w:div w:id="428504222">
          <w:marLeft w:val="640"/>
          <w:marRight w:val="0"/>
          <w:marTop w:val="0"/>
          <w:marBottom w:val="0"/>
          <w:divBdr>
            <w:top w:val="none" w:sz="0" w:space="0" w:color="auto"/>
            <w:left w:val="none" w:sz="0" w:space="0" w:color="auto"/>
            <w:bottom w:val="none" w:sz="0" w:space="0" w:color="auto"/>
            <w:right w:val="none" w:sz="0" w:space="0" w:color="auto"/>
          </w:divBdr>
        </w:div>
        <w:div w:id="429547519">
          <w:marLeft w:val="640"/>
          <w:marRight w:val="0"/>
          <w:marTop w:val="0"/>
          <w:marBottom w:val="0"/>
          <w:divBdr>
            <w:top w:val="none" w:sz="0" w:space="0" w:color="auto"/>
            <w:left w:val="none" w:sz="0" w:space="0" w:color="auto"/>
            <w:bottom w:val="none" w:sz="0" w:space="0" w:color="auto"/>
            <w:right w:val="none" w:sz="0" w:space="0" w:color="auto"/>
          </w:divBdr>
        </w:div>
        <w:div w:id="430130542">
          <w:marLeft w:val="640"/>
          <w:marRight w:val="0"/>
          <w:marTop w:val="0"/>
          <w:marBottom w:val="0"/>
          <w:divBdr>
            <w:top w:val="none" w:sz="0" w:space="0" w:color="auto"/>
            <w:left w:val="none" w:sz="0" w:space="0" w:color="auto"/>
            <w:bottom w:val="none" w:sz="0" w:space="0" w:color="auto"/>
            <w:right w:val="none" w:sz="0" w:space="0" w:color="auto"/>
          </w:divBdr>
        </w:div>
        <w:div w:id="430903029">
          <w:marLeft w:val="640"/>
          <w:marRight w:val="0"/>
          <w:marTop w:val="0"/>
          <w:marBottom w:val="0"/>
          <w:divBdr>
            <w:top w:val="none" w:sz="0" w:space="0" w:color="auto"/>
            <w:left w:val="none" w:sz="0" w:space="0" w:color="auto"/>
            <w:bottom w:val="none" w:sz="0" w:space="0" w:color="auto"/>
            <w:right w:val="none" w:sz="0" w:space="0" w:color="auto"/>
          </w:divBdr>
        </w:div>
        <w:div w:id="433214409">
          <w:marLeft w:val="640"/>
          <w:marRight w:val="0"/>
          <w:marTop w:val="0"/>
          <w:marBottom w:val="0"/>
          <w:divBdr>
            <w:top w:val="none" w:sz="0" w:space="0" w:color="auto"/>
            <w:left w:val="none" w:sz="0" w:space="0" w:color="auto"/>
            <w:bottom w:val="none" w:sz="0" w:space="0" w:color="auto"/>
            <w:right w:val="none" w:sz="0" w:space="0" w:color="auto"/>
          </w:divBdr>
        </w:div>
      </w:divsChild>
    </w:div>
    <w:div w:id="365760722">
      <w:bodyDiv w:val="1"/>
      <w:marLeft w:val="0"/>
      <w:marRight w:val="0"/>
      <w:marTop w:val="0"/>
      <w:marBottom w:val="0"/>
      <w:divBdr>
        <w:top w:val="none" w:sz="0" w:space="0" w:color="auto"/>
        <w:left w:val="none" w:sz="0" w:space="0" w:color="auto"/>
        <w:bottom w:val="none" w:sz="0" w:space="0" w:color="auto"/>
        <w:right w:val="none" w:sz="0" w:space="0" w:color="auto"/>
      </w:divBdr>
    </w:div>
    <w:div w:id="366178048">
      <w:bodyDiv w:val="1"/>
      <w:marLeft w:val="0"/>
      <w:marRight w:val="0"/>
      <w:marTop w:val="0"/>
      <w:marBottom w:val="0"/>
      <w:divBdr>
        <w:top w:val="none" w:sz="0" w:space="0" w:color="auto"/>
        <w:left w:val="none" w:sz="0" w:space="0" w:color="auto"/>
        <w:bottom w:val="none" w:sz="0" w:space="0" w:color="auto"/>
        <w:right w:val="none" w:sz="0" w:space="0" w:color="auto"/>
      </w:divBdr>
      <w:divsChild>
        <w:div w:id="3091210">
          <w:marLeft w:val="640"/>
          <w:marRight w:val="0"/>
          <w:marTop w:val="0"/>
          <w:marBottom w:val="0"/>
          <w:divBdr>
            <w:top w:val="none" w:sz="0" w:space="0" w:color="auto"/>
            <w:left w:val="none" w:sz="0" w:space="0" w:color="auto"/>
            <w:bottom w:val="none" w:sz="0" w:space="0" w:color="auto"/>
            <w:right w:val="none" w:sz="0" w:space="0" w:color="auto"/>
          </w:divBdr>
        </w:div>
        <w:div w:id="11272250">
          <w:marLeft w:val="640"/>
          <w:marRight w:val="0"/>
          <w:marTop w:val="0"/>
          <w:marBottom w:val="0"/>
          <w:divBdr>
            <w:top w:val="none" w:sz="0" w:space="0" w:color="auto"/>
            <w:left w:val="none" w:sz="0" w:space="0" w:color="auto"/>
            <w:bottom w:val="none" w:sz="0" w:space="0" w:color="auto"/>
            <w:right w:val="none" w:sz="0" w:space="0" w:color="auto"/>
          </w:divBdr>
        </w:div>
        <w:div w:id="34087109">
          <w:marLeft w:val="640"/>
          <w:marRight w:val="0"/>
          <w:marTop w:val="0"/>
          <w:marBottom w:val="0"/>
          <w:divBdr>
            <w:top w:val="none" w:sz="0" w:space="0" w:color="auto"/>
            <w:left w:val="none" w:sz="0" w:space="0" w:color="auto"/>
            <w:bottom w:val="none" w:sz="0" w:space="0" w:color="auto"/>
            <w:right w:val="none" w:sz="0" w:space="0" w:color="auto"/>
          </w:divBdr>
        </w:div>
        <w:div w:id="58287322">
          <w:marLeft w:val="640"/>
          <w:marRight w:val="0"/>
          <w:marTop w:val="0"/>
          <w:marBottom w:val="0"/>
          <w:divBdr>
            <w:top w:val="none" w:sz="0" w:space="0" w:color="auto"/>
            <w:left w:val="none" w:sz="0" w:space="0" w:color="auto"/>
            <w:bottom w:val="none" w:sz="0" w:space="0" w:color="auto"/>
            <w:right w:val="none" w:sz="0" w:space="0" w:color="auto"/>
          </w:divBdr>
        </w:div>
        <w:div w:id="72438390">
          <w:marLeft w:val="640"/>
          <w:marRight w:val="0"/>
          <w:marTop w:val="0"/>
          <w:marBottom w:val="0"/>
          <w:divBdr>
            <w:top w:val="none" w:sz="0" w:space="0" w:color="auto"/>
            <w:left w:val="none" w:sz="0" w:space="0" w:color="auto"/>
            <w:bottom w:val="none" w:sz="0" w:space="0" w:color="auto"/>
            <w:right w:val="none" w:sz="0" w:space="0" w:color="auto"/>
          </w:divBdr>
        </w:div>
        <w:div w:id="85929791">
          <w:marLeft w:val="640"/>
          <w:marRight w:val="0"/>
          <w:marTop w:val="0"/>
          <w:marBottom w:val="0"/>
          <w:divBdr>
            <w:top w:val="none" w:sz="0" w:space="0" w:color="auto"/>
            <w:left w:val="none" w:sz="0" w:space="0" w:color="auto"/>
            <w:bottom w:val="none" w:sz="0" w:space="0" w:color="auto"/>
            <w:right w:val="none" w:sz="0" w:space="0" w:color="auto"/>
          </w:divBdr>
        </w:div>
        <w:div w:id="116221216">
          <w:marLeft w:val="640"/>
          <w:marRight w:val="0"/>
          <w:marTop w:val="0"/>
          <w:marBottom w:val="0"/>
          <w:divBdr>
            <w:top w:val="none" w:sz="0" w:space="0" w:color="auto"/>
            <w:left w:val="none" w:sz="0" w:space="0" w:color="auto"/>
            <w:bottom w:val="none" w:sz="0" w:space="0" w:color="auto"/>
            <w:right w:val="none" w:sz="0" w:space="0" w:color="auto"/>
          </w:divBdr>
        </w:div>
        <w:div w:id="125438887">
          <w:marLeft w:val="640"/>
          <w:marRight w:val="0"/>
          <w:marTop w:val="0"/>
          <w:marBottom w:val="0"/>
          <w:divBdr>
            <w:top w:val="none" w:sz="0" w:space="0" w:color="auto"/>
            <w:left w:val="none" w:sz="0" w:space="0" w:color="auto"/>
            <w:bottom w:val="none" w:sz="0" w:space="0" w:color="auto"/>
            <w:right w:val="none" w:sz="0" w:space="0" w:color="auto"/>
          </w:divBdr>
        </w:div>
        <w:div w:id="126052067">
          <w:marLeft w:val="640"/>
          <w:marRight w:val="0"/>
          <w:marTop w:val="0"/>
          <w:marBottom w:val="0"/>
          <w:divBdr>
            <w:top w:val="none" w:sz="0" w:space="0" w:color="auto"/>
            <w:left w:val="none" w:sz="0" w:space="0" w:color="auto"/>
            <w:bottom w:val="none" w:sz="0" w:space="0" w:color="auto"/>
            <w:right w:val="none" w:sz="0" w:space="0" w:color="auto"/>
          </w:divBdr>
        </w:div>
        <w:div w:id="152574425">
          <w:marLeft w:val="640"/>
          <w:marRight w:val="0"/>
          <w:marTop w:val="0"/>
          <w:marBottom w:val="0"/>
          <w:divBdr>
            <w:top w:val="none" w:sz="0" w:space="0" w:color="auto"/>
            <w:left w:val="none" w:sz="0" w:space="0" w:color="auto"/>
            <w:bottom w:val="none" w:sz="0" w:space="0" w:color="auto"/>
            <w:right w:val="none" w:sz="0" w:space="0" w:color="auto"/>
          </w:divBdr>
        </w:div>
        <w:div w:id="153692033">
          <w:marLeft w:val="640"/>
          <w:marRight w:val="0"/>
          <w:marTop w:val="0"/>
          <w:marBottom w:val="0"/>
          <w:divBdr>
            <w:top w:val="none" w:sz="0" w:space="0" w:color="auto"/>
            <w:left w:val="none" w:sz="0" w:space="0" w:color="auto"/>
            <w:bottom w:val="none" w:sz="0" w:space="0" w:color="auto"/>
            <w:right w:val="none" w:sz="0" w:space="0" w:color="auto"/>
          </w:divBdr>
        </w:div>
        <w:div w:id="167839283">
          <w:marLeft w:val="640"/>
          <w:marRight w:val="0"/>
          <w:marTop w:val="0"/>
          <w:marBottom w:val="0"/>
          <w:divBdr>
            <w:top w:val="none" w:sz="0" w:space="0" w:color="auto"/>
            <w:left w:val="none" w:sz="0" w:space="0" w:color="auto"/>
            <w:bottom w:val="none" w:sz="0" w:space="0" w:color="auto"/>
            <w:right w:val="none" w:sz="0" w:space="0" w:color="auto"/>
          </w:divBdr>
        </w:div>
        <w:div w:id="186524644">
          <w:marLeft w:val="640"/>
          <w:marRight w:val="0"/>
          <w:marTop w:val="0"/>
          <w:marBottom w:val="0"/>
          <w:divBdr>
            <w:top w:val="none" w:sz="0" w:space="0" w:color="auto"/>
            <w:left w:val="none" w:sz="0" w:space="0" w:color="auto"/>
            <w:bottom w:val="none" w:sz="0" w:space="0" w:color="auto"/>
            <w:right w:val="none" w:sz="0" w:space="0" w:color="auto"/>
          </w:divBdr>
        </w:div>
        <w:div w:id="212272935">
          <w:marLeft w:val="640"/>
          <w:marRight w:val="0"/>
          <w:marTop w:val="0"/>
          <w:marBottom w:val="0"/>
          <w:divBdr>
            <w:top w:val="none" w:sz="0" w:space="0" w:color="auto"/>
            <w:left w:val="none" w:sz="0" w:space="0" w:color="auto"/>
            <w:bottom w:val="none" w:sz="0" w:space="0" w:color="auto"/>
            <w:right w:val="none" w:sz="0" w:space="0" w:color="auto"/>
          </w:divBdr>
        </w:div>
        <w:div w:id="239482510">
          <w:marLeft w:val="640"/>
          <w:marRight w:val="0"/>
          <w:marTop w:val="0"/>
          <w:marBottom w:val="0"/>
          <w:divBdr>
            <w:top w:val="none" w:sz="0" w:space="0" w:color="auto"/>
            <w:left w:val="none" w:sz="0" w:space="0" w:color="auto"/>
            <w:bottom w:val="none" w:sz="0" w:space="0" w:color="auto"/>
            <w:right w:val="none" w:sz="0" w:space="0" w:color="auto"/>
          </w:divBdr>
        </w:div>
        <w:div w:id="259533814">
          <w:marLeft w:val="640"/>
          <w:marRight w:val="0"/>
          <w:marTop w:val="0"/>
          <w:marBottom w:val="0"/>
          <w:divBdr>
            <w:top w:val="none" w:sz="0" w:space="0" w:color="auto"/>
            <w:left w:val="none" w:sz="0" w:space="0" w:color="auto"/>
            <w:bottom w:val="none" w:sz="0" w:space="0" w:color="auto"/>
            <w:right w:val="none" w:sz="0" w:space="0" w:color="auto"/>
          </w:divBdr>
        </w:div>
        <w:div w:id="277490001">
          <w:marLeft w:val="640"/>
          <w:marRight w:val="0"/>
          <w:marTop w:val="0"/>
          <w:marBottom w:val="0"/>
          <w:divBdr>
            <w:top w:val="none" w:sz="0" w:space="0" w:color="auto"/>
            <w:left w:val="none" w:sz="0" w:space="0" w:color="auto"/>
            <w:bottom w:val="none" w:sz="0" w:space="0" w:color="auto"/>
            <w:right w:val="none" w:sz="0" w:space="0" w:color="auto"/>
          </w:divBdr>
        </w:div>
        <w:div w:id="291138268">
          <w:marLeft w:val="640"/>
          <w:marRight w:val="0"/>
          <w:marTop w:val="0"/>
          <w:marBottom w:val="0"/>
          <w:divBdr>
            <w:top w:val="none" w:sz="0" w:space="0" w:color="auto"/>
            <w:left w:val="none" w:sz="0" w:space="0" w:color="auto"/>
            <w:bottom w:val="none" w:sz="0" w:space="0" w:color="auto"/>
            <w:right w:val="none" w:sz="0" w:space="0" w:color="auto"/>
          </w:divBdr>
        </w:div>
        <w:div w:id="316347112">
          <w:marLeft w:val="640"/>
          <w:marRight w:val="0"/>
          <w:marTop w:val="0"/>
          <w:marBottom w:val="0"/>
          <w:divBdr>
            <w:top w:val="none" w:sz="0" w:space="0" w:color="auto"/>
            <w:left w:val="none" w:sz="0" w:space="0" w:color="auto"/>
            <w:bottom w:val="none" w:sz="0" w:space="0" w:color="auto"/>
            <w:right w:val="none" w:sz="0" w:space="0" w:color="auto"/>
          </w:divBdr>
        </w:div>
        <w:div w:id="348143350">
          <w:marLeft w:val="640"/>
          <w:marRight w:val="0"/>
          <w:marTop w:val="0"/>
          <w:marBottom w:val="0"/>
          <w:divBdr>
            <w:top w:val="none" w:sz="0" w:space="0" w:color="auto"/>
            <w:left w:val="none" w:sz="0" w:space="0" w:color="auto"/>
            <w:bottom w:val="none" w:sz="0" w:space="0" w:color="auto"/>
            <w:right w:val="none" w:sz="0" w:space="0" w:color="auto"/>
          </w:divBdr>
        </w:div>
        <w:div w:id="348683898">
          <w:marLeft w:val="640"/>
          <w:marRight w:val="0"/>
          <w:marTop w:val="0"/>
          <w:marBottom w:val="0"/>
          <w:divBdr>
            <w:top w:val="none" w:sz="0" w:space="0" w:color="auto"/>
            <w:left w:val="none" w:sz="0" w:space="0" w:color="auto"/>
            <w:bottom w:val="none" w:sz="0" w:space="0" w:color="auto"/>
            <w:right w:val="none" w:sz="0" w:space="0" w:color="auto"/>
          </w:divBdr>
        </w:div>
        <w:div w:id="361396129">
          <w:marLeft w:val="640"/>
          <w:marRight w:val="0"/>
          <w:marTop w:val="0"/>
          <w:marBottom w:val="0"/>
          <w:divBdr>
            <w:top w:val="none" w:sz="0" w:space="0" w:color="auto"/>
            <w:left w:val="none" w:sz="0" w:space="0" w:color="auto"/>
            <w:bottom w:val="none" w:sz="0" w:space="0" w:color="auto"/>
            <w:right w:val="none" w:sz="0" w:space="0" w:color="auto"/>
          </w:divBdr>
        </w:div>
        <w:div w:id="378091846">
          <w:marLeft w:val="640"/>
          <w:marRight w:val="0"/>
          <w:marTop w:val="0"/>
          <w:marBottom w:val="0"/>
          <w:divBdr>
            <w:top w:val="none" w:sz="0" w:space="0" w:color="auto"/>
            <w:left w:val="none" w:sz="0" w:space="0" w:color="auto"/>
            <w:bottom w:val="none" w:sz="0" w:space="0" w:color="auto"/>
            <w:right w:val="none" w:sz="0" w:space="0" w:color="auto"/>
          </w:divBdr>
        </w:div>
        <w:div w:id="379744254">
          <w:marLeft w:val="640"/>
          <w:marRight w:val="0"/>
          <w:marTop w:val="0"/>
          <w:marBottom w:val="0"/>
          <w:divBdr>
            <w:top w:val="none" w:sz="0" w:space="0" w:color="auto"/>
            <w:left w:val="none" w:sz="0" w:space="0" w:color="auto"/>
            <w:bottom w:val="none" w:sz="0" w:space="0" w:color="auto"/>
            <w:right w:val="none" w:sz="0" w:space="0" w:color="auto"/>
          </w:divBdr>
        </w:div>
        <w:div w:id="422841037">
          <w:marLeft w:val="640"/>
          <w:marRight w:val="0"/>
          <w:marTop w:val="0"/>
          <w:marBottom w:val="0"/>
          <w:divBdr>
            <w:top w:val="none" w:sz="0" w:space="0" w:color="auto"/>
            <w:left w:val="none" w:sz="0" w:space="0" w:color="auto"/>
            <w:bottom w:val="none" w:sz="0" w:space="0" w:color="auto"/>
            <w:right w:val="none" w:sz="0" w:space="0" w:color="auto"/>
          </w:divBdr>
        </w:div>
      </w:divsChild>
    </w:div>
    <w:div w:id="367948969">
      <w:bodyDiv w:val="1"/>
      <w:marLeft w:val="0"/>
      <w:marRight w:val="0"/>
      <w:marTop w:val="0"/>
      <w:marBottom w:val="0"/>
      <w:divBdr>
        <w:top w:val="none" w:sz="0" w:space="0" w:color="auto"/>
        <w:left w:val="none" w:sz="0" w:space="0" w:color="auto"/>
        <w:bottom w:val="none" w:sz="0" w:space="0" w:color="auto"/>
        <w:right w:val="none" w:sz="0" w:space="0" w:color="auto"/>
      </w:divBdr>
      <w:divsChild>
        <w:div w:id="44986589">
          <w:marLeft w:val="0"/>
          <w:marRight w:val="0"/>
          <w:marTop w:val="0"/>
          <w:marBottom w:val="0"/>
          <w:divBdr>
            <w:top w:val="none" w:sz="0" w:space="0" w:color="auto"/>
            <w:left w:val="none" w:sz="0" w:space="0" w:color="auto"/>
            <w:bottom w:val="none" w:sz="0" w:space="0" w:color="auto"/>
            <w:right w:val="none" w:sz="0" w:space="0" w:color="auto"/>
          </w:divBdr>
        </w:div>
        <w:div w:id="85226628">
          <w:marLeft w:val="0"/>
          <w:marRight w:val="0"/>
          <w:marTop w:val="0"/>
          <w:marBottom w:val="0"/>
          <w:divBdr>
            <w:top w:val="none" w:sz="0" w:space="0" w:color="auto"/>
            <w:left w:val="none" w:sz="0" w:space="0" w:color="auto"/>
            <w:bottom w:val="none" w:sz="0" w:space="0" w:color="auto"/>
            <w:right w:val="none" w:sz="0" w:space="0" w:color="auto"/>
          </w:divBdr>
        </w:div>
        <w:div w:id="110830270">
          <w:marLeft w:val="0"/>
          <w:marRight w:val="0"/>
          <w:marTop w:val="0"/>
          <w:marBottom w:val="0"/>
          <w:divBdr>
            <w:top w:val="none" w:sz="0" w:space="0" w:color="auto"/>
            <w:left w:val="none" w:sz="0" w:space="0" w:color="auto"/>
            <w:bottom w:val="none" w:sz="0" w:space="0" w:color="auto"/>
            <w:right w:val="none" w:sz="0" w:space="0" w:color="auto"/>
          </w:divBdr>
        </w:div>
        <w:div w:id="122043243">
          <w:marLeft w:val="0"/>
          <w:marRight w:val="0"/>
          <w:marTop w:val="0"/>
          <w:marBottom w:val="0"/>
          <w:divBdr>
            <w:top w:val="none" w:sz="0" w:space="0" w:color="auto"/>
            <w:left w:val="none" w:sz="0" w:space="0" w:color="auto"/>
            <w:bottom w:val="none" w:sz="0" w:space="0" w:color="auto"/>
            <w:right w:val="none" w:sz="0" w:space="0" w:color="auto"/>
          </w:divBdr>
        </w:div>
        <w:div w:id="151336040">
          <w:marLeft w:val="0"/>
          <w:marRight w:val="0"/>
          <w:marTop w:val="0"/>
          <w:marBottom w:val="0"/>
          <w:divBdr>
            <w:top w:val="none" w:sz="0" w:space="0" w:color="auto"/>
            <w:left w:val="none" w:sz="0" w:space="0" w:color="auto"/>
            <w:bottom w:val="none" w:sz="0" w:space="0" w:color="auto"/>
            <w:right w:val="none" w:sz="0" w:space="0" w:color="auto"/>
          </w:divBdr>
        </w:div>
        <w:div w:id="154340750">
          <w:marLeft w:val="0"/>
          <w:marRight w:val="0"/>
          <w:marTop w:val="0"/>
          <w:marBottom w:val="0"/>
          <w:divBdr>
            <w:top w:val="none" w:sz="0" w:space="0" w:color="auto"/>
            <w:left w:val="none" w:sz="0" w:space="0" w:color="auto"/>
            <w:bottom w:val="none" w:sz="0" w:space="0" w:color="auto"/>
            <w:right w:val="none" w:sz="0" w:space="0" w:color="auto"/>
          </w:divBdr>
        </w:div>
        <w:div w:id="159275006">
          <w:marLeft w:val="0"/>
          <w:marRight w:val="0"/>
          <w:marTop w:val="0"/>
          <w:marBottom w:val="0"/>
          <w:divBdr>
            <w:top w:val="none" w:sz="0" w:space="0" w:color="auto"/>
            <w:left w:val="none" w:sz="0" w:space="0" w:color="auto"/>
            <w:bottom w:val="none" w:sz="0" w:space="0" w:color="auto"/>
            <w:right w:val="none" w:sz="0" w:space="0" w:color="auto"/>
          </w:divBdr>
        </w:div>
        <w:div w:id="179317177">
          <w:marLeft w:val="0"/>
          <w:marRight w:val="0"/>
          <w:marTop w:val="0"/>
          <w:marBottom w:val="0"/>
          <w:divBdr>
            <w:top w:val="none" w:sz="0" w:space="0" w:color="auto"/>
            <w:left w:val="none" w:sz="0" w:space="0" w:color="auto"/>
            <w:bottom w:val="none" w:sz="0" w:space="0" w:color="auto"/>
            <w:right w:val="none" w:sz="0" w:space="0" w:color="auto"/>
          </w:divBdr>
        </w:div>
        <w:div w:id="192117084">
          <w:marLeft w:val="0"/>
          <w:marRight w:val="0"/>
          <w:marTop w:val="0"/>
          <w:marBottom w:val="0"/>
          <w:divBdr>
            <w:top w:val="none" w:sz="0" w:space="0" w:color="auto"/>
            <w:left w:val="none" w:sz="0" w:space="0" w:color="auto"/>
            <w:bottom w:val="none" w:sz="0" w:space="0" w:color="auto"/>
            <w:right w:val="none" w:sz="0" w:space="0" w:color="auto"/>
          </w:divBdr>
        </w:div>
        <w:div w:id="199630482">
          <w:marLeft w:val="0"/>
          <w:marRight w:val="0"/>
          <w:marTop w:val="0"/>
          <w:marBottom w:val="0"/>
          <w:divBdr>
            <w:top w:val="none" w:sz="0" w:space="0" w:color="auto"/>
            <w:left w:val="none" w:sz="0" w:space="0" w:color="auto"/>
            <w:bottom w:val="none" w:sz="0" w:space="0" w:color="auto"/>
            <w:right w:val="none" w:sz="0" w:space="0" w:color="auto"/>
          </w:divBdr>
        </w:div>
        <w:div w:id="224607893">
          <w:marLeft w:val="0"/>
          <w:marRight w:val="0"/>
          <w:marTop w:val="0"/>
          <w:marBottom w:val="0"/>
          <w:divBdr>
            <w:top w:val="none" w:sz="0" w:space="0" w:color="auto"/>
            <w:left w:val="none" w:sz="0" w:space="0" w:color="auto"/>
            <w:bottom w:val="none" w:sz="0" w:space="0" w:color="auto"/>
            <w:right w:val="none" w:sz="0" w:space="0" w:color="auto"/>
          </w:divBdr>
        </w:div>
        <w:div w:id="232811896">
          <w:marLeft w:val="0"/>
          <w:marRight w:val="0"/>
          <w:marTop w:val="0"/>
          <w:marBottom w:val="0"/>
          <w:divBdr>
            <w:top w:val="none" w:sz="0" w:space="0" w:color="auto"/>
            <w:left w:val="none" w:sz="0" w:space="0" w:color="auto"/>
            <w:bottom w:val="none" w:sz="0" w:space="0" w:color="auto"/>
            <w:right w:val="none" w:sz="0" w:space="0" w:color="auto"/>
          </w:divBdr>
        </w:div>
        <w:div w:id="284117614">
          <w:marLeft w:val="0"/>
          <w:marRight w:val="0"/>
          <w:marTop w:val="0"/>
          <w:marBottom w:val="0"/>
          <w:divBdr>
            <w:top w:val="none" w:sz="0" w:space="0" w:color="auto"/>
            <w:left w:val="none" w:sz="0" w:space="0" w:color="auto"/>
            <w:bottom w:val="none" w:sz="0" w:space="0" w:color="auto"/>
            <w:right w:val="none" w:sz="0" w:space="0" w:color="auto"/>
          </w:divBdr>
        </w:div>
        <w:div w:id="317880270">
          <w:marLeft w:val="0"/>
          <w:marRight w:val="0"/>
          <w:marTop w:val="0"/>
          <w:marBottom w:val="0"/>
          <w:divBdr>
            <w:top w:val="none" w:sz="0" w:space="0" w:color="auto"/>
            <w:left w:val="none" w:sz="0" w:space="0" w:color="auto"/>
            <w:bottom w:val="none" w:sz="0" w:space="0" w:color="auto"/>
            <w:right w:val="none" w:sz="0" w:space="0" w:color="auto"/>
          </w:divBdr>
        </w:div>
        <w:div w:id="319235999">
          <w:marLeft w:val="0"/>
          <w:marRight w:val="0"/>
          <w:marTop w:val="0"/>
          <w:marBottom w:val="0"/>
          <w:divBdr>
            <w:top w:val="none" w:sz="0" w:space="0" w:color="auto"/>
            <w:left w:val="none" w:sz="0" w:space="0" w:color="auto"/>
            <w:bottom w:val="none" w:sz="0" w:space="0" w:color="auto"/>
            <w:right w:val="none" w:sz="0" w:space="0" w:color="auto"/>
          </w:divBdr>
        </w:div>
        <w:div w:id="331225717">
          <w:marLeft w:val="0"/>
          <w:marRight w:val="0"/>
          <w:marTop w:val="0"/>
          <w:marBottom w:val="0"/>
          <w:divBdr>
            <w:top w:val="none" w:sz="0" w:space="0" w:color="auto"/>
            <w:left w:val="none" w:sz="0" w:space="0" w:color="auto"/>
            <w:bottom w:val="none" w:sz="0" w:space="0" w:color="auto"/>
            <w:right w:val="none" w:sz="0" w:space="0" w:color="auto"/>
          </w:divBdr>
        </w:div>
        <w:div w:id="332025652">
          <w:marLeft w:val="0"/>
          <w:marRight w:val="0"/>
          <w:marTop w:val="0"/>
          <w:marBottom w:val="0"/>
          <w:divBdr>
            <w:top w:val="none" w:sz="0" w:space="0" w:color="auto"/>
            <w:left w:val="none" w:sz="0" w:space="0" w:color="auto"/>
            <w:bottom w:val="none" w:sz="0" w:space="0" w:color="auto"/>
            <w:right w:val="none" w:sz="0" w:space="0" w:color="auto"/>
          </w:divBdr>
        </w:div>
        <w:div w:id="357777143">
          <w:marLeft w:val="0"/>
          <w:marRight w:val="0"/>
          <w:marTop w:val="0"/>
          <w:marBottom w:val="0"/>
          <w:divBdr>
            <w:top w:val="none" w:sz="0" w:space="0" w:color="auto"/>
            <w:left w:val="none" w:sz="0" w:space="0" w:color="auto"/>
            <w:bottom w:val="none" w:sz="0" w:space="0" w:color="auto"/>
            <w:right w:val="none" w:sz="0" w:space="0" w:color="auto"/>
          </w:divBdr>
        </w:div>
        <w:div w:id="369110114">
          <w:marLeft w:val="0"/>
          <w:marRight w:val="0"/>
          <w:marTop w:val="0"/>
          <w:marBottom w:val="0"/>
          <w:divBdr>
            <w:top w:val="none" w:sz="0" w:space="0" w:color="auto"/>
            <w:left w:val="none" w:sz="0" w:space="0" w:color="auto"/>
            <w:bottom w:val="none" w:sz="0" w:space="0" w:color="auto"/>
            <w:right w:val="none" w:sz="0" w:space="0" w:color="auto"/>
          </w:divBdr>
        </w:div>
        <w:div w:id="437485262">
          <w:marLeft w:val="0"/>
          <w:marRight w:val="0"/>
          <w:marTop w:val="0"/>
          <w:marBottom w:val="0"/>
          <w:divBdr>
            <w:top w:val="none" w:sz="0" w:space="0" w:color="auto"/>
            <w:left w:val="none" w:sz="0" w:space="0" w:color="auto"/>
            <w:bottom w:val="none" w:sz="0" w:space="0" w:color="auto"/>
            <w:right w:val="none" w:sz="0" w:space="0" w:color="auto"/>
          </w:divBdr>
        </w:div>
      </w:divsChild>
    </w:div>
    <w:div w:id="368797586">
      <w:bodyDiv w:val="1"/>
      <w:marLeft w:val="0"/>
      <w:marRight w:val="0"/>
      <w:marTop w:val="0"/>
      <w:marBottom w:val="0"/>
      <w:divBdr>
        <w:top w:val="none" w:sz="0" w:space="0" w:color="auto"/>
        <w:left w:val="none" w:sz="0" w:space="0" w:color="auto"/>
        <w:bottom w:val="none" w:sz="0" w:space="0" w:color="auto"/>
        <w:right w:val="none" w:sz="0" w:space="0" w:color="auto"/>
      </w:divBdr>
    </w:div>
    <w:div w:id="368919685">
      <w:bodyDiv w:val="1"/>
      <w:marLeft w:val="0"/>
      <w:marRight w:val="0"/>
      <w:marTop w:val="0"/>
      <w:marBottom w:val="0"/>
      <w:divBdr>
        <w:top w:val="none" w:sz="0" w:space="0" w:color="auto"/>
        <w:left w:val="none" w:sz="0" w:space="0" w:color="auto"/>
        <w:bottom w:val="none" w:sz="0" w:space="0" w:color="auto"/>
        <w:right w:val="none" w:sz="0" w:space="0" w:color="auto"/>
      </w:divBdr>
      <w:divsChild>
        <w:div w:id="1469200">
          <w:marLeft w:val="640"/>
          <w:marRight w:val="0"/>
          <w:marTop w:val="0"/>
          <w:marBottom w:val="0"/>
          <w:divBdr>
            <w:top w:val="none" w:sz="0" w:space="0" w:color="auto"/>
            <w:left w:val="none" w:sz="0" w:space="0" w:color="auto"/>
            <w:bottom w:val="none" w:sz="0" w:space="0" w:color="auto"/>
            <w:right w:val="none" w:sz="0" w:space="0" w:color="auto"/>
          </w:divBdr>
        </w:div>
        <w:div w:id="5063256">
          <w:marLeft w:val="640"/>
          <w:marRight w:val="0"/>
          <w:marTop w:val="0"/>
          <w:marBottom w:val="0"/>
          <w:divBdr>
            <w:top w:val="none" w:sz="0" w:space="0" w:color="auto"/>
            <w:left w:val="none" w:sz="0" w:space="0" w:color="auto"/>
            <w:bottom w:val="none" w:sz="0" w:space="0" w:color="auto"/>
            <w:right w:val="none" w:sz="0" w:space="0" w:color="auto"/>
          </w:divBdr>
        </w:div>
        <w:div w:id="17510155">
          <w:marLeft w:val="640"/>
          <w:marRight w:val="0"/>
          <w:marTop w:val="0"/>
          <w:marBottom w:val="0"/>
          <w:divBdr>
            <w:top w:val="none" w:sz="0" w:space="0" w:color="auto"/>
            <w:left w:val="none" w:sz="0" w:space="0" w:color="auto"/>
            <w:bottom w:val="none" w:sz="0" w:space="0" w:color="auto"/>
            <w:right w:val="none" w:sz="0" w:space="0" w:color="auto"/>
          </w:divBdr>
        </w:div>
        <w:div w:id="18625723">
          <w:marLeft w:val="640"/>
          <w:marRight w:val="0"/>
          <w:marTop w:val="0"/>
          <w:marBottom w:val="0"/>
          <w:divBdr>
            <w:top w:val="none" w:sz="0" w:space="0" w:color="auto"/>
            <w:left w:val="none" w:sz="0" w:space="0" w:color="auto"/>
            <w:bottom w:val="none" w:sz="0" w:space="0" w:color="auto"/>
            <w:right w:val="none" w:sz="0" w:space="0" w:color="auto"/>
          </w:divBdr>
        </w:div>
        <w:div w:id="23602914">
          <w:marLeft w:val="640"/>
          <w:marRight w:val="0"/>
          <w:marTop w:val="0"/>
          <w:marBottom w:val="0"/>
          <w:divBdr>
            <w:top w:val="none" w:sz="0" w:space="0" w:color="auto"/>
            <w:left w:val="none" w:sz="0" w:space="0" w:color="auto"/>
            <w:bottom w:val="none" w:sz="0" w:space="0" w:color="auto"/>
            <w:right w:val="none" w:sz="0" w:space="0" w:color="auto"/>
          </w:divBdr>
        </w:div>
        <w:div w:id="29843060">
          <w:marLeft w:val="640"/>
          <w:marRight w:val="0"/>
          <w:marTop w:val="0"/>
          <w:marBottom w:val="0"/>
          <w:divBdr>
            <w:top w:val="none" w:sz="0" w:space="0" w:color="auto"/>
            <w:left w:val="none" w:sz="0" w:space="0" w:color="auto"/>
            <w:bottom w:val="none" w:sz="0" w:space="0" w:color="auto"/>
            <w:right w:val="none" w:sz="0" w:space="0" w:color="auto"/>
          </w:divBdr>
        </w:div>
        <w:div w:id="32309843">
          <w:marLeft w:val="640"/>
          <w:marRight w:val="0"/>
          <w:marTop w:val="0"/>
          <w:marBottom w:val="0"/>
          <w:divBdr>
            <w:top w:val="none" w:sz="0" w:space="0" w:color="auto"/>
            <w:left w:val="none" w:sz="0" w:space="0" w:color="auto"/>
            <w:bottom w:val="none" w:sz="0" w:space="0" w:color="auto"/>
            <w:right w:val="none" w:sz="0" w:space="0" w:color="auto"/>
          </w:divBdr>
        </w:div>
        <w:div w:id="33432501">
          <w:marLeft w:val="640"/>
          <w:marRight w:val="0"/>
          <w:marTop w:val="0"/>
          <w:marBottom w:val="0"/>
          <w:divBdr>
            <w:top w:val="none" w:sz="0" w:space="0" w:color="auto"/>
            <w:left w:val="none" w:sz="0" w:space="0" w:color="auto"/>
            <w:bottom w:val="none" w:sz="0" w:space="0" w:color="auto"/>
            <w:right w:val="none" w:sz="0" w:space="0" w:color="auto"/>
          </w:divBdr>
        </w:div>
        <w:div w:id="34890468">
          <w:marLeft w:val="640"/>
          <w:marRight w:val="0"/>
          <w:marTop w:val="0"/>
          <w:marBottom w:val="0"/>
          <w:divBdr>
            <w:top w:val="none" w:sz="0" w:space="0" w:color="auto"/>
            <w:left w:val="none" w:sz="0" w:space="0" w:color="auto"/>
            <w:bottom w:val="none" w:sz="0" w:space="0" w:color="auto"/>
            <w:right w:val="none" w:sz="0" w:space="0" w:color="auto"/>
          </w:divBdr>
        </w:div>
        <w:div w:id="35084085">
          <w:marLeft w:val="640"/>
          <w:marRight w:val="0"/>
          <w:marTop w:val="0"/>
          <w:marBottom w:val="0"/>
          <w:divBdr>
            <w:top w:val="none" w:sz="0" w:space="0" w:color="auto"/>
            <w:left w:val="none" w:sz="0" w:space="0" w:color="auto"/>
            <w:bottom w:val="none" w:sz="0" w:space="0" w:color="auto"/>
            <w:right w:val="none" w:sz="0" w:space="0" w:color="auto"/>
          </w:divBdr>
        </w:div>
        <w:div w:id="42600162">
          <w:marLeft w:val="640"/>
          <w:marRight w:val="0"/>
          <w:marTop w:val="0"/>
          <w:marBottom w:val="0"/>
          <w:divBdr>
            <w:top w:val="none" w:sz="0" w:space="0" w:color="auto"/>
            <w:left w:val="none" w:sz="0" w:space="0" w:color="auto"/>
            <w:bottom w:val="none" w:sz="0" w:space="0" w:color="auto"/>
            <w:right w:val="none" w:sz="0" w:space="0" w:color="auto"/>
          </w:divBdr>
        </w:div>
        <w:div w:id="51195374">
          <w:marLeft w:val="640"/>
          <w:marRight w:val="0"/>
          <w:marTop w:val="0"/>
          <w:marBottom w:val="0"/>
          <w:divBdr>
            <w:top w:val="none" w:sz="0" w:space="0" w:color="auto"/>
            <w:left w:val="none" w:sz="0" w:space="0" w:color="auto"/>
            <w:bottom w:val="none" w:sz="0" w:space="0" w:color="auto"/>
            <w:right w:val="none" w:sz="0" w:space="0" w:color="auto"/>
          </w:divBdr>
        </w:div>
        <w:div w:id="74666434">
          <w:marLeft w:val="640"/>
          <w:marRight w:val="0"/>
          <w:marTop w:val="0"/>
          <w:marBottom w:val="0"/>
          <w:divBdr>
            <w:top w:val="none" w:sz="0" w:space="0" w:color="auto"/>
            <w:left w:val="none" w:sz="0" w:space="0" w:color="auto"/>
            <w:bottom w:val="none" w:sz="0" w:space="0" w:color="auto"/>
            <w:right w:val="none" w:sz="0" w:space="0" w:color="auto"/>
          </w:divBdr>
        </w:div>
        <w:div w:id="75715062">
          <w:marLeft w:val="640"/>
          <w:marRight w:val="0"/>
          <w:marTop w:val="0"/>
          <w:marBottom w:val="0"/>
          <w:divBdr>
            <w:top w:val="none" w:sz="0" w:space="0" w:color="auto"/>
            <w:left w:val="none" w:sz="0" w:space="0" w:color="auto"/>
            <w:bottom w:val="none" w:sz="0" w:space="0" w:color="auto"/>
            <w:right w:val="none" w:sz="0" w:space="0" w:color="auto"/>
          </w:divBdr>
        </w:div>
        <w:div w:id="76831484">
          <w:marLeft w:val="640"/>
          <w:marRight w:val="0"/>
          <w:marTop w:val="0"/>
          <w:marBottom w:val="0"/>
          <w:divBdr>
            <w:top w:val="none" w:sz="0" w:space="0" w:color="auto"/>
            <w:left w:val="none" w:sz="0" w:space="0" w:color="auto"/>
            <w:bottom w:val="none" w:sz="0" w:space="0" w:color="auto"/>
            <w:right w:val="none" w:sz="0" w:space="0" w:color="auto"/>
          </w:divBdr>
        </w:div>
        <w:div w:id="77405034">
          <w:marLeft w:val="640"/>
          <w:marRight w:val="0"/>
          <w:marTop w:val="0"/>
          <w:marBottom w:val="0"/>
          <w:divBdr>
            <w:top w:val="none" w:sz="0" w:space="0" w:color="auto"/>
            <w:left w:val="none" w:sz="0" w:space="0" w:color="auto"/>
            <w:bottom w:val="none" w:sz="0" w:space="0" w:color="auto"/>
            <w:right w:val="none" w:sz="0" w:space="0" w:color="auto"/>
          </w:divBdr>
        </w:div>
        <w:div w:id="81147838">
          <w:marLeft w:val="640"/>
          <w:marRight w:val="0"/>
          <w:marTop w:val="0"/>
          <w:marBottom w:val="0"/>
          <w:divBdr>
            <w:top w:val="none" w:sz="0" w:space="0" w:color="auto"/>
            <w:left w:val="none" w:sz="0" w:space="0" w:color="auto"/>
            <w:bottom w:val="none" w:sz="0" w:space="0" w:color="auto"/>
            <w:right w:val="none" w:sz="0" w:space="0" w:color="auto"/>
          </w:divBdr>
        </w:div>
        <w:div w:id="92088692">
          <w:marLeft w:val="640"/>
          <w:marRight w:val="0"/>
          <w:marTop w:val="0"/>
          <w:marBottom w:val="0"/>
          <w:divBdr>
            <w:top w:val="none" w:sz="0" w:space="0" w:color="auto"/>
            <w:left w:val="none" w:sz="0" w:space="0" w:color="auto"/>
            <w:bottom w:val="none" w:sz="0" w:space="0" w:color="auto"/>
            <w:right w:val="none" w:sz="0" w:space="0" w:color="auto"/>
          </w:divBdr>
        </w:div>
        <w:div w:id="93746503">
          <w:marLeft w:val="640"/>
          <w:marRight w:val="0"/>
          <w:marTop w:val="0"/>
          <w:marBottom w:val="0"/>
          <w:divBdr>
            <w:top w:val="none" w:sz="0" w:space="0" w:color="auto"/>
            <w:left w:val="none" w:sz="0" w:space="0" w:color="auto"/>
            <w:bottom w:val="none" w:sz="0" w:space="0" w:color="auto"/>
            <w:right w:val="none" w:sz="0" w:space="0" w:color="auto"/>
          </w:divBdr>
        </w:div>
        <w:div w:id="96753036">
          <w:marLeft w:val="640"/>
          <w:marRight w:val="0"/>
          <w:marTop w:val="0"/>
          <w:marBottom w:val="0"/>
          <w:divBdr>
            <w:top w:val="none" w:sz="0" w:space="0" w:color="auto"/>
            <w:left w:val="none" w:sz="0" w:space="0" w:color="auto"/>
            <w:bottom w:val="none" w:sz="0" w:space="0" w:color="auto"/>
            <w:right w:val="none" w:sz="0" w:space="0" w:color="auto"/>
          </w:divBdr>
        </w:div>
        <w:div w:id="118651651">
          <w:marLeft w:val="640"/>
          <w:marRight w:val="0"/>
          <w:marTop w:val="0"/>
          <w:marBottom w:val="0"/>
          <w:divBdr>
            <w:top w:val="none" w:sz="0" w:space="0" w:color="auto"/>
            <w:left w:val="none" w:sz="0" w:space="0" w:color="auto"/>
            <w:bottom w:val="none" w:sz="0" w:space="0" w:color="auto"/>
            <w:right w:val="none" w:sz="0" w:space="0" w:color="auto"/>
          </w:divBdr>
        </w:div>
        <w:div w:id="126171548">
          <w:marLeft w:val="640"/>
          <w:marRight w:val="0"/>
          <w:marTop w:val="0"/>
          <w:marBottom w:val="0"/>
          <w:divBdr>
            <w:top w:val="none" w:sz="0" w:space="0" w:color="auto"/>
            <w:left w:val="none" w:sz="0" w:space="0" w:color="auto"/>
            <w:bottom w:val="none" w:sz="0" w:space="0" w:color="auto"/>
            <w:right w:val="none" w:sz="0" w:space="0" w:color="auto"/>
          </w:divBdr>
        </w:div>
        <w:div w:id="126632474">
          <w:marLeft w:val="640"/>
          <w:marRight w:val="0"/>
          <w:marTop w:val="0"/>
          <w:marBottom w:val="0"/>
          <w:divBdr>
            <w:top w:val="none" w:sz="0" w:space="0" w:color="auto"/>
            <w:left w:val="none" w:sz="0" w:space="0" w:color="auto"/>
            <w:bottom w:val="none" w:sz="0" w:space="0" w:color="auto"/>
            <w:right w:val="none" w:sz="0" w:space="0" w:color="auto"/>
          </w:divBdr>
        </w:div>
        <w:div w:id="129985636">
          <w:marLeft w:val="640"/>
          <w:marRight w:val="0"/>
          <w:marTop w:val="0"/>
          <w:marBottom w:val="0"/>
          <w:divBdr>
            <w:top w:val="none" w:sz="0" w:space="0" w:color="auto"/>
            <w:left w:val="none" w:sz="0" w:space="0" w:color="auto"/>
            <w:bottom w:val="none" w:sz="0" w:space="0" w:color="auto"/>
            <w:right w:val="none" w:sz="0" w:space="0" w:color="auto"/>
          </w:divBdr>
        </w:div>
        <w:div w:id="134683545">
          <w:marLeft w:val="640"/>
          <w:marRight w:val="0"/>
          <w:marTop w:val="0"/>
          <w:marBottom w:val="0"/>
          <w:divBdr>
            <w:top w:val="none" w:sz="0" w:space="0" w:color="auto"/>
            <w:left w:val="none" w:sz="0" w:space="0" w:color="auto"/>
            <w:bottom w:val="none" w:sz="0" w:space="0" w:color="auto"/>
            <w:right w:val="none" w:sz="0" w:space="0" w:color="auto"/>
          </w:divBdr>
        </w:div>
        <w:div w:id="149248542">
          <w:marLeft w:val="640"/>
          <w:marRight w:val="0"/>
          <w:marTop w:val="0"/>
          <w:marBottom w:val="0"/>
          <w:divBdr>
            <w:top w:val="none" w:sz="0" w:space="0" w:color="auto"/>
            <w:left w:val="none" w:sz="0" w:space="0" w:color="auto"/>
            <w:bottom w:val="none" w:sz="0" w:space="0" w:color="auto"/>
            <w:right w:val="none" w:sz="0" w:space="0" w:color="auto"/>
          </w:divBdr>
        </w:div>
        <w:div w:id="178663516">
          <w:marLeft w:val="640"/>
          <w:marRight w:val="0"/>
          <w:marTop w:val="0"/>
          <w:marBottom w:val="0"/>
          <w:divBdr>
            <w:top w:val="none" w:sz="0" w:space="0" w:color="auto"/>
            <w:left w:val="none" w:sz="0" w:space="0" w:color="auto"/>
            <w:bottom w:val="none" w:sz="0" w:space="0" w:color="auto"/>
            <w:right w:val="none" w:sz="0" w:space="0" w:color="auto"/>
          </w:divBdr>
        </w:div>
        <w:div w:id="182743123">
          <w:marLeft w:val="640"/>
          <w:marRight w:val="0"/>
          <w:marTop w:val="0"/>
          <w:marBottom w:val="0"/>
          <w:divBdr>
            <w:top w:val="none" w:sz="0" w:space="0" w:color="auto"/>
            <w:left w:val="none" w:sz="0" w:space="0" w:color="auto"/>
            <w:bottom w:val="none" w:sz="0" w:space="0" w:color="auto"/>
            <w:right w:val="none" w:sz="0" w:space="0" w:color="auto"/>
          </w:divBdr>
        </w:div>
        <w:div w:id="189727608">
          <w:marLeft w:val="640"/>
          <w:marRight w:val="0"/>
          <w:marTop w:val="0"/>
          <w:marBottom w:val="0"/>
          <w:divBdr>
            <w:top w:val="none" w:sz="0" w:space="0" w:color="auto"/>
            <w:left w:val="none" w:sz="0" w:space="0" w:color="auto"/>
            <w:bottom w:val="none" w:sz="0" w:space="0" w:color="auto"/>
            <w:right w:val="none" w:sz="0" w:space="0" w:color="auto"/>
          </w:divBdr>
        </w:div>
        <w:div w:id="194466033">
          <w:marLeft w:val="640"/>
          <w:marRight w:val="0"/>
          <w:marTop w:val="0"/>
          <w:marBottom w:val="0"/>
          <w:divBdr>
            <w:top w:val="none" w:sz="0" w:space="0" w:color="auto"/>
            <w:left w:val="none" w:sz="0" w:space="0" w:color="auto"/>
            <w:bottom w:val="none" w:sz="0" w:space="0" w:color="auto"/>
            <w:right w:val="none" w:sz="0" w:space="0" w:color="auto"/>
          </w:divBdr>
        </w:div>
        <w:div w:id="207887114">
          <w:marLeft w:val="640"/>
          <w:marRight w:val="0"/>
          <w:marTop w:val="0"/>
          <w:marBottom w:val="0"/>
          <w:divBdr>
            <w:top w:val="none" w:sz="0" w:space="0" w:color="auto"/>
            <w:left w:val="none" w:sz="0" w:space="0" w:color="auto"/>
            <w:bottom w:val="none" w:sz="0" w:space="0" w:color="auto"/>
            <w:right w:val="none" w:sz="0" w:space="0" w:color="auto"/>
          </w:divBdr>
        </w:div>
        <w:div w:id="215555625">
          <w:marLeft w:val="640"/>
          <w:marRight w:val="0"/>
          <w:marTop w:val="0"/>
          <w:marBottom w:val="0"/>
          <w:divBdr>
            <w:top w:val="none" w:sz="0" w:space="0" w:color="auto"/>
            <w:left w:val="none" w:sz="0" w:space="0" w:color="auto"/>
            <w:bottom w:val="none" w:sz="0" w:space="0" w:color="auto"/>
            <w:right w:val="none" w:sz="0" w:space="0" w:color="auto"/>
          </w:divBdr>
        </w:div>
        <w:div w:id="219557714">
          <w:marLeft w:val="640"/>
          <w:marRight w:val="0"/>
          <w:marTop w:val="0"/>
          <w:marBottom w:val="0"/>
          <w:divBdr>
            <w:top w:val="none" w:sz="0" w:space="0" w:color="auto"/>
            <w:left w:val="none" w:sz="0" w:space="0" w:color="auto"/>
            <w:bottom w:val="none" w:sz="0" w:space="0" w:color="auto"/>
            <w:right w:val="none" w:sz="0" w:space="0" w:color="auto"/>
          </w:divBdr>
        </w:div>
        <w:div w:id="223025341">
          <w:marLeft w:val="640"/>
          <w:marRight w:val="0"/>
          <w:marTop w:val="0"/>
          <w:marBottom w:val="0"/>
          <w:divBdr>
            <w:top w:val="none" w:sz="0" w:space="0" w:color="auto"/>
            <w:left w:val="none" w:sz="0" w:space="0" w:color="auto"/>
            <w:bottom w:val="none" w:sz="0" w:space="0" w:color="auto"/>
            <w:right w:val="none" w:sz="0" w:space="0" w:color="auto"/>
          </w:divBdr>
        </w:div>
        <w:div w:id="250938963">
          <w:marLeft w:val="640"/>
          <w:marRight w:val="0"/>
          <w:marTop w:val="0"/>
          <w:marBottom w:val="0"/>
          <w:divBdr>
            <w:top w:val="none" w:sz="0" w:space="0" w:color="auto"/>
            <w:left w:val="none" w:sz="0" w:space="0" w:color="auto"/>
            <w:bottom w:val="none" w:sz="0" w:space="0" w:color="auto"/>
            <w:right w:val="none" w:sz="0" w:space="0" w:color="auto"/>
          </w:divBdr>
        </w:div>
        <w:div w:id="285742128">
          <w:marLeft w:val="640"/>
          <w:marRight w:val="0"/>
          <w:marTop w:val="0"/>
          <w:marBottom w:val="0"/>
          <w:divBdr>
            <w:top w:val="none" w:sz="0" w:space="0" w:color="auto"/>
            <w:left w:val="none" w:sz="0" w:space="0" w:color="auto"/>
            <w:bottom w:val="none" w:sz="0" w:space="0" w:color="auto"/>
            <w:right w:val="none" w:sz="0" w:space="0" w:color="auto"/>
          </w:divBdr>
        </w:div>
        <w:div w:id="286200121">
          <w:marLeft w:val="640"/>
          <w:marRight w:val="0"/>
          <w:marTop w:val="0"/>
          <w:marBottom w:val="0"/>
          <w:divBdr>
            <w:top w:val="none" w:sz="0" w:space="0" w:color="auto"/>
            <w:left w:val="none" w:sz="0" w:space="0" w:color="auto"/>
            <w:bottom w:val="none" w:sz="0" w:space="0" w:color="auto"/>
            <w:right w:val="none" w:sz="0" w:space="0" w:color="auto"/>
          </w:divBdr>
        </w:div>
        <w:div w:id="294677313">
          <w:marLeft w:val="640"/>
          <w:marRight w:val="0"/>
          <w:marTop w:val="0"/>
          <w:marBottom w:val="0"/>
          <w:divBdr>
            <w:top w:val="none" w:sz="0" w:space="0" w:color="auto"/>
            <w:left w:val="none" w:sz="0" w:space="0" w:color="auto"/>
            <w:bottom w:val="none" w:sz="0" w:space="0" w:color="auto"/>
            <w:right w:val="none" w:sz="0" w:space="0" w:color="auto"/>
          </w:divBdr>
        </w:div>
        <w:div w:id="297103103">
          <w:marLeft w:val="640"/>
          <w:marRight w:val="0"/>
          <w:marTop w:val="0"/>
          <w:marBottom w:val="0"/>
          <w:divBdr>
            <w:top w:val="none" w:sz="0" w:space="0" w:color="auto"/>
            <w:left w:val="none" w:sz="0" w:space="0" w:color="auto"/>
            <w:bottom w:val="none" w:sz="0" w:space="0" w:color="auto"/>
            <w:right w:val="none" w:sz="0" w:space="0" w:color="auto"/>
          </w:divBdr>
        </w:div>
        <w:div w:id="297564878">
          <w:marLeft w:val="640"/>
          <w:marRight w:val="0"/>
          <w:marTop w:val="0"/>
          <w:marBottom w:val="0"/>
          <w:divBdr>
            <w:top w:val="none" w:sz="0" w:space="0" w:color="auto"/>
            <w:left w:val="none" w:sz="0" w:space="0" w:color="auto"/>
            <w:bottom w:val="none" w:sz="0" w:space="0" w:color="auto"/>
            <w:right w:val="none" w:sz="0" w:space="0" w:color="auto"/>
          </w:divBdr>
        </w:div>
        <w:div w:id="303121767">
          <w:marLeft w:val="640"/>
          <w:marRight w:val="0"/>
          <w:marTop w:val="0"/>
          <w:marBottom w:val="0"/>
          <w:divBdr>
            <w:top w:val="none" w:sz="0" w:space="0" w:color="auto"/>
            <w:left w:val="none" w:sz="0" w:space="0" w:color="auto"/>
            <w:bottom w:val="none" w:sz="0" w:space="0" w:color="auto"/>
            <w:right w:val="none" w:sz="0" w:space="0" w:color="auto"/>
          </w:divBdr>
        </w:div>
        <w:div w:id="316959470">
          <w:marLeft w:val="640"/>
          <w:marRight w:val="0"/>
          <w:marTop w:val="0"/>
          <w:marBottom w:val="0"/>
          <w:divBdr>
            <w:top w:val="none" w:sz="0" w:space="0" w:color="auto"/>
            <w:left w:val="none" w:sz="0" w:space="0" w:color="auto"/>
            <w:bottom w:val="none" w:sz="0" w:space="0" w:color="auto"/>
            <w:right w:val="none" w:sz="0" w:space="0" w:color="auto"/>
          </w:divBdr>
        </w:div>
        <w:div w:id="329454424">
          <w:marLeft w:val="640"/>
          <w:marRight w:val="0"/>
          <w:marTop w:val="0"/>
          <w:marBottom w:val="0"/>
          <w:divBdr>
            <w:top w:val="none" w:sz="0" w:space="0" w:color="auto"/>
            <w:left w:val="none" w:sz="0" w:space="0" w:color="auto"/>
            <w:bottom w:val="none" w:sz="0" w:space="0" w:color="auto"/>
            <w:right w:val="none" w:sz="0" w:space="0" w:color="auto"/>
          </w:divBdr>
        </w:div>
        <w:div w:id="330065040">
          <w:marLeft w:val="640"/>
          <w:marRight w:val="0"/>
          <w:marTop w:val="0"/>
          <w:marBottom w:val="0"/>
          <w:divBdr>
            <w:top w:val="none" w:sz="0" w:space="0" w:color="auto"/>
            <w:left w:val="none" w:sz="0" w:space="0" w:color="auto"/>
            <w:bottom w:val="none" w:sz="0" w:space="0" w:color="auto"/>
            <w:right w:val="none" w:sz="0" w:space="0" w:color="auto"/>
          </w:divBdr>
        </w:div>
        <w:div w:id="334959078">
          <w:marLeft w:val="640"/>
          <w:marRight w:val="0"/>
          <w:marTop w:val="0"/>
          <w:marBottom w:val="0"/>
          <w:divBdr>
            <w:top w:val="none" w:sz="0" w:space="0" w:color="auto"/>
            <w:left w:val="none" w:sz="0" w:space="0" w:color="auto"/>
            <w:bottom w:val="none" w:sz="0" w:space="0" w:color="auto"/>
            <w:right w:val="none" w:sz="0" w:space="0" w:color="auto"/>
          </w:divBdr>
        </w:div>
        <w:div w:id="339696928">
          <w:marLeft w:val="640"/>
          <w:marRight w:val="0"/>
          <w:marTop w:val="0"/>
          <w:marBottom w:val="0"/>
          <w:divBdr>
            <w:top w:val="none" w:sz="0" w:space="0" w:color="auto"/>
            <w:left w:val="none" w:sz="0" w:space="0" w:color="auto"/>
            <w:bottom w:val="none" w:sz="0" w:space="0" w:color="auto"/>
            <w:right w:val="none" w:sz="0" w:space="0" w:color="auto"/>
          </w:divBdr>
        </w:div>
        <w:div w:id="384257651">
          <w:marLeft w:val="640"/>
          <w:marRight w:val="0"/>
          <w:marTop w:val="0"/>
          <w:marBottom w:val="0"/>
          <w:divBdr>
            <w:top w:val="none" w:sz="0" w:space="0" w:color="auto"/>
            <w:left w:val="none" w:sz="0" w:space="0" w:color="auto"/>
            <w:bottom w:val="none" w:sz="0" w:space="0" w:color="auto"/>
            <w:right w:val="none" w:sz="0" w:space="0" w:color="auto"/>
          </w:divBdr>
        </w:div>
        <w:div w:id="389036871">
          <w:marLeft w:val="640"/>
          <w:marRight w:val="0"/>
          <w:marTop w:val="0"/>
          <w:marBottom w:val="0"/>
          <w:divBdr>
            <w:top w:val="none" w:sz="0" w:space="0" w:color="auto"/>
            <w:left w:val="none" w:sz="0" w:space="0" w:color="auto"/>
            <w:bottom w:val="none" w:sz="0" w:space="0" w:color="auto"/>
            <w:right w:val="none" w:sz="0" w:space="0" w:color="auto"/>
          </w:divBdr>
        </w:div>
        <w:div w:id="392852850">
          <w:marLeft w:val="640"/>
          <w:marRight w:val="0"/>
          <w:marTop w:val="0"/>
          <w:marBottom w:val="0"/>
          <w:divBdr>
            <w:top w:val="none" w:sz="0" w:space="0" w:color="auto"/>
            <w:left w:val="none" w:sz="0" w:space="0" w:color="auto"/>
            <w:bottom w:val="none" w:sz="0" w:space="0" w:color="auto"/>
            <w:right w:val="none" w:sz="0" w:space="0" w:color="auto"/>
          </w:divBdr>
        </w:div>
        <w:div w:id="394862380">
          <w:marLeft w:val="640"/>
          <w:marRight w:val="0"/>
          <w:marTop w:val="0"/>
          <w:marBottom w:val="0"/>
          <w:divBdr>
            <w:top w:val="none" w:sz="0" w:space="0" w:color="auto"/>
            <w:left w:val="none" w:sz="0" w:space="0" w:color="auto"/>
            <w:bottom w:val="none" w:sz="0" w:space="0" w:color="auto"/>
            <w:right w:val="none" w:sz="0" w:space="0" w:color="auto"/>
          </w:divBdr>
        </w:div>
        <w:div w:id="402608514">
          <w:marLeft w:val="640"/>
          <w:marRight w:val="0"/>
          <w:marTop w:val="0"/>
          <w:marBottom w:val="0"/>
          <w:divBdr>
            <w:top w:val="none" w:sz="0" w:space="0" w:color="auto"/>
            <w:left w:val="none" w:sz="0" w:space="0" w:color="auto"/>
            <w:bottom w:val="none" w:sz="0" w:space="0" w:color="auto"/>
            <w:right w:val="none" w:sz="0" w:space="0" w:color="auto"/>
          </w:divBdr>
        </w:div>
        <w:div w:id="409625379">
          <w:marLeft w:val="640"/>
          <w:marRight w:val="0"/>
          <w:marTop w:val="0"/>
          <w:marBottom w:val="0"/>
          <w:divBdr>
            <w:top w:val="none" w:sz="0" w:space="0" w:color="auto"/>
            <w:left w:val="none" w:sz="0" w:space="0" w:color="auto"/>
            <w:bottom w:val="none" w:sz="0" w:space="0" w:color="auto"/>
            <w:right w:val="none" w:sz="0" w:space="0" w:color="auto"/>
          </w:divBdr>
        </w:div>
        <w:div w:id="415790482">
          <w:marLeft w:val="640"/>
          <w:marRight w:val="0"/>
          <w:marTop w:val="0"/>
          <w:marBottom w:val="0"/>
          <w:divBdr>
            <w:top w:val="none" w:sz="0" w:space="0" w:color="auto"/>
            <w:left w:val="none" w:sz="0" w:space="0" w:color="auto"/>
            <w:bottom w:val="none" w:sz="0" w:space="0" w:color="auto"/>
            <w:right w:val="none" w:sz="0" w:space="0" w:color="auto"/>
          </w:divBdr>
        </w:div>
        <w:div w:id="436412165">
          <w:marLeft w:val="640"/>
          <w:marRight w:val="0"/>
          <w:marTop w:val="0"/>
          <w:marBottom w:val="0"/>
          <w:divBdr>
            <w:top w:val="none" w:sz="0" w:space="0" w:color="auto"/>
            <w:left w:val="none" w:sz="0" w:space="0" w:color="auto"/>
            <w:bottom w:val="none" w:sz="0" w:space="0" w:color="auto"/>
            <w:right w:val="none" w:sz="0" w:space="0" w:color="auto"/>
          </w:divBdr>
        </w:div>
      </w:divsChild>
    </w:div>
    <w:div w:id="370422876">
      <w:bodyDiv w:val="1"/>
      <w:marLeft w:val="0"/>
      <w:marRight w:val="0"/>
      <w:marTop w:val="0"/>
      <w:marBottom w:val="0"/>
      <w:divBdr>
        <w:top w:val="none" w:sz="0" w:space="0" w:color="auto"/>
        <w:left w:val="none" w:sz="0" w:space="0" w:color="auto"/>
        <w:bottom w:val="none" w:sz="0" w:space="0" w:color="auto"/>
        <w:right w:val="none" w:sz="0" w:space="0" w:color="auto"/>
      </w:divBdr>
    </w:div>
    <w:div w:id="372004426">
      <w:bodyDiv w:val="1"/>
      <w:marLeft w:val="0"/>
      <w:marRight w:val="0"/>
      <w:marTop w:val="0"/>
      <w:marBottom w:val="0"/>
      <w:divBdr>
        <w:top w:val="none" w:sz="0" w:space="0" w:color="auto"/>
        <w:left w:val="none" w:sz="0" w:space="0" w:color="auto"/>
        <w:bottom w:val="none" w:sz="0" w:space="0" w:color="auto"/>
        <w:right w:val="none" w:sz="0" w:space="0" w:color="auto"/>
      </w:divBdr>
    </w:div>
    <w:div w:id="372196684">
      <w:bodyDiv w:val="1"/>
      <w:marLeft w:val="0"/>
      <w:marRight w:val="0"/>
      <w:marTop w:val="0"/>
      <w:marBottom w:val="0"/>
      <w:divBdr>
        <w:top w:val="none" w:sz="0" w:space="0" w:color="auto"/>
        <w:left w:val="none" w:sz="0" w:space="0" w:color="auto"/>
        <w:bottom w:val="none" w:sz="0" w:space="0" w:color="auto"/>
        <w:right w:val="none" w:sz="0" w:space="0" w:color="auto"/>
      </w:divBdr>
    </w:div>
    <w:div w:id="372584716">
      <w:bodyDiv w:val="1"/>
      <w:marLeft w:val="0"/>
      <w:marRight w:val="0"/>
      <w:marTop w:val="0"/>
      <w:marBottom w:val="0"/>
      <w:divBdr>
        <w:top w:val="none" w:sz="0" w:space="0" w:color="auto"/>
        <w:left w:val="none" w:sz="0" w:space="0" w:color="auto"/>
        <w:bottom w:val="none" w:sz="0" w:space="0" w:color="auto"/>
        <w:right w:val="none" w:sz="0" w:space="0" w:color="auto"/>
      </w:divBdr>
      <w:divsChild>
        <w:div w:id="3166549">
          <w:marLeft w:val="640"/>
          <w:marRight w:val="0"/>
          <w:marTop w:val="0"/>
          <w:marBottom w:val="0"/>
          <w:divBdr>
            <w:top w:val="none" w:sz="0" w:space="0" w:color="auto"/>
            <w:left w:val="none" w:sz="0" w:space="0" w:color="auto"/>
            <w:bottom w:val="none" w:sz="0" w:space="0" w:color="auto"/>
            <w:right w:val="none" w:sz="0" w:space="0" w:color="auto"/>
          </w:divBdr>
        </w:div>
        <w:div w:id="12345341">
          <w:marLeft w:val="640"/>
          <w:marRight w:val="0"/>
          <w:marTop w:val="0"/>
          <w:marBottom w:val="0"/>
          <w:divBdr>
            <w:top w:val="none" w:sz="0" w:space="0" w:color="auto"/>
            <w:left w:val="none" w:sz="0" w:space="0" w:color="auto"/>
            <w:bottom w:val="none" w:sz="0" w:space="0" w:color="auto"/>
            <w:right w:val="none" w:sz="0" w:space="0" w:color="auto"/>
          </w:divBdr>
        </w:div>
        <w:div w:id="36707878">
          <w:marLeft w:val="640"/>
          <w:marRight w:val="0"/>
          <w:marTop w:val="0"/>
          <w:marBottom w:val="0"/>
          <w:divBdr>
            <w:top w:val="none" w:sz="0" w:space="0" w:color="auto"/>
            <w:left w:val="none" w:sz="0" w:space="0" w:color="auto"/>
            <w:bottom w:val="none" w:sz="0" w:space="0" w:color="auto"/>
            <w:right w:val="none" w:sz="0" w:space="0" w:color="auto"/>
          </w:divBdr>
        </w:div>
        <w:div w:id="40835372">
          <w:marLeft w:val="640"/>
          <w:marRight w:val="0"/>
          <w:marTop w:val="0"/>
          <w:marBottom w:val="0"/>
          <w:divBdr>
            <w:top w:val="none" w:sz="0" w:space="0" w:color="auto"/>
            <w:left w:val="none" w:sz="0" w:space="0" w:color="auto"/>
            <w:bottom w:val="none" w:sz="0" w:space="0" w:color="auto"/>
            <w:right w:val="none" w:sz="0" w:space="0" w:color="auto"/>
          </w:divBdr>
        </w:div>
        <w:div w:id="55402375">
          <w:marLeft w:val="640"/>
          <w:marRight w:val="0"/>
          <w:marTop w:val="0"/>
          <w:marBottom w:val="0"/>
          <w:divBdr>
            <w:top w:val="none" w:sz="0" w:space="0" w:color="auto"/>
            <w:left w:val="none" w:sz="0" w:space="0" w:color="auto"/>
            <w:bottom w:val="none" w:sz="0" w:space="0" w:color="auto"/>
            <w:right w:val="none" w:sz="0" w:space="0" w:color="auto"/>
          </w:divBdr>
        </w:div>
        <w:div w:id="60325280">
          <w:marLeft w:val="640"/>
          <w:marRight w:val="0"/>
          <w:marTop w:val="0"/>
          <w:marBottom w:val="0"/>
          <w:divBdr>
            <w:top w:val="none" w:sz="0" w:space="0" w:color="auto"/>
            <w:left w:val="none" w:sz="0" w:space="0" w:color="auto"/>
            <w:bottom w:val="none" w:sz="0" w:space="0" w:color="auto"/>
            <w:right w:val="none" w:sz="0" w:space="0" w:color="auto"/>
          </w:divBdr>
        </w:div>
        <w:div w:id="75252818">
          <w:marLeft w:val="640"/>
          <w:marRight w:val="0"/>
          <w:marTop w:val="0"/>
          <w:marBottom w:val="0"/>
          <w:divBdr>
            <w:top w:val="none" w:sz="0" w:space="0" w:color="auto"/>
            <w:left w:val="none" w:sz="0" w:space="0" w:color="auto"/>
            <w:bottom w:val="none" w:sz="0" w:space="0" w:color="auto"/>
            <w:right w:val="none" w:sz="0" w:space="0" w:color="auto"/>
          </w:divBdr>
        </w:div>
        <w:div w:id="100615061">
          <w:marLeft w:val="640"/>
          <w:marRight w:val="0"/>
          <w:marTop w:val="0"/>
          <w:marBottom w:val="0"/>
          <w:divBdr>
            <w:top w:val="none" w:sz="0" w:space="0" w:color="auto"/>
            <w:left w:val="none" w:sz="0" w:space="0" w:color="auto"/>
            <w:bottom w:val="none" w:sz="0" w:space="0" w:color="auto"/>
            <w:right w:val="none" w:sz="0" w:space="0" w:color="auto"/>
          </w:divBdr>
        </w:div>
        <w:div w:id="111435836">
          <w:marLeft w:val="640"/>
          <w:marRight w:val="0"/>
          <w:marTop w:val="0"/>
          <w:marBottom w:val="0"/>
          <w:divBdr>
            <w:top w:val="none" w:sz="0" w:space="0" w:color="auto"/>
            <w:left w:val="none" w:sz="0" w:space="0" w:color="auto"/>
            <w:bottom w:val="none" w:sz="0" w:space="0" w:color="auto"/>
            <w:right w:val="none" w:sz="0" w:space="0" w:color="auto"/>
          </w:divBdr>
        </w:div>
        <w:div w:id="136995899">
          <w:marLeft w:val="640"/>
          <w:marRight w:val="0"/>
          <w:marTop w:val="0"/>
          <w:marBottom w:val="0"/>
          <w:divBdr>
            <w:top w:val="none" w:sz="0" w:space="0" w:color="auto"/>
            <w:left w:val="none" w:sz="0" w:space="0" w:color="auto"/>
            <w:bottom w:val="none" w:sz="0" w:space="0" w:color="auto"/>
            <w:right w:val="none" w:sz="0" w:space="0" w:color="auto"/>
          </w:divBdr>
        </w:div>
        <w:div w:id="141893316">
          <w:marLeft w:val="640"/>
          <w:marRight w:val="0"/>
          <w:marTop w:val="0"/>
          <w:marBottom w:val="0"/>
          <w:divBdr>
            <w:top w:val="none" w:sz="0" w:space="0" w:color="auto"/>
            <w:left w:val="none" w:sz="0" w:space="0" w:color="auto"/>
            <w:bottom w:val="none" w:sz="0" w:space="0" w:color="auto"/>
            <w:right w:val="none" w:sz="0" w:space="0" w:color="auto"/>
          </w:divBdr>
        </w:div>
        <w:div w:id="143669205">
          <w:marLeft w:val="640"/>
          <w:marRight w:val="0"/>
          <w:marTop w:val="0"/>
          <w:marBottom w:val="0"/>
          <w:divBdr>
            <w:top w:val="none" w:sz="0" w:space="0" w:color="auto"/>
            <w:left w:val="none" w:sz="0" w:space="0" w:color="auto"/>
            <w:bottom w:val="none" w:sz="0" w:space="0" w:color="auto"/>
            <w:right w:val="none" w:sz="0" w:space="0" w:color="auto"/>
          </w:divBdr>
        </w:div>
        <w:div w:id="151877010">
          <w:marLeft w:val="640"/>
          <w:marRight w:val="0"/>
          <w:marTop w:val="0"/>
          <w:marBottom w:val="0"/>
          <w:divBdr>
            <w:top w:val="none" w:sz="0" w:space="0" w:color="auto"/>
            <w:left w:val="none" w:sz="0" w:space="0" w:color="auto"/>
            <w:bottom w:val="none" w:sz="0" w:space="0" w:color="auto"/>
            <w:right w:val="none" w:sz="0" w:space="0" w:color="auto"/>
          </w:divBdr>
        </w:div>
        <w:div w:id="181284100">
          <w:marLeft w:val="640"/>
          <w:marRight w:val="0"/>
          <w:marTop w:val="0"/>
          <w:marBottom w:val="0"/>
          <w:divBdr>
            <w:top w:val="none" w:sz="0" w:space="0" w:color="auto"/>
            <w:left w:val="none" w:sz="0" w:space="0" w:color="auto"/>
            <w:bottom w:val="none" w:sz="0" w:space="0" w:color="auto"/>
            <w:right w:val="none" w:sz="0" w:space="0" w:color="auto"/>
          </w:divBdr>
        </w:div>
        <w:div w:id="184174318">
          <w:marLeft w:val="640"/>
          <w:marRight w:val="0"/>
          <w:marTop w:val="0"/>
          <w:marBottom w:val="0"/>
          <w:divBdr>
            <w:top w:val="none" w:sz="0" w:space="0" w:color="auto"/>
            <w:left w:val="none" w:sz="0" w:space="0" w:color="auto"/>
            <w:bottom w:val="none" w:sz="0" w:space="0" w:color="auto"/>
            <w:right w:val="none" w:sz="0" w:space="0" w:color="auto"/>
          </w:divBdr>
        </w:div>
        <w:div w:id="188489685">
          <w:marLeft w:val="640"/>
          <w:marRight w:val="0"/>
          <w:marTop w:val="0"/>
          <w:marBottom w:val="0"/>
          <w:divBdr>
            <w:top w:val="none" w:sz="0" w:space="0" w:color="auto"/>
            <w:left w:val="none" w:sz="0" w:space="0" w:color="auto"/>
            <w:bottom w:val="none" w:sz="0" w:space="0" w:color="auto"/>
            <w:right w:val="none" w:sz="0" w:space="0" w:color="auto"/>
          </w:divBdr>
        </w:div>
        <w:div w:id="192309495">
          <w:marLeft w:val="640"/>
          <w:marRight w:val="0"/>
          <w:marTop w:val="0"/>
          <w:marBottom w:val="0"/>
          <w:divBdr>
            <w:top w:val="none" w:sz="0" w:space="0" w:color="auto"/>
            <w:left w:val="none" w:sz="0" w:space="0" w:color="auto"/>
            <w:bottom w:val="none" w:sz="0" w:space="0" w:color="auto"/>
            <w:right w:val="none" w:sz="0" w:space="0" w:color="auto"/>
          </w:divBdr>
        </w:div>
        <w:div w:id="193542152">
          <w:marLeft w:val="640"/>
          <w:marRight w:val="0"/>
          <w:marTop w:val="0"/>
          <w:marBottom w:val="0"/>
          <w:divBdr>
            <w:top w:val="none" w:sz="0" w:space="0" w:color="auto"/>
            <w:left w:val="none" w:sz="0" w:space="0" w:color="auto"/>
            <w:bottom w:val="none" w:sz="0" w:space="0" w:color="auto"/>
            <w:right w:val="none" w:sz="0" w:space="0" w:color="auto"/>
          </w:divBdr>
        </w:div>
        <w:div w:id="202788737">
          <w:marLeft w:val="640"/>
          <w:marRight w:val="0"/>
          <w:marTop w:val="0"/>
          <w:marBottom w:val="0"/>
          <w:divBdr>
            <w:top w:val="none" w:sz="0" w:space="0" w:color="auto"/>
            <w:left w:val="none" w:sz="0" w:space="0" w:color="auto"/>
            <w:bottom w:val="none" w:sz="0" w:space="0" w:color="auto"/>
            <w:right w:val="none" w:sz="0" w:space="0" w:color="auto"/>
          </w:divBdr>
        </w:div>
        <w:div w:id="210115113">
          <w:marLeft w:val="640"/>
          <w:marRight w:val="0"/>
          <w:marTop w:val="0"/>
          <w:marBottom w:val="0"/>
          <w:divBdr>
            <w:top w:val="none" w:sz="0" w:space="0" w:color="auto"/>
            <w:left w:val="none" w:sz="0" w:space="0" w:color="auto"/>
            <w:bottom w:val="none" w:sz="0" w:space="0" w:color="auto"/>
            <w:right w:val="none" w:sz="0" w:space="0" w:color="auto"/>
          </w:divBdr>
        </w:div>
        <w:div w:id="244071074">
          <w:marLeft w:val="640"/>
          <w:marRight w:val="0"/>
          <w:marTop w:val="0"/>
          <w:marBottom w:val="0"/>
          <w:divBdr>
            <w:top w:val="none" w:sz="0" w:space="0" w:color="auto"/>
            <w:left w:val="none" w:sz="0" w:space="0" w:color="auto"/>
            <w:bottom w:val="none" w:sz="0" w:space="0" w:color="auto"/>
            <w:right w:val="none" w:sz="0" w:space="0" w:color="auto"/>
          </w:divBdr>
        </w:div>
        <w:div w:id="255947430">
          <w:marLeft w:val="640"/>
          <w:marRight w:val="0"/>
          <w:marTop w:val="0"/>
          <w:marBottom w:val="0"/>
          <w:divBdr>
            <w:top w:val="none" w:sz="0" w:space="0" w:color="auto"/>
            <w:left w:val="none" w:sz="0" w:space="0" w:color="auto"/>
            <w:bottom w:val="none" w:sz="0" w:space="0" w:color="auto"/>
            <w:right w:val="none" w:sz="0" w:space="0" w:color="auto"/>
          </w:divBdr>
        </w:div>
        <w:div w:id="293099054">
          <w:marLeft w:val="640"/>
          <w:marRight w:val="0"/>
          <w:marTop w:val="0"/>
          <w:marBottom w:val="0"/>
          <w:divBdr>
            <w:top w:val="none" w:sz="0" w:space="0" w:color="auto"/>
            <w:left w:val="none" w:sz="0" w:space="0" w:color="auto"/>
            <w:bottom w:val="none" w:sz="0" w:space="0" w:color="auto"/>
            <w:right w:val="none" w:sz="0" w:space="0" w:color="auto"/>
          </w:divBdr>
        </w:div>
        <w:div w:id="306083169">
          <w:marLeft w:val="640"/>
          <w:marRight w:val="0"/>
          <w:marTop w:val="0"/>
          <w:marBottom w:val="0"/>
          <w:divBdr>
            <w:top w:val="none" w:sz="0" w:space="0" w:color="auto"/>
            <w:left w:val="none" w:sz="0" w:space="0" w:color="auto"/>
            <w:bottom w:val="none" w:sz="0" w:space="0" w:color="auto"/>
            <w:right w:val="none" w:sz="0" w:space="0" w:color="auto"/>
          </w:divBdr>
        </w:div>
        <w:div w:id="311951410">
          <w:marLeft w:val="640"/>
          <w:marRight w:val="0"/>
          <w:marTop w:val="0"/>
          <w:marBottom w:val="0"/>
          <w:divBdr>
            <w:top w:val="none" w:sz="0" w:space="0" w:color="auto"/>
            <w:left w:val="none" w:sz="0" w:space="0" w:color="auto"/>
            <w:bottom w:val="none" w:sz="0" w:space="0" w:color="auto"/>
            <w:right w:val="none" w:sz="0" w:space="0" w:color="auto"/>
          </w:divBdr>
        </w:div>
        <w:div w:id="334309725">
          <w:marLeft w:val="640"/>
          <w:marRight w:val="0"/>
          <w:marTop w:val="0"/>
          <w:marBottom w:val="0"/>
          <w:divBdr>
            <w:top w:val="none" w:sz="0" w:space="0" w:color="auto"/>
            <w:left w:val="none" w:sz="0" w:space="0" w:color="auto"/>
            <w:bottom w:val="none" w:sz="0" w:space="0" w:color="auto"/>
            <w:right w:val="none" w:sz="0" w:space="0" w:color="auto"/>
          </w:divBdr>
        </w:div>
        <w:div w:id="341670039">
          <w:marLeft w:val="640"/>
          <w:marRight w:val="0"/>
          <w:marTop w:val="0"/>
          <w:marBottom w:val="0"/>
          <w:divBdr>
            <w:top w:val="none" w:sz="0" w:space="0" w:color="auto"/>
            <w:left w:val="none" w:sz="0" w:space="0" w:color="auto"/>
            <w:bottom w:val="none" w:sz="0" w:space="0" w:color="auto"/>
            <w:right w:val="none" w:sz="0" w:space="0" w:color="auto"/>
          </w:divBdr>
        </w:div>
        <w:div w:id="347341979">
          <w:marLeft w:val="640"/>
          <w:marRight w:val="0"/>
          <w:marTop w:val="0"/>
          <w:marBottom w:val="0"/>
          <w:divBdr>
            <w:top w:val="none" w:sz="0" w:space="0" w:color="auto"/>
            <w:left w:val="none" w:sz="0" w:space="0" w:color="auto"/>
            <w:bottom w:val="none" w:sz="0" w:space="0" w:color="auto"/>
            <w:right w:val="none" w:sz="0" w:space="0" w:color="auto"/>
          </w:divBdr>
        </w:div>
        <w:div w:id="356008701">
          <w:marLeft w:val="640"/>
          <w:marRight w:val="0"/>
          <w:marTop w:val="0"/>
          <w:marBottom w:val="0"/>
          <w:divBdr>
            <w:top w:val="none" w:sz="0" w:space="0" w:color="auto"/>
            <w:left w:val="none" w:sz="0" w:space="0" w:color="auto"/>
            <w:bottom w:val="none" w:sz="0" w:space="0" w:color="auto"/>
            <w:right w:val="none" w:sz="0" w:space="0" w:color="auto"/>
          </w:divBdr>
        </w:div>
        <w:div w:id="381371729">
          <w:marLeft w:val="640"/>
          <w:marRight w:val="0"/>
          <w:marTop w:val="0"/>
          <w:marBottom w:val="0"/>
          <w:divBdr>
            <w:top w:val="none" w:sz="0" w:space="0" w:color="auto"/>
            <w:left w:val="none" w:sz="0" w:space="0" w:color="auto"/>
            <w:bottom w:val="none" w:sz="0" w:space="0" w:color="auto"/>
            <w:right w:val="none" w:sz="0" w:space="0" w:color="auto"/>
          </w:divBdr>
        </w:div>
        <w:div w:id="385880595">
          <w:marLeft w:val="640"/>
          <w:marRight w:val="0"/>
          <w:marTop w:val="0"/>
          <w:marBottom w:val="0"/>
          <w:divBdr>
            <w:top w:val="none" w:sz="0" w:space="0" w:color="auto"/>
            <w:left w:val="none" w:sz="0" w:space="0" w:color="auto"/>
            <w:bottom w:val="none" w:sz="0" w:space="0" w:color="auto"/>
            <w:right w:val="none" w:sz="0" w:space="0" w:color="auto"/>
          </w:divBdr>
        </w:div>
        <w:div w:id="389891535">
          <w:marLeft w:val="640"/>
          <w:marRight w:val="0"/>
          <w:marTop w:val="0"/>
          <w:marBottom w:val="0"/>
          <w:divBdr>
            <w:top w:val="none" w:sz="0" w:space="0" w:color="auto"/>
            <w:left w:val="none" w:sz="0" w:space="0" w:color="auto"/>
            <w:bottom w:val="none" w:sz="0" w:space="0" w:color="auto"/>
            <w:right w:val="none" w:sz="0" w:space="0" w:color="auto"/>
          </w:divBdr>
        </w:div>
        <w:div w:id="390152884">
          <w:marLeft w:val="640"/>
          <w:marRight w:val="0"/>
          <w:marTop w:val="0"/>
          <w:marBottom w:val="0"/>
          <w:divBdr>
            <w:top w:val="none" w:sz="0" w:space="0" w:color="auto"/>
            <w:left w:val="none" w:sz="0" w:space="0" w:color="auto"/>
            <w:bottom w:val="none" w:sz="0" w:space="0" w:color="auto"/>
            <w:right w:val="none" w:sz="0" w:space="0" w:color="auto"/>
          </w:divBdr>
        </w:div>
        <w:div w:id="397170997">
          <w:marLeft w:val="640"/>
          <w:marRight w:val="0"/>
          <w:marTop w:val="0"/>
          <w:marBottom w:val="0"/>
          <w:divBdr>
            <w:top w:val="none" w:sz="0" w:space="0" w:color="auto"/>
            <w:left w:val="none" w:sz="0" w:space="0" w:color="auto"/>
            <w:bottom w:val="none" w:sz="0" w:space="0" w:color="auto"/>
            <w:right w:val="none" w:sz="0" w:space="0" w:color="auto"/>
          </w:divBdr>
        </w:div>
        <w:div w:id="407312282">
          <w:marLeft w:val="640"/>
          <w:marRight w:val="0"/>
          <w:marTop w:val="0"/>
          <w:marBottom w:val="0"/>
          <w:divBdr>
            <w:top w:val="none" w:sz="0" w:space="0" w:color="auto"/>
            <w:left w:val="none" w:sz="0" w:space="0" w:color="auto"/>
            <w:bottom w:val="none" w:sz="0" w:space="0" w:color="auto"/>
            <w:right w:val="none" w:sz="0" w:space="0" w:color="auto"/>
          </w:divBdr>
        </w:div>
        <w:div w:id="433793415">
          <w:marLeft w:val="640"/>
          <w:marRight w:val="0"/>
          <w:marTop w:val="0"/>
          <w:marBottom w:val="0"/>
          <w:divBdr>
            <w:top w:val="none" w:sz="0" w:space="0" w:color="auto"/>
            <w:left w:val="none" w:sz="0" w:space="0" w:color="auto"/>
            <w:bottom w:val="none" w:sz="0" w:space="0" w:color="auto"/>
            <w:right w:val="none" w:sz="0" w:space="0" w:color="auto"/>
          </w:divBdr>
        </w:div>
      </w:divsChild>
    </w:div>
    <w:div w:id="374352433">
      <w:bodyDiv w:val="1"/>
      <w:marLeft w:val="0"/>
      <w:marRight w:val="0"/>
      <w:marTop w:val="0"/>
      <w:marBottom w:val="0"/>
      <w:divBdr>
        <w:top w:val="none" w:sz="0" w:space="0" w:color="auto"/>
        <w:left w:val="none" w:sz="0" w:space="0" w:color="auto"/>
        <w:bottom w:val="none" w:sz="0" w:space="0" w:color="auto"/>
        <w:right w:val="none" w:sz="0" w:space="0" w:color="auto"/>
      </w:divBdr>
    </w:div>
    <w:div w:id="374626209">
      <w:bodyDiv w:val="1"/>
      <w:marLeft w:val="0"/>
      <w:marRight w:val="0"/>
      <w:marTop w:val="0"/>
      <w:marBottom w:val="0"/>
      <w:divBdr>
        <w:top w:val="none" w:sz="0" w:space="0" w:color="auto"/>
        <w:left w:val="none" w:sz="0" w:space="0" w:color="auto"/>
        <w:bottom w:val="none" w:sz="0" w:space="0" w:color="auto"/>
        <w:right w:val="none" w:sz="0" w:space="0" w:color="auto"/>
      </w:divBdr>
      <w:divsChild>
        <w:div w:id="10957782">
          <w:marLeft w:val="640"/>
          <w:marRight w:val="0"/>
          <w:marTop w:val="0"/>
          <w:marBottom w:val="0"/>
          <w:divBdr>
            <w:top w:val="none" w:sz="0" w:space="0" w:color="auto"/>
            <w:left w:val="none" w:sz="0" w:space="0" w:color="auto"/>
            <w:bottom w:val="none" w:sz="0" w:space="0" w:color="auto"/>
            <w:right w:val="none" w:sz="0" w:space="0" w:color="auto"/>
          </w:divBdr>
        </w:div>
        <w:div w:id="32192925">
          <w:marLeft w:val="640"/>
          <w:marRight w:val="0"/>
          <w:marTop w:val="0"/>
          <w:marBottom w:val="0"/>
          <w:divBdr>
            <w:top w:val="none" w:sz="0" w:space="0" w:color="auto"/>
            <w:left w:val="none" w:sz="0" w:space="0" w:color="auto"/>
            <w:bottom w:val="none" w:sz="0" w:space="0" w:color="auto"/>
            <w:right w:val="none" w:sz="0" w:space="0" w:color="auto"/>
          </w:divBdr>
        </w:div>
        <w:div w:id="83306345">
          <w:marLeft w:val="640"/>
          <w:marRight w:val="0"/>
          <w:marTop w:val="0"/>
          <w:marBottom w:val="0"/>
          <w:divBdr>
            <w:top w:val="none" w:sz="0" w:space="0" w:color="auto"/>
            <w:left w:val="none" w:sz="0" w:space="0" w:color="auto"/>
            <w:bottom w:val="none" w:sz="0" w:space="0" w:color="auto"/>
            <w:right w:val="none" w:sz="0" w:space="0" w:color="auto"/>
          </w:divBdr>
        </w:div>
        <w:div w:id="101843787">
          <w:marLeft w:val="640"/>
          <w:marRight w:val="0"/>
          <w:marTop w:val="0"/>
          <w:marBottom w:val="0"/>
          <w:divBdr>
            <w:top w:val="none" w:sz="0" w:space="0" w:color="auto"/>
            <w:left w:val="none" w:sz="0" w:space="0" w:color="auto"/>
            <w:bottom w:val="none" w:sz="0" w:space="0" w:color="auto"/>
            <w:right w:val="none" w:sz="0" w:space="0" w:color="auto"/>
          </w:divBdr>
        </w:div>
        <w:div w:id="102114300">
          <w:marLeft w:val="640"/>
          <w:marRight w:val="0"/>
          <w:marTop w:val="0"/>
          <w:marBottom w:val="0"/>
          <w:divBdr>
            <w:top w:val="none" w:sz="0" w:space="0" w:color="auto"/>
            <w:left w:val="none" w:sz="0" w:space="0" w:color="auto"/>
            <w:bottom w:val="none" w:sz="0" w:space="0" w:color="auto"/>
            <w:right w:val="none" w:sz="0" w:space="0" w:color="auto"/>
          </w:divBdr>
        </w:div>
        <w:div w:id="105544710">
          <w:marLeft w:val="640"/>
          <w:marRight w:val="0"/>
          <w:marTop w:val="0"/>
          <w:marBottom w:val="0"/>
          <w:divBdr>
            <w:top w:val="none" w:sz="0" w:space="0" w:color="auto"/>
            <w:left w:val="none" w:sz="0" w:space="0" w:color="auto"/>
            <w:bottom w:val="none" w:sz="0" w:space="0" w:color="auto"/>
            <w:right w:val="none" w:sz="0" w:space="0" w:color="auto"/>
          </w:divBdr>
        </w:div>
        <w:div w:id="121844656">
          <w:marLeft w:val="640"/>
          <w:marRight w:val="0"/>
          <w:marTop w:val="0"/>
          <w:marBottom w:val="0"/>
          <w:divBdr>
            <w:top w:val="none" w:sz="0" w:space="0" w:color="auto"/>
            <w:left w:val="none" w:sz="0" w:space="0" w:color="auto"/>
            <w:bottom w:val="none" w:sz="0" w:space="0" w:color="auto"/>
            <w:right w:val="none" w:sz="0" w:space="0" w:color="auto"/>
          </w:divBdr>
        </w:div>
        <w:div w:id="133647845">
          <w:marLeft w:val="640"/>
          <w:marRight w:val="0"/>
          <w:marTop w:val="0"/>
          <w:marBottom w:val="0"/>
          <w:divBdr>
            <w:top w:val="none" w:sz="0" w:space="0" w:color="auto"/>
            <w:left w:val="none" w:sz="0" w:space="0" w:color="auto"/>
            <w:bottom w:val="none" w:sz="0" w:space="0" w:color="auto"/>
            <w:right w:val="none" w:sz="0" w:space="0" w:color="auto"/>
          </w:divBdr>
        </w:div>
        <w:div w:id="134420673">
          <w:marLeft w:val="640"/>
          <w:marRight w:val="0"/>
          <w:marTop w:val="0"/>
          <w:marBottom w:val="0"/>
          <w:divBdr>
            <w:top w:val="none" w:sz="0" w:space="0" w:color="auto"/>
            <w:left w:val="none" w:sz="0" w:space="0" w:color="auto"/>
            <w:bottom w:val="none" w:sz="0" w:space="0" w:color="auto"/>
            <w:right w:val="none" w:sz="0" w:space="0" w:color="auto"/>
          </w:divBdr>
        </w:div>
        <w:div w:id="167869959">
          <w:marLeft w:val="640"/>
          <w:marRight w:val="0"/>
          <w:marTop w:val="0"/>
          <w:marBottom w:val="0"/>
          <w:divBdr>
            <w:top w:val="none" w:sz="0" w:space="0" w:color="auto"/>
            <w:left w:val="none" w:sz="0" w:space="0" w:color="auto"/>
            <w:bottom w:val="none" w:sz="0" w:space="0" w:color="auto"/>
            <w:right w:val="none" w:sz="0" w:space="0" w:color="auto"/>
          </w:divBdr>
        </w:div>
        <w:div w:id="185751694">
          <w:marLeft w:val="640"/>
          <w:marRight w:val="0"/>
          <w:marTop w:val="0"/>
          <w:marBottom w:val="0"/>
          <w:divBdr>
            <w:top w:val="none" w:sz="0" w:space="0" w:color="auto"/>
            <w:left w:val="none" w:sz="0" w:space="0" w:color="auto"/>
            <w:bottom w:val="none" w:sz="0" w:space="0" w:color="auto"/>
            <w:right w:val="none" w:sz="0" w:space="0" w:color="auto"/>
          </w:divBdr>
        </w:div>
        <w:div w:id="189732141">
          <w:marLeft w:val="640"/>
          <w:marRight w:val="0"/>
          <w:marTop w:val="0"/>
          <w:marBottom w:val="0"/>
          <w:divBdr>
            <w:top w:val="none" w:sz="0" w:space="0" w:color="auto"/>
            <w:left w:val="none" w:sz="0" w:space="0" w:color="auto"/>
            <w:bottom w:val="none" w:sz="0" w:space="0" w:color="auto"/>
            <w:right w:val="none" w:sz="0" w:space="0" w:color="auto"/>
          </w:divBdr>
        </w:div>
        <w:div w:id="204603522">
          <w:marLeft w:val="640"/>
          <w:marRight w:val="0"/>
          <w:marTop w:val="0"/>
          <w:marBottom w:val="0"/>
          <w:divBdr>
            <w:top w:val="none" w:sz="0" w:space="0" w:color="auto"/>
            <w:left w:val="none" w:sz="0" w:space="0" w:color="auto"/>
            <w:bottom w:val="none" w:sz="0" w:space="0" w:color="auto"/>
            <w:right w:val="none" w:sz="0" w:space="0" w:color="auto"/>
          </w:divBdr>
        </w:div>
        <w:div w:id="205334134">
          <w:marLeft w:val="640"/>
          <w:marRight w:val="0"/>
          <w:marTop w:val="0"/>
          <w:marBottom w:val="0"/>
          <w:divBdr>
            <w:top w:val="none" w:sz="0" w:space="0" w:color="auto"/>
            <w:left w:val="none" w:sz="0" w:space="0" w:color="auto"/>
            <w:bottom w:val="none" w:sz="0" w:space="0" w:color="auto"/>
            <w:right w:val="none" w:sz="0" w:space="0" w:color="auto"/>
          </w:divBdr>
        </w:div>
        <w:div w:id="206722405">
          <w:marLeft w:val="640"/>
          <w:marRight w:val="0"/>
          <w:marTop w:val="0"/>
          <w:marBottom w:val="0"/>
          <w:divBdr>
            <w:top w:val="none" w:sz="0" w:space="0" w:color="auto"/>
            <w:left w:val="none" w:sz="0" w:space="0" w:color="auto"/>
            <w:bottom w:val="none" w:sz="0" w:space="0" w:color="auto"/>
            <w:right w:val="none" w:sz="0" w:space="0" w:color="auto"/>
          </w:divBdr>
        </w:div>
        <w:div w:id="257368408">
          <w:marLeft w:val="640"/>
          <w:marRight w:val="0"/>
          <w:marTop w:val="0"/>
          <w:marBottom w:val="0"/>
          <w:divBdr>
            <w:top w:val="none" w:sz="0" w:space="0" w:color="auto"/>
            <w:left w:val="none" w:sz="0" w:space="0" w:color="auto"/>
            <w:bottom w:val="none" w:sz="0" w:space="0" w:color="auto"/>
            <w:right w:val="none" w:sz="0" w:space="0" w:color="auto"/>
          </w:divBdr>
        </w:div>
        <w:div w:id="271742547">
          <w:marLeft w:val="640"/>
          <w:marRight w:val="0"/>
          <w:marTop w:val="0"/>
          <w:marBottom w:val="0"/>
          <w:divBdr>
            <w:top w:val="none" w:sz="0" w:space="0" w:color="auto"/>
            <w:left w:val="none" w:sz="0" w:space="0" w:color="auto"/>
            <w:bottom w:val="none" w:sz="0" w:space="0" w:color="auto"/>
            <w:right w:val="none" w:sz="0" w:space="0" w:color="auto"/>
          </w:divBdr>
        </w:div>
        <w:div w:id="291860586">
          <w:marLeft w:val="640"/>
          <w:marRight w:val="0"/>
          <w:marTop w:val="0"/>
          <w:marBottom w:val="0"/>
          <w:divBdr>
            <w:top w:val="none" w:sz="0" w:space="0" w:color="auto"/>
            <w:left w:val="none" w:sz="0" w:space="0" w:color="auto"/>
            <w:bottom w:val="none" w:sz="0" w:space="0" w:color="auto"/>
            <w:right w:val="none" w:sz="0" w:space="0" w:color="auto"/>
          </w:divBdr>
        </w:div>
        <w:div w:id="298072793">
          <w:marLeft w:val="640"/>
          <w:marRight w:val="0"/>
          <w:marTop w:val="0"/>
          <w:marBottom w:val="0"/>
          <w:divBdr>
            <w:top w:val="none" w:sz="0" w:space="0" w:color="auto"/>
            <w:left w:val="none" w:sz="0" w:space="0" w:color="auto"/>
            <w:bottom w:val="none" w:sz="0" w:space="0" w:color="auto"/>
            <w:right w:val="none" w:sz="0" w:space="0" w:color="auto"/>
          </w:divBdr>
        </w:div>
        <w:div w:id="308175160">
          <w:marLeft w:val="640"/>
          <w:marRight w:val="0"/>
          <w:marTop w:val="0"/>
          <w:marBottom w:val="0"/>
          <w:divBdr>
            <w:top w:val="none" w:sz="0" w:space="0" w:color="auto"/>
            <w:left w:val="none" w:sz="0" w:space="0" w:color="auto"/>
            <w:bottom w:val="none" w:sz="0" w:space="0" w:color="auto"/>
            <w:right w:val="none" w:sz="0" w:space="0" w:color="auto"/>
          </w:divBdr>
        </w:div>
        <w:div w:id="314381964">
          <w:marLeft w:val="640"/>
          <w:marRight w:val="0"/>
          <w:marTop w:val="0"/>
          <w:marBottom w:val="0"/>
          <w:divBdr>
            <w:top w:val="none" w:sz="0" w:space="0" w:color="auto"/>
            <w:left w:val="none" w:sz="0" w:space="0" w:color="auto"/>
            <w:bottom w:val="none" w:sz="0" w:space="0" w:color="auto"/>
            <w:right w:val="none" w:sz="0" w:space="0" w:color="auto"/>
          </w:divBdr>
        </w:div>
        <w:div w:id="331567314">
          <w:marLeft w:val="640"/>
          <w:marRight w:val="0"/>
          <w:marTop w:val="0"/>
          <w:marBottom w:val="0"/>
          <w:divBdr>
            <w:top w:val="none" w:sz="0" w:space="0" w:color="auto"/>
            <w:left w:val="none" w:sz="0" w:space="0" w:color="auto"/>
            <w:bottom w:val="none" w:sz="0" w:space="0" w:color="auto"/>
            <w:right w:val="none" w:sz="0" w:space="0" w:color="auto"/>
          </w:divBdr>
        </w:div>
        <w:div w:id="335429030">
          <w:marLeft w:val="640"/>
          <w:marRight w:val="0"/>
          <w:marTop w:val="0"/>
          <w:marBottom w:val="0"/>
          <w:divBdr>
            <w:top w:val="none" w:sz="0" w:space="0" w:color="auto"/>
            <w:left w:val="none" w:sz="0" w:space="0" w:color="auto"/>
            <w:bottom w:val="none" w:sz="0" w:space="0" w:color="auto"/>
            <w:right w:val="none" w:sz="0" w:space="0" w:color="auto"/>
          </w:divBdr>
        </w:div>
        <w:div w:id="344482360">
          <w:marLeft w:val="640"/>
          <w:marRight w:val="0"/>
          <w:marTop w:val="0"/>
          <w:marBottom w:val="0"/>
          <w:divBdr>
            <w:top w:val="none" w:sz="0" w:space="0" w:color="auto"/>
            <w:left w:val="none" w:sz="0" w:space="0" w:color="auto"/>
            <w:bottom w:val="none" w:sz="0" w:space="0" w:color="auto"/>
            <w:right w:val="none" w:sz="0" w:space="0" w:color="auto"/>
          </w:divBdr>
        </w:div>
        <w:div w:id="346180677">
          <w:marLeft w:val="640"/>
          <w:marRight w:val="0"/>
          <w:marTop w:val="0"/>
          <w:marBottom w:val="0"/>
          <w:divBdr>
            <w:top w:val="none" w:sz="0" w:space="0" w:color="auto"/>
            <w:left w:val="none" w:sz="0" w:space="0" w:color="auto"/>
            <w:bottom w:val="none" w:sz="0" w:space="0" w:color="auto"/>
            <w:right w:val="none" w:sz="0" w:space="0" w:color="auto"/>
          </w:divBdr>
        </w:div>
        <w:div w:id="359474334">
          <w:marLeft w:val="640"/>
          <w:marRight w:val="0"/>
          <w:marTop w:val="0"/>
          <w:marBottom w:val="0"/>
          <w:divBdr>
            <w:top w:val="none" w:sz="0" w:space="0" w:color="auto"/>
            <w:left w:val="none" w:sz="0" w:space="0" w:color="auto"/>
            <w:bottom w:val="none" w:sz="0" w:space="0" w:color="auto"/>
            <w:right w:val="none" w:sz="0" w:space="0" w:color="auto"/>
          </w:divBdr>
        </w:div>
        <w:div w:id="383917941">
          <w:marLeft w:val="640"/>
          <w:marRight w:val="0"/>
          <w:marTop w:val="0"/>
          <w:marBottom w:val="0"/>
          <w:divBdr>
            <w:top w:val="none" w:sz="0" w:space="0" w:color="auto"/>
            <w:left w:val="none" w:sz="0" w:space="0" w:color="auto"/>
            <w:bottom w:val="none" w:sz="0" w:space="0" w:color="auto"/>
            <w:right w:val="none" w:sz="0" w:space="0" w:color="auto"/>
          </w:divBdr>
        </w:div>
        <w:div w:id="393697414">
          <w:marLeft w:val="640"/>
          <w:marRight w:val="0"/>
          <w:marTop w:val="0"/>
          <w:marBottom w:val="0"/>
          <w:divBdr>
            <w:top w:val="none" w:sz="0" w:space="0" w:color="auto"/>
            <w:left w:val="none" w:sz="0" w:space="0" w:color="auto"/>
            <w:bottom w:val="none" w:sz="0" w:space="0" w:color="auto"/>
            <w:right w:val="none" w:sz="0" w:space="0" w:color="auto"/>
          </w:divBdr>
        </w:div>
        <w:div w:id="400904387">
          <w:marLeft w:val="640"/>
          <w:marRight w:val="0"/>
          <w:marTop w:val="0"/>
          <w:marBottom w:val="0"/>
          <w:divBdr>
            <w:top w:val="none" w:sz="0" w:space="0" w:color="auto"/>
            <w:left w:val="none" w:sz="0" w:space="0" w:color="auto"/>
            <w:bottom w:val="none" w:sz="0" w:space="0" w:color="auto"/>
            <w:right w:val="none" w:sz="0" w:space="0" w:color="auto"/>
          </w:divBdr>
        </w:div>
        <w:div w:id="402409843">
          <w:marLeft w:val="640"/>
          <w:marRight w:val="0"/>
          <w:marTop w:val="0"/>
          <w:marBottom w:val="0"/>
          <w:divBdr>
            <w:top w:val="none" w:sz="0" w:space="0" w:color="auto"/>
            <w:left w:val="none" w:sz="0" w:space="0" w:color="auto"/>
            <w:bottom w:val="none" w:sz="0" w:space="0" w:color="auto"/>
            <w:right w:val="none" w:sz="0" w:space="0" w:color="auto"/>
          </w:divBdr>
        </w:div>
        <w:div w:id="426852796">
          <w:marLeft w:val="640"/>
          <w:marRight w:val="0"/>
          <w:marTop w:val="0"/>
          <w:marBottom w:val="0"/>
          <w:divBdr>
            <w:top w:val="none" w:sz="0" w:space="0" w:color="auto"/>
            <w:left w:val="none" w:sz="0" w:space="0" w:color="auto"/>
            <w:bottom w:val="none" w:sz="0" w:space="0" w:color="auto"/>
            <w:right w:val="none" w:sz="0" w:space="0" w:color="auto"/>
          </w:divBdr>
        </w:div>
        <w:div w:id="426967923">
          <w:marLeft w:val="640"/>
          <w:marRight w:val="0"/>
          <w:marTop w:val="0"/>
          <w:marBottom w:val="0"/>
          <w:divBdr>
            <w:top w:val="none" w:sz="0" w:space="0" w:color="auto"/>
            <w:left w:val="none" w:sz="0" w:space="0" w:color="auto"/>
            <w:bottom w:val="none" w:sz="0" w:space="0" w:color="auto"/>
            <w:right w:val="none" w:sz="0" w:space="0" w:color="auto"/>
          </w:divBdr>
        </w:div>
        <w:div w:id="435564812">
          <w:marLeft w:val="640"/>
          <w:marRight w:val="0"/>
          <w:marTop w:val="0"/>
          <w:marBottom w:val="0"/>
          <w:divBdr>
            <w:top w:val="none" w:sz="0" w:space="0" w:color="auto"/>
            <w:left w:val="none" w:sz="0" w:space="0" w:color="auto"/>
            <w:bottom w:val="none" w:sz="0" w:space="0" w:color="auto"/>
            <w:right w:val="none" w:sz="0" w:space="0" w:color="auto"/>
          </w:divBdr>
        </w:div>
        <w:div w:id="436367075">
          <w:marLeft w:val="640"/>
          <w:marRight w:val="0"/>
          <w:marTop w:val="0"/>
          <w:marBottom w:val="0"/>
          <w:divBdr>
            <w:top w:val="none" w:sz="0" w:space="0" w:color="auto"/>
            <w:left w:val="none" w:sz="0" w:space="0" w:color="auto"/>
            <w:bottom w:val="none" w:sz="0" w:space="0" w:color="auto"/>
            <w:right w:val="none" w:sz="0" w:space="0" w:color="auto"/>
          </w:divBdr>
        </w:div>
      </w:divsChild>
    </w:div>
    <w:div w:id="375159744">
      <w:bodyDiv w:val="1"/>
      <w:marLeft w:val="0"/>
      <w:marRight w:val="0"/>
      <w:marTop w:val="0"/>
      <w:marBottom w:val="0"/>
      <w:divBdr>
        <w:top w:val="none" w:sz="0" w:space="0" w:color="auto"/>
        <w:left w:val="none" w:sz="0" w:space="0" w:color="auto"/>
        <w:bottom w:val="none" w:sz="0" w:space="0" w:color="auto"/>
        <w:right w:val="none" w:sz="0" w:space="0" w:color="auto"/>
      </w:divBdr>
    </w:div>
    <w:div w:id="375665874">
      <w:bodyDiv w:val="1"/>
      <w:marLeft w:val="0"/>
      <w:marRight w:val="0"/>
      <w:marTop w:val="0"/>
      <w:marBottom w:val="0"/>
      <w:divBdr>
        <w:top w:val="none" w:sz="0" w:space="0" w:color="auto"/>
        <w:left w:val="none" w:sz="0" w:space="0" w:color="auto"/>
        <w:bottom w:val="none" w:sz="0" w:space="0" w:color="auto"/>
        <w:right w:val="none" w:sz="0" w:space="0" w:color="auto"/>
      </w:divBdr>
      <w:divsChild>
        <w:div w:id="22823407">
          <w:marLeft w:val="640"/>
          <w:marRight w:val="0"/>
          <w:marTop w:val="0"/>
          <w:marBottom w:val="0"/>
          <w:divBdr>
            <w:top w:val="none" w:sz="0" w:space="0" w:color="auto"/>
            <w:left w:val="none" w:sz="0" w:space="0" w:color="auto"/>
            <w:bottom w:val="none" w:sz="0" w:space="0" w:color="auto"/>
            <w:right w:val="none" w:sz="0" w:space="0" w:color="auto"/>
          </w:divBdr>
        </w:div>
        <w:div w:id="22873340">
          <w:marLeft w:val="640"/>
          <w:marRight w:val="0"/>
          <w:marTop w:val="0"/>
          <w:marBottom w:val="0"/>
          <w:divBdr>
            <w:top w:val="none" w:sz="0" w:space="0" w:color="auto"/>
            <w:left w:val="none" w:sz="0" w:space="0" w:color="auto"/>
            <w:bottom w:val="none" w:sz="0" w:space="0" w:color="auto"/>
            <w:right w:val="none" w:sz="0" w:space="0" w:color="auto"/>
          </w:divBdr>
        </w:div>
        <w:div w:id="33046546">
          <w:marLeft w:val="640"/>
          <w:marRight w:val="0"/>
          <w:marTop w:val="0"/>
          <w:marBottom w:val="0"/>
          <w:divBdr>
            <w:top w:val="none" w:sz="0" w:space="0" w:color="auto"/>
            <w:left w:val="none" w:sz="0" w:space="0" w:color="auto"/>
            <w:bottom w:val="none" w:sz="0" w:space="0" w:color="auto"/>
            <w:right w:val="none" w:sz="0" w:space="0" w:color="auto"/>
          </w:divBdr>
        </w:div>
        <w:div w:id="62069636">
          <w:marLeft w:val="640"/>
          <w:marRight w:val="0"/>
          <w:marTop w:val="0"/>
          <w:marBottom w:val="0"/>
          <w:divBdr>
            <w:top w:val="none" w:sz="0" w:space="0" w:color="auto"/>
            <w:left w:val="none" w:sz="0" w:space="0" w:color="auto"/>
            <w:bottom w:val="none" w:sz="0" w:space="0" w:color="auto"/>
            <w:right w:val="none" w:sz="0" w:space="0" w:color="auto"/>
          </w:divBdr>
        </w:div>
        <w:div w:id="65537968">
          <w:marLeft w:val="640"/>
          <w:marRight w:val="0"/>
          <w:marTop w:val="0"/>
          <w:marBottom w:val="0"/>
          <w:divBdr>
            <w:top w:val="none" w:sz="0" w:space="0" w:color="auto"/>
            <w:left w:val="none" w:sz="0" w:space="0" w:color="auto"/>
            <w:bottom w:val="none" w:sz="0" w:space="0" w:color="auto"/>
            <w:right w:val="none" w:sz="0" w:space="0" w:color="auto"/>
          </w:divBdr>
        </w:div>
        <w:div w:id="69274563">
          <w:marLeft w:val="640"/>
          <w:marRight w:val="0"/>
          <w:marTop w:val="0"/>
          <w:marBottom w:val="0"/>
          <w:divBdr>
            <w:top w:val="none" w:sz="0" w:space="0" w:color="auto"/>
            <w:left w:val="none" w:sz="0" w:space="0" w:color="auto"/>
            <w:bottom w:val="none" w:sz="0" w:space="0" w:color="auto"/>
            <w:right w:val="none" w:sz="0" w:space="0" w:color="auto"/>
          </w:divBdr>
        </w:div>
        <w:div w:id="70084664">
          <w:marLeft w:val="640"/>
          <w:marRight w:val="0"/>
          <w:marTop w:val="0"/>
          <w:marBottom w:val="0"/>
          <w:divBdr>
            <w:top w:val="none" w:sz="0" w:space="0" w:color="auto"/>
            <w:left w:val="none" w:sz="0" w:space="0" w:color="auto"/>
            <w:bottom w:val="none" w:sz="0" w:space="0" w:color="auto"/>
            <w:right w:val="none" w:sz="0" w:space="0" w:color="auto"/>
          </w:divBdr>
        </w:div>
        <w:div w:id="91632676">
          <w:marLeft w:val="640"/>
          <w:marRight w:val="0"/>
          <w:marTop w:val="0"/>
          <w:marBottom w:val="0"/>
          <w:divBdr>
            <w:top w:val="none" w:sz="0" w:space="0" w:color="auto"/>
            <w:left w:val="none" w:sz="0" w:space="0" w:color="auto"/>
            <w:bottom w:val="none" w:sz="0" w:space="0" w:color="auto"/>
            <w:right w:val="none" w:sz="0" w:space="0" w:color="auto"/>
          </w:divBdr>
        </w:div>
        <w:div w:id="106513128">
          <w:marLeft w:val="640"/>
          <w:marRight w:val="0"/>
          <w:marTop w:val="0"/>
          <w:marBottom w:val="0"/>
          <w:divBdr>
            <w:top w:val="none" w:sz="0" w:space="0" w:color="auto"/>
            <w:left w:val="none" w:sz="0" w:space="0" w:color="auto"/>
            <w:bottom w:val="none" w:sz="0" w:space="0" w:color="auto"/>
            <w:right w:val="none" w:sz="0" w:space="0" w:color="auto"/>
          </w:divBdr>
        </w:div>
        <w:div w:id="116607362">
          <w:marLeft w:val="640"/>
          <w:marRight w:val="0"/>
          <w:marTop w:val="0"/>
          <w:marBottom w:val="0"/>
          <w:divBdr>
            <w:top w:val="none" w:sz="0" w:space="0" w:color="auto"/>
            <w:left w:val="none" w:sz="0" w:space="0" w:color="auto"/>
            <w:bottom w:val="none" w:sz="0" w:space="0" w:color="auto"/>
            <w:right w:val="none" w:sz="0" w:space="0" w:color="auto"/>
          </w:divBdr>
        </w:div>
        <w:div w:id="143475027">
          <w:marLeft w:val="640"/>
          <w:marRight w:val="0"/>
          <w:marTop w:val="0"/>
          <w:marBottom w:val="0"/>
          <w:divBdr>
            <w:top w:val="none" w:sz="0" w:space="0" w:color="auto"/>
            <w:left w:val="none" w:sz="0" w:space="0" w:color="auto"/>
            <w:bottom w:val="none" w:sz="0" w:space="0" w:color="auto"/>
            <w:right w:val="none" w:sz="0" w:space="0" w:color="auto"/>
          </w:divBdr>
        </w:div>
        <w:div w:id="147286601">
          <w:marLeft w:val="640"/>
          <w:marRight w:val="0"/>
          <w:marTop w:val="0"/>
          <w:marBottom w:val="0"/>
          <w:divBdr>
            <w:top w:val="none" w:sz="0" w:space="0" w:color="auto"/>
            <w:left w:val="none" w:sz="0" w:space="0" w:color="auto"/>
            <w:bottom w:val="none" w:sz="0" w:space="0" w:color="auto"/>
            <w:right w:val="none" w:sz="0" w:space="0" w:color="auto"/>
          </w:divBdr>
        </w:div>
        <w:div w:id="150759069">
          <w:marLeft w:val="640"/>
          <w:marRight w:val="0"/>
          <w:marTop w:val="0"/>
          <w:marBottom w:val="0"/>
          <w:divBdr>
            <w:top w:val="none" w:sz="0" w:space="0" w:color="auto"/>
            <w:left w:val="none" w:sz="0" w:space="0" w:color="auto"/>
            <w:bottom w:val="none" w:sz="0" w:space="0" w:color="auto"/>
            <w:right w:val="none" w:sz="0" w:space="0" w:color="auto"/>
          </w:divBdr>
        </w:div>
        <w:div w:id="151526629">
          <w:marLeft w:val="640"/>
          <w:marRight w:val="0"/>
          <w:marTop w:val="0"/>
          <w:marBottom w:val="0"/>
          <w:divBdr>
            <w:top w:val="none" w:sz="0" w:space="0" w:color="auto"/>
            <w:left w:val="none" w:sz="0" w:space="0" w:color="auto"/>
            <w:bottom w:val="none" w:sz="0" w:space="0" w:color="auto"/>
            <w:right w:val="none" w:sz="0" w:space="0" w:color="auto"/>
          </w:divBdr>
        </w:div>
        <w:div w:id="157500018">
          <w:marLeft w:val="640"/>
          <w:marRight w:val="0"/>
          <w:marTop w:val="0"/>
          <w:marBottom w:val="0"/>
          <w:divBdr>
            <w:top w:val="none" w:sz="0" w:space="0" w:color="auto"/>
            <w:left w:val="none" w:sz="0" w:space="0" w:color="auto"/>
            <w:bottom w:val="none" w:sz="0" w:space="0" w:color="auto"/>
            <w:right w:val="none" w:sz="0" w:space="0" w:color="auto"/>
          </w:divBdr>
        </w:div>
        <w:div w:id="169101787">
          <w:marLeft w:val="640"/>
          <w:marRight w:val="0"/>
          <w:marTop w:val="0"/>
          <w:marBottom w:val="0"/>
          <w:divBdr>
            <w:top w:val="none" w:sz="0" w:space="0" w:color="auto"/>
            <w:left w:val="none" w:sz="0" w:space="0" w:color="auto"/>
            <w:bottom w:val="none" w:sz="0" w:space="0" w:color="auto"/>
            <w:right w:val="none" w:sz="0" w:space="0" w:color="auto"/>
          </w:divBdr>
        </w:div>
        <w:div w:id="175580156">
          <w:marLeft w:val="640"/>
          <w:marRight w:val="0"/>
          <w:marTop w:val="0"/>
          <w:marBottom w:val="0"/>
          <w:divBdr>
            <w:top w:val="none" w:sz="0" w:space="0" w:color="auto"/>
            <w:left w:val="none" w:sz="0" w:space="0" w:color="auto"/>
            <w:bottom w:val="none" w:sz="0" w:space="0" w:color="auto"/>
            <w:right w:val="none" w:sz="0" w:space="0" w:color="auto"/>
          </w:divBdr>
        </w:div>
        <w:div w:id="189294778">
          <w:marLeft w:val="640"/>
          <w:marRight w:val="0"/>
          <w:marTop w:val="0"/>
          <w:marBottom w:val="0"/>
          <w:divBdr>
            <w:top w:val="none" w:sz="0" w:space="0" w:color="auto"/>
            <w:left w:val="none" w:sz="0" w:space="0" w:color="auto"/>
            <w:bottom w:val="none" w:sz="0" w:space="0" w:color="auto"/>
            <w:right w:val="none" w:sz="0" w:space="0" w:color="auto"/>
          </w:divBdr>
        </w:div>
        <w:div w:id="192348756">
          <w:marLeft w:val="640"/>
          <w:marRight w:val="0"/>
          <w:marTop w:val="0"/>
          <w:marBottom w:val="0"/>
          <w:divBdr>
            <w:top w:val="none" w:sz="0" w:space="0" w:color="auto"/>
            <w:left w:val="none" w:sz="0" w:space="0" w:color="auto"/>
            <w:bottom w:val="none" w:sz="0" w:space="0" w:color="auto"/>
            <w:right w:val="none" w:sz="0" w:space="0" w:color="auto"/>
          </w:divBdr>
        </w:div>
        <w:div w:id="208541575">
          <w:marLeft w:val="640"/>
          <w:marRight w:val="0"/>
          <w:marTop w:val="0"/>
          <w:marBottom w:val="0"/>
          <w:divBdr>
            <w:top w:val="none" w:sz="0" w:space="0" w:color="auto"/>
            <w:left w:val="none" w:sz="0" w:space="0" w:color="auto"/>
            <w:bottom w:val="none" w:sz="0" w:space="0" w:color="auto"/>
            <w:right w:val="none" w:sz="0" w:space="0" w:color="auto"/>
          </w:divBdr>
        </w:div>
        <w:div w:id="209608649">
          <w:marLeft w:val="640"/>
          <w:marRight w:val="0"/>
          <w:marTop w:val="0"/>
          <w:marBottom w:val="0"/>
          <w:divBdr>
            <w:top w:val="none" w:sz="0" w:space="0" w:color="auto"/>
            <w:left w:val="none" w:sz="0" w:space="0" w:color="auto"/>
            <w:bottom w:val="none" w:sz="0" w:space="0" w:color="auto"/>
            <w:right w:val="none" w:sz="0" w:space="0" w:color="auto"/>
          </w:divBdr>
        </w:div>
        <w:div w:id="221063337">
          <w:marLeft w:val="640"/>
          <w:marRight w:val="0"/>
          <w:marTop w:val="0"/>
          <w:marBottom w:val="0"/>
          <w:divBdr>
            <w:top w:val="none" w:sz="0" w:space="0" w:color="auto"/>
            <w:left w:val="none" w:sz="0" w:space="0" w:color="auto"/>
            <w:bottom w:val="none" w:sz="0" w:space="0" w:color="auto"/>
            <w:right w:val="none" w:sz="0" w:space="0" w:color="auto"/>
          </w:divBdr>
        </w:div>
        <w:div w:id="259408472">
          <w:marLeft w:val="640"/>
          <w:marRight w:val="0"/>
          <w:marTop w:val="0"/>
          <w:marBottom w:val="0"/>
          <w:divBdr>
            <w:top w:val="none" w:sz="0" w:space="0" w:color="auto"/>
            <w:left w:val="none" w:sz="0" w:space="0" w:color="auto"/>
            <w:bottom w:val="none" w:sz="0" w:space="0" w:color="auto"/>
            <w:right w:val="none" w:sz="0" w:space="0" w:color="auto"/>
          </w:divBdr>
        </w:div>
        <w:div w:id="259532599">
          <w:marLeft w:val="640"/>
          <w:marRight w:val="0"/>
          <w:marTop w:val="0"/>
          <w:marBottom w:val="0"/>
          <w:divBdr>
            <w:top w:val="none" w:sz="0" w:space="0" w:color="auto"/>
            <w:left w:val="none" w:sz="0" w:space="0" w:color="auto"/>
            <w:bottom w:val="none" w:sz="0" w:space="0" w:color="auto"/>
            <w:right w:val="none" w:sz="0" w:space="0" w:color="auto"/>
          </w:divBdr>
        </w:div>
        <w:div w:id="273099950">
          <w:marLeft w:val="640"/>
          <w:marRight w:val="0"/>
          <w:marTop w:val="0"/>
          <w:marBottom w:val="0"/>
          <w:divBdr>
            <w:top w:val="none" w:sz="0" w:space="0" w:color="auto"/>
            <w:left w:val="none" w:sz="0" w:space="0" w:color="auto"/>
            <w:bottom w:val="none" w:sz="0" w:space="0" w:color="auto"/>
            <w:right w:val="none" w:sz="0" w:space="0" w:color="auto"/>
          </w:divBdr>
        </w:div>
        <w:div w:id="274797895">
          <w:marLeft w:val="640"/>
          <w:marRight w:val="0"/>
          <w:marTop w:val="0"/>
          <w:marBottom w:val="0"/>
          <w:divBdr>
            <w:top w:val="none" w:sz="0" w:space="0" w:color="auto"/>
            <w:left w:val="none" w:sz="0" w:space="0" w:color="auto"/>
            <w:bottom w:val="none" w:sz="0" w:space="0" w:color="auto"/>
            <w:right w:val="none" w:sz="0" w:space="0" w:color="auto"/>
          </w:divBdr>
        </w:div>
        <w:div w:id="289475877">
          <w:marLeft w:val="640"/>
          <w:marRight w:val="0"/>
          <w:marTop w:val="0"/>
          <w:marBottom w:val="0"/>
          <w:divBdr>
            <w:top w:val="none" w:sz="0" w:space="0" w:color="auto"/>
            <w:left w:val="none" w:sz="0" w:space="0" w:color="auto"/>
            <w:bottom w:val="none" w:sz="0" w:space="0" w:color="auto"/>
            <w:right w:val="none" w:sz="0" w:space="0" w:color="auto"/>
          </w:divBdr>
        </w:div>
        <w:div w:id="315763487">
          <w:marLeft w:val="640"/>
          <w:marRight w:val="0"/>
          <w:marTop w:val="0"/>
          <w:marBottom w:val="0"/>
          <w:divBdr>
            <w:top w:val="none" w:sz="0" w:space="0" w:color="auto"/>
            <w:left w:val="none" w:sz="0" w:space="0" w:color="auto"/>
            <w:bottom w:val="none" w:sz="0" w:space="0" w:color="auto"/>
            <w:right w:val="none" w:sz="0" w:space="0" w:color="auto"/>
          </w:divBdr>
        </w:div>
        <w:div w:id="348527556">
          <w:marLeft w:val="640"/>
          <w:marRight w:val="0"/>
          <w:marTop w:val="0"/>
          <w:marBottom w:val="0"/>
          <w:divBdr>
            <w:top w:val="none" w:sz="0" w:space="0" w:color="auto"/>
            <w:left w:val="none" w:sz="0" w:space="0" w:color="auto"/>
            <w:bottom w:val="none" w:sz="0" w:space="0" w:color="auto"/>
            <w:right w:val="none" w:sz="0" w:space="0" w:color="auto"/>
          </w:divBdr>
        </w:div>
        <w:div w:id="369302219">
          <w:marLeft w:val="640"/>
          <w:marRight w:val="0"/>
          <w:marTop w:val="0"/>
          <w:marBottom w:val="0"/>
          <w:divBdr>
            <w:top w:val="none" w:sz="0" w:space="0" w:color="auto"/>
            <w:left w:val="none" w:sz="0" w:space="0" w:color="auto"/>
            <w:bottom w:val="none" w:sz="0" w:space="0" w:color="auto"/>
            <w:right w:val="none" w:sz="0" w:space="0" w:color="auto"/>
          </w:divBdr>
        </w:div>
        <w:div w:id="376971963">
          <w:marLeft w:val="640"/>
          <w:marRight w:val="0"/>
          <w:marTop w:val="0"/>
          <w:marBottom w:val="0"/>
          <w:divBdr>
            <w:top w:val="none" w:sz="0" w:space="0" w:color="auto"/>
            <w:left w:val="none" w:sz="0" w:space="0" w:color="auto"/>
            <w:bottom w:val="none" w:sz="0" w:space="0" w:color="auto"/>
            <w:right w:val="none" w:sz="0" w:space="0" w:color="auto"/>
          </w:divBdr>
        </w:div>
        <w:div w:id="377245897">
          <w:marLeft w:val="640"/>
          <w:marRight w:val="0"/>
          <w:marTop w:val="0"/>
          <w:marBottom w:val="0"/>
          <w:divBdr>
            <w:top w:val="none" w:sz="0" w:space="0" w:color="auto"/>
            <w:left w:val="none" w:sz="0" w:space="0" w:color="auto"/>
            <w:bottom w:val="none" w:sz="0" w:space="0" w:color="auto"/>
            <w:right w:val="none" w:sz="0" w:space="0" w:color="auto"/>
          </w:divBdr>
        </w:div>
        <w:div w:id="390345822">
          <w:marLeft w:val="640"/>
          <w:marRight w:val="0"/>
          <w:marTop w:val="0"/>
          <w:marBottom w:val="0"/>
          <w:divBdr>
            <w:top w:val="none" w:sz="0" w:space="0" w:color="auto"/>
            <w:left w:val="none" w:sz="0" w:space="0" w:color="auto"/>
            <w:bottom w:val="none" w:sz="0" w:space="0" w:color="auto"/>
            <w:right w:val="none" w:sz="0" w:space="0" w:color="auto"/>
          </w:divBdr>
        </w:div>
        <w:div w:id="395278562">
          <w:marLeft w:val="640"/>
          <w:marRight w:val="0"/>
          <w:marTop w:val="0"/>
          <w:marBottom w:val="0"/>
          <w:divBdr>
            <w:top w:val="none" w:sz="0" w:space="0" w:color="auto"/>
            <w:left w:val="none" w:sz="0" w:space="0" w:color="auto"/>
            <w:bottom w:val="none" w:sz="0" w:space="0" w:color="auto"/>
            <w:right w:val="none" w:sz="0" w:space="0" w:color="auto"/>
          </w:divBdr>
        </w:div>
        <w:div w:id="398132937">
          <w:marLeft w:val="640"/>
          <w:marRight w:val="0"/>
          <w:marTop w:val="0"/>
          <w:marBottom w:val="0"/>
          <w:divBdr>
            <w:top w:val="none" w:sz="0" w:space="0" w:color="auto"/>
            <w:left w:val="none" w:sz="0" w:space="0" w:color="auto"/>
            <w:bottom w:val="none" w:sz="0" w:space="0" w:color="auto"/>
            <w:right w:val="none" w:sz="0" w:space="0" w:color="auto"/>
          </w:divBdr>
        </w:div>
        <w:div w:id="427042605">
          <w:marLeft w:val="640"/>
          <w:marRight w:val="0"/>
          <w:marTop w:val="0"/>
          <w:marBottom w:val="0"/>
          <w:divBdr>
            <w:top w:val="none" w:sz="0" w:space="0" w:color="auto"/>
            <w:left w:val="none" w:sz="0" w:space="0" w:color="auto"/>
            <w:bottom w:val="none" w:sz="0" w:space="0" w:color="auto"/>
            <w:right w:val="none" w:sz="0" w:space="0" w:color="auto"/>
          </w:divBdr>
        </w:div>
        <w:div w:id="428476628">
          <w:marLeft w:val="640"/>
          <w:marRight w:val="0"/>
          <w:marTop w:val="0"/>
          <w:marBottom w:val="0"/>
          <w:divBdr>
            <w:top w:val="none" w:sz="0" w:space="0" w:color="auto"/>
            <w:left w:val="none" w:sz="0" w:space="0" w:color="auto"/>
            <w:bottom w:val="none" w:sz="0" w:space="0" w:color="auto"/>
            <w:right w:val="none" w:sz="0" w:space="0" w:color="auto"/>
          </w:divBdr>
        </w:div>
        <w:div w:id="437875146">
          <w:marLeft w:val="640"/>
          <w:marRight w:val="0"/>
          <w:marTop w:val="0"/>
          <w:marBottom w:val="0"/>
          <w:divBdr>
            <w:top w:val="none" w:sz="0" w:space="0" w:color="auto"/>
            <w:left w:val="none" w:sz="0" w:space="0" w:color="auto"/>
            <w:bottom w:val="none" w:sz="0" w:space="0" w:color="auto"/>
            <w:right w:val="none" w:sz="0" w:space="0" w:color="auto"/>
          </w:divBdr>
        </w:div>
      </w:divsChild>
    </w:div>
    <w:div w:id="377361850">
      <w:bodyDiv w:val="1"/>
      <w:marLeft w:val="0"/>
      <w:marRight w:val="0"/>
      <w:marTop w:val="0"/>
      <w:marBottom w:val="0"/>
      <w:divBdr>
        <w:top w:val="none" w:sz="0" w:space="0" w:color="auto"/>
        <w:left w:val="none" w:sz="0" w:space="0" w:color="auto"/>
        <w:bottom w:val="none" w:sz="0" w:space="0" w:color="auto"/>
        <w:right w:val="none" w:sz="0" w:space="0" w:color="auto"/>
      </w:divBdr>
    </w:div>
    <w:div w:id="377433711">
      <w:bodyDiv w:val="1"/>
      <w:marLeft w:val="0"/>
      <w:marRight w:val="0"/>
      <w:marTop w:val="0"/>
      <w:marBottom w:val="0"/>
      <w:divBdr>
        <w:top w:val="none" w:sz="0" w:space="0" w:color="auto"/>
        <w:left w:val="none" w:sz="0" w:space="0" w:color="auto"/>
        <w:bottom w:val="none" w:sz="0" w:space="0" w:color="auto"/>
        <w:right w:val="none" w:sz="0" w:space="0" w:color="auto"/>
      </w:divBdr>
    </w:div>
    <w:div w:id="378625425">
      <w:bodyDiv w:val="1"/>
      <w:marLeft w:val="0"/>
      <w:marRight w:val="0"/>
      <w:marTop w:val="0"/>
      <w:marBottom w:val="0"/>
      <w:divBdr>
        <w:top w:val="none" w:sz="0" w:space="0" w:color="auto"/>
        <w:left w:val="none" w:sz="0" w:space="0" w:color="auto"/>
        <w:bottom w:val="none" w:sz="0" w:space="0" w:color="auto"/>
        <w:right w:val="none" w:sz="0" w:space="0" w:color="auto"/>
      </w:divBdr>
      <w:divsChild>
        <w:div w:id="3822053">
          <w:marLeft w:val="640"/>
          <w:marRight w:val="0"/>
          <w:marTop w:val="0"/>
          <w:marBottom w:val="0"/>
          <w:divBdr>
            <w:top w:val="none" w:sz="0" w:space="0" w:color="auto"/>
            <w:left w:val="none" w:sz="0" w:space="0" w:color="auto"/>
            <w:bottom w:val="none" w:sz="0" w:space="0" w:color="auto"/>
            <w:right w:val="none" w:sz="0" w:space="0" w:color="auto"/>
          </w:divBdr>
        </w:div>
        <w:div w:id="15740160">
          <w:marLeft w:val="640"/>
          <w:marRight w:val="0"/>
          <w:marTop w:val="0"/>
          <w:marBottom w:val="0"/>
          <w:divBdr>
            <w:top w:val="none" w:sz="0" w:space="0" w:color="auto"/>
            <w:left w:val="none" w:sz="0" w:space="0" w:color="auto"/>
            <w:bottom w:val="none" w:sz="0" w:space="0" w:color="auto"/>
            <w:right w:val="none" w:sz="0" w:space="0" w:color="auto"/>
          </w:divBdr>
        </w:div>
        <w:div w:id="16978338">
          <w:marLeft w:val="640"/>
          <w:marRight w:val="0"/>
          <w:marTop w:val="0"/>
          <w:marBottom w:val="0"/>
          <w:divBdr>
            <w:top w:val="none" w:sz="0" w:space="0" w:color="auto"/>
            <w:left w:val="none" w:sz="0" w:space="0" w:color="auto"/>
            <w:bottom w:val="none" w:sz="0" w:space="0" w:color="auto"/>
            <w:right w:val="none" w:sz="0" w:space="0" w:color="auto"/>
          </w:divBdr>
        </w:div>
        <w:div w:id="17045154">
          <w:marLeft w:val="640"/>
          <w:marRight w:val="0"/>
          <w:marTop w:val="0"/>
          <w:marBottom w:val="0"/>
          <w:divBdr>
            <w:top w:val="none" w:sz="0" w:space="0" w:color="auto"/>
            <w:left w:val="none" w:sz="0" w:space="0" w:color="auto"/>
            <w:bottom w:val="none" w:sz="0" w:space="0" w:color="auto"/>
            <w:right w:val="none" w:sz="0" w:space="0" w:color="auto"/>
          </w:divBdr>
        </w:div>
        <w:div w:id="25522142">
          <w:marLeft w:val="640"/>
          <w:marRight w:val="0"/>
          <w:marTop w:val="0"/>
          <w:marBottom w:val="0"/>
          <w:divBdr>
            <w:top w:val="none" w:sz="0" w:space="0" w:color="auto"/>
            <w:left w:val="none" w:sz="0" w:space="0" w:color="auto"/>
            <w:bottom w:val="none" w:sz="0" w:space="0" w:color="auto"/>
            <w:right w:val="none" w:sz="0" w:space="0" w:color="auto"/>
          </w:divBdr>
        </w:div>
        <w:div w:id="29692558">
          <w:marLeft w:val="640"/>
          <w:marRight w:val="0"/>
          <w:marTop w:val="0"/>
          <w:marBottom w:val="0"/>
          <w:divBdr>
            <w:top w:val="none" w:sz="0" w:space="0" w:color="auto"/>
            <w:left w:val="none" w:sz="0" w:space="0" w:color="auto"/>
            <w:bottom w:val="none" w:sz="0" w:space="0" w:color="auto"/>
            <w:right w:val="none" w:sz="0" w:space="0" w:color="auto"/>
          </w:divBdr>
        </w:div>
        <w:div w:id="50078104">
          <w:marLeft w:val="640"/>
          <w:marRight w:val="0"/>
          <w:marTop w:val="0"/>
          <w:marBottom w:val="0"/>
          <w:divBdr>
            <w:top w:val="none" w:sz="0" w:space="0" w:color="auto"/>
            <w:left w:val="none" w:sz="0" w:space="0" w:color="auto"/>
            <w:bottom w:val="none" w:sz="0" w:space="0" w:color="auto"/>
            <w:right w:val="none" w:sz="0" w:space="0" w:color="auto"/>
          </w:divBdr>
        </w:div>
        <w:div w:id="54163130">
          <w:marLeft w:val="640"/>
          <w:marRight w:val="0"/>
          <w:marTop w:val="0"/>
          <w:marBottom w:val="0"/>
          <w:divBdr>
            <w:top w:val="none" w:sz="0" w:space="0" w:color="auto"/>
            <w:left w:val="none" w:sz="0" w:space="0" w:color="auto"/>
            <w:bottom w:val="none" w:sz="0" w:space="0" w:color="auto"/>
            <w:right w:val="none" w:sz="0" w:space="0" w:color="auto"/>
          </w:divBdr>
        </w:div>
        <w:div w:id="59330845">
          <w:marLeft w:val="640"/>
          <w:marRight w:val="0"/>
          <w:marTop w:val="0"/>
          <w:marBottom w:val="0"/>
          <w:divBdr>
            <w:top w:val="none" w:sz="0" w:space="0" w:color="auto"/>
            <w:left w:val="none" w:sz="0" w:space="0" w:color="auto"/>
            <w:bottom w:val="none" w:sz="0" w:space="0" w:color="auto"/>
            <w:right w:val="none" w:sz="0" w:space="0" w:color="auto"/>
          </w:divBdr>
        </w:div>
        <w:div w:id="67578776">
          <w:marLeft w:val="640"/>
          <w:marRight w:val="0"/>
          <w:marTop w:val="0"/>
          <w:marBottom w:val="0"/>
          <w:divBdr>
            <w:top w:val="none" w:sz="0" w:space="0" w:color="auto"/>
            <w:left w:val="none" w:sz="0" w:space="0" w:color="auto"/>
            <w:bottom w:val="none" w:sz="0" w:space="0" w:color="auto"/>
            <w:right w:val="none" w:sz="0" w:space="0" w:color="auto"/>
          </w:divBdr>
        </w:div>
        <w:div w:id="76290968">
          <w:marLeft w:val="640"/>
          <w:marRight w:val="0"/>
          <w:marTop w:val="0"/>
          <w:marBottom w:val="0"/>
          <w:divBdr>
            <w:top w:val="none" w:sz="0" w:space="0" w:color="auto"/>
            <w:left w:val="none" w:sz="0" w:space="0" w:color="auto"/>
            <w:bottom w:val="none" w:sz="0" w:space="0" w:color="auto"/>
            <w:right w:val="none" w:sz="0" w:space="0" w:color="auto"/>
          </w:divBdr>
        </w:div>
        <w:div w:id="86120783">
          <w:marLeft w:val="640"/>
          <w:marRight w:val="0"/>
          <w:marTop w:val="0"/>
          <w:marBottom w:val="0"/>
          <w:divBdr>
            <w:top w:val="none" w:sz="0" w:space="0" w:color="auto"/>
            <w:left w:val="none" w:sz="0" w:space="0" w:color="auto"/>
            <w:bottom w:val="none" w:sz="0" w:space="0" w:color="auto"/>
            <w:right w:val="none" w:sz="0" w:space="0" w:color="auto"/>
          </w:divBdr>
        </w:div>
        <w:div w:id="93937187">
          <w:marLeft w:val="640"/>
          <w:marRight w:val="0"/>
          <w:marTop w:val="0"/>
          <w:marBottom w:val="0"/>
          <w:divBdr>
            <w:top w:val="none" w:sz="0" w:space="0" w:color="auto"/>
            <w:left w:val="none" w:sz="0" w:space="0" w:color="auto"/>
            <w:bottom w:val="none" w:sz="0" w:space="0" w:color="auto"/>
            <w:right w:val="none" w:sz="0" w:space="0" w:color="auto"/>
          </w:divBdr>
        </w:div>
        <w:div w:id="100734005">
          <w:marLeft w:val="640"/>
          <w:marRight w:val="0"/>
          <w:marTop w:val="0"/>
          <w:marBottom w:val="0"/>
          <w:divBdr>
            <w:top w:val="none" w:sz="0" w:space="0" w:color="auto"/>
            <w:left w:val="none" w:sz="0" w:space="0" w:color="auto"/>
            <w:bottom w:val="none" w:sz="0" w:space="0" w:color="auto"/>
            <w:right w:val="none" w:sz="0" w:space="0" w:color="auto"/>
          </w:divBdr>
        </w:div>
        <w:div w:id="104543910">
          <w:marLeft w:val="640"/>
          <w:marRight w:val="0"/>
          <w:marTop w:val="0"/>
          <w:marBottom w:val="0"/>
          <w:divBdr>
            <w:top w:val="none" w:sz="0" w:space="0" w:color="auto"/>
            <w:left w:val="none" w:sz="0" w:space="0" w:color="auto"/>
            <w:bottom w:val="none" w:sz="0" w:space="0" w:color="auto"/>
            <w:right w:val="none" w:sz="0" w:space="0" w:color="auto"/>
          </w:divBdr>
        </w:div>
        <w:div w:id="116875636">
          <w:marLeft w:val="640"/>
          <w:marRight w:val="0"/>
          <w:marTop w:val="0"/>
          <w:marBottom w:val="0"/>
          <w:divBdr>
            <w:top w:val="none" w:sz="0" w:space="0" w:color="auto"/>
            <w:left w:val="none" w:sz="0" w:space="0" w:color="auto"/>
            <w:bottom w:val="none" w:sz="0" w:space="0" w:color="auto"/>
            <w:right w:val="none" w:sz="0" w:space="0" w:color="auto"/>
          </w:divBdr>
        </w:div>
        <w:div w:id="127091913">
          <w:marLeft w:val="640"/>
          <w:marRight w:val="0"/>
          <w:marTop w:val="0"/>
          <w:marBottom w:val="0"/>
          <w:divBdr>
            <w:top w:val="none" w:sz="0" w:space="0" w:color="auto"/>
            <w:left w:val="none" w:sz="0" w:space="0" w:color="auto"/>
            <w:bottom w:val="none" w:sz="0" w:space="0" w:color="auto"/>
            <w:right w:val="none" w:sz="0" w:space="0" w:color="auto"/>
          </w:divBdr>
        </w:div>
        <w:div w:id="142241025">
          <w:marLeft w:val="640"/>
          <w:marRight w:val="0"/>
          <w:marTop w:val="0"/>
          <w:marBottom w:val="0"/>
          <w:divBdr>
            <w:top w:val="none" w:sz="0" w:space="0" w:color="auto"/>
            <w:left w:val="none" w:sz="0" w:space="0" w:color="auto"/>
            <w:bottom w:val="none" w:sz="0" w:space="0" w:color="auto"/>
            <w:right w:val="none" w:sz="0" w:space="0" w:color="auto"/>
          </w:divBdr>
        </w:div>
        <w:div w:id="165825366">
          <w:marLeft w:val="640"/>
          <w:marRight w:val="0"/>
          <w:marTop w:val="0"/>
          <w:marBottom w:val="0"/>
          <w:divBdr>
            <w:top w:val="none" w:sz="0" w:space="0" w:color="auto"/>
            <w:left w:val="none" w:sz="0" w:space="0" w:color="auto"/>
            <w:bottom w:val="none" w:sz="0" w:space="0" w:color="auto"/>
            <w:right w:val="none" w:sz="0" w:space="0" w:color="auto"/>
          </w:divBdr>
        </w:div>
        <w:div w:id="172498873">
          <w:marLeft w:val="640"/>
          <w:marRight w:val="0"/>
          <w:marTop w:val="0"/>
          <w:marBottom w:val="0"/>
          <w:divBdr>
            <w:top w:val="none" w:sz="0" w:space="0" w:color="auto"/>
            <w:left w:val="none" w:sz="0" w:space="0" w:color="auto"/>
            <w:bottom w:val="none" w:sz="0" w:space="0" w:color="auto"/>
            <w:right w:val="none" w:sz="0" w:space="0" w:color="auto"/>
          </w:divBdr>
        </w:div>
        <w:div w:id="177276126">
          <w:marLeft w:val="640"/>
          <w:marRight w:val="0"/>
          <w:marTop w:val="0"/>
          <w:marBottom w:val="0"/>
          <w:divBdr>
            <w:top w:val="none" w:sz="0" w:space="0" w:color="auto"/>
            <w:left w:val="none" w:sz="0" w:space="0" w:color="auto"/>
            <w:bottom w:val="none" w:sz="0" w:space="0" w:color="auto"/>
            <w:right w:val="none" w:sz="0" w:space="0" w:color="auto"/>
          </w:divBdr>
        </w:div>
        <w:div w:id="217594236">
          <w:marLeft w:val="640"/>
          <w:marRight w:val="0"/>
          <w:marTop w:val="0"/>
          <w:marBottom w:val="0"/>
          <w:divBdr>
            <w:top w:val="none" w:sz="0" w:space="0" w:color="auto"/>
            <w:left w:val="none" w:sz="0" w:space="0" w:color="auto"/>
            <w:bottom w:val="none" w:sz="0" w:space="0" w:color="auto"/>
            <w:right w:val="none" w:sz="0" w:space="0" w:color="auto"/>
          </w:divBdr>
        </w:div>
        <w:div w:id="221913319">
          <w:marLeft w:val="640"/>
          <w:marRight w:val="0"/>
          <w:marTop w:val="0"/>
          <w:marBottom w:val="0"/>
          <w:divBdr>
            <w:top w:val="none" w:sz="0" w:space="0" w:color="auto"/>
            <w:left w:val="none" w:sz="0" w:space="0" w:color="auto"/>
            <w:bottom w:val="none" w:sz="0" w:space="0" w:color="auto"/>
            <w:right w:val="none" w:sz="0" w:space="0" w:color="auto"/>
          </w:divBdr>
        </w:div>
        <w:div w:id="226886533">
          <w:marLeft w:val="640"/>
          <w:marRight w:val="0"/>
          <w:marTop w:val="0"/>
          <w:marBottom w:val="0"/>
          <w:divBdr>
            <w:top w:val="none" w:sz="0" w:space="0" w:color="auto"/>
            <w:left w:val="none" w:sz="0" w:space="0" w:color="auto"/>
            <w:bottom w:val="none" w:sz="0" w:space="0" w:color="auto"/>
            <w:right w:val="none" w:sz="0" w:space="0" w:color="auto"/>
          </w:divBdr>
        </w:div>
        <w:div w:id="228620076">
          <w:marLeft w:val="640"/>
          <w:marRight w:val="0"/>
          <w:marTop w:val="0"/>
          <w:marBottom w:val="0"/>
          <w:divBdr>
            <w:top w:val="none" w:sz="0" w:space="0" w:color="auto"/>
            <w:left w:val="none" w:sz="0" w:space="0" w:color="auto"/>
            <w:bottom w:val="none" w:sz="0" w:space="0" w:color="auto"/>
            <w:right w:val="none" w:sz="0" w:space="0" w:color="auto"/>
          </w:divBdr>
        </w:div>
        <w:div w:id="232810977">
          <w:marLeft w:val="640"/>
          <w:marRight w:val="0"/>
          <w:marTop w:val="0"/>
          <w:marBottom w:val="0"/>
          <w:divBdr>
            <w:top w:val="none" w:sz="0" w:space="0" w:color="auto"/>
            <w:left w:val="none" w:sz="0" w:space="0" w:color="auto"/>
            <w:bottom w:val="none" w:sz="0" w:space="0" w:color="auto"/>
            <w:right w:val="none" w:sz="0" w:space="0" w:color="auto"/>
          </w:divBdr>
        </w:div>
        <w:div w:id="237789077">
          <w:marLeft w:val="640"/>
          <w:marRight w:val="0"/>
          <w:marTop w:val="0"/>
          <w:marBottom w:val="0"/>
          <w:divBdr>
            <w:top w:val="none" w:sz="0" w:space="0" w:color="auto"/>
            <w:left w:val="none" w:sz="0" w:space="0" w:color="auto"/>
            <w:bottom w:val="none" w:sz="0" w:space="0" w:color="auto"/>
            <w:right w:val="none" w:sz="0" w:space="0" w:color="auto"/>
          </w:divBdr>
        </w:div>
        <w:div w:id="238831197">
          <w:marLeft w:val="640"/>
          <w:marRight w:val="0"/>
          <w:marTop w:val="0"/>
          <w:marBottom w:val="0"/>
          <w:divBdr>
            <w:top w:val="none" w:sz="0" w:space="0" w:color="auto"/>
            <w:left w:val="none" w:sz="0" w:space="0" w:color="auto"/>
            <w:bottom w:val="none" w:sz="0" w:space="0" w:color="auto"/>
            <w:right w:val="none" w:sz="0" w:space="0" w:color="auto"/>
          </w:divBdr>
        </w:div>
        <w:div w:id="249168606">
          <w:marLeft w:val="640"/>
          <w:marRight w:val="0"/>
          <w:marTop w:val="0"/>
          <w:marBottom w:val="0"/>
          <w:divBdr>
            <w:top w:val="none" w:sz="0" w:space="0" w:color="auto"/>
            <w:left w:val="none" w:sz="0" w:space="0" w:color="auto"/>
            <w:bottom w:val="none" w:sz="0" w:space="0" w:color="auto"/>
            <w:right w:val="none" w:sz="0" w:space="0" w:color="auto"/>
          </w:divBdr>
        </w:div>
        <w:div w:id="256015471">
          <w:marLeft w:val="640"/>
          <w:marRight w:val="0"/>
          <w:marTop w:val="0"/>
          <w:marBottom w:val="0"/>
          <w:divBdr>
            <w:top w:val="none" w:sz="0" w:space="0" w:color="auto"/>
            <w:left w:val="none" w:sz="0" w:space="0" w:color="auto"/>
            <w:bottom w:val="none" w:sz="0" w:space="0" w:color="auto"/>
            <w:right w:val="none" w:sz="0" w:space="0" w:color="auto"/>
          </w:divBdr>
        </w:div>
        <w:div w:id="257639843">
          <w:marLeft w:val="640"/>
          <w:marRight w:val="0"/>
          <w:marTop w:val="0"/>
          <w:marBottom w:val="0"/>
          <w:divBdr>
            <w:top w:val="none" w:sz="0" w:space="0" w:color="auto"/>
            <w:left w:val="none" w:sz="0" w:space="0" w:color="auto"/>
            <w:bottom w:val="none" w:sz="0" w:space="0" w:color="auto"/>
            <w:right w:val="none" w:sz="0" w:space="0" w:color="auto"/>
          </w:divBdr>
        </w:div>
        <w:div w:id="269819452">
          <w:marLeft w:val="640"/>
          <w:marRight w:val="0"/>
          <w:marTop w:val="0"/>
          <w:marBottom w:val="0"/>
          <w:divBdr>
            <w:top w:val="none" w:sz="0" w:space="0" w:color="auto"/>
            <w:left w:val="none" w:sz="0" w:space="0" w:color="auto"/>
            <w:bottom w:val="none" w:sz="0" w:space="0" w:color="auto"/>
            <w:right w:val="none" w:sz="0" w:space="0" w:color="auto"/>
          </w:divBdr>
        </w:div>
        <w:div w:id="275798966">
          <w:marLeft w:val="640"/>
          <w:marRight w:val="0"/>
          <w:marTop w:val="0"/>
          <w:marBottom w:val="0"/>
          <w:divBdr>
            <w:top w:val="none" w:sz="0" w:space="0" w:color="auto"/>
            <w:left w:val="none" w:sz="0" w:space="0" w:color="auto"/>
            <w:bottom w:val="none" w:sz="0" w:space="0" w:color="auto"/>
            <w:right w:val="none" w:sz="0" w:space="0" w:color="auto"/>
          </w:divBdr>
        </w:div>
        <w:div w:id="283270612">
          <w:marLeft w:val="640"/>
          <w:marRight w:val="0"/>
          <w:marTop w:val="0"/>
          <w:marBottom w:val="0"/>
          <w:divBdr>
            <w:top w:val="none" w:sz="0" w:space="0" w:color="auto"/>
            <w:left w:val="none" w:sz="0" w:space="0" w:color="auto"/>
            <w:bottom w:val="none" w:sz="0" w:space="0" w:color="auto"/>
            <w:right w:val="none" w:sz="0" w:space="0" w:color="auto"/>
          </w:divBdr>
        </w:div>
        <w:div w:id="284427261">
          <w:marLeft w:val="640"/>
          <w:marRight w:val="0"/>
          <w:marTop w:val="0"/>
          <w:marBottom w:val="0"/>
          <w:divBdr>
            <w:top w:val="none" w:sz="0" w:space="0" w:color="auto"/>
            <w:left w:val="none" w:sz="0" w:space="0" w:color="auto"/>
            <w:bottom w:val="none" w:sz="0" w:space="0" w:color="auto"/>
            <w:right w:val="none" w:sz="0" w:space="0" w:color="auto"/>
          </w:divBdr>
        </w:div>
        <w:div w:id="296567194">
          <w:marLeft w:val="640"/>
          <w:marRight w:val="0"/>
          <w:marTop w:val="0"/>
          <w:marBottom w:val="0"/>
          <w:divBdr>
            <w:top w:val="none" w:sz="0" w:space="0" w:color="auto"/>
            <w:left w:val="none" w:sz="0" w:space="0" w:color="auto"/>
            <w:bottom w:val="none" w:sz="0" w:space="0" w:color="auto"/>
            <w:right w:val="none" w:sz="0" w:space="0" w:color="auto"/>
          </w:divBdr>
        </w:div>
        <w:div w:id="302076851">
          <w:marLeft w:val="640"/>
          <w:marRight w:val="0"/>
          <w:marTop w:val="0"/>
          <w:marBottom w:val="0"/>
          <w:divBdr>
            <w:top w:val="none" w:sz="0" w:space="0" w:color="auto"/>
            <w:left w:val="none" w:sz="0" w:space="0" w:color="auto"/>
            <w:bottom w:val="none" w:sz="0" w:space="0" w:color="auto"/>
            <w:right w:val="none" w:sz="0" w:space="0" w:color="auto"/>
          </w:divBdr>
        </w:div>
        <w:div w:id="306325119">
          <w:marLeft w:val="640"/>
          <w:marRight w:val="0"/>
          <w:marTop w:val="0"/>
          <w:marBottom w:val="0"/>
          <w:divBdr>
            <w:top w:val="none" w:sz="0" w:space="0" w:color="auto"/>
            <w:left w:val="none" w:sz="0" w:space="0" w:color="auto"/>
            <w:bottom w:val="none" w:sz="0" w:space="0" w:color="auto"/>
            <w:right w:val="none" w:sz="0" w:space="0" w:color="auto"/>
          </w:divBdr>
        </w:div>
        <w:div w:id="306666365">
          <w:marLeft w:val="640"/>
          <w:marRight w:val="0"/>
          <w:marTop w:val="0"/>
          <w:marBottom w:val="0"/>
          <w:divBdr>
            <w:top w:val="none" w:sz="0" w:space="0" w:color="auto"/>
            <w:left w:val="none" w:sz="0" w:space="0" w:color="auto"/>
            <w:bottom w:val="none" w:sz="0" w:space="0" w:color="auto"/>
            <w:right w:val="none" w:sz="0" w:space="0" w:color="auto"/>
          </w:divBdr>
        </w:div>
        <w:div w:id="334236218">
          <w:marLeft w:val="640"/>
          <w:marRight w:val="0"/>
          <w:marTop w:val="0"/>
          <w:marBottom w:val="0"/>
          <w:divBdr>
            <w:top w:val="none" w:sz="0" w:space="0" w:color="auto"/>
            <w:left w:val="none" w:sz="0" w:space="0" w:color="auto"/>
            <w:bottom w:val="none" w:sz="0" w:space="0" w:color="auto"/>
            <w:right w:val="none" w:sz="0" w:space="0" w:color="auto"/>
          </w:divBdr>
        </w:div>
        <w:div w:id="335310430">
          <w:marLeft w:val="640"/>
          <w:marRight w:val="0"/>
          <w:marTop w:val="0"/>
          <w:marBottom w:val="0"/>
          <w:divBdr>
            <w:top w:val="none" w:sz="0" w:space="0" w:color="auto"/>
            <w:left w:val="none" w:sz="0" w:space="0" w:color="auto"/>
            <w:bottom w:val="none" w:sz="0" w:space="0" w:color="auto"/>
            <w:right w:val="none" w:sz="0" w:space="0" w:color="auto"/>
          </w:divBdr>
        </w:div>
        <w:div w:id="338973894">
          <w:marLeft w:val="640"/>
          <w:marRight w:val="0"/>
          <w:marTop w:val="0"/>
          <w:marBottom w:val="0"/>
          <w:divBdr>
            <w:top w:val="none" w:sz="0" w:space="0" w:color="auto"/>
            <w:left w:val="none" w:sz="0" w:space="0" w:color="auto"/>
            <w:bottom w:val="none" w:sz="0" w:space="0" w:color="auto"/>
            <w:right w:val="none" w:sz="0" w:space="0" w:color="auto"/>
          </w:divBdr>
        </w:div>
        <w:div w:id="340936786">
          <w:marLeft w:val="640"/>
          <w:marRight w:val="0"/>
          <w:marTop w:val="0"/>
          <w:marBottom w:val="0"/>
          <w:divBdr>
            <w:top w:val="none" w:sz="0" w:space="0" w:color="auto"/>
            <w:left w:val="none" w:sz="0" w:space="0" w:color="auto"/>
            <w:bottom w:val="none" w:sz="0" w:space="0" w:color="auto"/>
            <w:right w:val="none" w:sz="0" w:space="0" w:color="auto"/>
          </w:divBdr>
        </w:div>
        <w:div w:id="344552956">
          <w:marLeft w:val="640"/>
          <w:marRight w:val="0"/>
          <w:marTop w:val="0"/>
          <w:marBottom w:val="0"/>
          <w:divBdr>
            <w:top w:val="none" w:sz="0" w:space="0" w:color="auto"/>
            <w:left w:val="none" w:sz="0" w:space="0" w:color="auto"/>
            <w:bottom w:val="none" w:sz="0" w:space="0" w:color="auto"/>
            <w:right w:val="none" w:sz="0" w:space="0" w:color="auto"/>
          </w:divBdr>
        </w:div>
        <w:div w:id="381027616">
          <w:marLeft w:val="640"/>
          <w:marRight w:val="0"/>
          <w:marTop w:val="0"/>
          <w:marBottom w:val="0"/>
          <w:divBdr>
            <w:top w:val="none" w:sz="0" w:space="0" w:color="auto"/>
            <w:left w:val="none" w:sz="0" w:space="0" w:color="auto"/>
            <w:bottom w:val="none" w:sz="0" w:space="0" w:color="auto"/>
            <w:right w:val="none" w:sz="0" w:space="0" w:color="auto"/>
          </w:divBdr>
        </w:div>
        <w:div w:id="382797146">
          <w:marLeft w:val="640"/>
          <w:marRight w:val="0"/>
          <w:marTop w:val="0"/>
          <w:marBottom w:val="0"/>
          <w:divBdr>
            <w:top w:val="none" w:sz="0" w:space="0" w:color="auto"/>
            <w:left w:val="none" w:sz="0" w:space="0" w:color="auto"/>
            <w:bottom w:val="none" w:sz="0" w:space="0" w:color="auto"/>
            <w:right w:val="none" w:sz="0" w:space="0" w:color="auto"/>
          </w:divBdr>
        </w:div>
        <w:div w:id="387611356">
          <w:marLeft w:val="640"/>
          <w:marRight w:val="0"/>
          <w:marTop w:val="0"/>
          <w:marBottom w:val="0"/>
          <w:divBdr>
            <w:top w:val="none" w:sz="0" w:space="0" w:color="auto"/>
            <w:left w:val="none" w:sz="0" w:space="0" w:color="auto"/>
            <w:bottom w:val="none" w:sz="0" w:space="0" w:color="auto"/>
            <w:right w:val="none" w:sz="0" w:space="0" w:color="auto"/>
          </w:divBdr>
        </w:div>
        <w:div w:id="394016329">
          <w:marLeft w:val="640"/>
          <w:marRight w:val="0"/>
          <w:marTop w:val="0"/>
          <w:marBottom w:val="0"/>
          <w:divBdr>
            <w:top w:val="none" w:sz="0" w:space="0" w:color="auto"/>
            <w:left w:val="none" w:sz="0" w:space="0" w:color="auto"/>
            <w:bottom w:val="none" w:sz="0" w:space="0" w:color="auto"/>
            <w:right w:val="none" w:sz="0" w:space="0" w:color="auto"/>
          </w:divBdr>
        </w:div>
        <w:div w:id="407044677">
          <w:marLeft w:val="640"/>
          <w:marRight w:val="0"/>
          <w:marTop w:val="0"/>
          <w:marBottom w:val="0"/>
          <w:divBdr>
            <w:top w:val="none" w:sz="0" w:space="0" w:color="auto"/>
            <w:left w:val="none" w:sz="0" w:space="0" w:color="auto"/>
            <w:bottom w:val="none" w:sz="0" w:space="0" w:color="auto"/>
            <w:right w:val="none" w:sz="0" w:space="0" w:color="auto"/>
          </w:divBdr>
        </w:div>
        <w:div w:id="422994234">
          <w:marLeft w:val="640"/>
          <w:marRight w:val="0"/>
          <w:marTop w:val="0"/>
          <w:marBottom w:val="0"/>
          <w:divBdr>
            <w:top w:val="none" w:sz="0" w:space="0" w:color="auto"/>
            <w:left w:val="none" w:sz="0" w:space="0" w:color="auto"/>
            <w:bottom w:val="none" w:sz="0" w:space="0" w:color="auto"/>
            <w:right w:val="none" w:sz="0" w:space="0" w:color="auto"/>
          </w:divBdr>
        </w:div>
        <w:div w:id="431703824">
          <w:marLeft w:val="640"/>
          <w:marRight w:val="0"/>
          <w:marTop w:val="0"/>
          <w:marBottom w:val="0"/>
          <w:divBdr>
            <w:top w:val="none" w:sz="0" w:space="0" w:color="auto"/>
            <w:left w:val="none" w:sz="0" w:space="0" w:color="auto"/>
            <w:bottom w:val="none" w:sz="0" w:space="0" w:color="auto"/>
            <w:right w:val="none" w:sz="0" w:space="0" w:color="auto"/>
          </w:divBdr>
        </w:div>
        <w:div w:id="435447925">
          <w:marLeft w:val="640"/>
          <w:marRight w:val="0"/>
          <w:marTop w:val="0"/>
          <w:marBottom w:val="0"/>
          <w:divBdr>
            <w:top w:val="none" w:sz="0" w:space="0" w:color="auto"/>
            <w:left w:val="none" w:sz="0" w:space="0" w:color="auto"/>
            <w:bottom w:val="none" w:sz="0" w:space="0" w:color="auto"/>
            <w:right w:val="none" w:sz="0" w:space="0" w:color="auto"/>
          </w:divBdr>
        </w:div>
      </w:divsChild>
    </w:div>
    <w:div w:id="379718094">
      <w:bodyDiv w:val="1"/>
      <w:marLeft w:val="0"/>
      <w:marRight w:val="0"/>
      <w:marTop w:val="0"/>
      <w:marBottom w:val="0"/>
      <w:divBdr>
        <w:top w:val="none" w:sz="0" w:space="0" w:color="auto"/>
        <w:left w:val="none" w:sz="0" w:space="0" w:color="auto"/>
        <w:bottom w:val="none" w:sz="0" w:space="0" w:color="auto"/>
        <w:right w:val="none" w:sz="0" w:space="0" w:color="auto"/>
      </w:divBdr>
      <w:divsChild>
        <w:div w:id="8458932">
          <w:marLeft w:val="0"/>
          <w:marRight w:val="0"/>
          <w:marTop w:val="0"/>
          <w:marBottom w:val="0"/>
          <w:divBdr>
            <w:top w:val="none" w:sz="0" w:space="0" w:color="auto"/>
            <w:left w:val="none" w:sz="0" w:space="0" w:color="auto"/>
            <w:bottom w:val="none" w:sz="0" w:space="0" w:color="auto"/>
            <w:right w:val="none" w:sz="0" w:space="0" w:color="auto"/>
          </w:divBdr>
        </w:div>
        <w:div w:id="34279600">
          <w:marLeft w:val="0"/>
          <w:marRight w:val="0"/>
          <w:marTop w:val="0"/>
          <w:marBottom w:val="0"/>
          <w:divBdr>
            <w:top w:val="none" w:sz="0" w:space="0" w:color="auto"/>
            <w:left w:val="none" w:sz="0" w:space="0" w:color="auto"/>
            <w:bottom w:val="none" w:sz="0" w:space="0" w:color="auto"/>
            <w:right w:val="none" w:sz="0" w:space="0" w:color="auto"/>
          </w:divBdr>
        </w:div>
        <w:div w:id="76364925">
          <w:marLeft w:val="0"/>
          <w:marRight w:val="0"/>
          <w:marTop w:val="0"/>
          <w:marBottom w:val="0"/>
          <w:divBdr>
            <w:top w:val="none" w:sz="0" w:space="0" w:color="auto"/>
            <w:left w:val="none" w:sz="0" w:space="0" w:color="auto"/>
            <w:bottom w:val="none" w:sz="0" w:space="0" w:color="auto"/>
            <w:right w:val="none" w:sz="0" w:space="0" w:color="auto"/>
          </w:divBdr>
        </w:div>
        <w:div w:id="103430285">
          <w:marLeft w:val="0"/>
          <w:marRight w:val="0"/>
          <w:marTop w:val="0"/>
          <w:marBottom w:val="0"/>
          <w:divBdr>
            <w:top w:val="none" w:sz="0" w:space="0" w:color="auto"/>
            <w:left w:val="none" w:sz="0" w:space="0" w:color="auto"/>
            <w:bottom w:val="none" w:sz="0" w:space="0" w:color="auto"/>
            <w:right w:val="none" w:sz="0" w:space="0" w:color="auto"/>
          </w:divBdr>
        </w:div>
        <w:div w:id="160005663">
          <w:marLeft w:val="0"/>
          <w:marRight w:val="0"/>
          <w:marTop w:val="0"/>
          <w:marBottom w:val="0"/>
          <w:divBdr>
            <w:top w:val="none" w:sz="0" w:space="0" w:color="auto"/>
            <w:left w:val="none" w:sz="0" w:space="0" w:color="auto"/>
            <w:bottom w:val="none" w:sz="0" w:space="0" w:color="auto"/>
            <w:right w:val="none" w:sz="0" w:space="0" w:color="auto"/>
          </w:divBdr>
        </w:div>
        <w:div w:id="166099400">
          <w:marLeft w:val="0"/>
          <w:marRight w:val="0"/>
          <w:marTop w:val="0"/>
          <w:marBottom w:val="0"/>
          <w:divBdr>
            <w:top w:val="none" w:sz="0" w:space="0" w:color="auto"/>
            <w:left w:val="none" w:sz="0" w:space="0" w:color="auto"/>
            <w:bottom w:val="none" w:sz="0" w:space="0" w:color="auto"/>
            <w:right w:val="none" w:sz="0" w:space="0" w:color="auto"/>
          </w:divBdr>
        </w:div>
        <w:div w:id="221990047">
          <w:marLeft w:val="0"/>
          <w:marRight w:val="0"/>
          <w:marTop w:val="0"/>
          <w:marBottom w:val="0"/>
          <w:divBdr>
            <w:top w:val="none" w:sz="0" w:space="0" w:color="auto"/>
            <w:left w:val="none" w:sz="0" w:space="0" w:color="auto"/>
            <w:bottom w:val="none" w:sz="0" w:space="0" w:color="auto"/>
            <w:right w:val="none" w:sz="0" w:space="0" w:color="auto"/>
          </w:divBdr>
        </w:div>
        <w:div w:id="250939674">
          <w:marLeft w:val="0"/>
          <w:marRight w:val="0"/>
          <w:marTop w:val="0"/>
          <w:marBottom w:val="0"/>
          <w:divBdr>
            <w:top w:val="none" w:sz="0" w:space="0" w:color="auto"/>
            <w:left w:val="none" w:sz="0" w:space="0" w:color="auto"/>
            <w:bottom w:val="none" w:sz="0" w:space="0" w:color="auto"/>
            <w:right w:val="none" w:sz="0" w:space="0" w:color="auto"/>
          </w:divBdr>
        </w:div>
        <w:div w:id="262881501">
          <w:marLeft w:val="0"/>
          <w:marRight w:val="0"/>
          <w:marTop w:val="0"/>
          <w:marBottom w:val="0"/>
          <w:divBdr>
            <w:top w:val="none" w:sz="0" w:space="0" w:color="auto"/>
            <w:left w:val="none" w:sz="0" w:space="0" w:color="auto"/>
            <w:bottom w:val="none" w:sz="0" w:space="0" w:color="auto"/>
            <w:right w:val="none" w:sz="0" w:space="0" w:color="auto"/>
          </w:divBdr>
        </w:div>
        <w:div w:id="270745435">
          <w:marLeft w:val="0"/>
          <w:marRight w:val="0"/>
          <w:marTop w:val="0"/>
          <w:marBottom w:val="0"/>
          <w:divBdr>
            <w:top w:val="none" w:sz="0" w:space="0" w:color="auto"/>
            <w:left w:val="none" w:sz="0" w:space="0" w:color="auto"/>
            <w:bottom w:val="none" w:sz="0" w:space="0" w:color="auto"/>
            <w:right w:val="none" w:sz="0" w:space="0" w:color="auto"/>
          </w:divBdr>
        </w:div>
        <w:div w:id="272831063">
          <w:marLeft w:val="0"/>
          <w:marRight w:val="0"/>
          <w:marTop w:val="0"/>
          <w:marBottom w:val="0"/>
          <w:divBdr>
            <w:top w:val="none" w:sz="0" w:space="0" w:color="auto"/>
            <w:left w:val="none" w:sz="0" w:space="0" w:color="auto"/>
            <w:bottom w:val="none" w:sz="0" w:space="0" w:color="auto"/>
            <w:right w:val="none" w:sz="0" w:space="0" w:color="auto"/>
          </w:divBdr>
        </w:div>
        <w:div w:id="275138087">
          <w:marLeft w:val="0"/>
          <w:marRight w:val="0"/>
          <w:marTop w:val="0"/>
          <w:marBottom w:val="0"/>
          <w:divBdr>
            <w:top w:val="none" w:sz="0" w:space="0" w:color="auto"/>
            <w:left w:val="none" w:sz="0" w:space="0" w:color="auto"/>
            <w:bottom w:val="none" w:sz="0" w:space="0" w:color="auto"/>
            <w:right w:val="none" w:sz="0" w:space="0" w:color="auto"/>
          </w:divBdr>
        </w:div>
        <w:div w:id="317610243">
          <w:marLeft w:val="0"/>
          <w:marRight w:val="0"/>
          <w:marTop w:val="0"/>
          <w:marBottom w:val="0"/>
          <w:divBdr>
            <w:top w:val="none" w:sz="0" w:space="0" w:color="auto"/>
            <w:left w:val="none" w:sz="0" w:space="0" w:color="auto"/>
            <w:bottom w:val="none" w:sz="0" w:space="0" w:color="auto"/>
            <w:right w:val="none" w:sz="0" w:space="0" w:color="auto"/>
          </w:divBdr>
        </w:div>
        <w:div w:id="320232506">
          <w:marLeft w:val="0"/>
          <w:marRight w:val="0"/>
          <w:marTop w:val="0"/>
          <w:marBottom w:val="0"/>
          <w:divBdr>
            <w:top w:val="none" w:sz="0" w:space="0" w:color="auto"/>
            <w:left w:val="none" w:sz="0" w:space="0" w:color="auto"/>
            <w:bottom w:val="none" w:sz="0" w:space="0" w:color="auto"/>
            <w:right w:val="none" w:sz="0" w:space="0" w:color="auto"/>
          </w:divBdr>
        </w:div>
        <w:div w:id="362875053">
          <w:marLeft w:val="0"/>
          <w:marRight w:val="0"/>
          <w:marTop w:val="0"/>
          <w:marBottom w:val="0"/>
          <w:divBdr>
            <w:top w:val="none" w:sz="0" w:space="0" w:color="auto"/>
            <w:left w:val="none" w:sz="0" w:space="0" w:color="auto"/>
            <w:bottom w:val="none" w:sz="0" w:space="0" w:color="auto"/>
            <w:right w:val="none" w:sz="0" w:space="0" w:color="auto"/>
          </w:divBdr>
        </w:div>
        <w:div w:id="406657817">
          <w:marLeft w:val="0"/>
          <w:marRight w:val="0"/>
          <w:marTop w:val="0"/>
          <w:marBottom w:val="0"/>
          <w:divBdr>
            <w:top w:val="none" w:sz="0" w:space="0" w:color="auto"/>
            <w:left w:val="none" w:sz="0" w:space="0" w:color="auto"/>
            <w:bottom w:val="none" w:sz="0" w:space="0" w:color="auto"/>
            <w:right w:val="none" w:sz="0" w:space="0" w:color="auto"/>
          </w:divBdr>
        </w:div>
        <w:div w:id="407964205">
          <w:marLeft w:val="0"/>
          <w:marRight w:val="0"/>
          <w:marTop w:val="0"/>
          <w:marBottom w:val="0"/>
          <w:divBdr>
            <w:top w:val="none" w:sz="0" w:space="0" w:color="auto"/>
            <w:left w:val="none" w:sz="0" w:space="0" w:color="auto"/>
            <w:bottom w:val="none" w:sz="0" w:space="0" w:color="auto"/>
            <w:right w:val="none" w:sz="0" w:space="0" w:color="auto"/>
          </w:divBdr>
        </w:div>
        <w:div w:id="408355902">
          <w:marLeft w:val="0"/>
          <w:marRight w:val="0"/>
          <w:marTop w:val="0"/>
          <w:marBottom w:val="0"/>
          <w:divBdr>
            <w:top w:val="none" w:sz="0" w:space="0" w:color="auto"/>
            <w:left w:val="none" w:sz="0" w:space="0" w:color="auto"/>
            <w:bottom w:val="none" w:sz="0" w:space="0" w:color="auto"/>
            <w:right w:val="none" w:sz="0" w:space="0" w:color="auto"/>
          </w:divBdr>
        </w:div>
      </w:divsChild>
    </w:div>
    <w:div w:id="382026141">
      <w:bodyDiv w:val="1"/>
      <w:marLeft w:val="0"/>
      <w:marRight w:val="0"/>
      <w:marTop w:val="0"/>
      <w:marBottom w:val="0"/>
      <w:divBdr>
        <w:top w:val="none" w:sz="0" w:space="0" w:color="auto"/>
        <w:left w:val="none" w:sz="0" w:space="0" w:color="auto"/>
        <w:bottom w:val="none" w:sz="0" w:space="0" w:color="auto"/>
        <w:right w:val="none" w:sz="0" w:space="0" w:color="auto"/>
      </w:divBdr>
    </w:div>
    <w:div w:id="382677603">
      <w:bodyDiv w:val="1"/>
      <w:marLeft w:val="0"/>
      <w:marRight w:val="0"/>
      <w:marTop w:val="0"/>
      <w:marBottom w:val="0"/>
      <w:divBdr>
        <w:top w:val="none" w:sz="0" w:space="0" w:color="auto"/>
        <w:left w:val="none" w:sz="0" w:space="0" w:color="auto"/>
        <w:bottom w:val="none" w:sz="0" w:space="0" w:color="auto"/>
        <w:right w:val="none" w:sz="0" w:space="0" w:color="auto"/>
      </w:divBdr>
      <w:divsChild>
        <w:div w:id="39208306">
          <w:marLeft w:val="640"/>
          <w:marRight w:val="0"/>
          <w:marTop w:val="0"/>
          <w:marBottom w:val="0"/>
          <w:divBdr>
            <w:top w:val="none" w:sz="0" w:space="0" w:color="auto"/>
            <w:left w:val="none" w:sz="0" w:space="0" w:color="auto"/>
            <w:bottom w:val="none" w:sz="0" w:space="0" w:color="auto"/>
            <w:right w:val="none" w:sz="0" w:space="0" w:color="auto"/>
          </w:divBdr>
        </w:div>
        <w:div w:id="106320479">
          <w:marLeft w:val="640"/>
          <w:marRight w:val="0"/>
          <w:marTop w:val="0"/>
          <w:marBottom w:val="0"/>
          <w:divBdr>
            <w:top w:val="none" w:sz="0" w:space="0" w:color="auto"/>
            <w:left w:val="none" w:sz="0" w:space="0" w:color="auto"/>
            <w:bottom w:val="none" w:sz="0" w:space="0" w:color="auto"/>
            <w:right w:val="none" w:sz="0" w:space="0" w:color="auto"/>
          </w:divBdr>
        </w:div>
        <w:div w:id="200292054">
          <w:marLeft w:val="640"/>
          <w:marRight w:val="0"/>
          <w:marTop w:val="0"/>
          <w:marBottom w:val="0"/>
          <w:divBdr>
            <w:top w:val="none" w:sz="0" w:space="0" w:color="auto"/>
            <w:left w:val="none" w:sz="0" w:space="0" w:color="auto"/>
            <w:bottom w:val="none" w:sz="0" w:space="0" w:color="auto"/>
            <w:right w:val="none" w:sz="0" w:space="0" w:color="auto"/>
          </w:divBdr>
        </w:div>
        <w:div w:id="221065520">
          <w:marLeft w:val="640"/>
          <w:marRight w:val="0"/>
          <w:marTop w:val="0"/>
          <w:marBottom w:val="0"/>
          <w:divBdr>
            <w:top w:val="none" w:sz="0" w:space="0" w:color="auto"/>
            <w:left w:val="none" w:sz="0" w:space="0" w:color="auto"/>
            <w:bottom w:val="none" w:sz="0" w:space="0" w:color="auto"/>
            <w:right w:val="none" w:sz="0" w:space="0" w:color="auto"/>
          </w:divBdr>
        </w:div>
        <w:div w:id="330333735">
          <w:marLeft w:val="640"/>
          <w:marRight w:val="0"/>
          <w:marTop w:val="0"/>
          <w:marBottom w:val="0"/>
          <w:divBdr>
            <w:top w:val="none" w:sz="0" w:space="0" w:color="auto"/>
            <w:left w:val="none" w:sz="0" w:space="0" w:color="auto"/>
            <w:bottom w:val="none" w:sz="0" w:space="0" w:color="auto"/>
            <w:right w:val="none" w:sz="0" w:space="0" w:color="auto"/>
          </w:divBdr>
        </w:div>
        <w:div w:id="362481290">
          <w:marLeft w:val="640"/>
          <w:marRight w:val="0"/>
          <w:marTop w:val="0"/>
          <w:marBottom w:val="0"/>
          <w:divBdr>
            <w:top w:val="none" w:sz="0" w:space="0" w:color="auto"/>
            <w:left w:val="none" w:sz="0" w:space="0" w:color="auto"/>
            <w:bottom w:val="none" w:sz="0" w:space="0" w:color="auto"/>
            <w:right w:val="none" w:sz="0" w:space="0" w:color="auto"/>
          </w:divBdr>
        </w:div>
      </w:divsChild>
    </w:div>
    <w:div w:id="382683173">
      <w:bodyDiv w:val="1"/>
      <w:marLeft w:val="0"/>
      <w:marRight w:val="0"/>
      <w:marTop w:val="0"/>
      <w:marBottom w:val="0"/>
      <w:divBdr>
        <w:top w:val="none" w:sz="0" w:space="0" w:color="auto"/>
        <w:left w:val="none" w:sz="0" w:space="0" w:color="auto"/>
        <w:bottom w:val="none" w:sz="0" w:space="0" w:color="auto"/>
        <w:right w:val="none" w:sz="0" w:space="0" w:color="auto"/>
      </w:divBdr>
    </w:div>
    <w:div w:id="383065995">
      <w:bodyDiv w:val="1"/>
      <w:marLeft w:val="0"/>
      <w:marRight w:val="0"/>
      <w:marTop w:val="0"/>
      <w:marBottom w:val="0"/>
      <w:divBdr>
        <w:top w:val="none" w:sz="0" w:space="0" w:color="auto"/>
        <w:left w:val="none" w:sz="0" w:space="0" w:color="auto"/>
        <w:bottom w:val="none" w:sz="0" w:space="0" w:color="auto"/>
        <w:right w:val="none" w:sz="0" w:space="0" w:color="auto"/>
      </w:divBdr>
      <w:divsChild>
        <w:div w:id="19476468">
          <w:marLeft w:val="640"/>
          <w:marRight w:val="0"/>
          <w:marTop w:val="0"/>
          <w:marBottom w:val="0"/>
          <w:divBdr>
            <w:top w:val="none" w:sz="0" w:space="0" w:color="auto"/>
            <w:left w:val="none" w:sz="0" w:space="0" w:color="auto"/>
            <w:bottom w:val="none" w:sz="0" w:space="0" w:color="auto"/>
            <w:right w:val="none" w:sz="0" w:space="0" w:color="auto"/>
          </w:divBdr>
        </w:div>
        <w:div w:id="36711735">
          <w:marLeft w:val="640"/>
          <w:marRight w:val="0"/>
          <w:marTop w:val="0"/>
          <w:marBottom w:val="0"/>
          <w:divBdr>
            <w:top w:val="none" w:sz="0" w:space="0" w:color="auto"/>
            <w:left w:val="none" w:sz="0" w:space="0" w:color="auto"/>
            <w:bottom w:val="none" w:sz="0" w:space="0" w:color="auto"/>
            <w:right w:val="none" w:sz="0" w:space="0" w:color="auto"/>
          </w:divBdr>
        </w:div>
        <w:div w:id="37583334">
          <w:marLeft w:val="640"/>
          <w:marRight w:val="0"/>
          <w:marTop w:val="0"/>
          <w:marBottom w:val="0"/>
          <w:divBdr>
            <w:top w:val="none" w:sz="0" w:space="0" w:color="auto"/>
            <w:left w:val="none" w:sz="0" w:space="0" w:color="auto"/>
            <w:bottom w:val="none" w:sz="0" w:space="0" w:color="auto"/>
            <w:right w:val="none" w:sz="0" w:space="0" w:color="auto"/>
          </w:divBdr>
        </w:div>
        <w:div w:id="44450607">
          <w:marLeft w:val="640"/>
          <w:marRight w:val="0"/>
          <w:marTop w:val="0"/>
          <w:marBottom w:val="0"/>
          <w:divBdr>
            <w:top w:val="none" w:sz="0" w:space="0" w:color="auto"/>
            <w:left w:val="none" w:sz="0" w:space="0" w:color="auto"/>
            <w:bottom w:val="none" w:sz="0" w:space="0" w:color="auto"/>
            <w:right w:val="none" w:sz="0" w:space="0" w:color="auto"/>
          </w:divBdr>
        </w:div>
        <w:div w:id="55787454">
          <w:marLeft w:val="640"/>
          <w:marRight w:val="0"/>
          <w:marTop w:val="0"/>
          <w:marBottom w:val="0"/>
          <w:divBdr>
            <w:top w:val="none" w:sz="0" w:space="0" w:color="auto"/>
            <w:left w:val="none" w:sz="0" w:space="0" w:color="auto"/>
            <w:bottom w:val="none" w:sz="0" w:space="0" w:color="auto"/>
            <w:right w:val="none" w:sz="0" w:space="0" w:color="auto"/>
          </w:divBdr>
        </w:div>
        <w:div w:id="91975603">
          <w:marLeft w:val="640"/>
          <w:marRight w:val="0"/>
          <w:marTop w:val="0"/>
          <w:marBottom w:val="0"/>
          <w:divBdr>
            <w:top w:val="none" w:sz="0" w:space="0" w:color="auto"/>
            <w:left w:val="none" w:sz="0" w:space="0" w:color="auto"/>
            <w:bottom w:val="none" w:sz="0" w:space="0" w:color="auto"/>
            <w:right w:val="none" w:sz="0" w:space="0" w:color="auto"/>
          </w:divBdr>
        </w:div>
        <w:div w:id="119298810">
          <w:marLeft w:val="640"/>
          <w:marRight w:val="0"/>
          <w:marTop w:val="0"/>
          <w:marBottom w:val="0"/>
          <w:divBdr>
            <w:top w:val="none" w:sz="0" w:space="0" w:color="auto"/>
            <w:left w:val="none" w:sz="0" w:space="0" w:color="auto"/>
            <w:bottom w:val="none" w:sz="0" w:space="0" w:color="auto"/>
            <w:right w:val="none" w:sz="0" w:space="0" w:color="auto"/>
          </w:divBdr>
        </w:div>
        <w:div w:id="124156712">
          <w:marLeft w:val="640"/>
          <w:marRight w:val="0"/>
          <w:marTop w:val="0"/>
          <w:marBottom w:val="0"/>
          <w:divBdr>
            <w:top w:val="none" w:sz="0" w:space="0" w:color="auto"/>
            <w:left w:val="none" w:sz="0" w:space="0" w:color="auto"/>
            <w:bottom w:val="none" w:sz="0" w:space="0" w:color="auto"/>
            <w:right w:val="none" w:sz="0" w:space="0" w:color="auto"/>
          </w:divBdr>
        </w:div>
        <w:div w:id="128985518">
          <w:marLeft w:val="640"/>
          <w:marRight w:val="0"/>
          <w:marTop w:val="0"/>
          <w:marBottom w:val="0"/>
          <w:divBdr>
            <w:top w:val="none" w:sz="0" w:space="0" w:color="auto"/>
            <w:left w:val="none" w:sz="0" w:space="0" w:color="auto"/>
            <w:bottom w:val="none" w:sz="0" w:space="0" w:color="auto"/>
            <w:right w:val="none" w:sz="0" w:space="0" w:color="auto"/>
          </w:divBdr>
        </w:div>
        <w:div w:id="130487964">
          <w:marLeft w:val="640"/>
          <w:marRight w:val="0"/>
          <w:marTop w:val="0"/>
          <w:marBottom w:val="0"/>
          <w:divBdr>
            <w:top w:val="none" w:sz="0" w:space="0" w:color="auto"/>
            <w:left w:val="none" w:sz="0" w:space="0" w:color="auto"/>
            <w:bottom w:val="none" w:sz="0" w:space="0" w:color="auto"/>
            <w:right w:val="none" w:sz="0" w:space="0" w:color="auto"/>
          </w:divBdr>
        </w:div>
        <w:div w:id="138959648">
          <w:marLeft w:val="640"/>
          <w:marRight w:val="0"/>
          <w:marTop w:val="0"/>
          <w:marBottom w:val="0"/>
          <w:divBdr>
            <w:top w:val="none" w:sz="0" w:space="0" w:color="auto"/>
            <w:left w:val="none" w:sz="0" w:space="0" w:color="auto"/>
            <w:bottom w:val="none" w:sz="0" w:space="0" w:color="auto"/>
            <w:right w:val="none" w:sz="0" w:space="0" w:color="auto"/>
          </w:divBdr>
        </w:div>
        <w:div w:id="149954740">
          <w:marLeft w:val="640"/>
          <w:marRight w:val="0"/>
          <w:marTop w:val="0"/>
          <w:marBottom w:val="0"/>
          <w:divBdr>
            <w:top w:val="none" w:sz="0" w:space="0" w:color="auto"/>
            <w:left w:val="none" w:sz="0" w:space="0" w:color="auto"/>
            <w:bottom w:val="none" w:sz="0" w:space="0" w:color="auto"/>
            <w:right w:val="none" w:sz="0" w:space="0" w:color="auto"/>
          </w:divBdr>
        </w:div>
        <w:div w:id="164396700">
          <w:marLeft w:val="640"/>
          <w:marRight w:val="0"/>
          <w:marTop w:val="0"/>
          <w:marBottom w:val="0"/>
          <w:divBdr>
            <w:top w:val="none" w:sz="0" w:space="0" w:color="auto"/>
            <w:left w:val="none" w:sz="0" w:space="0" w:color="auto"/>
            <w:bottom w:val="none" w:sz="0" w:space="0" w:color="auto"/>
            <w:right w:val="none" w:sz="0" w:space="0" w:color="auto"/>
          </w:divBdr>
        </w:div>
        <w:div w:id="165295040">
          <w:marLeft w:val="640"/>
          <w:marRight w:val="0"/>
          <w:marTop w:val="0"/>
          <w:marBottom w:val="0"/>
          <w:divBdr>
            <w:top w:val="none" w:sz="0" w:space="0" w:color="auto"/>
            <w:left w:val="none" w:sz="0" w:space="0" w:color="auto"/>
            <w:bottom w:val="none" w:sz="0" w:space="0" w:color="auto"/>
            <w:right w:val="none" w:sz="0" w:space="0" w:color="auto"/>
          </w:divBdr>
        </w:div>
        <w:div w:id="182479386">
          <w:marLeft w:val="640"/>
          <w:marRight w:val="0"/>
          <w:marTop w:val="0"/>
          <w:marBottom w:val="0"/>
          <w:divBdr>
            <w:top w:val="none" w:sz="0" w:space="0" w:color="auto"/>
            <w:left w:val="none" w:sz="0" w:space="0" w:color="auto"/>
            <w:bottom w:val="none" w:sz="0" w:space="0" w:color="auto"/>
            <w:right w:val="none" w:sz="0" w:space="0" w:color="auto"/>
          </w:divBdr>
        </w:div>
        <w:div w:id="198202763">
          <w:marLeft w:val="640"/>
          <w:marRight w:val="0"/>
          <w:marTop w:val="0"/>
          <w:marBottom w:val="0"/>
          <w:divBdr>
            <w:top w:val="none" w:sz="0" w:space="0" w:color="auto"/>
            <w:left w:val="none" w:sz="0" w:space="0" w:color="auto"/>
            <w:bottom w:val="none" w:sz="0" w:space="0" w:color="auto"/>
            <w:right w:val="none" w:sz="0" w:space="0" w:color="auto"/>
          </w:divBdr>
        </w:div>
        <w:div w:id="200362214">
          <w:marLeft w:val="640"/>
          <w:marRight w:val="0"/>
          <w:marTop w:val="0"/>
          <w:marBottom w:val="0"/>
          <w:divBdr>
            <w:top w:val="none" w:sz="0" w:space="0" w:color="auto"/>
            <w:left w:val="none" w:sz="0" w:space="0" w:color="auto"/>
            <w:bottom w:val="none" w:sz="0" w:space="0" w:color="auto"/>
            <w:right w:val="none" w:sz="0" w:space="0" w:color="auto"/>
          </w:divBdr>
        </w:div>
        <w:div w:id="231936982">
          <w:marLeft w:val="640"/>
          <w:marRight w:val="0"/>
          <w:marTop w:val="0"/>
          <w:marBottom w:val="0"/>
          <w:divBdr>
            <w:top w:val="none" w:sz="0" w:space="0" w:color="auto"/>
            <w:left w:val="none" w:sz="0" w:space="0" w:color="auto"/>
            <w:bottom w:val="none" w:sz="0" w:space="0" w:color="auto"/>
            <w:right w:val="none" w:sz="0" w:space="0" w:color="auto"/>
          </w:divBdr>
        </w:div>
        <w:div w:id="232357619">
          <w:marLeft w:val="640"/>
          <w:marRight w:val="0"/>
          <w:marTop w:val="0"/>
          <w:marBottom w:val="0"/>
          <w:divBdr>
            <w:top w:val="none" w:sz="0" w:space="0" w:color="auto"/>
            <w:left w:val="none" w:sz="0" w:space="0" w:color="auto"/>
            <w:bottom w:val="none" w:sz="0" w:space="0" w:color="auto"/>
            <w:right w:val="none" w:sz="0" w:space="0" w:color="auto"/>
          </w:divBdr>
        </w:div>
        <w:div w:id="236745324">
          <w:marLeft w:val="640"/>
          <w:marRight w:val="0"/>
          <w:marTop w:val="0"/>
          <w:marBottom w:val="0"/>
          <w:divBdr>
            <w:top w:val="none" w:sz="0" w:space="0" w:color="auto"/>
            <w:left w:val="none" w:sz="0" w:space="0" w:color="auto"/>
            <w:bottom w:val="none" w:sz="0" w:space="0" w:color="auto"/>
            <w:right w:val="none" w:sz="0" w:space="0" w:color="auto"/>
          </w:divBdr>
        </w:div>
        <w:div w:id="277488943">
          <w:marLeft w:val="640"/>
          <w:marRight w:val="0"/>
          <w:marTop w:val="0"/>
          <w:marBottom w:val="0"/>
          <w:divBdr>
            <w:top w:val="none" w:sz="0" w:space="0" w:color="auto"/>
            <w:left w:val="none" w:sz="0" w:space="0" w:color="auto"/>
            <w:bottom w:val="none" w:sz="0" w:space="0" w:color="auto"/>
            <w:right w:val="none" w:sz="0" w:space="0" w:color="auto"/>
          </w:divBdr>
        </w:div>
        <w:div w:id="290863885">
          <w:marLeft w:val="640"/>
          <w:marRight w:val="0"/>
          <w:marTop w:val="0"/>
          <w:marBottom w:val="0"/>
          <w:divBdr>
            <w:top w:val="none" w:sz="0" w:space="0" w:color="auto"/>
            <w:left w:val="none" w:sz="0" w:space="0" w:color="auto"/>
            <w:bottom w:val="none" w:sz="0" w:space="0" w:color="auto"/>
            <w:right w:val="none" w:sz="0" w:space="0" w:color="auto"/>
          </w:divBdr>
        </w:div>
        <w:div w:id="291330579">
          <w:marLeft w:val="640"/>
          <w:marRight w:val="0"/>
          <w:marTop w:val="0"/>
          <w:marBottom w:val="0"/>
          <w:divBdr>
            <w:top w:val="none" w:sz="0" w:space="0" w:color="auto"/>
            <w:left w:val="none" w:sz="0" w:space="0" w:color="auto"/>
            <w:bottom w:val="none" w:sz="0" w:space="0" w:color="auto"/>
            <w:right w:val="none" w:sz="0" w:space="0" w:color="auto"/>
          </w:divBdr>
        </w:div>
        <w:div w:id="306715163">
          <w:marLeft w:val="640"/>
          <w:marRight w:val="0"/>
          <w:marTop w:val="0"/>
          <w:marBottom w:val="0"/>
          <w:divBdr>
            <w:top w:val="none" w:sz="0" w:space="0" w:color="auto"/>
            <w:left w:val="none" w:sz="0" w:space="0" w:color="auto"/>
            <w:bottom w:val="none" w:sz="0" w:space="0" w:color="auto"/>
            <w:right w:val="none" w:sz="0" w:space="0" w:color="auto"/>
          </w:divBdr>
        </w:div>
        <w:div w:id="313611715">
          <w:marLeft w:val="640"/>
          <w:marRight w:val="0"/>
          <w:marTop w:val="0"/>
          <w:marBottom w:val="0"/>
          <w:divBdr>
            <w:top w:val="none" w:sz="0" w:space="0" w:color="auto"/>
            <w:left w:val="none" w:sz="0" w:space="0" w:color="auto"/>
            <w:bottom w:val="none" w:sz="0" w:space="0" w:color="auto"/>
            <w:right w:val="none" w:sz="0" w:space="0" w:color="auto"/>
          </w:divBdr>
        </w:div>
        <w:div w:id="324163586">
          <w:marLeft w:val="640"/>
          <w:marRight w:val="0"/>
          <w:marTop w:val="0"/>
          <w:marBottom w:val="0"/>
          <w:divBdr>
            <w:top w:val="none" w:sz="0" w:space="0" w:color="auto"/>
            <w:left w:val="none" w:sz="0" w:space="0" w:color="auto"/>
            <w:bottom w:val="none" w:sz="0" w:space="0" w:color="auto"/>
            <w:right w:val="none" w:sz="0" w:space="0" w:color="auto"/>
          </w:divBdr>
        </w:div>
        <w:div w:id="326175856">
          <w:marLeft w:val="640"/>
          <w:marRight w:val="0"/>
          <w:marTop w:val="0"/>
          <w:marBottom w:val="0"/>
          <w:divBdr>
            <w:top w:val="none" w:sz="0" w:space="0" w:color="auto"/>
            <w:left w:val="none" w:sz="0" w:space="0" w:color="auto"/>
            <w:bottom w:val="none" w:sz="0" w:space="0" w:color="auto"/>
            <w:right w:val="none" w:sz="0" w:space="0" w:color="auto"/>
          </w:divBdr>
        </w:div>
        <w:div w:id="329677752">
          <w:marLeft w:val="640"/>
          <w:marRight w:val="0"/>
          <w:marTop w:val="0"/>
          <w:marBottom w:val="0"/>
          <w:divBdr>
            <w:top w:val="none" w:sz="0" w:space="0" w:color="auto"/>
            <w:left w:val="none" w:sz="0" w:space="0" w:color="auto"/>
            <w:bottom w:val="none" w:sz="0" w:space="0" w:color="auto"/>
            <w:right w:val="none" w:sz="0" w:space="0" w:color="auto"/>
          </w:divBdr>
        </w:div>
        <w:div w:id="332101969">
          <w:marLeft w:val="640"/>
          <w:marRight w:val="0"/>
          <w:marTop w:val="0"/>
          <w:marBottom w:val="0"/>
          <w:divBdr>
            <w:top w:val="none" w:sz="0" w:space="0" w:color="auto"/>
            <w:left w:val="none" w:sz="0" w:space="0" w:color="auto"/>
            <w:bottom w:val="none" w:sz="0" w:space="0" w:color="auto"/>
            <w:right w:val="none" w:sz="0" w:space="0" w:color="auto"/>
          </w:divBdr>
        </w:div>
        <w:div w:id="376397179">
          <w:marLeft w:val="640"/>
          <w:marRight w:val="0"/>
          <w:marTop w:val="0"/>
          <w:marBottom w:val="0"/>
          <w:divBdr>
            <w:top w:val="none" w:sz="0" w:space="0" w:color="auto"/>
            <w:left w:val="none" w:sz="0" w:space="0" w:color="auto"/>
            <w:bottom w:val="none" w:sz="0" w:space="0" w:color="auto"/>
            <w:right w:val="none" w:sz="0" w:space="0" w:color="auto"/>
          </w:divBdr>
        </w:div>
        <w:div w:id="381830197">
          <w:marLeft w:val="640"/>
          <w:marRight w:val="0"/>
          <w:marTop w:val="0"/>
          <w:marBottom w:val="0"/>
          <w:divBdr>
            <w:top w:val="none" w:sz="0" w:space="0" w:color="auto"/>
            <w:left w:val="none" w:sz="0" w:space="0" w:color="auto"/>
            <w:bottom w:val="none" w:sz="0" w:space="0" w:color="auto"/>
            <w:right w:val="none" w:sz="0" w:space="0" w:color="auto"/>
          </w:divBdr>
        </w:div>
        <w:div w:id="383601517">
          <w:marLeft w:val="640"/>
          <w:marRight w:val="0"/>
          <w:marTop w:val="0"/>
          <w:marBottom w:val="0"/>
          <w:divBdr>
            <w:top w:val="none" w:sz="0" w:space="0" w:color="auto"/>
            <w:left w:val="none" w:sz="0" w:space="0" w:color="auto"/>
            <w:bottom w:val="none" w:sz="0" w:space="0" w:color="auto"/>
            <w:right w:val="none" w:sz="0" w:space="0" w:color="auto"/>
          </w:divBdr>
        </w:div>
        <w:div w:id="395512836">
          <w:marLeft w:val="640"/>
          <w:marRight w:val="0"/>
          <w:marTop w:val="0"/>
          <w:marBottom w:val="0"/>
          <w:divBdr>
            <w:top w:val="none" w:sz="0" w:space="0" w:color="auto"/>
            <w:left w:val="none" w:sz="0" w:space="0" w:color="auto"/>
            <w:bottom w:val="none" w:sz="0" w:space="0" w:color="auto"/>
            <w:right w:val="none" w:sz="0" w:space="0" w:color="auto"/>
          </w:divBdr>
        </w:div>
        <w:div w:id="395592038">
          <w:marLeft w:val="640"/>
          <w:marRight w:val="0"/>
          <w:marTop w:val="0"/>
          <w:marBottom w:val="0"/>
          <w:divBdr>
            <w:top w:val="none" w:sz="0" w:space="0" w:color="auto"/>
            <w:left w:val="none" w:sz="0" w:space="0" w:color="auto"/>
            <w:bottom w:val="none" w:sz="0" w:space="0" w:color="auto"/>
            <w:right w:val="none" w:sz="0" w:space="0" w:color="auto"/>
          </w:divBdr>
        </w:div>
        <w:div w:id="408161602">
          <w:marLeft w:val="640"/>
          <w:marRight w:val="0"/>
          <w:marTop w:val="0"/>
          <w:marBottom w:val="0"/>
          <w:divBdr>
            <w:top w:val="none" w:sz="0" w:space="0" w:color="auto"/>
            <w:left w:val="none" w:sz="0" w:space="0" w:color="auto"/>
            <w:bottom w:val="none" w:sz="0" w:space="0" w:color="auto"/>
            <w:right w:val="none" w:sz="0" w:space="0" w:color="auto"/>
          </w:divBdr>
        </w:div>
        <w:div w:id="412167285">
          <w:marLeft w:val="640"/>
          <w:marRight w:val="0"/>
          <w:marTop w:val="0"/>
          <w:marBottom w:val="0"/>
          <w:divBdr>
            <w:top w:val="none" w:sz="0" w:space="0" w:color="auto"/>
            <w:left w:val="none" w:sz="0" w:space="0" w:color="auto"/>
            <w:bottom w:val="none" w:sz="0" w:space="0" w:color="auto"/>
            <w:right w:val="none" w:sz="0" w:space="0" w:color="auto"/>
          </w:divBdr>
        </w:div>
        <w:div w:id="422652328">
          <w:marLeft w:val="640"/>
          <w:marRight w:val="0"/>
          <w:marTop w:val="0"/>
          <w:marBottom w:val="0"/>
          <w:divBdr>
            <w:top w:val="none" w:sz="0" w:space="0" w:color="auto"/>
            <w:left w:val="none" w:sz="0" w:space="0" w:color="auto"/>
            <w:bottom w:val="none" w:sz="0" w:space="0" w:color="auto"/>
            <w:right w:val="none" w:sz="0" w:space="0" w:color="auto"/>
          </w:divBdr>
        </w:div>
        <w:div w:id="430782399">
          <w:marLeft w:val="640"/>
          <w:marRight w:val="0"/>
          <w:marTop w:val="0"/>
          <w:marBottom w:val="0"/>
          <w:divBdr>
            <w:top w:val="none" w:sz="0" w:space="0" w:color="auto"/>
            <w:left w:val="none" w:sz="0" w:space="0" w:color="auto"/>
            <w:bottom w:val="none" w:sz="0" w:space="0" w:color="auto"/>
            <w:right w:val="none" w:sz="0" w:space="0" w:color="auto"/>
          </w:divBdr>
        </w:div>
      </w:divsChild>
    </w:div>
    <w:div w:id="383870707">
      <w:bodyDiv w:val="1"/>
      <w:marLeft w:val="0"/>
      <w:marRight w:val="0"/>
      <w:marTop w:val="0"/>
      <w:marBottom w:val="0"/>
      <w:divBdr>
        <w:top w:val="none" w:sz="0" w:space="0" w:color="auto"/>
        <w:left w:val="none" w:sz="0" w:space="0" w:color="auto"/>
        <w:bottom w:val="none" w:sz="0" w:space="0" w:color="auto"/>
        <w:right w:val="none" w:sz="0" w:space="0" w:color="auto"/>
      </w:divBdr>
      <w:divsChild>
        <w:div w:id="1251921">
          <w:marLeft w:val="640"/>
          <w:marRight w:val="0"/>
          <w:marTop w:val="0"/>
          <w:marBottom w:val="0"/>
          <w:divBdr>
            <w:top w:val="none" w:sz="0" w:space="0" w:color="auto"/>
            <w:left w:val="none" w:sz="0" w:space="0" w:color="auto"/>
            <w:bottom w:val="none" w:sz="0" w:space="0" w:color="auto"/>
            <w:right w:val="none" w:sz="0" w:space="0" w:color="auto"/>
          </w:divBdr>
        </w:div>
        <w:div w:id="13239991">
          <w:marLeft w:val="640"/>
          <w:marRight w:val="0"/>
          <w:marTop w:val="0"/>
          <w:marBottom w:val="0"/>
          <w:divBdr>
            <w:top w:val="none" w:sz="0" w:space="0" w:color="auto"/>
            <w:left w:val="none" w:sz="0" w:space="0" w:color="auto"/>
            <w:bottom w:val="none" w:sz="0" w:space="0" w:color="auto"/>
            <w:right w:val="none" w:sz="0" w:space="0" w:color="auto"/>
          </w:divBdr>
        </w:div>
        <w:div w:id="14428556">
          <w:marLeft w:val="640"/>
          <w:marRight w:val="0"/>
          <w:marTop w:val="0"/>
          <w:marBottom w:val="0"/>
          <w:divBdr>
            <w:top w:val="none" w:sz="0" w:space="0" w:color="auto"/>
            <w:left w:val="none" w:sz="0" w:space="0" w:color="auto"/>
            <w:bottom w:val="none" w:sz="0" w:space="0" w:color="auto"/>
            <w:right w:val="none" w:sz="0" w:space="0" w:color="auto"/>
          </w:divBdr>
        </w:div>
        <w:div w:id="25258195">
          <w:marLeft w:val="640"/>
          <w:marRight w:val="0"/>
          <w:marTop w:val="0"/>
          <w:marBottom w:val="0"/>
          <w:divBdr>
            <w:top w:val="none" w:sz="0" w:space="0" w:color="auto"/>
            <w:left w:val="none" w:sz="0" w:space="0" w:color="auto"/>
            <w:bottom w:val="none" w:sz="0" w:space="0" w:color="auto"/>
            <w:right w:val="none" w:sz="0" w:space="0" w:color="auto"/>
          </w:divBdr>
        </w:div>
        <w:div w:id="27264487">
          <w:marLeft w:val="640"/>
          <w:marRight w:val="0"/>
          <w:marTop w:val="0"/>
          <w:marBottom w:val="0"/>
          <w:divBdr>
            <w:top w:val="none" w:sz="0" w:space="0" w:color="auto"/>
            <w:left w:val="none" w:sz="0" w:space="0" w:color="auto"/>
            <w:bottom w:val="none" w:sz="0" w:space="0" w:color="auto"/>
            <w:right w:val="none" w:sz="0" w:space="0" w:color="auto"/>
          </w:divBdr>
        </w:div>
        <w:div w:id="42752502">
          <w:marLeft w:val="640"/>
          <w:marRight w:val="0"/>
          <w:marTop w:val="0"/>
          <w:marBottom w:val="0"/>
          <w:divBdr>
            <w:top w:val="none" w:sz="0" w:space="0" w:color="auto"/>
            <w:left w:val="none" w:sz="0" w:space="0" w:color="auto"/>
            <w:bottom w:val="none" w:sz="0" w:space="0" w:color="auto"/>
            <w:right w:val="none" w:sz="0" w:space="0" w:color="auto"/>
          </w:divBdr>
        </w:div>
        <w:div w:id="60371000">
          <w:marLeft w:val="640"/>
          <w:marRight w:val="0"/>
          <w:marTop w:val="0"/>
          <w:marBottom w:val="0"/>
          <w:divBdr>
            <w:top w:val="none" w:sz="0" w:space="0" w:color="auto"/>
            <w:left w:val="none" w:sz="0" w:space="0" w:color="auto"/>
            <w:bottom w:val="none" w:sz="0" w:space="0" w:color="auto"/>
            <w:right w:val="none" w:sz="0" w:space="0" w:color="auto"/>
          </w:divBdr>
        </w:div>
        <w:div w:id="62070884">
          <w:marLeft w:val="640"/>
          <w:marRight w:val="0"/>
          <w:marTop w:val="0"/>
          <w:marBottom w:val="0"/>
          <w:divBdr>
            <w:top w:val="none" w:sz="0" w:space="0" w:color="auto"/>
            <w:left w:val="none" w:sz="0" w:space="0" w:color="auto"/>
            <w:bottom w:val="none" w:sz="0" w:space="0" w:color="auto"/>
            <w:right w:val="none" w:sz="0" w:space="0" w:color="auto"/>
          </w:divBdr>
        </w:div>
        <w:div w:id="64452543">
          <w:marLeft w:val="640"/>
          <w:marRight w:val="0"/>
          <w:marTop w:val="0"/>
          <w:marBottom w:val="0"/>
          <w:divBdr>
            <w:top w:val="none" w:sz="0" w:space="0" w:color="auto"/>
            <w:left w:val="none" w:sz="0" w:space="0" w:color="auto"/>
            <w:bottom w:val="none" w:sz="0" w:space="0" w:color="auto"/>
            <w:right w:val="none" w:sz="0" w:space="0" w:color="auto"/>
          </w:divBdr>
        </w:div>
        <w:div w:id="76023937">
          <w:marLeft w:val="640"/>
          <w:marRight w:val="0"/>
          <w:marTop w:val="0"/>
          <w:marBottom w:val="0"/>
          <w:divBdr>
            <w:top w:val="none" w:sz="0" w:space="0" w:color="auto"/>
            <w:left w:val="none" w:sz="0" w:space="0" w:color="auto"/>
            <w:bottom w:val="none" w:sz="0" w:space="0" w:color="auto"/>
            <w:right w:val="none" w:sz="0" w:space="0" w:color="auto"/>
          </w:divBdr>
        </w:div>
        <w:div w:id="85617322">
          <w:marLeft w:val="640"/>
          <w:marRight w:val="0"/>
          <w:marTop w:val="0"/>
          <w:marBottom w:val="0"/>
          <w:divBdr>
            <w:top w:val="none" w:sz="0" w:space="0" w:color="auto"/>
            <w:left w:val="none" w:sz="0" w:space="0" w:color="auto"/>
            <w:bottom w:val="none" w:sz="0" w:space="0" w:color="auto"/>
            <w:right w:val="none" w:sz="0" w:space="0" w:color="auto"/>
          </w:divBdr>
        </w:div>
        <w:div w:id="98256648">
          <w:marLeft w:val="640"/>
          <w:marRight w:val="0"/>
          <w:marTop w:val="0"/>
          <w:marBottom w:val="0"/>
          <w:divBdr>
            <w:top w:val="none" w:sz="0" w:space="0" w:color="auto"/>
            <w:left w:val="none" w:sz="0" w:space="0" w:color="auto"/>
            <w:bottom w:val="none" w:sz="0" w:space="0" w:color="auto"/>
            <w:right w:val="none" w:sz="0" w:space="0" w:color="auto"/>
          </w:divBdr>
        </w:div>
        <w:div w:id="105807070">
          <w:marLeft w:val="640"/>
          <w:marRight w:val="0"/>
          <w:marTop w:val="0"/>
          <w:marBottom w:val="0"/>
          <w:divBdr>
            <w:top w:val="none" w:sz="0" w:space="0" w:color="auto"/>
            <w:left w:val="none" w:sz="0" w:space="0" w:color="auto"/>
            <w:bottom w:val="none" w:sz="0" w:space="0" w:color="auto"/>
            <w:right w:val="none" w:sz="0" w:space="0" w:color="auto"/>
          </w:divBdr>
        </w:div>
        <w:div w:id="107243694">
          <w:marLeft w:val="640"/>
          <w:marRight w:val="0"/>
          <w:marTop w:val="0"/>
          <w:marBottom w:val="0"/>
          <w:divBdr>
            <w:top w:val="none" w:sz="0" w:space="0" w:color="auto"/>
            <w:left w:val="none" w:sz="0" w:space="0" w:color="auto"/>
            <w:bottom w:val="none" w:sz="0" w:space="0" w:color="auto"/>
            <w:right w:val="none" w:sz="0" w:space="0" w:color="auto"/>
          </w:divBdr>
        </w:div>
        <w:div w:id="111481453">
          <w:marLeft w:val="640"/>
          <w:marRight w:val="0"/>
          <w:marTop w:val="0"/>
          <w:marBottom w:val="0"/>
          <w:divBdr>
            <w:top w:val="none" w:sz="0" w:space="0" w:color="auto"/>
            <w:left w:val="none" w:sz="0" w:space="0" w:color="auto"/>
            <w:bottom w:val="none" w:sz="0" w:space="0" w:color="auto"/>
            <w:right w:val="none" w:sz="0" w:space="0" w:color="auto"/>
          </w:divBdr>
        </w:div>
        <w:div w:id="116141807">
          <w:marLeft w:val="640"/>
          <w:marRight w:val="0"/>
          <w:marTop w:val="0"/>
          <w:marBottom w:val="0"/>
          <w:divBdr>
            <w:top w:val="none" w:sz="0" w:space="0" w:color="auto"/>
            <w:left w:val="none" w:sz="0" w:space="0" w:color="auto"/>
            <w:bottom w:val="none" w:sz="0" w:space="0" w:color="auto"/>
            <w:right w:val="none" w:sz="0" w:space="0" w:color="auto"/>
          </w:divBdr>
        </w:div>
        <w:div w:id="116607718">
          <w:marLeft w:val="640"/>
          <w:marRight w:val="0"/>
          <w:marTop w:val="0"/>
          <w:marBottom w:val="0"/>
          <w:divBdr>
            <w:top w:val="none" w:sz="0" w:space="0" w:color="auto"/>
            <w:left w:val="none" w:sz="0" w:space="0" w:color="auto"/>
            <w:bottom w:val="none" w:sz="0" w:space="0" w:color="auto"/>
            <w:right w:val="none" w:sz="0" w:space="0" w:color="auto"/>
          </w:divBdr>
        </w:div>
        <w:div w:id="121506519">
          <w:marLeft w:val="640"/>
          <w:marRight w:val="0"/>
          <w:marTop w:val="0"/>
          <w:marBottom w:val="0"/>
          <w:divBdr>
            <w:top w:val="none" w:sz="0" w:space="0" w:color="auto"/>
            <w:left w:val="none" w:sz="0" w:space="0" w:color="auto"/>
            <w:bottom w:val="none" w:sz="0" w:space="0" w:color="auto"/>
            <w:right w:val="none" w:sz="0" w:space="0" w:color="auto"/>
          </w:divBdr>
        </w:div>
        <w:div w:id="127937277">
          <w:marLeft w:val="640"/>
          <w:marRight w:val="0"/>
          <w:marTop w:val="0"/>
          <w:marBottom w:val="0"/>
          <w:divBdr>
            <w:top w:val="none" w:sz="0" w:space="0" w:color="auto"/>
            <w:left w:val="none" w:sz="0" w:space="0" w:color="auto"/>
            <w:bottom w:val="none" w:sz="0" w:space="0" w:color="auto"/>
            <w:right w:val="none" w:sz="0" w:space="0" w:color="auto"/>
          </w:divBdr>
        </w:div>
        <w:div w:id="151721300">
          <w:marLeft w:val="640"/>
          <w:marRight w:val="0"/>
          <w:marTop w:val="0"/>
          <w:marBottom w:val="0"/>
          <w:divBdr>
            <w:top w:val="none" w:sz="0" w:space="0" w:color="auto"/>
            <w:left w:val="none" w:sz="0" w:space="0" w:color="auto"/>
            <w:bottom w:val="none" w:sz="0" w:space="0" w:color="auto"/>
            <w:right w:val="none" w:sz="0" w:space="0" w:color="auto"/>
          </w:divBdr>
        </w:div>
        <w:div w:id="152184132">
          <w:marLeft w:val="640"/>
          <w:marRight w:val="0"/>
          <w:marTop w:val="0"/>
          <w:marBottom w:val="0"/>
          <w:divBdr>
            <w:top w:val="none" w:sz="0" w:space="0" w:color="auto"/>
            <w:left w:val="none" w:sz="0" w:space="0" w:color="auto"/>
            <w:bottom w:val="none" w:sz="0" w:space="0" w:color="auto"/>
            <w:right w:val="none" w:sz="0" w:space="0" w:color="auto"/>
          </w:divBdr>
        </w:div>
        <w:div w:id="152264658">
          <w:marLeft w:val="640"/>
          <w:marRight w:val="0"/>
          <w:marTop w:val="0"/>
          <w:marBottom w:val="0"/>
          <w:divBdr>
            <w:top w:val="none" w:sz="0" w:space="0" w:color="auto"/>
            <w:left w:val="none" w:sz="0" w:space="0" w:color="auto"/>
            <w:bottom w:val="none" w:sz="0" w:space="0" w:color="auto"/>
            <w:right w:val="none" w:sz="0" w:space="0" w:color="auto"/>
          </w:divBdr>
        </w:div>
        <w:div w:id="155540204">
          <w:marLeft w:val="640"/>
          <w:marRight w:val="0"/>
          <w:marTop w:val="0"/>
          <w:marBottom w:val="0"/>
          <w:divBdr>
            <w:top w:val="none" w:sz="0" w:space="0" w:color="auto"/>
            <w:left w:val="none" w:sz="0" w:space="0" w:color="auto"/>
            <w:bottom w:val="none" w:sz="0" w:space="0" w:color="auto"/>
            <w:right w:val="none" w:sz="0" w:space="0" w:color="auto"/>
          </w:divBdr>
        </w:div>
        <w:div w:id="157231791">
          <w:marLeft w:val="640"/>
          <w:marRight w:val="0"/>
          <w:marTop w:val="0"/>
          <w:marBottom w:val="0"/>
          <w:divBdr>
            <w:top w:val="none" w:sz="0" w:space="0" w:color="auto"/>
            <w:left w:val="none" w:sz="0" w:space="0" w:color="auto"/>
            <w:bottom w:val="none" w:sz="0" w:space="0" w:color="auto"/>
            <w:right w:val="none" w:sz="0" w:space="0" w:color="auto"/>
          </w:divBdr>
        </w:div>
        <w:div w:id="162858704">
          <w:marLeft w:val="640"/>
          <w:marRight w:val="0"/>
          <w:marTop w:val="0"/>
          <w:marBottom w:val="0"/>
          <w:divBdr>
            <w:top w:val="none" w:sz="0" w:space="0" w:color="auto"/>
            <w:left w:val="none" w:sz="0" w:space="0" w:color="auto"/>
            <w:bottom w:val="none" w:sz="0" w:space="0" w:color="auto"/>
            <w:right w:val="none" w:sz="0" w:space="0" w:color="auto"/>
          </w:divBdr>
        </w:div>
        <w:div w:id="173421552">
          <w:marLeft w:val="640"/>
          <w:marRight w:val="0"/>
          <w:marTop w:val="0"/>
          <w:marBottom w:val="0"/>
          <w:divBdr>
            <w:top w:val="none" w:sz="0" w:space="0" w:color="auto"/>
            <w:left w:val="none" w:sz="0" w:space="0" w:color="auto"/>
            <w:bottom w:val="none" w:sz="0" w:space="0" w:color="auto"/>
            <w:right w:val="none" w:sz="0" w:space="0" w:color="auto"/>
          </w:divBdr>
        </w:div>
        <w:div w:id="191386447">
          <w:marLeft w:val="640"/>
          <w:marRight w:val="0"/>
          <w:marTop w:val="0"/>
          <w:marBottom w:val="0"/>
          <w:divBdr>
            <w:top w:val="none" w:sz="0" w:space="0" w:color="auto"/>
            <w:left w:val="none" w:sz="0" w:space="0" w:color="auto"/>
            <w:bottom w:val="none" w:sz="0" w:space="0" w:color="auto"/>
            <w:right w:val="none" w:sz="0" w:space="0" w:color="auto"/>
          </w:divBdr>
        </w:div>
        <w:div w:id="193733762">
          <w:marLeft w:val="640"/>
          <w:marRight w:val="0"/>
          <w:marTop w:val="0"/>
          <w:marBottom w:val="0"/>
          <w:divBdr>
            <w:top w:val="none" w:sz="0" w:space="0" w:color="auto"/>
            <w:left w:val="none" w:sz="0" w:space="0" w:color="auto"/>
            <w:bottom w:val="none" w:sz="0" w:space="0" w:color="auto"/>
            <w:right w:val="none" w:sz="0" w:space="0" w:color="auto"/>
          </w:divBdr>
        </w:div>
        <w:div w:id="194078441">
          <w:marLeft w:val="640"/>
          <w:marRight w:val="0"/>
          <w:marTop w:val="0"/>
          <w:marBottom w:val="0"/>
          <w:divBdr>
            <w:top w:val="none" w:sz="0" w:space="0" w:color="auto"/>
            <w:left w:val="none" w:sz="0" w:space="0" w:color="auto"/>
            <w:bottom w:val="none" w:sz="0" w:space="0" w:color="auto"/>
            <w:right w:val="none" w:sz="0" w:space="0" w:color="auto"/>
          </w:divBdr>
        </w:div>
        <w:div w:id="200754282">
          <w:marLeft w:val="640"/>
          <w:marRight w:val="0"/>
          <w:marTop w:val="0"/>
          <w:marBottom w:val="0"/>
          <w:divBdr>
            <w:top w:val="none" w:sz="0" w:space="0" w:color="auto"/>
            <w:left w:val="none" w:sz="0" w:space="0" w:color="auto"/>
            <w:bottom w:val="none" w:sz="0" w:space="0" w:color="auto"/>
            <w:right w:val="none" w:sz="0" w:space="0" w:color="auto"/>
          </w:divBdr>
        </w:div>
        <w:div w:id="205416003">
          <w:marLeft w:val="640"/>
          <w:marRight w:val="0"/>
          <w:marTop w:val="0"/>
          <w:marBottom w:val="0"/>
          <w:divBdr>
            <w:top w:val="none" w:sz="0" w:space="0" w:color="auto"/>
            <w:left w:val="none" w:sz="0" w:space="0" w:color="auto"/>
            <w:bottom w:val="none" w:sz="0" w:space="0" w:color="auto"/>
            <w:right w:val="none" w:sz="0" w:space="0" w:color="auto"/>
          </w:divBdr>
        </w:div>
        <w:div w:id="219438300">
          <w:marLeft w:val="640"/>
          <w:marRight w:val="0"/>
          <w:marTop w:val="0"/>
          <w:marBottom w:val="0"/>
          <w:divBdr>
            <w:top w:val="none" w:sz="0" w:space="0" w:color="auto"/>
            <w:left w:val="none" w:sz="0" w:space="0" w:color="auto"/>
            <w:bottom w:val="none" w:sz="0" w:space="0" w:color="auto"/>
            <w:right w:val="none" w:sz="0" w:space="0" w:color="auto"/>
          </w:divBdr>
        </w:div>
        <w:div w:id="231888950">
          <w:marLeft w:val="640"/>
          <w:marRight w:val="0"/>
          <w:marTop w:val="0"/>
          <w:marBottom w:val="0"/>
          <w:divBdr>
            <w:top w:val="none" w:sz="0" w:space="0" w:color="auto"/>
            <w:left w:val="none" w:sz="0" w:space="0" w:color="auto"/>
            <w:bottom w:val="none" w:sz="0" w:space="0" w:color="auto"/>
            <w:right w:val="none" w:sz="0" w:space="0" w:color="auto"/>
          </w:divBdr>
        </w:div>
        <w:div w:id="240606568">
          <w:marLeft w:val="640"/>
          <w:marRight w:val="0"/>
          <w:marTop w:val="0"/>
          <w:marBottom w:val="0"/>
          <w:divBdr>
            <w:top w:val="none" w:sz="0" w:space="0" w:color="auto"/>
            <w:left w:val="none" w:sz="0" w:space="0" w:color="auto"/>
            <w:bottom w:val="none" w:sz="0" w:space="0" w:color="auto"/>
            <w:right w:val="none" w:sz="0" w:space="0" w:color="auto"/>
          </w:divBdr>
        </w:div>
        <w:div w:id="285812736">
          <w:marLeft w:val="640"/>
          <w:marRight w:val="0"/>
          <w:marTop w:val="0"/>
          <w:marBottom w:val="0"/>
          <w:divBdr>
            <w:top w:val="none" w:sz="0" w:space="0" w:color="auto"/>
            <w:left w:val="none" w:sz="0" w:space="0" w:color="auto"/>
            <w:bottom w:val="none" w:sz="0" w:space="0" w:color="auto"/>
            <w:right w:val="none" w:sz="0" w:space="0" w:color="auto"/>
          </w:divBdr>
        </w:div>
        <w:div w:id="285937514">
          <w:marLeft w:val="640"/>
          <w:marRight w:val="0"/>
          <w:marTop w:val="0"/>
          <w:marBottom w:val="0"/>
          <w:divBdr>
            <w:top w:val="none" w:sz="0" w:space="0" w:color="auto"/>
            <w:left w:val="none" w:sz="0" w:space="0" w:color="auto"/>
            <w:bottom w:val="none" w:sz="0" w:space="0" w:color="auto"/>
            <w:right w:val="none" w:sz="0" w:space="0" w:color="auto"/>
          </w:divBdr>
        </w:div>
        <w:div w:id="300307187">
          <w:marLeft w:val="640"/>
          <w:marRight w:val="0"/>
          <w:marTop w:val="0"/>
          <w:marBottom w:val="0"/>
          <w:divBdr>
            <w:top w:val="none" w:sz="0" w:space="0" w:color="auto"/>
            <w:left w:val="none" w:sz="0" w:space="0" w:color="auto"/>
            <w:bottom w:val="none" w:sz="0" w:space="0" w:color="auto"/>
            <w:right w:val="none" w:sz="0" w:space="0" w:color="auto"/>
          </w:divBdr>
        </w:div>
        <w:div w:id="304285479">
          <w:marLeft w:val="640"/>
          <w:marRight w:val="0"/>
          <w:marTop w:val="0"/>
          <w:marBottom w:val="0"/>
          <w:divBdr>
            <w:top w:val="none" w:sz="0" w:space="0" w:color="auto"/>
            <w:left w:val="none" w:sz="0" w:space="0" w:color="auto"/>
            <w:bottom w:val="none" w:sz="0" w:space="0" w:color="auto"/>
            <w:right w:val="none" w:sz="0" w:space="0" w:color="auto"/>
          </w:divBdr>
        </w:div>
        <w:div w:id="310598657">
          <w:marLeft w:val="640"/>
          <w:marRight w:val="0"/>
          <w:marTop w:val="0"/>
          <w:marBottom w:val="0"/>
          <w:divBdr>
            <w:top w:val="none" w:sz="0" w:space="0" w:color="auto"/>
            <w:left w:val="none" w:sz="0" w:space="0" w:color="auto"/>
            <w:bottom w:val="none" w:sz="0" w:space="0" w:color="auto"/>
            <w:right w:val="none" w:sz="0" w:space="0" w:color="auto"/>
          </w:divBdr>
        </w:div>
        <w:div w:id="321273550">
          <w:marLeft w:val="640"/>
          <w:marRight w:val="0"/>
          <w:marTop w:val="0"/>
          <w:marBottom w:val="0"/>
          <w:divBdr>
            <w:top w:val="none" w:sz="0" w:space="0" w:color="auto"/>
            <w:left w:val="none" w:sz="0" w:space="0" w:color="auto"/>
            <w:bottom w:val="none" w:sz="0" w:space="0" w:color="auto"/>
            <w:right w:val="none" w:sz="0" w:space="0" w:color="auto"/>
          </w:divBdr>
        </w:div>
        <w:div w:id="337734450">
          <w:marLeft w:val="640"/>
          <w:marRight w:val="0"/>
          <w:marTop w:val="0"/>
          <w:marBottom w:val="0"/>
          <w:divBdr>
            <w:top w:val="none" w:sz="0" w:space="0" w:color="auto"/>
            <w:left w:val="none" w:sz="0" w:space="0" w:color="auto"/>
            <w:bottom w:val="none" w:sz="0" w:space="0" w:color="auto"/>
            <w:right w:val="none" w:sz="0" w:space="0" w:color="auto"/>
          </w:divBdr>
        </w:div>
        <w:div w:id="341662111">
          <w:marLeft w:val="640"/>
          <w:marRight w:val="0"/>
          <w:marTop w:val="0"/>
          <w:marBottom w:val="0"/>
          <w:divBdr>
            <w:top w:val="none" w:sz="0" w:space="0" w:color="auto"/>
            <w:left w:val="none" w:sz="0" w:space="0" w:color="auto"/>
            <w:bottom w:val="none" w:sz="0" w:space="0" w:color="auto"/>
            <w:right w:val="none" w:sz="0" w:space="0" w:color="auto"/>
          </w:divBdr>
        </w:div>
        <w:div w:id="346567249">
          <w:marLeft w:val="640"/>
          <w:marRight w:val="0"/>
          <w:marTop w:val="0"/>
          <w:marBottom w:val="0"/>
          <w:divBdr>
            <w:top w:val="none" w:sz="0" w:space="0" w:color="auto"/>
            <w:left w:val="none" w:sz="0" w:space="0" w:color="auto"/>
            <w:bottom w:val="none" w:sz="0" w:space="0" w:color="auto"/>
            <w:right w:val="none" w:sz="0" w:space="0" w:color="auto"/>
          </w:divBdr>
        </w:div>
        <w:div w:id="355547242">
          <w:marLeft w:val="640"/>
          <w:marRight w:val="0"/>
          <w:marTop w:val="0"/>
          <w:marBottom w:val="0"/>
          <w:divBdr>
            <w:top w:val="none" w:sz="0" w:space="0" w:color="auto"/>
            <w:left w:val="none" w:sz="0" w:space="0" w:color="auto"/>
            <w:bottom w:val="none" w:sz="0" w:space="0" w:color="auto"/>
            <w:right w:val="none" w:sz="0" w:space="0" w:color="auto"/>
          </w:divBdr>
        </w:div>
        <w:div w:id="366298892">
          <w:marLeft w:val="640"/>
          <w:marRight w:val="0"/>
          <w:marTop w:val="0"/>
          <w:marBottom w:val="0"/>
          <w:divBdr>
            <w:top w:val="none" w:sz="0" w:space="0" w:color="auto"/>
            <w:left w:val="none" w:sz="0" w:space="0" w:color="auto"/>
            <w:bottom w:val="none" w:sz="0" w:space="0" w:color="auto"/>
            <w:right w:val="none" w:sz="0" w:space="0" w:color="auto"/>
          </w:divBdr>
        </w:div>
        <w:div w:id="373193543">
          <w:marLeft w:val="640"/>
          <w:marRight w:val="0"/>
          <w:marTop w:val="0"/>
          <w:marBottom w:val="0"/>
          <w:divBdr>
            <w:top w:val="none" w:sz="0" w:space="0" w:color="auto"/>
            <w:left w:val="none" w:sz="0" w:space="0" w:color="auto"/>
            <w:bottom w:val="none" w:sz="0" w:space="0" w:color="auto"/>
            <w:right w:val="none" w:sz="0" w:space="0" w:color="auto"/>
          </w:divBdr>
        </w:div>
        <w:div w:id="380179399">
          <w:marLeft w:val="640"/>
          <w:marRight w:val="0"/>
          <w:marTop w:val="0"/>
          <w:marBottom w:val="0"/>
          <w:divBdr>
            <w:top w:val="none" w:sz="0" w:space="0" w:color="auto"/>
            <w:left w:val="none" w:sz="0" w:space="0" w:color="auto"/>
            <w:bottom w:val="none" w:sz="0" w:space="0" w:color="auto"/>
            <w:right w:val="none" w:sz="0" w:space="0" w:color="auto"/>
          </w:divBdr>
        </w:div>
        <w:div w:id="380522774">
          <w:marLeft w:val="640"/>
          <w:marRight w:val="0"/>
          <w:marTop w:val="0"/>
          <w:marBottom w:val="0"/>
          <w:divBdr>
            <w:top w:val="none" w:sz="0" w:space="0" w:color="auto"/>
            <w:left w:val="none" w:sz="0" w:space="0" w:color="auto"/>
            <w:bottom w:val="none" w:sz="0" w:space="0" w:color="auto"/>
            <w:right w:val="none" w:sz="0" w:space="0" w:color="auto"/>
          </w:divBdr>
        </w:div>
        <w:div w:id="380905103">
          <w:marLeft w:val="640"/>
          <w:marRight w:val="0"/>
          <w:marTop w:val="0"/>
          <w:marBottom w:val="0"/>
          <w:divBdr>
            <w:top w:val="none" w:sz="0" w:space="0" w:color="auto"/>
            <w:left w:val="none" w:sz="0" w:space="0" w:color="auto"/>
            <w:bottom w:val="none" w:sz="0" w:space="0" w:color="auto"/>
            <w:right w:val="none" w:sz="0" w:space="0" w:color="auto"/>
          </w:divBdr>
        </w:div>
        <w:div w:id="382141048">
          <w:marLeft w:val="640"/>
          <w:marRight w:val="0"/>
          <w:marTop w:val="0"/>
          <w:marBottom w:val="0"/>
          <w:divBdr>
            <w:top w:val="none" w:sz="0" w:space="0" w:color="auto"/>
            <w:left w:val="none" w:sz="0" w:space="0" w:color="auto"/>
            <w:bottom w:val="none" w:sz="0" w:space="0" w:color="auto"/>
            <w:right w:val="none" w:sz="0" w:space="0" w:color="auto"/>
          </w:divBdr>
        </w:div>
        <w:div w:id="397751149">
          <w:marLeft w:val="640"/>
          <w:marRight w:val="0"/>
          <w:marTop w:val="0"/>
          <w:marBottom w:val="0"/>
          <w:divBdr>
            <w:top w:val="none" w:sz="0" w:space="0" w:color="auto"/>
            <w:left w:val="none" w:sz="0" w:space="0" w:color="auto"/>
            <w:bottom w:val="none" w:sz="0" w:space="0" w:color="auto"/>
            <w:right w:val="none" w:sz="0" w:space="0" w:color="auto"/>
          </w:divBdr>
        </w:div>
        <w:div w:id="422997458">
          <w:marLeft w:val="640"/>
          <w:marRight w:val="0"/>
          <w:marTop w:val="0"/>
          <w:marBottom w:val="0"/>
          <w:divBdr>
            <w:top w:val="none" w:sz="0" w:space="0" w:color="auto"/>
            <w:left w:val="none" w:sz="0" w:space="0" w:color="auto"/>
            <w:bottom w:val="none" w:sz="0" w:space="0" w:color="auto"/>
            <w:right w:val="none" w:sz="0" w:space="0" w:color="auto"/>
          </w:divBdr>
        </w:div>
        <w:div w:id="423692872">
          <w:marLeft w:val="640"/>
          <w:marRight w:val="0"/>
          <w:marTop w:val="0"/>
          <w:marBottom w:val="0"/>
          <w:divBdr>
            <w:top w:val="none" w:sz="0" w:space="0" w:color="auto"/>
            <w:left w:val="none" w:sz="0" w:space="0" w:color="auto"/>
            <w:bottom w:val="none" w:sz="0" w:space="0" w:color="auto"/>
            <w:right w:val="none" w:sz="0" w:space="0" w:color="auto"/>
          </w:divBdr>
        </w:div>
        <w:div w:id="434593826">
          <w:marLeft w:val="640"/>
          <w:marRight w:val="0"/>
          <w:marTop w:val="0"/>
          <w:marBottom w:val="0"/>
          <w:divBdr>
            <w:top w:val="none" w:sz="0" w:space="0" w:color="auto"/>
            <w:left w:val="none" w:sz="0" w:space="0" w:color="auto"/>
            <w:bottom w:val="none" w:sz="0" w:space="0" w:color="auto"/>
            <w:right w:val="none" w:sz="0" w:space="0" w:color="auto"/>
          </w:divBdr>
        </w:div>
      </w:divsChild>
    </w:div>
    <w:div w:id="384984404">
      <w:bodyDiv w:val="1"/>
      <w:marLeft w:val="0"/>
      <w:marRight w:val="0"/>
      <w:marTop w:val="0"/>
      <w:marBottom w:val="0"/>
      <w:divBdr>
        <w:top w:val="none" w:sz="0" w:space="0" w:color="auto"/>
        <w:left w:val="none" w:sz="0" w:space="0" w:color="auto"/>
        <w:bottom w:val="none" w:sz="0" w:space="0" w:color="auto"/>
        <w:right w:val="none" w:sz="0" w:space="0" w:color="auto"/>
      </w:divBdr>
    </w:div>
    <w:div w:id="386148507">
      <w:bodyDiv w:val="1"/>
      <w:marLeft w:val="0"/>
      <w:marRight w:val="0"/>
      <w:marTop w:val="0"/>
      <w:marBottom w:val="0"/>
      <w:divBdr>
        <w:top w:val="none" w:sz="0" w:space="0" w:color="auto"/>
        <w:left w:val="none" w:sz="0" w:space="0" w:color="auto"/>
        <w:bottom w:val="none" w:sz="0" w:space="0" w:color="auto"/>
        <w:right w:val="none" w:sz="0" w:space="0" w:color="auto"/>
      </w:divBdr>
      <w:divsChild>
        <w:div w:id="13656935">
          <w:marLeft w:val="640"/>
          <w:marRight w:val="0"/>
          <w:marTop w:val="0"/>
          <w:marBottom w:val="0"/>
          <w:divBdr>
            <w:top w:val="none" w:sz="0" w:space="0" w:color="auto"/>
            <w:left w:val="none" w:sz="0" w:space="0" w:color="auto"/>
            <w:bottom w:val="none" w:sz="0" w:space="0" w:color="auto"/>
            <w:right w:val="none" w:sz="0" w:space="0" w:color="auto"/>
          </w:divBdr>
        </w:div>
        <w:div w:id="28531234">
          <w:marLeft w:val="640"/>
          <w:marRight w:val="0"/>
          <w:marTop w:val="0"/>
          <w:marBottom w:val="0"/>
          <w:divBdr>
            <w:top w:val="none" w:sz="0" w:space="0" w:color="auto"/>
            <w:left w:val="none" w:sz="0" w:space="0" w:color="auto"/>
            <w:bottom w:val="none" w:sz="0" w:space="0" w:color="auto"/>
            <w:right w:val="none" w:sz="0" w:space="0" w:color="auto"/>
          </w:divBdr>
        </w:div>
        <w:div w:id="45880645">
          <w:marLeft w:val="640"/>
          <w:marRight w:val="0"/>
          <w:marTop w:val="0"/>
          <w:marBottom w:val="0"/>
          <w:divBdr>
            <w:top w:val="none" w:sz="0" w:space="0" w:color="auto"/>
            <w:left w:val="none" w:sz="0" w:space="0" w:color="auto"/>
            <w:bottom w:val="none" w:sz="0" w:space="0" w:color="auto"/>
            <w:right w:val="none" w:sz="0" w:space="0" w:color="auto"/>
          </w:divBdr>
        </w:div>
        <w:div w:id="60980343">
          <w:marLeft w:val="640"/>
          <w:marRight w:val="0"/>
          <w:marTop w:val="0"/>
          <w:marBottom w:val="0"/>
          <w:divBdr>
            <w:top w:val="none" w:sz="0" w:space="0" w:color="auto"/>
            <w:left w:val="none" w:sz="0" w:space="0" w:color="auto"/>
            <w:bottom w:val="none" w:sz="0" w:space="0" w:color="auto"/>
            <w:right w:val="none" w:sz="0" w:space="0" w:color="auto"/>
          </w:divBdr>
        </w:div>
        <w:div w:id="62141606">
          <w:marLeft w:val="640"/>
          <w:marRight w:val="0"/>
          <w:marTop w:val="0"/>
          <w:marBottom w:val="0"/>
          <w:divBdr>
            <w:top w:val="none" w:sz="0" w:space="0" w:color="auto"/>
            <w:left w:val="none" w:sz="0" w:space="0" w:color="auto"/>
            <w:bottom w:val="none" w:sz="0" w:space="0" w:color="auto"/>
            <w:right w:val="none" w:sz="0" w:space="0" w:color="auto"/>
          </w:divBdr>
        </w:div>
        <w:div w:id="87194017">
          <w:marLeft w:val="640"/>
          <w:marRight w:val="0"/>
          <w:marTop w:val="0"/>
          <w:marBottom w:val="0"/>
          <w:divBdr>
            <w:top w:val="none" w:sz="0" w:space="0" w:color="auto"/>
            <w:left w:val="none" w:sz="0" w:space="0" w:color="auto"/>
            <w:bottom w:val="none" w:sz="0" w:space="0" w:color="auto"/>
            <w:right w:val="none" w:sz="0" w:space="0" w:color="auto"/>
          </w:divBdr>
        </w:div>
        <w:div w:id="87313758">
          <w:marLeft w:val="640"/>
          <w:marRight w:val="0"/>
          <w:marTop w:val="0"/>
          <w:marBottom w:val="0"/>
          <w:divBdr>
            <w:top w:val="none" w:sz="0" w:space="0" w:color="auto"/>
            <w:left w:val="none" w:sz="0" w:space="0" w:color="auto"/>
            <w:bottom w:val="none" w:sz="0" w:space="0" w:color="auto"/>
            <w:right w:val="none" w:sz="0" w:space="0" w:color="auto"/>
          </w:divBdr>
        </w:div>
        <w:div w:id="91321445">
          <w:marLeft w:val="640"/>
          <w:marRight w:val="0"/>
          <w:marTop w:val="0"/>
          <w:marBottom w:val="0"/>
          <w:divBdr>
            <w:top w:val="none" w:sz="0" w:space="0" w:color="auto"/>
            <w:left w:val="none" w:sz="0" w:space="0" w:color="auto"/>
            <w:bottom w:val="none" w:sz="0" w:space="0" w:color="auto"/>
            <w:right w:val="none" w:sz="0" w:space="0" w:color="auto"/>
          </w:divBdr>
        </w:div>
        <w:div w:id="115178860">
          <w:marLeft w:val="640"/>
          <w:marRight w:val="0"/>
          <w:marTop w:val="0"/>
          <w:marBottom w:val="0"/>
          <w:divBdr>
            <w:top w:val="none" w:sz="0" w:space="0" w:color="auto"/>
            <w:left w:val="none" w:sz="0" w:space="0" w:color="auto"/>
            <w:bottom w:val="none" w:sz="0" w:space="0" w:color="auto"/>
            <w:right w:val="none" w:sz="0" w:space="0" w:color="auto"/>
          </w:divBdr>
        </w:div>
        <w:div w:id="127092859">
          <w:marLeft w:val="640"/>
          <w:marRight w:val="0"/>
          <w:marTop w:val="0"/>
          <w:marBottom w:val="0"/>
          <w:divBdr>
            <w:top w:val="none" w:sz="0" w:space="0" w:color="auto"/>
            <w:left w:val="none" w:sz="0" w:space="0" w:color="auto"/>
            <w:bottom w:val="none" w:sz="0" w:space="0" w:color="auto"/>
            <w:right w:val="none" w:sz="0" w:space="0" w:color="auto"/>
          </w:divBdr>
        </w:div>
        <w:div w:id="135681839">
          <w:marLeft w:val="640"/>
          <w:marRight w:val="0"/>
          <w:marTop w:val="0"/>
          <w:marBottom w:val="0"/>
          <w:divBdr>
            <w:top w:val="none" w:sz="0" w:space="0" w:color="auto"/>
            <w:left w:val="none" w:sz="0" w:space="0" w:color="auto"/>
            <w:bottom w:val="none" w:sz="0" w:space="0" w:color="auto"/>
            <w:right w:val="none" w:sz="0" w:space="0" w:color="auto"/>
          </w:divBdr>
        </w:div>
        <w:div w:id="139033048">
          <w:marLeft w:val="640"/>
          <w:marRight w:val="0"/>
          <w:marTop w:val="0"/>
          <w:marBottom w:val="0"/>
          <w:divBdr>
            <w:top w:val="none" w:sz="0" w:space="0" w:color="auto"/>
            <w:left w:val="none" w:sz="0" w:space="0" w:color="auto"/>
            <w:bottom w:val="none" w:sz="0" w:space="0" w:color="auto"/>
            <w:right w:val="none" w:sz="0" w:space="0" w:color="auto"/>
          </w:divBdr>
        </w:div>
        <w:div w:id="141388998">
          <w:marLeft w:val="640"/>
          <w:marRight w:val="0"/>
          <w:marTop w:val="0"/>
          <w:marBottom w:val="0"/>
          <w:divBdr>
            <w:top w:val="none" w:sz="0" w:space="0" w:color="auto"/>
            <w:left w:val="none" w:sz="0" w:space="0" w:color="auto"/>
            <w:bottom w:val="none" w:sz="0" w:space="0" w:color="auto"/>
            <w:right w:val="none" w:sz="0" w:space="0" w:color="auto"/>
          </w:divBdr>
        </w:div>
        <w:div w:id="149296637">
          <w:marLeft w:val="640"/>
          <w:marRight w:val="0"/>
          <w:marTop w:val="0"/>
          <w:marBottom w:val="0"/>
          <w:divBdr>
            <w:top w:val="none" w:sz="0" w:space="0" w:color="auto"/>
            <w:left w:val="none" w:sz="0" w:space="0" w:color="auto"/>
            <w:bottom w:val="none" w:sz="0" w:space="0" w:color="auto"/>
            <w:right w:val="none" w:sz="0" w:space="0" w:color="auto"/>
          </w:divBdr>
        </w:div>
        <w:div w:id="161434056">
          <w:marLeft w:val="640"/>
          <w:marRight w:val="0"/>
          <w:marTop w:val="0"/>
          <w:marBottom w:val="0"/>
          <w:divBdr>
            <w:top w:val="none" w:sz="0" w:space="0" w:color="auto"/>
            <w:left w:val="none" w:sz="0" w:space="0" w:color="auto"/>
            <w:bottom w:val="none" w:sz="0" w:space="0" w:color="auto"/>
            <w:right w:val="none" w:sz="0" w:space="0" w:color="auto"/>
          </w:divBdr>
        </w:div>
        <w:div w:id="171798222">
          <w:marLeft w:val="640"/>
          <w:marRight w:val="0"/>
          <w:marTop w:val="0"/>
          <w:marBottom w:val="0"/>
          <w:divBdr>
            <w:top w:val="none" w:sz="0" w:space="0" w:color="auto"/>
            <w:left w:val="none" w:sz="0" w:space="0" w:color="auto"/>
            <w:bottom w:val="none" w:sz="0" w:space="0" w:color="auto"/>
            <w:right w:val="none" w:sz="0" w:space="0" w:color="auto"/>
          </w:divBdr>
        </w:div>
        <w:div w:id="195853347">
          <w:marLeft w:val="640"/>
          <w:marRight w:val="0"/>
          <w:marTop w:val="0"/>
          <w:marBottom w:val="0"/>
          <w:divBdr>
            <w:top w:val="none" w:sz="0" w:space="0" w:color="auto"/>
            <w:left w:val="none" w:sz="0" w:space="0" w:color="auto"/>
            <w:bottom w:val="none" w:sz="0" w:space="0" w:color="auto"/>
            <w:right w:val="none" w:sz="0" w:space="0" w:color="auto"/>
          </w:divBdr>
        </w:div>
        <w:div w:id="204678467">
          <w:marLeft w:val="640"/>
          <w:marRight w:val="0"/>
          <w:marTop w:val="0"/>
          <w:marBottom w:val="0"/>
          <w:divBdr>
            <w:top w:val="none" w:sz="0" w:space="0" w:color="auto"/>
            <w:left w:val="none" w:sz="0" w:space="0" w:color="auto"/>
            <w:bottom w:val="none" w:sz="0" w:space="0" w:color="auto"/>
            <w:right w:val="none" w:sz="0" w:space="0" w:color="auto"/>
          </w:divBdr>
        </w:div>
        <w:div w:id="301152461">
          <w:marLeft w:val="640"/>
          <w:marRight w:val="0"/>
          <w:marTop w:val="0"/>
          <w:marBottom w:val="0"/>
          <w:divBdr>
            <w:top w:val="none" w:sz="0" w:space="0" w:color="auto"/>
            <w:left w:val="none" w:sz="0" w:space="0" w:color="auto"/>
            <w:bottom w:val="none" w:sz="0" w:space="0" w:color="auto"/>
            <w:right w:val="none" w:sz="0" w:space="0" w:color="auto"/>
          </w:divBdr>
        </w:div>
        <w:div w:id="304431641">
          <w:marLeft w:val="640"/>
          <w:marRight w:val="0"/>
          <w:marTop w:val="0"/>
          <w:marBottom w:val="0"/>
          <w:divBdr>
            <w:top w:val="none" w:sz="0" w:space="0" w:color="auto"/>
            <w:left w:val="none" w:sz="0" w:space="0" w:color="auto"/>
            <w:bottom w:val="none" w:sz="0" w:space="0" w:color="auto"/>
            <w:right w:val="none" w:sz="0" w:space="0" w:color="auto"/>
          </w:divBdr>
        </w:div>
        <w:div w:id="313068371">
          <w:marLeft w:val="640"/>
          <w:marRight w:val="0"/>
          <w:marTop w:val="0"/>
          <w:marBottom w:val="0"/>
          <w:divBdr>
            <w:top w:val="none" w:sz="0" w:space="0" w:color="auto"/>
            <w:left w:val="none" w:sz="0" w:space="0" w:color="auto"/>
            <w:bottom w:val="none" w:sz="0" w:space="0" w:color="auto"/>
            <w:right w:val="none" w:sz="0" w:space="0" w:color="auto"/>
          </w:divBdr>
        </w:div>
        <w:div w:id="321324619">
          <w:marLeft w:val="640"/>
          <w:marRight w:val="0"/>
          <w:marTop w:val="0"/>
          <w:marBottom w:val="0"/>
          <w:divBdr>
            <w:top w:val="none" w:sz="0" w:space="0" w:color="auto"/>
            <w:left w:val="none" w:sz="0" w:space="0" w:color="auto"/>
            <w:bottom w:val="none" w:sz="0" w:space="0" w:color="auto"/>
            <w:right w:val="none" w:sz="0" w:space="0" w:color="auto"/>
          </w:divBdr>
        </w:div>
        <w:div w:id="368915886">
          <w:marLeft w:val="640"/>
          <w:marRight w:val="0"/>
          <w:marTop w:val="0"/>
          <w:marBottom w:val="0"/>
          <w:divBdr>
            <w:top w:val="none" w:sz="0" w:space="0" w:color="auto"/>
            <w:left w:val="none" w:sz="0" w:space="0" w:color="auto"/>
            <w:bottom w:val="none" w:sz="0" w:space="0" w:color="auto"/>
            <w:right w:val="none" w:sz="0" w:space="0" w:color="auto"/>
          </w:divBdr>
        </w:div>
        <w:div w:id="382752753">
          <w:marLeft w:val="640"/>
          <w:marRight w:val="0"/>
          <w:marTop w:val="0"/>
          <w:marBottom w:val="0"/>
          <w:divBdr>
            <w:top w:val="none" w:sz="0" w:space="0" w:color="auto"/>
            <w:left w:val="none" w:sz="0" w:space="0" w:color="auto"/>
            <w:bottom w:val="none" w:sz="0" w:space="0" w:color="auto"/>
            <w:right w:val="none" w:sz="0" w:space="0" w:color="auto"/>
          </w:divBdr>
        </w:div>
        <w:div w:id="396248506">
          <w:marLeft w:val="640"/>
          <w:marRight w:val="0"/>
          <w:marTop w:val="0"/>
          <w:marBottom w:val="0"/>
          <w:divBdr>
            <w:top w:val="none" w:sz="0" w:space="0" w:color="auto"/>
            <w:left w:val="none" w:sz="0" w:space="0" w:color="auto"/>
            <w:bottom w:val="none" w:sz="0" w:space="0" w:color="auto"/>
            <w:right w:val="none" w:sz="0" w:space="0" w:color="auto"/>
          </w:divBdr>
        </w:div>
        <w:div w:id="402219825">
          <w:marLeft w:val="640"/>
          <w:marRight w:val="0"/>
          <w:marTop w:val="0"/>
          <w:marBottom w:val="0"/>
          <w:divBdr>
            <w:top w:val="none" w:sz="0" w:space="0" w:color="auto"/>
            <w:left w:val="none" w:sz="0" w:space="0" w:color="auto"/>
            <w:bottom w:val="none" w:sz="0" w:space="0" w:color="auto"/>
            <w:right w:val="none" w:sz="0" w:space="0" w:color="auto"/>
          </w:divBdr>
        </w:div>
        <w:div w:id="425538849">
          <w:marLeft w:val="640"/>
          <w:marRight w:val="0"/>
          <w:marTop w:val="0"/>
          <w:marBottom w:val="0"/>
          <w:divBdr>
            <w:top w:val="none" w:sz="0" w:space="0" w:color="auto"/>
            <w:left w:val="none" w:sz="0" w:space="0" w:color="auto"/>
            <w:bottom w:val="none" w:sz="0" w:space="0" w:color="auto"/>
            <w:right w:val="none" w:sz="0" w:space="0" w:color="auto"/>
          </w:divBdr>
        </w:div>
        <w:div w:id="428047758">
          <w:marLeft w:val="640"/>
          <w:marRight w:val="0"/>
          <w:marTop w:val="0"/>
          <w:marBottom w:val="0"/>
          <w:divBdr>
            <w:top w:val="none" w:sz="0" w:space="0" w:color="auto"/>
            <w:left w:val="none" w:sz="0" w:space="0" w:color="auto"/>
            <w:bottom w:val="none" w:sz="0" w:space="0" w:color="auto"/>
            <w:right w:val="none" w:sz="0" w:space="0" w:color="auto"/>
          </w:divBdr>
        </w:div>
        <w:div w:id="428425108">
          <w:marLeft w:val="640"/>
          <w:marRight w:val="0"/>
          <w:marTop w:val="0"/>
          <w:marBottom w:val="0"/>
          <w:divBdr>
            <w:top w:val="none" w:sz="0" w:space="0" w:color="auto"/>
            <w:left w:val="none" w:sz="0" w:space="0" w:color="auto"/>
            <w:bottom w:val="none" w:sz="0" w:space="0" w:color="auto"/>
            <w:right w:val="none" w:sz="0" w:space="0" w:color="auto"/>
          </w:divBdr>
        </w:div>
      </w:divsChild>
    </w:div>
    <w:div w:id="386806608">
      <w:bodyDiv w:val="1"/>
      <w:marLeft w:val="0"/>
      <w:marRight w:val="0"/>
      <w:marTop w:val="0"/>
      <w:marBottom w:val="0"/>
      <w:divBdr>
        <w:top w:val="none" w:sz="0" w:space="0" w:color="auto"/>
        <w:left w:val="none" w:sz="0" w:space="0" w:color="auto"/>
        <w:bottom w:val="none" w:sz="0" w:space="0" w:color="auto"/>
        <w:right w:val="none" w:sz="0" w:space="0" w:color="auto"/>
      </w:divBdr>
    </w:div>
    <w:div w:id="387920731">
      <w:bodyDiv w:val="1"/>
      <w:marLeft w:val="0"/>
      <w:marRight w:val="0"/>
      <w:marTop w:val="0"/>
      <w:marBottom w:val="0"/>
      <w:divBdr>
        <w:top w:val="none" w:sz="0" w:space="0" w:color="auto"/>
        <w:left w:val="none" w:sz="0" w:space="0" w:color="auto"/>
        <w:bottom w:val="none" w:sz="0" w:space="0" w:color="auto"/>
        <w:right w:val="none" w:sz="0" w:space="0" w:color="auto"/>
      </w:divBdr>
      <w:divsChild>
        <w:div w:id="15274410">
          <w:marLeft w:val="640"/>
          <w:marRight w:val="0"/>
          <w:marTop w:val="0"/>
          <w:marBottom w:val="0"/>
          <w:divBdr>
            <w:top w:val="none" w:sz="0" w:space="0" w:color="auto"/>
            <w:left w:val="none" w:sz="0" w:space="0" w:color="auto"/>
            <w:bottom w:val="none" w:sz="0" w:space="0" w:color="auto"/>
            <w:right w:val="none" w:sz="0" w:space="0" w:color="auto"/>
          </w:divBdr>
        </w:div>
        <w:div w:id="26375227">
          <w:marLeft w:val="640"/>
          <w:marRight w:val="0"/>
          <w:marTop w:val="0"/>
          <w:marBottom w:val="0"/>
          <w:divBdr>
            <w:top w:val="none" w:sz="0" w:space="0" w:color="auto"/>
            <w:left w:val="none" w:sz="0" w:space="0" w:color="auto"/>
            <w:bottom w:val="none" w:sz="0" w:space="0" w:color="auto"/>
            <w:right w:val="none" w:sz="0" w:space="0" w:color="auto"/>
          </w:divBdr>
        </w:div>
        <w:div w:id="30348352">
          <w:marLeft w:val="640"/>
          <w:marRight w:val="0"/>
          <w:marTop w:val="0"/>
          <w:marBottom w:val="0"/>
          <w:divBdr>
            <w:top w:val="none" w:sz="0" w:space="0" w:color="auto"/>
            <w:left w:val="none" w:sz="0" w:space="0" w:color="auto"/>
            <w:bottom w:val="none" w:sz="0" w:space="0" w:color="auto"/>
            <w:right w:val="none" w:sz="0" w:space="0" w:color="auto"/>
          </w:divBdr>
        </w:div>
        <w:div w:id="31002963">
          <w:marLeft w:val="640"/>
          <w:marRight w:val="0"/>
          <w:marTop w:val="0"/>
          <w:marBottom w:val="0"/>
          <w:divBdr>
            <w:top w:val="none" w:sz="0" w:space="0" w:color="auto"/>
            <w:left w:val="none" w:sz="0" w:space="0" w:color="auto"/>
            <w:bottom w:val="none" w:sz="0" w:space="0" w:color="auto"/>
            <w:right w:val="none" w:sz="0" w:space="0" w:color="auto"/>
          </w:divBdr>
        </w:div>
        <w:div w:id="33309433">
          <w:marLeft w:val="640"/>
          <w:marRight w:val="0"/>
          <w:marTop w:val="0"/>
          <w:marBottom w:val="0"/>
          <w:divBdr>
            <w:top w:val="none" w:sz="0" w:space="0" w:color="auto"/>
            <w:left w:val="none" w:sz="0" w:space="0" w:color="auto"/>
            <w:bottom w:val="none" w:sz="0" w:space="0" w:color="auto"/>
            <w:right w:val="none" w:sz="0" w:space="0" w:color="auto"/>
          </w:divBdr>
        </w:div>
        <w:div w:id="33702959">
          <w:marLeft w:val="640"/>
          <w:marRight w:val="0"/>
          <w:marTop w:val="0"/>
          <w:marBottom w:val="0"/>
          <w:divBdr>
            <w:top w:val="none" w:sz="0" w:space="0" w:color="auto"/>
            <w:left w:val="none" w:sz="0" w:space="0" w:color="auto"/>
            <w:bottom w:val="none" w:sz="0" w:space="0" w:color="auto"/>
            <w:right w:val="none" w:sz="0" w:space="0" w:color="auto"/>
          </w:divBdr>
        </w:div>
        <w:div w:id="39209978">
          <w:marLeft w:val="640"/>
          <w:marRight w:val="0"/>
          <w:marTop w:val="0"/>
          <w:marBottom w:val="0"/>
          <w:divBdr>
            <w:top w:val="none" w:sz="0" w:space="0" w:color="auto"/>
            <w:left w:val="none" w:sz="0" w:space="0" w:color="auto"/>
            <w:bottom w:val="none" w:sz="0" w:space="0" w:color="auto"/>
            <w:right w:val="none" w:sz="0" w:space="0" w:color="auto"/>
          </w:divBdr>
        </w:div>
        <w:div w:id="55514284">
          <w:marLeft w:val="640"/>
          <w:marRight w:val="0"/>
          <w:marTop w:val="0"/>
          <w:marBottom w:val="0"/>
          <w:divBdr>
            <w:top w:val="none" w:sz="0" w:space="0" w:color="auto"/>
            <w:left w:val="none" w:sz="0" w:space="0" w:color="auto"/>
            <w:bottom w:val="none" w:sz="0" w:space="0" w:color="auto"/>
            <w:right w:val="none" w:sz="0" w:space="0" w:color="auto"/>
          </w:divBdr>
        </w:div>
        <w:div w:id="62915138">
          <w:marLeft w:val="640"/>
          <w:marRight w:val="0"/>
          <w:marTop w:val="0"/>
          <w:marBottom w:val="0"/>
          <w:divBdr>
            <w:top w:val="none" w:sz="0" w:space="0" w:color="auto"/>
            <w:left w:val="none" w:sz="0" w:space="0" w:color="auto"/>
            <w:bottom w:val="none" w:sz="0" w:space="0" w:color="auto"/>
            <w:right w:val="none" w:sz="0" w:space="0" w:color="auto"/>
          </w:divBdr>
        </w:div>
        <w:div w:id="67072446">
          <w:marLeft w:val="640"/>
          <w:marRight w:val="0"/>
          <w:marTop w:val="0"/>
          <w:marBottom w:val="0"/>
          <w:divBdr>
            <w:top w:val="none" w:sz="0" w:space="0" w:color="auto"/>
            <w:left w:val="none" w:sz="0" w:space="0" w:color="auto"/>
            <w:bottom w:val="none" w:sz="0" w:space="0" w:color="auto"/>
            <w:right w:val="none" w:sz="0" w:space="0" w:color="auto"/>
          </w:divBdr>
        </w:div>
        <w:div w:id="68968310">
          <w:marLeft w:val="640"/>
          <w:marRight w:val="0"/>
          <w:marTop w:val="0"/>
          <w:marBottom w:val="0"/>
          <w:divBdr>
            <w:top w:val="none" w:sz="0" w:space="0" w:color="auto"/>
            <w:left w:val="none" w:sz="0" w:space="0" w:color="auto"/>
            <w:bottom w:val="none" w:sz="0" w:space="0" w:color="auto"/>
            <w:right w:val="none" w:sz="0" w:space="0" w:color="auto"/>
          </w:divBdr>
        </w:div>
        <w:div w:id="94904883">
          <w:marLeft w:val="640"/>
          <w:marRight w:val="0"/>
          <w:marTop w:val="0"/>
          <w:marBottom w:val="0"/>
          <w:divBdr>
            <w:top w:val="none" w:sz="0" w:space="0" w:color="auto"/>
            <w:left w:val="none" w:sz="0" w:space="0" w:color="auto"/>
            <w:bottom w:val="none" w:sz="0" w:space="0" w:color="auto"/>
            <w:right w:val="none" w:sz="0" w:space="0" w:color="auto"/>
          </w:divBdr>
        </w:div>
        <w:div w:id="98068420">
          <w:marLeft w:val="640"/>
          <w:marRight w:val="0"/>
          <w:marTop w:val="0"/>
          <w:marBottom w:val="0"/>
          <w:divBdr>
            <w:top w:val="none" w:sz="0" w:space="0" w:color="auto"/>
            <w:left w:val="none" w:sz="0" w:space="0" w:color="auto"/>
            <w:bottom w:val="none" w:sz="0" w:space="0" w:color="auto"/>
            <w:right w:val="none" w:sz="0" w:space="0" w:color="auto"/>
          </w:divBdr>
        </w:div>
        <w:div w:id="101607631">
          <w:marLeft w:val="640"/>
          <w:marRight w:val="0"/>
          <w:marTop w:val="0"/>
          <w:marBottom w:val="0"/>
          <w:divBdr>
            <w:top w:val="none" w:sz="0" w:space="0" w:color="auto"/>
            <w:left w:val="none" w:sz="0" w:space="0" w:color="auto"/>
            <w:bottom w:val="none" w:sz="0" w:space="0" w:color="auto"/>
            <w:right w:val="none" w:sz="0" w:space="0" w:color="auto"/>
          </w:divBdr>
        </w:div>
        <w:div w:id="103308405">
          <w:marLeft w:val="640"/>
          <w:marRight w:val="0"/>
          <w:marTop w:val="0"/>
          <w:marBottom w:val="0"/>
          <w:divBdr>
            <w:top w:val="none" w:sz="0" w:space="0" w:color="auto"/>
            <w:left w:val="none" w:sz="0" w:space="0" w:color="auto"/>
            <w:bottom w:val="none" w:sz="0" w:space="0" w:color="auto"/>
            <w:right w:val="none" w:sz="0" w:space="0" w:color="auto"/>
          </w:divBdr>
        </w:div>
        <w:div w:id="117800506">
          <w:marLeft w:val="640"/>
          <w:marRight w:val="0"/>
          <w:marTop w:val="0"/>
          <w:marBottom w:val="0"/>
          <w:divBdr>
            <w:top w:val="none" w:sz="0" w:space="0" w:color="auto"/>
            <w:left w:val="none" w:sz="0" w:space="0" w:color="auto"/>
            <w:bottom w:val="none" w:sz="0" w:space="0" w:color="auto"/>
            <w:right w:val="none" w:sz="0" w:space="0" w:color="auto"/>
          </w:divBdr>
        </w:div>
        <w:div w:id="133180143">
          <w:marLeft w:val="640"/>
          <w:marRight w:val="0"/>
          <w:marTop w:val="0"/>
          <w:marBottom w:val="0"/>
          <w:divBdr>
            <w:top w:val="none" w:sz="0" w:space="0" w:color="auto"/>
            <w:left w:val="none" w:sz="0" w:space="0" w:color="auto"/>
            <w:bottom w:val="none" w:sz="0" w:space="0" w:color="auto"/>
            <w:right w:val="none" w:sz="0" w:space="0" w:color="auto"/>
          </w:divBdr>
        </w:div>
        <w:div w:id="136993696">
          <w:marLeft w:val="640"/>
          <w:marRight w:val="0"/>
          <w:marTop w:val="0"/>
          <w:marBottom w:val="0"/>
          <w:divBdr>
            <w:top w:val="none" w:sz="0" w:space="0" w:color="auto"/>
            <w:left w:val="none" w:sz="0" w:space="0" w:color="auto"/>
            <w:bottom w:val="none" w:sz="0" w:space="0" w:color="auto"/>
            <w:right w:val="none" w:sz="0" w:space="0" w:color="auto"/>
          </w:divBdr>
        </w:div>
        <w:div w:id="150492104">
          <w:marLeft w:val="640"/>
          <w:marRight w:val="0"/>
          <w:marTop w:val="0"/>
          <w:marBottom w:val="0"/>
          <w:divBdr>
            <w:top w:val="none" w:sz="0" w:space="0" w:color="auto"/>
            <w:left w:val="none" w:sz="0" w:space="0" w:color="auto"/>
            <w:bottom w:val="none" w:sz="0" w:space="0" w:color="auto"/>
            <w:right w:val="none" w:sz="0" w:space="0" w:color="auto"/>
          </w:divBdr>
        </w:div>
        <w:div w:id="151217351">
          <w:marLeft w:val="640"/>
          <w:marRight w:val="0"/>
          <w:marTop w:val="0"/>
          <w:marBottom w:val="0"/>
          <w:divBdr>
            <w:top w:val="none" w:sz="0" w:space="0" w:color="auto"/>
            <w:left w:val="none" w:sz="0" w:space="0" w:color="auto"/>
            <w:bottom w:val="none" w:sz="0" w:space="0" w:color="auto"/>
            <w:right w:val="none" w:sz="0" w:space="0" w:color="auto"/>
          </w:divBdr>
        </w:div>
        <w:div w:id="161511878">
          <w:marLeft w:val="640"/>
          <w:marRight w:val="0"/>
          <w:marTop w:val="0"/>
          <w:marBottom w:val="0"/>
          <w:divBdr>
            <w:top w:val="none" w:sz="0" w:space="0" w:color="auto"/>
            <w:left w:val="none" w:sz="0" w:space="0" w:color="auto"/>
            <w:bottom w:val="none" w:sz="0" w:space="0" w:color="auto"/>
            <w:right w:val="none" w:sz="0" w:space="0" w:color="auto"/>
          </w:divBdr>
        </w:div>
        <w:div w:id="163672527">
          <w:marLeft w:val="640"/>
          <w:marRight w:val="0"/>
          <w:marTop w:val="0"/>
          <w:marBottom w:val="0"/>
          <w:divBdr>
            <w:top w:val="none" w:sz="0" w:space="0" w:color="auto"/>
            <w:left w:val="none" w:sz="0" w:space="0" w:color="auto"/>
            <w:bottom w:val="none" w:sz="0" w:space="0" w:color="auto"/>
            <w:right w:val="none" w:sz="0" w:space="0" w:color="auto"/>
          </w:divBdr>
        </w:div>
        <w:div w:id="182715548">
          <w:marLeft w:val="640"/>
          <w:marRight w:val="0"/>
          <w:marTop w:val="0"/>
          <w:marBottom w:val="0"/>
          <w:divBdr>
            <w:top w:val="none" w:sz="0" w:space="0" w:color="auto"/>
            <w:left w:val="none" w:sz="0" w:space="0" w:color="auto"/>
            <w:bottom w:val="none" w:sz="0" w:space="0" w:color="auto"/>
            <w:right w:val="none" w:sz="0" w:space="0" w:color="auto"/>
          </w:divBdr>
        </w:div>
        <w:div w:id="187914542">
          <w:marLeft w:val="640"/>
          <w:marRight w:val="0"/>
          <w:marTop w:val="0"/>
          <w:marBottom w:val="0"/>
          <w:divBdr>
            <w:top w:val="none" w:sz="0" w:space="0" w:color="auto"/>
            <w:left w:val="none" w:sz="0" w:space="0" w:color="auto"/>
            <w:bottom w:val="none" w:sz="0" w:space="0" w:color="auto"/>
            <w:right w:val="none" w:sz="0" w:space="0" w:color="auto"/>
          </w:divBdr>
        </w:div>
        <w:div w:id="191379254">
          <w:marLeft w:val="640"/>
          <w:marRight w:val="0"/>
          <w:marTop w:val="0"/>
          <w:marBottom w:val="0"/>
          <w:divBdr>
            <w:top w:val="none" w:sz="0" w:space="0" w:color="auto"/>
            <w:left w:val="none" w:sz="0" w:space="0" w:color="auto"/>
            <w:bottom w:val="none" w:sz="0" w:space="0" w:color="auto"/>
            <w:right w:val="none" w:sz="0" w:space="0" w:color="auto"/>
          </w:divBdr>
        </w:div>
        <w:div w:id="197859721">
          <w:marLeft w:val="640"/>
          <w:marRight w:val="0"/>
          <w:marTop w:val="0"/>
          <w:marBottom w:val="0"/>
          <w:divBdr>
            <w:top w:val="none" w:sz="0" w:space="0" w:color="auto"/>
            <w:left w:val="none" w:sz="0" w:space="0" w:color="auto"/>
            <w:bottom w:val="none" w:sz="0" w:space="0" w:color="auto"/>
            <w:right w:val="none" w:sz="0" w:space="0" w:color="auto"/>
          </w:divBdr>
        </w:div>
        <w:div w:id="213124258">
          <w:marLeft w:val="640"/>
          <w:marRight w:val="0"/>
          <w:marTop w:val="0"/>
          <w:marBottom w:val="0"/>
          <w:divBdr>
            <w:top w:val="none" w:sz="0" w:space="0" w:color="auto"/>
            <w:left w:val="none" w:sz="0" w:space="0" w:color="auto"/>
            <w:bottom w:val="none" w:sz="0" w:space="0" w:color="auto"/>
            <w:right w:val="none" w:sz="0" w:space="0" w:color="auto"/>
          </w:divBdr>
        </w:div>
        <w:div w:id="228151345">
          <w:marLeft w:val="640"/>
          <w:marRight w:val="0"/>
          <w:marTop w:val="0"/>
          <w:marBottom w:val="0"/>
          <w:divBdr>
            <w:top w:val="none" w:sz="0" w:space="0" w:color="auto"/>
            <w:left w:val="none" w:sz="0" w:space="0" w:color="auto"/>
            <w:bottom w:val="none" w:sz="0" w:space="0" w:color="auto"/>
            <w:right w:val="none" w:sz="0" w:space="0" w:color="auto"/>
          </w:divBdr>
        </w:div>
        <w:div w:id="236598840">
          <w:marLeft w:val="640"/>
          <w:marRight w:val="0"/>
          <w:marTop w:val="0"/>
          <w:marBottom w:val="0"/>
          <w:divBdr>
            <w:top w:val="none" w:sz="0" w:space="0" w:color="auto"/>
            <w:left w:val="none" w:sz="0" w:space="0" w:color="auto"/>
            <w:bottom w:val="none" w:sz="0" w:space="0" w:color="auto"/>
            <w:right w:val="none" w:sz="0" w:space="0" w:color="auto"/>
          </w:divBdr>
        </w:div>
        <w:div w:id="254485028">
          <w:marLeft w:val="640"/>
          <w:marRight w:val="0"/>
          <w:marTop w:val="0"/>
          <w:marBottom w:val="0"/>
          <w:divBdr>
            <w:top w:val="none" w:sz="0" w:space="0" w:color="auto"/>
            <w:left w:val="none" w:sz="0" w:space="0" w:color="auto"/>
            <w:bottom w:val="none" w:sz="0" w:space="0" w:color="auto"/>
            <w:right w:val="none" w:sz="0" w:space="0" w:color="auto"/>
          </w:divBdr>
        </w:div>
        <w:div w:id="285894166">
          <w:marLeft w:val="640"/>
          <w:marRight w:val="0"/>
          <w:marTop w:val="0"/>
          <w:marBottom w:val="0"/>
          <w:divBdr>
            <w:top w:val="none" w:sz="0" w:space="0" w:color="auto"/>
            <w:left w:val="none" w:sz="0" w:space="0" w:color="auto"/>
            <w:bottom w:val="none" w:sz="0" w:space="0" w:color="auto"/>
            <w:right w:val="none" w:sz="0" w:space="0" w:color="auto"/>
          </w:divBdr>
        </w:div>
        <w:div w:id="286855545">
          <w:marLeft w:val="640"/>
          <w:marRight w:val="0"/>
          <w:marTop w:val="0"/>
          <w:marBottom w:val="0"/>
          <w:divBdr>
            <w:top w:val="none" w:sz="0" w:space="0" w:color="auto"/>
            <w:left w:val="none" w:sz="0" w:space="0" w:color="auto"/>
            <w:bottom w:val="none" w:sz="0" w:space="0" w:color="auto"/>
            <w:right w:val="none" w:sz="0" w:space="0" w:color="auto"/>
          </w:divBdr>
        </w:div>
        <w:div w:id="299041803">
          <w:marLeft w:val="640"/>
          <w:marRight w:val="0"/>
          <w:marTop w:val="0"/>
          <w:marBottom w:val="0"/>
          <w:divBdr>
            <w:top w:val="none" w:sz="0" w:space="0" w:color="auto"/>
            <w:left w:val="none" w:sz="0" w:space="0" w:color="auto"/>
            <w:bottom w:val="none" w:sz="0" w:space="0" w:color="auto"/>
            <w:right w:val="none" w:sz="0" w:space="0" w:color="auto"/>
          </w:divBdr>
        </w:div>
        <w:div w:id="302590363">
          <w:marLeft w:val="640"/>
          <w:marRight w:val="0"/>
          <w:marTop w:val="0"/>
          <w:marBottom w:val="0"/>
          <w:divBdr>
            <w:top w:val="none" w:sz="0" w:space="0" w:color="auto"/>
            <w:left w:val="none" w:sz="0" w:space="0" w:color="auto"/>
            <w:bottom w:val="none" w:sz="0" w:space="0" w:color="auto"/>
            <w:right w:val="none" w:sz="0" w:space="0" w:color="auto"/>
          </w:divBdr>
        </w:div>
        <w:div w:id="315112849">
          <w:marLeft w:val="640"/>
          <w:marRight w:val="0"/>
          <w:marTop w:val="0"/>
          <w:marBottom w:val="0"/>
          <w:divBdr>
            <w:top w:val="none" w:sz="0" w:space="0" w:color="auto"/>
            <w:left w:val="none" w:sz="0" w:space="0" w:color="auto"/>
            <w:bottom w:val="none" w:sz="0" w:space="0" w:color="auto"/>
            <w:right w:val="none" w:sz="0" w:space="0" w:color="auto"/>
          </w:divBdr>
        </w:div>
        <w:div w:id="323092856">
          <w:marLeft w:val="640"/>
          <w:marRight w:val="0"/>
          <w:marTop w:val="0"/>
          <w:marBottom w:val="0"/>
          <w:divBdr>
            <w:top w:val="none" w:sz="0" w:space="0" w:color="auto"/>
            <w:left w:val="none" w:sz="0" w:space="0" w:color="auto"/>
            <w:bottom w:val="none" w:sz="0" w:space="0" w:color="auto"/>
            <w:right w:val="none" w:sz="0" w:space="0" w:color="auto"/>
          </w:divBdr>
        </w:div>
        <w:div w:id="331493304">
          <w:marLeft w:val="640"/>
          <w:marRight w:val="0"/>
          <w:marTop w:val="0"/>
          <w:marBottom w:val="0"/>
          <w:divBdr>
            <w:top w:val="none" w:sz="0" w:space="0" w:color="auto"/>
            <w:left w:val="none" w:sz="0" w:space="0" w:color="auto"/>
            <w:bottom w:val="none" w:sz="0" w:space="0" w:color="auto"/>
            <w:right w:val="none" w:sz="0" w:space="0" w:color="auto"/>
          </w:divBdr>
        </w:div>
        <w:div w:id="337780832">
          <w:marLeft w:val="640"/>
          <w:marRight w:val="0"/>
          <w:marTop w:val="0"/>
          <w:marBottom w:val="0"/>
          <w:divBdr>
            <w:top w:val="none" w:sz="0" w:space="0" w:color="auto"/>
            <w:left w:val="none" w:sz="0" w:space="0" w:color="auto"/>
            <w:bottom w:val="none" w:sz="0" w:space="0" w:color="auto"/>
            <w:right w:val="none" w:sz="0" w:space="0" w:color="auto"/>
          </w:divBdr>
        </w:div>
        <w:div w:id="360281622">
          <w:marLeft w:val="640"/>
          <w:marRight w:val="0"/>
          <w:marTop w:val="0"/>
          <w:marBottom w:val="0"/>
          <w:divBdr>
            <w:top w:val="none" w:sz="0" w:space="0" w:color="auto"/>
            <w:left w:val="none" w:sz="0" w:space="0" w:color="auto"/>
            <w:bottom w:val="none" w:sz="0" w:space="0" w:color="auto"/>
            <w:right w:val="none" w:sz="0" w:space="0" w:color="auto"/>
          </w:divBdr>
        </w:div>
        <w:div w:id="370693077">
          <w:marLeft w:val="640"/>
          <w:marRight w:val="0"/>
          <w:marTop w:val="0"/>
          <w:marBottom w:val="0"/>
          <w:divBdr>
            <w:top w:val="none" w:sz="0" w:space="0" w:color="auto"/>
            <w:left w:val="none" w:sz="0" w:space="0" w:color="auto"/>
            <w:bottom w:val="none" w:sz="0" w:space="0" w:color="auto"/>
            <w:right w:val="none" w:sz="0" w:space="0" w:color="auto"/>
          </w:divBdr>
        </w:div>
        <w:div w:id="375157284">
          <w:marLeft w:val="640"/>
          <w:marRight w:val="0"/>
          <w:marTop w:val="0"/>
          <w:marBottom w:val="0"/>
          <w:divBdr>
            <w:top w:val="none" w:sz="0" w:space="0" w:color="auto"/>
            <w:left w:val="none" w:sz="0" w:space="0" w:color="auto"/>
            <w:bottom w:val="none" w:sz="0" w:space="0" w:color="auto"/>
            <w:right w:val="none" w:sz="0" w:space="0" w:color="auto"/>
          </w:divBdr>
        </w:div>
        <w:div w:id="385687919">
          <w:marLeft w:val="640"/>
          <w:marRight w:val="0"/>
          <w:marTop w:val="0"/>
          <w:marBottom w:val="0"/>
          <w:divBdr>
            <w:top w:val="none" w:sz="0" w:space="0" w:color="auto"/>
            <w:left w:val="none" w:sz="0" w:space="0" w:color="auto"/>
            <w:bottom w:val="none" w:sz="0" w:space="0" w:color="auto"/>
            <w:right w:val="none" w:sz="0" w:space="0" w:color="auto"/>
          </w:divBdr>
        </w:div>
        <w:div w:id="385757909">
          <w:marLeft w:val="640"/>
          <w:marRight w:val="0"/>
          <w:marTop w:val="0"/>
          <w:marBottom w:val="0"/>
          <w:divBdr>
            <w:top w:val="none" w:sz="0" w:space="0" w:color="auto"/>
            <w:left w:val="none" w:sz="0" w:space="0" w:color="auto"/>
            <w:bottom w:val="none" w:sz="0" w:space="0" w:color="auto"/>
            <w:right w:val="none" w:sz="0" w:space="0" w:color="auto"/>
          </w:divBdr>
        </w:div>
        <w:div w:id="388572779">
          <w:marLeft w:val="640"/>
          <w:marRight w:val="0"/>
          <w:marTop w:val="0"/>
          <w:marBottom w:val="0"/>
          <w:divBdr>
            <w:top w:val="none" w:sz="0" w:space="0" w:color="auto"/>
            <w:left w:val="none" w:sz="0" w:space="0" w:color="auto"/>
            <w:bottom w:val="none" w:sz="0" w:space="0" w:color="auto"/>
            <w:right w:val="none" w:sz="0" w:space="0" w:color="auto"/>
          </w:divBdr>
        </w:div>
        <w:div w:id="399911405">
          <w:marLeft w:val="640"/>
          <w:marRight w:val="0"/>
          <w:marTop w:val="0"/>
          <w:marBottom w:val="0"/>
          <w:divBdr>
            <w:top w:val="none" w:sz="0" w:space="0" w:color="auto"/>
            <w:left w:val="none" w:sz="0" w:space="0" w:color="auto"/>
            <w:bottom w:val="none" w:sz="0" w:space="0" w:color="auto"/>
            <w:right w:val="none" w:sz="0" w:space="0" w:color="auto"/>
          </w:divBdr>
        </w:div>
        <w:div w:id="409234634">
          <w:marLeft w:val="640"/>
          <w:marRight w:val="0"/>
          <w:marTop w:val="0"/>
          <w:marBottom w:val="0"/>
          <w:divBdr>
            <w:top w:val="none" w:sz="0" w:space="0" w:color="auto"/>
            <w:left w:val="none" w:sz="0" w:space="0" w:color="auto"/>
            <w:bottom w:val="none" w:sz="0" w:space="0" w:color="auto"/>
            <w:right w:val="none" w:sz="0" w:space="0" w:color="auto"/>
          </w:divBdr>
        </w:div>
        <w:div w:id="425344112">
          <w:marLeft w:val="640"/>
          <w:marRight w:val="0"/>
          <w:marTop w:val="0"/>
          <w:marBottom w:val="0"/>
          <w:divBdr>
            <w:top w:val="none" w:sz="0" w:space="0" w:color="auto"/>
            <w:left w:val="none" w:sz="0" w:space="0" w:color="auto"/>
            <w:bottom w:val="none" w:sz="0" w:space="0" w:color="auto"/>
            <w:right w:val="none" w:sz="0" w:space="0" w:color="auto"/>
          </w:divBdr>
        </w:div>
        <w:div w:id="430976479">
          <w:marLeft w:val="640"/>
          <w:marRight w:val="0"/>
          <w:marTop w:val="0"/>
          <w:marBottom w:val="0"/>
          <w:divBdr>
            <w:top w:val="none" w:sz="0" w:space="0" w:color="auto"/>
            <w:left w:val="none" w:sz="0" w:space="0" w:color="auto"/>
            <w:bottom w:val="none" w:sz="0" w:space="0" w:color="auto"/>
            <w:right w:val="none" w:sz="0" w:space="0" w:color="auto"/>
          </w:divBdr>
        </w:div>
        <w:div w:id="431583711">
          <w:marLeft w:val="640"/>
          <w:marRight w:val="0"/>
          <w:marTop w:val="0"/>
          <w:marBottom w:val="0"/>
          <w:divBdr>
            <w:top w:val="none" w:sz="0" w:space="0" w:color="auto"/>
            <w:left w:val="none" w:sz="0" w:space="0" w:color="auto"/>
            <w:bottom w:val="none" w:sz="0" w:space="0" w:color="auto"/>
            <w:right w:val="none" w:sz="0" w:space="0" w:color="auto"/>
          </w:divBdr>
        </w:div>
        <w:div w:id="435487798">
          <w:marLeft w:val="640"/>
          <w:marRight w:val="0"/>
          <w:marTop w:val="0"/>
          <w:marBottom w:val="0"/>
          <w:divBdr>
            <w:top w:val="none" w:sz="0" w:space="0" w:color="auto"/>
            <w:left w:val="none" w:sz="0" w:space="0" w:color="auto"/>
            <w:bottom w:val="none" w:sz="0" w:space="0" w:color="auto"/>
            <w:right w:val="none" w:sz="0" w:space="0" w:color="auto"/>
          </w:divBdr>
        </w:div>
      </w:divsChild>
    </w:div>
    <w:div w:id="388458667">
      <w:bodyDiv w:val="1"/>
      <w:marLeft w:val="0"/>
      <w:marRight w:val="0"/>
      <w:marTop w:val="0"/>
      <w:marBottom w:val="0"/>
      <w:divBdr>
        <w:top w:val="none" w:sz="0" w:space="0" w:color="auto"/>
        <w:left w:val="none" w:sz="0" w:space="0" w:color="auto"/>
        <w:bottom w:val="none" w:sz="0" w:space="0" w:color="auto"/>
        <w:right w:val="none" w:sz="0" w:space="0" w:color="auto"/>
      </w:divBdr>
      <w:divsChild>
        <w:div w:id="44723521">
          <w:marLeft w:val="640"/>
          <w:marRight w:val="0"/>
          <w:marTop w:val="0"/>
          <w:marBottom w:val="0"/>
          <w:divBdr>
            <w:top w:val="none" w:sz="0" w:space="0" w:color="auto"/>
            <w:left w:val="none" w:sz="0" w:space="0" w:color="auto"/>
            <w:bottom w:val="none" w:sz="0" w:space="0" w:color="auto"/>
            <w:right w:val="none" w:sz="0" w:space="0" w:color="auto"/>
          </w:divBdr>
        </w:div>
        <w:div w:id="149639741">
          <w:marLeft w:val="640"/>
          <w:marRight w:val="0"/>
          <w:marTop w:val="0"/>
          <w:marBottom w:val="0"/>
          <w:divBdr>
            <w:top w:val="none" w:sz="0" w:space="0" w:color="auto"/>
            <w:left w:val="none" w:sz="0" w:space="0" w:color="auto"/>
            <w:bottom w:val="none" w:sz="0" w:space="0" w:color="auto"/>
            <w:right w:val="none" w:sz="0" w:space="0" w:color="auto"/>
          </w:divBdr>
        </w:div>
        <w:div w:id="194466498">
          <w:marLeft w:val="640"/>
          <w:marRight w:val="0"/>
          <w:marTop w:val="0"/>
          <w:marBottom w:val="0"/>
          <w:divBdr>
            <w:top w:val="none" w:sz="0" w:space="0" w:color="auto"/>
            <w:left w:val="none" w:sz="0" w:space="0" w:color="auto"/>
            <w:bottom w:val="none" w:sz="0" w:space="0" w:color="auto"/>
            <w:right w:val="none" w:sz="0" w:space="0" w:color="auto"/>
          </w:divBdr>
        </w:div>
        <w:div w:id="323582298">
          <w:marLeft w:val="640"/>
          <w:marRight w:val="0"/>
          <w:marTop w:val="0"/>
          <w:marBottom w:val="0"/>
          <w:divBdr>
            <w:top w:val="none" w:sz="0" w:space="0" w:color="auto"/>
            <w:left w:val="none" w:sz="0" w:space="0" w:color="auto"/>
            <w:bottom w:val="none" w:sz="0" w:space="0" w:color="auto"/>
            <w:right w:val="none" w:sz="0" w:space="0" w:color="auto"/>
          </w:divBdr>
        </w:div>
      </w:divsChild>
    </w:div>
    <w:div w:id="388771418">
      <w:bodyDiv w:val="1"/>
      <w:marLeft w:val="0"/>
      <w:marRight w:val="0"/>
      <w:marTop w:val="0"/>
      <w:marBottom w:val="0"/>
      <w:divBdr>
        <w:top w:val="none" w:sz="0" w:space="0" w:color="auto"/>
        <w:left w:val="none" w:sz="0" w:space="0" w:color="auto"/>
        <w:bottom w:val="none" w:sz="0" w:space="0" w:color="auto"/>
        <w:right w:val="none" w:sz="0" w:space="0" w:color="auto"/>
      </w:divBdr>
    </w:div>
    <w:div w:id="388962184">
      <w:bodyDiv w:val="1"/>
      <w:marLeft w:val="0"/>
      <w:marRight w:val="0"/>
      <w:marTop w:val="0"/>
      <w:marBottom w:val="0"/>
      <w:divBdr>
        <w:top w:val="none" w:sz="0" w:space="0" w:color="auto"/>
        <w:left w:val="none" w:sz="0" w:space="0" w:color="auto"/>
        <w:bottom w:val="none" w:sz="0" w:space="0" w:color="auto"/>
        <w:right w:val="none" w:sz="0" w:space="0" w:color="auto"/>
      </w:divBdr>
    </w:div>
    <w:div w:id="389349783">
      <w:bodyDiv w:val="1"/>
      <w:marLeft w:val="0"/>
      <w:marRight w:val="0"/>
      <w:marTop w:val="0"/>
      <w:marBottom w:val="0"/>
      <w:divBdr>
        <w:top w:val="none" w:sz="0" w:space="0" w:color="auto"/>
        <w:left w:val="none" w:sz="0" w:space="0" w:color="auto"/>
        <w:bottom w:val="none" w:sz="0" w:space="0" w:color="auto"/>
        <w:right w:val="none" w:sz="0" w:space="0" w:color="auto"/>
      </w:divBdr>
      <w:divsChild>
        <w:div w:id="12269182">
          <w:marLeft w:val="640"/>
          <w:marRight w:val="0"/>
          <w:marTop w:val="0"/>
          <w:marBottom w:val="0"/>
          <w:divBdr>
            <w:top w:val="none" w:sz="0" w:space="0" w:color="auto"/>
            <w:left w:val="none" w:sz="0" w:space="0" w:color="auto"/>
            <w:bottom w:val="none" w:sz="0" w:space="0" w:color="auto"/>
            <w:right w:val="none" w:sz="0" w:space="0" w:color="auto"/>
          </w:divBdr>
        </w:div>
        <w:div w:id="21785069">
          <w:marLeft w:val="640"/>
          <w:marRight w:val="0"/>
          <w:marTop w:val="0"/>
          <w:marBottom w:val="0"/>
          <w:divBdr>
            <w:top w:val="none" w:sz="0" w:space="0" w:color="auto"/>
            <w:left w:val="none" w:sz="0" w:space="0" w:color="auto"/>
            <w:bottom w:val="none" w:sz="0" w:space="0" w:color="auto"/>
            <w:right w:val="none" w:sz="0" w:space="0" w:color="auto"/>
          </w:divBdr>
        </w:div>
        <w:div w:id="24183424">
          <w:marLeft w:val="640"/>
          <w:marRight w:val="0"/>
          <w:marTop w:val="0"/>
          <w:marBottom w:val="0"/>
          <w:divBdr>
            <w:top w:val="none" w:sz="0" w:space="0" w:color="auto"/>
            <w:left w:val="none" w:sz="0" w:space="0" w:color="auto"/>
            <w:bottom w:val="none" w:sz="0" w:space="0" w:color="auto"/>
            <w:right w:val="none" w:sz="0" w:space="0" w:color="auto"/>
          </w:divBdr>
        </w:div>
        <w:div w:id="63072452">
          <w:marLeft w:val="640"/>
          <w:marRight w:val="0"/>
          <w:marTop w:val="0"/>
          <w:marBottom w:val="0"/>
          <w:divBdr>
            <w:top w:val="none" w:sz="0" w:space="0" w:color="auto"/>
            <w:left w:val="none" w:sz="0" w:space="0" w:color="auto"/>
            <w:bottom w:val="none" w:sz="0" w:space="0" w:color="auto"/>
            <w:right w:val="none" w:sz="0" w:space="0" w:color="auto"/>
          </w:divBdr>
        </w:div>
        <w:div w:id="69928266">
          <w:marLeft w:val="640"/>
          <w:marRight w:val="0"/>
          <w:marTop w:val="0"/>
          <w:marBottom w:val="0"/>
          <w:divBdr>
            <w:top w:val="none" w:sz="0" w:space="0" w:color="auto"/>
            <w:left w:val="none" w:sz="0" w:space="0" w:color="auto"/>
            <w:bottom w:val="none" w:sz="0" w:space="0" w:color="auto"/>
            <w:right w:val="none" w:sz="0" w:space="0" w:color="auto"/>
          </w:divBdr>
        </w:div>
        <w:div w:id="73936051">
          <w:marLeft w:val="640"/>
          <w:marRight w:val="0"/>
          <w:marTop w:val="0"/>
          <w:marBottom w:val="0"/>
          <w:divBdr>
            <w:top w:val="none" w:sz="0" w:space="0" w:color="auto"/>
            <w:left w:val="none" w:sz="0" w:space="0" w:color="auto"/>
            <w:bottom w:val="none" w:sz="0" w:space="0" w:color="auto"/>
            <w:right w:val="none" w:sz="0" w:space="0" w:color="auto"/>
          </w:divBdr>
        </w:div>
        <w:div w:id="86929141">
          <w:marLeft w:val="640"/>
          <w:marRight w:val="0"/>
          <w:marTop w:val="0"/>
          <w:marBottom w:val="0"/>
          <w:divBdr>
            <w:top w:val="none" w:sz="0" w:space="0" w:color="auto"/>
            <w:left w:val="none" w:sz="0" w:space="0" w:color="auto"/>
            <w:bottom w:val="none" w:sz="0" w:space="0" w:color="auto"/>
            <w:right w:val="none" w:sz="0" w:space="0" w:color="auto"/>
          </w:divBdr>
        </w:div>
        <w:div w:id="93209713">
          <w:marLeft w:val="640"/>
          <w:marRight w:val="0"/>
          <w:marTop w:val="0"/>
          <w:marBottom w:val="0"/>
          <w:divBdr>
            <w:top w:val="none" w:sz="0" w:space="0" w:color="auto"/>
            <w:left w:val="none" w:sz="0" w:space="0" w:color="auto"/>
            <w:bottom w:val="none" w:sz="0" w:space="0" w:color="auto"/>
            <w:right w:val="none" w:sz="0" w:space="0" w:color="auto"/>
          </w:divBdr>
        </w:div>
        <w:div w:id="97218696">
          <w:marLeft w:val="640"/>
          <w:marRight w:val="0"/>
          <w:marTop w:val="0"/>
          <w:marBottom w:val="0"/>
          <w:divBdr>
            <w:top w:val="none" w:sz="0" w:space="0" w:color="auto"/>
            <w:left w:val="none" w:sz="0" w:space="0" w:color="auto"/>
            <w:bottom w:val="none" w:sz="0" w:space="0" w:color="auto"/>
            <w:right w:val="none" w:sz="0" w:space="0" w:color="auto"/>
          </w:divBdr>
        </w:div>
        <w:div w:id="108748213">
          <w:marLeft w:val="640"/>
          <w:marRight w:val="0"/>
          <w:marTop w:val="0"/>
          <w:marBottom w:val="0"/>
          <w:divBdr>
            <w:top w:val="none" w:sz="0" w:space="0" w:color="auto"/>
            <w:left w:val="none" w:sz="0" w:space="0" w:color="auto"/>
            <w:bottom w:val="none" w:sz="0" w:space="0" w:color="auto"/>
            <w:right w:val="none" w:sz="0" w:space="0" w:color="auto"/>
          </w:divBdr>
        </w:div>
        <w:div w:id="125510336">
          <w:marLeft w:val="640"/>
          <w:marRight w:val="0"/>
          <w:marTop w:val="0"/>
          <w:marBottom w:val="0"/>
          <w:divBdr>
            <w:top w:val="none" w:sz="0" w:space="0" w:color="auto"/>
            <w:left w:val="none" w:sz="0" w:space="0" w:color="auto"/>
            <w:bottom w:val="none" w:sz="0" w:space="0" w:color="auto"/>
            <w:right w:val="none" w:sz="0" w:space="0" w:color="auto"/>
          </w:divBdr>
        </w:div>
        <w:div w:id="129253030">
          <w:marLeft w:val="640"/>
          <w:marRight w:val="0"/>
          <w:marTop w:val="0"/>
          <w:marBottom w:val="0"/>
          <w:divBdr>
            <w:top w:val="none" w:sz="0" w:space="0" w:color="auto"/>
            <w:left w:val="none" w:sz="0" w:space="0" w:color="auto"/>
            <w:bottom w:val="none" w:sz="0" w:space="0" w:color="auto"/>
            <w:right w:val="none" w:sz="0" w:space="0" w:color="auto"/>
          </w:divBdr>
        </w:div>
        <w:div w:id="148063024">
          <w:marLeft w:val="640"/>
          <w:marRight w:val="0"/>
          <w:marTop w:val="0"/>
          <w:marBottom w:val="0"/>
          <w:divBdr>
            <w:top w:val="none" w:sz="0" w:space="0" w:color="auto"/>
            <w:left w:val="none" w:sz="0" w:space="0" w:color="auto"/>
            <w:bottom w:val="none" w:sz="0" w:space="0" w:color="auto"/>
            <w:right w:val="none" w:sz="0" w:space="0" w:color="auto"/>
          </w:divBdr>
        </w:div>
        <w:div w:id="151063912">
          <w:marLeft w:val="640"/>
          <w:marRight w:val="0"/>
          <w:marTop w:val="0"/>
          <w:marBottom w:val="0"/>
          <w:divBdr>
            <w:top w:val="none" w:sz="0" w:space="0" w:color="auto"/>
            <w:left w:val="none" w:sz="0" w:space="0" w:color="auto"/>
            <w:bottom w:val="none" w:sz="0" w:space="0" w:color="auto"/>
            <w:right w:val="none" w:sz="0" w:space="0" w:color="auto"/>
          </w:divBdr>
        </w:div>
        <w:div w:id="166603491">
          <w:marLeft w:val="640"/>
          <w:marRight w:val="0"/>
          <w:marTop w:val="0"/>
          <w:marBottom w:val="0"/>
          <w:divBdr>
            <w:top w:val="none" w:sz="0" w:space="0" w:color="auto"/>
            <w:left w:val="none" w:sz="0" w:space="0" w:color="auto"/>
            <w:bottom w:val="none" w:sz="0" w:space="0" w:color="auto"/>
            <w:right w:val="none" w:sz="0" w:space="0" w:color="auto"/>
          </w:divBdr>
        </w:div>
        <w:div w:id="180512503">
          <w:marLeft w:val="640"/>
          <w:marRight w:val="0"/>
          <w:marTop w:val="0"/>
          <w:marBottom w:val="0"/>
          <w:divBdr>
            <w:top w:val="none" w:sz="0" w:space="0" w:color="auto"/>
            <w:left w:val="none" w:sz="0" w:space="0" w:color="auto"/>
            <w:bottom w:val="none" w:sz="0" w:space="0" w:color="auto"/>
            <w:right w:val="none" w:sz="0" w:space="0" w:color="auto"/>
          </w:divBdr>
        </w:div>
        <w:div w:id="182598392">
          <w:marLeft w:val="640"/>
          <w:marRight w:val="0"/>
          <w:marTop w:val="0"/>
          <w:marBottom w:val="0"/>
          <w:divBdr>
            <w:top w:val="none" w:sz="0" w:space="0" w:color="auto"/>
            <w:left w:val="none" w:sz="0" w:space="0" w:color="auto"/>
            <w:bottom w:val="none" w:sz="0" w:space="0" w:color="auto"/>
            <w:right w:val="none" w:sz="0" w:space="0" w:color="auto"/>
          </w:divBdr>
        </w:div>
        <w:div w:id="193539498">
          <w:marLeft w:val="640"/>
          <w:marRight w:val="0"/>
          <w:marTop w:val="0"/>
          <w:marBottom w:val="0"/>
          <w:divBdr>
            <w:top w:val="none" w:sz="0" w:space="0" w:color="auto"/>
            <w:left w:val="none" w:sz="0" w:space="0" w:color="auto"/>
            <w:bottom w:val="none" w:sz="0" w:space="0" w:color="auto"/>
            <w:right w:val="none" w:sz="0" w:space="0" w:color="auto"/>
          </w:divBdr>
        </w:div>
        <w:div w:id="195311910">
          <w:marLeft w:val="640"/>
          <w:marRight w:val="0"/>
          <w:marTop w:val="0"/>
          <w:marBottom w:val="0"/>
          <w:divBdr>
            <w:top w:val="none" w:sz="0" w:space="0" w:color="auto"/>
            <w:left w:val="none" w:sz="0" w:space="0" w:color="auto"/>
            <w:bottom w:val="none" w:sz="0" w:space="0" w:color="auto"/>
            <w:right w:val="none" w:sz="0" w:space="0" w:color="auto"/>
          </w:divBdr>
        </w:div>
        <w:div w:id="203451017">
          <w:marLeft w:val="640"/>
          <w:marRight w:val="0"/>
          <w:marTop w:val="0"/>
          <w:marBottom w:val="0"/>
          <w:divBdr>
            <w:top w:val="none" w:sz="0" w:space="0" w:color="auto"/>
            <w:left w:val="none" w:sz="0" w:space="0" w:color="auto"/>
            <w:bottom w:val="none" w:sz="0" w:space="0" w:color="auto"/>
            <w:right w:val="none" w:sz="0" w:space="0" w:color="auto"/>
          </w:divBdr>
        </w:div>
        <w:div w:id="208077189">
          <w:marLeft w:val="640"/>
          <w:marRight w:val="0"/>
          <w:marTop w:val="0"/>
          <w:marBottom w:val="0"/>
          <w:divBdr>
            <w:top w:val="none" w:sz="0" w:space="0" w:color="auto"/>
            <w:left w:val="none" w:sz="0" w:space="0" w:color="auto"/>
            <w:bottom w:val="none" w:sz="0" w:space="0" w:color="auto"/>
            <w:right w:val="none" w:sz="0" w:space="0" w:color="auto"/>
          </w:divBdr>
        </w:div>
        <w:div w:id="222526025">
          <w:marLeft w:val="640"/>
          <w:marRight w:val="0"/>
          <w:marTop w:val="0"/>
          <w:marBottom w:val="0"/>
          <w:divBdr>
            <w:top w:val="none" w:sz="0" w:space="0" w:color="auto"/>
            <w:left w:val="none" w:sz="0" w:space="0" w:color="auto"/>
            <w:bottom w:val="none" w:sz="0" w:space="0" w:color="auto"/>
            <w:right w:val="none" w:sz="0" w:space="0" w:color="auto"/>
          </w:divBdr>
        </w:div>
        <w:div w:id="222568038">
          <w:marLeft w:val="640"/>
          <w:marRight w:val="0"/>
          <w:marTop w:val="0"/>
          <w:marBottom w:val="0"/>
          <w:divBdr>
            <w:top w:val="none" w:sz="0" w:space="0" w:color="auto"/>
            <w:left w:val="none" w:sz="0" w:space="0" w:color="auto"/>
            <w:bottom w:val="none" w:sz="0" w:space="0" w:color="auto"/>
            <w:right w:val="none" w:sz="0" w:space="0" w:color="auto"/>
          </w:divBdr>
        </w:div>
        <w:div w:id="231355649">
          <w:marLeft w:val="640"/>
          <w:marRight w:val="0"/>
          <w:marTop w:val="0"/>
          <w:marBottom w:val="0"/>
          <w:divBdr>
            <w:top w:val="none" w:sz="0" w:space="0" w:color="auto"/>
            <w:left w:val="none" w:sz="0" w:space="0" w:color="auto"/>
            <w:bottom w:val="none" w:sz="0" w:space="0" w:color="auto"/>
            <w:right w:val="none" w:sz="0" w:space="0" w:color="auto"/>
          </w:divBdr>
        </w:div>
        <w:div w:id="233199541">
          <w:marLeft w:val="640"/>
          <w:marRight w:val="0"/>
          <w:marTop w:val="0"/>
          <w:marBottom w:val="0"/>
          <w:divBdr>
            <w:top w:val="none" w:sz="0" w:space="0" w:color="auto"/>
            <w:left w:val="none" w:sz="0" w:space="0" w:color="auto"/>
            <w:bottom w:val="none" w:sz="0" w:space="0" w:color="auto"/>
            <w:right w:val="none" w:sz="0" w:space="0" w:color="auto"/>
          </w:divBdr>
        </w:div>
        <w:div w:id="234124047">
          <w:marLeft w:val="640"/>
          <w:marRight w:val="0"/>
          <w:marTop w:val="0"/>
          <w:marBottom w:val="0"/>
          <w:divBdr>
            <w:top w:val="none" w:sz="0" w:space="0" w:color="auto"/>
            <w:left w:val="none" w:sz="0" w:space="0" w:color="auto"/>
            <w:bottom w:val="none" w:sz="0" w:space="0" w:color="auto"/>
            <w:right w:val="none" w:sz="0" w:space="0" w:color="auto"/>
          </w:divBdr>
        </w:div>
        <w:div w:id="255098137">
          <w:marLeft w:val="640"/>
          <w:marRight w:val="0"/>
          <w:marTop w:val="0"/>
          <w:marBottom w:val="0"/>
          <w:divBdr>
            <w:top w:val="none" w:sz="0" w:space="0" w:color="auto"/>
            <w:left w:val="none" w:sz="0" w:space="0" w:color="auto"/>
            <w:bottom w:val="none" w:sz="0" w:space="0" w:color="auto"/>
            <w:right w:val="none" w:sz="0" w:space="0" w:color="auto"/>
          </w:divBdr>
        </w:div>
        <w:div w:id="285623505">
          <w:marLeft w:val="640"/>
          <w:marRight w:val="0"/>
          <w:marTop w:val="0"/>
          <w:marBottom w:val="0"/>
          <w:divBdr>
            <w:top w:val="none" w:sz="0" w:space="0" w:color="auto"/>
            <w:left w:val="none" w:sz="0" w:space="0" w:color="auto"/>
            <w:bottom w:val="none" w:sz="0" w:space="0" w:color="auto"/>
            <w:right w:val="none" w:sz="0" w:space="0" w:color="auto"/>
          </w:divBdr>
        </w:div>
        <w:div w:id="294530028">
          <w:marLeft w:val="640"/>
          <w:marRight w:val="0"/>
          <w:marTop w:val="0"/>
          <w:marBottom w:val="0"/>
          <w:divBdr>
            <w:top w:val="none" w:sz="0" w:space="0" w:color="auto"/>
            <w:left w:val="none" w:sz="0" w:space="0" w:color="auto"/>
            <w:bottom w:val="none" w:sz="0" w:space="0" w:color="auto"/>
            <w:right w:val="none" w:sz="0" w:space="0" w:color="auto"/>
          </w:divBdr>
        </w:div>
        <w:div w:id="304702414">
          <w:marLeft w:val="640"/>
          <w:marRight w:val="0"/>
          <w:marTop w:val="0"/>
          <w:marBottom w:val="0"/>
          <w:divBdr>
            <w:top w:val="none" w:sz="0" w:space="0" w:color="auto"/>
            <w:left w:val="none" w:sz="0" w:space="0" w:color="auto"/>
            <w:bottom w:val="none" w:sz="0" w:space="0" w:color="auto"/>
            <w:right w:val="none" w:sz="0" w:space="0" w:color="auto"/>
          </w:divBdr>
        </w:div>
        <w:div w:id="308947372">
          <w:marLeft w:val="640"/>
          <w:marRight w:val="0"/>
          <w:marTop w:val="0"/>
          <w:marBottom w:val="0"/>
          <w:divBdr>
            <w:top w:val="none" w:sz="0" w:space="0" w:color="auto"/>
            <w:left w:val="none" w:sz="0" w:space="0" w:color="auto"/>
            <w:bottom w:val="none" w:sz="0" w:space="0" w:color="auto"/>
            <w:right w:val="none" w:sz="0" w:space="0" w:color="auto"/>
          </w:divBdr>
        </w:div>
        <w:div w:id="311957312">
          <w:marLeft w:val="640"/>
          <w:marRight w:val="0"/>
          <w:marTop w:val="0"/>
          <w:marBottom w:val="0"/>
          <w:divBdr>
            <w:top w:val="none" w:sz="0" w:space="0" w:color="auto"/>
            <w:left w:val="none" w:sz="0" w:space="0" w:color="auto"/>
            <w:bottom w:val="none" w:sz="0" w:space="0" w:color="auto"/>
            <w:right w:val="none" w:sz="0" w:space="0" w:color="auto"/>
          </w:divBdr>
        </w:div>
        <w:div w:id="312491169">
          <w:marLeft w:val="640"/>
          <w:marRight w:val="0"/>
          <w:marTop w:val="0"/>
          <w:marBottom w:val="0"/>
          <w:divBdr>
            <w:top w:val="none" w:sz="0" w:space="0" w:color="auto"/>
            <w:left w:val="none" w:sz="0" w:space="0" w:color="auto"/>
            <w:bottom w:val="none" w:sz="0" w:space="0" w:color="auto"/>
            <w:right w:val="none" w:sz="0" w:space="0" w:color="auto"/>
          </w:divBdr>
        </w:div>
        <w:div w:id="312761948">
          <w:marLeft w:val="640"/>
          <w:marRight w:val="0"/>
          <w:marTop w:val="0"/>
          <w:marBottom w:val="0"/>
          <w:divBdr>
            <w:top w:val="none" w:sz="0" w:space="0" w:color="auto"/>
            <w:left w:val="none" w:sz="0" w:space="0" w:color="auto"/>
            <w:bottom w:val="none" w:sz="0" w:space="0" w:color="auto"/>
            <w:right w:val="none" w:sz="0" w:space="0" w:color="auto"/>
          </w:divBdr>
        </w:div>
        <w:div w:id="318191673">
          <w:marLeft w:val="640"/>
          <w:marRight w:val="0"/>
          <w:marTop w:val="0"/>
          <w:marBottom w:val="0"/>
          <w:divBdr>
            <w:top w:val="none" w:sz="0" w:space="0" w:color="auto"/>
            <w:left w:val="none" w:sz="0" w:space="0" w:color="auto"/>
            <w:bottom w:val="none" w:sz="0" w:space="0" w:color="auto"/>
            <w:right w:val="none" w:sz="0" w:space="0" w:color="auto"/>
          </w:divBdr>
        </w:div>
        <w:div w:id="326442209">
          <w:marLeft w:val="640"/>
          <w:marRight w:val="0"/>
          <w:marTop w:val="0"/>
          <w:marBottom w:val="0"/>
          <w:divBdr>
            <w:top w:val="none" w:sz="0" w:space="0" w:color="auto"/>
            <w:left w:val="none" w:sz="0" w:space="0" w:color="auto"/>
            <w:bottom w:val="none" w:sz="0" w:space="0" w:color="auto"/>
            <w:right w:val="none" w:sz="0" w:space="0" w:color="auto"/>
          </w:divBdr>
        </w:div>
        <w:div w:id="342321984">
          <w:marLeft w:val="640"/>
          <w:marRight w:val="0"/>
          <w:marTop w:val="0"/>
          <w:marBottom w:val="0"/>
          <w:divBdr>
            <w:top w:val="none" w:sz="0" w:space="0" w:color="auto"/>
            <w:left w:val="none" w:sz="0" w:space="0" w:color="auto"/>
            <w:bottom w:val="none" w:sz="0" w:space="0" w:color="auto"/>
            <w:right w:val="none" w:sz="0" w:space="0" w:color="auto"/>
          </w:divBdr>
        </w:div>
        <w:div w:id="354771143">
          <w:marLeft w:val="640"/>
          <w:marRight w:val="0"/>
          <w:marTop w:val="0"/>
          <w:marBottom w:val="0"/>
          <w:divBdr>
            <w:top w:val="none" w:sz="0" w:space="0" w:color="auto"/>
            <w:left w:val="none" w:sz="0" w:space="0" w:color="auto"/>
            <w:bottom w:val="none" w:sz="0" w:space="0" w:color="auto"/>
            <w:right w:val="none" w:sz="0" w:space="0" w:color="auto"/>
          </w:divBdr>
        </w:div>
        <w:div w:id="355665505">
          <w:marLeft w:val="640"/>
          <w:marRight w:val="0"/>
          <w:marTop w:val="0"/>
          <w:marBottom w:val="0"/>
          <w:divBdr>
            <w:top w:val="none" w:sz="0" w:space="0" w:color="auto"/>
            <w:left w:val="none" w:sz="0" w:space="0" w:color="auto"/>
            <w:bottom w:val="none" w:sz="0" w:space="0" w:color="auto"/>
            <w:right w:val="none" w:sz="0" w:space="0" w:color="auto"/>
          </w:divBdr>
        </w:div>
        <w:div w:id="360791051">
          <w:marLeft w:val="640"/>
          <w:marRight w:val="0"/>
          <w:marTop w:val="0"/>
          <w:marBottom w:val="0"/>
          <w:divBdr>
            <w:top w:val="none" w:sz="0" w:space="0" w:color="auto"/>
            <w:left w:val="none" w:sz="0" w:space="0" w:color="auto"/>
            <w:bottom w:val="none" w:sz="0" w:space="0" w:color="auto"/>
            <w:right w:val="none" w:sz="0" w:space="0" w:color="auto"/>
          </w:divBdr>
        </w:div>
        <w:div w:id="370766368">
          <w:marLeft w:val="640"/>
          <w:marRight w:val="0"/>
          <w:marTop w:val="0"/>
          <w:marBottom w:val="0"/>
          <w:divBdr>
            <w:top w:val="none" w:sz="0" w:space="0" w:color="auto"/>
            <w:left w:val="none" w:sz="0" w:space="0" w:color="auto"/>
            <w:bottom w:val="none" w:sz="0" w:space="0" w:color="auto"/>
            <w:right w:val="none" w:sz="0" w:space="0" w:color="auto"/>
          </w:divBdr>
        </w:div>
        <w:div w:id="372267744">
          <w:marLeft w:val="640"/>
          <w:marRight w:val="0"/>
          <w:marTop w:val="0"/>
          <w:marBottom w:val="0"/>
          <w:divBdr>
            <w:top w:val="none" w:sz="0" w:space="0" w:color="auto"/>
            <w:left w:val="none" w:sz="0" w:space="0" w:color="auto"/>
            <w:bottom w:val="none" w:sz="0" w:space="0" w:color="auto"/>
            <w:right w:val="none" w:sz="0" w:space="0" w:color="auto"/>
          </w:divBdr>
        </w:div>
        <w:div w:id="379793446">
          <w:marLeft w:val="640"/>
          <w:marRight w:val="0"/>
          <w:marTop w:val="0"/>
          <w:marBottom w:val="0"/>
          <w:divBdr>
            <w:top w:val="none" w:sz="0" w:space="0" w:color="auto"/>
            <w:left w:val="none" w:sz="0" w:space="0" w:color="auto"/>
            <w:bottom w:val="none" w:sz="0" w:space="0" w:color="auto"/>
            <w:right w:val="none" w:sz="0" w:space="0" w:color="auto"/>
          </w:divBdr>
        </w:div>
        <w:div w:id="382992564">
          <w:marLeft w:val="640"/>
          <w:marRight w:val="0"/>
          <w:marTop w:val="0"/>
          <w:marBottom w:val="0"/>
          <w:divBdr>
            <w:top w:val="none" w:sz="0" w:space="0" w:color="auto"/>
            <w:left w:val="none" w:sz="0" w:space="0" w:color="auto"/>
            <w:bottom w:val="none" w:sz="0" w:space="0" w:color="auto"/>
            <w:right w:val="none" w:sz="0" w:space="0" w:color="auto"/>
          </w:divBdr>
        </w:div>
        <w:div w:id="387261849">
          <w:marLeft w:val="640"/>
          <w:marRight w:val="0"/>
          <w:marTop w:val="0"/>
          <w:marBottom w:val="0"/>
          <w:divBdr>
            <w:top w:val="none" w:sz="0" w:space="0" w:color="auto"/>
            <w:left w:val="none" w:sz="0" w:space="0" w:color="auto"/>
            <w:bottom w:val="none" w:sz="0" w:space="0" w:color="auto"/>
            <w:right w:val="none" w:sz="0" w:space="0" w:color="auto"/>
          </w:divBdr>
        </w:div>
        <w:div w:id="416368299">
          <w:marLeft w:val="640"/>
          <w:marRight w:val="0"/>
          <w:marTop w:val="0"/>
          <w:marBottom w:val="0"/>
          <w:divBdr>
            <w:top w:val="none" w:sz="0" w:space="0" w:color="auto"/>
            <w:left w:val="none" w:sz="0" w:space="0" w:color="auto"/>
            <w:bottom w:val="none" w:sz="0" w:space="0" w:color="auto"/>
            <w:right w:val="none" w:sz="0" w:space="0" w:color="auto"/>
          </w:divBdr>
        </w:div>
        <w:div w:id="424687927">
          <w:marLeft w:val="640"/>
          <w:marRight w:val="0"/>
          <w:marTop w:val="0"/>
          <w:marBottom w:val="0"/>
          <w:divBdr>
            <w:top w:val="none" w:sz="0" w:space="0" w:color="auto"/>
            <w:left w:val="none" w:sz="0" w:space="0" w:color="auto"/>
            <w:bottom w:val="none" w:sz="0" w:space="0" w:color="auto"/>
            <w:right w:val="none" w:sz="0" w:space="0" w:color="auto"/>
          </w:divBdr>
        </w:div>
        <w:div w:id="424960046">
          <w:marLeft w:val="640"/>
          <w:marRight w:val="0"/>
          <w:marTop w:val="0"/>
          <w:marBottom w:val="0"/>
          <w:divBdr>
            <w:top w:val="none" w:sz="0" w:space="0" w:color="auto"/>
            <w:left w:val="none" w:sz="0" w:space="0" w:color="auto"/>
            <w:bottom w:val="none" w:sz="0" w:space="0" w:color="auto"/>
            <w:right w:val="none" w:sz="0" w:space="0" w:color="auto"/>
          </w:divBdr>
        </w:div>
        <w:div w:id="430509840">
          <w:marLeft w:val="640"/>
          <w:marRight w:val="0"/>
          <w:marTop w:val="0"/>
          <w:marBottom w:val="0"/>
          <w:divBdr>
            <w:top w:val="none" w:sz="0" w:space="0" w:color="auto"/>
            <w:left w:val="none" w:sz="0" w:space="0" w:color="auto"/>
            <w:bottom w:val="none" w:sz="0" w:space="0" w:color="auto"/>
            <w:right w:val="none" w:sz="0" w:space="0" w:color="auto"/>
          </w:divBdr>
        </w:div>
        <w:div w:id="432091257">
          <w:marLeft w:val="640"/>
          <w:marRight w:val="0"/>
          <w:marTop w:val="0"/>
          <w:marBottom w:val="0"/>
          <w:divBdr>
            <w:top w:val="none" w:sz="0" w:space="0" w:color="auto"/>
            <w:left w:val="none" w:sz="0" w:space="0" w:color="auto"/>
            <w:bottom w:val="none" w:sz="0" w:space="0" w:color="auto"/>
            <w:right w:val="none" w:sz="0" w:space="0" w:color="auto"/>
          </w:divBdr>
        </w:div>
        <w:div w:id="433020705">
          <w:marLeft w:val="640"/>
          <w:marRight w:val="0"/>
          <w:marTop w:val="0"/>
          <w:marBottom w:val="0"/>
          <w:divBdr>
            <w:top w:val="none" w:sz="0" w:space="0" w:color="auto"/>
            <w:left w:val="none" w:sz="0" w:space="0" w:color="auto"/>
            <w:bottom w:val="none" w:sz="0" w:space="0" w:color="auto"/>
            <w:right w:val="none" w:sz="0" w:space="0" w:color="auto"/>
          </w:divBdr>
        </w:div>
        <w:div w:id="438569875">
          <w:marLeft w:val="640"/>
          <w:marRight w:val="0"/>
          <w:marTop w:val="0"/>
          <w:marBottom w:val="0"/>
          <w:divBdr>
            <w:top w:val="none" w:sz="0" w:space="0" w:color="auto"/>
            <w:left w:val="none" w:sz="0" w:space="0" w:color="auto"/>
            <w:bottom w:val="none" w:sz="0" w:space="0" w:color="auto"/>
            <w:right w:val="none" w:sz="0" w:space="0" w:color="auto"/>
          </w:divBdr>
        </w:div>
      </w:divsChild>
    </w:div>
    <w:div w:id="389691397">
      <w:bodyDiv w:val="1"/>
      <w:marLeft w:val="0"/>
      <w:marRight w:val="0"/>
      <w:marTop w:val="0"/>
      <w:marBottom w:val="0"/>
      <w:divBdr>
        <w:top w:val="none" w:sz="0" w:space="0" w:color="auto"/>
        <w:left w:val="none" w:sz="0" w:space="0" w:color="auto"/>
        <w:bottom w:val="none" w:sz="0" w:space="0" w:color="auto"/>
        <w:right w:val="none" w:sz="0" w:space="0" w:color="auto"/>
      </w:divBdr>
      <w:divsChild>
        <w:div w:id="13120068">
          <w:marLeft w:val="640"/>
          <w:marRight w:val="0"/>
          <w:marTop w:val="0"/>
          <w:marBottom w:val="0"/>
          <w:divBdr>
            <w:top w:val="none" w:sz="0" w:space="0" w:color="auto"/>
            <w:left w:val="none" w:sz="0" w:space="0" w:color="auto"/>
            <w:bottom w:val="none" w:sz="0" w:space="0" w:color="auto"/>
            <w:right w:val="none" w:sz="0" w:space="0" w:color="auto"/>
          </w:divBdr>
        </w:div>
        <w:div w:id="61223454">
          <w:marLeft w:val="640"/>
          <w:marRight w:val="0"/>
          <w:marTop w:val="0"/>
          <w:marBottom w:val="0"/>
          <w:divBdr>
            <w:top w:val="none" w:sz="0" w:space="0" w:color="auto"/>
            <w:left w:val="none" w:sz="0" w:space="0" w:color="auto"/>
            <w:bottom w:val="none" w:sz="0" w:space="0" w:color="auto"/>
            <w:right w:val="none" w:sz="0" w:space="0" w:color="auto"/>
          </w:divBdr>
        </w:div>
        <w:div w:id="62683386">
          <w:marLeft w:val="640"/>
          <w:marRight w:val="0"/>
          <w:marTop w:val="0"/>
          <w:marBottom w:val="0"/>
          <w:divBdr>
            <w:top w:val="none" w:sz="0" w:space="0" w:color="auto"/>
            <w:left w:val="none" w:sz="0" w:space="0" w:color="auto"/>
            <w:bottom w:val="none" w:sz="0" w:space="0" w:color="auto"/>
            <w:right w:val="none" w:sz="0" w:space="0" w:color="auto"/>
          </w:divBdr>
        </w:div>
        <w:div w:id="64885965">
          <w:marLeft w:val="640"/>
          <w:marRight w:val="0"/>
          <w:marTop w:val="0"/>
          <w:marBottom w:val="0"/>
          <w:divBdr>
            <w:top w:val="none" w:sz="0" w:space="0" w:color="auto"/>
            <w:left w:val="none" w:sz="0" w:space="0" w:color="auto"/>
            <w:bottom w:val="none" w:sz="0" w:space="0" w:color="auto"/>
            <w:right w:val="none" w:sz="0" w:space="0" w:color="auto"/>
          </w:divBdr>
        </w:div>
        <w:div w:id="71123338">
          <w:marLeft w:val="640"/>
          <w:marRight w:val="0"/>
          <w:marTop w:val="0"/>
          <w:marBottom w:val="0"/>
          <w:divBdr>
            <w:top w:val="none" w:sz="0" w:space="0" w:color="auto"/>
            <w:left w:val="none" w:sz="0" w:space="0" w:color="auto"/>
            <w:bottom w:val="none" w:sz="0" w:space="0" w:color="auto"/>
            <w:right w:val="none" w:sz="0" w:space="0" w:color="auto"/>
          </w:divBdr>
        </w:div>
        <w:div w:id="78330391">
          <w:marLeft w:val="640"/>
          <w:marRight w:val="0"/>
          <w:marTop w:val="0"/>
          <w:marBottom w:val="0"/>
          <w:divBdr>
            <w:top w:val="none" w:sz="0" w:space="0" w:color="auto"/>
            <w:left w:val="none" w:sz="0" w:space="0" w:color="auto"/>
            <w:bottom w:val="none" w:sz="0" w:space="0" w:color="auto"/>
            <w:right w:val="none" w:sz="0" w:space="0" w:color="auto"/>
          </w:divBdr>
        </w:div>
        <w:div w:id="83377936">
          <w:marLeft w:val="640"/>
          <w:marRight w:val="0"/>
          <w:marTop w:val="0"/>
          <w:marBottom w:val="0"/>
          <w:divBdr>
            <w:top w:val="none" w:sz="0" w:space="0" w:color="auto"/>
            <w:left w:val="none" w:sz="0" w:space="0" w:color="auto"/>
            <w:bottom w:val="none" w:sz="0" w:space="0" w:color="auto"/>
            <w:right w:val="none" w:sz="0" w:space="0" w:color="auto"/>
          </w:divBdr>
        </w:div>
        <w:div w:id="108355399">
          <w:marLeft w:val="640"/>
          <w:marRight w:val="0"/>
          <w:marTop w:val="0"/>
          <w:marBottom w:val="0"/>
          <w:divBdr>
            <w:top w:val="none" w:sz="0" w:space="0" w:color="auto"/>
            <w:left w:val="none" w:sz="0" w:space="0" w:color="auto"/>
            <w:bottom w:val="none" w:sz="0" w:space="0" w:color="auto"/>
            <w:right w:val="none" w:sz="0" w:space="0" w:color="auto"/>
          </w:divBdr>
        </w:div>
        <w:div w:id="145980259">
          <w:marLeft w:val="640"/>
          <w:marRight w:val="0"/>
          <w:marTop w:val="0"/>
          <w:marBottom w:val="0"/>
          <w:divBdr>
            <w:top w:val="none" w:sz="0" w:space="0" w:color="auto"/>
            <w:left w:val="none" w:sz="0" w:space="0" w:color="auto"/>
            <w:bottom w:val="none" w:sz="0" w:space="0" w:color="auto"/>
            <w:right w:val="none" w:sz="0" w:space="0" w:color="auto"/>
          </w:divBdr>
        </w:div>
        <w:div w:id="154763065">
          <w:marLeft w:val="640"/>
          <w:marRight w:val="0"/>
          <w:marTop w:val="0"/>
          <w:marBottom w:val="0"/>
          <w:divBdr>
            <w:top w:val="none" w:sz="0" w:space="0" w:color="auto"/>
            <w:left w:val="none" w:sz="0" w:space="0" w:color="auto"/>
            <w:bottom w:val="none" w:sz="0" w:space="0" w:color="auto"/>
            <w:right w:val="none" w:sz="0" w:space="0" w:color="auto"/>
          </w:divBdr>
        </w:div>
        <w:div w:id="188377666">
          <w:marLeft w:val="640"/>
          <w:marRight w:val="0"/>
          <w:marTop w:val="0"/>
          <w:marBottom w:val="0"/>
          <w:divBdr>
            <w:top w:val="none" w:sz="0" w:space="0" w:color="auto"/>
            <w:left w:val="none" w:sz="0" w:space="0" w:color="auto"/>
            <w:bottom w:val="none" w:sz="0" w:space="0" w:color="auto"/>
            <w:right w:val="none" w:sz="0" w:space="0" w:color="auto"/>
          </w:divBdr>
        </w:div>
        <w:div w:id="209731983">
          <w:marLeft w:val="640"/>
          <w:marRight w:val="0"/>
          <w:marTop w:val="0"/>
          <w:marBottom w:val="0"/>
          <w:divBdr>
            <w:top w:val="none" w:sz="0" w:space="0" w:color="auto"/>
            <w:left w:val="none" w:sz="0" w:space="0" w:color="auto"/>
            <w:bottom w:val="none" w:sz="0" w:space="0" w:color="auto"/>
            <w:right w:val="none" w:sz="0" w:space="0" w:color="auto"/>
          </w:divBdr>
        </w:div>
        <w:div w:id="230818509">
          <w:marLeft w:val="640"/>
          <w:marRight w:val="0"/>
          <w:marTop w:val="0"/>
          <w:marBottom w:val="0"/>
          <w:divBdr>
            <w:top w:val="none" w:sz="0" w:space="0" w:color="auto"/>
            <w:left w:val="none" w:sz="0" w:space="0" w:color="auto"/>
            <w:bottom w:val="none" w:sz="0" w:space="0" w:color="auto"/>
            <w:right w:val="none" w:sz="0" w:space="0" w:color="auto"/>
          </w:divBdr>
        </w:div>
        <w:div w:id="242908767">
          <w:marLeft w:val="640"/>
          <w:marRight w:val="0"/>
          <w:marTop w:val="0"/>
          <w:marBottom w:val="0"/>
          <w:divBdr>
            <w:top w:val="none" w:sz="0" w:space="0" w:color="auto"/>
            <w:left w:val="none" w:sz="0" w:space="0" w:color="auto"/>
            <w:bottom w:val="none" w:sz="0" w:space="0" w:color="auto"/>
            <w:right w:val="none" w:sz="0" w:space="0" w:color="auto"/>
          </w:divBdr>
        </w:div>
        <w:div w:id="257299588">
          <w:marLeft w:val="640"/>
          <w:marRight w:val="0"/>
          <w:marTop w:val="0"/>
          <w:marBottom w:val="0"/>
          <w:divBdr>
            <w:top w:val="none" w:sz="0" w:space="0" w:color="auto"/>
            <w:left w:val="none" w:sz="0" w:space="0" w:color="auto"/>
            <w:bottom w:val="none" w:sz="0" w:space="0" w:color="auto"/>
            <w:right w:val="none" w:sz="0" w:space="0" w:color="auto"/>
          </w:divBdr>
        </w:div>
        <w:div w:id="258178846">
          <w:marLeft w:val="640"/>
          <w:marRight w:val="0"/>
          <w:marTop w:val="0"/>
          <w:marBottom w:val="0"/>
          <w:divBdr>
            <w:top w:val="none" w:sz="0" w:space="0" w:color="auto"/>
            <w:left w:val="none" w:sz="0" w:space="0" w:color="auto"/>
            <w:bottom w:val="none" w:sz="0" w:space="0" w:color="auto"/>
            <w:right w:val="none" w:sz="0" w:space="0" w:color="auto"/>
          </w:divBdr>
        </w:div>
        <w:div w:id="261766354">
          <w:marLeft w:val="640"/>
          <w:marRight w:val="0"/>
          <w:marTop w:val="0"/>
          <w:marBottom w:val="0"/>
          <w:divBdr>
            <w:top w:val="none" w:sz="0" w:space="0" w:color="auto"/>
            <w:left w:val="none" w:sz="0" w:space="0" w:color="auto"/>
            <w:bottom w:val="none" w:sz="0" w:space="0" w:color="auto"/>
            <w:right w:val="none" w:sz="0" w:space="0" w:color="auto"/>
          </w:divBdr>
        </w:div>
        <w:div w:id="278949001">
          <w:marLeft w:val="640"/>
          <w:marRight w:val="0"/>
          <w:marTop w:val="0"/>
          <w:marBottom w:val="0"/>
          <w:divBdr>
            <w:top w:val="none" w:sz="0" w:space="0" w:color="auto"/>
            <w:left w:val="none" w:sz="0" w:space="0" w:color="auto"/>
            <w:bottom w:val="none" w:sz="0" w:space="0" w:color="auto"/>
            <w:right w:val="none" w:sz="0" w:space="0" w:color="auto"/>
          </w:divBdr>
        </w:div>
        <w:div w:id="299114081">
          <w:marLeft w:val="640"/>
          <w:marRight w:val="0"/>
          <w:marTop w:val="0"/>
          <w:marBottom w:val="0"/>
          <w:divBdr>
            <w:top w:val="none" w:sz="0" w:space="0" w:color="auto"/>
            <w:left w:val="none" w:sz="0" w:space="0" w:color="auto"/>
            <w:bottom w:val="none" w:sz="0" w:space="0" w:color="auto"/>
            <w:right w:val="none" w:sz="0" w:space="0" w:color="auto"/>
          </w:divBdr>
        </w:div>
        <w:div w:id="299573229">
          <w:marLeft w:val="640"/>
          <w:marRight w:val="0"/>
          <w:marTop w:val="0"/>
          <w:marBottom w:val="0"/>
          <w:divBdr>
            <w:top w:val="none" w:sz="0" w:space="0" w:color="auto"/>
            <w:left w:val="none" w:sz="0" w:space="0" w:color="auto"/>
            <w:bottom w:val="none" w:sz="0" w:space="0" w:color="auto"/>
            <w:right w:val="none" w:sz="0" w:space="0" w:color="auto"/>
          </w:divBdr>
        </w:div>
        <w:div w:id="301161768">
          <w:marLeft w:val="640"/>
          <w:marRight w:val="0"/>
          <w:marTop w:val="0"/>
          <w:marBottom w:val="0"/>
          <w:divBdr>
            <w:top w:val="none" w:sz="0" w:space="0" w:color="auto"/>
            <w:left w:val="none" w:sz="0" w:space="0" w:color="auto"/>
            <w:bottom w:val="none" w:sz="0" w:space="0" w:color="auto"/>
            <w:right w:val="none" w:sz="0" w:space="0" w:color="auto"/>
          </w:divBdr>
        </w:div>
        <w:div w:id="312220147">
          <w:marLeft w:val="640"/>
          <w:marRight w:val="0"/>
          <w:marTop w:val="0"/>
          <w:marBottom w:val="0"/>
          <w:divBdr>
            <w:top w:val="none" w:sz="0" w:space="0" w:color="auto"/>
            <w:left w:val="none" w:sz="0" w:space="0" w:color="auto"/>
            <w:bottom w:val="none" w:sz="0" w:space="0" w:color="auto"/>
            <w:right w:val="none" w:sz="0" w:space="0" w:color="auto"/>
          </w:divBdr>
        </w:div>
        <w:div w:id="317197423">
          <w:marLeft w:val="640"/>
          <w:marRight w:val="0"/>
          <w:marTop w:val="0"/>
          <w:marBottom w:val="0"/>
          <w:divBdr>
            <w:top w:val="none" w:sz="0" w:space="0" w:color="auto"/>
            <w:left w:val="none" w:sz="0" w:space="0" w:color="auto"/>
            <w:bottom w:val="none" w:sz="0" w:space="0" w:color="auto"/>
            <w:right w:val="none" w:sz="0" w:space="0" w:color="auto"/>
          </w:divBdr>
        </w:div>
        <w:div w:id="318316858">
          <w:marLeft w:val="640"/>
          <w:marRight w:val="0"/>
          <w:marTop w:val="0"/>
          <w:marBottom w:val="0"/>
          <w:divBdr>
            <w:top w:val="none" w:sz="0" w:space="0" w:color="auto"/>
            <w:left w:val="none" w:sz="0" w:space="0" w:color="auto"/>
            <w:bottom w:val="none" w:sz="0" w:space="0" w:color="auto"/>
            <w:right w:val="none" w:sz="0" w:space="0" w:color="auto"/>
          </w:divBdr>
        </w:div>
        <w:div w:id="318733401">
          <w:marLeft w:val="640"/>
          <w:marRight w:val="0"/>
          <w:marTop w:val="0"/>
          <w:marBottom w:val="0"/>
          <w:divBdr>
            <w:top w:val="none" w:sz="0" w:space="0" w:color="auto"/>
            <w:left w:val="none" w:sz="0" w:space="0" w:color="auto"/>
            <w:bottom w:val="none" w:sz="0" w:space="0" w:color="auto"/>
            <w:right w:val="none" w:sz="0" w:space="0" w:color="auto"/>
          </w:divBdr>
        </w:div>
        <w:div w:id="321739423">
          <w:marLeft w:val="640"/>
          <w:marRight w:val="0"/>
          <w:marTop w:val="0"/>
          <w:marBottom w:val="0"/>
          <w:divBdr>
            <w:top w:val="none" w:sz="0" w:space="0" w:color="auto"/>
            <w:left w:val="none" w:sz="0" w:space="0" w:color="auto"/>
            <w:bottom w:val="none" w:sz="0" w:space="0" w:color="auto"/>
            <w:right w:val="none" w:sz="0" w:space="0" w:color="auto"/>
          </w:divBdr>
        </w:div>
        <w:div w:id="348071093">
          <w:marLeft w:val="640"/>
          <w:marRight w:val="0"/>
          <w:marTop w:val="0"/>
          <w:marBottom w:val="0"/>
          <w:divBdr>
            <w:top w:val="none" w:sz="0" w:space="0" w:color="auto"/>
            <w:left w:val="none" w:sz="0" w:space="0" w:color="auto"/>
            <w:bottom w:val="none" w:sz="0" w:space="0" w:color="auto"/>
            <w:right w:val="none" w:sz="0" w:space="0" w:color="auto"/>
          </w:divBdr>
        </w:div>
        <w:div w:id="381682023">
          <w:marLeft w:val="640"/>
          <w:marRight w:val="0"/>
          <w:marTop w:val="0"/>
          <w:marBottom w:val="0"/>
          <w:divBdr>
            <w:top w:val="none" w:sz="0" w:space="0" w:color="auto"/>
            <w:left w:val="none" w:sz="0" w:space="0" w:color="auto"/>
            <w:bottom w:val="none" w:sz="0" w:space="0" w:color="auto"/>
            <w:right w:val="none" w:sz="0" w:space="0" w:color="auto"/>
          </w:divBdr>
        </w:div>
        <w:div w:id="387344364">
          <w:marLeft w:val="640"/>
          <w:marRight w:val="0"/>
          <w:marTop w:val="0"/>
          <w:marBottom w:val="0"/>
          <w:divBdr>
            <w:top w:val="none" w:sz="0" w:space="0" w:color="auto"/>
            <w:left w:val="none" w:sz="0" w:space="0" w:color="auto"/>
            <w:bottom w:val="none" w:sz="0" w:space="0" w:color="auto"/>
            <w:right w:val="none" w:sz="0" w:space="0" w:color="auto"/>
          </w:divBdr>
        </w:div>
        <w:div w:id="396056118">
          <w:marLeft w:val="640"/>
          <w:marRight w:val="0"/>
          <w:marTop w:val="0"/>
          <w:marBottom w:val="0"/>
          <w:divBdr>
            <w:top w:val="none" w:sz="0" w:space="0" w:color="auto"/>
            <w:left w:val="none" w:sz="0" w:space="0" w:color="auto"/>
            <w:bottom w:val="none" w:sz="0" w:space="0" w:color="auto"/>
            <w:right w:val="none" w:sz="0" w:space="0" w:color="auto"/>
          </w:divBdr>
        </w:div>
        <w:div w:id="404954782">
          <w:marLeft w:val="640"/>
          <w:marRight w:val="0"/>
          <w:marTop w:val="0"/>
          <w:marBottom w:val="0"/>
          <w:divBdr>
            <w:top w:val="none" w:sz="0" w:space="0" w:color="auto"/>
            <w:left w:val="none" w:sz="0" w:space="0" w:color="auto"/>
            <w:bottom w:val="none" w:sz="0" w:space="0" w:color="auto"/>
            <w:right w:val="none" w:sz="0" w:space="0" w:color="auto"/>
          </w:divBdr>
        </w:div>
        <w:div w:id="424115401">
          <w:marLeft w:val="640"/>
          <w:marRight w:val="0"/>
          <w:marTop w:val="0"/>
          <w:marBottom w:val="0"/>
          <w:divBdr>
            <w:top w:val="none" w:sz="0" w:space="0" w:color="auto"/>
            <w:left w:val="none" w:sz="0" w:space="0" w:color="auto"/>
            <w:bottom w:val="none" w:sz="0" w:space="0" w:color="auto"/>
            <w:right w:val="none" w:sz="0" w:space="0" w:color="auto"/>
          </w:divBdr>
        </w:div>
        <w:div w:id="426393117">
          <w:marLeft w:val="640"/>
          <w:marRight w:val="0"/>
          <w:marTop w:val="0"/>
          <w:marBottom w:val="0"/>
          <w:divBdr>
            <w:top w:val="none" w:sz="0" w:space="0" w:color="auto"/>
            <w:left w:val="none" w:sz="0" w:space="0" w:color="auto"/>
            <w:bottom w:val="none" w:sz="0" w:space="0" w:color="auto"/>
            <w:right w:val="none" w:sz="0" w:space="0" w:color="auto"/>
          </w:divBdr>
        </w:div>
        <w:div w:id="427652211">
          <w:marLeft w:val="640"/>
          <w:marRight w:val="0"/>
          <w:marTop w:val="0"/>
          <w:marBottom w:val="0"/>
          <w:divBdr>
            <w:top w:val="none" w:sz="0" w:space="0" w:color="auto"/>
            <w:left w:val="none" w:sz="0" w:space="0" w:color="auto"/>
            <w:bottom w:val="none" w:sz="0" w:space="0" w:color="auto"/>
            <w:right w:val="none" w:sz="0" w:space="0" w:color="auto"/>
          </w:divBdr>
        </w:div>
      </w:divsChild>
    </w:div>
    <w:div w:id="391394301">
      <w:bodyDiv w:val="1"/>
      <w:marLeft w:val="0"/>
      <w:marRight w:val="0"/>
      <w:marTop w:val="0"/>
      <w:marBottom w:val="0"/>
      <w:divBdr>
        <w:top w:val="none" w:sz="0" w:space="0" w:color="auto"/>
        <w:left w:val="none" w:sz="0" w:space="0" w:color="auto"/>
        <w:bottom w:val="none" w:sz="0" w:space="0" w:color="auto"/>
        <w:right w:val="none" w:sz="0" w:space="0" w:color="auto"/>
      </w:divBdr>
      <w:divsChild>
        <w:div w:id="3436584">
          <w:marLeft w:val="640"/>
          <w:marRight w:val="0"/>
          <w:marTop w:val="0"/>
          <w:marBottom w:val="0"/>
          <w:divBdr>
            <w:top w:val="none" w:sz="0" w:space="0" w:color="auto"/>
            <w:left w:val="none" w:sz="0" w:space="0" w:color="auto"/>
            <w:bottom w:val="none" w:sz="0" w:space="0" w:color="auto"/>
            <w:right w:val="none" w:sz="0" w:space="0" w:color="auto"/>
          </w:divBdr>
        </w:div>
        <w:div w:id="19009878">
          <w:marLeft w:val="640"/>
          <w:marRight w:val="0"/>
          <w:marTop w:val="0"/>
          <w:marBottom w:val="0"/>
          <w:divBdr>
            <w:top w:val="none" w:sz="0" w:space="0" w:color="auto"/>
            <w:left w:val="none" w:sz="0" w:space="0" w:color="auto"/>
            <w:bottom w:val="none" w:sz="0" w:space="0" w:color="auto"/>
            <w:right w:val="none" w:sz="0" w:space="0" w:color="auto"/>
          </w:divBdr>
        </w:div>
        <w:div w:id="24336678">
          <w:marLeft w:val="640"/>
          <w:marRight w:val="0"/>
          <w:marTop w:val="0"/>
          <w:marBottom w:val="0"/>
          <w:divBdr>
            <w:top w:val="none" w:sz="0" w:space="0" w:color="auto"/>
            <w:left w:val="none" w:sz="0" w:space="0" w:color="auto"/>
            <w:bottom w:val="none" w:sz="0" w:space="0" w:color="auto"/>
            <w:right w:val="none" w:sz="0" w:space="0" w:color="auto"/>
          </w:divBdr>
        </w:div>
        <w:div w:id="40327340">
          <w:marLeft w:val="640"/>
          <w:marRight w:val="0"/>
          <w:marTop w:val="0"/>
          <w:marBottom w:val="0"/>
          <w:divBdr>
            <w:top w:val="none" w:sz="0" w:space="0" w:color="auto"/>
            <w:left w:val="none" w:sz="0" w:space="0" w:color="auto"/>
            <w:bottom w:val="none" w:sz="0" w:space="0" w:color="auto"/>
            <w:right w:val="none" w:sz="0" w:space="0" w:color="auto"/>
          </w:divBdr>
        </w:div>
        <w:div w:id="66734746">
          <w:marLeft w:val="640"/>
          <w:marRight w:val="0"/>
          <w:marTop w:val="0"/>
          <w:marBottom w:val="0"/>
          <w:divBdr>
            <w:top w:val="none" w:sz="0" w:space="0" w:color="auto"/>
            <w:left w:val="none" w:sz="0" w:space="0" w:color="auto"/>
            <w:bottom w:val="none" w:sz="0" w:space="0" w:color="auto"/>
            <w:right w:val="none" w:sz="0" w:space="0" w:color="auto"/>
          </w:divBdr>
        </w:div>
        <w:div w:id="75982470">
          <w:marLeft w:val="640"/>
          <w:marRight w:val="0"/>
          <w:marTop w:val="0"/>
          <w:marBottom w:val="0"/>
          <w:divBdr>
            <w:top w:val="none" w:sz="0" w:space="0" w:color="auto"/>
            <w:left w:val="none" w:sz="0" w:space="0" w:color="auto"/>
            <w:bottom w:val="none" w:sz="0" w:space="0" w:color="auto"/>
            <w:right w:val="none" w:sz="0" w:space="0" w:color="auto"/>
          </w:divBdr>
        </w:div>
        <w:div w:id="92365612">
          <w:marLeft w:val="640"/>
          <w:marRight w:val="0"/>
          <w:marTop w:val="0"/>
          <w:marBottom w:val="0"/>
          <w:divBdr>
            <w:top w:val="none" w:sz="0" w:space="0" w:color="auto"/>
            <w:left w:val="none" w:sz="0" w:space="0" w:color="auto"/>
            <w:bottom w:val="none" w:sz="0" w:space="0" w:color="auto"/>
            <w:right w:val="none" w:sz="0" w:space="0" w:color="auto"/>
          </w:divBdr>
        </w:div>
        <w:div w:id="100805807">
          <w:marLeft w:val="640"/>
          <w:marRight w:val="0"/>
          <w:marTop w:val="0"/>
          <w:marBottom w:val="0"/>
          <w:divBdr>
            <w:top w:val="none" w:sz="0" w:space="0" w:color="auto"/>
            <w:left w:val="none" w:sz="0" w:space="0" w:color="auto"/>
            <w:bottom w:val="none" w:sz="0" w:space="0" w:color="auto"/>
            <w:right w:val="none" w:sz="0" w:space="0" w:color="auto"/>
          </w:divBdr>
        </w:div>
        <w:div w:id="111753261">
          <w:marLeft w:val="640"/>
          <w:marRight w:val="0"/>
          <w:marTop w:val="0"/>
          <w:marBottom w:val="0"/>
          <w:divBdr>
            <w:top w:val="none" w:sz="0" w:space="0" w:color="auto"/>
            <w:left w:val="none" w:sz="0" w:space="0" w:color="auto"/>
            <w:bottom w:val="none" w:sz="0" w:space="0" w:color="auto"/>
            <w:right w:val="none" w:sz="0" w:space="0" w:color="auto"/>
          </w:divBdr>
        </w:div>
        <w:div w:id="155342465">
          <w:marLeft w:val="640"/>
          <w:marRight w:val="0"/>
          <w:marTop w:val="0"/>
          <w:marBottom w:val="0"/>
          <w:divBdr>
            <w:top w:val="none" w:sz="0" w:space="0" w:color="auto"/>
            <w:left w:val="none" w:sz="0" w:space="0" w:color="auto"/>
            <w:bottom w:val="none" w:sz="0" w:space="0" w:color="auto"/>
            <w:right w:val="none" w:sz="0" w:space="0" w:color="auto"/>
          </w:divBdr>
        </w:div>
        <w:div w:id="156652709">
          <w:marLeft w:val="640"/>
          <w:marRight w:val="0"/>
          <w:marTop w:val="0"/>
          <w:marBottom w:val="0"/>
          <w:divBdr>
            <w:top w:val="none" w:sz="0" w:space="0" w:color="auto"/>
            <w:left w:val="none" w:sz="0" w:space="0" w:color="auto"/>
            <w:bottom w:val="none" w:sz="0" w:space="0" w:color="auto"/>
            <w:right w:val="none" w:sz="0" w:space="0" w:color="auto"/>
          </w:divBdr>
        </w:div>
        <w:div w:id="161506659">
          <w:marLeft w:val="640"/>
          <w:marRight w:val="0"/>
          <w:marTop w:val="0"/>
          <w:marBottom w:val="0"/>
          <w:divBdr>
            <w:top w:val="none" w:sz="0" w:space="0" w:color="auto"/>
            <w:left w:val="none" w:sz="0" w:space="0" w:color="auto"/>
            <w:bottom w:val="none" w:sz="0" w:space="0" w:color="auto"/>
            <w:right w:val="none" w:sz="0" w:space="0" w:color="auto"/>
          </w:divBdr>
        </w:div>
        <w:div w:id="162473296">
          <w:marLeft w:val="640"/>
          <w:marRight w:val="0"/>
          <w:marTop w:val="0"/>
          <w:marBottom w:val="0"/>
          <w:divBdr>
            <w:top w:val="none" w:sz="0" w:space="0" w:color="auto"/>
            <w:left w:val="none" w:sz="0" w:space="0" w:color="auto"/>
            <w:bottom w:val="none" w:sz="0" w:space="0" w:color="auto"/>
            <w:right w:val="none" w:sz="0" w:space="0" w:color="auto"/>
          </w:divBdr>
        </w:div>
        <w:div w:id="165558178">
          <w:marLeft w:val="640"/>
          <w:marRight w:val="0"/>
          <w:marTop w:val="0"/>
          <w:marBottom w:val="0"/>
          <w:divBdr>
            <w:top w:val="none" w:sz="0" w:space="0" w:color="auto"/>
            <w:left w:val="none" w:sz="0" w:space="0" w:color="auto"/>
            <w:bottom w:val="none" w:sz="0" w:space="0" w:color="auto"/>
            <w:right w:val="none" w:sz="0" w:space="0" w:color="auto"/>
          </w:divBdr>
        </w:div>
        <w:div w:id="171385668">
          <w:marLeft w:val="640"/>
          <w:marRight w:val="0"/>
          <w:marTop w:val="0"/>
          <w:marBottom w:val="0"/>
          <w:divBdr>
            <w:top w:val="none" w:sz="0" w:space="0" w:color="auto"/>
            <w:left w:val="none" w:sz="0" w:space="0" w:color="auto"/>
            <w:bottom w:val="none" w:sz="0" w:space="0" w:color="auto"/>
            <w:right w:val="none" w:sz="0" w:space="0" w:color="auto"/>
          </w:divBdr>
        </w:div>
        <w:div w:id="233324554">
          <w:marLeft w:val="640"/>
          <w:marRight w:val="0"/>
          <w:marTop w:val="0"/>
          <w:marBottom w:val="0"/>
          <w:divBdr>
            <w:top w:val="none" w:sz="0" w:space="0" w:color="auto"/>
            <w:left w:val="none" w:sz="0" w:space="0" w:color="auto"/>
            <w:bottom w:val="none" w:sz="0" w:space="0" w:color="auto"/>
            <w:right w:val="none" w:sz="0" w:space="0" w:color="auto"/>
          </w:divBdr>
        </w:div>
        <w:div w:id="235434005">
          <w:marLeft w:val="640"/>
          <w:marRight w:val="0"/>
          <w:marTop w:val="0"/>
          <w:marBottom w:val="0"/>
          <w:divBdr>
            <w:top w:val="none" w:sz="0" w:space="0" w:color="auto"/>
            <w:left w:val="none" w:sz="0" w:space="0" w:color="auto"/>
            <w:bottom w:val="none" w:sz="0" w:space="0" w:color="auto"/>
            <w:right w:val="none" w:sz="0" w:space="0" w:color="auto"/>
          </w:divBdr>
        </w:div>
        <w:div w:id="241454353">
          <w:marLeft w:val="640"/>
          <w:marRight w:val="0"/>
          <w:marTop w:val="0"/>
          <w:marBottom w:val="0"/>
          <w:divBdr>
            <w:top w:val="none" w:sz="0" w:space="0" w:color="auto"/>
            <w:left w:val="none" w:sz="0" w:space="0" w:color="auto"/>
            <w:bottom w:val="none" w:sz="0" w:space="0" w:color="auto"/>
            <w:right w:val="none" w:sz="0" w:space="0" w:color="auto"/>
          </w:divBdr>
        </w:div>
        <w:div w:id="246155077">
          <w:marLeft w:val="640"/>
          <w:marRight w:val="0"/>
          <w:marTop w:val="0"/>
          <w:marBottom w:val="0"/>
          <w:divBdr>
            <w:top w:val="none" w:sz="0" w:space="0" w:color="auto"/>
            <w:left w:val="none" w:sz="0" w:space="0" w:color="auto"/>
            <w:bottom w:val="none" w:sz="0" w:space="0" w:color="auto"/>
            <w:right w:val="none" w:sz="0" w:space="0" w:color="auto"/>
          </w:divBdr>
        </w:div>
        <w:div w:id="261842785">
          <w:marLeft w:val="640"/>
          <w:marRight w:val="0"/>
          <w:marTop w:val="0"/>
          <w:marBottom w:val="0"/>
          <w:divBdr>
            <w:top w:val="none" w:sz="0" w:space="0" w:color="auto"/>
            <w:left w:val="none" w:sz="0" w:space="0" w:color="auto"/>
            <w:bottom w:val="none" w:sz="0" w:space="0" w:color="auto"/>
            <w:right w:val="none" w:sz="0" w:space="0" w:color="auto"/>
          </w:divBdr>
        </w:div>
        <w:div w:id="262735075">
          <w:marLeft w:val="640"/>
          <w:marRight w:val="0"/>
          <w:marTop w:val="0"/>
          <w:marBottom w:val="0"/>
          <w:divBdr>
            <w:top w:val="none" w:sz="0" w:space="0" w:color="auto"/>
            <w:left w:val="none" w:sz="0" w:space="0" w:color="auto"/>
            <w:bottom w:val="none" w:sz="0" w:space="0" w:color="auto"/>
            <w:right w:val="none" w:sz="0" w:space="0" w:color="auto"/>
          </w:divBdr>
        </w:div>
        <w:div w:id="295373343">
          <w:marLeft w:val="640"/>
          <w:marRight w:val="0"/>
          <w:marTop w:val="0"/>
          <w:marBottom w:val="0"/>
          <w:divBdr>
            <w:top w:val="none" w:sz="0" w:space="0" w:color="auto"/>
            <w:left w:val="none" w:sz="0" w:space="0" w:color="auto"/>
            <w:bottom w:val="none" w:sz="0" w:space="0" w:color="auto"/>
            <w:right w:val="none" w:sz="0" w:space="0" w:color="auto"/>
          </w:divBdr>
        </w:div>
        <w:div w:id="303895188">
          <w:marLeft w:val="640"/>
          <w:marRight w:val="0"/>
          <w:marTop w:val="0"/>
          <w:marBottom w:val="0"/>
          <w:divBdr>
            <w:top w:val="none" w:sz="0" w:space="0" w:color="auto"/>
            <w:left w:val="none" w:sz="0" w:space="0" w:color="auto"/>
            <w:bottom w:val="none" w:sz="0" w:space="0" w:color="auto"/>
            <w:right w:val="none" w:sz="0" w:space="0" w:color="auto"/>
          </w:divBdr>
        </w:div>
        <w:div w:id="307563238">
          <w:marLeft w:val="640"/>
          <w:marRight w:val="0"/>
          <w:marTop w:val="0"/>
          <w:marBottom w:val="0"/>
          <w:divBdr>
            <w:top w:val="none" w:sz="0" w:space="0" w:color="auto"/>
            <w:left w:val="none" w:sz="0" w:space="0" w:color="auto"/>
            <w:bottom w:val="none" w:sz="0" w:space="0" w:color="auto"/>
            <w:right w:val="none" w:sz="0" w:space="0" w:color="auto"/>
          </w:divBdr>
        </w:div>
        <w:div w:id="313527567">
          <w:marLeft w:val="640"/>
          <w:marRight w:val="0"/>
          <w:marTop w:val="0"/>
          <w:marBottom w:val="0"/>
          <w:divBdr>
            <w:top w:val="none" w:sz="0" w:space="0" w:color="auto"/>
            <w:left w:val="none" w:sz="0" w:space="0" w:color="auto"/>
            <w:bottom w:val="none" w:sz="0" w:space="0" w:color="auto"/>
            <w:right w:val="none" w:sz="0" w:space="0" w:color="auto"/>
          </w:divBdr>
        </w:div>
        <w:div w:id="322397592">
          <w:marLeft w:val="640"/>
          <w:marRight w:val="0"/>
          <w:marTop w:val="0"/>
          <w:marBottom w:val="0"/>
          <w:divBdr>
            <w:top w:val="none" w:sz="0" w:space="0" w:color="auto"/>
            <w:left w:val="none" w:sz="0" w:space="0" w:color="auto"/>
            <w:bottom w:val="none" w:sz="0" w:space="0" w:color="auto"/>
            <w:right w:val="none" w:sz="0" w:space="0" w:color="auto"/>
          </w:divBdr>
        </w:div>
        <w:div w:id="330791914">
          <w:marLeft w:val="640"/>
          <w:marRight w:val="0"/>
          <w:marTop w:val="0"/>
          <w:marBottom w:val="0"/>
          <w:divBdr>
            <w:top w:val="none" w:sz="0" w:space="0" w:color="auto"/>
            <w:left w:val="none" w:sz="0" w:space="0" w:color="auto"/>
            <w:bottom w:val="none" w:sz="0" w:space="0" w:color="auto"/>
            <w:right w:val="none" w:sz="0" w:space="0" w:color="auto"/>
          </w:divBdr>
        </w:div>
        <w:div w:id="346566128">
          <w:marLeft w:val="640"/>
          <w:marRight w:val="0"/>
          <w:marTop w:val="0"/>
          <w:marBottom w:val="0"/>
          <w:divBdr>
            <w:top w:val="none" w:sz="0" w:space="0" w:color="auto"/>
            <w:left w:val="none" w:sz="0" w:space="0" w:color="auto"/>
            <w:bottom w:val="none" w:sz="0" w:space="0" w:color="auto"/>
            <w:right w:val="none" w:sz="0" w:space="0" w:color="auto"/>
          </w:divBdr>
        </w:div>
        <w:div w:id="380835014">
          <w:marLeft w:val="640"/>
          <w:marRight w:val="0"/>
          <w:marTop w:val="0"/>
          <w:marBottom w:val="0"/>
          <w:divBdr>
            <w:top w:val="none" w:sz="0" w:space="0" w:color="auto"/>
            <w:left w:val="none" w:sz="0" w:space="0" w:color="auto"/>
            <w:bottom w:val="none" w:sz="0" w:space="0" w:color="auto"/>
            <w:right w:val="none" w:sz="0" w:space="0" w:color="auto"/>
          </w:divBdr>
        </w:div>
        <w:div w:id="381293746">
          <w:marLeft w:val="640"/>
          <w:marRight w:val="0"/>
          <w:marTop w:val="0"/>
          <w:marBottom w:val="0"/>
          <w:divBdr>
            <w:top w:val="none" w:sz="0" w:space="0" w:color="auto"/>
            <w:left w:val="none" w:sz="0" w:space="0" w:color="auto"/>
            <w:bottom w:val="none" w:sz="0" w:space="0" w:color="auto"/>
            <w:right w:val="none" w:sz="0" w:space="0" w:color="auto"/>
          </w:divBdr>
        </w:div>
        <w:div w:id="389765755">
          <w:marLeft w:val="640"/>
          <w:marRight w:val="0"/>
          <w:marTop w:val="0"/>
          <w:marBottom w:val="0"/>
          <w:divBdr>
            <w:top w:val="none" w:sz="0" w:space="0" w:color="auto"/>
            <w:left w:val="none" w:sz="0" w:space="0" w:color="auto"/>
            <w:bottom w:val="none" w:sz="0" w:space="0" w:color="auto"/>
            <w:right w:val="none" w:sz="0" w:space="0" w:color="auto"/>
          </w:divBdr>
        </w:div>
        <w:div w:id="393814210">
          <w:marLeft w:val="640"/>
          <w:marRight w:val="0"/>
          <w:marTop w:val="0"/>
          <w:marBottom w:val="0"/>
          <w:divBdr>
            <w:top w:val="none" w:sz="0" w:space="0" w:color="auto"/>
            <w:left w:val="none" w:sz="0" w:space="0" w:color="auto"/>
            <w:bottom w:val="none" w:sz="0" w:space="0" w:color="auto"/>
            <w:right w:val="none" w:sz="0" w:space="0" w:color="auto"/>
          </w:divBdr>
        </w:div>
        <w:div w:id="408230941">
          <w:marLeft w:val="640"/>
          <w:marRight w:val="0"/>
          <w:marTop w:val="0"/>
          <w:marBottom w:val="0"/>
          <w:divBdr>
            <w:top w:val="none" w:sz="0" w:space="0" w:color="auto"/>
            <w:left w:val="none" w:sz="0" w:space="0" w:color="auto"/>
            <w:bottom w:val="none" w:sz="0" w:space="0" w:color="auto"/>
            <w:right w:val="none" w:sz="0" w:space="0" w:color="auto"/>
          </w:divBdr>
        </w:div>
        <w:div w:id="409889460">
          <w:marLeft w:val="640"/>
          <w:marRight w:val="0"/>
          <w:marTop w:val="0"/>
          <w:marBottom w:val="0"/>
          <w:divBdr>
            <w:top w:val="none" w:sz="0" w:space="0" w:color="auto"/>
            <w:left w:val="none" w:sz="0" w:space="0" w:color="auto"/>
            <w:bottom w:val="none" w:sz="0" w:space="0" w:color="auto"/>
            <w:right w:val="none" w:sz="0" w:space="0" w:color="auto"/>
          </w:divBdr>
        </w:div>
        <w:div w:id="430128991">
          <w:marLeft w:val="640"/>
          <w:marRight w:val="0"/>
          <w:marTop w:val="0"/>
          <w:marBottom w:val="0"/>
          <w:divBdr>
            <w:top w:val="none" w:sz="0" w:space="0" w:color="auto"/>
            <w:left w:val="none" w:sz="0" w:space="0" w:color="auto"/>
            <w:bottom w:val="none" w:sz="0" w:space="0" w:color="auto"/>
            <w:right w:val="none" w:sz="0" w:space="0" w:color="auto"/>
          </w:divBdr>
        </w:div>
      </w:divsChild>
    </w:div>
    <w:div w:id="392506155">
      <w:bodyDiv w:val="1"/>
      <w:marLeft w:val="0"/>
      <w:marRight w:val="0"/>
      <w:marTop w:val="0"/>
      <w:marBottom w:val="0"/>
      <w:divBdr>
        <w:top w:val="none" w:sz="0" w:space="0" w:color="auto"/>
        <w:left w:val="none" w:sz="0" w:space="0" w:color="auto"/>
        <w:bottom w:val="none" w:sz="0" w:space="0" w:color="auto"/>
        <w:right w:val="none" w:sz="0" w:space="0" w:color="auto"/>
      </w:divBdr>
      <w:divsChild>
        <w:div w:id="13192445">
          <w:marLeft w:val="640"/>
          <w:marRight w:val="0"/>
          <w:marTop w:val="0"/>
          <w:marBottom w:val="0"/>
          <w:divBdr>
            <w:top w:val="none" w:sz="0" w:space="0" w:color="auto"/>
            <w:left w:val="none" w:sz="0" w:space="0" w:color="auto"/>
            <w:bottom w:val="none" w:sz="0" w:space="0" w:color="auto"/>
            <w:right w:val="none" w:sz="0" w:space="0" w:color="auto"/>
          </w:divBdr>
        </w:div>
        <w:div w:id="18161733">
          <w:marLeft w:val="640"/>
          <w:marRight w:val="0"/>
          <w:marTop w:val="0"/>
          <w:marBottom w:val="0"/>
          <w:divBdr>
            <w:top w:val="none" w:sz="0" w:space="0" w:color="auto"/>
            <w:left w:val="none" w:sz="0" w:space="0" w:color="auto"/>
            <w:bottom w:val="none" w:sz="0" w:space="0" w:color="auto"/>
            <w:right w:val="none" w:sz="0" w:space="0" w:color="auto"/>
          </w:divBdr>
        </w:div>
        <w:div w:id="31880072">
          <w:marLeft w:val="640"/>
          <w:marRight w:val="0"/>
          <w:marTop w:val="0"/>
          <w:marBottom w:val="0"/>
          <w:divBdr>
            <w:top w:val="none" w:sz="0" w:space="0" w:color="auto"/>
            <w:left w:val="none" w:sz="0" w:space="0" w:color="auto"/>
            <w:bottom w:val="none" w:sz="0" w:space="0" w:color="auto"/>
            <w:right w:val="none" w:sz="0" w:space="0" w:color="auto"/>
          </w:divBdr>
        </w:div>
        <w:div w:id="47270654">
          <w:marLeft w:val="640"/>
          <w:marRight w:val="0"/>
          <w:marTop w:val="0"/>
          <w:marBottom w:val="0"/>
          <w:divBdr>
            <w:top w:val="none" w:sz="0" w:space="0" w:color="auto"/>
            <w:left w:val="none" w:sz="0" w:space="0" w:color="auto"/>
            <w:bottom w:val="none" w:sz="0" w:space="0" w:color="auto"/>
            <w:right w:val="none" w:sz="0" w:space="0" w:color="auto"/>
          </w:divBdr>
        </w:div>
        <w:div w:id="67655404">
          <w:marLeft w:val="640"/>
          <w:marRight w:val="0"/>
          <w:marTop w:val="0"/>
          <w:marBottom w:val="0"/>
          <w:divBdr>
            <w:top w:val="none" w:sz="0" w:space="0" w:color="auto"/>
            <w:left w:val="none" w:sz="0" w:space="0" w:color="auto"/>
            <w:bottom w:val="none" w:sz="0" w:space="0" w:color="auto"/>
            <w:right w:val="none" w:sz="0" w:space="0" w:color="auto"/>
          </w:divBdr>
        </w:div>
        <w:div w:id="108284806">
          <w:marLeft w:val="640"/>
          <w:marRight w:val="0"/>
          <w:marTop w:val="0"/>
          <w:marBottom w:val="0"/>
          <w:divBdr>
            <w:top w:val="none" w:sz="0" w:space="0" w:color="auto"/>
            <w:left w:val="none" w:sz="0" w:space="0" w:color="auto"/>
            <w:bottom w:val="none" w:sz="0" w:space="0" w:color="auto"/>
            <w:right w:val="none" w:sz="0" w:space="0" w:color="auto"/>
          </w:divBdr>
        </w:div>
        <w:div w:id="119497023">
          <w:marLeft w:val="640"/>
          <w:marRight w:val="0"/>
          <w:marTop w:val="0"/>
          <w:marBottom w:val="0"/>
          <w:divBdr>
            <w:top w:val="none" w:sz="0" w:space="0" w:color="auto"/>
            <w:left w:val="none" w:sz="0" w:space="0" w:color="auto"/>
            <w:bottom w:val="none" w:sz="0" w:space="0" w:color="auto"/>
            <w:right w:val="none" w:sz="0" w:space="0" w:color="auto"/>
          </w:divBdr>
        </w:div>
        <w:div w:id="124549489">
          <w:marLeft w:val="640"/>
          <w:marRight w:val="0"/>
          <w:marTop w:val="0"/>
          <w:marBottom w:val="0"/>
          <w:divBdr>
            <w:top w:val="none" w:sz="0" w:space="0" w:color="auto"/>
            <w:left w:val="none" w:sz="0" w:space="0" w:color="auto"/>
            <w:bottom w:val="none" w:sz="0" w:space="0" w:color="auto"/>
            <w:right w:val="none" w:sz="0" w:space="0" w:color="auto"/>
          </w:divBdr>
        </w:div>
        <w:div w:id="143665070">
          <w:marLeft w:val="640"/>
          <w:marRight w:val="0"/>
          <w:marTop w:val="0"/>
          <w:marBottom w:val="0"/>
          <w:divBdr>
            <w:top w:val="none" w:sz="0" w:space="0" w:color="auto"/>
            <w:left w:val="none" w:sz="0" w:space="0" w:color="auto"/>
            <w:bottom w:val="none" w:sz="0" w:space="0" w:color="auto"/>
            <w:right w:val="none" w:sz="0" w:space="0" w:color="auto"/>
          </w:divBdr>
        </w:div>
        <w:div w:id="155149167">
          <w:marLeft w:val="640"/>
          <w:marRight w:val="0"/>
          <w:marTop w:val="0"/>
          <w:marBottom w:val="0"/>
          <w:divBdr>
            <w:top w:val="none" w:sz="0" w:space="0" w:color="auto"/>
            <w:left w:val="none" w:sz="0" w:space="0" w:color="auto"/>
            <w:bottom w:val="none" w:sz="0" w:space="0" w:color="auto"/>
            <w:right w:val="none" w:sz="0" w:space="0" w:color="auto"/>
          </w:divBdr>
        </w:div>
        <w:div w:id="178088035">
          <w:marLeft w:val="640"/>
          <w:marRight w:val="0"/>
          <w:marTop w:val="0"/>
          <w:marBottom w:val="0"/>
          <w:divBdr>
            <w:top w:val="none" w:sz="0" w:space="0" w:color="auto"/>
            <w:left w:val="none" w:sz="0" w:space="0" w:color="auto"/>
            <w:bottom w:val="none" w:sz="0" w:space="0" w:color="auto"/>
            <w:right w:val="none" w:sz="0" w:space="0" w:color="auto"/>
          </w:divBdr>
        </w:div>
        <w:div w:id="178858349">
          <w:marLeft w:val="640"/>
          <w:marRight w:val="0"/>
          <w:marTop w:val="0"/>
          <w:marBottom w:val="0"/>
          <w:divBdr>
            <w:top w:val="none" w:sz="0" w:space="0" w:color="auto"/>
            <w:left w:val="none" w:sz="0" w:space="0" w:color="auto"/>
            <w:bottom w:val="none" w:sz="0" w:space="0" w:color="auto"/>
            <w:right w:val="none" w:sz="0" w:space="0" w:color="auto"/>
          </w:divBdr>
        </w:div>
        <w:div w:id="189226588">
          <w:marLeft w:val="640"/>
          <w:marRight w:val="0"/>
          <w:marTop w:val="0"/>
          <w:marBottom w:val="0"/>
          <w:divBdr>
            <w:top w:val="none" w:sz="0" w:space="0" w:color="auto"/>
            <w:left w:val="none" w:sz="0" w:space="0" w:color="auto"/>
            <w:bottom w:val="none" w:sz="0" w:space="0" w:color="auto"/>
            <w:right w:val="none" w:sz="0" w:space="0" w:color="auto"/>
          </w:divBdr>
        </w:div>
        <w:div w:id="213780899">
          <w:marLeft w:val="640"/>
          <w:marRight w:val="0"/>
          <w:marTop w:val="0"/>
          <w:marBottom w:val="0"/>
          <w:divBdr>
            <w:top w:val="none" w:sz="0" w:space="0" w:color="auto"/>
            <w:left w:val="none" w:sz="0" w:space="0" w:color="auto"/>
            <w:bottom w:val="none" w:sz="0" w:space="0" w:color="auto"/>
            <w:right w:val="none" w:sz="0" w:space="0" w:color="auto"/>
          </w:divBdr>
        </w:div>
        <w:div w:id="215746019">
          <w:marLeft w:val="640"/>
          <w:marRight w:val="0"/>
          <w:marTop w:val="0"/>
          <w:marBottom w:val="0"/>
          <w:divBdr>
            <w:top w:val="none" w:sz="0" w:space="0" w:color="auto"/>
            <w:left w:val="none" w:sz="0" w:space="0" w:color="auto"/>
            <w:bottom w:val="none" w:sz="0" w:space="0" w:color="auto"/>
            <w:right w:val="none" w:sz="0" w:space="0" w:color="auto"/>
          </w:divBdr>
        </w:div>
        <w:div w:id="221719988">
          <w:marLeft w:val="640"/>
          <w:marRight w:val="0"/>
          <w:marTop w:val="0"/>
          <w:marBottom w:val="0"/>
          <w:divBdr>
            <w:top w:val="none" w:sz="0" w:space="0" w:color="auto"/>
            <w:left w:val="none" w:sz="0" w:space="0" w:color="auto"/>
            <w:bottom w:val="none" w:sz="0" w:space="0" w:color="auto"/>
            <w:right w:val="none" w:sz="0" w:space="0" w:color="auto"/>
          </w:divBdr>
        </w:div>
        <w:div w:id="222957419">
          <w:marLeft w:val="640"/>
          <w:marRight w:val="0"/>
          <w:marTop w:val="0"/>
          <w:marBottom w:val="0"/>
          <w:divBdr>
            <w:top w:val="none" w:sz="0" w:space="0" w:color="auto"/>
            <w:left w:val="none" w:sz="0" w:space="0" w:color="auto"/>
            <w:bottom w:val="none" w:sz="0" w:space="0" w:color="auto"/>
            <w:right w:val="none" w:sz="0" w:space="0" w:color="auto"/>
          </w:divBdr>
        </w:div>
        <w:div w:id="226192249">
          <w:marLeft w:val="640"/>
          <w:marRight w:val="0"/>
          <w:marTop w:val="0"/>
          <w:marBottom w:val="0"/>
          <w:divBdr>
            <w:top w:val="none" w:sz="0" w:space="0" w:color="auto"/>
            <w:left w:val="none" w:sz="0" w:space="0" w:color="auto"/>
            <w:bottom w:val="none" w:sz="0" w:space="0" w:color="auto"/>
            <w:right w:val="none" w:sz="0" w:space="0" w:color="auto"/>
          </w:divBdr>
        </w:div>
        <w:div w:id="238909438">
          <w:marLeft w:val="640"/>
          <w:marRight w:val="0"/>
          <w:marTop w:val="0"/>
          <w:marBottom w:val="0"/>
          <w:divBdr>
            <w:top w:val="none" w:sz="0" w:space="0" w:color="auto"/>
            <w:left w:val="none" w:sz="0" w:space="0" w:color="auto"/>
            <w:bottom w:val="none" w:sz="0" w:space="0" w:color="auto"/>
            <w:right w:val="none" w:sz="0" w:space="0" w:color="auto"/>
          </w:divBdr>
        </w:div>
        <w:div w:id="243033939">
          <w:marLeft w:val="640"/>
          <w:marRight w:val="0"/>
          <w:marTop w:val="0"/>
          <w:marBottom w:val="0"/>
          <w:divBdr>
            <w:top w:val="none" w:sz="0" w:space="0" w:color="auto"/>
            <w:left w:val="none" w:sz="0" w:space="0" w:color="auto"/>
            <w:bottom w:val="none" w:sz="0" w:space="0" w:color="auto"/>
            <w:right w:val="none" w:sz="0" w:space="0" w:color="auto"/>
          </w:divBdr>
        </w:div>
        <w:div w:id="271742510">
          <w:marLeft w:val="640"/>
          <w:marRight w:val="0"/>
          <w:marTop w:val="0"/>
          <w:marBottom w:val="0"/>
          <w:divBdr>
            <w:top w:val="none" w:sz="0" w:space="0" w:color="auto"/>
            <w:left w:val="none" w:sz="0" w:space="0" w:color="auto"/>
            <w:bottom w:val="none" w:sz="0" w:space="0" w:color="auto"/>
            <w:right w:val="none" w:sz="0" w:space="0" w:color="auto"/>
          </w:divBdr>
        </w:div>
        <w:div w:id="286670290">
          <w:marLeft w:val="640"/>
          <w:marRight w:val="0"/>
          <w:marTop w:val="0"/>
          <w:marBottom w:val="0"/>
          <w:divBdr>
            <w:top w:val="none" w:sz="0" w:space="0" w:color="auto"/>
            <w:left w:val="none" w:sz="0" w:space="0" w:color="auto"/>
            <w:bottom w:val="none" w:sz="0" w:space="0" w:color="auto"/>
            <w:right w:val="none" w:sz="0" w:space="0" w:color="auto"/>
          </w:divBdr>
        </w:div>
        <w:div w:id="298072691">
          <w:marLeft w:val="640"/>
          <w:marRight w:val="0"/>
          <w:marTop w:val="0"/>
          <w:marBottom w:val="0"/>
          <w:divBdr>
            <w:top w:val="none" w:sz="0" w:space="0" w:color="auto"/>
            <w:left w:val="none" w:sz="0" w:space="0" w:color="auto"/>
            <w:bottom w:val="none" w:sz="0" w:space="0" w:color="auto"/>
            <w:right w:val="none" w:sz="0" w:space="0" w:color="auto"/>
          </w:divBdr>
        </w:div>
        <w:div w:id="300772392">
          <w:marLeft w:val="640"/>
          <w:marRight w:val="0"/>
          <w:marTop w:val="0"/>
          <w:marBottom w:val="0"/>
          <w:divBdr>
            <w:top w:val="none" w:sz="0" w:space="0" w:color="auto"/>
            <w:left w:val="none" w:sz="0" w:space="0" w:color="auto"/>
            <w:bottom w:val="none" w:sz="0" w:space="0" w:color="auto"/>
            <w:right w:val="none" w:sz="0" w:space="0" w:color="auto"/>
          </w:divBdr>
        </w:div>
        <w:div w:id="303125927">
          <w:marLeft w:val="640"/>
          <w:marRight w:val="0"/>
          <w:marTop w:val="0"/>
          <w:marBottom w:val="0"/>
          <w:divBdr>
            <w:top w:val="none" w:sz="0" w:space="0" w:color="auto"/>
            <w:left w:val="none" w:sz="0" w:space="0" w:color="auto"/>
            <w:bottom w:val="none" w:sz="0" w:space="0" w:color="auto"/>
            <w:right w:val="none" w:sz="0" w:space="0" w:color="auto"/>
          </w:divBdr>
        </w:div>
        <w:div w:id="305941146">
          <w:marLeft w:val="640"/>
          <w:marRight w:val="0"/>
          <w:marTop w:val="0"/>
          <w:marBottom w:val="0"/>
          <w:divBdr>
            <w:top w:val="none" w:sz="0" w:space="0" w:color="auto"/>
            <w:left w:val="none" w:sz="0" w:space="0" w:color="auto"/>
            <w:bottom w:val="none" w:sz="0" w:space="0" w:color="auto"/>
            <w:right w:val="none" w:sz="0" w:space="0" w:color="auto"/>
          </w:divBdr>
        </w:div>
        <w:div w:id="338316379">
          <w:marLeft w:val="640"/>
          <w:marRight w:val="0"/>
          <w:marTop w:val="0"/>
          <w:marBottom w:val="0"/>
          <w:divBdr>
            <w:top w:val="none" w:sz="0" w:space="0" w:color="auto"/>
            <w:left w:val="none" w:sz="0" w:space="0" w:color="auto"/>
            <w:bottom w:val="none" w:sz="0" w:space="0" w:color="auto"/>
            <w:right w:val="none" w:sz="0" w:space="0" w:color="auto"/>
          </w:divBdr>
        </w:div>
        <w:div w:id="341786591">
          <w:marLeft w:val="640"/>
          <w:marRight w:val="0"/>
          <w:marTop w:val="0"/>
          <w:marBottom w:val="0"/>
          <w:divBdr>
            <w:top w:val="none" w:sz="0" w:space="0" w:color="auto"/>
            <w:left w:val="none" w:sz="0" w:space="0" w:color="auto"/>
            <w:bottom w:val="none" w:sz="0" w:space="0" w:color="auto"/>
            <w:right w:val="none" w:sz="0" w:space="0" w:color="auto"/>
          </w:divBdr>
        </w:div>
        <w:div w:id="352923331">
          <w:marLeft w:val="640"/>
          <w:marRight w:val="0"/>
          <w:marTop w:val="0"/>
          <w:marBottom w:val="0"/>
          <w:divBdr>
            <w:top w:val="none" w:sz="0" w:space="0" w:color="auto"/>
            <w:left w:val="none" w:sz="0" w:space="0" w:color="auto"/>
            <w:bottom w:val="none" w:sz="0" w:space="0" w:color="auto"/>
            <w:right w:val="none" w:sz="0" w:space="0" w:color="auto"/>
          </w:divBdr>
        </w:div>
        <w:div w:id="356078748">
          <w:marLeft w:val="640"/>
          <w:marRight w:val="0"/>
          <w:marTop w:val="0"/>
          <w:marBottom w:val="0"/>
          <w:divBdr>
            <w:top w:val="none" w:sz="0" w:space="0" w:color="auto"/>
            <w:left w:val="none" w:sz="0" w:space="0" w:color="auto"/>
            <w:bottom w:val="none" w:sz="0" w:space="0" w:color="auto"/>
            <w:right w:val="none" w:sz="0" w:space="0" w:color="auto"/>
          </w:divBdr>
        </w:div>
        <w:div w:id="382868898">
          <w:marLeft w:val="640"/>
          <w:marRight w:val="0"/>
          <w:marTop w:val="0"/>
          <w:marBottom w:val="0"/>
          <w:divBdr>
            <w:top w:val="none" w:sz="0" w:space="0" w:color="auto"/>
            <w:left w:val="none" w:sz="0" w:space="0" w:color="auto"/>
            <w:bottom w:val="none" w:sz="0" w:space="0" w:color="auto"/>
            <w:right w:val="none" w:sz="0" w:space="0" w:color="auto"/>
          </w:divBdr>
        </w:div>
        <w:div w:id="386607863">
          <w:marLeft w:val="640"/>
          <w:marRight w:val="0"/>
          <w:marTop w:val="0"/>
          <w:marBottom w:val="0"/>
          <w:divBdr>
            <w:top w:val="none" w:sz="0" w:space="0" w:color="auto"/>
            <w:left w:val="none" w:sz="0" w:space="0" w:color="auto"/>
            <w:bottom w:val="none" w:sz="0" w:space="0" w:color="auto"/>
            <w:right w:val="none" w:sz="0" w:space="0" w:color="auto"/>
          </w:divBdr>
        </w:div>
        <w:div w:id="396321432">
          <w:marLeft w:val="640"/>
          <w:marRight w:val="0"/>
          <w:marTop w:val="0"/>
          <w:marBottom w:val="0"/>
          <w:divBdr>
            <w:top w:val="none" w:sz="0" w:space="0" w:color="auto"/>
            <w:left w:val="none" w:sz="0" w:space="0" w:color="auto"/>
            <w:bottom w:val="none" w:sz="0" w:space="0" w:color="auto"/>
            <w:right w:val="none" w:sz="0" w:space="0" w:color="auto"/>
          </w:divBdr>
        </w:div>
        <w:div w:id="410467046">
          <w:marLeft w:val="640"/>
          <w:marRight w:val="0"/>
          <w:marTop w:val="0"/>
          <w:marBottom w:val="0"/>
          <w:divBdr>
            <w:top w:val="none" w:sz="0" w:space="0" w:color="auto"/>
            <w:left w:val="none" w:sz="0" w:space="0" w:color="auto"/>
            <w:bottom w:val="none" w:sz="0" w:space="0" w:color="auto"/>
            <w:right w:val="none" w:sz="0" w:space="0" w:color="auto"/>
          </w:divBdr>
        </w:div>
        <w:div w:id="412044212">
          <w:marLeft w:val="640"/>
          <w:marRight w:val="0"/>
          <w:marTop w:val="0"/>
          <w:marBottom w:val="0"/>
          <w:divBdr>
            <w:top w:val="none" w:sz="0" w:space="0" w:color="auto"/>
            <w:left w:val="none" w:sz="0" w:space="0" w:color="auto"/>
            <w:bottom w:val="none" w:sz="0" w:space="0" w:color="auto"/>
            <w:right w:val="none" w:sz="0" w:space="0" w:color="auto"/>
          </w:divBdr>
        </w:div>
        <w:div w:id="420302132">
          <w:marLeft w:val="640"/>
          <w:marRight w:val="0"/>
          <w:marTop w:val="0"/>
          <w:marBottom w:val="0"/>
          <w:divBdr>
            <w:top w:val="none" w:sz="0" w:space="0" w:color="auto"/>
            <w:left w:val="none" w:sz="0" w:space="0" w:color="auto"/>
            <w:bottom w:val="none" w:sz="0" w:space="0" w:color="auto"/>
            <w:right w:val="none" w:sz="0" w:space="0" w:color="auto"/>
          </w:divBdr>
        </w:div>
        <w:div w:id="426973473">
          <w:marLeft w:val="640"/>
          <w:marRight w:val="0"/>
          <w:marTop w:val="0"/>
          <w:marBottom w:val="0"/>
          <w:divBdr>
            <w:top w:val="none" w:sz="0" w:space="0" w:color="auto"/>
            <w:left w:val="none" w:sz="0" w:space="0" w:color="auto"/>
            <w:bottom w:val="none" w:sz="0" w:space="0" w:color="auto"/>
            <w:right w:val="none" w:sz="0" w:space="0" w:color="auto"/>
          </w:divBdr>
        </w:div>
        <w:div w:id="438136560">
          <w:marLeft w:val="640"/>
          <w:marRight w:val="0"/>
          <w:marTop w:val="0"/>
          <w:marBottom w:val="0"/>
          <w:divBdr>
            <w:top w:val="none" w:sz="0" w:space="0" w:color="auto"/>
            <w:left w:val="none" w:sz="0" w:space="0" w:color="auto"/>
            <w:bottom w:val="none" w:sz="0" w:space="0" w:color="auto"/>
            <w:right w:val="none" w:sz="0" w:space="0" w:color="auto"/>
          </w:divBdr>
        </w:div>
      </w:divsChild>
    </w:div>
    <w:div w:id="392657135">
      <w:bodyDiv w:val="1"/>
      <w:marLeft w:val="0"/>
      <w:marRight w:val="0"/>
      <w:marTop w:val="0"/>
      <w:marBottom w:val="0"/>
      <w:divBdr>
        <w:top w:val="none" w:sz="0" w:space="0" w:color="auto"/>
        <w:left w:val="none" w:sz="0" w:space="0" w:color="auto"/>
        <w:bottom w:val="none" w:sz="0" w:space="0" w:color="auto"/>
        <w:right w:val="none" w:sz="0" w:space="0" w:color="auto"/>
      </w:divBdr>
    </w:div>
    <w:div w:id="392780500">
      <w:bodyDiv w:val="1"/>
      <w:marLeft w:val="0"/>
      <w:marRight w:val="0"/>
      <w:marTop w:val="0"/>
      <w:marBottom w:val="0"/>
      <w:divBdr>
        <w:top w:val="none" w:sz="0" w:space="0" w:color="auto"/>
        <w:left w:val="none" w:sz="0" w:space="0" w:color="auto"/>
        <w:bottom w:val="none" w:sz="0" w:space="0" w:color="auto"/>
        <w:right w:val="none" w:sz="0" w:space="0" w:color="auto"/>
      </w:divBdr>
    </w:div>
    <w:div w:id="394165303">
      <w:bodyDiv w:val="1"/>
      <w:marLeft w:val="0"/>
      <w:marRight w:val="0"/>
      <w:marTop w:val="0"/>
      <w:marBottom w:val="0"/>
      <w:divBdr>
        <w:top w:val="none" w:sz="0" w:space="0" w:color="auto"/>
        <w:left w:val="none" w:sz="0" w:space="0" w:color="auto"/>
        <w:bottom w:val="none" w:sz="0" w:space="0" w:color="auto"/>
        <w:right w:val="none" w:sz="0" w:space="0" w:color="auto"/>
      </w:divBdr>
    </w:div>
    <w:div w:id="394283100">
      <w:bodyDiv w:val="1"/>
      <w:marLeft w:val="0"/>
      <w:marRight w:val="0"/>
      <w:marTop w:val="0"/>
      <w:marBottom w:val="0"/>
      <w:divBdr>
        <w:top w:val="none" w:sz="0" w:space="0" w:color="auto"/>
        <w:left w:val="none" w:sz="0" w:space="0" w:color="auto"/>
        <w:bottom w:val="none" w:sz="0" w:space="0" w:color="auto"/>
        <w:right w:val="none" w:sz="0" w:space="0" w:color="auto"/>
      </w:divBdr>
      <w:divsChild>
        <w:div w:id="11227396">
          <w:marLeft w:val="640"/>
          <w:marRight w:val="0"/>
          <w:marTop w:val="0"/>
          <w:marBottom w:val="0"/>
          <w:divBdr>
            <w:top w:val="none" w:sz="0" w:space="0" w:color="auto"/>
            <w:left w:val="none" w:sz="0" w:space="0" w:color="auto"/>
            <w:bottom w:val="none" w:sz="0" w:space="0" w:color="auto"/>
            <w:right w:val="none" w:sz="0" w:space="0" w:color="auto"/>
          </w:divBdr>
        </w:div>
        <w:div w:id="23750395">
          <w:marLeft w:val="640"/>
          <w:marRight w:val="0"/>
          <w:marTop w:val="0"/>
          <w:marBottom w:val="0"/>
          <w:divBdr>
            <w:top w:val="none" w:sz="0" w:space="0" w:color="auto"/>
            <w:left w:val="none" w:sz="0" w:space="0" w:color="auto"/>
            <w:bottom w:val="none" w:sz="0" w:space="0" w:color="auto"/>
            <w:right w:val="none" w:sz="0" w:space="0" w:color="auto"/>
          </w:divBdr>
        </w:div>
        <w:div w:id="70851619">
          <w:marLeft w:val="640"/>
          <w:marRight w:val="0"/>
          <w:marTop w:val="0"/>
          <w:marBottom w:val="0"/>
          <w:divBdr>
            <w:top w:val="none" w:sz="0" w:space="0" w:color="auto"/>
            <w:left w:val="none" w:sz="0" w:space="0" w:color="auto"/>
            <w:bottom w:val="none" w:sz="0" w:space="0" w:color="auto"/>
            <w:right w:val="none" w:sz="0" w:space="0" w:color="auto"/>
          </w:divBdr>
        </w:div>
        <w:div w:id="85855361">
          <w:marLeft w:val="640"/>
          <w:marRight w:val="0"/>
          <w:marTop w:val="0"/>
          <w:marBottom w:val="0"/>
          <w:divBdr>
            <w:top w:val="none" w:sz="0" w:space="0" w:color="auto"/>
            <w:left w:val="none" w:sz="0" w:space="0" w:color="auto"/>
            <w:bottom w:val="none" w:sz="0" w:space="0" w:color="auto"/>
            <w:right w:val="none" w:sz="0" w:space="0" w:color="auto"/>
          </w:divBdr>
        </w:div>
        <w:div w:id="91123632">
          <w:marLeft w:val="640"/>
          <w:marRight w:val="0"/>
          <w:marTop w:val="0"/>
          <w:marBottom w:val="0"/>
          <w:divBdr>
            <w:top w:val="none" w:sz="0" w:space="0" w:color="auto"/>
            <w:left w:val="none" w:sz="0" w:space="0" w:color="auto"/>
            <w:bottom w:val="none" w:sz="0" w:space="0" w:color="auto"/>
            <w:right w:val="none" w:sz="0" w:space="0" w:color="auto"/>
          </w:divBdr>
        </w:div>
        <w:div w:id="118644211">
          <w:marLeft w:val="640"/>
          <w:marRight w:val="0"/>
          <w:marTop w:val="0"/>
          <w:marBottom w:val="0"/>
          <w:divBdr>
            <w:top w:val="none" w:sz="0" w:space="0" w:color="auto"/>
            <w:left w:val="none" w:sz="0" w:space="0" w:color="auto"/>
            <w:bottom w:val="none" w:sz="0" w:space="0" w:color="auto"/>
            <w:right w:val="none" w:sz="0" w:space="0" w:color="auto"/>
          </w:divBdr>
        </w:div>
        <w:div w:id="123815423">
          <w:marLeft w:val="640"/>
          <w:marRight w:val="0"/>
          <w:marTop w:val="0"/>
          <w:marBottom w:val="0"/>
          <w:divBdr>
            <w:top w:val="none" w:sz="0" w:space="0" w:color="auto"/>
            <w:left w:val="none" w:sz="0" w:space="0" w:color="auto"/>
            <w:bottom w:val="none" w:sz="0" w:space="0" w:color="auto"/>
            <w:right w:val="none" w:sz="0" w:space="0" w:color="auto"/>
          </w:divBdr>
        </w:div>
        <w:div w:id="129639512">
          <w:marLeft w:val="640"/>
          <w:marRight w:val="0"/>
          <w:marTop w:val="0"/>
          <w:marBottom w:val="0"/>
          <w:divBdr>
            <w:top w:val="none" w:sz="0" w:space="0" w:color="auto"/>
            <w:left w:val="none" w:sz="0" w:space="0" w:color="auto"/>
            <w:bottom w:val="none" w:sz="0" w:space="0" w:color="auto"/>
            <w:right w:val="none" w:sz="0" w:space="0" w:color="auto"/>
          </w:divBdr>
        </w:div>
        <w:div w:id="139543059">
          <w:marLeft w:val="640"/>
          <w:marRight w:val="0"/>
          <w:marTop w:val="0"/>
          <w:marBottom w:val="0"/>
          <w:divBdr>
            <w:top w:val="none" w:sz="0" w:space="0" w:color="auto"/>
            <w:left w:val="none" w:sz="0" w:space="0" w:color="auto"/>
            <w:bottom w:val="none" w:sz="0" w:space="0" w:color="auto"/>
            <w:right w:val="none" w:sz="0" w:space="0" w:color="auto"/>
          </w:divBdr>
        </w:div>
        <w:div w:id="158037411">
          <w:marLeft w:val="640"/>
          <w:marRight w:val="0"/>
          <w:marTop w:val="0"/>
          <w:marBottom w:val="0"/>
          <w:divBdr>
            <w:top w:val="none" w:sz="0" w:space="0" w:color="auto"/>
            <w:left w:val="none" w:sz="0" w:space="0" w:color="auto"/>
            <w:bottom w:val="none" w:sz="0" w:space="0" w:color="auto"/>
            <w:right w:val="none" w:sz="0" w:space="0" w:color="auto"/>
          </w:divBdr>
        </w:div>
        <w:div w:id="158473758">
          <w:marLeft w:val="640"/>
          <w:marRight w:val="0"/>
          <w:marTop w:val="0"/>
          <w:marBottom w:val="0"/>
          <w:divBdr>
            <w:top w:val="none" w:sz="0" w:space="0" w:color="auto"/>
            <w:left w:val="none" w:sz="0" w:space="0" w:color="auto"/>
            <w:bottom w:val="none" w:sz="0" w:space="0" w:color="auto"/>
            <w:right w:val="none" w:sz="0" w:space="0" w:color="auto"/>
          </w:divBdr>
        </w:div>
        <w:div w:id="169610610">
          <w:marLeft w:val="640"/>
          <w:marRight w:val="0"/>
          <w:marTop w:val="0"/>
          <w:marBottom w:val="0"/>
          <w:divBdr>
            <w:top w:val="none" w:sz="0" w:space="0" w:color="auto"/>
            <w:left w:val="none" w:sz="0" w:space="0" w:color="auto"/>
            <w:bottom w:val="none" w:sz="0" w:space="0" w:color="auto"/>
            <w:right w:val="none" w:sz="0" w:space="0" w:color="auto"/>
          </w:divBdr>
        </w:div>
        <w:div w:id="202444679">
          <w:marLeft w:val="640"/>
          <w:marRight w:val="0"/>
          <w:marTop w:val="0"/>
          <w:marBottom w:val="0"/>
          <w:divBdr>
            <w:top w:val="none" w:sz="0" w:space="0" w:color="auto"/>
            <w:left w:val="none" w:sz="0" w:space="0" w:color="auto"/>
            <w:bottom w:val="none" w:sz="0" w:space="0" w:color="auto"/>
            <w:right w:val="none" w:sz="0" w:space="0" w:color="auto"/>
          </w:divBdr>
        </w:div>
        <w:div w:id="218519850">
          <w:marLeft w:val="640"/>
          <w:marRight w:val="0"/>
          <w:marTop w:val="0"/>
          <w:marBottom w:val="0"/>
          <w:divBdr>
            <w:top w:val="none" w:sz="0" w:space="0" w:color="auto"/>
            <w:left w:val="none" w:sz="0" w:space="0" w:color="auto"/>
            <w:bottom w:val="none" w:sz="0" w:space="0" w:color="auto"/>
            <w:right w:val="none" w:sz="0" w:space="0" w:color="auto"/>
          </w:divBdr>
        </w:div>
        <w:div w:id="230846923">
          <w:marLeft w:val="640"/>
          <w:marRight w:val="0"/>
          <w:marTop w:val="0"/>
          <w:marBottom w:val="0"/>
          <w:divBdr>
            <w:top w:val="none" w:sz="0" w:space="0" w:color="auto"/>
            <w:left w:val="none" w:sz="0" w:space="0" w:color="auto"/>
            <w:bottom w:val="none" w:sz="0" w:space="0" w:color="auto"/>
            <w:right w:val="none" w:sz="0" w:space="0" w:color="auto"/>
          </w:divBdr>
        </w:div>
        <w:div w:id="233439674">
          <w:marLeft w:val="640"/>
          <w:marRight w:val="0"/>
          <w:marTop w:val="0"/>
          <w:marBottom w:val="0"/>
          <w:divBdr>
            <w:top w:val="none" w:sz="0" w:space="0" w:color="auto"/>
            <w:left w:val="none" w:sz="0" w:space="0" w:color="auto"/>
            <w:bottom w:val="none" w:sz="0" w:space="0" w:color="auto"/>
            <w:right w:val="none" w:sz="0" w:space="0" w:color="auto"/>
          </w:divBdr>
        </w:div>
        <w:div w:id="245265434">
          <w:marLeft w:val="640"/>
          <w:marRight w:val="0"/>
          <w:marTop w:val="0"/>
          <w:marBottom w:val="0"/>
          <w:divBdr>
            <w:top w:val="none" w:sz="0" w:space="0" w:color="auto"/>
            <w:left w:val="none" w:sz="0" w:space="0" w:color="auto"/>
            <w:bottom w:val="none" w:sz="0" w:space="0" w:color="auto"/>
            <w:right w:val="none" w:sz="0" w:space="0" w:color="auto"/>
          </w:divBdr>
        </w:div>
        <w:div w:id="261763053">
          <w:marLeft w:val="640"/>
          <w:marRight w:val="0"/>
          <w:marTop w:val="0"/>
          <w:marBottom w:val="0"/>
          <w:divBdr>
            <w:top w:val="none" w:sz="0" w:space="0" w:color="auto"/>
            <w:left w:val="none" w:sz="0" w:space="0" w:color="auto"/>
            <w:bottom w:val="none" w:sz="0" w:space="0" w:color="auto"/>
            <w:right w:val="none" w:sz="0" w:space="0" w:color="auto"/>
          </w:divBdr>
        </w:div>
        <w:div w:id="271405996">
          <w:marLeft w:val="640"/>
          <w:marRight w:val="0"/>
          <w:marTop w:val="0"/>
          <w:marBottom w:val="0"/>
          <w:divBdr>
            <w:top w:val="none" w:sz="0" w:space="0" w:color="auto"/>
            <w:left w:val="none" w:sz="0" w:space="0" w:color="auto"/>
            <w:bottom w:val="none" w:sz="0" w:space="0" w:color="auto"/>
            <w:right w:val="none" w:sz="0" w:space="0" w:color="auto"/>
          </w:divBdr>
        </w:div>
        <w:div w:id="297272742">
          <w:marLeft w:val="640"/>
          <w:marRight w:val="0"/>
          <w:marTop w:val="0"/>
          <w:marBottom w:val="0"/>
          <w:divBdr>
            <w:top w:val="none" w:sz="0" w:space="0" w:color="auto"/>
            <w:left w:val="none" w:sz="0" w:space="0" w:color="auto"/>
            <w:bottom w:val="none" w:sz="0" w:space="0" w:color="auto"/>
            <w:right w:val="none" w:sz="0" w:space="0" w:color="auto"/>
          </w:divBdr>
        </w:div>
        <w:div w:id="305551329">
          <w:marLeft w:val="640"/>
          <w:marRight w:val="0"/>
          <w:marTop w:val="0"/>
          <w:marBottom w:val="0"/>
          <w:divBdr>
            <w:top w:val="none" w:sz="0" w:space="0" w:color="auto"/>
            <w:left w:val="none" w:sz="0" w:space="0" w:color="auto"/>
            <w:bottom w:val="none" w:sz="0" w:space="0" w:color="auto"/>
            <w:right w:val="none" w:sz="0" w:space="0" w:color="auto"/>
          </w:divBdr>
        </w:div>
        <w:div w:id="313722047">
          <w:marLeft w:val="640"/>
          <w:marRight w:val="0"/>
          <w:marTop w:val="0"/>
          <w:marBottom w:val="0"/>
          <w:divBdr>
            <w:top w:val="none" w:sz="0" w:space="0" w:color="auto"/>
            <w:left w:val="none" w:sz="0" w:space="0" w:color="auto"/>
            <w:bottom w:val="none" w:sz="0" w:space="0" w:color="auto"/>
            <w:right w:val="none" w:sz="0" w:space="0" w:color="auto"/>
          </w:divBdr>
        </w:div>
        <w:div w:id="331839719">
          <w:marLeft w:val="640"/>
          <w:marRight w:val="0"/>
          <w:marTop w:val="0"/>
          <w:marBottom w:val="0"/>
          <w:divBdr>
            <w:top w:val="none" w:sz="0" w:space="0" w:color="auto"/>
            <w:left w:val="none" w:sz="0" w:space="0" w:color="auto"/>
            <w:bottom w:val="none" w:sz="0" w:space="0" w:color="auto"/>
            <w:right w:val="none" w:sz="0" w:space="0" w:color="auto"/>
          </w:divBdr>
        </w:div>
        <w:div w:id="345596422">
          <w:marLeft w:val="640"/>
          <w:marRight w:val="0"/>
          <w:marTop w:val="0"/>
          <w:marBottom w:val="0"/>
          <w:divBdr>
            <w:top w:val="none" w:sz="0" w:space="0" w:color="auto"/>
            <w:left w:val="none" w:sz="0" w:space="0" w:color="auto"/>
            <w:bottom w:val="none" w:sz="0" w:space="0" w:color="auto"/>
            <w:right w:val="none" w:sz="0" w:space="0" w:color="auto"/>
          </w:divBdr>
        </w:div>
        <w:div w:id="351494212">
          <w:marLeft w:val="640"/>
          <w:marRight w:val="0"/>
          <w:marTop w:val="0"/>
          <w:marBottom w:val="0"/>
          <w:divBdr>
            <w:top w:val="none" w:sz="0" w:space="0" w:color="auto"/>
            <w:left w:val="none" w:sz="0" w:space="0" w:color="auto"/>
            <w:bottom w:val="none" w:sz="0" w:space="0" w:color="auto"/>
            <w:right w:val="none" w:sz="0" w:space="0" w:color="auto"/>
          </w:divBdr>
        </w:div>
        <w:div w:id="359938080">
          <w:marLeft w:val="640"/>
          <w:marRight w:val="0"/>
          <w:marTop w:val="0"/>
          <w:marBottom w:val="0"/>
          <w:divBdr>
            <w:top w:val="none" w:sz="0" w:space="0" w:color="auto"/>
            <w:left w:val="none" w:sz="0" w:space="0" w:color="auto"/>
            <w:bottom w:val="none" w:sz="0" w:space="0" w:color="auto"/>
            <w:right w:val="none" w:sz="0" w:space="0" w:color="auto"/>
          </w:divBdr>
        </w:div>
        <w:div w:id="364870380">
          <w:marLeft w:val="640"/>
          <w:marRight w:val="0"/>
          <w:marTop w:val="0"/>
          <w:marBottom w:val="0"/>
          <w:divBdr>
            <w:top w:val="none" w:sz="0" w:space="0" w:color="auto"/>
            <w:left w:val="none" w:sz="0" w:space="0" w:color="auto"/>
            <w:bottom w:val="none" w:sz="0" w:space="0" w:color="auto"/>
            <w:right w:val="none" w:sz="0" w:space="0" w:color="auto"/>
          </w:divBdr>
        </w:div>
        <w:div w:id="365520984">
          <w:marLeft w:val="640"/>
          <w:marRight w:val="0"/>
          <w:marTop w:val="0"/>
          <w:marBottom w:val="0"/>
          <w:divBdr>
            <w:top w:val="none" w:sz="0" w:space="0" w:color="auto"/>
            <w:left w:val="none" w:sz="0" w:space="0" w:color="auto"/>
            <w:bottom w:val="none" w:sz="0" w:space="0" w:color="auto"/>
            <w:right w:val="none" w:sz="0" w:space="0" w:color="auto"/>
          </w:divBdr>
        </w:div>
        <w:div w:id="407383972">
          <w:marLeft w:val="640"/>
          <w:marRight w:val="0"/>
          <w:marTop w:val="0"/>
          <w:marBottom w:val="0"/>
          <w:divBdr>
            <w:top w:val="none" w:sz="0" w:space="0" w:color="auto"/>
            <w:left w:val="none" w:sz="0" w:space="0" w:color="auto"/>
            <w:bottom w:val="none" w:sz="0" w:space="0" w:color="auto"/>
            <w:right w:val="none" w:sz="0" w:space="0" w:color="auto"/>
          </w:divBdr>
        </w:div>
        <w:div w:id="417752596">
          <w:marLeft w:val="640"/>
          <w:marRight w:val="0"/>
          <w:marTop w:val="0"/>
          <w:marBottom w:val="0"/>
          <w:divBdr>
            <w:top w:val="none" w:sz="0" w:space="0" w:color="auto"/>
            <w:left w:val="none" w:sz="0" w:space="0" w:color="auto"/>
            <w:bottom w:val="none" w:sz="0" w:space="0" w:color="auto"/>
            <w:right w:val="none" w:sz="0" w:space="0" w:color="auto"/>
          </w:divBdr>
        </w:div>
        <w:div w:id="430201925">
          <w:marLeft w:val="640"/>
          <w:marRight w:val="0"/>
          <w:marTop w:val="0"/>
          <w:marBottom w:val="0"/>
          <w:divBdr>
            <w:top w:val="none" w:sz="0" w:space="0" w:color="auto"/>
            <w:left w:val="none" w:sz="0" w:space="0" w:color="auto"/>
            <w:bottom w:val="none" w:sz="0" w:space="0" w:color="auto"/>
            <w:right w:val="none" w:sz="0" w:space="0" w:color="auto"/>
          </w:divBdr>
        </w:div>
        <w:div w:id="437795110">
          <w:marLeft w:val="640"/>
          <w:marRight w:val="0"/>
          <w:marTop w:val="0"/>
          <w:marBottom w:val="0"/>
          <w:divBdr>
            <w:top w:val="none" w:sz="0" w:space="0" w:color="auto"/>
            <w:left w:val="none" w:sz="0" w:space="0" w:color="auto"/>
            <w:bottom w:val="none" w:sz="0" w:space="0" w:color="auto"/>
            <w:right w:val="none" w:sz="0" w:space="0" w:color="auto"/>
          </w:divBdr>
        </w:div>
      </w:divsChild>
    </w:div>
    <w:div w:id="394667691">
      <w:bodyDiv w:val="1"/>
      <w:marLeft w:val="0"/>
      <w:marRight w:val="0"/>
      <w:marTop w:val="0"/>
      <w:marBottom w:val="0"/>
      <w:divBdr>
        <w:top w:val="none" w:sz="0" w:space="0" w:color="auto"/>
        <w:left w:val="none" w:sz="0" w:space="0" w:color="auto"/>
        <w:bottom w:val="none" w:sz="0" w:space="0" w:color="auto"/>
        <w:right w:val="none" w:sz="0" w:space="0" w:color="auto"/>
      </w:divBdr>
    </w:div>
    <w:div w:id="395275023">
      <w:bodyDiv w:val="1"/>
      <w:marLeft w:val="0"/>
      <w:marRight w:val="0"/>
      <w:marTop w:val="0"/>
      <w:marBottom w:val="0"/>
      <w:divBdr>
        <w:top w:val="none" w:sz="0" w:space="0" w:color="auto"/>
        <w:left w:val="none" w:sz="0" w:space="0" w:color="auto"/>
        <w:bottom w:val="none" w:sz="0" w:space="0" w:color="auto"/>
        <w:right w:val="none" w:sz="0" w:space="0" w:color="auto"/>
      </w:divBdr>
    </w:div>
    <w:div w:id="396057366">
      <w:bodyDiv w:val="1"/>
      <w:marLeft w:val="0"/>
      <w:marRight w:val="0"/>
      <w:marTop w:val="0"/>
      <w:marBottom w:val="0"/>
      <w:divBdr>
        <w:top w:val="none" w:sz="0" w:space="0" w:color="auto"/>
        <w:left w:val="none" w:sz="0" w:space="0" w:color="auto"/>
        <w:bottom w:val="none" w:sz="0" w:space="0" w:color="auto"/>
        <w:right w:val="none" w:sz="0" w:space="0" w:color="auto"/>
      </w:divBdr>
      <w:divsChild>
        <w:div w:id="330069072">
          <w:marLeft w:val="0"/>
          <w:marRight w:val="0"/>
          <w:marTop w:val="0"/>
          <w:marBottom w:val="0"/>
          <w:divBdr>
            <w:top w:val="none" w:sz="0" w:space="0" w:color="auto"/>
            <w:left w:val="none" w:sz="0" w:space="0" w:color="auto"/>
            <w:bottom w:val="none" w:sz="0" w:space="0" w:color="auto"/>
            <w:right w:val="none" w:sz="0" w:space="0" w:color="auto"/>
          </w:divBdr>
        </w:div>
        <w:div w:id="366299798">
          <w:marLeft w:val="0"/>
          <w:marRight w:val="0"/>
          <w:marTop w:val="0"/>
          <w:marBottom w:val="0"/>
          <w:divBdr>
            <w:top w:val="none" w:sz="0" w:space="0" w:color="auto"/>
            <w:left w:val="none" w:sz="0" w:space="0" w:color="auto"/>
            <w:bottom w:val="none" w:sz="0" w:space="0" w:color="auto"/>
            <w:right w:val="none" w:sz="0" w:space="0" w:color="auto"/>
          </w:divBdr>
        </w:div>
      </w:divsChild>
    </w:div>
    <w:div w:id="396132086">
      <w:bodyDiv w:val="1"/>
      <w:marLeft w:val="0"/>
      <w:marRight w:val="0"/>
      <w:marTop w:val="0"/>
      <w:marBottom w:val="0"/>
      <w:divBdr>
        <w:top w:val="none" w:sz="0" w:space="0" w:color="auto"/>
        <w:left w:val="none" w:sz="0" w:space="0" w:color="auto"/>
        <w:bottom w:val="none" w:sz="0" w:space="0" w:color="auto"/>
        <w:right w:val="none" w:sz="0" w:space="0" w:color="auto"/>
      </w:divBdr>
      <w:divsChild>
        <w:div w:id="2830733">
          <w:marLeft w:val="640"/>
          <w:marRight w:val="0"/>
          <w:marTop w:val="0"/>
          <w:marBottom w:val="0"/>
          <w:divBdr>
            <w:top w:val="none" w:sz="0" w:space="0" w:color="auto"/>
            <w:left w:val="none" w:sz="0" w:space="0" w:color="auto"/>
            <w:bottom w:val="none" w:sz="0" w:space="0" w:color="auto"/>
            <w:right w:val="none" w:sz="0" w:space="0" w:color="auto"/>
          </w:divBdr>
        </w:div>
        <w:div w:id="17512430">
          <w:marLeft w:val="640"/>
          <w:marRight w:val="0"/>
          <w:marTop w:val="0"/>
          <w:marBottom w:val="0"/>
          <w:divBdr>
            <w:top w:val="none" w:sz="0" w:space="0" w:color="auto"/>
            <w:left w:val="none" w:sz="0" w:space="0" w:color="auto"/>
            <w:bottom w:val="none" w:sz="0" w:space="0" w:color="auto"/>
            <w:right w:val="none" w:sz="0" w:space="0" w:color="auto"/>
          </w:divBdr>
        </w:div>
        <w:div w:id="31612699">
          <w:marLeft w:val="640"/>
          <w:marRight w:val="0"/>
          <w:marTop w:val="0"/>
          <w:marBottom w:val="0"/>
          <w:divBdr>
            <w:top w:val="none" w:sz="0" w:space="0" w:color="auto"/>
            <w:left w:val="none" w:sz="0" w:space="0" w:color="auto"/>
            <w:bottom w:val="none" w:sz="0" w:space="0" w:color="auto"/>
            <w:right w:val="none" w:sz="0" w:space="0" w:color="auto"/>
          </w:divBdr>
        </w:div>
        <w:div w:id="43020537">
          <w:marLeft w:val="640"/>
          <w:marRight w:val="0"/>
          <w:marTop w:val="0"/>
          <w:marBottom w:val="0"/>
          <w:divBdr>
            <w:top w:val="none" w:sz="0" w:space="0" w:color="auto"/>
            <w:left w:val="none" w:sz="0" w:space="0" w:color="auto"/>
            <w:bottom w:val="none" w:sz="0" w:space="0" w:color="auto"/>
            <w:right w:val="none" w:sz="0" w:space="0" w:color="auto"/>
          </w:divBdr>
        </w:div>
        <w:div w:id="77753825">
          <w:marLeft w:val="640"/>
          <w:marRight w:val="0"/>
          <w:marTop w:val="0"/>
          <w:marBottom w:val="0"/>
          <w:divBdr>
            <w:top w:val="none" w:sz="0" w:space="0" w:color="auto"/>
            <w:left w:val="none" w:sz="0" w:space="0" w:color="auto"/>
            <w:bottom w:val="none" w:sz="0" w:space="0" w:color="auto"/>
            <w:right w:val="none" w:sz="0" w:space="0" w:color="auto"/>
          </w:divBdr>
        </w:div>
        <w:div w:id="95174696">
          <w:marLeft w:val="640"/>
          <w:marRight w:val="0"/>
          <w:marTop w:val="0"/>
          <w:marBottom w:val="0"/>
          <w:divBdr>
            <w:top w:val="none" w:sz="0" w:space="0" w:color="auto"/>
            <w:left w:val="none" w:sz="0" w:space="0" w:color="auto"/>
            <w:bottom w:val="none" w:sz="0" w:space="0" w:color="auto"/>
            <w:right w:val="none" w:sz="0" w:space="0" w:color="auto"/>
          </w:divBdr>
        </w:div>
        <w:div w:id="117142564">
          <w:marLeft w:val="640"/>
          <w:marRight w:val="0"/>
          <w:marTop w:val="0"/>
          <w:marBottom w:val="0"/>
          <w:divBdr>
            <w:top w:val="none" w:sz="0" w:space="0" w:color="auto"/>
            <w:left w:val="none" w:sz="0" w:space="0" w:color="auto"/>
            <w:bottom w:val="none" w:sz="0" w:space="0" w:color="auto"/>
            <w:right w:val="none" w:sz="0" w:space="0" w:color="auto"/>
          </w:divBdr>
        </w:div>
        <w:div w:id="118956184">
          <w:marLeft w:val="640"/>
          <w:marRight w:val="0"/>
          <w:marTop w:val="0"/>
          <w:marBottom w:val="0"/>
          <w:divBdr>
            <w:top w:val="none" w:sz="0" w:space="0" w:color="auto"/>
            <w:left w:val="none" w:sz="0" w:space="0" w:color="auto"/>
            <w:bottom w:val="none" w:sz="0" w:space="0" w:color="auto"/>
            <w:right w:val="none" w:sz="0" w:space="0" w:color="auto"/>
          </w:divBdr>
        </w:div>
        <w:div w:id="145317901">
          <w:marLeft w:val="640"/>
          <w:marRight w:val="0"/>
          <w:marTop w:val="0"/>
          <w:marBottom w:val="0"/>
          <w:divBdr>
            <w:top w:val="none" w:sz="0" w:space="0" w:color="auto"/>
            <w:left w:val="none" w:sz="0" w:space="0" w:color="auto"/>
            <w:bottom w:val="none" w:sz="0" w:space="0" w:color="auto"/>
            <w:right w:val="none" w:sz="0" w:space="0" w:color="auto"/>
          </w:divBdr>
        </w:div>
        <w:div w:id="151912925">
          <w:marLeft w:val="640"/>
          <w:marRight w:val="0"/>
          <w:marTop w:val="0"/>
          <w:marBottom w:val="0"/>
          <w:divBdr>
            <w:top w:val="none" w:sz="0" w:space="0" w:color="auto"/>
            <w:left w:val="none" w:sz="0" w:space="0" w:color="auto"/>
            <w:bottom w:val="none" w:sz="0" w:space="0" w:color="auto"/>
            <w:right w:val="none" w:sz="0" w:space="0" w:color="auto"/>
          </w:divBdr>
        </w:div>
        <w:div w:id="159393271">
          <w:marLeft w:val="640"/>
          <w:marRight w:val="0"/>
          <w:marTop w:val="0"/>
          <w:marBottom w:val="0"/>
          <w:divBdr>
            <w:top w:val="none" w:sz="0" w:space="0" w:color="auto"/>
            <w:left w:val="none" w:sz="0" w:space="0" w:color="auto"/>
            <w:bottom w:val="none" w:sz="0" w:space="0" w:color="auto"/>
            <w:right w:val="none" w:sz="0" w:space="0" w:color="auto"/>
          </w:divBdr>
        </w:div>
        <w:div w:id="159850540">
          <w:marLeft w:val="640"/>
          <w:marRight w:val="0"/>
          <w:marTop w:val="0"/>
          <w:marBottom w:val="0"/>
          <w:divBdr>
            <w:top w:val="none" w:sz="0" w:space="0" w:color="auto"/>
            <w:left w:val="none" w:sz="0" w:space="0" w:color="auto"/>
            <w:bottom w:val="none" w:sz="0" w:space="0" w:color="auto"/>
            <w:right w:val="none" w:sz="0" w:space="0" w:color="auto"/>
          </w:divBdr>
        </w:div>
        <w:div w:id="173301734">
          <w:marLeft w:val="640"/>
          <w:marRight w:val="0"/>
          <w:marTop w:val="0"/>
          <w:marBottom w:val="0"/>
          <w:divBdr>
            <w:top w:val="none" w:sz="0" w:space="0" w:color="auto"/>
            <w:left w:val="none" w:sz="0" w:space="0" w:color="auto"/>
            <w:bottom w:val="none" w:sz="0" w:space="0" w:color="auto"/>
            <w:right w:val="none" w:sz="0" w:space="0" w:color="auto"/>
          </w:divBdr>
        </w:div>
        <w:div w:id="182283559">
          <w:marLeft w:val="640"/>
          <w:marRight w:val="0"/>
          <w:marTop w:val="0"/>
          <w:marBottom w:val="0"/>
          <w:divBdr>
            <w:top w:val="none" w:sz="0" w:space="0" w:color="auto"/>
            <w:left w:val="none" w:sz="0" w:space="0" w:color="auto"/>
            <w:bottom w:val="none" w:sz="0" w:space="0" w:color="auto"/>
            <w:right w:val="none" w:sz="0" w:space="0" w:color="auto"/>
          </w:divBdr>
        </w:div>
        <w:div w:id="186255302">
          <w:marLeft w:val="640"/>
          <w:marRight w:val="0"/>
          <w:marTop w:val="0"/>
          <w:marBottom w:val="0"/>
          <w:divBdr>
            <w:top w:val="none" w:sz="0" w:space="0" w:color="auto"/>
            <w:left w:val="none" w:sz="0" w:space="0" w:color="auto"/>
            <w:bottom w:val="none" w:sz="0" w:space="0" w:color="auto"/>
            <w:right w:val="none" w:sz="0" w:space="0" w:color="auto"/>
          </w:divBdr>
        </w:div>
        <w:div w:id="188495246">
          <w:marLeft w:val="640"/>
          <w:marRight w:val="0"/>
          <w:marTop w:val="0"/>
          <w:marBottom w:val="0"/>
          <w:divBdr>
            <w:top w:val="none" w:sz="0" w:space="0" w:color="auto"/>
            <w:left w:val="none" w:sz="0" w:space="0" w:color="auto"/>
            <w:bottom w:val="none" w:sz="0" w:space="0" w:color="auto"/>
            <w:right w:val="none" w:sz="0" w:space="0" w:color="auto"/>
          </w:divBdr>
        </w:div>
        <w:div w:id="198710227">
          <w:marLeft w:val="640"/>
          <w:marRight w:val="0"/>
          <w:marTop w:val="0"/>
          <w:marBottom w:val="0"/>
          <w:divBdr>
            <w:top w:val="none" w:sz="0" w:space="0" w:color="auto"/>
            <w:left w:val="none" w:sz="0" w:space="0" w:color="auto"/>
            <w:bottom w:val="none" w:sz="0" w:space="0" w:color="auto"/>
            <w:right w:val="none" w:sz="0" w:space="0" w:color="auto"/>
          </w:divBdr>
        </w:div>
        <w:div w:id="200559397">
          <w:marLeft w:val="640"/>
          <w:marRight w:val="0"/>
          <w:marTop w:val="0"/>
          <w:marBottom w:val="0"/>
          <w:divBdr>
            <w:top w:val="none" w:sz="0" w:space="0" w:color="auto"/>
            <w:left w:val="none" w:sz="0" w:space="0" w:color="auto"/>
            <w:bottom w:val="none" w:sz="0" w:space="0" w:color="auto"/>
            <w:right w:val="none" w:sz="0" w:space="0" w:color="auto"/>
          </w:divBdr>
        </w:div>
        <w:div w:id="201477729">
          <w:marLeft w:val="640"/>
          <w:marRight w:val="0"/>
          <w:marTop w:val="0"/>
          <w:marBottom w:val="0"/>
          <w:divBdr>
            <w:top w:val="none" w:sz="0" w:space="0" w:color="auto"/>
            <w:left w:val="none" w:sz="0" w:space="0" w:color="auto"/>
            <w:bottom w:val="none" w:sz="0" w:space="0" w:color="auto"/>
            <w:right w:val="none" w:sz="0" w:space="0" w:color="auto"/>
          </w:divBdr>
        </w:div>
        <w:div w:id="233243280">
          <w:marLeft w:val="640"/>
          <w:marRight w:val="0"/>
          <w:marTop w:val="0"/>
          <w:marBottom w:val="0"/>
          <w:divBdr>
            <w:top w:val="none" w:sz="0" w:space="0" w:color="auto"/>
            <w:left w:val="none" w:sz="0" w:space="0" w:color="auto"/>
            <w:bottom w:val="none" w:sz="0" w:space="0" w:color="auto"/>
            <w:right w:val="none" w:sz="0" w:space="0" w:color="auto"/>
          </w:divBdr>
        </w:div>
        <w:div w:id="236139648">
          <w:marLeft w:val="640"/>
          <w:marRight w:val="0"/>
          <w:marTop w:val="0"/>
          <w:marBottom w:val="0"/>
          <w:divBdr>
            <w:top w:val="none" w:sz="0" w:space="0" w:color="auto"/>
            <w:left w:val="none" w:sz="0" w:space="0" w:color="auto"/>
            <w:bottom w:val="none" w:sz="0" w:space="0" w:color="auto"/>
            <w:right w:val="none" w:sz="0" w:space="0" w:color="auto"/>
          </w:divBdr>
        </w:div>
        <w:div w:id="249588787">
          <w:marLeft w:val="640"/>
          <w:marRight w:val="0"/>
          <w:marTop w:val="0"/>
          <w:marBottom w:val="0"/>
          <w:divBdr>
            <w:top w:val="none" w:sz="0" w:space="0" w:color="auto"/>
            <w:left w:val="none" w:sz="0" w:space="0" w:color="auto"/>
            <w:bottom w:val="none" w:sz="0" w:space="0" w:color="auto"/>
            <w:right w:val="none" w:sz="0" w:space="0" w:color="auto"/>
          </w:divBdr>
        </w:div>
        <w:div w:id="252133767">
          <w:marLeft w:val="640"/>
          <w:marRight w:val="0"/>
          <w:marTop w:val="0"/>
          <w:marBottom w:val="0"/>
          <w:divBdr>
            <w:top w:val="none" w:sz="0" w:space="0" w:color="auto"/>
            <w:left w:val="none" w:sz="0" w:space="0" w:color="auto"/>
            <w:bottom w:val="none" w:sz="0" w:space="0" w:color="auto"/>
            <w:right w:val="none" w:sz="0" w:space="0" w:color="auto"/>
          </w:divBdr>
        </w:div>
        <w:div w:id="261836484">
          <w:marLeft w:val="640"/>
          <w:marRight w:val="0"/>
          <w:marTop w:val="0"/>
          <w:marBottom w:val="0"/>
          <w:divBdr>
            <w:top w:val="none" w:sz="0" w:space="0" w:color="auto"/>
            <w:left w:val="none" w:sz="0" w:space="0" w:color="auto"/>
            <w:bottom w:val="none" w:sz="0" w:space="0" w:color="auto"/>
            <w:right w:val="none" w:sz="0" w:space="0" w:color="auto"/>
          </w:divBdr>
        </w:div>
        <w:div w:id="273830854">
          <w:marLeft w:val="640"/>
          <w:marRight w:val="0"/>
          <w:marTop w:val="0"/>
          <w:marBottom w:val="0"/>
          <w:divBdr>
            <w:top w:val="none" w:sz="0" w:space="0" w:color="auto"/>
            <w:left w:val="none" w:sz="0" w:space="0" w:color="auto"/>
            <w:bottom w:val="none" w:sz="0" w:space="0" w:color="auto"/>
            <w:right w:val="none" w:sz="0" w:space="0" w:color="auto"/>
          </w:divBdr>
        </w:div>
        <w:div w:id="279917894">
          <w:marLeft w:val="640"/>
          <w:marRight w:val="0"/>
          <w:marTop w:val="0"/>
          <w:marBottom w:val="0"/>
          <w:divBdr>
            <w:top w:val="none" w:sz="0" w:space="0" w:color="auto"/>
            <w:left w:val="none" w:sz="0" w:space="0" w:color="auto"/>
            <w:bottom w:val="none" w:sz="0" w:space="0" w:color="auto"/>
            <w:right w:val="none" w:sz="0" w:space="0" w:color="auto"/>
          </w:divBdr>
        </w:div>
        <w:div w:id="284121649">
          <w:marLeft w:val="640"/>
          <w:marRight w:val="0"/>
          <w:marTop w:val="0"/>
          <w:marBottom w:val="0"/>
          <w:divBdr>
            <w:top w:val="none" w:sz="0" w:space="0" w:color="auto"/>
            <w:left w:val="none" w:sz="0" w:space="0" w:color="auto"/>
            <w:bottom w:val="none" w:sz="0" w:space="0" w:color="auto"/>
            <w:right w:val="none" w:sz="0" w:space="0" w:color="auto"/>
          </w:divBdr>
        </w:div>
        <w:div w:id="286200069">
          <w:marLeft w:val="640"/>
          <w:marRight w:val="0"/>
          <w:marTop w:val="0"/>
          <w:marBottom w:val="0"/>
          <w:divBdr>
            <w:top w:val="none" w:sz="0" w:space="0" w:color="auto"/>
            <w:left w:val="none" w:sz="0" w:space="0" w:color="auto"/>
            <w:bottom w:val="none" w:sz="0" w:space="0" w:color="auto"/>
            <w:right w:val="none" w:sz="0" w:space="0" w:color="auto"/>
          </w:divBdr>
        </w:div>
        <w:div w:id="290861705">
          <w:marLeft w:val="640"/>
          <w:marRight w:val="0"/>
          <w:marTop w:val="0"/>
          <w:marBottom w:val="0"/>
          <w:divBdr>
            <w:top w:val="none" w:sz="0" w:space="0" w:color="auto"/>
            <w:left w:val="none" w:sz="0" w:space="0" w:color="auto"/>
            <w:bottom w:val="none" w:sz="0" w:space="0" w:color="auto"/>
            <w:right w:val="none" w:sz="0" w:space="0" w:color="auto"/>
          </w:divBdr>
        </w:div>
        <w:div w:id="298919828">
          <w:marLeft w:val="640"/>
          <w:marRight w:val="0"/>
          <w:marTop w:val="0"/>
          <w:marBottom w:val="0"/>
          <w:divBdr>
            <w:top w:val="none" w:sz="0" w:space="0" w:color="auto"/>
            <w:left w:val="none" w:sz="0" w:space="0" w:color="auto"/>
            <w:bottom w:val="none" w:sz="0" w:space="0" w:color="auto"/>
            <w:right w:val="none" w:sz="0" w:space="0" w:color="auto"/>
          </w:divBdr>
        </w:div>
        <w:div w:id="303044825">
          <w:marLeft w:val="640"/>
          <w:marRight w:val="0"/>
          <w:marTop w:val="0"/>
          <w:marBottom w:val="0"/>
          <w:divBdr>
            <w:top w:val="none" w:sz="0" w:space="0" w:color="auto"/>
            <w:left w:val="none" w:sz="0" w:space="0" w:color="auto"/>
            <w:bottom w:val="none" w:sz="0" w:space="0" w:color="auto"/>
            <w:right w:val="none" w:sz="0" w:space="0" w:color="auto"/>
          </w:divBdr>
        </w:div>
        <w:div w:id="306326792">
          <w:marLeft w:val="640"/>
          <w:marRight w:val="0"/>
          <w:marTop w:val="0"/>
          <w:marBottom w:val="0"/>
          <w:divBdr>
            <w:top w:val="none" w:sz="0" w:space="0" w:color="auto"/>
            <w:left w:val="none" w:sz="0" w:space="0" w:color="auto"/>
            <w:bottom w:val="none" w:sz="0" w:space="0" w:color="auto"/>
            <w:right w:val="none" w:sz="0" w:space="0" w:color="auto"/>
          </w:divBdr>
        </w:div>
        <w:div w:id="310789207">
          <w:marLeft w:val="640"/>
          <w:marRight w:val="0"/>
          <w:marTop w:val="0"/>
          <w:marBottom w:val="0"/>
          <w:divBdr>
            <w:top w:val="none" w:sz="0" w:space="0" w:color="auto"/>
            <w:left w:val="none" w:sz="0" w:space="0" w:color="auto"/>
            <w:bottom w:val="none" w:sz="0" w:space="0" w:color="auto"/>
            <w:right w:val="none" w:sz="0" w:space="0" w:color="auto"/>
          </w:divBdr>
        </w:div>
        <w:div w:id="310790913">
          <w:marLeft w:val="640"/>
          <w:marRight w:val="0"/>
          <w:marTop w:val="0"/>
          <w:marBottom w:val="0"/>
          <w:divBdr>
            <w:top w:val="none" w:sz="0" w:space="0" w:color="auto"/>
            <w:left w:val="none" w:sz="0" w:space="0" w:color="auto"/>
            <w:bottom w:val="none" w:sz="0" w:space="0" w:color="auto"/>
            <w:right w:val="none" w:sz="0" w:space="0" w:color="auto"/>
          </w:divBdr>
        </w:div>
        <w:div w:id="311758526">
          <w:marLeft w:val="640"/>
          <w:marRight w:val="0"/>
          <w:marTop w:val="0"/>
          <w:marBottom w:val="0"/>
          <w:divBdr>
            <w:top w:val="none" w:sz="0" w:space="0" w:color="auto"/>
            <w:left w:val="none" w:sz="0" w:space="0" w:color="auto"/>
            <w:bottom w:val="none" w:sz="0" w:space="0" w:color="auto"/>
            <w:right w:val="none" w:sz="0" w:space="0" w:color="auto"/>
          </w:divBdr>
        </w:div>
        <w:div w:id="324283818">
          <w:marLeft w:val="640"/>
          <w:marRight w:val="0"/>
          <w:marTop w:val="0"/>
          <w:marBottom w:val="0"/>
          <w:divBdr>
            <w:top w:val="none" w:sz="0" w:space="0" w:color="auto"/>
            <w:left w:val="none" w:sz="0" w:space="0" w:color="auto"/>
            <w:bottom w:val="none" w:sz="0" w:space="0" w:color="auto"/>
            <w:right w:val="none" w:sz="0" w:space="0" w:color="auto"/>
          </w:divBdr>
        </w:div>
        <w:div w:id="360129986">
          <w:marLeft w:val="640"/>
          <w:marRight w:val="0"/>
          <w:marTop w:val="0"/>
          <w:marBottom w:val="0"/>
          <w:divBdr>
            <w:top w:val="none" w:sz="0" w:space="0" w:color="auto"/>
            <w:left w:val="none" w:sz="0" w:space="0" w:color="auto"/>
            <w:bottom w:val="none" w:sz="0" w:space="0" w:color="auto"/>
            <w:right w:val="none" w:sz="0" w:space="0" w:color="auto"/>
          </w:divBdr>
        </w:div>
        <w:div w:id="362441163">
          <w:marLeft w:val="640"/>
          <w:marRight w:val="0"/>
          <w:marTop w:val="0"/>
          <w:marBottom w:val="0"/>
          <w:divBdr>
            <w:top w:val="none" w:sz="0" w:space="0" w:color="auto"/>
            <w:left w:val="none" w:sz="0" w:space="0" w:color="auto"/>
            <w:bottom w:val="none" w:sz="0" w:space="0" w:color="auto"/>
            <w:right w:val="none" w:sz="0" w:space="0" w:color="auto"/>
          </w:divBdr>
        </w:div>
        <w:div w:id="368847576">
          <w:marLeft w:val="640"/>
          <w:marRight w:val="0"/>
          <w:marTop w:val="0"/>
          <w:marBottom w:val="0"/>
          <w:divBdr>
            <w:top w:val="none" w:sz="0" w:space="0" w:color="auto"/>
            <w:left w:val="none" w:sz="0" w:space="0" w:color="auto"/>
            <w:bottom w:val="none" w:sz="0" w:space="0" w:color="auto"/>
            <w:right w:val="none" w:sz="0" w:space="0" w:color="auto"/>
          </w:divBdr>
        </w:div>
        <w:div w:id="370157229">
          <w:marLeft w:val="640"/>
          <w:marRight w:val="0"/>
          <w:marTop w:val="0"/>
          <w:marBottom w:val="0"/>
          <w:divBdr>
            <w:top w:val="none" w:sz="0" w:space="0" w:color="auto"/>
            <w:left w:val="none" w:sz="0" w:space="0" w:color="auto"/>
            <w:bottom w:val="none" w:sz="0" w:space="0" w:color="auto"/>
            <w:right w:val="none" w:sz="0" w:space="0" w:color="auto"/>
          </w:divBdr>
        </w:div>
        <w:div w:id="371881553">
          <w:marLeft w:val="640"/>
          <w:marRight w:val="0"/>
          <w:marTop w:val="0"/>
          <w:marBottom w:val="0"/>
          <w:divBdr>
            <w:top w:val="none" w:sz="0" w:space="0" w:color="auto"/>
            <w:left w:val="none" w:sz="0" w:space="0" w:color="auto"/>
            <w:bottom w:val="none" w:sz="0" w:space="0" w:color="auto"/>
            <w:right w:val="none" w:sz="0" w:space="0" w:color="auto"/>
          </w:divBdr>
        </w:div>
        <w:div w:id="394858010">
          <w:marLeft w:val="640"/>
          <w:marRight w:val="0"/>
          <w:marTop w:val="0"/>
          <w:marBottom w:val="0"/>
          <w:divBdr>
            <w:top w:val="none" w:sz="0" w:space="0" w:color="auto"/>
            <w:left w:val="none" w:sz="0" w:space="0" w:color="auto"/>
            <w:bottom w:val="none" w:sz="0" w:space="0" w:color="auto"/>
            <w:right w:val="none" w:sz="0" w:space="0" w:color="auto"/>
          </w:divBdr>
        </w:div>
        <w:div w:id="401097503">
          <w:marLeft w:val="640"/>
          <w:marRight w:val="0"/>
          <w:marTop w:val="0"/>
          <w:marBottom w:val="0"/>
          <w:divBdr>
            <w:top w:val="none" w:sz="0" w:space="0" w:color="auto"/>
            <w:left w:val="none" w:sz="0" w:space="0" w:color="auto"/>
            <w:bottom w:val="none" w:sz="0" w:space="0" w:color="auto"/>
            <w:right w:val="none" w:sz="0" w:space="0" w:color="auto"/>
          </w:divBdr>
        </w:div>
        <w:div w:id="414712016">
          <w:marLeft w:val="640"/>
          <w:marRight w:val="0"/>
          <w:marTop w:val="0"/>
          <w:marBottom w:val="0"/>
          <w:divBdr>
            <w:top w:val="none" w:sz="0" w:space="0" w:color="auto"/>
            <w:left w:val="none" w:sz="0" w:space="0" w:color="auto"/>
            <w:bottom w:val="none" w:sz="0" w:space="0" w:color="auto"/>
            <w:right w:val="none" w:sz="0" w:space="0" w:color="auto"/>
          </w:divBdr>
        </w:div>
        <w:div w:id="421805550">
          <w:marLeft w:val="640"/>
          <w:marRight w:val="0"/>
          <w:marTop w:val="0"/>
          <w:marBottom w:val="0"/>
          <w:divBdr>
            <w:top w:val="none" w:sz="0" w:space="0" w:color="auto"/>
            <w:left w:val="none" w:sz="0" w:space="0" w:color="auto"/>
            <w:bottom w:val="none" w:sz="0" w:space="0" w:color="auto"/>
            <w:right w:val="none" w:sz="0" w:space="0" w:color="auto"/>
          </w:divBdr>
        </w:div>
      </w:divsChild>
    </w:div>
    <w:div w:id="396437512">
      <w:bodyDiv w:val="1"/>
      <w:marLeft w:val="0"/>
      <w:marRight w:val="0"/>
      <w:marTop w:val="0"/>
      <w:marBottom w:val="0"/>
      <w:divBdr>
        <w:top w:val="none" w:sz="0" w:space="0" w:color="auto"/>
        <w:left w:val="none" w:sz="0" w:space="0" w:color="auto"/>
        <w:bottom w:val="none" w:sz="0" w:space="0" w:color="auto"/>
        <w:right w:val="none" w:sz="0" w:space="0" w:color="auto"/>
      </w:divBdr>
    </w:div>
    <w:div w:id="397869800">
      <w:bodyDiv w:val="1"/>
      <w:marLeft w:val="0"/>
      <w:marRight w:val="0"/>
      <w:marTop w:val="0"/>
      <w:marBottom w:val="0"/>
      <w:divBdr>
        <w:top w:val="none" w:sz="0" w:space="0" w:color="auto"/>
        <w:left w:val="none" w:sz="0" w:space="0" w:color="auto"/>
        <w:bottom w:val="none" w:sz="0" w:space="0" w:color="auto"/>
        <w:right w:val="none" w:sz="0" w:space="0" w:color="auto"/>
      </w:divBdr>
    </w:div>
    <w:div w:id="398214927">
      <w:bodyDiv w:val="1"/>
      <w:marLeft w:val="0"/>
      <w:marRight w:val="0"/>
      <w:marTop w:val="0"/>
      <w:marBottom w:val="0"/>
      <w:divBdr>
        <w:top w:val="none" w:sz="0" w:space="0" w:color="auto"/>
        <w:left w:val="none" w:sz="0" w:space="0" w:color="auto"/>
        <w:bottom w:val="none" w:sz="0" w:space="0" w:color="auto"/>
        <w:right w:val="none" w:sz="0" w:space="0" w:color="auto"/>
      </w:divBdr>
    </w:div>
    <w:div w:id="400180207">
      <w:bodyDiv w:val="1"/>
      <w:marLeft w:val="0"/>
      <w:marRight w:val="0"/>
      <w:marTop w:val="0"/>
      <w:marBottom w:val="0"/>
      <w:divBdr>
        <w:top w:val="none" w:sz="0" w:space="0" w:color="auto"/>
        <w:left w:val="none" w:sz="0" w:space="0" w:color="auto"/>
        <w:bottom w:val="none" w:sz="0" w:space="0" w:color="auto"/>
        <w:right w:val="none" w:sz="0" w:space="0" w:color="auto"/>
      </w:divBdr>
    </w:div>
    <w:div w:id="402067534">
      <w:bodyDiv w:val="1"/>
      <w:marLeft w:val="0"/>
      <w:marRight w:val="0"/>
      <w:marTop w:val="0"/>
      <w:marBottom w:val="0"/>
      <w:divBdr>
        <w:top w:val="none" w:sz="0" w:space="0" w:color="auto"/>
        <w:left w:val="none" w:sz="0" w:space="0" w:color="auto"/>
        <w:bottom w:val="none" w:sz="0" w:space="0" w:color="auto"/>
        <w:right w:val="none" w:sz="0" w:space="0" w:color="auto"/>
      </w:divBdr>
    </w:div>
    <w:div w:id="402219126">
      <w:bodyDiv w:val="1"/>
      <w:marLeft w:val="0"/>
      <w:marRight w:val="0"/>
      <w:marTop w:val="0"/>
      <w:marBottom w:val="0"/>
      <w:divBdr>
        <w:top w:val="none" w:sz="0" w:space="0" w:color="auto"/>
        <w:left w:val="none" w:sz="0" w:space="0" w:color="auto"/>
        <w:bottom w:val="none" w:sz="0" w:space="0" w:color="auto"/>
        <w:right w:val="none" w:sz="0" w:space="0" w:color="auto"/>
      </w:divBdr>
      <w:divsChild>
        <w:div w:id="9139251">
          <w:marLeft w:val="640"/>
          <w:marRight w:val="0"/>
          <w:marTop w:val="0"/>
          <w:marBottom w:val="0"/>
          <w:divBdr>
            <w:top w:val="none" w:sz="0" w:space="0" w:color="auto"/>
            <w:left w:val="none" w:sz="0" w:space="0" w:color="auto"/>
            <w:bottom w:val="none" w:sz="0" w:space="0" w:color="auto"/>
            <w:right w:val="none" w:sz="0" w:space="0" w:color="auto"/>
          </w:divBdr>
        </w:div>
        <w:div w:id="19402560">
          <w:marLeft w:val="640"/>
          <w:marRight w:val="0"/>
          <w:marTop w:val="0"/>
          <w:marBottom w:val="0"/>
          <w:divBdr>
            <w:top w:val="none" w:sz="0" w:space="0" w:color="auto"/>
            <w:left w:val="none" w:sz="0" w:space="0" w:color="auto"/>
            <w:bottom w:val="none" w:sz="0" w:space="0" w:color="auto"/>
            <w:right w:val="none" w:sz="0" w:space="0" w:color="auto"/>
          </w:divBdr>
        </w:div>
        <w:div w:id="20523369">
          <w:marLeft w:val="640"/>
          <w:marRight w:val="0"/>
          <w:marTop w:val="0"/>
          <w:marBottom w:val="0"/>
          <w:divBdr>
            <w:top w:val="none" w:sz="0" w:space="0" w:color="auto"/>
            <w:left w:val="none" w:sz="0" w:space="0" w:color="auto"/>
            <w:bottom w:val="none" w:sz="0" w:space="0" w:color="auto"/>
            <w:right w:val="none" w:sz="0" w:space="0" w:color="auto"/>
          </w:divBdr>
        </w:div>
        <w:div w:id="29035748">
          <w:marLeft w:val="640"/>
          <w:marRight w:val="0"/>
          <w:marTop w:val="0"/>
          <w:marBottom w:val="0"/>
          <w:divBdr>
            <w:top w:val="none" w:sz="0" w:space="0" w:color="auto"/>
            <w:left w:val="none" w:sz="0" w:space="0" w:color="auto"/>
            <w:bottom w:val="none" w:sz="0" w:space="0" w:color="auto"/>
            <w:right w:val="none" w:sz="0" w:space="0" w:color="auto"/>
          </w:divBdr>
        </w:div>
        <w:div w:id="34818940">
          <w:marLeft w:val="640"/>
          <w:marRight w:val="0"/>
          <w:marTop w:val="0"/>
          <w:marBottom w:val="0"/>
          <w:divBdr>
            <w:top w:val="none" w:sz="0" w:space="0" w:color="auto"/>
            <w:left w:val="none" w:sz="0" w:space="0" w:color="auto"/>
            <w:bottom w:val="none" w:sz="0" w:space="0" w:color="auto"/>
            <w:right w:val="none" w:sz="0" w:space="0" w:color="auto"/>
          </w:divBdr>
        </w:div>
        <w:div w:id="36466586">
          <w:marLeft w:val="640"/>
          <w:marRight w:val="0"/>
          <w:marTop w:val="0"/>
          <w:marBottom w:val="0"/>
          <w:divBdr>
            <w:top w:val="none" w:sz="0" w:space="0" w:color="auto"/>
            <w:left w:val="none" w:sz="0" w:space="0" w:color="auto"/>
            <w:bottom w:val="none" w:sz="0" w:space="0" w:color="auto"/>
            <w:right w:val="none" w:sz="0" w:space="0" w:color="auto"/>
          </w:divBdr>
        </w:div>
        <w:div w:id="45221481">
          <w:marLeft w:val="640"/>
          <w:marRight w:val="0"/>
          <w:marTop w:val="0"/>
          <w:marBottom w:val="0"/>
          <w:divBdr>
            <w:top w:val="none" w:sz="0" w:space="0" w:color="auto"/>
            <w:left w:val="none" w:sz="0" w:space="0" w:color="auto"/>
            <w:bottom w:val="none" w:sz="0" w:space="0" w:color="auto"/>
            <w:right w:val="none" w:sz="0" w:space="0" w:color="auto"/>
          </w:divBdr>
        </w:div>
        <w:div w:id="65539489">
          <w:marLeft w:val="640"/>
          <w:marRight w:val="0"/>
          <w:marTop w:val="0"/>
          <w:marBottom w:val="0"/>
          <w:divBdr>
            <w:top w:val="none" w:sz="0" w:space="0" w:color="auto"/>
            <w:left w:val="none" w:sz="0" w:space="0" w:color="auto"/>
            <w:bottom w:val="none" w:sz="0" w:space="0" w:color="auto"/>
            <w:right w:val="none" w:sz="0" w:space="0" w:color="auto"/>
          </w:divBdr>
        </w:div>
        <w:div w:id="72746202">
          <w:marLeft w:val="640"/>
          <w:marRight w:val="0"/>
          <w:marTop w:val="0"/>
          <w:marBottom w:val="0"/>
          <w:divBdr>
            <w:top w:val="none" w:sz="0" w:space="0" w:color="auto"/>
            <w:left w:val="none" w:sz="0" w:space="0" w:color="auto"/>
            <w:bottom w:val="none" w:sz="0" w:space="0" w:color="auto"/>
            <w:right w:val="none" w:sz="0" w:space="0" w:color="auto"/>
          </w:divBdr>
        </w:div>
        <w:div w:id="90780934">
          <w:marLeft w:val="640"/>
          <w:marRight w:val="0"/>
          <w:marTop w:val="0"/>
          <w:marBottom w:val="0"/>
          <w:divBdr>
            <w:top w:val="none" w:sz="0" w:space="0" w:color="auto"/>
            <w:left w:val="none" w:sz="0" w:space="0" w:color="auto"/>
            <w:bottom w:val="none" w:sz="0" w:space="0" w:color="auto"/>
            <w:right w:val="none" w:sz="0" w:space="0" w:color="auto"/>
          </w:divBdr>
        </w:div>
        <w:div w:id="97331551">
          <w:marLeft w:val="640"/>
          <w:marRight w:val="0"/>
          <w:marTop w:val="0"/>
          <w:marBottom w:val="0"/>
          <w:divBdr>
            <w:top w:val="none" w:sz="0" w:space="0" w:color="auto"/>
            <w:left w:val="none" w:sz="0" w:space="0" w:color="auto"/>
            <w:bottom w:val="none" w:sz="0" w:space="0" w:color="auto"/>
            <w:right w:val="none" w:sz="0" w:space="0" w:color="auto"/>
          </w:divBdr>
        </w:div>
        <w:div w:id="103773867">
          <w:marLeft w:val="640"/>
          <w:marRight w:val="0"/>
          <w:marTop w:val="0"/>
          <w:marBottom w:val="0"/>
          <w:divBdr>
            <w:top w:val="none" w:sz="0" w:space="0" w:color="auto"/>
            <w:left w:val="none" w:sz="0" w:space="0" w:color="auto"/>
            <w:bottom w:val="none" w:sz="0" w:space="0" w:color="auto"/>
            <w:right w:val="none" w:sz="0" w:space="0" w:color="auto"/>
          </w:divBdr>
        </w:div>
        <w:div w:id="105927438">
          <w:marLeft w:val="640"/>
          <w:marRight w:val="0"/>
          <w:marTop w:val="0"/>
          <w:marBottom w:val="0"/>
          <w:divBdr>
            <w:top w:val="none" w:sz="0" w:space="0" w:color="auto"/>
            <w:left w:val="none" w:sz="0" w:space="0" w:color="auto"/>
            <w:bottom w:val="none" w:sz="0" w:space="0" w:color="auto"/>
            <w:right w:val="none" w:sz="0" w:space="0" w:color="auto"/>
          </w:divBdr>
        </w:div>
        <w:div w:id="130052837">
          <w:marLeft w:val="640"/>
          <w:marRight w:val="0"/>
          <w:marTop w:val="0"/>
          <w:marBottom w:val="0"/>
          <w:divBdr>
            <w:top w:val="none" w:sz="0" w:space="0" w:color="auto"/>
            <w:left w:val="none" w:sz="0" w:space="0" w:color="auto"/>
            <w:bottom w:val="none" w:sz="0" w:space="0" w:color="auto"/>
            <w:right w:val="none" w:sz="0" w:space="0" w:color="auto"/>
          </w:divBdr>
        </w:div>
        <w:div w:id="167913531">
          <w:marLeft w:val="640"/>
          <w:marRight w:val="0"/>
          <w:marTop w:val="0"/>
          <w:marBottom w:val="0"/>
          <w:divBdr>
            <w:top w:val="none" w:sz="0" w:space="0" w:color="auto"/>
            <w:left w:val="none" w:sz="0" w:space="0" w:color="auto"/>
            <w:bottom w:val="none" w:sz="0" w:space="0" w:color="auto"/>
            <w:right w:val="none" w:sz="0" w:space="0" w:color="auto"/>
          </w:divBdr>
        </w:div>
        <w:div w:id="174617355">
          <w:marLeft w:val="640"/>
          <w:marRight w:val="0"/>
          <w:marTop w:val="0"/>
          <w:marBottom w:val="0"/>
          <w:divBdr>
            <w:top w:val="none" w:sz="0" w:space="0" w:color="auto"/>
            <w:left w:val="none" w:sz="0" w:space="0" w:color="auto"/>
            <w:bottom w:val="none" w:sz="0" w:space="0" w:color="auto"/>
            <w:right w:val="none" w:sz="0" w:space="0" w:color="auto"/>
          </w:divBdr>
        </w:div>
        <w:div w:id="174658605">
          <w:marLeft w:val="640"/>
          <w:marRight w:val="0"/>
          <w:marTop w:val="0"/>
          <w:marBottom w:val="0"/>
          <w:divBdr>
            <w:top w:val="none" w:sz="0" w:space="0" w:color="auto"/>
            <w:left w:val="none" w:sz="0" w:space="0" w:color="auto"/>
            <w:bottom w:val="none" w:sz="0" w:space="0" w:color="auto"/>
            <w:right w:val="none" w:sz="0" w:space="0" w:color="auto"/>
          </w:divBdr>
        </w:div>
        <w:div w:id="196048334">
          <w:marLeft w:val="640"/>
          <w:marRight w:val="0"/>
          <w:marTop w:val="0"/>
          <w:marBottom w:val="0"/>
          <w:divBdr>
            <w:top w:val="none" w:sz="0" w:space="0" w:color="auto"/>
            <w:left w:val="none" w:sz="0" w:space="0" w:color="auto"/>
            <w:bottom w:val="none" w:sz="0" w:space="0" w:color="auto"/>
            <w:right w:val="none" w:sz="0" w:space="0" w:color="auto"/>
          </w:divBdr>
        </w:div>
        <w:div w:id="229734511">
          <w:marLeft w:val="640"/>
          <w:marRight w:val="0"/>
          <w:marTop w:val="0"/>
          <w:marBottom w:val="0"/>
          <w:divBdr>
            <w:top w:val="none" w:sz="0" w:space="0" w:color="auto"/>
            <w:left w:val="none" w:sz="0" w:space="0" w:color="auto"/>
            <w:bottom w:val="none" w:sz="0" w:space="0" w:color="auto"/>
            <w:right w:val="none" w:sz="0" w:space="0" w:color="auto"/>
          </w:divBdr>
        </w:div>
        <w:div w:id="233011135">
          <w:marLeft w:val="640"/>
          <w:marRight w:val="0"/>
          <w:marTop w:val="0"/>
          <w:marBottom w:val="0"/>
          <w:divBdr>
            <w:top w:val="none" w:sz="0" w:space="0" w:color="auto"/>
            <w:left w:val="none" w:sz="0" w:space="0" w:color="auto"/>
            <w:bottom w:val="none" w:sz="0" w:space="0" w:color="auto"/>
            <w:right w:val="none" w:sz="0" w:space="0" w:color="auto"/>
          </w:divBdr>
        </w:div>
        <w:div w:id="236747648">
          <w:marLeft w:val="640"/>
          <w:marRight w:val="0"/>
          <w:marTop w:val="0"/>
          <w:marBottom w:val="0"/>
          <w:divBdr>
            <w:top w:val="none" w:sz="0" w:space="0" w:color="auto"/>
            <w:left w:val="none" w:sz="0" w:space="0" w:color="auto"/>
            <w:bottom w:val="none" w:sz="0" w:space="0" w:color="auto"/>
            <w:right w:val="none" w:sz="0" w:space="0" w:color="auto"/>
          </w:divBdr>
        </w:div>
        <w:div w:id="265697995">
          <w:marLeft w:val="640"/>
          <w:marRight w:val="0"/>
          <w:marTop w:val="0"/>
          <w:marBottom w:val="0"/>
          <w:divBdr>
            <w:top w:val="none" w:sz="0" w:space="0" w:color="auto"/>
            <w:left w:val="none" w:sz="0" w:space="0" w:color="auto"/>
            <w:bottom w:val="none" w:sz="0" w:space="0" w:color="auto"/>
            <w:right w:val="none" w:sz="0" w:space="0" w:color="auto"/>
          </w:divBdr>
        </w:div>
        <w:div w:id="281569843">
          <w:marLeft w:val="640"/>
          <w:marRight w:val="0"/>
          <w:marTop w:val="0"/>
          <w:marBottom w:val="0"/>
          <w:divBdr>
            <w:top w:val="none" w:sz="0" w:space="0" w:color="auto"/>
            <w:left w:val="none" w:sz="0" w:space="0" w:color="auto"/>
            <w:bottom w:val="none" w:sz="0" w:space="0" w:color="auto"/>
            <w:right w:val="none" w:sz="0" w:space="0" w:color="auto"/>
          </w:divBdr>
        </w:div>
        <w:div w:id="282076488">
          <w:marLeft w:val="640"/>
          <w:marRight w:val="0"/>
          <w:marTop w:val="0"/>
          <w:marBottom w:val="0"/>
          <w:divBdr>
            <w:top w:val="none" w:sz="0" w:space="0" w:color="auto"/>
            <w:left w:val="none" w:sz="0" w:space="0" w:color="auto"/>
            <w:bottom w:val="none" w:sz="0" w:space="0" w:color="auto"/>
            <w:right w:val="none" w:sz="0" w:space="0" w:color="auto"/>
          </w:divBdr>
        </w:div>
        <w:div w:id="294990651">
          <w:marLeft w:val="640"/>
          <w:marRight w:val="0"/>
          <w:marTop w:val="0"/>
          <w:marBottom w:val="0"/>
          <w:divBdr>
            <w:top w:val="none" w:sz="0" w:space="0" w:color="auto"/>
            <w:left w:val="none" w:sz="0" w:space="0" w:color="auto"/>
            <w:bottom w:val="none" w:sz="0" w:space="0" w:color="auto"/>
            <w:right w:val="none" w:sz="0" w:space="0" w:color="auto"/>
          </w:divBdr>
        </w:div>
        <w:div w:id="311058834">
          <w:marLeft w:val="640"/>
          <w:marRight w:val="0"/>
          <w:marTop w:val="0"/>
          <w:marBottom w:val="0"/>
          <w:divBdr>
            <w:top w:val="none" w:sz="0" w:space="0" w:color="auto"/>
            <w:left w:val="none" w:sz="0" w:space="0" w:color="auto"/>
            <w:bottom w:val="none" w:sz="0" w:space="0" w:color="auto"/>
            <w:right w:val="none" w:sz="0" w:space="0" w:color="auto"/>
          </w:divBdr>
        </w:div>
        <w:div w:id="313339915">
          <w:marLeft w:val="640"/>
          <w:marRight w:val="0"/>
          <w:marTop w:val="0"/>
          <w:marBottom w:val="0"/>
          <w:divBdr>
            <w:top w:val="none" w:sz="0" w:space="0" w:color="auto"/>
            <w:left w:val="none" w:sz="0" w:space="0" w:color="auto"/>
            <w:bottom w:val="none" w:sz="0" w:space="0" w:color="auto"/>
            <w:right w:val="none" w:sz="0" w:space="0" w:color="auto"/>
          </w:divBdr>
        </w:div>
        <w:div w:id="335378314">
          <w:marLeft w:val="640"/>
          <w:marRight w:val="0"/>
          <w:marTop w:val="0"/>
          <w:marBottom w:val="0"/>
          <w:divBdr>
            <w:top w:val="none" w:sz="0" w:space="0" w:color="auto"/>
            <w:left w:val="none" w:sz="0" w:space="0" w:color="auto"/>
            <w:bottom w:val="none" w:sz="0" w:space="0" w:color="auto"/>
            <w:right w:val="none" w:sz="0" w:space="0" w:color="auto"/>
          </w:divBdr>
        </w:div>
        <w:div w:id="341857868">
          <w:marLeft w:val="640"/>
          <w:marRight w:val="0"/>
          <w:marTop w:val="0"/>
          <w:marBottom w:val="0"/>
          <w:divBdr>
            <w:top w:val="none" w:sz="0" w:space="0" w:color="auto"/>
            <w:left w:val="none" w:sz="0" w:space="0" w:color="auto"/>
            <w:bottom w:val="none" w:sz="0" w:space="0" w:color="auto"/>
            <w:right w:val="none" w:sz="0" w:space="0" w:color="auto"/>
          </w:divBdr>
        </w:div>
        <w:div w:id="343284467">
          <w:marLeft w:val="640"/>
          <w:marRight w:val="0"/>
          <w:marTop w:val="0"/>
          <w:marBottom w:val="0"/>
          <w:divBdr>
            <w:top w:val="none" w:sz="0" w:space="0" w:color="auto"/>
            <w:left w:val="none" w:sz="0" w:space="0" w:color="auto"/>
            <w:bottom w:val="none" w:sz="0" w:space="0" w:color="auto"/>
            <w:right w:val="none" w:sz="0" w:space="0" w:color="auto"/>
          </w:divBdr>
        </w:div>
        <w:div w:id="346101128">
          <w:marLeft w:val="640"/>
          <w:marRight w:val="0"/>
          <w:marTop w:val="0"/>
          <w:marBottom w:val="0"/>
          <w:divBdr>
            <w:top w:val="none" w:sz="0" w:space="0" w:color="auto"/>
            <w:left w:val="none" w:sz="0" w:space="0" w:color="auto"/>
            <w:bottom w:val="none" w:sz="0" w:space="0" w:color="auto"/>
            <w:right w:val="none" w:sz="0" w:space="0" w:color="auto"/>
          </w:divBdr>
        </w:div>
        <w:div w:id="352731012">
          <w:marLeft w:val="640"/>
          <w:marRight w:val="0"/>
          <w:marTop w:val="0"/>
          <w:marBottom w:val="0"/>
          <w:divBdr>
            <w:top w:val="none" w:sz="0" w:space="0" w:color="auto"/>
            <w:left w:val="none" w:sz="0" w:space="0" w:color="auto"/>
            <w:bottom w:val="none" w:sz="0" w:space="0" w:color="auto"/>
            <w:right w:val="none" w:sz="0" w:space="0" w:color="auto"/>
          </w:divBdr>
        </w:div>
        <w:div w:id="360208647">
          <w:marLeft w:val="640"/>
          <w:marRight w:val="0"/>
          <w:marTop w:val="0"/>
          <w:marBottom w:val="0"/>
          <w:divBdr>
            <w:top w:val="none" w:sz="0" w:space="0" w:color="auto"/>
            <w:left w:val="none" w:sz="0" w:space="0" w:color="auto"/>
            <w:bottom w:val="none" w:sz="0" w:space="0" w:color="auto"/>
            <w:right w:val="none" w:sz="0" w:space="0" w:color="auto"/>
          </w:divBdr>
        </w:div>
        <w:div w:id="395474470">
          <w:marLeft w:val="640"/>
          <w:marRight w:val="0"/>
          <w:marTop w:val="0"/>
          <w:marBottom w:val="0"/>
          <w:divBdr>
            <w:top w:val="none" w:sz="0" w:space="0" w:color="auto"/>
            <w:left w:val="none" w:sz="0" w:space="0" w:color="auto"/>
            <w:bottom w:val="none" w:sz="0" w:space="0" w:color="auto"/>
            <w:right w:val="none" w:sz="0" w:space="0" w:color="auto"/>
          </w:divBdr>
        </w:div>
        <w:div w:id="395863898">
          <w:marLeft w:val="640"/>
          <w:marRight w:val="0"/>
          <w:marTop w:val="0"/>
          <w:marBottom w:val="0"/>
          <w:divBdr>
            <w:top w:val="none" w:sz="0" w:space="0" w:color="auto"/>
            <w:left w:val="none" w:sz="0" w:space="0" w:color="auto"/>
            <w:bottom w:val="none" w:sz="0" w:space="0" w:color="auto"/>
            <w:right w:val="none" w:sz="0" w:space="0" w:color="auto"/>
          </w:divBdr>
        </w:div>
        <w:div w:id="399720874">
          <w:marLeft w:val="640"/>
          <w:marRight w:val="0"/>
          <w:marTop w:val="0"/>
          <w:marBottom w:val="0"/>
          <w:divBdr>
            <w:top w:val="none" w:sz="0" w:space="0" w:color="auto"/>
            <w:left w:val="none" w:sz="0" w:space="0" w:color="auto"/>
            <w:bottom w:val="none" w:sz="0" w:space="0" w:color="auto"/>
            <w:right w:val="none" w:sz="0" w:space="0" w:color="auto"/>
          </w:divBdr>
        </w:div>
        <w:div w:id="412967320">
          <w:marLeft w:val="640"/>
          <w:marRight w:val="0"/>
          <w:marTop w:val="0"/>
          <w:marBottom w:val="0"/>
          <w:divBdr>
            <w:top w:val="none" w:sz="0" w:space="0" w:color="auto"/>
            <w:left w:val="none" w:sz="0" w:space="0" w:color="auto"/>
            <w:bottom w:val="none" w:sz="0" w:space="0" w:color="auto"/>
            <w:right w:val="none" w:sz="0" w:space="0" w:color="auto"/>
          </w:divBdr>
        </w:div>
        <w:div w:id="434138085">
          <w:marLeft w:val="640"/>
          <w:marRight w:val="0"/>
          <w:marTop w:val="0"/>
          <w:marBottom w:val="0"/>
          <w:divBdr>
            <w:top w:val="none" w:sz="0" w:space="0" w:color="auto"/>
            <w:left w:val="none" w:sz="0" w:space="0" w:color="auto"/>
            <w:bottom w:val="none" w:sz="0" w:space="0" w:color="auto"/>
            <w:right w:val="none" w:sz="0" w:space="0" w:color="auto"/>
          </w:divBdr>
        </w:div>
      </w:divsChild>
    </w:div>
    <w:div w:id="403263281">
      <w:bodyDiv w:val="1"/>
      <w:marLeft w:val="0"/>
      <w:marRight w:val="0"/>
      <w:marTop w:val="0"/>
      <w:marBottom w:val="0"/>
      <w:divBdr>
        <w:top w:val="none" w:sz="0" w:space="0" w:color="auto"/>
        <w:left w:val="none" w:sz="0" w:space="0" w:color="auto"/>
        <w:bottom w:val="none" w:sz="0" w:space="0" w:color="auto"/>
        <w:right w:val="none" w:sz="0" w:space="0" w:color="auto"/>
      </w:divBdr>
    </w:div>
    <w:div w:id="403915940">
      <w:bodyDiv w:val="1"/>
      <w:marLeft w:val="0"/>
      <w:marRight w:val="0"/>
      <w:marTop w:val="0"/>
      <w:marBottom w:val="0"/>
      <w:divBdr>
        <w:top w:val="none" w:sz="0" w:space="0" w:color="auto"/>
        <w:left w:val="none" w:sz="0" w:space="0" w:color="auto"/>
        <w:bottom w:val="none" w:sz="0" w:space="0" w:color="auto"/>
        <w:right w:val="none" w:sz="0" w:space="0" w:color="auto"/>
      </w:divBdr>
    </w:div>
    <w:div w:id="404037702">
      <w:bodyDiv w:val="1"/>
      <w:marLeft w:val="0"/>
      <w:marRight w:val="0"/>
      <w:marTop w:val="0"/>
      <w:marBottom w:val="0"/>
      <w:divBdr>
        <w:top w:val="none" w:sz="0" w:space="0" w:color="auto"/>
        <w:left w:val="none" w:sz="0" w:space="0" w:color="auto"/>
        <w:bottom w:val="none" w:sz="0" w:space="0" w:color="auto"/>
        <w:right w:val="none" w:sz="0" w:space="0" w:color="auto"/>
      </w:divBdr>
    </w:div>
    <w:div w:id="404256038">
      <w:bodyDiv w:val="1"/>
      <w:marLeft w:val="0"/>
      <w:marRight w:val="0"/>
      <w:marTop w:val="0"/>
      <w:marBottom w:val="0"/>
      <w:divBdr>
        <w:top w:val="none" w:sz="0" w:space="0" w:color="auto"/>
        <w:left w:val="none" w:sz="0" w:space="0" w:color="auto"/>
        <w:bottom w:val="none" w:sz="0" w:space="0" w:color="auto"/>
        <w:right w:val="none" w:sz="0" w:space="0" w:color="auto"/>
      </w:divBdr>
    </w:div>
    <w:div w:id="404375068">
      <w:bodyDiv w:val="1"/>
      <w:marLeft w:val="0"/>
      <w:marRight w:val="0"/>
      <w:marTop w:val="0"/>
      <w:marBottom w:val="0"/>
      <w:divBdr>
        <w:top w:val="none" w:sz="0" w:space="0" w:color="auto"/>
        <w:left w:val="none" w:sz="0" w:space="0" w:color="auto"/>
        <w:bottom w:val="none" w:sz="0" w:space="0" w:color="auto"/>
        <w:right w:val="none" w:sz="0" w:space="0" w:color="auto"/>
      </w:divBdr>
    </w:div>
    <w:div w:id="404381863">
      <w:bodyDiv w:val="1"/>
      <w:marLeft w:val="0"/>
      <w:marRight w:val="0"/>
      <w:marTop w:val="0"/>
      <w:marBottom w:val="0"/>
      <w:divBdr>
        <w:top w:val="none" w:sz="0" w:space="0" w:color="auto"/>
        <w:left w:val="none" w:sz="0" w:space="0" w:color="auto"/>
        <w:bottom w:val="none" w:sz="0" w:space="0" w:color="auto"/>
        <w:right w:val="none" w:sz="0" w:space="0" w:color="auto"/>
      </w:divBdr>
    </w:div>
    <w:div w:id="404492314">
      <w:bodyDiv w:val="1"/>
      <w:marLeft w:val="0"/>
      <w:marRight w:val="0"/>
      <w:marTop w:val="0"/>
      <w:marBottom w:val="0"/>
      <w:divBdr>
        <w:top w:val="none" w:sz="0" w:space="0" w:color="auto"/>
        <w:left w:val="none" w:sz="0" w:space="0" w:color="auto"/>
        <w:bottom w:val="none" w:sz="0" w:space="0" w:color="auto"/>
        <w:right w:val="none" w:sz="0" w:space="0" w:color="auto"/>
      </w:divBdr>
      <w:divsChild>
        <w:div w:id="86664">
          <w:marLeft w:val="640"/>
          <w:marRight w:val="0"/>
          <w:marTop w:val="0"/>
          <w:marBottom w:val="0"/>
          <w:divBdr>
            <w:top w:val="none" w:sz="0" w:space="0" w:color="auto"/>
            <w:left w:val="none" w:sz="0" w:space="0" w:color="auto"/>
            <w:bottom w:val="none" w:sz="0" w:space="0" w:color="auto"/>
            <w:right w:val="none" w:sz="0" w:space="0" w:color="auto"/>
          </w:divBdr>
        </w:div>
        <w:div w:id="12390303">
          <w:marLeft w:val="640"/>
          <w:marRight w:val="0"/>
          <w:marTop w:val="0"/>
          <w:marBottom w:val="0"/>
          <w:divBdr>
            <w:top w:val="none" w:sz="0" w:space="0" w:color="auto"/>
            <w:left w:val="none" w:sz="0" w:space="0" w:color="auto"/>
            <w:bottom w:val="none" w:sz="0" w:space="0" w:color="auto"/>
            <w:right w:val="none" w:sz="0" w:space="0" w:color="auto"/>
          </w:divBdr>
        </w:div>
        <w:div w:id="29183540">
          <w:marLeft w:val="640"/>
          <w:marRight w:val="0"/>
          <w:marTop w:val="0"/>
          <w:marBottom w:val="0"/>
          <w:divBdr>
            <w:top w:val="none" w:sz="0" w:space="0" w:color="auto"/>
            <w:left w:val="none" w:sz="0" w:space="0" w:color="auto"/>
            <w:bottom w:val="none" w:sz="0" w:space="0" w:color="auto"/>
            <w:right w:val="none" w:sz="0" w:space="0" w:color="auto"/>
          </w:divBdr>
        </w:div>
        <w:div w:id="30419183">
          <w:marLeft w:val="640"/>
          <w:marRight w:val="0"/>
          <w:marTop w:val="0"/>
          <w:marBottom w:val="0"/>
          <w:divBdr>
            <w:top w:val="none" w:sz="0" w:space="0" w:color="auto"/>
            <w:left w:val="none" w:sz="0" w:space="0" w:color="auto"/>
            <w:bottom w:val="none" w:sz="0" w:space="0" w:color="auto"/>
            <w:right w:val="none" w:sz="0" w:space="0" w:color="auto"/>
          </w:divBdr>
        </w:div>
        <w:div w:id="31343618">
          <w:marLeft w:val="640"/>
          <w:marRight w:val="0"/>
          <w:marTop w:val="0"/>
          <w:marBottom w:val="0"/>
          <w:divBdr>
            <w:top w:val="none" w:sz="0" w:space="0" w:color="auto"/>
            <w:left w:val="none" w:sz="0" w:space="0" w:color="auto"/>
            <w:bottom w:val="none" w:sz="0" w:space="0" w:color="auto"/>
            <w:right w:val="none" w:sz="0" w:space="0" w:color="auto"/>
          </w:divBdr>
        </w:div>
        <w:div w:id="33623166">
          <w:marLeft w:val="640"/>
          <w:marRight w:val="0"/>
          <w:marTop w:val="0"/>
          <w:marBottom w:val="0"/>
          <w:divBdr>
            <w:top w:val="none" w:sz="0" w:space="0" w:color="auto"/>
            <w:left w:val="none" w:sz="0" w:space="0" w:color="auto"/>
            <w:bottom w:val="none" w:sz="0" w:space="0" w:color="auto"/>
            <w:right w:val="none" w:sz="0" w:space="0" w:color="auto"/>
          </w:divBdr>
        </w:div>
        <w:div w:id="39860579">
          <w:marLeft w:val="640"/>
          <w:marRight w:val="0"/>
          <w:marTop w:val="0"/>
          <w:marBottom w:val="0"/>
          <w:divBdr>
            <w:top w:val="none" w:sz="0" w:space="0" w:color="auto"/>
            <w:left w:val="none" w:sz="0" w:space="0" w:color="auto"/>
            <w:bottom w:val="none" w:sz="0" w:space="0" w:color="auto"/>
            <w:right w:val="none" w:sz="0" w:space="0" w:color="auto"/>
          </w:divBdr>
        </w:div>
        <w:div w:id="45106399">
          <w:marLeft w:val="640"/>
          <w:marRight w:val="0"/>
          <w:marTop w:val="0"/>
          <w:marBottom w:val="0"/>
          <w:divBdr>
            <w:top w:val="none" w:sz="0" w:space="0" w:color="auto"/>
            <w:left w:val="none" w:sz="0" w:space="0" w:color="auto"/>
            <w:bottom w:val="none" w:sz="0" w:space="0" w:color="auto"/>
            <w:right w:val="none" w:sz="0" w:space="0" w:color="auto"/>
          </w:divBdr>
        </w:div>
        <w:div w:id="45183719">
          <w:marLeft w:val="640"/>
          <w:marRight w:val="0"/>
          <w:marTop w:val="0"/>
          <w:marBottom w:val="0"/>
          <w:divBdr>
            <w:top w:val="none" w:sz="0" w:space="0" w:color="auto"/>
            <w:left w:val="none" w:sz="0" w:space="0" w:color="auto"/>
            <w:bottom w:val="none" w:sz="0" w:space="0" w:color="auto"/>
            <w:right w:val="none" w:sz="0" w:space="0" w:color="auto"/>
          </w:divBdr>
        </w:div>
        <w:div w:id="46420600">
          <w:marLeft w:val="640"/>
          <w:marRight w:val="0"/>
          <w:marTop w:val="0"/>
          <w:marBottom w:val="0"/>
          <w:divBdr>
            <w:top w:val="none" w:sz="0" w:space="0" w:color="auto"/>
            <w:left w:val="none" w:sz="0" w:space="0" w:color="auto"/>
            <w:bottom w:val="none" w:sz="0" w:space="0" w:color="auto"/>
            <w:right w:val="none" w:sz="0" w:space="0" w:color="auto"/>
          </w:divBdr>
        </w:div>
        <w:div w:id="47146476">
          <w:marLeft w:val="640"/>
          <w:marRight w:val="0"/>
          <w:marTop w:val="0"/>
          <w:marBottom w:val="0"/>
          <w:divBdr>
            <w:top w:val="none" w:sz="0" w:space="0" w:color="auto"/>
            <w:left w:val="none" w:sz="0" w:space="0" w:color="auto"/>
            <w:bottom w:val="none" w:sz="0" w:space="0" w:color="auto"/>
            <w:right w:val="none" w:sz="0" w:space="0" w:color="auto"/>
          </w:divBdr>
        </w:div>
        <w:div w:id="72632124">
          <w:marLeft w:val="640"/>
          <w:marRight w:val="0"/>
          <w:marTop w:val="0"/>
          <w:marBottom w:val="0"/>
          <w:divBdr>
            <w:top w:val="none" w:sz="0" w:space="0" w:color="auto"/>
            <w:left w:val="none" w:sz="0" w:space="0" w:color="auto"/>
            <w:bottom w:val="none" w:sz="0" w:space="0" w:color="auto"/>
            <w:right w:val="none" w:sz="0" w:space="0" w:color="auto"/>
          </w:divBdr>
        </w:div>
        <w:div w:id="72745335">
          <w:marLeft w:val="640"/>
          <w:marRight w:val="0"/>
          <w:marTop w:val="0"/>
          <w:marBottom w:val="0"/>
          <w:divBdr>
            <w:top w:val="none" w:sz="0" w:space="0" w:color="auto"/>
            <w:left w:val="none" w:sz="0" w:space="0" w:color="auto"/>
            <w:bottom w:val="none" w:sz="0" w:space="0" w:color="auto"/>
            <w:right w:val="none" w:sz="0" w:space="0" w:color="auto"/>
          </w:divBdr>
        </w:div>
        <w:div w:id="72894466">
          <w:marLeft w:val="640"/>
          <w:marRight w:val="0"/>
          <w:marTop w:val="0"/>
          <w:marBottom w:val="0"/>
          <w:divBdr>
            <w:top w:val="none" w:sz="0" w:space="0" w:color="auto"/>
            <w:left w:val="none" w:sz="0" w:space="0" w:color="auto"/>
            <w:bottom w:val="none" w:sz="0" w:space="0" w:color="auto"/>
            <w:right w:val="none" w:sz="0" w:space="0" w:color="auto"/>
          </w:divBdr>
        </w:div>
        <w:div w:id="77751604">
          <w:marLeft w:val="640"/>
          <w:marRight w:val="0"/>
          <w:marTop w:val="0"/>
          <w:marBottom w:val="0"/>
          <w:divBdr>
            <w:top w:val="none" w:sz="0" w:space="0" w:color="auto"/>
            <w:left w:val="none" w:sz="0" w:space="0" w:color="auto"/>
            <w:bottom w:val="none" w:sz="0" w:space="0" w:color="auto"/>
            <w:right w:val="none" w:sz="0" w:space="0" w:color="auto"/>
          </w:divBdr>
        </w:div>
        <w:div w:id="90706173">
          <w:marLeft w:val="640"/>
          <w:marRight w:val="0"/>
          <w:marTop w:val="0"/>
          <w:marBottom w:val="0"/>
          <w:divBdr>
            <w:top w:val="none" w:sz="0" w:space="0" w:color="auto"/>
            <w:left w:val="none" w:sz="0" w:space="0" w:color="auto"/>
            <w:bottom w:val="none" w:sz="0" w:space="0" w:color="auto"/>
            <w:right w:val="none" w:sz="0" w:space="0" w:color="auto"/>
          </w:divBdr>
        </w:div>
        <w:div w:id="104465365">
          <w:marLeft w:val="640"/>
          <w:marRight w:val="0"/>
          <w:marTop w:val="0"/>
          <w:marBottom w:val="0"/>
          <w:divBdr>
            <w:top w:val="none" w:sz="0" w:space="0" w:color="auto"/>
            <w:left w:val="none" w:sz="0" w:space="0" w:color="auto"/>
            <w:bottom w:val="none" w:sz="0" w:space="0" w:color="auto"/>
            <w:right w:val="none" w:sz="0" w:space="0" w:color="auto"/>
          </w:divBdr>
        </w:div>
        <w:div w:id="105737754">
          <w:marLeft w:val="640"/>
          <w:marRight w:val="0"/>
          <w:marTop w:val="0"/>
          <w:marBottom w:val="0"/>
          <w:divBdr>
            <w:top w:val="none" w:sz="0" w:space="0" w:color="auto"/>
            <w:left w:val="none" w:sz="0" w:space="0" w:color="auto"/>
            <w:bottom w:val="none" w:sz="0" w:space="0" w:color="auto"/>
            <w:right w:val="none" w:sz="0" w:space="0" w:color="auto"/>
          </w:divBdr>
        </w:div>
        <w:div w:id="111901881">
          <w:marLeft w:val="640"/>
          <w:marRight w:val="0"/>
          <w:marTop w:val="0"/>
          <w:marBottom w:val="0"/>
          <w:divBdr>
            <w:top w:val="none" w:sz="0" w:space="0" w:color="auto"/>
            <w:left w:val="none" w:sz="0" w:space="0" w:color="auto"/>
            <w:bottom w:val="none" w:sz="0" w:space="0" w:color="auto"/>
            <w:right w:val="none" w:sz="0" w:space="0" w:color="auto"/>
          </w:divBdr>
        </w:div>
        <w:div w:id="115875509">
          <w:marLeft w:val="640"/>
          <w:marRight w:val="0"/>
          <w:marTop w:val="0"/>
          <w:marBottom w:val="0"/>
          <w:divBdr>
            <w:top w:val="none" w:sz="0" w:space="0" w:color="auto"/>
            <w:left w:val="none" w:sz="0" w:space="0" w:color="auto"/>
            <w:bottom w:val="none" w:sz="0" w:space="0" w:color="auto"/>
            <w:right w:val="none" w:sz="0" w:space="0" w:color="auto"/>
          </w:divBdr>
        </w:div>
        <w:div w:id="132913539">
          <w:marLeft w:val="640"/>
          <w:marRight w:val="0"/>
          <w:marTop w:val="0"/>
          <w:marBottom w:val="0"/>
          <w:divBdr>
            <w:top w:val="none" w:sz="0" w:space="0" w:color="auto"/>
            <w:left w:val="none" w:sz="0" w:space="0" w:color="auto"/>
            <w:bottom w:val="none" w:sz="0" w:space="0" w:color="auto"/>
            <w:right w:val="none" w:sz="0" w:space="0" w:color="auto"/>
          </w:divBdr>
        </w:div>
        <w:div w:id="147214466">
          <w:marLeft w:val="640"/>
          <w:marRight w:val="0"/>
          <w:marTop w:val="0"/>
          <w:marBottom w:val="0"/>
          <w:divBdr>
            <w:top w:val="none" w:sz="0" w:space="0" w:color="auto"/>
            <w:left w:val="none" w:sz="0" w:space="0" w:color="auto"/>
            <w:bottom w:val="none" w:sz="0" w:space="0" w:color="auto"/>
            <w:right w:val="none" w:sz="0" w:space="0" w:color="auto"/>
          </w:divBdr>
        </w:div>
        <w:div w:id="147675580">
          <w:marLeft w:val="640"/>
          <w:marRight w:val="0"/>
          <w:marTop w:val="0"/>
          <w:marBottom w:val="0"/>
          <w:divBdr>
            <w:top w:val="none" w:sz="0" w:space="0" w:color="auto"/>
            <w:left w:val="none" w:sz="0" w:space="0" w:color="auto"/>
            <w:bottom w:val="none" w:sz="0" w:space="0" w:color="auto"/>
            <w:right w:val="none" w:sz="0" w:space="0" w:color="auto"/>
          </w:divBdr>
        </w:div>
        <w:div w:id="147863405">
          <w:marLeft w:val="640"/>
          <w:marRight w:val="0"/>
          <w:marTop w:val="0"/>
          <w:marBottom w:val="0"/>
          <w:divBdr>
            <w:top w:val="none" w:sz="0" w:space="0" w:color="auto"/>
            <w:left w:val="none" w:sz="0" w:space="0" w:color="auto"/>
            <w:bottom w:val="none" w:sz="0" w:space="0" w:color="auto"/>
            <w:right w:val="none" w:sz="0" w:space="0" w:color="auto"/>
          </w:divBdr>
        </w:div>
        <w:div w:id="153374250">
          <w:marLeft w:val="640"/>
          <w:marRight w:val="0"/>
          <w:marTop w:val="0"/>
          <w:marBottom w:val="0"/>
          <w:divBdr>
            <w:top w:val="none" w:sz="0" w:space="0" w:color="auto"/>
            <w:left w:val="none" w:sz="0" w:space="0" w:color="auto"/>
            <w:bottom w:val="none" w:sz="0" w:space="0" w:color="auto"/>
            <w:right w:val="none" w:sz="0" w:space="0" w:color="auto"/>
          </w:divBdr>
        </w:div>
        <w:div w:id="157115282">
          <w:marLeft w:val="640"/>
          <w:marRight w:val="0"/>
          <w:marTop w:val="0"/>
          <w:marBottom w:val="0"/>
          <w:divBdr>
            <w:top w:val="none" w:sz="0" w:space="0" w:color="auto"/>
            <w:left w:val="none" w:sz="0" w:space="0" w:color="auto"/>
            <w:bottom w:val="none" w:sz="0" w:space="0" w:color="auto"/>
            <w:right w:val="none" w:sz="0" w:space="0" w:color="auto"/>
          </w:divBdr>
        </w:div>
        <w:div w:id="158036247">
          <w:marLeft w:val="640"/>
          <w:marRight w:val="0"/>
          <w:marTop w:val="0"/>
          <w:marBottom w:val="0"/>
          <w:divBdr>
            <w:top w:val="none" w:sz="0" w:space="0" w:color="auto"/>
            <w:left w:val="none" w:sz="0" w:space="0" w:color="auto"/>
            <w:bottom w:val="none" w:sz="0" w:space="0" w:color="auto"/>
            <w:right w:val="none" w:sz="0" w:space="0" w:color="auto"/>
          </w:divBdr>
        </w:div>
        <w:div w:id="192034471">
          <w:marLeft w:val="640"/>
          <w:marRight w:val="0"/>
          <w:marTop w:val="0"/>
          <w:marBottom w:val="0"/>
          <w:divBdr>
            <w:top w:val="none" w:sz="0" w:space="0" w:color="auto"/>
            <w:left w:val="none" w:sz="0" w:space="0" w:color="auto"/>
            <w:bottom w:val="none" w:sz="0" w:space="0" w:color="auto"/>
            <w:right w:val="none" w:sz="0" w:space="0" w:color="auto"/>
          </w:divBdr>
        </w:div>
        <w:div w:id="193882512">
          <w:marLeft w:val="640"/>
          <w:marRight w:val="0"/>
          <w:marTop w:val="0"/>
          <w:marBottom w:val="0"/>
          <w:divBdr>
            <w:top w:val="none" w:sz="0" w:space="0" w:color="auto"/>
            <w:left w:val="none" w:sz="0" w:space="0" w:color="auto"/>
            <w:bottom w:val="none" w:sz="0" w:space="0" w:color="auto"/>
            <w:right w:val="none" w:sz="0" w:space="0" w:color="auto"/>
          </w:divBdr>
        </w:div>
        <w:div w:id="195433457">
          <w:marLeft w:val="640"/>
          <w:marRight w:val="0"/>
          <w:marTop w:val="0"/>
          <w:marBottom w:val="0"/>
          <w:divBdr>
            <w:top w:val="none" w:sz="0" w:space="0" w:color="auto"/>
            <w:left w:val="none" w:sz="0" w:space="0" w:color="auto"/>
            <w:bottom w:val="none" w:sz="0" w:space="0" w:color="auto"/>
            <w:right w:val="none" w:sz="0" w:space="0" w:color="auto"/>
          </w:divBdr>
        </w:div>
        <w:div w:id="201989713">
          <w:marLeft w:val="640"/>
          <w:marRight w:val="0"/>
          <w:marTop w:val="0"/>
          <w:marBottom w:val="0"/>
          <w:divBdr>
            <w:top w:val="none" w:sz="0" w:space="0" w:color="auto"/>
            <w:left w:val="none" w:sz="0" w:space="0" w:color="auto"/>
            <w:bottom w:val="none" w:sz="0" w:space="0" w:color="auto"/>
            <w:right w:val="none" w:sz="0" w:space="0" w:color="auto"/>
          </w:divBdr>
        </w:div>
        <w:div w:id="229654064">
          <w:marLeft w:val="640"/>
          <w:marRight w:val="0"/>
          <w:marTop w:val="0"/>
          <w:marBottom w:val="0"/>
          <w:divBdr>
            <w:top w:val="none" w:sz="0" w:space="0" w:color="auto"/>
            <w:left w:val="none" w:sz="0" w:space="0" w:color="auto"/>
            <w:bottom w:val="none" w:sz="0" w:space="0" w:color="auto"/>
            <w:right w:val="none" w:sz="0" w:space="0" w:color="auto"/>
          </w:divBdr>
        </w:div>
        <w:div w:id="234978418">
          <w:marLeft w:val="640"/>
          <w:marRight w:val="0"/>
          <w:marTop w:val="0"/>
          <w:marBottom w:val="0"/>
          <w:divBdr>
            <w:top w:val="none" w:sz="0" w:space="0" w:color="auto"/>
            <w:left w:val="none" w:sz="0" w:space="0" w:color="auto"/>
            <w:bottom w:val="none" w:sz="0" w:space="0" w:color="auto"/>
            <w:right w:val="none" w:sz="0" w:space="0" w:color="auto"/>
          </w:divBdr>
        </w:div>
        <w:div w:id="247156589">
          <w:marLeft w:val="640"/>
          <w:marRight w:val="0"/>
          <w:marTop w:val="0"/>
          <w:marBottom w:val="0"/>
          <w:divBdr>
            <w:top w:val="none" w:sz="0" w:space="0" w:color="auto"/>
            <w:left w:val="none" w:sz="0" w:space="0" w:color="auto"/>
            <w:bottom w:val="none" w:sz="0" w:space="0" w:color="auto"/>
            <w:right w:val="none" w:sz="0" w:space="0" w:color="auto"/>
          </w:divBdr>
        </w:div>
        <w:div w:id="251280668">
          <w:marLeft w:val="640"/>
          <w:marRight w:val="0"/>
          <w:marTop w:val="0"/>
          <w:marBottom w:val="0"/>
          <w:divBdr>
            <w:top w:val="none" w:sz="0" w:space="0" w:color="auto"/>
            <w:left w:val="none" w:sz="0" w:space="0" w:color="auto"/>
            <w:bottom w:val="none" w:sz="0" w:space="0" w:color="auto"/>
            <w:right w:val="none" w:sz="0" w:space="0" w:color="auto"/>
          </w:divBdr>
        </w:div>
        <w:div w:id="261883765">
          <w:marLeft w:val="640"/>
          <w:marRight w:val="0"/>
          <w:marTop w:val="0"/>
          <w:marBottom w:val="0"/>
          <w:divBdr>
            <w:top w:val="none" w:sz="0" w:space="0" w:color="auto"/>
            <w:left w:val="none" w:sz="0" w:space="0" w:color="auto"/>
            <w:bottom w:val="none" w:sz="0" w:space="0" w:color="auto"/>
            <w:right w:val="none" w:sz="0" w:space="0" w:color="auto"/>
          </w:divBdr>
        </w:div>
        <w:div w:id="287710348">
          <w:marLeft w:val="640"/>
          <w:marRight w:val="0"/>
          <w:marTop w:val="0"/>
          <w:marBottom w:val="0"/>
          <w:divBdr>
            <w:top w:val="none" w:sz="0" w:space="0" w:color="auto"/>
            <w:left w:val="none" w:sz="0" w:space="0" w:color="auto"/>
            <w:bottom w:val="none" w:sz="0" w:space="0" w:color="auto"/>
            <w:right w:val="none" w:sz="0" w:space="0" w:color="auto"/>
          </w:divBdr>
        </w:div>
        <w:div w:id="296304265">
          <w:marLeft w:val="640"/>
          <w:marRight w:val="0"/>
          <w:marTop w:val="0"/>
          <w:marBottom w:val="0"/>
          <w:divBdr>
            <w:top w:val="none" w:sz="0" w:space="0" w:color="auto"/>
            <w:left w:val="none" w:sz="0" w:space="0" w:color="auto"/>
            <w:bottom w:val="none" w:sz="0" w:space="0" w:color="auto"/>
            <w:right w:val="none" w:sz="0" w:space="0" w:color="auto"/>
          </w:divBdr>
        </w:div>
        <w:div w:id="332614779">
          <w:marLeft w:val="640"/>
          <w:marRight w:val="0"/>
          <w:marTop w:val="0"/>
          <w:marBottom w:val="0"/>
          <w:divBdr>
            <w:top w:val="none" w:sz="0" w:space="0" w:color="auto"/>
            <w:left w:val="none" w:sz="0" w:space="0" w:color="auto"/>
            <w:bottom w:val="none" w:sz="0" w:space="0" w:color="auto"/>
            <w:right w:val="none" w:sz="0" w:space="0" w:color="auto"/>
          </w:divBdr>
        </w:div>
        <w:div w:id="341706873">
          <w:marLeft w:val="640"/>
          <w:marRight w:val="0"/>
          <w:marTop w:val="0"/>
          <w:marBottom w:val="0"/>
          <w:divBdr>
            <w:top w:val="none" w:sz="0" w:space="0" w:color="auto"/>
            <w:left w:val="none" w:sz="0" w:space="0" w:color="auto"/>
            <w:bottom w:val="none" w:sz="0" w:space="0" w:color="auto"/>
            <w:right w:val="none" w:sz="0" w:space="0" w:color="auto"/>
          </w:divBdr>
        </w:div>
        <w:div w:id="342558928">
          <w:marLeft w:val="640"/>
          <w:marRight w:val="0"/>
          <w:marTop w:val="0"/>
          <w:marBottom w:val="0"/>
          <w:divBdr>
            <w:top w:val="none" w:sz="0" w:space="0" w:color="auto"/>
            <w:left w:val="none" w:sz="0" w:space="0" w:color="auto"/>
            <w:bottom w:val="none" w:sz="0" w:space="0" w:color="auto"/>
            <w:right w:val="none" w:sz="0" w:space="0" w:color="auto"/>
          </w:divBdr>
        </w:div>
        <w:div w:id="363167088">
          <w:marLeft w:val="640"/>
          <w:marRight w:val="0"/>
          <w:marTop w:val="0"/>
          <w:marBottom w:val="0"/>
          <w:divBdr>
            <w:top w:val="none" w:sz="0" w:space="0" w:color="auto"/>
            <w:left w:val="none" w:sz="0" w:space="0" w:color="auto"/>
            <w:bottom w:val="none" w:sz="0" w:space="0" w:color="auto"/>
            <w:right w:val="none" w:sz="0" w:space="0" w:color="auto"/>
          </w:divBdr>
        </w:div>
        <w:div w:id="368267313">
          <w:marLeft w:val="640"/>
          <w:marRight w:val="0"/>
          <w:marTop w:val="0"/>
          <w:marBottom w:val="0"/>
          <w:divBdr>
            <w:top w:val="none" w:sz="0" w:space="0" w:color="auto"/>
            <w:left w:val="none" w:sz="0" w:space="0" w:color="auto"/>
            <w:bottom w:val="none" w:sz="0" w:space="0" w:color="auto"/>
            <w:right w:val="none" w:sz="0" w:space="0" w:color="auto"/>
          </w:divBdr>
        </w:div>
        <w:div w:id="386531480">
          <w:marLeft w:val="640"/>
          <w:marRight w:val="0"/>
          <w:marTop w:val="0"/>
          <w:marBottom w:val="0"/>
          <w:divBdr>
            <w:top w:val="none" w:sz="0" w:space="0" w:color="auto"/>
            <w:left w:val="none" w:sz="0" w:space="0" w:color="auto"/>
            <w:bottom w:val="none" w:sz="0" w:space="0" w:color="auto"/>
            <w:right w:val="none" w:sz="0" w:space="0" w:color="auto"/>
          </w:divBdr>
        </w:div>
        <w:div w:id="388459927">
          <w:marLeft w:val="640"/>
          <w:marRight w:val="0"/>
          <w:marTop w:val="0"/>
          <w:marBottom w:val="0"/>
          <w:divBdr>
            <w:top w:val="none" w:sz="0" w:space="0" w:color="auto"/>
            <w:left w:val="none" w:sz="0" w:space="0" w:color="auto"/>
            <w:bottom w:val="none" w:sz="0" w:space="0" w:color="auto"/>
            <w:right w:val="none" w:sz="0" w:space="0" w:color="auto"/>
          </w:divBdr>
        </w:div>
        <w:div w:id="389809598">
          <w:marLeft w:val="640"/>
          <w:marRight w:val="0"/>
          <w:marTop w:val="0"/>
          <w:marBottom w:val="0"/>
          <w:divBdr>
            <w:top w:val="none" w:sz="0" w:space="0" w:color="auto"/>
            <w:left w:val="none" w:sz="0" w:space="0" w:color="auto"/>
            <w:bottom w:val="none" w:sz="0" w:space="0" w:color="auto"/>
            <w:right w:val="none" w:sz="0" w:space="0" w:color="auto"/>
          </w:divBdr>
        </w:div>
        <w:div w:id="407073803">
          <w:marLeft w:val="640"/>
          <w:marRight w:val="0"/>
          <w:marTop w:val="0"/>
          <w:marBottom w:val="0"/>
          <w:divBdr>
            <w:top w:val="none" w:sz="0" w:space="0" w:color="auto"/>
            <w:left w:val="none" w:sz="0" w:space="0" w:color="auto"/>
            <w:bottom w:val="none" w:sz="0" w:space="0" w:color="auto"/>
            <w:right w:val="none" w:sz="0" w:space="0" w:color="auto"/>
          </w:divBdr>
        </w:div>
        <w:div w:id="418448006">
          <w:marLeft w:val="640"/>
          <w:marRight w:val="0"/>
          <w:marTop w:val="0"/>
          <w:marBottom w:val="0"/>
          <w:divBdr>
            <w:top w:val="none" w:sz="0" w:space="0" w:color="auto"/>
            <w:left w:val="none" w:sz="0" w:space="0" w:color="auto"/>
            <w:bottom w:val="none" w:sz="0" w:space="0" w:color="auto"/>
            <w:right w:val="none" w:sz="0" w:space="0" w:color="auto"/>
          </w:divBdr>
        </w:div>
      </w:divsChild>
    </w:div>
    <w:div w:id="405343065">
      <w:bodyDiv w:val="1"/>
      <w:marLeft w:val="0"/>
      <w:marRight w:val="0"/>
      <w:marTop w:val="0"/>
      <w:marBottom w:val="0"/>
      <w:divBdr>
        <w:top w:val="none" w:sz="0" w:space="0" w:color="auto"/>
        <w:left w:val="none" w:sz="0" w:space="0" w:color="auto"/>
        <w:bottom w:val="none" w:sz="0" w:space="0" w:color="auto"/>
        <w:right w:val="none" w:sz="0" w:space="0" w:color="auto"/>
      </w:divBdr>
    </w:div>
    <w:div w:id="405608808">
      <w:bodyDiv w:val="1"/>
      <w:marLeft w:val="0"/>
      <w:marRight w:val="0"/>
      <w:marTop w:val="0"/>
      <w:marBottom w:val="0"/>
      <w:divBdr>
        <w:top w:val="none" w:sz="0" w:space="0" w:color="auto"/>
        <w:left w:val="none" w:sz="0" w:space="0" w:color="auto"/>
        <w:bottom w:val="none" w:sz="0" w:space="0" w:color="auto"/>
        <w:right w:val="none" w:sz="0" w:space="0" w:color="auto"/>
      </w:divBdr>
    </w:div>
    <w:div w:id="405689378">
      <w:bodyDiv w:val="1"/>
      <w:marLeft w:val="0"/>
      <w:marRight w:val="0"/>
      <w:marTop w:val="0"/>
      <w:marBottom w:val="0"/>
      <w:divBdr>
        <w:top w:val="none" w:sz="0" w:space="0" w:color="auto"/>
        <w:left w:val="none" w:sz="0" w:space="0" w:color="auto"/>
        <w:bottom w:val="none" w:sz="0" w:space="0" w:color="auto"/>
        <w:right w:val="none" w:sz="0" w:space="0" w:color="auto"/>
      </w:divBdr>
      <w:divsChild>
        <w:div w:id="1396039">
          <w:marLeft w:val="640"/>
          <w:marRight w:val="0"/>
          <w:marTop w:val="0"/>
          <w:marBottom w:val="0"/>
          <w:divBdr>
            <w:top w:val="none" w:sz="0" w:space="0" w:color="auto"/>
            <w:left w:val="none" w:sz="0" w:space="0" w:color="auto"/>
            <w:bottom w:val="none" w:sz="0" w:space="0" w:color="auto"/>
            <w:right w:val="none" w:sz="0" w:space="0" w:color="auto"/>
          </w:divBdr>
        </w:div>
        <w:div w:id="8336342">
          <w:marLeft w:val="640"/>
          <w:marRight w:val="0"/>
          <w:marTop w:val="0"/>
          <w:marBottom w:val="0"/>
          <w:divBdr>
            <w:top w:val="none" w:sz="0" w:space="0" w:color="auto"/>
            <w:left w:val="none" w:sz="0" w:space="0" w:color="auto"/>
            <w:bottom w:val="none" w:sz="0" w:space="0" w:color="auto"/>
            <w:right w:val="none" w:sz="0" w:space="0" w:color="auto"/>
          </w:divBdr>
        </w:div>
        <w:div w:id="18699363">
          <w:marLeft w:val="640"/>
          <w:marRight w:val="0"/>
          <w:marTop w:val="0"/>
          <w:marBottom w:val="0"/>
          <w:divBdr>
            <w:top w:val="none" w:sz="0" w:space="0" w:color="auto"/>
            <w:left w:val="none" w:sz="0" w:space="0" w:color="auto"/>
            <w:bottom w:val="none" w:sz="0" w:space="0" w:color="auto"/>
            <w:right w:val="none" w:sz="0" w:space="0" w:color="auto"/>
          </w:divBdr>
        </w:div>
        <w:div w:id="19206172">
          <w:marLeft w:val="640"/>
          <w:marRight w:val="0"/>
          <w:marTop w:val="0"/>
          <w:marBottom w:val="0"/>
          <w:divBdr>
            <w:top w:val="none" w:sz="0" w:space="0" w:color="auto"/>
            <w:left w:val="none" w:sz="0" w:space="0" w:color="auto"/>
            <w:bottom w:val="none" w:sz="0" w:space="0" w:color="auto"/>
            <w:right w:val="none" w:sz="0" w:space="0" w:color="auto"/>
          </w:divBdr>
        </w:div>
        <w:div w:id="32118883">
          <w:marLeft w:val="640"/>
          <w:marRight w:val="0"/>
          <w:marTop w:val="0"/>
          <w:marBottom w:val="0"/>
          <w:divBdr>
            <w:top w:val="none" w:sz="0" w:space="0" w:color="auto"/>
            <w:left w:val="none" w:sz="0" w:space="0" w:color="auto"/>
            <w:bottom w:val="none" w:sz="0" w:space="0" w:color="auto"/>
            <w:right w:val="none" w:sz="0" w:space="0" w:color="auto"/>
          </w:divBdr>
        </w:div>
        <w:div w:id="35280243">
          <w:marLeft w:val="640"/>
          <w:marRight w:val="0"/>
          <w:marTop w:val="0"/>
          <w:marBottom w:val="0"/>
          <w:divBdr>
            <w:top w:val="none" w:sz="0" w:space="0" w:color="auto"/>
            <w:left w:val="none" w:sz="0" w:space="0" w:color="auto"/>
            <w:bottom w:val="none" w:sz="0" w:space="0" w:color="auto"/>
            <w:right w:val="none" w:sz="0" w:space="0" w:color="auto"/>
          </w:divBdr>
        </w:div>
        <w:div w:id="40444334">
          <w:marLeft w:val="640"/>
          <w:marRight w:val="0"/>
          <w:marTop w:val="0"/>
          <w:marBottom w:val="0"/>
          <w:divBdr>
            <w:top w:val="none" w:sz="0" w:space="0" w:color="auto"/>
            <w:left w:val="none" w:sz="0" w:space="0" w:color="auto"/>
            <w:bottom w:val="none" w:sz="0" w:space="0" w:color="auto"/>
            <w:right w:val="none" w:sz="0" w:space="0" w:color="auto"/>
          </w:divBdr>
        </w:div>
        <w:div w:id="50079189">
          <w:marLeft w:val="640"/>
          <w:marRight w:val="0"/>
          <w:marTop w:val="0"/>
          <w:marBottom w:val="0"/>
          <w:divBdr>
            <w:top w:val="none" w:sz="0" w:space="0" w:color="auto"/>
            <w:left w:val="none" w:sz="0" w:space="0" w:color="auto"/>
            <w:bottom w:val="none" w:sz="0" w:space="0" w:color="auto"/>
            <w:right w:val="none" w:sz="0" w:space="0" w:color="auto"/>
          </w:divBdr>
        </w:div>
        <w:div w:id="52317319">
          <w:marLeft w:val="640"/>
          <w:marRight w:val="0"/>
          <w:marTop w:val="0"/>
          <w:marBottom w:val="0"/>
          <w:divBdr>
            <w:top w:val="none" w:sz="0" w:space="0" w:color="auto"/>
            <w:left w:val="none" w:sz="0" w:space="0" w:color="auto"/>
            <w:bottom w:val="none" w:sz="0" w:space="0" w:color="auto"/>
            <w:right w:val="none" w:sz="0" w:space="0" w:color="auto"/>
          </w:divBdr>
        </w:div>
        <w:div w:id="55712463">
          <w:marLeft w:val="640"/>
          <w:marRight w:val="0"/>
          <w:marTop w:val="0"/>
          <w:marBottom w:val="0"/>
          <w:divBdr>
            <w:top w:val="none" w:sz="0" w:space="0" w:color="auto"/>
            <w:left w:val="none" w:sz="0" w:space="0" w:color="auto"/>
            <w:bottom w:val="none" w:sz="0" w:space="0" w:color="auto"/>
            <w:right w:val="none" w:sz="0" w:space="0" w:color="auto"/>
          </w:divBdr>
        </w:div>
        <w:div w:id="71853746">
          <w:marLeft w:val="640"/>
          <w:marRight w:val="0"/>
          <w:marTop w:val="0"/>
          <w:marBottom w:val="0"/>
          <w:divBdr>
            <w:top w:val="none" w:sz="0" w:space="0" w:color="auto"/>
            <w:left w:val="none" w:sz="0" w:space="0" w:color="auto"/>
            <w:bottom w:val="none" w:sz="0" w:space="0" w:color="auto"/>
            <w:right w:val="none" w:sz="0" w:space="0" w:color="auto"/>
          </w:divBdr>
        </w:div>
        <w:div w:id="74939395">
          <w:marLeft w:val="640"/>
          <w:marRight w:val="0"/>
          <w:marTop w:val="0"/>
          <w:marBottom w:val="0"/>
          <w:divBdr>
            <w:top w:val="none" w:sz="0" w:space="0" w:color="auto"/>
            <w:left w:val="none" w:sz="0" w:space="0" w:color="auto"/>
            <w:bottom w:val="none" w:sz="0" w:space="0" w:color="auto"/>
            <w:right w:val="none" w:sz="0" w:space="0" w:color="auto"/>
          </w:divBdr>
        </w:div>
        <w:div w:id="81608016">
          <w:marLeft w:val="640"/>
          <w:marRight w:val="0"/>
          <w:marTop w:val="0"/>
          <w:marBottom w:val="0"/>
          <w:divBdr>
            <w:top w:val="none" w:sz="0" w:space="0" w:color="auto"/>
            <w:left w:val="none" w:sz="0" w:space="0" w:color="auto"/>
            <w:bottom w:val="none" w:sz="0" w:space="0" w:color="auto"/>
            <w:right w:val="none" w:sz="0" w:space="0" w:color="auto"/>
          </w:divBdr>
        </w:div>
        <w:div w:id="84159408">
          <w:marLeft w:val="640"/>
          <w:marRight w:val="0"/>
          <w:marTop w:val="0"/>
          <w:marBottom w:val="0"/>
          <w:divBdr>
            <w:top w:val="none" w:sz="0" w:space="0" w:color="auto"/>
            <w:left w:val="none" w:sz="0" w:space="0" w:color="auto"/>
            <w:bottom w:val="none" w:sz="0" w:space="0" w:color="auto"/>
            <w:right w:val="none" w:sz="0" w:space="0" w:color="auto"/>
          </w:divBdr>
        </w:div>
        <w:div w:id="120923536">
          <w:marLeft w:val="640"/>
          <w:marRight w:val="0"/>
          <w:marTop w:val="0"/>
          <w:marBottom w:val="0"/>
          <w:divBdr>
            <w:top w:val="none" w:sz="0" w:space="0" w:color="auto"/>
            <w:left w:val="none" w:sz="0" w:space="0" w:color="auto"/>
            <w:bottom w:val="none" w:sz="0" w:space="0" w:color="auto"/>
            <w:right w:val="none" w:sz="0" w:space="0" w:color="auto"/>
          </w:divBdr>
        </w:div>
        <w:div w:id="129322988">
          <w:marLeft w:val="640"/>
          <w:marRight w:val="0"/>
          <w:marTop w:val="0"/>
          <w:marBottom w:val="0"/>
          <w:divBdr>
            <w:top w:val="none" w:sz="0" w:space="0" w:color="auto"/>
            <w:left w:val="none" w:sz="0" w:space="0" w:color="auto"/>
            <w:bottom w:val="none" w:sz="0" w:space="0" w:color="auto"/>
            <w:right w:val="none" w:sz="0" w:space="0" w:color="auto"/>
          </w:divBdr>
        </w:div>
        <w:div w:id="134378774">
          <w:marLeft w:val="640"/>
          <w:marRight w:val="0"/>
          <w:marTop w:val="0"/>
          <w:marBottom w:val="0"/>
          <w:divBdr>
            <w:top w:val="none" w:sz="0" w:space="0" w:color="auto"/>
            <w:left w:val="none" w:sz="0" w:space="0" w:color="auto"/>
            <w:bottom w:val="none" w:sz="0" w:space="0" w:color="auto"/>
            <w:right w:val="none" w:sz="0" w:space="0" w:color="auto"/>
          </w:divBdr>
        </w:div>
        <w:div w:id="142089993">
          <w:marLeft w:val="640"/>
          <w:marRight w:val="0"/>
          <w:marTop w:val="0"/>
          <w:marBottom w:val="0"/>
          <w:divBdr>
            <w:top w:val="none" w:sz="0" w:space="0" w:color="auto"/>
            <w:left w:val="none" w:sz="0" w:space="0" w:color="auto"/>
            <w:bottom w:val="none" w:sz="0" w:space="0" w:color="auto"/>
            <w:right w:val="none" w:sz="0" w:space="0" w:color="auto"/>
          </w:divBdr>
        </w:div>
        <w:div w:id="153228524">
          <w:marLeft w:val="640"/>
          <w:marRight w:val="0"/>
          <w:marTop w:val="0"/>
          <w:marBottom w:val="0"/>
          <w:divBdr>
            <w:top w:val="none" w:sz="0" w:space="0" w:color="auto"/>
            <w:left w:val="none" w:sz="0" w:space="0" w:color="auto"/>
            <w:bottom w:val="none" w:sz="0" w:space="0" w:color="auto"/>
            <w:right w:val="none" w:sz="0" w:space="0" w:color="auto"/>
          </w:divBdr>
        </w:div>
        <w:div w:id="183523103">
          <w:marLeft w:val="640"/>
          <w:marRight w:val="0"/>
          <w:marTop w:val="0"/>
          <w:marBottom w:val="0"/>
          <w:divBdr>
            <w:top w:val="none" w:sz="0" w:space="0" w:color="auto"/>
            <w:left w:val="none" w:sz="0" w:space="0" w:color="auto"/>
            <w:bottom w:val="none" w:sz="0" w:space="0" w:color="auto"/>
            <w:right w:val="none" w:sz="0" w:space="0" w:color="auto"/>
          </w:divBdr>
        </w:div>
        <w:div w:id="188496037">
          <w:marLeft w:val="640"/>
          <w:marRight w:val="0"/>
          <w:marTop w:val="0"/>
          <w:marBottom w:val="0"/>
          <w:divBdr>
            <w:top w:val="none" w:sz="0" w:space="0" w:color="auto"/>
            <w:left w:val="none" w:sz="0" w:space="0" w:color="auto"/>
            <w:bottom w:val="none" w:sz="0" w:space="0" w:color="auto"/>
            <w:right w:val="none" w:sz="0" w:space="0" w:color="auto"/>
          </w:divBdr>
        </w:div>
        <w:div w:id="189687063">
          <w:marLeft w:val="640"/>
          <w:marRight w:val="0"/>
          <w:marTop w:val="0"/>
          <w:marBottom w:val="0"/>
          <w:divBdr>
            <w:top w:val="none" w:sz="0" w:space="0" w:color="auto"/>
            <w:left w:val="none" w:sz="0" w:space="0" w:color="auto"/>
            <w:bottom w:val="none" w:sz="0" w:space="0" w:color="auto"/>
            <w:right w:val="none" w:sz="0" w:space="0" w:color="auto"/>
          </w:divBdr>
        </w:div>
        <w:div w:id="197278240">
          <w:marLeft w:val="640"/>
          <w:marRight w:val="0"/>
          <w:marTop w:val="0"/>
          <w:marBottom w:val="0"/>
          <w:divBdr>
            <w:top w:val="none" w:sz="0" w:space="0" w:color="auto"/>
            <w:left w:val="none" w:sz="0" w:space="0" w:color="auto"/>
            <w:bottom w:val="none" w:sz="0" w:space="0" w:color="auto"/>
            <w:right w:val="none" w:sz="0" w:space="0" w:color="auto"/>
          </w:divBdr>
        </w:div>
        <w:div w:id="224994273">
          <w:marLeft w:val="640"/>
          <w:marRight w:val="0"/>
          <w:marTop w:val="0"/>
          <w:marBottom w:val="0"/>
          <w:divBdr>
            <w:top w:val="none" w:sz="0" w:space="0" w:color="auto"/>
            <w:left w:val="none" w:sz="0" w:space="0" w:color="auto"/>
            <w:bottom w:val="none" w:sz="0" w:space="0" w:color="auto"/>
            <w:right w:val="none" w:sz="0" w:space="0" w:color="auto"/>
          </w:divBdr>
        </w:div>
        <w:div w:id="227419569">
          <w:marLeft w:val="640"/>
          <w:marRight w:val="0"/>
          <w:marTop w:val="0"/>
          <w:marBottom w:val="0"/>
          <w:divBdr>
            <w:top w:val="none" w:sz="0" w:space="0" w:color="auto"/>
            <w:left w:val="none" w:sz="0" w:space="0" w:color="auto"/>
            <w:bottom w:val="none" w:sz="0" w:space="0" w:color="auto"/>
            <w:right w:val="none" w:sz="0" w:space="0" w:color="auto"/>
          </w:divBdr>
        </w:div>
        <w:div w:id="252591197">
          <w:marLeft w:val="640"/>
          <w:marRight w:val="0"/>
          <w:marTop w:val="0"/>
          <w:marBottom w:val="0"/>
          <w:divBdr>
            <w:top w:val="none" w:sz="0" w:space="0" w:color="auto"/>
            <w:left w:val="none" w:sz="0" w:space="0" w:color="auto"/>
            <w:bottom w:val="none" w:sz="0" w:space="0" w:color="auto"/>
            <w:right w:val="none" w:sz="0" w:space="0" w:color="auto"/>
          </w:divBdr>
        </w:div>
        <w:div w:id="253443833">
          <w:marLeft w:val="640"/>
          <w:marRight w:val="0"/>
          <w:marTop w:val="0"/>
          <w:marBottom w:val="0"/>
          <w:divBdr>
            <w:top w:val="none" w:sz="0" w:space="0" w:color="auto"/>
            <w:left w:val="none" w:sz="0" w:space="0" w:color="auto"/>
            <w:bottom w:val="none" w:sz="0" w:space="0" w:color="auto"/>
            <w:right w:val="none" w:sz="0" w:space="0" w:color="auto"/>
          </w:divBdr>
        </w:div>
        <w:div w:id="277108784">
          <w:marLeft w:val="640"/>
          <w:marRight w:val="0"/>
          <w:marTop w:val="0"/>
          <w:marBottom w:val="0"/>
          <w:divBdr>
            <w:top w:val="none" w:sz="0" w:space="0" w:color="auto"/>
            <w:left w:val="none" w:sz="0" w:space="0" w:color="auto"/>
            <w:bottom w:val="none" w:sz="0" w:space="0" w:color="auto"/>
            <w:right w:val="none" w:sz="0" w:space="0" w:color="auto"/>
          </w:divBdr>
        </w:div>
        <w:div w:id="290862238">
          <w:marLeft w:val="640"/>
          <w:marRight w:val="0"/>
          <w:marTop w:val="0"/>
          <w:marBottom w:val="0"/>
          <w:divBdr>
            <w:top w:val="none" w:sz="0" w:space="0" w:color="auto"/>
            <w:left w:val="none" w:sz="0" w:space="0" w:color="auto"/>
            <w:bottom w:val="none" w:sz="0" w:space="0" w:color="auto"/>
            <w:right w:val="none" w:sz="0" w:space="0" w:color="auto"/>
          </w:divBdr>
        </w:div>
        <w:div w:id="299459539">
          <w:marLeft w:val="640"/>
          <w:marRight w:val="0"/>
          <w:marTop w:val="0"/>
          <w:marBottom w:val="0"/>
          <w:divBdr>
            <w:top w:val="none" w:sz="0" w:space="0" w:color="auto"/>
            <w:left w:val="none" w:sz="0" w:space="0" w:color="auto"/>
            <w:bottom w:val="none" w:sz="0" w:space="0" w:color="auto"/>
            <w:right w:val="none" w:sz="0" w:space="0" w:color="auto"/>
          </w:divBdr>
        </w:div>
        <w:div w:id="310213730">
          <w:marLeft w:val="640"/>
          <w:marRight w:val="0"/>
          <w:marTop w:val="0"/>
          <w:marBottom w:val="0"/>
          <w:divBdr>
            <w:top w:val="none" w:sz="0" w:space="0" w:color="auto"/>
            <w:left w:val="none" w:sz="0" w:space="0" w:color="auto"/>
            <w:bottom w:val="none" w:sz="0" w:space="0" w:color="auto"/>
            <w:right w:val="none" w:sz="0" w:space="0" w:color="auto"/>
          </w:divBdr>
        </w:div>
        <w:div w:id="314913264">
          <w:marLeft w:val="640"/>
          <w:marRight w:val="0"/>
          <w:marTop w:val="0"/>
          <w:marBottom w:val="0"/>
          <w:divBdr>
            <w:top w:val="none" w:sz="0" w:space="0" w:color="auto"/>
            <w:left w:val="none" w:sz="0" w:space="0" w:color="auto"/>
            <w:bottom w:val="none" w:sz="0" w:space="0" w:color="auto"/>
            <w:right w:val="none" w:sz="0" w:space="0" w:color="auto"/>
          </w:divBdr>
        </w:div>
        <w:div w:id="318076864">
          <w:marLeft w:val="640"/>
          <w:marRight w:val="0"/>
          <w:marTop w:val="0"/>
          <w:marBottom w:val="0"/>
          <w:divBdr>
            <w:top w:val="none" w:sz="0" w:space="0" w:color="auto"/>
            <w:left w:val="none" w:sz="0" w:space="0" w:color="auto"/>
            <w:bottom w:val="none" w:sz="0" w:space="0" w:color="auto"/>
            <w:right w:val="none" w:sz="0" w:space="0" w:color="auto"/>
          </w:divBdr>
        </w:div>
        <w:div w:id="321007509">
          <w:marLeft w:val="640"/>
          <w:marRight w:val="0"/>
          <w:marTop w:val="0"/>
          <w:marBottom w:val="0"/>
          <w:divBdr>
            <w:top w:val="none" w:sz="0" w:space="0" w:color="auto"/>
            <w:left w:val="none" w:sz="0" w:space="0" w:color="auto"/>
            <w:bottom w:val="none" w:sz="0" w:space="0" w:color="auto"/>
            <w:right w:val="none" w:sz="0" w:space="0" w:color="auto"/>
          </w:divBdr>
        </w:div>
        <w:div w:id="330455019">
          <w:marLeft w:val="640"/>
          <w:marRight w:val="0"/>
          <w:marTop w:val="0"/>
          <w:marBottom w:val="0"/>
          <w:divBdr>
            <w:top w:val="none" w:sz="0" w:space="0" w:color="auto"/>
            <w:left w:val="none" w:sz="0" w:space="0" w:color="auto"/>
            <w:bottom w:val="none" w:sz="0" w:space="0" w:color="auto"/>
            <w:right w:val="none" w:sz="0" w:space="0" w:color="auto"/>
          </w:divBdr>
        </w:div>
        <w:div w:id="336931106">
          <w:marLeft w:val="640"/>
          <w:marRight w:val="0"/>
          <w:marTop w:val="0"/>
          <w:marBottom w:val="0"/>
          <w:divBdr>
            <w:top w:val="none" w:sz="0" w:space="0" w:color="auto"/>
            <w:left w:val="none" w:sz="0" w:space="0" w:color="auto"/>
            <w:bottom w:val="none" w:sz="0" w:space="0" w:color="auto"/>
            <w:right w:val="none" w:sz="0" w:space="0" w:color="auto"/>
          </w:divBdr>
        </w:div>
        <w:div w:id="337923264">
          <w:marLeft w:val="640"/>
          <w:marRight w:val="0"/>
          <w:marTop w:val="0"/>
          <w:marBottom w:val="0"/>
          <w:divBdr>
            <w:top w:val="none" w:sz="0" w:space="0" w:color="auto"/>
            <w:left w:val="none" w:sz="0" w:space="0" w:color="auto"/>
            <w:bottom w:val="none" w:sz="0" w:space="0" w:color="auto"/>
            <w:right w:val="none" w:sz="0" w:space="0" w:color="auto"/>
          </w:divBdr>
        </w:div>
        <w:div w:id="344988932">
          <w:marLeft w:val="640"/>
          <w:marRight w:val="0"/>
          <w:marTop w:val="0"/>
          <w:marBottom w:val="0"/>
          <w:divBdr>
            <w:top w:val="none" w:sz="0" w:space="0" w:color="auto"/>
            <w:left w:val="none" w:sz="0" w:space="0" w:color="auto"/>
            <w:bottom w:val="none" w:sz="0" w:space="0" w:color="auto"/>
            <w:right w:val="none" w:sz="0" w:space="0" w:color="auto"/>
          </w:divBdr>
        </w:div>
        <w:div w:id="354771336">
          <w:marLeft w:val="640"/>
          <w:marRight w:val="0"/>
          <w:marTop w:val="0"/>
          <w:marBottom w:val="0"/>
          <w:divBdr>
            <w:top w:val="none" w:sz="0" w:space="0" w:color="auto"/>
            <w:left w:val="none" w:sz="0" w:space="0" w:color="auto"/>
            <w:bottom w:val="none" w:sz="0" w:space="0" w:color="auto"/>
            <w:right w:val="none" w:sz="0" w:space="0" w:color="auto"/>
          </w:divBdr>
        </w:div>
        <w:div w:id="363019566">
          <w:marLeft w:val="640"/>
          <w:marRight w:val="0"/>
          <w:marTop w:val="0"/>
          <w:marBottom w:val="0"/>
          <w:divBdr>
            <w:top w:val="none" w:sz="0" w:space="0" w:color="auto"/>
            <w:left w:val="none" w:sz="0" w:space="0" w:color="auto"/>
            <w:bottom w:val="none" w:sz="0" w:space="0" w:color="auto"/>
            <w:right w:val="none" w:sz="0" w:space="0" w:color="auto"/>
          </w:divBdr>
        </w:div>
        <w:div w:id="374278019">
          <w:marLeft w:val="640"/>
          <w:marRight w:val="0"/>
          <w:marTop w:val="0"/>
          <w:marBottom w:val="0"/>
          <w:divBdr>
            <w:top w:val="none" w:sz="0" w:space="0" w:color="auto"/>
            <w:left w:val="none" w:sz="0" w:space="0" w:color="auto"/>
            <w:bottom w:val="none" w:sz="0" w:space="0" w:color="auto"/>
            <w:right w:val="none" w:sz="0" w:space="0" w:color="auto"/>
          </w:divBdr>
        </w:div>
        <w:div w:id="382141483">
          <w:marLeft w:val="640"/>
          <w:marRight w:val="0"/>
          <w:marTop w:val="0"/>
          <w:marBottom w:val="0"/>
          <w:divBdr>
            <w:top w:val="none" w:sz="0" w:space="0" w:color="auto"/>
            <w:left w:val="none" w:sz="0" w:space="0" w:color="auto"/>
            <w:bottom w:val="none" w:sz="0" w:space="0" w:color="auto"/>
            <w:right w:val="none" w:sz="0" w:space="0" w:color="auto"/>
          </w:divBdr>
        </w:div>
        <w:div w:id="383061178">
          <w:marLeft w:val="640"/>
          <w:marRight w:val="0"/>
          <w:marTop w:val="0"/>
          <w:marBottom w:val="0"/>
          <w:divBdr>
            <w:top w:val="none" w:sz="0" w:space="0" w:color="auto"/>
            <w:left w:val="none" w:sz="0" w:space="0" w:color="auto"/>
            <w:bottom w:val="none" w:sz="0" w:space="0" w:color="auto"/>
            <w:right w:val="none" w:sz="0" w:space="0" w:color="auto"/>
          </w:divBdr>
        </w:div>
        <w:div w:id="386032417">
          <w:marLeft w:val="640"/>
          <w:marRight w:val="0"/>
          <w:marTop w:val="0"/>
          <w:marBottom w:val="0"/>
          <w:divBdr>
            <w:top w:val="none" w:sz="0" w:space="0" w:color="auto"/>
            <w:left w:val="none" w:sz="0" w:space="0" w:color="auto"/>
            <w:bottom w:val="none" w:sz="0" w:space="0" w:color="auto"/>
            <w:right w:val="none" w:sz="0" w:space="0" w:color="auto"/>
          </w:divBdr>
        </w:div>
        <w:div w:id="387269172">
          <w:marLeft w:val="640"/>
          <w:marRight w:val="0"/>
          <w:marTop w:val="0"/>
          <w:marBottom w:val="0"/>
          <w:divBdr>
            <w:top w:val="none" w:sz="0" w:space="0" w:color="auto"/>
            <w:left w:val="none" w:sz="0" w:space="0" w:color="auto"/>
            <w:bottom w:val="none" w:sz="0" w:space="0" w:color="auto"/>
            <w:right w:val="none" w:sz="0" w:space="0" w:color="auto"/>
          </w:divBdr>
        </w:div>
        <w:div w:id="392773724">
          <w:marLeft w:val="640"/>
          <w:marRight w:val="0"/>
          <w:marTop w:val="0"/>
          <w:marBottom w:val="0"/>
          <w:divBdr>
            <w:top w:val="none" w:sz="0" w:space="0" w:color="auto"/>
            <w:left w:val="none" w:sz="0" w:space="0" w:color="auto"/>
            <w:bottom w:val="none" w:sz="0" w:space="0" w:color="auto"/>
            <w:right w:val="none" w:sz="0" w:space="0" w:color="auto"/>
          </w:divBdr>
        </w:div>
        <w:div w:id="403576929">
          <w:marLeft w:val="640"/>
          <w:marRight w:val="0"/>
          <w:marTop w:val="0"/>
          <w:marBottom w:val="0"/>
          <w:divBdr>
            <w:top w:val="none" w:sz="0" w:space="0" w:color="auto"/>
            <w:left w:val="none" w:sz="0" w:space="0" w:color="auto"/>
            <w:bottom w:val="none" w:sz="0" w:space="0" w:color="auto"/>
            <w:right w:val="none" w:sz="0" w:space="0" w:color="auto"/>
          </w:divBdr>
        </w:div>
        <w:div w:id="407464910">
          <w:marLeft w:val="640"/>
          <w:marRight w:val="0"/>
          <w:marTop w:val="0"/>
          <w:marBottom w:val="0"/>
          <w:divBdr>
            <w:top w:val="none" w:sz="0" w:space="0" w:color="auto"/>
            <w:left w:val="none" w:sz="0" w:space="0" w:color="auto"/>
            <w:bottom w:val="none" w:sz="0" w:space="0" w:color="auto"/>
            <w:right w:val="none" w:sz="0" w:space="0" w:color="auto"/>
          </w:divBdr>
        </w:div>
        <w:div w:id="421923061">
          <w:marLeft w:val="640"/>
          <w:marRight w:val="0"/>
          <w:marTop w:val="0"/>
          <w:marBottom w:val="0"/>
          <w:divBdr>
            <w:top w:val="none" w:sz="0" w:space="0" w:color="auto"/>
            <w:left w:val="none" w:sz="0" w:space="0" w:color="auto"/>
            <w:bottom w:val="none" w:sz="0" w:space="0" w:color="auto"/>
            <w:right w:val="none" w:sz="0" w:space="0" w:color="auto"/>
          </w:divBdr>
        </w:div>
        <w:div w:id="421952266">
          <w:marLeft w:val="640"/>
          <w:marRight w:val="0"/>
          <w:marTop w:val="0"/>
          <w:marBottom w:val="0"/>
          <w:divBdr>
            <w:top w:val="none" w:sz="0" w:space="0" w:color="auto"/>
            <w:left w:val="none" w:sz="0" w:space="0" w:color="auto"/>
            <w:bottom w:val="none" w:sz="0" w:space="0" w:color="auto"/>
            <w:right w:val="none" w:sz="0" w:space="0" w:color="auto"/>
          </w:divBdr>
        </w:div>
        <w:div w:id="432436102">
          <w:marLeft w:val="640"/>
          <w:marRight w:val="0"/>
          <w:marTop w:val="0"/>
          <w:marBottom w:val="0"/>
          <w:divBdr>
            <w:top w:val="none" w:sz="0" w:space="0" w:color="auto"/>
            <w:left w:val="none" w:sz="0" w:space="0" w:color="auto"/>
            <w:bottom w:val="none" w:sz="0" w:space="0" w:color="auto"/>
            <w:right w:val="none" w:sz="0" w:space="0" w:color="auto"/>
          </w:divBdr>
        </w:div>
        <w:div w:id="436751274">
          <w:marLeft w:val="640"/>
          <w:marRight w:val="0"/>
          <w:marTop w:val="0"/>
          <w:marBottom w:val="0"/>
          <w:divBdr>
            <w:top w:val="none" w:sz="0" w:space="0" w:color="auto"/>
            <w:left w:val="none" w:sz="0" w:space="0" w:color="auto"/>
            <w:bottom w:val="none" w:sz="0" w:space="0" w:color="auto"/>
            <w:right w:val="none" w:sz="0" w:space="0" w:color="auto"/>
          </w:divBdr>
        </w:div>
      </w:divsChild>
    </w:div>
    <w:div w:id="405808859">
      <w:bodyDiv w:val="1"/>
      <w:marLeft w:val="0"/>
      <w:marRight w:val="0"/>
      <w:marTop w:val="0"/>
      <w:marBottom w:val="0"/>
      <w:divBdr>
        <w:top w:val="none" w:sz="0" w:space="0" w:color="auto"/>
        <w:left w:val="none" w:sz="0" w:space="0" w:color="auto"/>
        <w:bottom w:val="none" w:sz="0" w:space="0" w:color="auto"/>
        <w:right w:val="none" w:sz="0" w:space="0" w:color="auto"/>
      </w:divBdr>
      <w:divsChild>
        <w:div w:id="20207347">
          <w:marLeft w:val="640"/>
          <w:marRight w:val="0"/>
          <w:marTop w:val="0"/>
          <w:marBottom w:val="0"/>
          <w:divBdr>
            <w:top w:val="none" w:sz="0" w:space="0" w:color="auto"/>
            <w:left w:val="none" w:sz="0" w:space="0" w:color="auto"/>
            <w:bottom w:val="none" w:sz="0" w:space="0" w:color="auto"/>
            <w:right w:val="none" w:sz="0" w:space="0" w:color="auto"/>
          </w:divBdr>
        </w:div>
        <w:div w:id="31882020">
          <w:marLeft w:val="640"/>
          <w:marRight w:val="0"/>
          <w:marTop w:val="0"/>
          <w:marBottom w:val="0"/>
          <w:divBdr>
            <w:top w:val="none" w:sz="0" w:space="0" w:color="auto"/>
            <w:left w:val="none" w:sz="0" w:space="0" w:color="auto"/>
            <w:bottom w:val="none" w:sz="0" w:space="0" w:color="auto"/>
            <w:right w:val="none" w:sz="0" w:space="0" w:color="auto"/>
          </w:divBdr>
        </w:div>
        <w:div w:id="45223259">
          <w:marLeft w:val="640"/>
          <w:marRight w:val="0"/>
          <w:marTop w:val="0"/>
          <w:marBottom w:val="0"/>
          <w:divBdr>
            <w:top w:val="none" w:sz="0" w:space="0" w:color="auto"/>
            <w:left w:val="none" w:sz="0" w:space="0" w:color="auto"/>
            <w:bottom w:val="none" w:sz="0" w:space="0" w:color="auto"/>
            <w:right w:val="none" w:sz="0" w:space="0" w:color="auto"/>
          </w:divBdr>
        </w:div>
        <w:div w:id="72163687">
          <w:marLeft w:val="640"/>
          <w:marRight w:val="0"/>
          <w:marTop w:val="0"/>
          <w:marBottom w:val="0"/>
          <w:divBdr>
            <w:top w:val="none" w:sz="0" w:space="0" w:color="auto"/>
            <w:left w:val="none" w:sz="0" w:space="0" w:color="auto"/>
            <w:bottom w:val="none" w:sz="0" w:space="0" w:color="auto"/>
            <w:right w:val="none" w:sz="0" w:space="0" w:color="auto"/>
          </w:divBdr>
        </w:div>
        <w:div w:id="104353951">
          <w:marLeft w:val="640"/>
          <w:marRight w:val="0"/>
          <w:marTop w:val="0"/>
          <w:marBottom w:val="0"/>
          <w:divBdr>
            <w:top w:val="none" w:sz="0" w:space="0" w:color="auto"/>
            <w:left w:val="none" w:sz="0" w:space="0" w:color="auto"/>
            <w:bottom w:val="none" w:sz="0" w:space="0" w:color="auto"/>
            <w:right w:val="none" w:sz="0" w:space="0" w:color="auto"/>
          </w:divBdr>
        </w:div>
        <w:div w:id="115179158">
          <w:marLeft w:val="640"/>
          <w:marRight w:val="0"/>
          <w:marTop w:val="0"/>
          <w:marBottom w:val="0"/>
          <w:divBdr>
            <w:top w:val="none" w:sz="0" w:space="0" w:color="auto"/>
            <w:left w:val="none" w:sz="0" w:space="0" w:color="auto"/>
            <w:bottom w:val="none" w:sz="0" w:space="0" w:color="auto"/>
            <w:right w:val="none" w:sz="0" w:space="0" w:color="auto"/>
          </w:divBdr>
        </w:div>
        <w:div w:id="128600085">
          <w:marLeft w:val="640"/>
          <w:marRight w:val="0"/>
          <w:marTop w:val="0"/>
          <w:marBottom w:val="0"/>
          <w:divBdr>
            <w:top w:val="none" w:sz="0" w:space="0" w:color="auto"/>
            <w:left w:val="none" w:sz="0" w:space="0" w:color="auto"/>
            <w:bottom w:val="none" w:sz="0" w:space="0" w:color="auto"/>
            <w:right w:val="none" w:sz="0" w:space="0" w:color="auto"/>
          </w:divBdr>
        </w:div>
        <w:div w:id="130483629">
          <w:marLeft w:val="640"/>
          <w:marRight w:val="0"/>
          <w:marTop w:val="0"/>
          <w:marBottom w:val="0"/>
          <w:divBdr>
            <w:top w:val="none" w:sz="0" w:space="0" w:color="auto"/>
            <w:left w:val="none" w:sz="0" w:space="0" w:color="auto"/>
            <w:bottom w:val="none" w:sz="0" w:space="0" w:color="auto"/>
            <w:right w:val="none" w:sz="0" w:space="0" w:color="auto"/>
          </w:divBdr>
        </w:div>
        <w:div w:id="134956661">
          <w:marLeft w:val="640"/>
          <w:marRight w:val="0"/>
          <w:marTop w:val="0"/>
          <w:marBottom w:val="0"/>
          <w:divBdr>
            <w:top w:val="none" w:sz="0" w:space="0" w:color="auto"/>
            <w:left w:val="none" w:sz="0" w:space="0" w:color="auto"/>
            <w:bottom w:val="none" w:sz="0" w:space="0" w:color="auto"/>
            <w:right w:val="none" w:sz="0" w:space="0" w:color="auto"/>
          </w:divBdr>
        </w:div>
        <w:div w:id="136386259">
          <w:marLeft w:val="640"/>
          <w:marRight w:val="0"/>
          <w:marTop w:val="0"/>
          <w:marBottom w:val="0"/>
          <w:divBdr>
            <w:top w:val="none" w:sz="0" w:space="0" w:color="auto"/>
            <w:left w:val="none" w:sz="0" w:space="0" w:color="auto"/>
            <w:bottom w:val="none" w:sz="0" w:space="0" w:color="auto"/>
            <w:right w:val="none" w:sz="0" w:space="0" w:color="auto"/>
          </w:divBdr>
        </w:div>
        <w:div w:id="140117710">
          <w:marLeft w:val="640"/>
          <w:marRight w:val="0"/>
          <w:marTop w:val="0"/>
          <w:marBottom w:val="0"/>
          <w:divBdr>
            <w:top w:val="none" w:sz="0" w:space="0" w:color="auto"/>
            <w:left w:val="none" w:sz="0" w:space="0" w:color="auto"/>
            <w:bottom w:val="none" w:sz="0" w:space="0" w:color="auto"/>
            <w:right w:val="none" w:sz="0" w:space="0" w:color="auto"/>
          </w:divBdr>
        </w:div>
        <w:div w:id="159732798">
          <w:marLeft w:val="640"/>
          <w:marRight w:val="0"/>
          <w:marTop w:val="0"/>
          <w:marBottom w:val="0"/>
          <w:divBdr>
            <w:top w:val="none" w:sz="0" w:space="0" w:color="auto"/>
            <w:left w:val="none" w:sz="0" w:space="0" w:color="auto"/>
            <w:bottom w:val="none" w:sz="0" w:space="0" w:color="auto"/>
            <w:right w:val="none" w:sz="0" w:space="0" w:color="auto"/>
          </w:divBdr>
        </w:div>
        <w:div w:id="167914522">
          <w:marLeft w:val="640"/>
          <w:marRight w:val="0"/>
          <w:marTop w:val="0"/>
          <w:marBottom w:val="0"/>
          <w:divBdr>
            <w:top w:val="none" w:sz="0" w:space="0" w:color="auto"/>
            <w:left w:val="none" w:sz="0" w:space="0" w:color="auto"/>
            <w:bottom w:val="none" w:sz="0" w:space="0" w:color="auto"/>
            <w:right w:val="none" w:sz="0" w:space="0" w:color="auto"/>
          </w:divBdr>
        </w:div>
        <w:div w:id="188496820">
          <w:marLeft w:val="640"/>
          <w:marRight w:val="0"/>
          <w:marTop w:val="0"/>
          <w:marBottom w:val="0"/>
          <w:divBdr>
            <w:top w:val="none" w:sz="0" w:space="0" w:color="auto"/>
            <w:left w:val="none" w:sz="0" w:space="0" w:color="auto"/>
            <w:bottom w:val="none" w:sz="0" w:space="0" w:color="auto"/>
            <w:right w:val="none" w:sz="0" w:space="0" w:color="auto"/>
          </w:divBdr>
        </w:div>
        <w:div w:id="203375493">
          <w:marLeft w:val="640"/>
          <w:marRight w:val="0"/>
          <w:marTop w:val="0"/>
          <w:marBottom w:val="0"/>
          <w:divBdr>
            <w:top w:val="none" w:sz="0" w:space="0" w:color="auto"/>
            <w:left w:val="none" w:sz="0" w:space="0" w:color="auto"/>
            <w:bottom w:val="none" w:sz="0" w:space="0" w:color="auto"/>
            <w:right w:val="none" w:sz="0" w:space="0" w:color="auto"/>
          </w:divBdr>
        </w:div>
        <w:div w:id="206339485">
          <w:marLeft w:val="640"/>
          <w:marRight w:val="0"/>
          <w:marTop w:val="0"/>
          <w:marBottom w:val="0"/>
          <w:divBdr>
            <w:top w:val="none" w:sz="0" w:space="0" w:color="auto"/>
            <w:left w:val="none" w:sz="0" w:space="0" w:color="auto"/>
            <w:bottom w:val="none" w:sz="0" w:space="0" w:color="auto"/>
            <w:right w:val="none" w:sz="0" w:space="0" w:color="auto"/>
          </w:divBdr>
        </w:div>
        <w:div w:id="206375511">
          <w:marLeft w:val="640"/>
          <w:marRight w:val="0"/>
          <w:marTop w:val="0"/>
          <w:marBottom w:val="0"/>
          <w:divBdr>
            <w:top w:val="none" w:sz="0" w:space="0" w:color="auto"/>
            <w:left w:val="none" w:sz="0" w:space="0" w:color="auto"/>
            <w:bottom w:val="none" w:sz="0" w:space="0" w:color="auto"/>
            <w:right w:val="none" w:sz="0" w:space="0" w:color="auto"/>
          </w:divBdr>
        </w:div>
        <w:div w:id="216942494">
          <w:marLeft w:val="640"/>
          <w:marRight w:val="0"/>
          <w:marTop w:val="0"/>
          <w:marBottom w:val="0"/>
          <w:divBdr>
            <w:top w:val="none" w:sz="0" w:space="0" w:color="auto"/>
            <w:left w:val="none" w:sz="0" w:space="0" w:color="auto"/>
            <w:bottom w:val="none" w:sz="0" w:space="0" w:color="auto"/>
            <w:right w:val="none" w:sz="0" w:space="0" w:color="auto"/>
          </w:divBdr>
        </w:div>
        <w:div w:id="227152605">
          <w:marLeft w:val="640"/>
          <w:marRight w:val="0"/>
          <w:marTop w:val="0"/>
          <w:marBottom w:val="0"/>
          <w:divBdr>
            <w:top w:val="none" w:sz="0" w:space="0" w:color="auto"/>
            <w:left w:val="none" w:sz="0" w:space="0" w:color="auto"/>
            <w:bottom w:val="none" w:sz="0" w:space="0" w:color="auto"/>
            <w:right w:val="none" w:sz="0" w:space="0" w:color="auto"/>
          </w:divBdr>
        </w:div>
        <w:div w:id="256207482">
          <w:marLeft w:val="640"/>
          <w:marRight w:val="0"/>
          <w:marTop w:val="0"/>
          <w:marBottom w:val="0"/>
          <w:divBdr>
            <w:top w:val="none" w:sz="0" w:space="0" w:color="auto"/>
            <w:left w:val="none" w:sz="0" w:space="0" w:color="auto"/>
            <w:bottom w:val="none" w:sz="0" w:space="0" w:color="auto"/>
            <w:right w:val="none" w:sz="0" w:space="0" w:color="auto"/>
          </w:divBdr>
        </w:div>
        <w:div w:id="274945568">
          <w:marLeft w:val="640"/>
          <w:marRight w:val="0"/>
          <w:marTop w:val="0"/>
          <w:marBottom w:val="0"/>
          <w:divBdr>
            <w:top w:val="none" w:sz="0" w:space="0" w:color="auto"/>
            <w:left w:val="none" w:sz="0" w:space="0" w:color="auto"/>
            <w:bottom w:val="none" w:sz="0" w:space="0" w:color="auto"/>
            <w:right w:val="none" w:sz="0" w:space="0" w:color="auto"/>
          </w:divBdr>
        </w:div>
        <w:div w:id="283006259">
          <w:marLeft w:val="640"/>
          <w:marRight w:val="0"/>
          <w:marTop w:val="0"/>
          <w:marBottom w:val="0"/>
          <w:divBdr>
            <w:top w:val="none" w:sz="0" w:space="0" w:color="auto"/>
            <w:left w:val="none" w:sz="0" w:space="0" w:color="auto"/>
            <w:bottom w:val="none" w:sz="0" w:space="0" w:color="auto"/>
            <w:right w:val="none" w:sz="0" w:space="0" w:color="auto"/>
          </w:divBdr>
        </w:div>
        <w:div w:id="289555942">
          <w:marLeft w:val="640"/>
          <w:marRight w:val="0"/>
          <w:marTop w:val="0"/>
          <w:marBottom w:val="0"/>
          <w:divBdr>
            <w:top w:val="none" w:sz="0" w:space="0" w:color="auto"/>
            <w:left w:val="none" w:sz="0" w:space="0" w:color="auto"/>
            <w:bottom w:val="none" w:sz="0" w:space="0" w:color="auto"/>
            <w:right w:val="none" w:sz="0" w:space="0" w:color="auto"/>
          </w:divBdr>
        </w:div>
        <w:div w:id="292831381">
          <w:marLeft w:val="640"/>
          <w:marRight w:val="0"/>
          <w:marTop w:val="0"/>
          <w:marBottom w:val="0"/>
          <w:divBdr>
            <w:top w:val="none" w:sz="0" w:space="0" w:color="auto"/>
            <w:left w:val="none" w:sz="0" w:space="0" w:color="auto"/>
            <w:bottom w:val="none" w:sz="0" w:space="0" w:color="auto"/>
            <w:right w:val="none" w:sz="0" w:space="0" w:color="auto"/>
          </w:divBdr>
        </w:div>
        <w:div w:id="300615385">
          <w:marLeft w:val="640"/>
          <w:marRight w:val="0"/>
          <w:marTop w:val="0"/>
          <w:marBottom w:val="0"/>
          <w:divBdr>
            <w:top w:val="none" w:sz="0" w:space="0" w:color="auto"/>
            <w:left w:val="none" w:sz="0" w:space="0" w:color="auto"/>
            <w:bottom w:val="none" w:sz="0" w:space="0" w:color="auto"/>
            <w:right w:val="none" w:sz="0" w:space="0" w:color="auto"/>
          </w:divBdr>
        </w:div>
        <w:div w:id="309944510">
          <w:marLeft w:val="640"/>
          <w:marRight w:val="0"/>
          <w:marTop w:val="0"/>
          <w:marBottom w:val="0"/>
          <w:divBdr>
            <w:top w:val="none" w:sz="0" w:space="0" w:color="auto"/>
            <w:left w:val="none" w:sz="0" w:space="0" w:color="auto"/>
            <w:bottom w:val="none" w:sz="0" w:space="0" w:color="auto"/>
            <w:right w:val="none" w:sz="0" w:space="0" w:color="auto"/>
          </w:divBdr>
        </w:div>
        <w:div w:id="316880769">
          <w:marLeft w:val="640"/>
          <w:marRight w:val="0"/>
          <w:marTop w:val="0"/>
          <w:marBottom w:val="0"/>
          <w:divBdr>
            <w:top w:val="none" w:sz="0" w:space="0" w:color="auto"/>
            <w:left w:val="none" w:sz="0" w:space="0" w:color="auto"/>
            <w:bottom w:val="none" w:sz="0" w:space="0" w:color="auto"/>
            <w:right w:val="none" w:sz="0" w:space="0" w:color="auto"/>
          </w:divBdr>
        </w:div>
        <w:div w:id="326592074">
          <w:marLeft w:val="640"/>
          <w:marRight w:val="0"/>
          <w:marTop w:val="0"/>
          <w:marBottom w:val="0"/>
          <w:divBdr>
            <w:top w:val="none" w:sz="0" w:space="0" w:color="auto"/>
            <w:left w:val="none" w:sz="0" w:space="0" w:color="auto"/>
            <w:bottom w:val="none" w:sz="0" w:space="0" w:color="auto"/>
            <w:right w:val="none" w:sz="0" w:space="0" w:color="auto"/>
          </w:divBdr>
        </w:div>
        <w:div w:id="367531010">
          <w:marLeft w:val="640"/>
          <w:marRight w:val="0"/>
          <w:marTop w:val="0"/>
          <w:marBottom w:val="0"/>
          <w:divBdr>
            <w:top w:val="none" w:sz="0" w:space="0" w:color="auto"/>
            <w:left w:val="none" w:sz="0" w:space="0" w:color="auto"/>
            <w:bottom w:val="none" w:sz="0" w:space="0" w:color="auto"/>
            <w:right w:val="none" w:sz="0" w:space="0" w:color="auto"/>
          </w:divBdr>
        </w:div>
        <w:div w:id="380373341">
          <w:marLeft w:val="640"/>
          <w:marRight w:val="0"/>
          <w:marTop w:val="0"/>
          <w:marBottom w:val="0"/>
          <w:divBdr>
            <w:top w:val="none" w:sz="0" w:space="0" w:color="auto"/>
            <w:left w:val="none" w:sz="0" w:space="0" w:color="auto"/>
            <w:bottom w:val="none" w:sz="0" w:space="0" w:color="auto"/>
            <w:right w:val="none" w:sz="0" w:space="0" w:color="auto"/>
          </w:divBdr>
        </w:div>
        <w:div w:id="386145591">
          <w:marLeft w:val="640"/>
          <w:marRight w:val="0"/>
          <w:marTop w:val="0"/>
          <w:marBottom w:val="0"/>
          <w:divBdr>
            <w:top w:val="none" w:sz="0" w:space="0" w:color="auto"/>
            <w:left w:val="none" w:sz="0" w:space="0" w:color="auto"/>
            <w:bottom w:val="none" w:sz="0" w:space="0" w:color="auto"/>
            <w:right w:val="none" w:sz="0" w:space="0" w:color="auto"/>
          </w:divBdr>
        </w:div>
        <w:div w:id="397285006">
          <w:marLeft w:val="640"/>
          <w:marRight w:val="0"/>
          <w:marTop w:val="0"/>
          <w:marBottom w:val="0"/>
          <w:divBdr>
            <w:top w:val="none" w:sz="0" w:space="0" w:color="auto"/>
            <w:left w:val="none" w:sz="0" w:space="0" w:color="auto"/>
            <w:bottom w:val="none" w:sz="0" w:space="0" w:color="auto"/>
            <w:right w:val="none" w:sz="0" w:space="0" w:color="auto"/>
          </w:divBdr>
        </w:div>
        <w:div w:id="425272370">
          <w:marLeft w:val="640"/>
          <w:marRight w:val="0"/>
          <w:marTop w:val="0"/>
          <w:marBottom w:val="0"/>
          <w:divBdr>
            <w:top w:val="none" w:sz="0" w:space="0" w:color="auto"/>
            <w:left w:val="none" w:sz="0" w:space="0" w:color="auto"/>
            <w:bottom w:val="none" w:sz="0" w:space="0" w:color="auto"/>
            <w:right w:val="none" w:sz="0" w:space="0" w:color="auto"/>
          </w:divBdr>
        </w:div>
      </w:divsChild>
    </w:div>
    <w:div w:id="408114595">
      <w:bodyDiv w:val="1"/>
      <w:marLeft w:val="0"/>
      <w:marRight w:val="0"/>
      <w:marTop w:val="0"/>
      <w:marBottom w:val="0"/>
      <w:divBdr>
        <w:top w:val="none" w:sz="0" w:space="0" w:color="auto"/>
        <w:left w:val="none" w:sz="0" w:space="0" w:color="auto"/>
        <w:bottom w:val="none" w:sz="0" w:space="0" w:color="auto"/>
        <w:right w:val="none" w:sz="0" w:space="0" w:color="auto"/>
      </w:divBdr>
      <w:divsChild>
        <w:div w:id="272902183">
          <w:marLeft w:val="640"/>
          <w:marRight w:val="0"/>
          <w:marTop w:val="0"/>
          <w:marBottom w:val="0"/>
          <w:divBdr>
            <w:top w:val="none" w:sz="0" w:space="0" w:color="auto"/>
            <w:left w:val="none" w:sz="0" w:space="0" w:color="auto"/>
            <w:bottom w:val="none" w:sz="0" w:space="0" w:color="auto"/>
            <w:right w:val="none" w:sz="0" w:space="0" w:color="auto"/>
          </w:divBdr>
        </w:div>
        <w:div w:id="429280369">
          <w:marLeft w:val="640"/>
          <w:marRight w:val="0"/>
          <w:marTop w:val="0"/>
          <w:marBottom w:val="0"/>
          <w:divBdr>
            <w:top w:val="none" w:sz="0" w:space="0" w:color="auto"/>
            <w:left w:val="none" w:sz="0" w:space="0" w:color="auto"/>
            <w:bottom w:val="none" w:sz="0" w:space="0" w:color="auto"/>
            <w:right w:val="none" w:sz="0" w:space="0" w:color="auto"/>
          </w:divBdr>
        </w:div>
      </w:divsChild>
    </w:div>
    <w:div w:id="408503365">
      <w:bodyDiv w:val="1"/>
      <w:marLeft w:val="0"/>
      <w:marRight w:val="0"/>
      <w:marTop w:val="0"/>
      <w:marBottom w:val="0"/>
      <w:divBdr>
        <w:top w:val="none" w:sz="0" w:space="0" w:color="auto"/>
        <w:left w:val="none" w:sz="0" w:space="0" w:color="auto"/>
        <w:bottom w:val="none" w:sz="0" w:space="0" w:color="auto"/>
        <w:right w:val="none" w:sz="0" w:space="0" w:color="auto"/>
      </w:divBdr>
    </w:div>
    <w:div w:id="409959891">
      <w:bodyDiv w:val="1"/>
      <w:marLeft w:val="0"/>
      <w:marRight w:val="0"/>
      <w:marTop w:val="0"/>
      <w:marBottom w:val="0"/>
      <w:divBdr>
        <w:top w:val="none" w:sz="0" w:space="0" w:color="auto"/>
        <w:left w:val="none" w:sz="0" w:space="0" w:color="auto"/>
        <w:bottom w:val="none" w:sz="0" w:space="0" w:color="auto"/>
        <w:right w:val="none" w:sz="0" w:space="0" w:color="auto"/>
      </w:divBdr>
      <w:divsChild>
        <w:div w:id="13466024">
          <w:marLeft w:val="640"/>
          <w:marRight w:val="0"/>
          <w:marTop w:val="0"/>
          <w:marBottom w:val="0"/>
          <w:divBdr>
            <w:top w:val="none" w:sz="0" w:space="0" w:color="auto"/>
            <w:left w:val="none" w:sz="0" w:space="0" w:color="auto"/>
            <w:bottom w:val="none" w:sz="0" w:space="0" w:color="auto"/>
            <w:right w:val="none" w:sz="0" w:space="0" w:color="auto"/>
          </w:divBdr>
        </w:div>
        <w:div w:id="25839791">
          <w:marLeft w:val="640"/>
          <w:marRight w:val="0"/>
          <w:marTop w:val="0"/>
          <w:marBottom w:val="0"/>
          <w:divBdr>
            <w:top w:val="none" w:sz="0" w:space="0" w:color="auto"/>
            <w:left w:val="none" w:sz="0" w:space="0" w:color="auto"/>
            <w:bottom w:val="none" w:sz="0" w:space="0" w:color="auto"/>
            <w:right w:val="none" w:sz="0" w:space="0" w:color="auto"/>
          </w:divBdr>
        </w:div>
        <w:div w:id="25956460">
          <w:marLeft w:val="640"/>
          <w:marRight w:val="0"/>
          <w:marTop w:val="0"/>
          <w:marBottom w:val="0"/>
          <w:divBdr>
            <w:top w:val="none" w:sz="0" w:space="0" w:color="auto"/>
            <w:left w:val="none" w:sz="0" w:space="0" w:color="auto"/>
            <w:bottom w:val="none" w:sz="0" w:space="0" w:color="auto"/>
            <w:right w:val="none" w:sz="0" w:space="0" w:color="auto"/>
          </w:divBdr>
        </w:div>
        <w:div w:id="29426726">
          <w:marLeft w:val="640"/>
          <w:marRight w:val="0"/>
          <w:marTop w:val="0"/>
          <w:marBottom w:val="0"/>
          <w:divBdr>
            <w:top w:val="none" w:sz="0" w:space="0" w:color="auto"/>
            <w:left w:val="none" w:sz="0" w:space="0" w:color="auto"/>
            <w:bottom w:val="none" w:sz="0" w:space="0" w:color="auto"/>
            <w:right w:val="none" w:sz="0" w:space="0" w:color="auto"/>
          </w:divBdr>
        </w:div>
        <w:div w:id="85738748">
          <w:marLeft w:val="640"/>
          <w:marRight w:val="0"/>
          <w:marTop w:val="0"/>
          <w:marBottom w:val="0"/>
          <w:divBdr>
            <w:top w:val="none" w:sz="0" w:space="0" w:color="auto"/>
            <w:left w:val="none" w:sz="0" w:space="0" w:color="auto"/>
            <w:bottom w:val="none" w:sz="0" w:space="0" w:color="auto"/>
            <w:right w:val="none" w:sz="0" w:space="0" w:color="auto"/>
          </w:divBdr>
        </w:div>
        <w:div w:id="87581908">
          <w:marLeft w:val="640"/>
          <w:marRight w:val="0"/>
          <w:marTop w:val="0"/>
          <w:marBottom w:val="0"/>
          <w:divBdr>
            <w:top w:val="none" w:sz="0" w:space="0" w:color="auto"/>
            <w:left w:val="none" w:sz="0" w:space="0" w:color="auto"/>
            <w:bottom w:val="none" w:sz="0" w:space="0" w:color="auto"/>
            <w:right w:val="none" w:sz="0" w:space="0" w:color="auto"/>
          </w:divBdr>
        </w:div>
        <w:div w:id="94177321">
          <w:marLeft w:val="640"/>
          <w:marRight w:val="0"/>
          <w:marTop w:val="0"/>
          <w:marBottom w:val="0"/>
          <w:divBdr>
            <w:top w:val="none" w:sz="0" w:space="0" w:color="auto"/>
            <w:left w:val="none" w:sz="0" w:space="0" w:color="auto"/>
            <w:bottom w:val="none" w:sz="0" w:space="0" w:color="auto"/>
            <w:right w:val="none" w:sz="0" w:space="0" w:color="auto"/>
          </w:divBdr>
        </w:div>
        <w:div w:id="98531902">
          <w:marLeft w:val="640"/>
          <w:marRight w:val="0"/>
          <w:marTop w:val="0"/>
          <w:marBottom w:val="0"/>
          <w:divBdr>
            <w:top w:val="none" w:sz="0" w:space="0" w:color="auto"/>
            <w:left w:val="none" w:sz="0" w:space="0" w:color="auto"/>
            <w:bottom w:val="none" w:sz="0" w:space="0" w:color="auto"/>
            <w:right w:val="none" w:sz="0" w:space="0" w:color="auto"/>
          </w:divBdr>
        </w:div>
        <w:div w:id="172573885">
          <w:marLeft w:val="640"/>
          <w:marRight w:val="0"/>
          <w:marTop w:val="0"/>
          <w:marBottom w:val="0"/>
          <w:divBdr>
            <w:top w:val="none" w:sz="0" w:space="0" w:color="auto"/>
            <w:left w:val="none" w:sz="0" w:space="0" w:color="auto"/>
            <w:bottom w:val="none" w:sz="0" w:space="0" w:color="auto"/>
            <w:right w:val="none" w:sz="0" w:space="0" w:color="auto"/>
          </w:divBdr>
        </w:div>
        <w:div w:id="185490406">
          <w:marLeft w:val="640"/>
          <w:marRight w:val="0"/>
          <w:marTop w:val="0"/>
          <w:marBottom w:val="0"/>
          <w:divBdr>
            <w:top w:val="none" w:sz="0" w:space="0" w:color="auto"/>
            <w:left w:val="none" w:sz="0" w:space="0" w:color="auto"/>
            <w:bottom w:val="none" w:sz="0" w:space="0" w:color="auto"/>
            <w:right w:val="none" w:sz="0" w:space="0" w:color="auto"/>
          </w:divBdr>
        </w:div>
        <w:div w:id="202178922">
          <w:marLeft w:val="640"/>
          <w:marRight w:val="0"/>
          <w:marTop w:val="0"/>
          <w:marBottom w:val="0"/>
          <w:divBdr>
            <w:top w:val="none" w:sz="0" w:space="0" w:color="auto"/>
            <w:left w:val="none" w:sz="0" w:space="0" w:color="auto"/>
            <w:bottom w:val="none" w:sz="0" w:space="0" w:color="auto"/>
            <w:right w:val="none" w:sz="0" w:space="0" w:color="auto"/>
          </w:divBdr>
        </w:div>
        <w:div w:id="249890849">
          <w:marLeft w:val="640"/>
          <w:marRight w:val="0"/>
          <w:marTop w:val="0"/>
          <w:marBottom w:val="0"/>
          <w:divBdr>
            <w:top w:val="none" w:sz="0" w:space="0" w:color="auto"/>
            <w:left w:val="none" w:sz="0" w:space="0" w:color="auto"/>
            <w:bottom w:val="none" w:sz="0" w:space="0" w:color="auto"/>
            <w:right w:val="none" w:sz="0" w:space="0" w:color="auto"/>
          </w:divBdr>
        </w:div>
        <w:div w:id="274875216">
          <w:marLeft w:val="640"/>
          <w:marRight w:val="0"/>
          <w:marTop w:val="0"/>
          <w:marBottom w:val="0"/>
          <w:divBdr>
            <w:top w:val="none" w:sz="0" w:space="0" w:color="auto"/>
            <w:left w:val="none" w:sz="0" w:space="0" w:color="auto"/>
            <w:bottom w:val="none" w:sz="0" w:space="0" w:color="auto"/>
            <w:right w:val="none" w:sz="0" w:space="0" w:color="auto"/>
          </w:divBdr>
        </w:div>
        <w:div w:id="284697525">
          <w:marLeft w:val="640"/>
          <w:marRight w:val="0"/>
          <w:marTop w:val="0"/>
          <w:marBottom w:val="0"/>
          <w:divBdr>
            <w:top w:val="none" w:sz="0" w:space="0" w:color="auto"/>
            <w:left w:val="none" w:sz="0" w:space="0" w:color="auto"/>
            <w:bottom w:val="none" w:sz="0" w:space="0" w:color="auto"/>
            <w:right w:val="none" w:sz="0" w:space="0" w:color="auto"/>
          </w:divBdr>
        </w:div>
        <w:div w:id="319776702">
          <w:marLeft w:val="640"/>
          <w:marRight w:val="0"/>
          <w:marTop w:val="0"/>
          <w:marBottom w:val="0"/>
          <w:divBdr>
            <w:top w:val="none" w:sz="0" w:space="0" w:color="auto"/>
            <w:left w:val="none" w:sz="0" w:space="0" w:color="auto"/>
            <w:bottom w:val="none" w:sz="0" w:space="0" w:color="auto"/>
            <w:right w:val="none" w:sz="0" w:space="0" w:color="auto"/>
          </w:divBdr>
        </w:div>
        <w:div w:id="320305992">
          <w:marLeft w:val="640"/>
          <w:marRight w:val="0"/>
          <w:marTop w:val="0"/>
          <w:marBottom w:val="0"/>
          <w:divBdr>
            <w:top w:val="none" w:sz="0" w:space="0" w:color="auto"/>
            <w:left w:val="none" w:sz="0" w:space="0" w:color="auto"/>
            <w:bottom w:val="none" w:sz="0" w:space="0" w:color="auto"/>
            <w:right w:val="none" w:sz="0" w:space="0" w:color="auto"/>
          </w:divBdr>
        </w:div>
        <w:div w:id="352657172">
          <w:marLeft w:val="640"/>
          <w:marRight w:val="0"/>
          <w:marTop w:val="0"/>
          <w:marBottom w:val="0"/>
          <w:divBdr>
            <w:top w:val="none" w:sz="0" w:space="0" w:color="auto"/>
            <w:left w:val="none" w:sz="0" w:space="0" w:color="auto"/>
            <w:bottom w:val="none" w:sz="0" w:space="0" w:color="auto"/>
            <w:right w:val="none" w:sz="0" w:space="0" w:color="auto"/>
          </w:divBdr>
        </w:div>
        <w:div w:id="376320925">
          <w:marLeft w:val="640"/>
          <w:marRight w:val="0"/>
          <w:marTop w:val="0"/>
          <w:marBottom w:val="0"/>
          <w:divBdr>
            <w:top w:val="none" w:sz="0" w:space="0" w:color="auto"/>
            <w:left w:val="none" w:sz="0" w:space="0" w:color="auto"/>
            <w:bottom w:val="none" w:sz="0" w:space="0" w:color="auto"/>
            <w:right w:val="none" w:sz="0" w:space="0" w:color="auto"/>
          </w:divBdr>
        </w:div>
        <w:div w:id="392393449">
          <w:marLeft w:val="640"/>
          <w:marRight w:val="0"/>
          <w:marTop w:val="0"/>
          <w:marBottom w:val="0"/>
          <w:divBdr>
            <w:top w:val="none" w:sz="0" w:space="0" w:color="auto"/>
            <w:left w:val="none" w:sz="0" w:space="0" w:color="auto"/>
            <w:bottom w:val="none" w:sz="0" w:space="0" w:color="auto"/>
            <w:right w:val="none" w:sz="0" w:space="0" w:color="auto"/>
          </w:divBdr>
        </w:div>
        <w:div w:id="403992835">
          <w:marLeft w:val="640"/>
          <w:marRight w:val="0"/>
          <w:marTop w:val="0"/>
          <w:marBottom w:val="0"/>
          <w:divBdr>
            <w:top w:val="none" w:sz="0" w:space="0" w:color="auto"/>
            <w:left w:val="none" w:sz="0" w:space="0" w:color="auto"/>
            <w:bottom w:val="none" w:sz="0" w:space="0" w:color="auto"/>
            <w:right w:val="none" w:sz="0" w:space="0" w:color="auto"/>
          </w:divBdr>
        </w:div>
      </w:divsChild>
    </w:div>
    <w:div w:id="410930204">
      <w:bodyDiv w:val="1"/>
      <w:marLeft w:val="0"/>
      <w:marRight w:val="0"/>
      <w:marTop w:val="0"/>
      <w:marBottom w:val="0"/>
      <w:divBdr>
        <w:top w:val="none" w:sz="0" w:space="0" w:color="auto"/>
        <w:left w:val="none" w:sz="0" w:space="0" w:color="auto"/>
        <w:bottom w:val="none" w:sz="0" w:space="0" w:color="auto"/>
        <w:right w:val="none" w:sz="0" w:space="0" w:color="auto"/>
      </w:divBdr>
    </w:div>
    <w:div w:id="411240727">
      <w:bodyDiv w:val="1"/>
      <w:marLeft w:val="0"/>
      <w:marRight w:val="0"/>
      <w:marTop w:val="0"/>
      <w:marBottom w:val="0"/>
      <w:divBdr>
        <w:top w:val="none" w:sz="0" w:space="0" w:color="auto"/>
        <w:left w:val="none" w:sz="0" w:space="0" w:color="auto"/>
        <w:bottom w:val="none" w:sz="0" w:space="0" w:color="auto"/>
        <w:right w:val="none" w:sz="0" w:space="0" w:color="auto"/>
      </w:divBdr>
      <w:divsChild>
        <w:div w:id="10837365">
          <w:marLeft w:val="640"/>
          <w:marRight w:val="0"/>
          <w:marTop w:val="0"/>
          <w:marBottom w:val="0"/>
          <w:divBdr>
            <w:top w:val="none" w:sz="0" w:space="0" w:color="auto"/>
            <w:left w:val="none" w:sz="0" w:space="0" w:color="auto"/>
            <w:bottom w:val="none" w:sz="0" w:space="0" w:color="auto"/>
            <w:right w:val="none" w:sz="0" w:space="0" w:color="auto"/>
          </w:divBdr>
        </w:div>
        <w:div w:id="46035630">
          <w:marLeft w:val="640"/>
          <w:marRight w:val="0"/>
          <w:marTop w:val="0"/>
          <w:marBottom w:val="0"/>
          <w:divBdr>
            <w:top w:val="none" w:sz="0" w:space="0" w:color="auto"/>
            <w:left w:val="none" w:sz="0" w:space="0" w:color="auto"/>
            <w:bottom w:val="none" w:sz="0" w:space="0" w:color="auto"/>
            <w:right w:val="none" w:sz="0" w:space="0" w:color="auto"/>
          </w:divBdr>
        </w:div>
        <w:div w:id="57632861">
          <w:marLeft w:val="640"/>
          <w:marRight w:val="0"/>
          <w:marTop w:val="0"/>
          <w:marBottom w:val="0"/>
          <w:divBdr>
            <w:top w:val="none" w:sz="0" w:space="0" w:color="auto"/>
            <w:left w:val="none" w:sz="0" w:space="0" w:color="auto"/>
            <w:bottom w:val="none" w:sz="0" w:space="0" w:color="auto"/>
            <w:right w:val="none" w:sz="0" w:space="0" w:color="auto"/>
          </w:divBdr>
        </w:div>
        <w:div w:id="65804660">
          <w:marLeft w:val="640"/>
          <w:marRight w:val="0"/>
          <w:marTop w:val="0"/>
          <w:marBottom w:val="0"/>
          <w:divBdr>
            <w:top w:val="none" w:sz="0" w:space="0" w:color="auto"/>
            <w:left w:val="none" w:sz="0" w:space="0" w:color="auto"/>
            <w:bottom w:val="none" w:sz="0" w:space="0" w:color="auto"/>
            <w:right w:val="none" w:sz="0" w:space="0" w:color="auto"/>
          </w:divBdr>
        </w:div>
        <w:div w:id="67113946">
          <w:marLeft w:val="640"/>
          <w:marRight w:val="0"/>
          <w:marTop w:val="0"/>
          <w:marBottom w:val="0"/>
          <w:divBdr>
            <w:top w:val="none" w:sz="0" w:space="0" w:color="auto"/>
            <w:left w:val="none" w:sz="0" w:space="0" w:color="auto"/>
            <w:bottom w:val="none" w:sz="0" w:space="0" w:color="auto"/>
            <w:right w:val="none" w:sz="0" w:space="0" w:color="auto"/>
          </w:divBdr>
        </w:div>
        <w:div w:id="88427766">
          <w:marLeft w:val="640"/>
          <w:marRight w:val="0"/>
          <w:marTop w:val="0"/>
          <w:marBottom w:val="0"/>
          <w:divBdr>
            <w:top w:val="none" w:sz="0" w:space="0" w:color="auto"/>
            <w:left w:val="none" w:sz="0" w:space="0" w:color="auto"/>
            <w:bottom w:val="none" w:sz="0" w:space="0" w:color="auto"/>
            <w:right w:val="none" w:sz="0" w:space="0" w:color="auto"/>
          </w:divBdr>
        </w:div>
        <w:div w:id="101535720">
          <w:marLeft w:val="640"/>
          <w:marRight w:val="0"/>
          <w:marTop w:val="0"/>
          <w:marBottom w:val="0"/>
          <w:divBdr>
            <w:top w:val="none" w:sz="0" w:space="0" w:color="auto"/>
            <w:left w:val="none" w:sz="0" w:space="0" w:color="auto"/>
            <w:bottom w:val="none" w:sz="0" w:space="0" w:color="auto"/>
            <w:right w:val="none" w:sz="0" w:space="0" w:color="auto"/>
          </w:divBdr>
        </w:div>
        <w:div w:id="105009975">
          <w:marLeft w:val="640"/>
          <w:marRight w:val="0"/>
          <w:marTop w:val="0"/>
          <w:marBottom w:val="0"/>
          <w:divBdr>
            <w:top w:val="none" w:sz="0" w:space="0" w:color="auto"/>
            <w:left w:val="none" w:sz="0" w:space="0" w:color="auto"/>
            <w:bottom w:val="none" w:sz="0" w:space="0" w:color="auto"/>
            <w:right w:val="none" w:sz="0" w:space="0" w:color="auto"/>
          </w:divBdr>
        </w:div>
        <w:div w:id="114755438">
          <w:marLeft w:val="640"/>
          <w:marRight w:val="0"/>
          <w:marTop w:val="0"/>
          <w:marBottom w:val="0"/>
          <w:divBdr>
            <w:top w:val="none" w:sz="0" w:space="0" w:color="auto"/>
            <w:left w:val="none" w:sz="0" w:space="0" w:color="auto"/>
            <w:bottom w:val="none" w:sz="0" w:space="0" w:color="auto"/>
            <w:right w:val="none" w:sz="0" w:space="0" w:color="auto"/>
          </w:divBdr>
        </w:div>
        <w:div w:id="128936351">
          <w:marLeft w:val="640"/>
          <w:marRight w:val="0"/>
          <w:marTop w:val="0"/>
          <w:marBottom w:val="0"/>
          <w:divBdr>
            <w:top w:val="none" w:sz="0" w:space="0" w:color="auto"/>
            <w:left w:val="none" w:sz="0" w:space="0" w:color="auto"/>
            <w:bottom w:val="none" w:sz="0" w:space="0" w:color="auto"/>
            <w:right w:val="none" w:sz="0" w:space="0" w:color="auto"/>
          </w:divBdr>
        </w:div>
        <w:div w:id="134032298">
          <w:marLeft w:val="640"/>
          <w:marRight w:val="0"/>
          <w:marTop w:val="0"/>
          <w:marBottom w:val="0"/>
          <w:divBdr>
            <w:top w:val="none" w:sz="0" w:space="0" w:color="auto"/>
            <w:left w:val="none" w:sz="0" w:space="0" w:color="auto"/>
            <w:bottom w:val="none" w:sz="0" w:space="0" w:color="auto"/>
            <w:right w:val="none" w:sz="0" w:space="0" w:color="auto"/>
          </w:divBdr>
        </w:div>
        <w:div w:id="136190298">
          <w:marLeft w:val="640"/>
          <w:marRight w:val="0"/>
          <w:marTop w:val="0"/>
          <w:marBottom w:val="0"/>
          <w:divBdr>
            <w:top w:val="none" w:sz="0" w:space="0" w:color="auto"/>
            <w:left w:val="none" w:sz="0" w:space="0" w:color="auto"/>
            <w:bottom w:val="none" w:sz="0" w:space="0" w:color="auto"/>
            <w:right w:val="none" w:sz="0" w:space="0" w:color="auto"/>
          </w:divBdr>
        </w:div>
        <w:div w:id="145897476">
          <w:marLeft w:val="640"/>
          <w:marRight w:val="0"/>
          <w:marTop w:val="0"/>
          <w:marBottom w:val="0"/>
          <w:divBdr>
            <w:top w:val="none" w:sz="0" w:space="0" w:color="auto"/>
            <w:left w:val="none" w:sz="0" w:space="0" w:color="auto"/>
            <w:bottom w:val="none" w:sz="0" w:space="0" w:color="auto"/>
            <w:right w:val="none" w:sz="0" w:space="0" w:color="auto"/>
          </w:divBdr>
        </w:div>
        <w:div w:id="161358042">
          <w:marLeft w:val="640"/>
          <w:marRight w:val="0"/>
          <w:marTop w:val="0"/>
          <w:marBottom w:val="0"/>
          <w:divBdr>
            <w:top w:val="none" w:sz="0" w:space="0" w:color="auto"/>
            <w:left w:val="none" w:sz="0" w:space="0" w:color="auto"/>
            <w:bottom w:val="none" w:sz="0" w:space="0" w:color="auto"/>
            <w:right w:val="none" w:sz="0" w:space="0" w:color="auto"/>
          </w:divBdr>
        </w:div>
        <w:div w:id="191111520">
          <w:marLeft w:val="640"/>
          <w:marRight w:val="0"/>
          <w:marTop w:val="0"/>
          <w:marBottom w:val="0"/>
          <w:divBdr>
            <w:top w:val="none" w:sz="0" w:space="0" w:color="auto"/>
            <w:left w:val="none" w:sz="0" w:space="0" w:color="auto"/>
            <w:bottom w:val="none" w:sz="0" w:space="0" w:color="auto"/>
            <w:right w:val="none" w:sz="0" w:space="0" w:color="auto"/>
          </w:divBdr>
        </w:div>
        <w:div w:id="193807808">
          <w:marLeft w:val="640"/>
          <w:marRight w:val="0"/>
          <w:marTop w:val="0"/>
          <w:marBottom w:val="0"/>
          <w:divBdr>
            <w:top w:val="none" w:sz="0" w:space="0" w:color="auto"/>
            <w:left w:val="none" w:sz="0" w:space="0" w:color="auto"/>
            <w:bottom w:val="none" w:sz="0" w:space="0" w:color="auto"/>
            <w:right w:val="none" w:sz="0" w:space="0" w:color="auto"/>
          </w:divBdr>
        </w:div>
        <w:div w:id="202987079">
          <w:marLeft w:val="640"/>
          <w:marRight w:val="0"/>
          <w:marTop w:val="0"/>
          <w:marBottom w:val="0"/>
          <w:divBdr>
            <w:top w:val="none" w:sz="0" w:space="0" w:color="auto"/>
            <w:left w:val="none" w:sz="0" w:space="0" w:color="auto"/>
            <w:bottom w:val="none" w:sz="0" w:space="0" w:color="auto"/>
            <w:right w:val="none" w:sz="0" w:space="0" w:color="auto"/>
          </w:divBdr>
        </w:div>
        <w:div w:id="208804820">
          <w:marLeft w:val="640"/>
          <w:marRight w:val="0"/>
          <w:marTop w:val="0"/>
          <w:marBottom w:val="0"/>
          <w:divBdr>
            <w:top w:val="none" w:sz="0" w:space="0" w:color="auto"/>
            <w:left w:val="none" w:sz="0" w:space="0" w:color="auto"/>
            <w:bottom w:val="none" w:sz="0" w:space="0" w:color="auto"/>
            <w:right w:val="none" w:sz="0" w:space="0" w:color="auto"/>
          </w:divBdr>
        </w:div>
        <w:div w:id="211813714">
          <w:marLeft w:val="640"/>
          <w:marRight w:val="0"/>
          <w:marTop w:val="0"/>
          <w:marBottom w:val="0"/>
          <w:divBdr>
            <w:top w:val="none" w:sz="0" w:space="0" w:color="auto"/>
            <w:left w:val="none" w:sz="0" w:space="0" w:color="auto"/>
            <w:bottom w:val="none" w:sz="0" w:space="0" w:color="auto"/>
            <w:right w:val="none" w:sz="0" w:space="0" w:color="auto"/>
          </w:divBdr>
        </w:div>
        <w:div w:id="214707672">
          <w:marLeft w:val="640"/>
          <w:marRight w:val="0"/>
          <w:marTop w:val="0"/>
          <w:marBottom w:val="0"/>
          <w:divBdr>
            <w:top w:val="none" w:sz="0" w:space="0" w:color="auto"/>
            <w:left w:val="none" w:sz="0" w:space="0" w:color="auto"/>
            <w:bottom w:val="none" w:sz="0" w:space="0" w:color="auto"/>
            <w:right w:val="none" w:sz="0" w:space="0" w:color="auto"/>
          </w:divBdr>
        </w:div>
        <w:div w:id="216891326">
          <w:marLeft w:val="640"/>
          <w:marRight w:val="0"/>
          <w:marTop w:val="0"/>
          <w:marBottom w:val="0"/>
          <w:divBdr>
            <w:top w:val="none" w:sz="0" w:space="0" w:color="auto"/>
            <w:left w:val="none" w:sz="0" w:space="0" w:color="auto"/>
            <w:bottom w:val="none" w:sz="0" w:space="0" w:color="auto"/>
            <w:right w:val="none" w:sz="0" w:space="0" w:color="auto"/>
          </w:divBdr>
        </w:div>
        <w:div w:id="221328584">
          <w:marLeft w:val="640"/>
          <w:marRight w:val="0"/>
          <w:marTop w:val="0"/>
          <w:marBottom w:val="0"/>
          <w:divBdr>
            <w:top w:val="none" w:sz="0" w:space="0" w:color="auto"/>
            <w:left w:val="none" w:sz="0" w:space="0" w:color="auto"/>
            <w:bottom w:val="none" w:sz="0" w:space="0" w:color="auto"/>
            <w:right w:val="none" w:sz="0" w:space="0" w:color="auto"/>
          </w:divBdr>
        </w:div>
        <w:div w:id="233860073">
          <w:marLeft w:val="640"/>
          <w:marRight w:val="0"/>
          <w:marTop w:val="0"/>
          <w:marBottom w:val="0"/>
          <w:divBdr>
            <w:top w:val="none" w:sz="0" w:space="0" w:color="auto"/>
            <w:left w:val="none" w:sz="0" w:space="0" w:color="auto"/>
            <w:bottom w:val="none" w:sz="0" w:space="0" w:color="auto"/>
            <w:right w:val="none" w:sz="0" w:space="0" w:color="auto"/>
          </w:divBdr>
        </w:div>
        <w:div w:id="250696585">
          <w:marLeft w:val="640"/>
          <w:marRight w:val="0"/>
          <w:marTop w:val="0"/>
          <w:marBottom w:val="0"/>
          <w:divBdr>
            <w:top w:val="none" w:sz="0" w:space="0" w:color="auto"/>
            <w:left w:val="none" w:sz="0" w:space="0" w:color="auto"/>
            <w:bottom w:val="none" w:sz="0" w:space="0" w:color="auto"/>
            <w:right w:val="none" w:sz="0" w:space="0" w:color="auto"/>
          </w:divBdr>
        </w:div>
        <w:div w:id="253706905">
          <w:marLeft w:val="640"/>
          <w:marRight w:val="0"/>
          <w:marTop w:val="0"/>
          <w:marBottom w:val="0"/>
          <w:divBdr>
            <w:top w:val="none" w:sz="0" w:space="0" w:color="auto"/>
            <w:left w:val="none" w:sz="0" w:space="0" w:color="auto"/>
            <w:bottom w:val="none" w:sz="0" w:space="0" w:color="auto"/>
            <w:right w:val="none" w:sz="0" w:space="0" w:color="auto"/>
          </w:divBdr>
        </w:div>
        <w:div w:id="260334804">
          <w:marLeft w:val="640"/>
          <w:marRight w:val="0"/>
          <w:marTop w:val="0"/>
          <w:marBottom w:val="0"/>
          <w:divBdr>
            <w:top w:val="none" w:sz="0" w:space="0" w:color="auto"/>
            <w:left w:val="none" w:sz="0" w:space="0" w:color="auto"/>
            <w:bottom w:val="none" w:sz="0" w:space="0" w:color="auto"/>
            <w:right w:val="none" w:sz="0" w:space="0" w:color="auto"/>
          </w:divBdr>
        </w:div>
        <w:div w:id="266236911">
          <w:marLeft w:val="640"/>
          <w:marRight w:val="0"/>
          <w:marTop w:val="0"/>
          <w:marBottom w:val="0"/>
          <w:divBdr>
            <w:top w:val="none" w:sz="0" w:space="0" w:color="auto"/>
            <w:left w:val="none" w:sz="0" w:space="0" w:color="auto"/>
            <w:bottom w:val="none" w:sz="0" w:space="0" w:color="auto"/>
            <w:right w:val="none" w:sz="0" w:space="0" w:color="auto"/>
          </w:divBdr>
        </w:div>
        <w:div w:id="269626560">
          <w:marLeft w:val="640"/>
          <w:marRight w:val="0"/>
          <w:marTop w:val="0"/>
          <w:marBottom w:val="0"/>
          <w:divBdr>
            <w:top w:val="none" w:sz="0" w:space="0" w:color="auto"/>
            <w:left w:val="none" w:sz="0" w:space="0" w:color="auto"/>
            <w:bottom w:val="none" w:sz="0" w:space="0" w:color="auto"/>
            <w:right w:val="none" w:sz="0" w:space="0" w:color="auto"/>
          </w:divBdr>
        </w:div>
        <w:div w:id="280653686">
          <w:marLeft w:val="640"/>
          <w:marRight w:val="0"/>
          <w:marTop w:val="0"/>
          <w:marBottom w:val="0"/>
          <w:divBdr>
            <w:top w:val="none" w:sz="0" w:space="0" w:color="auto"/>
            <w:left w:val="none" w:sz="0" w:space="0" w:color="auto"/>
            <w:bottom w:val="none" w:sz="0" w:space="0" w:color="auto"/>
            <w:right w:val="none" w:sz="0" w:space="0" w:color="auto"/>
          </w:divBdr>
        </w:div>
        <w:div w:id="283538225">
          <w:marLeft w:val="640"/>
          <w:marRight w:val="0"/>
          <w:marTop w:val="0"/>
          <w:marBottom w:val="0"/>
          <w:divBdr>
            <w:top w:val="none" w:sz="0" w:space="0" w:color="auto"/>
            <w:left w:val="none" w:sz="0" w:space="0" w:color="auto"/>
            <w:bottom w:val="none" w:sz="0" w:space="0" w:color="auto"/>
            <w:right w:val="none" w:sz="0" w:space="0" w:color="auto"/>
          </w:divBdr>
        </w:div>
        <w:div w:id="293173239">
          <w:marLeft w:val="640"/>
          <w:marRight w:val="0"/>
          <w:marTop w:val="0"/>
          <w:marBottom w:val="0"/>
          <w:divBdr>
            <w:top w:val="none" w:sz="0" w:space="0" w:color="auto"/>
            <w:left w:val="none" w:sz="0" w:space="0" w:color="auto"/>
            <w:bottom w:val="none" w:sz="0" w:space="0" w:color="auto"/>
            <w:right w:val="none" w:sz="0" w:space="0" w:color="auto"/>
          </w:divBdr>
        </w:div>
        <w:div w:id="295567542">
          <w:marLeft w:val="640"/>
          <w:marRight w:val="0"/>
          <w:marTop w:val="0"/>
          <w:marBottom w:val="0"/>
          <w:divBdr>
            <w:top w:val="none" w:sz="0" w:space="0" w:color="auto"/>
            <w:left w:val="none" w:sz="0" w:space="0" w:color="auto"/>
            <w:bottom w:val="none" w:sz="0" w:space="0" w:color="auto"/>
            <w:right w:val="none" w:sz="0" w:space="0" w:color="auto"/>
          </w:divBdr>
        </w:div>
        <w:div w:id="319962436">
          <w:marLeft w:val="640"/>
          <w:marRight w:val="0"/>
          <w:marTop w:val="0"/>
          <w:marBottom w:val="0"/>
          <w:divBdr>
            <w:top w:val="none" w:sz="0" w:space="0" w:color="auto"/>
            <w:left w:val="none" w:sz="0" w:space="0" w:color="auto"/>
            <w:bottom w:val="none" w:sz="0" w:space="0" w:color="auto"/>
            <w:right w:val="none" w:sz="0" w:space="0" w:color="auto"/>
          </w:divBdr>
        </w:div>
        <w:div w:id="322664393">
          <w:marLeft w:val="640"/>
          <w:marRight w:val="0"/>
          <w:marTop w:val="0"/>
          <w:marBottom w:val="0"/>
          <w:divBdr>
            <w:top w:val="none" w:sz="0" w:space="0" w:color="auto"/>
            <w:left w:val="none" w:sz="0" w:space="0" w:color="auto"/>
            <w:bottom w:val="none" w:sz="0" w:space="0" w:color="auto"/>
            <w:right w:val="none" w:sz="0" w:space="0" w:color="auto"/>
          </w:divBdr>
        </w:div>
        <w:div w:id="322705770">
          <w:marLeft w:val="640"/>
          <w:marRight w:val="0"/>
          <w:marTop w:val="0"/>
          <w:marBottom w:val="0"/>
          <w:divBdr>
            <w:top w:val="none" w:sz="0" w:space="0" w:color="auto"/>
            <w:left w:val="none" w:sz="0" w:space="0" w:color="auto"/>
            <w:bottom w:val="none" w:sz="0" w:space="0" w:color="auto"/>
            <w:right w:val="none" w:sz="0" w:space="0" w:color="auto"/>
          </w:divBdr>
        </w:div>
        <w:div w:id="327560486">
          <w:marLeft w:val="640"/>
          <w:marRight w:val="0"/>
          <w:marTop w:val="0"/>
          <w:marBottom w:val="0"/>
          <w:divBdr>
            <w:top w:val="none" w:sz="0" w:space="0" w:color="auto"/>
            <w:left w:val="none" w:sz="0" w:space="0" w:color="auto"/>
            <w:bottom w:val="none" w:sz="0" w:space="0" w:color="auto"/>
            <w:right w:val="none" w:sz="0" w:space="0" w:color="auto"/>
          </w:divBdr>
        </w:div>
        <w:div w:id="332954615">
          <w:marLeft w:val="640"/>
          <w:marRight w:val="0"/>
          <w:marTop w:val="0"/>
          <w:marBottom w:val="0"/>
          <w:divBdr>
            <w:top w:val="none" w:sz="0" w:space="0" w:color="auto"/>
            <w:left w:val="none" w:sz="0" w:space="0" w:color="auto"/>
            <w:bottom w:val="none" w:sz="0" w:space="0" w:color="auto"/>
            <w:right w:val="none" w:sz="0" w:space="0" w:color="auto"/>
          </w:divBdr>
        </w:div>
        <w:div w:id="351883975">
          <w:marLeft w:val="640"/>
          <w:marRight w:val="0"/>
          <w:marTop w:val="0"/>
          <w:marBottom w:val="0"/>
          <w:divBdr>
            <w:top w:val="none" w:sz="0" w:space="0" w:color="auto"/>
            <w:left w:val="none" w:sz="0" w:space="0" w:color="auto"/>
            <w:bottom w:val="none" w:sz="0" w:space="0" w:color="auto"/>
            <w:right w:val="none" w:sz="0" w:space="0" w:color="auto"/>
          </w:divBdr>
        </w:div>
        <w:div w:id="353577217">
          <w:marLeft w:val="640"/>
          <w:marRight w:val="0"/>
          <w:marTop w:val="0"/>
          <w:marBottom w:val="0"/>
          <w:divBdr>
            <w:top w:val="none" w:sz="0" w:space="0" w:color="auto"/>
            <w:left w:val="none" w:sz="0" w:space="0" w:color="auto"/>
            <w:bottom w:val="none" w:sz="0" w:space="0" w:color="auto"/>
            <w:right w:val="none" w:sz="0" w:space="0" w:color="auto"/>
          </w:divBdr>
        </w:div>
        <w:div w:id="361133851">
          <w:marLeft w:val="640"/>
          <w:marRight w:val="0"/>
          <w:marTop w:val="0"/>
          <w:marBottom w:val="0"/>
          <w:divBdr>
            <w:top w:val="none" w:sz="0" w:space="0" w:color="auto"/>
            <w:left w:val="none" w:sz="0" w:space="0" w:color="auto"/>
            <w:bottom w:val="none" w:sz="0" w:space="0" w:color="auto"/>
            <w:right w:val="none" w:sz="0" w:space="0" w:color="auto"/>
          </w:divBdr>
        </w:div>
        <w:div w:id="367951585">
          <w:marLeft w:val="640"/>
          <w:marRight w:val="0"/>
          <w:marTop w:val="0"/>
          <w:marBottom w:val="0"/>
          <w:divBdr>
            <w:top w:val="none" w:sz="0" w:space="0" w:color="auto"/>
            <w:left w:val="none" w:sz="0" w:space="0" w:color="auto"/>
            <w:bottom w:val="none" w:sz="0" w:space="0" w:color="auto"/>
            <w:right w:val="none" w:sz="0" w:space="0" w:color="auto"/>
          </w:divBdr>
        </w:div>
        <w:div w:id="372732948">
          <w:marLeft w:val="640"/>
          <w:marRight w:val="0"/>
          <w:marTop w:val="0"/>
          <w:marBottom w:val="0"/>
          <w:divBdr>
            <w:top w:val="none" w:sz="0" w:space="0" w:color="auto"/>
            <w:left w:val="none" w:sz="0" w:space="0" w:color="auto"/>
            <w:bottom w:val="none" w:sz="0" w:space="0" w:color="auto"/>
            <w:right w:val="none" w:sz="0" w:space="0" w:color="auto"/>
          </w:divBdr>
        </w:div>
        <w:div w:id="382019819">
          <w:marLeft w:val="640"/>
          <w:marRight w:val="0"/>
          <w:marTop w:val="0"/>
          <w:marBottom w:val="0"/>
          <w:divBdr>
            <w:top w:val="none" w:sz="0" w:space="0" w:color="auto"/>
            <w:left w:val="none" w:sz="0" w:space="0" w:color="auto"/>
            <w:bottom w:val="none" w:sz="0" w:space="0" w:color="auto"/>
            <w:right w:val="none" w:sz="0" w:space="0" w:color="auto"/>
          </w:divBdr>
        </w:div>
        <w:div w:id="398789846">
          <w:marLeft w:val="640"/>
          <w:marRight w:val="0"/>
          <w:marTop w:val="0"/>
          <w:marBottom w:val="0"/>
          <w:divBdr>
            <w:top w:val="none" w:sz="0" w:space="0" w:color="auto"/>
            <w:left w:val="none" w:sz="0" w:space="0" w:color="auto"/>
            <w:bottom w:val="none" w:sz="0" w:space="0" w:color="auto"/>
            <w:right w:val="none" w:sz="0" w:space="0" w:color="auto"/>
          </w:divBdr>
        </w:div>
        <w:div w:id="418335817">
          <w:marLeft w:val="640"/>
          <w:marRight w:val="0"/>
          <w:marTop w:val="0"/>
          <w:marBottom w:val="0"/>
          <w:divBdr>
            <w:top w:val="none" w:sz="0" w:space="0" w:color="auto"/>
            <w:left w:val="none" w:sz="0" w:space="0" w:color="auto"/>
            <w:bottom w:val="none" w:sz="0" w:space="0" w:color="auto"/>
            <w:right w:val="none" w:sz="0" w:space="0" w:color="auto"/>
          </w:divBdr>
        </w:div>
        <w:div w:id="419182521">
          <w:marLeft w:val="640"/>
          <w:marRight w:val="0"/>
          <w:marTop w:val="0"/>
          <w:marBottom w:val="0"/>
          <w:divBdr>
            <w:top w:val="none" w:sz="0" w:space="0" w:color="auto"/>
            <w:left w:val="none" w:sz="0" w:space="0" w:color="auto"/>
            <w:bottom w:val="none" w:sz="0" w:space="0" w:color="auto"/>
            <w:right w:val="none" w:sz="0" w:space="0" w:color="auto"/>
          </w:divBdr>
        </w:div>
        <w:div w:id="419987116">
          <w:marLeft w:val="640"/>
          <w:marRight w:val="0"/>
          <w:marTop w:val="0"/>
          <w:marBottom w:val="0"/>
          <w:divBdr>
            <w:top w:val="none" w:sz="0" w:space="0" w:color="auto"/>
            <w:left w:val="none" w:sz="0" w:space="0" w:color="auto"/>
            <w:bottom w:val="none" w:sz="0" w:space="0" w:color="auto"/>
            <w:right w:val="none" w:sz="0" w:space="0" w:color="auto"/>
          </w:divBdr>
        </w:div>
        <w:div w:id="420446060">
          <w:marLeft w:val="640"/>
          <w:marRight w:val="0"/>
          <w:marTop w:val="0"/>
          <w:marBottom w:val="0"/>
          <w:divBdr>
            <w:top w:val="none" w:sz="0" w:space="0" w:color="auto"/>
            <w:left w:val="none" w:sz="0" w:space="0" w:color="auto"/>
            <w:bottom w:val="none" w:sz="0" w:space="0" w:color="auto"/>
            <w:right w:val="none" w:sz="0" w:space="0" w:color="auto"/>
          </w:divBdr>
        </w:div>
        <w:div w:id="427117631">
          <w:marLeft w:val="640"/>
          <w:marRight w:val="0"/>
          <w:marTop w:val="0"/>
          <w:marBottom w:val="0"/>
          <w:divBdr>
            <w:top w:val="none" w:sz="0" w:space="0" w:color="auto"/>
            <w:left w:val="none" w:sz="0" w:space="0" w:color="auto"/>
            <w:bottom w:val="none" w:sz="0" w:space="0" w:color="auto"/>
            <w:right w:val="none" w:sz="0" w:space="0" w:color="auto"/>
          </w:divBdr>
        </w:div>
      </w:divsChild>
    </w:div>
    <w:div w:id="411973005">
      <w:bodyDiv w:val="1"/>
      <w:marLeft w:val="0"/>
      <w:marRight w:val="0"/>
      <w:marTop w:val="0"/>
      <w:marBottom w:val="0"/>
      <w:divBdr>
        <w:top w:val="none" w:sz="0" w:space="0" w:color="auto"/>
        <w:left w:val="none" w:sz="0" w:space="0" w:color="auto"/>
        <w:bottom w:val="none" w:sz="0" w:space="0" w:color="auto"/>
        <w:right w:val="none" w:sz="0" w:space="0" w:color="auto"/>
      </w:divBdr>
      <w:divsChild>
        <w:div w:id="2634660">
          <w:marLeft w:val="640"/>
          <w:marRight w:val="0"/>
          <w:marTop w:val="0"/>
          <w:marBottom w:val="0"/>
          <w:divBdr>
            <w:top w:val="none" w:sz="0" w:space="0" w:color="auto"/>
            <w:left w:val="none" w:sz="0" w:space="0" w:color="auto"/>
            <w:bottom w:val="none" w:sz="0" w:space="0" w:color="auto"/>
            <w:right w:val="none" w:sz="0" w:space="0" w:color="auto"/>
          </w:divBdr>
        </w:div>
        <w:div w:id="5517826">
          <w:marLeft w:val="640"/>
          <w:marRight w:val="0"/>
          <w:marTop w:val="0"/>
          <w:marBottom w:val="0"/>
          <w:divBdr>
            <w:top w:val="none" w:sz="0" w:space="0" w:color="auto"/>
            <w:left w:val="none" w:sz="0" w:space="0" w:color="auto"/>
            <w:bottom w:val="none" w:sz="0" w:space="0" w:color="auto"/>
            <w:right w:val="none" w:sz="0" w:space="0" w:color="auto"/>
          </w:divBdr>
        </w:div>
        <w:div w:id="9648564">
          <w:marLeft w:val="640"/>
          <w:marRight w:val="0"/>
          <w:marTop w:val="0"/>
          <w:marBottom w:val="0"/>
          <w:divBdr>
            <w:top w:val="none" w:sz="0" w:space="0" w:color="auto"/>
            <w:left w:val="none" w:sz="0" w:space="0" w:color="auto"/>
            <w:bottom w:val="none" w:sz="0" w:space="0" w:color="auto"/>
            <w:right w:val="none" w:sz="0" w:space="0" w:color="auto"/>
          </w:divBdr>
        </w:div>
        <w:div w:id="18701295">
          <w:marLeft w:val="640"/>
          <w:marRight w:val="0"/>
          <w:marTop w:val="0"/>
          <w:marBottom w:val="0"/>
          <w:divBdr>
            <w:top w:val="none" w:sz="0" w:space="0" w:color="auto"/>
            <w:left w:val="none" w:sz="0" w:space="0" w:color="auto"/>
            <w:bottom w:val="none" w:sz="0" w:space="0" w:color="auto"/>
            <w:right w:val="none" w:sz="0" w:space="0" w:color="auto"/>
          </w:divBdr>
        </w:div>
        <w:div w:id="28069594">
          <w:marLeft w:val="640"/>
          <w:marRight w:val="0"/>
          <w:marTop w:val="0"/>
          <w:marBottom w:val="0"/>
          <w:divBdr>
            <w:top w:val="none" w:sz="0" w:space="0" w:color="auto"/>
            <w:left w:val="none" w:sz="0" w:space="0" w:color="auto"/>
            <w:bottom w:val="none" w:sz="0" w:space="0" w:color="auto"/>
            <w:right w:val="none" w:sz="0" w:space="0" w:color="auto"/>
          </w:divBdr>
        </w:div>
        <w:div w:id="35542730">
          <w:marLeft w:val="640"/>
          <w:marRight w:val="0"/>
          <w:marTop w:val="0"/>
          <w:marBottom w:val="0"/>
          <w:divBdr>
            <w:top w:val="none" w:sz="0" w:space="0" w:color="auto"/>
            <w:left w:val="none" w:sz="0" w:space="0" w:color="auto"/>
            <w:bottom w:val="none" w:sz="0" w:space="0" w:color="auto"/>
            <w:right w:val="none" w:sz="0" w:space="0" w:color="auto"/>
          </w:divBdr>
        </w:div>
        <w:div w:id="61029399">
          <w:marLeft w:val="640"/>
          <w:marRight w:val="0"/>
          <w:marTop w:val="0"/>
          <w:marBottom w:val="0"/>
          <w:divBdr>
            <w:top w:val="none" w:sz="0" w:space="0" w:color="auto"/>
            <w:left w:val="none" w:sz="0" w:space="0" w:color="auto"/>
            <w:bottom w:val="none" w:sz="0" w:space="0" w:color="auto"/>
            <w:right w:val="none" w:sz="0" w:space="0" w:color="auto"/>
          </w:divBdr>
        </w:div>
        <w:div w:id="61686037">
          <w:marLeft w:val="640"/>
          <w:marRight w:val="0"/>
          <w:marTop w:val="0"/>
          <w:marBottom w:val="0"/>
          <w:divBdr>
            <w:top w:val="none" w:sz="0" w:space="0" w:color="auto"/>
            <w:left w:val="none" w:sz="0" w:space="0" w:color="auto"/>
            <w:bottom w:val="none" w:sz="0" w:space="0" w:color="auto"/>
            <w:right w:val="none" w:sz="0" w:space="0" w:color="auto"/>
          </w:divBdr>
        </w:div>
        <w:div w:id="79914316">
          <w:marLeft w:val="640"/>
          <w:marRight w:val="0"/>
          <w:marTop w:val="0"/>
          <w:marBottom w:val="0"/>
          <w:divBdr>
            <w:top w:val="none" w:sz="0" w:space="0" w:color="auto"/>
            <w:left w:val="none" w:sz="0" w:space="0" w:color="auto"/>
            <w:bottom w:val="none" w:sz="0" w:space="0" w:color="auto"/>
            <w:right w:val="none" w:sz="0" w:space="0" w:color="auto"/>
          </w:divBdr>
        </w:div>
        <w:div w:id="92557485">
          <w:marLeft w:val="640"/>
          <w:marRight w:val="0"/>
          <w:marTop w:val="0"/>
          <w:marBottom w:val="0"/>
          <w:divBdr>
            <w:top w:val="none" w:sz="0" w:space="0" w:color="auto"/>
            <w:left w:val="none" w:sz="0" w:space="0" w:color="auto"/>
            <w:bottom w:val="none" w:sz="0" w:space="0" w:color="auto"/>
            <w:right w:val="none" w:sz="0" w:space="0" w:color="auto"/>
          </w:divBdr>
        </w:div>
        <w:div w:id="102654371">
          <w:marLeft w:val="640"/>
          <w:marRight w:val="0"/>
          <w:marTop w:val="0"/>
          <w:marBottom w:val="0"/>
          <w:divBdr>
            <w:top w:val="none" w:sz="0" w:space="0" w:color="auto"/>
            <w:left w:val="none" w:sz="0" w:space="0" w:color="auto"/>
            <w:bottom w:val="none" w:sz="0" w:space="0" w:color="auto"/>
            <w:right w:val="none" w:sz="0" w:space="0" w:color="auto"/>
          </w:divBdr>
        </w:div>
        <w:div w:id="131213861">
          <w:marLeft w:val="640"/>
          <w:marRight w:val="0"/>
          <w:marTop w:val="0"/>
          <w:marBottom w:val="0"/>
          <w:divBdr>
            <w:top w:val="none" w:sz="0" w:space="0" w:color="auto"/>
            <w:left w:val="none" w:sz="0" w:space="0" w:color="auto"/>
            <w:bottom w:val="none" w:sz="0" w:space="0" w:color="auto"/>
            <w:right w:val="none" w:sz="0" w:space="0" w:color="auto"/>
          </w:divBdr>
        </w:div>
        <w:div w:id="133259290">
          <w:marLeft w:val="640"/>
          <w:marRight w:val="0"/>
          <w:marTop w:val="0"/>
          <w:marBottom w:val="0"/>
          <w:divBdr>
            <w:top w:val="none" w:sz="0" w:space="0" w:color="auto"/>
            <w:left w:val="none" w:sz="0" w:space="0" w:color="auto"/>
            <w:bottom w:val="none" w:sz="0" w:space="0" w:color="auto"/>
            <w:right w:val="none" w:sz="0" w:space="0" w:color="auto"/>
          </w:divBdr>
        </w:div>
        <w:div w:id="142433141">
          <w:marLeft w:val="640"/>
          <w:marRight w:val="0"/>
          <w:marTop w:val="0"/>
          <w:marBottom w:val="0"/>
          <w:divBdr>
            <w:top w:val="none" w:sz="0" w:space="0" w:color="auto"/>
            <w:left w:val="none" w:sz="0" w:space="0" w:color="auto"/>
            <w:bottom w:val="none" w:sz="0" w:space="0" w:color="auto"/>
            <w:right w:val="none" w:sz="0" w:space="0" w:color="auto"/>
          </w:divBdr>
        </w:div>
        <w:div w:id="148910807">
          <w:marLeft w:val="640"/>
          <w:marRight w:val="0"/>
          <w:marTop w:val="0"/>
          <w:marBottom w:val="0"/>
          <w:divBdr>
            <w:top w:val="none" w:sz="0" w:space="0" w:color="auto"/>
            <w:left w:val="none" w:sz="0" w:space="0" w:color="auto"/>
            <w:bottom w:val="none" w:sz="0" w:space="0" w:color="auto"/>
            <w:right w:val="none" w:sz="0" w:space="0" w:color="auto"/>
          </w:divBdr>
        </w:div>
        <w:div w:id="183248729">
          <w:marLeft w:val="640"/>
          <w:marRight w:val="0"/>
          <w:marTop w:val="0"/>
          <w:marBottom w:val="0"/>
          <w:divBdr>
            <w:top w:val="none" w:sz="0" w:space="0" w:color="auto"/>
            <w:left w:val="none" w:sz="0" w:space="0" w:color="auto"/>
            <w:bottom w:val="none" w:sz="0" w:space="0" w:color="auto"/>
            <w:right w:val="none" w:sz="0" w:space="0" w:color="auto"/>
          </w:divBdr>
        </w:div>
        <w:div w:id="186145451">
          <w:marLeft w:val="640"/>
          <w:marRight w:val="0"/>
          <w:marTop w:val="0"/>
          <w:marBottom w:val="0"/>
          <w:divBdr>
            <w:top w:val="none" w:sz="0" w:space="0" w:color="auto"/>
            <w:left w:val="none" w:sz="0" w:space="0" w:color="auto"/>
            <w:bottom w:val="none" w:sz="0" w:space="0" w:color="auto"/>
            <w:right w:val="none" w:sz="0" w:space="0" w:color="auto"/>
          </w:divBdr>
        </w:div>
        <w:div w:id="191235541">
          <w:marLeft w:val="640"/>
          <w:marRight w:val="0"/>
          <w:marTop w:val="0"/>
          <w:marBottom w:val="0"/>
          <w:divBdr>
            <w:top w:val="none" w:sz="0" w:space="0" w:color="auto"/>
            <w:left w:val="none" w:sz="0" w:space="0" w:color="auto"/>
            <w:bottom w:val="none" w:sz="0" w:space="0" w:color="auto"/>
            <w:right w:val="none" w:sz="0" w:space="0" w:color="auto"/>
          </w:divBdr>
        </w:div>
        <w:div w:id="195193880">
          <w:marLeft w:val="640"/>
          <w:marRight w:val="0"/>
          <w:marTop w:val="0"/>
          <w:marBottom w:val="0"/>
          <w:divBdr>
            <w:top w:val="none" w:sz="0" w:space="0" w:color="auto"/>
            <w:left w:val="none" w:sz="0" w:space="0" w:color="auto"/>
            <w:bottom w:val="none" w:sz="0" w:space="0" w:color="auto"/>
            <w:right w:val="none" w:sz="0" w:space="0" w:color="auto"/>
          </w:divBdr>
        </w:div>
        <w:div w:id="196433610">
          <w:marLeft w:val="640"/>
          <w:marRight w:val="0"/>
          <w:marTop w:val="0"/>
          <w:marBottom w:val="0"/>
          <w:divBdr>
            <w:top w:val="none" w:sz="0" w:space="0" w:color="auto"/>
            <w:left w:val="none" w:sz="0" w:space="0" w:color="auto"/>
            <w:bottom w:val="none" w:sz="0" w:space="0" w:color="auto"/>
            <w:right w:val="none" w:sz="0" w:space="0" w:color="auto"/>
          </w:divBdr>
        </w:div>
        <w:div w:id="203177988">
          <w:marLeft w:val="640"/>
          <w:marRight w:val="0"/>
          <w:marTop w:val="0"/>
          <w:marBottom w:val="0"/>
          <w:divBdr>
            <w:top w:val="none" w:sz="0" w:space="0" w:color="auto"/>
            <w:left w:val="none" w:sz="0" w:space="0" w:color="auto"/>
            <w:bottom w:val="none" w:sz="0" w:space="0" w:color="auto"/>
            <w:right w:val="none" w:sz="0" w:space="0" w:color="auto"/>
          </w:divBdr>
        </w:div>
        <w:div w:id="211619195">
          <w:marLeft w:val="640"/>
          <w:marRight w:val="0"/>
          <w:marTop w:val="0"/>
          <w:marBottom w:val="0"/>
          <w:divBdr>
            <w:top w:val="none" w:sz="0" w:space="0" w:color="auto"/>
            <w:left w:val="none" w:sz="0" w:space="0" w:color="auto"/>
            <w:bottom w:val="none" w:sz="0" w:space="0" w:color="auto"/>
            <w:right w:val="none" w:sz="0" w:space="0" w:color="auto"/>
          </w:divBdr>
        </w:div>
        <w:div w:id="218516454">
          <w:marLeft w:val="640"/>
          <w:marRight w:val="0"/>
          <w:marTop w:val="0"/>
          <w:marBottom w:val="0"/>
          <w:divBdr>
            <w:top w:val="none" w:sz="0" w:space="0" w:color="auto"/>
            <w:left w:val="none" w:sz="0" w:space="0" w:color="auto"/>
            <w:bottom w:val="none" w:sz="0" w:space="0" w:color="auto"/>
            <w:right w:val="none" w:sz="0" w:space="0" w:color="auto"/>
          </w:divBdr>
        </w:div>
        <w:div w:id="221798013">
          <w:marLeft w:val="640"/>
          <w:marRight w:val="0"/>
          <w:marTop w:val="0"/>
          <w:marBottom w:val="0"/>
          <w:divBdr>
            <w:top w:val="none" w:sz="0" w:space="0" w:color="auto"/>
            <w:left w:val="none" w:sz="0" w:space="0" w:color="auto"/>
            <w:bottom w:val="none" w:sz="0" w:space="0" w:color="auto"/>
            <w:right w:val="none" w:sz="0" w:space="0" w:color="auto"/>
          </w:divBdr>
        </w:div>
        <w:div w:id="223416961">
          <w:marLeft w:val="640"/>
          <w:marRight w:val="0"/>
          <w:marTop w:val="0"/>
          <w:marBottom w:val="0"/>
          <w:divBdr>
            <w:top w:val="none" w:sz="0" w:space="0" w:color="auto"/>
            <w:left w:val="none" w:sz="0" w:space="0" w:color="auto"/>
            <w:bottom w:val="none" w:sz="0" w:space="0" w:color="auto"/>
            <w:right w:val="none" w:sz="0" w:space="0" w:color="auto"/>
          </w:divBdr>
        </w:div>
        <w:div w:id="230623436">
          <w:marLeft w:val="640"/>
          <w:marRight w:val="0"/>
          <w:marTop w:val="0"/>
          <w:marBottom w:val="0"/>
          <w:divBdr>
            <w:top w:val="none" w:sz="0" w:space="0" w:color="auto"/>
            <w:left w:val="none" w:sz="0" w:space="0" w:color="auto"/>
            <w:bottom w:val="none" w:sz="0" w:space="0" w:color="auto"/>
            <w:right w:val="none" w:sz="0" w:space="0" w:color="auto"/>
          </w:divBdr>
        </w:div>
        <w:div w:id="244537075">
          <w:marLeft w:val="640"/>
          <w:marRight w:val="0"/>
          <w:marTop w:val="0"/>
          <w:marBottom w:val="0"/>
          <w:divBdr>
            <w:top w:val="none" w:sz="0" w:space="0" w:color="auto"/>
            <w:left w:val="none" w:sz="0" w:space="0" w:color="auto"/>
            <w:bottom w:val="none" w:sz="0" w:space="0" w:color="auto"/>
            <w:right w:val="none" w:sz="0" w:space="0" w:color="auto"/>
          </w:divBdr>
        </w:div>
        <w:div w:id="254748132">
          <w:marLeft w:val="640"/>
          <w:marRight w:val="0"/>
          <w:marTop w:val="0"/>
          <w:marBottom w:val="0"/>
          <w:divBdr>
            <w:top w:val="none" w:sz="0" w:space="0" w:color="auto"/>
            <w:left w:val="none" w:sz="0" w:space="0" w:color="auto"/>
            <w:bottom w:val="none" w:sz="0" w:space="0" w:color="auto"/>
            <w:right w:val="none" w:sz="0" w:space="0" w:color="auto"/>
          </w:divBdr>
        </w:div>
        <w:div w:id="289016610">
          <w:marLeft w:val="640"/>
          <w:marRight w:val="0"/>
          <w:marTop w:val="0"/>
          <w:marBottom w:val="0"/>
          <w:divBdr>
            <w:top w:val="none" w:sz="0" w:space="0" w:color="auto"/>
            <w:left w:val="none" w:sz="0" w:space="0" w:color="auto"/>
            <w:bottom w:val="none" w:sz="0" w:space="0" w:color="auto"/>
            <w:right w:val="none" w:sz="0" w:space="0" w:color="auto"/>
          </w:divBdr>
        </w:div>
        <w:div w:id="310062925">
          <w:marLeft w:val="640"/>
          <w:marRight w:val="0"/>
          <w:marTop w:val="0"/>
          <w:marBottom w:val="0"/>
          <w:divBdr>
            <w:top w:val="none" w:sz="0" w:space="0" w:color="auto"/>
            <w:left w:val="none" w:sz="0" w:space="0" w:color="auto"/>
            <w:bottom w:val="none" w:sz="0" w:space="0" w:color="auto"/>
            <w:right w:val="none" w:sz="0" w:space="0" w:color="auto"/>
          </w:divBdr>
        </w:div>
        <w:div w:id="320693505">
          <w:marLeft w:val="640"/>
          <w:marRight w:val="0"/>
          <w:marTop w:val="0"/>
          <w:marBottom w:val="0"/>
          <w:divBdr>
            <w:top w:val="none" w:sz="0" w:space="0" w:color="auto"/>
            <w:left w:val="none" w:sz="0" w:space="0" w:color="auto"/>
            <w:bottom w:val="none" w:sz="0" w:space="0" w:color="auto"/>
            <w:right w:val="none" w:sz="0" w:space="0" w:color="auto"/>
          </w:divBdr>
        </w:div>
        <w:div w:id="326324186">
          <w:marLeft w:val="640"/>
          <w:marRight w:val="0"/>
          <w:marTop w:val="0"/>
          <w:marBottom w:val="0"/>
          <w:divBdr>
            <w:top w:val="none" w:sz="0" w:space="0" w:color="auto"/>
            <w:left w:val="none" w:sz="0" w:space="0" w:color="auto"/>
            <w:bottom w:val="none" w:sz="0" w:space="0" w:color="auto"/>
            <w:right w:val="none" w:sz="0" w:space="0" w:color="auto"/>
          </w:divBdr>
        </w:div>
        <w:div w:id="326519175">
          <w:marLeft w:val="640"/>
          <w:marRight w:val="0"/>
          <w:marTop w:val="0"/>
          <w:marBottom w:val="0"/>
          <w:divBdr>
            <w:top w:val="none" w:sz="0" w:space="0" w:color="auto"/>
            <w:left w:val="none" w:sz="0" w:space="0" w:color="auto"/>
            <w:bottom w:val="none" w:sz="0" w:space="0" w:color="auto"/>
            <w:right w:val="none" w:sz="0" w:space="0" w:color="auto"/>
          </w:divBdr>
        </w:div>
        <w:div w:id="343824424">
          <w:marLeft w:val="640"/>
          <w:marRight w:val="0"/>
          <w:marTop w:val="0"/>
          <w:marBottom w:val="0"/>
          <w:divBdr>
            <w:top w:val="none" w:sz="0" w:space="0" w:color="auto"/>
            <w:left w:val="none" w:sz="0" w:space="0" w:color="auto"/>
            <w:bottom w:val="none" w:sz="0" w:space="0" w:color="auto"/>
            <w:right w:val="none" w:sz="0" w:space="0" w:color="auto"/>
          </w:divBdr>
        </w:div>
        <w:div w:id="357582907">
          <w:marLeft w:val="640"/>
          <w:marRight w:val="0"/>
          <w:marTop w:val="0"/>
          <w:marBottom w:val="0"/>
          <w:divBdr>
            <w:top w:val="none" w:sz="0" w:space="0" w:color="auto"/>
            <w:left w:val="none" w:sz="0" w:space="0" w:color="auto"/>
            <w:bottom w:val="none" w:sz="0" w:space="0" w:color="auto"/>
            <w:right w:val="none" w:sz="0" w:space="0" w:color="auto"/>
          </w:divBdr>
        </w:div>
        <w:div w:id="357851251">
          <w:marLeft w:val="640"/>
          <w:marRight w:val="0"/>
          <w:marTop w:val="0"/>
          <w:marBottom w:val="0"/>
          <w:divBdr>
            <w:top w:val="none" w:sz="0" w:space="0" w:color="auto"/>
            <w:left w:val="none" w:sz="0" w:space="0" w:color="auto"/>
            <w:bottom w:val="none" w:sz="0" w:space="0" w:color="auto"/>
            <w:right w:val="none" w:sz="0" w:space="0" w:color="auto"/>
          </w:divBdr>
        </w:div>
        <w:div w:id="359673411">
          <w:marLeft w:val="640"/>
          <w:marRight w:val="0"/>
          <w:marTop w:val="0"/>
          <w:marBottom w:val="0"/>
          <w:divBdr>
            <w:top w:val="none" w:sz="0" w:space="0" w:color="auto"/>
            <w:left w:val="none" w:sz="0" w:space="0" w:color="auto"/>
            <w:bottom w:val="none" w:sz="0" w:space="0" w:color="auto"/>
            <w:right w:val="none" w:sz="0" w:space="0" w:color="auto"/>
          </w:divBdr>
        </w:div>
        <w:div w:id="370882606">
          <w:marLeft w:val="640"/>
          <w:marRight w:val="0"/>
          <w:marTop w:val="0"/>
          <w:marBottom w:val="0"/>
          <w:divBdr>
            <w:top w:val="none" w:sz="0" w:space="0" w:color="auto"/>
            <w:left w:val="none" w:sz="0" w:space="0" w:color="auto"/>
            <w:bottom w:val="none" w:sz="0" w:space="0" w:color="auto"/>
            <w:right w:val="none" w:sz="0" w:space="0" w:color="auto"/>
          </w:divBdr>
        </w:div>
        <w:div w:id="376663492">
          <w:marLeft w:val="640"/>
          <w:marRight w:val="0"/>
          <w:marTop w:val="0"/>
          <w:marBottom w:val="0"/>
          <w:divBdr>
            <w:top w:val="none" w:sz="0" w:space="0" w:color="auto"/>
            <w:left w:val="none" w:sz="0" w:space="0" w:color="auto"/>
            <w:bottom w:val="none" w:sz="0" w:space="0" w:color="auto"/>
            <w:right w:val="none" w:sz="0" w:space="0" w:color="auto"/>
          </w:divBdr>
        </w:div>
        <w:div w:id="376902867">
          <w:marLeft w:val="640"/>
          <w:marRight w:val="0"/>
          <w:marTop w:val="0"/>
          <w:marBottom w:val="0"/>
          <w:divBdr>
            <w:top w:val="none" w:sz="0" w:space="0" w:color="auto"/>
            <w:left w:val="none" w:sz="0" w:space="0" w:color="auto"/>
            <w:bottom w:val="none" w:sz="0" w:space="0" w:color="auto"/>
            <w:right w:val="none" w:sz="0" w:space="0" w:color="auto"/>
          </w:divBdr>
        </w:div>
        <w:div w:id="378670662">
          <w:marLeft w:val="640"/>
          <w:marRight w:val="0"/>
          <w:marTop w:val="0"/>
          <w:marBottom w:val="0"/>
          <w:divBdr>
            <w:top w:val="none" w:sz="0" w:space="0" w:color="auto"/>
            <w:left w:val="none" w:sz="0" w:space="0" w:color="auto"/>
            <w:bottom w:val="none" w:sz="0" w:space="0" w:color="auto"/>
            <w:right w:val="none" w:sz="0" w:space="0" w:color="auto"/>
          </w:divBdr>
        </w:div>
        <w:div w:id="390621208">
          <w:marLeft w:val="640"/>
          <w:marRight w:val="0"/>
          <w:marTop w:val="0"/>
          <w:marBottom w:val="0"/>
          <w:divBdr>
            <w:top w:val="none" w:sz="0" w:space="0" w:color="auto"/>
            <w:left w:val="none" w:sz="0" w:space="0" w:color="auto"/>
            <w:bottom w:val="none" w:sz="0" w:space="0" w:color="auto"/>
            <w:right w:val="none" w:sz="0" w:space="0" w:color="auto"/>
          </w:divBdr>
        </w:div>
        <w:div w:id="416824989">
          <w:marLeft w:val="640"/>
          <w:marRight w:val="0"/>
          <w:marTop w:val="0"/>
          <w:marBottom w:val="0"/>
          <w:divBdr>
            <w:top w:val="none" w:sz="0" w:space="0" w:color="auto"/>
            <w:left w:val="none" w:sz="0" w:space="0" w:color="auto"/>
            <w:bottom w:val="none" w:sz="0" w:space="0" w:color="auto"/>
            <w:right w:val="none" w:sz="0" w:space="0" w:color="auto"/>
          </w:divBdr>
        </w:div>
        <w:div w:id="435098852">
          <w:marLeft w:val="640"/>
          <w:marRight w:val="0"/>
          <w:marTop w:val="0"/>
          <w:marBottom w:val="0"/>
          <w:divBdr>
            <w:top w:val="none" w:sz="0" w:space="0" w:color="auto"/>
            <w:left w:val="none" w:sz="0" w:space="0" w:color="auto"/>
            <w:bottom w:val="none" w:sz="0" w:space="0" w:color="auto"/>
            <w:right w:val="none" w:sz="0" w:space="0" w:color="auto"/>
          </w:divBdr>
        </w:div>
        <w:div w:id="436101659">
          <w:marLeft w:val="640"/>
          <w:marRight w:val="0"/>
          <w:marTop w:val="0"/>
          <w:marBottom w:val="0"/>
          <w:divBdr>
            <w:top w:val="none" w:sz="0" w:space="0" w:color="auto"/>
            <w:left w:val="none" w:sz="0" w:space="0" w:color="auto"/>
            <w:bottom w:val="none" w:sz="0" w:space="0" w:color="auto"/>
            <w:right w:val="none" w:sz="0" w:space="0" w:color="auto"/>
          </w:divBdr>
        </w:div>
      </w:divsChild>
    </w:div>
    <w:div w:id="413168728">
      <w:bodyDiv w:val="1"/>
      <w:marLeft w:val="0"/>
      <w:marRight w:val="0"/>
      <w:marTop w:val="0"/>
      <w:marBottom w:val="0"/>
      <w:divBdr>
        <w:top w:val="none" w:sz="0" w:space="0" w:color="auto"/>
        <w:left w:val="none" w:sz="0" w:space="0" w:color="auto"/>
        <w:bottom w:val="none" w:sz="0" w:space="0" w:color="auto"/>
        <w:right w:val="none" w:sz="0" w:space="0" w:color="auto"/>
      </w:divBdr>
    </w:div>
    <w:div w:id="413630084">
      <w:bodyDiv w:val="1"/>
      <w:marLeft w:val="0"/>
      <w:marRight w:val="0"/>
      <w:marTop w:val="0"/>
      <w:marBottom w:val="0"/>
      <w:divBdr>
        <w:top w:val="none" w:sz="0" w:space="0" w:color="auto"/>
        <w:left w:val="none" w:sz="0" w:space="0" w:color="auto"/>
        <w:bottom w:val="none" w:sz="0" w:space="0" w:color="auto"/>
        <w:right w:val="none" w:sz="0" w:space="0" w:color="auto"/>
      </w:divBdr>
    </w:div>
    <w:div w:id="416171331">
      <w:bodyDiv w:val="1"/>
      <w:marLeft w:val="0"/>
      <w:marRight w:val="0"/>
      <w:marTop w:val="0"/>
      <w:marBottom w:val="0"/>
      <w:divBdr>
        <w:top w:val="none" w:sz="0" w:space="0" w:color="auto"/>
        <w:left w:val="none" w:sz="0" w:space="0" w:color="auto"/>
        <w:bottom w:val="none" w:sz="0" w:space="0" w:color="auto"/>
        <w:right w:val="none" w:sz="0" w:space="0" w:color="auto"/>
      </w:divBdr>
      <w:divsChild>
        <w:div w:id="13969323">
          <w:marLeft w:val="640"/>
          <w:marRight w:val="0"/>
          <w:marTop w:val="0"/>
          <w:marBottom w:val="0"/>
          <w:divBdr>
            <w:top w:val="none" w:sz="0" w:space="0" w:color="auto"/>
            <w:left w:val="none" w:sz="0" w:space="0" w:color="auto"/>
            <w:bottom w:val="none" w:sz="0" w:space="0" w:color="auto"/>
            <w:right w:val="none" w:sz="0" w:space="0" w:color="auto"/>
          </w:divBdr>
        </w:div>
        <w:div w:id="19858492">
          <w:marLeft w:val="640"/>
          <w:marRight w:val="0"/>
          <w:marTop w:val="0"/>
          <w:marBottom w:val="0"/>
          <w:divBdr>
            <w:top w:val="none" w:sz="0" w:space="0" w:color="auto"/>
            <w:left w:val="none" w:sz="0" w:space="0" w:color="auto"/>
            <w:bottom w:val="none" w:sz="0" w:space="0" w:color="auto"/>
            <w:right w:val="none" w:sz="0" w:space="0" w:color="auto"/>
          </w:divBdr>
        </w:div>
        <w:div w:id="20329685">
          <w:marLeft w:val="640"/>
          <w:marRight w:val="0"/>
          <w:marTop w:val="0"/>
          <w:marBottom w:val="0"/>
          <w:divBdr>
            <w:top w:val="none" w:sz="0" w:space="0" w:color="auto"/>
            <w:left w:val="none" w:sz="0" w:space="0" w:color="auto"/>
            <w:bottom w:val="none" w:sz="0" w:space="0" w:color="auto"/>
            <w:right w:val="none" w:sz="0" w:space="0" w:color="auto"/>
          </w:divBdr>
        </w:div>
        <w:div w:id="39407834">
          <w:marLeft w:val="640"/>
          <w:marRight w:val="0"/>
          <w:marTop w:val="0"/>
          <w:marBottom w:val="0"/>
          <w:divBdr>
            <w:top w:val="none" w:sz="0" w:space="0" w:color="auto"/>
            <w:left w:val="none" w:sz="0" w:space="0" w:color="auto"/>
            <w:bottom w:val="none" w:sz="0" w:space="0" w:color="auto"/>
            <w:right w:val="none" w:sz="0" w:space="0" w:color="auto"/>
          </w:divBdr>
        </w:div>
        <w:div w:id="45956205">
          <w:marLeft w:val="640"/>
          <w:marRight w:val="0"/>
          <w:marTop w:val="0"/>
          <w:marBottom w:val="0"/>
          <w:divBdr>
            <w:top w:val="none" w:sz="0" w:space="0" w:color="auto"/>
            <w:left w:val="none" w:sz="0" w:space="0" w:color="auto"/>
            <w:bottom w:val="none" w:sz="0" w:space="0" w:color="auto"/>
            <w:right w:val="none" w:sz="0" w:space="0" w:color="auto"/>
          </w:divBdr>
        </w:div>
        <w:div w:id="51127482">
          <w:marLeft w:val="640"/>
          <w:marRight w:val="0"/>
          <w:marTop w:val="0"/>
          <w:marBottom w:val="0"/>
          <w:divBdr>
            <w:top w:val="none" w:sz="0" w:space="0" w:color="auto"/>
            <w:left w:val="none" w:sz="0" w:space="0" w:color="auto"/>
            <w:bottom w:val="none" w:sz="0" w:space="0" w:color="auto"/>
            <w:right w:val="none" w:sz="0" w:space="0" w:color="auto"/>
          </w:divBdr>
        </w:div>
        <w:div w:id="75517158">
          <w:marLeft w:val="640"/>
          <w:marRight w:val="0"/>
          <w:marTop w:val="0"/>
          <w:marBottom w:val="0"/>
          <w:divBdr>
            <w:top w:val="none" w:sz="0" w:space="0" w:color="auto"/>
            <w:left w:val="none" w:sz="0" w:space="0" w:color="auto"/>
            <w:bottom w:val="none" w:sz="0" w:space="0" w:color="auto"/>
            <w:right w:val="none" w:sz="0" w:space="0" w:color="auto"/>
          </w:divBdr>
        </w:div>
        <w:div w:id="79723307">
          <w:marLeft w:val="640"/>
          <w:marRight w:val="0"/>
          <w:marTop w:val="0"/>
          <w:marBottom w:val="0"/>
          <w:divBdr>
            <w:top w:val="none" w:sz="0" w:space="0" w:color="auto"/>
            <w:left w:val="none" w:sz="0" w:space="0" w:color="auto"/>
            <w:bottom w:val="none" w:sz="0" w:space="0" w:color="auto"/>
            <w:right w:val="none" w:sz="0" w:space="0" w:color="auto"/>
          </w:divBdr>
        </w:div>
        <w:div w:id="81680480">
          <w:marLeft w:val="640"/>
          <w:marRight w:val="0"/>
          <w:marTop w:val="0"/>
          <w:marBottom w:val="0"/>
          <w:divBdr>
            <w:top w:val="none" w:sz="0" w:space="0" w:color="auto"/>
            <w:left w:val="none" w:sz="0" w:space="0" w:color="auto"/>
            <w:bottom w:val="none" w:sz="0" w:space="0" w:color="auto"/>
            <w:right w:val="none" w:sz="0" w:space="0" w:color="auto"/>
          </w:divBdr>
        </w:div>
        <w:div w:id="93327369">
          <w:marLeft w:val="640"/>
          <w:marRight w:val="0"/>
          <w:marTop w:val="0"/>
          <w:marBottom w:val="0"/>
          <w:divBdr>
            <w:top w:val="none" w:sz="0" w:space="0" w:color="auto"/>
            <w:left w:val="none" w:sz="0" w:space="0" w:color="auto"/>
            <w:bottom w:val="none" w:sz="0" w:space="0" w:color="auto"/>
            <w:right w:val="none" w:sz="0" w:space="0" w:color="auto"/>
          </w:divBdr>
        </w:div>
        <w:div w:id="110756677">
          <w:marLeft w:val="640"/>
          <w:marRight w:val="0"/>
          <w:marTop w:val="0"/>
          <w:marBottom w:val="0"/>
          <w:divBdr>
            <w:top w:val="none" w:sz="0" w:space="0" w:color="auto"/>
            <w:left w:val="none" w:sz="0" w:space="0" w:color="auto"/>
            <w:bottom w:val="none" w:sz="0" w:space="0" w:color="auto"/>
            <w:right w:val="none" w:sz="0" w:space="0" w:color="auto"/>
          </w:divBdr>
        </w:div>
        <w:div w:id="136454208">
          <w:marLeft w:val="640"/>
          <w:marRight w:val="0"/>
          <w:marTop w:val="0"/>
          <w:marBottom w:val="0"/>
          <w:divBdr>
            <w:top w:val="none" w:sz="0" w:space="0" w:color="auto"/>
            <w:left w:val="none" w:sz="0" w:space="0" w:color="auto"/>
            <w:bottom w:val="none" w:sz="0" w:space="0" w:color="auto"/>
            <w:right w:val="none" w:sz="0" w:space="0" w:color="auto"/>
          </w:divBdr>
        </w:div>
        <w:div w:id="140002232">
          <w:marLeft w:val="640"/>
          <w:marRight w:val="0"/>
          <w:marTop w:val="0"/>
          <w:marBottom w:val="0"/>
          <w:divBdr>
            <w:top w:val="none" w:sz="0" w:space="0" w:color="auto"/>
            <w:left w:val="none" w:sz="0" w:space="0" w:color="auto"/>
            <w:bottom w:val="none" w:sz="0" w:space="0" w:color="auto"/>
            <w:right w:val="none" w:sz="0" w:space="0" w:color="auto"/>
          </w:divBdr>
        </w:div>
        <w:div w:id="163783235">
          <w:marLeft w:val="640"/>
          <w:marRight w:val="0"/>
          <w:marTop w:val="0"/>
          <w:marBottom w:val="0"/>
          <w:divBdr>
            <w:top w:val="none" w:sz="0" w:space="0" w:color="auto"/>
            <w:left w:val="none" w:sz="0" w:space="0" w:color="auto"/>
            <w:bottom w:val="none" w:sz="0" w:space="0" w:color="auto"/>
            <w:right w:val="none" w:sz="0" w:space="0" w:color="auto"/>
          </w:divBdr>
        </w:div>
        <w:div w:id="174927425">
          <w:marLeft w:val="640"/>
          <w:marRight w:val="0"/>
          <w:marTop w:val="0"/>
          <w:marBottom w:val="0"/>
          <w:divBdr>
            <w:top w:val="none" w:sz="0" w:space="0" w:color="auto"/>
            <w:left w:val="none" w:sz="0" w:space="0" w:color="auto"/>
            <w:bottom w:val="none" w:sz="0" w:space="0" w:color="auto"/>
            <w:right w:val="none" w:sz="0" w:space="0" w:color="auto"/>
          </w:divBdr>
        </w:div>
        <w:div w:id="179586527">
          <w:marLeft w:val="640"/>
          <w:marRight w:val="0"/>
          <w:marTop w:val="0"/>
          <w:marBottom w:val="0"/>
          <w:divBdr>
            <w:top w:val="none" w:sz="0" w:space="0" w:color="auto"/>
            <w:left w:val="none" w:sz="0" w:space="0" w:color="auto"/>
            <w:bottom w:val="none" w:sz="0" w:space="0" w:color="auto"/>
            <w:right w:val="none" w:sz="0" w:space="0" w:color="auto"/>
          </w:divBdr>
        </w:div>
        <w:div w:id="183134991">
          <w:marLeft w:val="640"/>
          <w:marRight w:val="0"/>
          <w:marTop w:val="0"/>
          <w:marBottom w:val="0"/>
          <w:divBdr>
            <w:top w:val="none" w:sz="0" w:space="0" w:color="auto"/>
            <w:left w:val="none" w:sz="0" w:space="0" w:color="auto"/>
            <w:bottom w:val="none" w:sz="0" w:space="0" w:color="auto"/>
            <w:right w:val="none" w:sz="0" w:space="0" w:color="auto"/>
          </w:divBdr>
        </w:div>
        <w:div w:id="186800420">
          <w:marLeft w:val="640"/>
          <w:marRight w:val="0"/>
          <w:marTop w:val="0"/>
          <w:marBottom w:val="0"/>
          <w:divBdr>
            <w:top w:val="none" w:sz="0" w:space="0" w:color="auto"/>
            <w:left w:val="none" w:sz="0" w:space="0" w:color="auto"/>
            <w:bottom w:val="none" w:sz="0" w:space="0" w:color="auto"/>
            <w:right w:val="none" w:sz="0" w:space="0" w:color="auto"/>
          </w:divBdr>
        </w:div>
        <w:div w:id="224338768">
          <w:marLeft w:val="640"/>
          <w:marRight w:val="0"/>
          <w:marTop w:val="0"/>
          <w:marBottom w:val="0"/>
          <w:divBdr>
            <w:top w:val="none" w:sz="0" w:space="0" w:color="auto"/>
            <w:left w:val="none" w:sz="0" w:space="0" w:color="auto"/>
            <w:bottom w:val="none" w:sz="0" w:space="0" w:color="auto"/>
            <w:right w:val="none" w:sz="0" w:space="0" w:color="auto"/>
          </w:divBdr>
        </w:div>
        <w:div w:id="226383310">
          <w:marLeft w:val="640"/>
          <w:marRight w:val="0"/>
          <w:marTop w:val="0"/>
          <w:marBottom w:val="0"/>
          <w:divBdr>
            <w:top w:val="none" w:sz="0" w:space="0" w:color="auto"/>
            <w:left w:val="none" w:sz="0" w:space="0" w:color="auto"/>
            <w:bottom w:val="none" w:sz="0" w:space="0" w:color="auto"/>
            <w:right w:val="none" w:sz="0" w:space="0" w:color="auto"/>
          </w:divBdr>
        </w:div>
        <w:div w:id="227888566">
          <w:marLeft w:val="640"/>
          <w:marRight w:val="0"/>
          <w:marTop w:val="0"/>
          <w:marBottom w:val="0"/>
          <w:divBdr>
            <w:top w:val="none" w:sz="0" w:space="0" w:color="auto"/>
            <w:left w:val="none" w:sz="0" w:space="0" w:color="auto"/>
            <w:bottom w:val="none" w:sz="0" w:space="0" w:color="auto"/>
            <w:right w:val="none" w:sz="0" w:space="0" w:color="auto"/>
          </w:divBdr>
        </w:div>
        <w:div w:id="229193623">
          <w:marLeft w:val="640"/>
          <w:marRight w:val="0"/>
          <w:marTop w:val="0"/>
          <w:marBottom w:val="0"/>
          <w:divBdr>
            <w:top w:val="none" w:sz="0" w:space="0" w:color="auto"/>
            <w:left w:val="none" w:sz="0" w:space="0" w:color="auto"/>
            <w:bottom w:val="none" w:sz="0" w:space="0" w:color="auto"/>
            <w:right w:val="none" w:sz="0" w:space="0" w:color="auto"/>
          </w:divBdr>
        </w:div>
        <w:div w:id="232593904">
          <w:marLeft w:val="640"/>
          <w:marRight w:val="0"/>
          <w:marTop w:val="0"/>
          <w:marBottom w:val="0"/>
          <w:divBdr>
            <w:top w:val="none" w:sz="0" w:space="0" w:color="auto"/>
            <w:left w:val="none" w:sz="0" w:space="0" w:color="auto"/>
            <w:bottom w:val="none" w:sz="0" w:space="0" w:color="auto"/>
            <w:right w:val="none" w:sz="0" w:space="0" w:color="auto"/>
          </w:divBdr>
        </w:div>
        <w:div w:id="258105073">
          <w:marLeft w:val="640"/>
          <w:marRight w:val="0"/>
          <w:marTop w:val="0"/>
          <w:marBottom w:val="0"/>
          <w:divBdr>
            <w:top w:val="none" w:sz="0" w:space="0" w:color="auto"/>
            <w:left w:val="none" w:sz="0" w:space="0" w:color="auto"/>
            <w:bottom w:val="none" w:sz="0" w:space="0" w:color="auto"/>
            <w:right w:val="none" w:sz="0" w:space="0" w:color="auto"/>
          </w:divBdr>
        </w:div>
        <w:div w:id="262540534">
          <w:marLeft w:val="640"/>
          <w:marRight w:val="0"/>
          <w:marTop w:val="0"/>
          <w:marBottom w:val="0"/>
          <w:divBdr>
            <w:top w:val="none" w:sz="0" w:space="0" w:color="auto"/>
            <w:left w:val="none" w:sz="0" w:space="0" w:color="auto"/>
            <w:bottom w:val="none" w:sz="0" w:space="0" w:color="auto"/>
            <w:right w:val="none" w:sz="0" w:space="0" w:color="auto"/>
          </w:divBdr>
        </w:div>
        <w:div w:id="263534465">
          <w:marLeft w:val="640"/>
          <w:marRight w:val="0"/>
          <w:marTop w:val="0"/>
          <w:marBottom w:val="0"/>
          <w:divBdr>
            <w:top w:val="none" w:sz="0" w:space="0" w:color="auto"/>
            <w:left w:val="none" w:sz="0" w:space="0" w:color="auto"/>
            <w:bottom w:val="none" w:sz="0" w:space="0" w:color="auto"/>
            <w:right w:val="none" w:sz="0" w:space="0" w:color="auto"/>
          </w:divBdr>
        </w:div>
        <w:div w:id="266811649">
          <w:marLeft w:val="640"/>
          <w:marRight w:val="0"/>
          <w:marTop w:val="0"/>
          <w:marBottom w:val="0"/>
          <w:divBdr>
            <w:top w:val="none" w:sz="0" w:space="0" w:color="auto"/>
            <w:left w:val="none" w:sz="0" w:space="0" w:color="auto"/>
            <w:bottom w:val="none" w:sz="0" w:space="0" w:color="auto"/>
            <w:right w:val="none" w:sz="0" w:space="0" w:color="auto"/>
          </w:divBdr>
        </w:div>
        <w:div w:id="271480038">
          <w:marLeft w:val="640"/>
          <w:marRight w:val="0"/>
          <w:marTop w:val="0"/>
          <w:marBottom w:val="0"/>
          <w:divBdr>
            <w:top w:val="none" w:sz="0" w:space="0" w:color="auto"/>
            <w:left w:val="none" w:sz="0" w:space="0" w:color="auto"/>
            <w:bottom w:val="none" w:sz="0" w:space="0" w:color="auto"/>
            <w:right w:val="none" w:sz="0" w:space="0" w:color="auto"/>
          </w:divBdr>
        </w:div>
        <w:div w:id="287472793">
          <w:marLeft w:val="640"/>
          <w:marRight w:val="0"/>
          <w:marTop w:val="0"/>
          <w:marBottom w:val="0"/>
          <w:divBdr>
            <w:top w:val="none" w:sz="0" w:space="0" w:color="auto"/>
            <w:left w:val="none" w:sz="0" w:space="0" w:color="auto"/>
            <w:bottom w:val="none" w:sz="0" w:space="0" w:color="auto"/>
            <w:right w:val="none" w:sz="0" w:space="0" w:color="auto"/>
          </w:divBdr>
        </w:div>
        <w:div w:id="289946794">
          <w:marLeft w:val="640"/>
          <w:marRight w:val="0"/>
          <w:marTop w:val="0"/>
          <w:marBottom w:val="0"/>
          <w:divBdr>
            <w:top w:val="none" w:sz="0" w:space="0" w:color="auto"/>
            <w:left w:val="none" w:sz="0" w:space="0" w:color="auto"/>
            <w:bottom w:val="none" w:sz="0" w:space="0" w:color="auto"/>
            <w:right w:val="none" w:sz="0" w:space="0" w:color="auto"/>
          </w:divBdr>
        </w:div>
        <w:div w:id="293409968">
          <w:marLeft w:val="640"/>
          <w:marRight w:val="0"/>
          <w:marTop w:val="0"/>
          <w:marBottom w:val="0"/>
          <w:divBdr>
            <w:top w:val="none" w:sz="0" w:space="0" w:color="auto"/>
            <w:left w:val="none" w:sz="0" w:space="0" w:color="auto"/>
            <w:bottom w:val="none" w:sz="0" w:space="0" w:color="auto"/>
            <w:right w:val="none" w:sz="0" w:space="0" w:color="auto"/>
          </w:divBdr>
        </w:div>
        <w:div w:id="315384566">
          <w:marLeft w:val="640"/>
          <w:marRight w:val="0"/>
          <w:marTop w:val="0"/>
          <w:marBottom w:val="0"/>
          <w:divBdr>
            <w:top w:val="none" w:sz="0" w:space="0" w:color="auto"/>
            <w:left w:val="none" w:sz="0" w:space="0" w:color="auto"/>
            <w:bottom w:val="none" w:sz="0" w:space="0" w:color="auto"/>
            <w:right w:val="none" w:sz="0" w:space="0" w:color="auto"/>
          </w:divBdr>
        </w:div>
        <w:div w:id="364063625">
          <w:marLeft w:val="640"/>
          <w:marRight w:val="0"/>
          <w:marTop w:val="0"/>
          <w:marBottom w:val="0"/>
          <w:divBdr>
            <w:top w:val="none" w:sz="0" w:space="0" w:color="auto"/>
            <w:left w:val="none" w:sz="0" w:space="0" w:color="auto"/>
            <w:bottom w:val="none" w:sz="0" w:space="0" w:color="auto"/>
            <w:right w:val="none" w:sz="0" w:space="0" w:color="auto"/>
          </w:divBdr>
        </w:div>
        <w:div w:id="368066100">
          <w:marLeft w:val="640"/>
          <w:marRight w:val="0"/>
          <w:marTop w:val="0"/>
          <w:marBottom w:val="0"/>
          <w:divBdr>
            <w:top w:val="none" w:sz="0" w:space="0" w:color="auto"/>
            <w:left w:val="none" w:sz="0" w:space="0" w:color="auto"/>
            <w:bottom w:val="none" w:sz="0" w:space="0" w:color="auto"/>
            <w:right w:val="none" w:sz="0" w:space="0" w:color="auto"/>
          </w:divBdr>
        </w:div>
        <w:div w:id="379520574">
          <w:marLeft w:val="640"/>
          <w:marRight w:val="0"/>
          <w:marTop w:val="0"/>
          <w:marBottom w:val="0"/>
          <w:divBdr>
            <w:top w:val="none" w:sz="0" w:space="0" w:color="auto"/>
            <w:left w:val="none" w:sz="0" w:space="0" w:color="auto"/>
            <w:bottom w:val="none" w:sz="0" w:space="0" w:color="auto"/>
            <w:right w:val="none" w:sz="0" w:space="0" w:color="auto"/>
          </w:divBdr>
        </w:div>
        <w:div w:id="384110817">
          <w:marLeft w:val="640"/>
          <w:marRight w:val="0"/>
          <w:marTop w:val="0"/>
          <w:marBottom w:val="0"/>
          <w:divBdr>
            <w:top w:val="none" w:sz="0" w:space="0" w:color="auto"/>
            <w:left w:val="none" w:sz="0" w:space="0" w:color="auto"/>
            <w:bottom w:val="none" w:sz="0" w:space="0" w:color="auto"/>
            <w:right w:val="none" w:sz="0" w:space="0" w:color="auto"/>
          </w:divBdr>
        </w:div>
        <w:div w:id="387992162">
          <w:marLeft w:val="640"/>
          <w:marRight w:val="0"/>
          <w:marTop w:val="0"/>
          <w:marBottom w:val="0"/>
          <w:divBdr>
            <w:top w:val="none" w:sz="0" w:space="0" w:color="auto"/>
            <w:left w:val="none" w:sz="0" w:space="0" w:color="auto"/>
            <w:bottom w:val="none" w:sz="0" w:space="0" w:color="auto"/>
            <w:right w:val="none" w:sz="0" w:space="0" w:color="auto"/>
          </w:divBdr>
        </w:div>
        <w:div w:id="393548427">
          <w:marLeft w:val="640"/>
          <w:marRight w:val="0"/>
          <w:marTop w:val="0"/>
          <w:marBottom w:val="0"/>
          <w:divBdr>
            <w:top w:val="none" w:sz="0" w:space="0" w:color="auto"/>
            <w:left w:val="none" w:sz="0" w:space="0" w:color="auto"/>
            <w:bottom w:val="none" w:sz="0" w:space="0" w:color="auto"/>
            <w:right w:val="none" w:sz="0" w:space="0" w:color="auto"/>
          </w:divBdr>
        </w:div>
        <w:div w:id="394158280">
          <w:marLeft w:val="640"/>
          <w:marRight w:val="0"/>
          <w:marTop w:val="0"/>
          <w:marBottom w:val="0"/>
          <w:divBdr>
            <w:top w:val="none" w:sz="0" w:space="0" w:color="auto"/>
            <w:left w:val="none" w:sz="0" w:space="0" w:color="auto"/>
            <w:bottom w:val="none" w:sz="0" w:space="0" w:color="auto"/>
            <w:right w:val="none" w:sz="0" w:space="0" w:color="auto"/>
          </w:divBdr>
        </w:div>
        <w:div w:id="431359846">
          <w:marLeft w:val="640"/>
          <w:marRight w:val="0"/>
          <w:marTop w:val="0"/>
          <w:marBottom w:val="0"/>
          <w:divBdr>
            <w:top w:val="none" w:sz="0" w:space="0" w:color="auto"/>
            <w:left w:val="none" w:sz="0" w:space="0" w:color="auto"/>
            <w:bottom w:val="none" w:sz="0" w:space="0" w:color="auto"/>
            <w:right w:val="none" w:sz="0" w:space="0" w:color="auto"/>
          </w:divBdr>
        </w:div>
        <w:div w:id="436339256">
          <w:marLeft w:val="640"/>
          <w:marRight w:val="0"/>
          <w:marTop w:val="0"/>
          <w:marBottom w:val="0"/>
          <w:divBdr>
            <w:top w:val="none" w:sz="0" w:space="0" w:color="auto"/>
            <w:left w:val="none" w:sz="0" w:space="0" w:color="auto"/>
            <w:bottom w:val="none" w:sz="0" w:space="0" w:color="auto"/>
            <w:right w:val="none" w:sz="0" w:space="0" w:color="auto"/>
          </w:divBdr>
        </w:div>
      </w:divsChild>
    </w:div>
    <w:div w:id="416287021">
      <w:bodyDiv w:val="1"/>
      <w:marLeft w:val="0"/>
      <w:marRight w:val="0"/>
      <w:marTop w:val="0"/>
      <w:marBottom w:val="0"/>
      <w:divBdr>
        <w:top w:val="none" w:sz="0" w:space="0" w:color="auto"/>
        <w:left w:val="none" w:sz="0" w:space="0" w:color="auto"/>
        <w:bottom w:val="none" w:sz="0" w:space="0" w:color="auto"/>
        <w:right w:val="none" w:sz="0" w:space="0" w:color="auto"/>
      </w:divBdr>
      <w:divsChild>
        <w:div w:id="21826681">
          <w:marLeft w:val="640"/>
          <w:marRight w:val="0"/>
          <w:marTop w:val="0"/>
          <w:marBottom w:val="0"/>
          <w:divBdr>
            <w:top w:val="none" w:sz="0" w:space="0" w:color="auto"/>
            <w:left w:val="none" w:sz="0" w:space="0" w:color="auto"/>
            <w:bottom w:val="none" w:sz="0" w:space="0" w:color="auto"/>
            <w:right w:val="none" w:sz="0" w:space="0" w:color="auto"/>
          </w:divBdr>
        </w:div>
        <w:div w:id="196823082">
          <w:marLeft w:val="640"/>
          <w:marRight w:val="0"/>
          <w:marTop w:val="0"/>
          <w:marBottom w:val="0"/>
          <w:divBdr>
            <w:top w:val="none" w:sz="0" w:space="0" w:color="auto"/>
            <w:left w:val="none" w:sz="0" w:space="0" w:color="auto"/>
            <w:bottom w:val="none" w:sz="0" w:space="0" w:color="auto"/>
            <w:right w:val="none" w:sz="0" w:space="0" w:color="auto"/>
          </w:divBdr>
        </w:div>
        <w:div w:id="316501246">
          <w:marLeft w:val="640"/>
          <w:marRight w:val="0"/>
          <w:marTop w:val="0"/>
          <w:marBottom w:val="0"/>
          <w:divBdr>
            <w:top w:val="none" w:sz="0" w:space="0" w:color="auto"/>
            <w:left w:val="none" w:sz="0" w:space="0" w:color="auto"/>
            <w:bottom w:val="none" w:sz="0" w:space="0" w:color="auto"/>
            <w:right w:val="none" w:sz="0" w:space="0" w:color="auto"/>
          </w:divBdr>
        </w:div>
      </w:divsChild>
    </w:div>
    <w:div w:id="417099314">
      <w:bodyDiv w:val="1"/>
      <w:marLeft w:val="0"/>
      <w:marRight w:val="0"/>
      <w:marTop w:val="0"/>
      <w:marBottom w:val="0"/>
      <w:divBdr>
        <w:top w:val="none" w:sz="0" w:space="0" w:color="auto"/>
        <w:left w:val="none" w:sz="0" w:space="0" w:color="auto"/>
        <w:bottom w:val="none" w:sz="0" w:space="0" w:color="auto"/>
        <w:right w:val="none" w:sz="0" w:space="0" w:color="auto"/>
      </w:divBdr>
    </w:div>
    <w:div w:id="418596286">
      <w:bodyDiv w:val="1"/>
      <w:marLeft w:val="0"/>
      <w:marRight w:val="0"/>
      <w:marTop w:val="0"/>
      <w:marBottom w:val="0"/>
      <w:divBdr>
        <w:top w:val="none" w:sz="0" w:space="0" w:color="auto"/>
        <w:left w:val="none" w:sz="0" w:space="0" w:color="auto"/>
        <w:bottom w:val="none" w:sz="0" w:space="0" w:color="auto"/>
        <w:right w:val="none" w:sz="0" w:space="0" w:color="auto"/>
      </w:divBdr>
    </w:div>
    <w:div w:id="419377695">
      <w:bodyDiv w:val="1"/>
      <w:marLeft w:val="0"/>
      <w:marRight w:val="0"/>
      <w:marTop w:val="0"/>
      <w:marBottom w:val="0"/>
      <w:divBdr>
        <w:top w:val="none" w:sz="0" w:space="0" w:color="auto"/>
        <w:left w:val="none" w:sz="0" w:space="0" w:color="auto"/>
        <w:bottom w:val="none" w:sz="0" w:space="0" w:color="auto"/>
        <w:right w:val="none" w:sz="0" w:space="0" w:color="auto"/>
      </w:divBdr>
    </w:div>
    <w:div w:id="419834565">
      <w:bodyDiv w:val="1"/>
      <w:marLeft w:val="0"/>
      <w:marRight w:val="0"/>
      <w:marTop w:val="0"/>
      <w:marBottom w:val="0"/>
      <w:divBdr>
        <w:top w:val="none" w:sz="0" w:space="0" w:color="auto"/>
        <w:left w:val="none" w:sz="0" w:space="0" w:color="auto"/>
        <w:bottom w:val="none" w:sz="0" w:space="0" w:color="auto"/>
        <w:right w:val="none" w:sz="0" w:space="0" w:color="auto"/>
      </w:divBdr>
    </w:div>
    <w:div w:id="421805313">
      <w:bodyDiv w:val="1"/>
      <w:marLeft w:val="0"/>
      <w:marRight w:val="0"/>
      <w:marTop w:val="0"/>
      <w:marBottom w:val="0"/>
      <w:divBdr>
        <w:top w:val="none" w:sz="0" w:space="0" w:color="auto"/>
        <w:left w:val="none" w:sz="0" w:space="0" w:color="auto"/>
        <w:bottom w:val="none" w:sz="0" w:space="0" w:color="auto"/>
        <w:right w:val="none" w:sz="0" w:space="0" w:color="auto"/>
      </w:divBdr>
    </w:div>
    <w:div w:id="422067400">
      <w:bodyDiv w:val="1"/>
      <w:marLeft w:val="0"/>
      <w:marRight w:val="0"/>
      <w:marTop w:val="0"/>
      <w:marBottom w:val="0"/>
      <w:divBdr>
        <w:top w:val="none" w:sz="0" w:space="0" w:color="auto"/>
        <w:left w:val="none" w:sz="0" w:space="0" w:color="auto"/>
        <w:bottom w:val="none" w:sz="0" w:space="0" w:color="auto"/>
        <w:right w:val="none" w:sz="0" w:space="0" w:color="auto"/>
      </w:divBdr>
      <w:divsChild>
        <w:div w:id="14502502">
          <w:marLeft w:val="640"/>
          <w:marRight w:val="0"/>
          <w:marTop w:val="0"/>
          <w:marBottom w:val="0"/>
          <w:divBdr>
            <w:top w:val="none" w:sz="0" w:space="0" w:color="auto"/>
            <w:left w:val="none" w:sz="0" w:space="0" w:color="auto"/>
            <w:bottom w:val="none" w:sz="0" w:space="0" w:color="auto"/>
            <w:right w:val="none" w:sz="0" w:space="0" w:color="auto"/>
          </w:divBdr>
        </w:div>
        <w:div w:id="17972186">
          <w:marLeft w:val="640"/>
          <w:marRight w:val="0"/>
          <w:marTop w:val="0"/>
          <w:marBottom w:val="0"/>
          <w:divBdr>
            <w:top w:val="none" w:sz="0" w:space="0" w:color="auto"/>
            <w:left w:val="none" w:sz="0" w:space="0" w:color="auto"/>
            <w:bottom w:val="none" w:sz="0" w:space="0" w:color="auto"/>
            <w:right w:val="none" w:sz="0" w:space="0" w:color="auto"/>
          </w:divBdr>
        </w:div>
        <w:div w:id="23603994">
          <w:marLeft w:val="640"/>
          <w:marRight w:val="0"/>
          <w:marTop w:val="0"/>
          <w:marBottom w:val="0"/>
          <w:divBdr>
            <w:top w:val="none" w:sz="0" w:space="0" w:color="auto"/>
            <w:left w:val="none" w:sz="0" w:space="0" w:color="auto"/>
            <w:bottom w:val="none" w:sz="0" w:space="0" w:color="auto"/>
            <w:right w:val="none" w:sz="0" w:space="0" w:color="auto"/>
          </w:divBdr>
        </w:div>
        <w:div w:id="34280760">
          <w:marLeft w:val="640"/>
          <w:marRight w:val="0"/>
          <w:marTop w:val="0"/>
          <w:marBottom w:val="0"/>
          <w:divBdr>
            <w:top w:val="none" w:sz="0" w:space="0" w:color="auto"/>
            <w:left w:val="none" w:sz="0" w:space="0" w:color="auto"/>
            <w:bottom w:val="none" w:sz="0" w:space="0" w:color="auto"/>
            <w:right w:val="none" w:sz="0" w:space="0" w:color="auto"/>
          </w:divBdr>
        </w:div>
        <w:div w:id="46338674">
          <w:marLeft w:val="640"/>
          <w:marRight w:val="0"/>
          <w:marTop w:val="0"/>
          <w:marBottom w:val="0"/>
          <w:divBdr>
            <w:top w:val="none" w:sz="0" w:space="0" w:color="auto"/>
            <w:left w:val="none" w:sz="0" w:space="0" w:color="auto"/>
            <w:bottom w:val="none" w:sz="0" w:space="0" w:color="auto"/>
            <w:right w:val="none" w:sz="0" w:space="0" w:color="auto"/>
          </w:divBdr>
        </w:div>
        <w:div w:id="55402529">
          <w:marLeft w:val="640"/>
          <w:marRight w:val="0"/>
          <w:marTop w:val="0"/>
          <w:marBottom w:val="0"/>
          <w:divBdr>
            <w:top w:val="none" w:sz="0" w:space="0" w:color="auto"/>
            <w:left w:val="none" w:sz="0" w:space="0" w:color="auto"/>
            <w:bottom w:val="none" w:sz="0" w:space="0" w:color="auto"/>
            <w:right w:val="none" w:sz="0" w:space="0" w:color="auto"/>
          </w:divBdr>
        </w:div>
        <w:div w:id="67962201">
          <w:marLeft w:val="640"/>
          <w:marRight w:val="0"/>
          <w:marTop w:val="0"/>
          <w:marBottom w:val="0"/>
          <w:divBdr>
            <w:top w:val="none" w:sz="0" w:space="0" w:color="auto"/>
            <w:left w:val="none" w:sz="0" w:space="0" w:color="auto"/>
            <w:bottom w:val="none" w:sz="0" w:space="0" w:color="auto"/>
            <w:right w:val="none" w:sz="0" w:space="0" w:color="auto"/>
          </w:divBdr>
        </w:div>
        <w:div w:id="71203964">
          <w:marLeft w:val="640"/>
          <w:marRight w:val="0"/>
          <w:marTop w:val="0"/>
          <w:marBottom w:val="0"/>
          <w:divBdr>
            <w:top w:val="none" w:sz="0" w:space="0" w:color="auto"/>
            <w:left w:val="none" w:sz="0" w:space="0" w:color="auto"/>
            <w:bottom w:val="none" w:sz="0" w:space="0" w:color="auto"/>
            <w:right w:val="none" w:sz="0" w:space="0" w:color="auto"/>
          </w:divBdr>
        </w:div>
        <w:div w:id="87313033">
          <w:marLeft w:val="640"/>
          <w:marRight w:val="0"/>
          <w:marTop w:val="0"/>
          <w:marBottom w:val="0"/>
          <w:divBdr>
            <w:top w:val="none" w:sz="0" w:space="0" w:color="auto"/>
            <w:left w:val="none" w:sz="0" w:space="0" w:color="auto"/>
            <w:bottom w:val="none" w:sz="0" w:space="0" w:color="auto"/>
            <w:right w:val="none" w:sz="0" w:space="0" w:color="auto"/>
          </w:divBdr>
        </w:div>
        <w:div w:id="92864855">
          <w:marLeft w:val="640"/>
          <w:marRight w:val="0"/>
          <w:marTop w:val="0"/>
          <w:marBottom w:val="0"/>
          <w:divBdr>
            <w:top w:val="none" w:sz="0" w:space="0" w:color="auto"/>
            <w:left w:val="none" w:sz="0" w:space="0" w:color="auto"/>
            <w:bottom w:val="none" w:sz="0" w:space="0" w:color="auto"/>
            <w:right w:val="none" w:sz="0" w:space="0" w:color="auto"/>
          </w:divBdr>
        </w:div>
        <w:div w:id="100220575">
          <w:marLeft w:val="640"/>
          <w:marRight w:val="0"/>
          <w:marTop w:val="0"/>
          <w:marBottom w:val="0"/>
          <w:divBdr>
            <w:top w:val="none" w:sz="0" w:space="0" w:color="auto"/>
            <w:left w:val="none" w:sz="0" w:space="0" w:color="auto"/>
            <w:bottom w:val="none" w:sz="0" w:space="0" w:color="auto"/>
            <w:right w:val="none" w:sz="0" w:space="0" w:color="auto"/>
          </w:divBdr>
        </w:div>
        <w:div w:id="106004133">
          <w:marLeft w:val="640"/>
          <w:marRight w:val="0"/>
          <w:marTop w:val="0"/>
          <w:marBottom w:val="0"/>
          <w:divBdr>
            <w:top w:val="none" w:sz="0" w:space="0" w:color="auto"/>
            <w:left w:val="none" w:sz="0" w:space="0" w:color="auto"/>
            <w:bottom w:val="none" w:sz="0" w:space="0" w:color="auto"/>
            <w:right w:val="none" w:sz="0" w:space="0" w:color="auto"/>
          </w:divBdr>
        </w:div>
        <w:div w:id="142699145">
          <w:marLeft w:val="640"/>
          <w:marRight w:val="0"/>
          <w:marTop w:val="0"/>
          <w:marBottom w:val="0"/>
          <w:divBdr>
            <w:top w:val="none" w:sz="0" w:space="0" w:color="auto"/>
            <w:left w:val="none" w:sz="0" w:space="0" w:color="auto"/>
            <w:bottom w:val="none" w:sz="0" w:space="0" w:color="auto"/>
            <w:right w:val="none" w:sz="0" w:space="0" w:color="auto"/>
          </w:divBdr>
        </w:div>
        <w:div w:id="144130484">
          <w:marLeft w:val="640"/>
          <w:marRight w:val="0"/>
          <w:marTop w:val="0"/>
          <w:marBottom w:val="0"/>
          <w:divBdr>
            <w:top w:val="none" w:sz="0" w:space="0" w:color="auto"/>
            <w:left w:val="none" w:sz="0" w:space="0" w:color="auto"/>
            <w:bottom w:val="none" w:sz="0" w:space="0" w:color="auto"/>
            <w:right w:val="none" w:sz="0" w:space="0" w:color="auto"/>
          </w:divBdr>
        </w:div>
        <w:div w:id="147863989">
          <w:marLeft w:val="640"/>
          <w:marRight w:val="0"/>
          <w:marTop w:val="0"/>
          <w:marBottom w:val="0"/>
          <w:divBdr>
            <w:top w:val="none" w:sz="0" w:space="0" w:color="auto"/>
            <w:left w:val="none" w:sz="0" w:space="0" w:color="auto"/>
            <w:bottom w:val="none" w:sz="0" w:space="0" w:color="auto"/>
            <w:right w:val="none" w:sz="0" w:space="0" w:color="auto"/>
          </w:divBdr>
        </w:div>
        <w:div w:id="148592884">
          <w:marLeft w:val="640"/>
          <w:marRight w:val="0"/>
          <w:marTop w:val="0"/>
          <w:marBottom w:val="0"/>
          <w:divBdr>
            <w:top w:val="none" w:sz="0" w:space="0" w:color="auto"/>
            <w:left w:val="none" w:sz="0" w:space="0" w:color="auto"/>
            <w:bottom w:val="none" w:sz="0" w:space="0" w:color="auto"/>
            <w:right w:val="none" w:sz="0" w:space="0" w:color="auto"/>
          </w:divBdr>
        </w:div>
        <w:div w:id="150487550">
          <w:marLeft w:val="640"/>
          <w:marRight w:val="0"/>
          <w:marTop w:val="0"/>
          <w:marBottom w:val="0"/>
          <w:divBdr>
            <w:top w:val="none" w:sz="0" w:space="0" w:color="auto"/>
            <w:left w:val="none" w:sz="0" w:space="0" w:color="auto"/>
            <w:bottom w:val="none" w:sz="0" w:space="0" w:color="auto"/>
            <w:right w:val="none" w:sz="0" w:space="0" w:color="auto"/>
          </w:divBdr>
        </w:div>
        <w:div w:id="162166137">
          <w:marLeft w:val="640"/>
          <w:marRight w:val="0"/>
          <w:marTop w:val="0"/>
          <w:marBottom w:val="0"/>
          <w:divBdr>
            <w:top w:val="none" w:sz="0" w:space="0" w:color="auto"/>
            <w:left w:val="none" w:sz="0" w:space="0" w:color="auto"/>
            <w:bottom w:val="none" w:sz="0" w:space="0" w:color="auto"/>
            <w:right w:val="none" w:sz="0" w:space="0" w:color="auto"/>
          </w:divBdr>
        </w:div>
        <w:div w:id="163862229">
          <w:marLeft w:val="640"/>
          <w:marRight w:val="0"/>
          <w:marTop w:val="0"/>
          <w:marBottom w:val="0"/>
          <w:divBdr>
            <w:top w:val="none" w:sz="0" w:space="0" w:color="auto"/>
            <w:left w:val="none" w:sz="0" w:space="0" w:color="auto"/>
            <w:bottom w:val="none" w:sz="0" w:space="0" w:color="auto"/>
            <w:right w:val="none" w:sz="0" w:space="0" w:color="auto"/>
          </w:divBdr>
        </w:div>
        <w:div w:id="167446802">
          <w:marLeft w:val="640"/>
          <w:marRight w:val="0"/>
          <w:marTop w:val="0"/>
          <w:marBottom w:val="0"/>
          <w:divBdr>
            <w:top w:val="none" w:sz="0" w:space="0" w:color="auto"/>
            <w:left w:val="none" w:sz="0" w:space="0" w:color="auto"/>
            <w:bottom w:val="none" w:sz="0" w:space="0" w:color="auto"/>
            <w:right w:val="none" w:sz="0" w:space="0" w:color="auto"/>
          </w:divBdr>
        </w:div>
        <w:div w:id="173350963">
          <w:marLeft w:val="640"/>
          <w:marRight w:val="0"/>
          <w:marTop w:val="0"/>
          <w:marBottom w:val="0"/>
          <w:divBdr>
            <w:top w:val="none" w:sz="0" w:space="0" w:color="auto"/>
            <w:left w:val="none" w:sz="0" w:space="0" w:color="auto"/>
            <w:bottom w:val="none" w:sz="0" w:space="0" w:color="auto"/>
            <w:right w:val="none" w:sz="0" w:space="0" w:color="auto"/>
          </w:divBdr>
        </w:div>
        <w:div w:id="183637986">
          <w:marLeft w:val="640"/>
          <w:marRight w:val="0"/>
          <w:marTop w:val="0"/>
          <w:marBottom w:val="0"/>
          <w:divBdr>
            <w:top w:val="none" w:sz="0" w:space="0" w:color="auto"/>
            <w:left w:val="none" w:sz="0" w:space="0" w:color="auto"/>
            <w:bottom w:val="none" w:sz="0" w:space="0" w:color="auto"/>
            <w:right w:val="none" w:sz="0" w:space="0" w:color="auto"/>
          </w:divBdr>
        </w:div>
        <w:div w:id="186406712">
          <w:marLeft w:val="640"/>
          <w:marRight w:val="0"/>
          <w:marTop w:val="0"/>
          <w:marBottom w:val="0"/>
          <w:divBdr>
            <w:top w:val="none" w:sz="0" w:space="0" w:color="auto"/>
            <w:left w:val="none" w:sz="0" w:space="0" w:color="auto"/>
            <w:bottom w:val="none" w:sz="0" w:space="0" w:color="auto"/>
            <w:right w:val="none" w:sz="0" w:space="0" w:color="auto"/>
          </w:divBdr>
        </w:div>
        <w:div w:id="203257161">
          <w:marLeft w:val="640"/>
          <w:marRight w:val="0"/>
          <w:marTop w:val="0"/>
          <w:marBottom w:val="0"/>
          <w:divBdr>
            <w:top w:val="none" w:sz="0" w:space="0" w:color="auto"/>
            <w:left w:val="none" w:sz="0" w:space="0" w:color="auto"/>
            <w:bottom w:val="none" w:sz="0" w:space="0" w:color="auto"/>
            <w:right w:val="none" w:sz="0" w:space="0" w:color="auto"/>
          </w:divBdr>
        </w:div>
        <w:div w:id="210113712">
          <w:marLeft w:val="640"/>
          <w:marRight w:val="0"/>
          <w:marTop w:val="0"/>
          <w:marBottom w:val="0"/>
          <w:divBdr>
            <w:top w:val="none" w:sz="0" w:space="0" w:color="auto"/>
            <w:left w:val="none" w:sz="0" w:space="0" w:color="auto"/>
            <w:bottom w:val="none" w:sz="0" w:space="0" w:color="auto"/>
            <w:right w:val="none" w:sz="0" w:space="0" w:color="auto"/>
          </w:divBdr>
        </w:div>
        <w:div w:id="220362735">
          <w:marLeft w:val="640"/>
          <w:marRight w:val="0"/>
          <w:marTop w:val="0"/>
          <w:marBottom w:val="0"/>
          <w:divBdr>
            <w:top w:val="none" w:sz="0" w:space="0" w:color="auto"/>
            <w:left w:val="none" w:sz="0" w:space="0" w:color="auto"/>
            <w:bottom w:val="none" w:sz="0" w:space="0" w:color="auto"/>
            <w:right w:val="none" w:sz="0" w:space="0" w:color="auto"/>
          </w:divBdr>
        </w:div>
        <w:div w:id="235944735">
          <w:marLeft w:val="640"/>
          <w:marRight w:val="0"/>
          <w:marTop w:val="0"/>
          <w:marBottom w:val="0"/>
          <w:divBdr>
            <w:top w:val="none" w:sz="0" w:space="0" w:color="auto"/>
            <w:left w:val="none" w:sz="0" w:space="0" w:color="auto"/>
            <w:bottom w:val="none" w:sz="0" w:space="0" w:color="auto"/>
            <w:right w:val="none" w:sz="0" w:space="0" w:color="auto"/>
          </w:divBdr>
        </w:div>
        <w:div w:id="243338242">
          <w:marLeft w:val="640"/>
          <w:marRight w:val="0"/>
          <w:marTop w:val="0"/>
          <w:marBottom w:val="0"/>
          <w:divBdr>
            <w:top w:val="none" w:sz="0" w:space="0" w:color="auto"/>
            <w:left w:val="none" w:sz="0" w:space="0" w:color="auto"/>
            <w:bottom w:val="none" w:sz="0" w:space="0" w:color="auto"/>
            <w:right w:val="none" w:sz="0" w:space="0" w:color="auto"/>
          </w:divBdr>
        </w:div>
        <w:div w:id="254899931">
          <w:marLeft w:val="640"/>
          <w:marRight w:val="0"/>
          <w:marTop w:val="0"/>
          <w:marBottom w:val="0"/>
          <w:divBdr>
            <w:top w:val="none" w:sz="0" w:space="0" w:color="auto"/>
            <w:left w:val="none" w:sz="0" w:space="0" w:color="auto"/>
            <w:bottom w:val="none" w:sz="0" w:space="0" w:color="auto"/>
            <w:right w:val="none" w:sz="0" w:space="0" w:color="auto"/>
          </w:divBdr>
        </w:div>
        <w:div w:id="262885060">
          <w:marLeft w:val="640"/>
          <w:marRight w:val="0"/>
          <w:marTop w:val="0"/>
          <w:marBottom w:val="0"/>
          <w:divBdr>
            <w:top w:val="none" w:sz="0" w:space="0" w:color="auto"/>
            <w:left w:val="none" w:sz="0" w:space="0" w:color="auto"/>
            <w:bottom w:val="none" w:sz="0" w:space="0" w:color="auto"/>
            <w:right w:val="none" w:sz="0" w:space="0" w:color="auto"/>
          </w:divBdr>
        </w:div>
        <w:div w:id="264657410">
          <w:marLeft w:val="640"/>
          <w:marRight w:val="0"/>
          <w:marTop w:val="0"/>
          <w:marBottom w:val="0"/>
          <w:divBdr>
            <w:top w:val="none" w:sz="0" w:space="0" w:color="auto"/>
            <w:left w:val="none" w:sz="0" w:space="0" w:color="auto"/>
            <w:bottom w:val="none" w:sz="0" w:space="0" w:color="auto"/>
            <w:right w:val="none" w:sz="0" w:space="0" w:color="auto"/>
          </w:divBdr>
        </w:div>
        <w:div w:id="302470775">
          <w:marLeft w:val="640"/>
          <w:marRight w:val="0"/>
          <w:marTop w:val="0"/>
          <w:marBottom w:val="0"/>
          <w:divBdr>
            <w:top w:val="none" w:sz="0" w:space="0" w:color="auto"/>
            <w:left w:val="none" w:sz="0" w:space="0" w:color="auto"/>
            <w:bottom w:val="none" w:sz="0" w:space="0" w:color="auto"/>
            <w:right w:val="none" w:sz="0" w:space="0" w:color="auto"/>
          </w:divBdr>
        </w:div>
        <w:div w:id="326371024">
          <w:marLeft w:val="640"/>
          <w:marRight w:val="0"/>
          <w:marTop w:val="0"/>
          <w:marBottom w:val="0"/>
          <w:divBdr>
            <w:top w:val="none" w:sz="0" w:space="0" w:color="auto"/>
            <w:left w:val="none" w:sz="0" w:space="0" w:color="auto"/>
            <w:bottom w:val="none" w:sz="0" w:space="0" w:color="auto"/>
            <w:right w:val="none" w:sz="0" w:space="0" w:color="auto"/>
          </w:divBdr>
        </w:div>
        <w:div w:id="332033844">
          <w:marLeft w:val="640"/>
          <w:marRight w:val="0"/>
          <w:marTop w:val="0"/>
          <w:marBottom w:val="0"/>
          <w:divBdr>
            <w:top w:val="none" w:sz="0" w:space="0" w:color="auto"/>
            <w:left w:val="none" w:sz="0" w:space="0" w:color="auto"/>
            <w:bottom w:val="none" w:sz="0" w:space="0" w:color="auto"/>
            <w:right w:val="none" w:sz="0" w:space="0" w:color="auto"/>
          </w:divBdr>
        </w:div>
        <w:div w:id="339091089">
          <w:marLeft w:val="640"/>
          <w:marRight w:val="0"/>
          <w:marTop w:val="0"/>
          <w:marBottom w:val="0"/>
          <w:divBdr>
            <w:top w:val="none" w:sz="0" w:space="0" w:color="auto"/>
            <w:left w:val="none" w:sz="0" w:space="0" w:color="auto"/>
            <w:bottom w:val="none" w:sz="0" w:space="0" w:color="auto"/>
            <w:right w:val="none" w:sz="0" w:space="0" w:color="auto"/>
          </w:divBdr>
        </w:div>
        <w:div w:id="341517011">
          <w:marLeft w:val="640"/>
          <w:marRight w:val="0"/>
          <w:marTop w:val="0"/>
          <w:marBottom w:val="0"/>
          <w:divBdr>
            <w:top w:val="none" w:sz="0" w:space="0" w:color="auto"/>
            <w:left w:val="none" w:sz="0" w:space="0" w:color="auto"/>
            <w:bottom w:val="none" w:sz="0" w:space="0" w:color="auto"/>
            <w:right w:val="none" w:sz="0" w:space="0" w:color="auto"/>
          </w:divBdr>
        </w:div>
        <w:div w:id="373308423">
          <w:marLeft w:val="640"/>
          <w:marRight w:val="0"/>
          <w:marTop w:val="0"/>
          <w:marBottom w:val="0"/>
          <w:divBdr>
            <w:top w:val="none" w:sz="0" w:space="0" w:color="auto"/>
            <w:left w:val="none" w:sz="0" w:space="0" w:color="auto"/>
            <w:bottom w:val="none" w:sz="0" w:space="0" w:color="auto"/>
            <w:right w:val="none" w:sz="0" w:space="0" w:color="auto"/>
          </w:divBdr>
        </w:div>
        <w:div w:id="377509082">
          <w:marLeft w:val="640"/>
          <w:marRight w:val="0"/>
          <w:marTop w:val="0"/>
          <w:marBottom w:val="0"/>
          <w:divBdr>
            <w:top w:val="none" w:sz="0" w:space="0" w:color="auto"/>
            <w:left w:val="none" w:sz="0" w:space="0" w:color="auto"/>
            <w:bottom w:val="none" w:sz="0" w:space="0" w:color="auto"/>
            <w:right w:val="none" w:sz="0" w:space="0" w:color="auto"/>
          </w:divBdr>
        </w:div>
        <w:div w:id="391931947">
          <w:marLeft w:val="640"/>
          <w:marRight w:val="0"/>
          <w:marTop w:val="0"/>
          <w:marBottom w:val="0"/>
          <w:divBdr>
            <w:top w:val="none" w:sz="0" w:space="0" w:color="auto"/>
            <w:left w:val="none" w:sz="0" w:space="0" w:color="auto"/>
            <w:bottom w:val="none" w:sz="0" w:space="0" w:color="auto"/>
            <w:right w:val="none" w:sz="0" w:space="0" w:color="auto"/>
          </w:divBdr>
        </w:div>
        <w:div w:id="393240044">
          <w:marLeft w:val="640"/>
          <w:marRight w:val="0"/>
          <w:marTop w:val="0"/>
          <w:marBottom w:val="0"/>
          <w:divBdr>
            <w:top w:val="none" w:sz="0" w:space="0" w:color="auto"/>
            <w:left w:val="none" w:sz="0" w:space="0" w:color="auto"/>
            <w:bottom w:val="none" w:sz="0" w:space="0" w:color="auto"/>
            <w:right w:val="none" w:sz="0" w:space="0" w:color="auto"/>
          </w:divBdr>
        </w:div>
        <w:div w:id="412237049">
          <w:marLeft w:val="640"/>
          <w:marRight w:val="0"/>
          <w:marTop w:val="0"/>
          <w:marBottom w:val="0"/>
          <w:divBdr>
            <w:top w:val="none" w:sz="0" w:space="0" w:color="auto"/>
            <w:left w:val="none" w:sz="0" w:space="0" w:color="auto"/>
            <w:bottom w:val="none" w:sz="0" w:space="0" w:color="auto"/>
            <w:right w:val="none" w:sz="0" w:space="0" w:color="auto"/>
          </w:divBdr>
        </w:div>
        <w:div w:id="419641015">
          <w:marLeft w:val="640"/>
          <w:marRight w:val="0"/>
          <w:marTop w:val="0"/>
          <w:marBottom w:val="0"/>
          <w:divBdr>
            <w:top w:val="none" w:sz="0" w:space="0" w:color="auto"/>
            <w:left w:val="none" w:sz="0" w:space="0" w:color="auto"/>
            <w:bottom w:val="none" w:sz="0" w:space="0" w:color="auto"/>
            <w:right w:val="none" w:sz="0" w:space="0" w:color="auto"/>
          </w:divBdr>
        </w:div>
        <w:div w:id="422336790">
          <w:marLeft w:val="640"/>
          <w:marRight w:val="0"/>
          <w:marTop w:val="0"/>
          <w:marBottom w:val="0"/>
          <w:divBdr>
            <w:top w:val="none" w:sz="0" w:space="0" w:color="auto"/>
            <w:left w:val="none" w:sz="0" w:space="0" w:color="auto"/>
            <w:bottom w:val="none" w:sz="0" w:space="0" w:color="auto"/>
            <w:right w:val="none" w:sz="0" w:space="0" w:color="auto"/>
          </w:divBdr>
        </w:div>
        <w:div w:id="428887543">
          <w:marLeft w:val="640"/>
          <w:marRight w:val="0"/>
          <w:marTop w:val="0"/>
          <w:marBottom w:val="0"/>
          <w:divBdr>
            <w:top w:val="none" w:sz="0" w:space="0" w:color="auto"/>
            <w:left w:val="none" w:sz="0" w:space="0" w:color="auto"/>
            <w:bottom w:val="none" w:sz="0" w:space="0" w:color="auto"/>
            <w:right w:val="none" w:sz="0" w:space="0" w:color="auto"/>
          </w:divBdr>
        </w:div>
        <w:div w:id="433210131">
          <w:marLeft w:val="640"/>
          <w:marRight w:val="0"/>
          <w:marTop w:val="0"/>
          <w:marBottom w:val="0"/>
          <w:divBdr>
            <w:top w:val="none" w:sz="0" w:space="0" w:color="auto"/>
            <w:left w:val="none" w:sz="0" w:space="0" w:color="auto"/>
            <w:bottom w:val="none" w:sz="0" w:space="0" w:color="auto"/>
            <w:right w:val="none" w:sz="0" w:space="0" w:color="auto"/>
          </w:divBdr>
        </w:div>
        <w:div w:id="435833172">
          <w:marLeft w:val="640"/>
          <w:marRight w:val="0"/>
          <w:marTop w:val="0"/>
          <w:marBottom w:val="0"/>
          <w:divBdr>
            <w:top w:val="none" w:sz="0" w:space="0" w:color="auto"/>
            <w:left w:val="none" w:sz="0" w:space="0" w:color="auto"/>
            <w:bottom w:val="none" w:sz="0" w:space="0" w:color="auto"/>
            <w:right w:val="none" w:sz="0" w:space="0" w:color="auto"/>
          </w:divBdr>
        </w:div>
        <w:div w:id="437144653">
          <w:marLeft w:val="640"/>
          <w:marRight w:val="0"/>
          <w:marTop w:val="0"/>
          <w:marBottom w:val="0"/>
          <w:divBdr>
            <w:top w:val="none" w:sz="0" w:space="0" w:color="auto"/>
            <w:left w:val="none" w:sz="0" w:space="0" w:color="auto"/>
            <w:bottom w:val="none" w:sz="0" w:space="0" w:color="auto"/>
            <w:right w:val="none" w:sz="0" w:space="0" w:color="auto"/>
          </w:divBdr>
        </w:div>
      </w:divsChild>
    </w:div>
    <w:div w:id="422727575">
      <w:bodyDiv w:val="1"/>
      <w:marLeft w:val="0"/>
      <w:marRight w:val="0"/>
      <w:marTop w:val="0"/>
      <w:marBottom w:val="0"/>
      <w:divBdr>
        <w:top w:val="none" w:sz="0" w:space="0" w:color="auto"/>
        <w:left w:val="none" w:sz="0" w:space="0" w:color="auto"/>
        <w:bottom w:val="none" w:sz="0" w:space="0" w:color="auto"/>
        <w:right w:val="none" w:sz="0" w:space="0" w:color="auto"/>
      </w:divBdr>
    </w:div>
    <w:div w:id="422800095">
      <w:bodyDiv w:val="1"/>
      <w:marLeft w:val="0"/>
      <w:marRight w:val="0"/>
      <w:marTop w:val="0"/>
      <w:marBottom w:val="0"/>
      <w:divBdr>
        <w:top w:val="none" w:sz="0" w:space="0" w:color="auto"/>
        <w:left w:val="none" w:sz="0" w:space="0" w:color="auto"/>
        <w:bottom w:val="none" w:sz="0" w:space="0" w:color="auto"/>
        <w:right w:val="none" w:sz="0" w:space="0" w:color="auto"/>
      </w:divBdr>
    </w:div>
    <w:div w:id="422841338">
      <w:bodyDiv w:val="1"/>
      <w:marLeft w:val="0"/>
      <w:marRight w:val="0"/>
      <w:marTop w:val="0"/>
      <w:marBottom w:val="0"/>
      <w:divBdr>
        <w:top w:val="none" w:sz="0" w:space="0" w:color="auto"/>
        <w:left w:val="none" w:sz="0" w:space="0" w:color="auto"/>
        <w:bottom w:val="none" w:sz="0" w:space="0" w:color="auto"/>
        <w:right w:val="none" w:sz="0" w:space="0" w:color="auto"/>
      </w:divBdr>
    </w:div>
    <w:div w:id="424155211">
      <w:bodyDiv w:val="1"/>
      <w:marLeft w:val="0"/>
      <w:marRight w:val="0"/>
      <w:marTop w:val="0"/>
      <w:marBottom w:val="0"/>
      <w:divBdr>
        <w:top w:val="none" w:sz="0" w:space="0" w:color="auto"/>
        <w:left w:val="none" w:sz="0" w:space="0" w:color="auto"/>
        <w:bottom w:val="none" w:sz="0" w:space="0" w:color="auto"/>
        <w:right w:val="none" w:sz="0" w:space="0" w:color="auto"/>
      </w:divBdr>
    </w:div>
    <w:div w:id="426194623">
      <w:bodyDiv w:val="1"/>
      <w:marLeft w:val="0"/>
      <w:marRight w:val="0"/>
      <w:marTop w:val="0"/>
      <w:marBottom w:val="0"/>
      <w:divBdr>
        <w:top w:val="none" w:sz="0" w:space="0" w:color="auto"/>
        <w:left w:val="none" w:sz="0" w:space="0" w:color="auto"/>
        <w:bottom w:val="none" w:sz="0" w:space="0" w:color="auto"/>
        <w:right w:val="none" w:sz="0" w:space="0" w:color="auto"/>
      </w:divBdr>
      <w:divsChild>
        <w:div w:id="7873914">
          <w:marLeft w:val="0"/>
          <w:marRight w:val="0"/>
          <w:marTop w:val="0"/>
          <w:marBottom w:val="0"/>
          <w:divBdr>
            <w:top w:val="none" w:sz="0" w:space="0" w:color="auto"/>
            <w:left w:val="none" w:sz="0" w:space="0" w:color="auto"/>
            <w:bottom w:val="none" w:sz="0" w:space="0" w:color="auto"/>
            <w:right w:val="none" w:sz="0" w:space="0" w:color="auto"/>
          </w:divBdr>
        </w:div>
        <w:div w:id="50469188">
          <w:marLeft w:val="0"/>
          <w:marRight w:val="0"/>
          <w:marTop w:val="0"/>
          <w:marBottom w:val="0"/>
          <w:divBdr>
            <w:top w:val="none" w:sz="0" w:space="0" w:color="auto"/>
            <w:left w:val="none" w:sz="0" w:space="0" w:color="auto"/>
            <w:bottom w:val="none" w:sz="0" w:space="0" w:color="auto"/>
            <w:right w:val="none" w:sz="0" w:space="0" w:color="auto"/>
          </w:divBdr>
        </w:div>
        <w:div w:id="51274442">
          <w:marLeft w:val="0"/>
          <w:marRight w:val="0"/>
          <w:marTop w:val="0"/>
          <w:marBottom w:val="0"/>
          <w:divBdr>
            <w:top w:val="none" w:sz="0" w:space="0" w:color="auto"/>
            <w:left w:val="none" w:sz="0" w:space="0" w:color="auto"/>
            <w:bottom w:val="none" w:sz="0" w:space="0" w:color="auto"/>
            <w:right w:val="none" w:sz="0" w:space="0" w:color="auto"/>
          </w:divBdr>
        </w:div>
        <w:div w:id="136923178">
          <w:marLeft w:val="0"/>
          <w:marRight w:val="0"/>
          <w:marTop w:val="0"/>
          <w:marBottom w:val="0"/>
          <w:divBdr>
            <w:top w:val="none" w:sz="0" w:space="0" w:color="auto"/>
            <w:left w:val="none" w:sz="0" w:space="0" w:color="auto"/>
            <w:bottom w:val="none" w:sz="0" w:space="0" w:color="auto"/>
            <w:right w:val="none" w:sz="0" w:space="0" w:color="auto"/>
          </w:divBdr>
        </w:div>
        <w:div w:id="203560814">
          <w:marLeft w:val="0"/>
          <w:marRight w:val="0"/>
          <w:marTop w:val="0"/>
          <w:marBottom w:val="0"/>
          <w:divBdr>
            <w:top w:val="none" w:sz="0" w:space="0" w:color="auto"/>
            <w:left w:val="none" w:sz="0" w:space="0" w:color="auto"/>
            <w:bottom w:val="none" w:sz="0" w:space="0" w:color="auto"/>
            <w:right w:val="none" w:sz="0" w:space="0" w:color="auto"/>
          </w:divBdr>
        </w:div>
        <w:div w:id="209729670">
          <w:marLeft w:val="0"/>
          <w:marRight w:val="0"/>
          <w:marTop w:val="0"/>
          <w:marBottom w:val="0"/>
          <w:divBdr>
            <w:top w:val="none" w:sz="0" w:space="0" w:color="auto"/>
            <w:left w:val="none" w:sz="0" w:space="0" w:color="auto"/>
            <w:bottom w:val="none" w:sz="0" w:space="0" w:color="auto"/>
            <w:right w:val="none" w:sz="0" w:space="0" w:color="auto"/>
          </w:divBdr>
        </w:div>
        <w:div w:id="213465978">
          <w:marLeft w:val="0"/>
          <w:marRight w:val="0"/>
          <w:marTop w:val="0"/>
          <w:marBottom w:val="0"/>
          <w:divBdr>
            <w:top w:val="none" w:sz="0" w:space="0" w:color="auto"/>
            <w:left w:val="none" w:sz="0" w:space="0" w:color="auto"/>
            <w:bottom w:val="none" w:sz="0" w:space="0" w:color="auto"/>
            <w:right w:val="none" w:sz="0" w:space="0" w:color="auto"/>
          </w:divBdr>
        </w:div>
        <w:div w:id="251086243">
          <w:marLeft w:val="0"/>
          <w:marRight w:val="0"/>
          <w:marTop w:val="0"/>
          <w:marBottom w:val="0"/>
          <w:divBdr>
            <w:top w:val="none" w:sz="0" w:space="0" w:color="auto"/>
            <w:left w:val="none" w:sz="0" w:space="0" w:color="auto"/>
            <w:bottom w:val="none" w:sz="0" w:space="0" w:color="auto"/>
            <w:right w:val="none" w:sz="0" w:space="0" w:color="auto"/>
          </w:divBdr>
        </w:div>
        <w:div w:id="251671504">
          <w:marLeft w:val="0"/>
          <w:marRight w:val="0"/>
          <w:marTop w:val="0"/>
          <w:marBottom w:val="0"/>
          <w:divBdr>
            <w:top w:val="none" w:sz="0" w:space="0" w:color="auto"/>
            <w:left w:val="none" w:sz="0" w:space="0" w:color="auto"/>
            <w:bottom w:val="none" w:sz="0" w:space="0" w:color="auto"/>
            <w:right w:val="none" w:sz="0" w:space="0" w:color="auto"/>
          </w:divBdr>
        </w:div>
        <w:div w:id="261571889">
          <w:marLeft w:val="0"/>
          <w:marRight w:val="0"/>
          <w:marTop w:val="0"/>
          <w:marBottom w:val="0"/>
          <w:divBdr>
            <w:top w:val="none" w:sz="0" w:space="0" w:color="auto"/>
            <w:left w:val="none" w:sz="0" w:space="0" w:color="auto"/>
            <w:bottom w:val="none" w:sz="0" w:space="0" w:color="auto"/>
            <w:right w:val="none" w:sz="0" w:space="0" w:color="auto"/>
          </w:divBdr>
        </w:div>
        <w:div w:id="275866402">
          <w:marLeft w:val="0"/>
          <w:marRight w:val="0"/>
          <w:marTop w:val="0"/>
          <w:marBottom w:val="0"/>
          <w:divBdr>
            <w:top w:val="none" w:sz="0" w:space="0" w:color="auto"/>
            <w:left w:val="none" w:sz="0" w:space="0" w:color="auto"/>
            <w:bottom w:val="none" w:sz="0" w:space="0" w:color="auto"/>
            <w:right w:val="none" w:sz="0" w:space="0" w:color="auto"/>
          </w:divBdr>
        </w:div>
        <w:div w:id="294990525">
          <w:marLeft w:val="0"/>
          <w:marRight w:val="0"/>
          <w:marTop w:val="0"/>
          <w:marBottom w:val="0"/>
          <w:divBdr>
            <w:top w:val="none" w:sz="0" w:space="0" w:color="auto"/>
            <w:left w:val="none" w:sz="0" w:space="0" w:color="auto"/>
            <w:bottom w:val="none" w:sz="0" w:space="0" w:color="auto"/>
            <w:right w:val="none" w:sz="0" w:space="0" w:color="auto"/>
          </w:divBdr>
        </w:div>
        <w:div w:id="314652689">
          <w:marLeft w:val="0"/>
          <w:marRight w:val="0"/>
          <w:marTop w:val="0"/>
          <w:marBottom w:val="0"/>
          <w:divBdr>
            <w:top w:val="none" w:sz="0" w:space="0" w:color="auto"/>
            <w:left w:val="none" w:sz="0" w:space="0" w:color="auto"/>
            <w:bottom w:val="none" w:sz="0" w:space="0" w:color="auto"/>
            <w:right w:val="none" w:sz="0" w:space="0" w:color="auto"/>
          </w:divBdr>
        </w:div>
        <w:div w:id="318584577">
          <w:marLeft w:val="0"/>
          <w:marRight w:val="0"/>
          <w:marTop w:val="0"/>
          <w:marBottom w:val="0"/>
          <w:divBdr>
            <w:top w:val="none" w:sz="0" w:space="0" w:color="auto"/>
            <w:left w:val="none" w:sz="0" w:space="0" w:color="auto"/>
            <w:bottom w:val="none" w:sz="0" w:space="0" w:color="auto"/>
            <w:right w:val="none" w:sz="0" w:space="0" w:color="auto"/>
          </w:divBdr>
        </w:div>
        <w:div w:id="320280698">
          <w:marLeft w:val="0"/>
          <w:marRight w:val="0"/>
          <w:marTop w:val="0"/>
          <w:marBottom w:val="0"/>
          <w:divBdr>
            <w:top w:val="none" w:sz="0" w:space="0" w:color="auto"/>
            <w:left w:val="none" w:sz="0" w:space="0" w:color="auto"/>
            <w:bottom w:val="none" w:sz="0" w:space="0" w:color="auto"/>
            <w:right w:val="none" w:sz="0" w:space="0" w:color="auto"/>
          </w:divBdr>
        </w:div>
        <w:div w:id="328213296">
          <w:marLeft w:val="0"/>
          <w:marRight w:val="0"/>
          <w:marTop w:val="0"/>
          <w:marBottom w:val="0"/>
          <w:divBdr>
            <w:top w:val="none" w:sz="0" w:space="0" w:color="auto"/>
            <w:left w:val="none" w:sz="0" w:space="0" w:color="auto"/>
            <w:bottom w:val="none" w:sz="0" w:space="0" w:color="auto"/>
            <w:right w:val="none" w:sz="0" w:space="0" w:color="auto"/>
          </w:divBdr>
        </w:div>
        <w:div w:id="373313169">
          <w:marLeft w:val="0"/>
          <w:marRight w:val="0"/>
          <w:marTop w:val="0"/>
          <w:marBottom w:val="0"/>
          <w:divBdr>
            <w:top w:val="none" w:sz="0" w:space="0" w:color="auto"/>
            <w:left w:val="none" w:sz="0" w:space="0" w:color="auto"/>
            <w:bottom w:val="none" w:sz="0" w:space="0" w:color="auto"/>
            <w:right w:val="none" w:sz="0" w:space="0" w:color="auto"/>
          </w:divBdr>
        </w:div>
        <w:div w:id="384138238">
          <w:marLeft w:val="0"/>
          <w:marRight w:val="0"/>
          <w:marTop w:val="0"/>
          <w:marBottom w:val="0"/>
          <w:divBdr>
            <w:top w:val="none" w:sz="0" w:space="0" w:color="auto"/>
            <w:left w:val="none" w:sz="0" w:space="0" w:color="auto"/>
            <w:bottom w:val="none" w:sz="0" w:space="0" w:color="auto"/>
            <w:right w:val="none" w:sz="0" w:space="0" w:color="auto"/>
          </w:divBdr>
        </w:div>
        <w:div w:id="395318869">
          <w:marLeft w:val="0"/>
          <w:marRight w:val="0"/>
          <w:marTop w:val="0"/>
          <w:marBottom w:val="0"/>
          <w:divBdr>
            <w:top w:val="none" w:sz="0" w:space="0" w:color="auto"/>
            <w:left w:val="none" w:sz="0" w:space="0" w:color="auto"/>
            <w:bottom w:val="none" w:sz="0" w:space="0" w:color="auto"/>
            <w:right w:val="none" w:sz="0" w:space="0" w:color="auto"/>
          </w:divBdr>
        </w:div>
        <w:div w:id="408190054">
          <w:marLeft w:val="0"/>
          <w:marRight w:val="0"/>
          <w:marTop w:val="0"/>
          <w:marBottom w:val="0"/>
          <w:divBdr>
            <w:top w:val="none" w:sz="0" w:space="0" w:color="auto"/>
            <w:left w:val="none" w:sz="0" w:space="0" w:color="auto"/>
            <w:bottom w:val="none" w:sz="0" w:space="0" w:color="auto"/>
            <w:right w:val="none" w:sz="0" w:space="0" w:color="auto"/>
          </w:divBdr>
        </w:div>
        <w:div w:id="411896492">
          <w:marLeft w:val="0"/>
          <w:marRight w:val="0"/>
          <w:marTop w:val="0"/>
          <w:marBottom w:val="0"/>
          <w:divBdr>
            <w:top w:val="none" w:sz="0" w:space="0" w:color="auto"/>
            <w:left w:val="none" w:sz="0" w:space="0" w:color="auto"/>
            <w:bottom w:val="none" w:sz="0" w:space="0" w:color="auto"/>
            <w:right w:val="none" w:sz="0" w:space="0" w:color="auto"/>
          </w:divBdr>
        </w:div>
        <w:div w:id="416564605">
          <w:marLeft w:val="0"/>
          <w:marRight w:val="0"/>
          <w:marTop w:val="0"/>
          <w:marBottom w:val="0"/>
          <w:divBdr>
            <w:top w:val="none" w:sz="0" w:space="0" w:color="auto"/>
            <w:left w:val="none" w:sz="0" w:space="0" w:color="auto"/>
            <w:bottom w:val="none" w:sz="0" w:space="0" w:color="auto"/>
            <w:right w:val="none" w:sz="0" w:space="0" w:color="auto"/>
          </w:divBdr>
        </w:div>
      </w:divsChild>
    </w:div>
    <w:div w:id="426314750">
      <w:bodyDiv w:val="1"/>
      <w:marLeft w:val="0"/>
      <w:marRight w:val="0"/>
      <w:marTop w:val="0"/>
      <w:marBottom w:val="0"/>
      <w:divBdr>
        <w:top w:val="none" w:sz="0" w:space="0" w:color="auto"/>
        <w:left w:val="none" w:sz="0" w:space="0" w:color="auto"/>
        <w:bottom w:val="none" w:sz="0" w:space="0" w:color="auto"/>
        <w:right w:val="none" w:sz="0" w:space="0" w:color="auto"/>
      </w:divBdr>
    </w:div>
    <w:div w:id="428894824">
      <w:bodyDiv w:val="1"/>
      <w:marLeft w:val="0"/>
      <w:marRight w:val="0"/>
      <w:marTop w:val="0"/>
      <w:marBottom w:val="0"/>
      <w:divBdr>
        <w:top w:val="none" w:sz="0" w:space="0" w:color="auto"/>
        <w:left w:val="none" w:sz="0" w:space="0" w:color="auto"/>
        <w:bottom w:val="none" w:sz="0" w:space="0" w:color="auto"/>
        <w:right w:val="none" w:sz="0" w:space="0" w:color="auto"/>
      </w:divBdr>
    </w:div>
    <w:div w:id="429200244">
      <w:bodyDiv w:val="1"/>
      <w:marLeft w:val="0"/>
      <w:marRight w:val="0"/>
      <w:marTop w:val="0"/>
      <w:marBottom w:val="0"/>
      <w:divBdr>
        <w:top w:val="none" w:sz="0" w:space="0" w:color="auto"/>
        <w:left w:val="none" w:sz="0" w:space="0" w:color="auto"/>
        <w:bottom w:val="none" w:sz="0" w:space="0" w:color="auto"/>
        <w:right w:val="none" w:sz="0" w:space="0" w:color="auto"/>
      </w:divBdr>
    </w:div>
    <w:div w:id="430200518">
      <w:bodyDiv w:val="1"/>
      <w:marLeft w:val="0"/>
      <w:marRight w:val="0"/>
      <w:marTop w:val="0"/>
      <w:marBottom w:val="0"/>
      <w:divBdr>
        <w:top w:val="none" w:sz="0" w:space="0" w:color="auto"/>
        <w:left w:val="none" w:sz="0" w:space="0" w:color="auto"/>
        <w:bottom w:val="none" w:sz="0" w:space="0" w:color="auto"/>
        <w:right w:val="none" w:sz="0" w:space="0" w:color="auto"/>
      </w:divBdr>
      <w:divsChild>
        <w:div w:id="401949">
          <w:marLeft w:val="640"/>
          <w:marRight w:val="0"/>
          <w:marTop w:val="0"/>
          <w:marBottom w:val="0"/>
          <w:divBdr>
            <w:top w:val="none" w:sz="0" w:space="0" w:color="auto"/>
            <w:left w:val="none" w:sz="0" w:space="0" w:color="auto"/>
            <w:bottom w:val="none" w:sz="0" w:space="0" w:color="auto"/>
            <w:right w:val="none" w:sz="0" w:space="0" w:color="auto"/>
          </w:divBdr>
        </w:div>
        <w:div w:id="36390747">
          <w:marLeft w:val="640"/>
          <w:marRight w:val="0"/>
          <w:marTop w:val="0"/>
          <w:marBottom w:val="0"/>
          <w:divBdr>
            <w:top w:val="none" w:sz="0" w:space="0" w:color="auto"/>
            <w:left w:val="none" w:sz="0" w:space="0" w:color="auto"/>
            <w:bottom w:val="none" w:sz="0" w:space="0" w:color="auto"/>
            <w:right w:val="none" w:sz="0" w:space="0" w:color="auto"/>
          </w:divBdr>
        </w:div>
        <w:div w:id="42874966">
          <w:marLeft w:val="640"/>
          <w:marRight w:val="0"/>
          <w:marTop w:val="0"/>
          <w:marBottom w:val="0"/>
          <w:divBdr>
            <w:top w:val="none" w:sz="0" w:space="0" w:color="auto"/>
            <w:left w:val="none" w:sz="0" w:space="0" w:color="auto"/>
            <w:bottom w:val="none" w:sz="0" w:space="0" w:color="auto"/>
            <w:right w:val="none" w:sz="0" w:space="0" w:color="auto"/>
          </w:divBdr>
        </w:div>
        <w:div w:id="47924390">
          <w:marLeft w:val="640"/>
          <w:marRight w:val="0"/>
          <w:marTop w:val="0"/>
          <w:marBottom w:val="0"/>
          <w:divBdr>
            <w:top w:val="none" w:sz="0" w:space="0" w:color="auto"/>
            <w:left w:val="none" w:sz="0" w:space="0" w:color="auto"/>
            <w:bottom w:val="none" w:sz="0" w:space="0" w:color="auto"/>
            <w:right w:val="none" w:sz="0" w:space="0" w:color="auto"/>
          </w:divBdr>
        </w:div>
        <w:div w:id="48379034">
          <w:marLeft w:val="640"/>
          <w:marRight w:val="0"/>
          <w:marTop w:val="0"/>
          <w:marBottom w:val="0"/>
          <w:divBdr>
            <w:top w:val="none" w:sz="0" w:space="0" w:color="auto"/>
            <w:left w:val="none" w:sz="0" w:space="0" w:color="auto"/>
            <w:bottom w:val="none" w:sz="0" w:space="0" w:color="auto"/>
            <w:right w:val="none" w:sz="0" w:space="0" w:color="auto"/>
          </w:divBdr>
        </w:div>
        <w:div w:id="53283981">
          <w:marLeft w:val="640"/>
          <w:marRight w:val="0"/>
          <w:marTop w:val="0"/>
          <w:marBottom w:val="0"/>
          <w:divBdr>
            <w:top w:val="none" w:sz="0" w:space="0" w:color="auto"/>
            <w:left w:val="none" w:sz="0" w:space="0" w:color="auto"/>
            <w:bottom w:val="none" w:sz="0" w:space="0" w:color="auto"/>
            <w:right w:val="none" w:sz="0" w:space="0" w:color="auto"/>
          </w:divBdr>
        </w:div>
        <w:div w:id="57096790">
          <w:marLeft w:val="640"/>
          <w:marRight w:val="0"/>
          <w:marTop w:val="0"/>
          <w:marBottom w:val="0"/>
          <w:divBdr>
            <w:top w:val="none" w:sz="0" w:space="0" w:color="auto"/>
            <w:left w:val="none" w:sz="0" w:space="0" w:color="auto"/>
            <w:bottom w:val="none" w:sz="0" w:space="0" w:color="auto"/>
            <w:right w:val="none" w:sz="0" w:space="0" w:color="auto"/>
          </w:divBdr>
        </w:div>
        <w:div w:id="67730483">
          <w:marLeft w:val="640"/>
          <w:marRight w:val="0"/>
          <w:marTop w:val="0"/>
          <w:marBottom w:val="0"/>
          <w:divBdr>
            <w:top w:val="none" w:sz="0" w:space="0" w:color="auto"/>
            <w:left w:val="none" w:sz="0" w:space="0" w:color="auto"/>
            <w:bottom w:val="none" w:sz="0" w:space="0" w:color="auto"/>
            <w:right w:val="none" w:sz="0" w:space="0" w:color="auto"/>
          </w:divBdr>
        </w:div>
        <w:div w:id="68235022">
          <w:marLeft w:val="640"/>
          <w:marRight w:val="0"/>
          <w:marTop w:val="0"/>
          <w:marBottom w:val="0"/>
          <w:divBdr>
            <w:top w:val="none" w:sz="0" w:space="0" w:color="auto"/>
            <w:left w:val="none" w:sz="0" w:space="0" w:color="auto"/>
            <w:bottom w:val="none" w:sz="0" w:space="0" w:color="auto"/>
            <w:right w:val="none" w:sz="0" w:space="0" w:color="auto"/>
          </w:divBdr>
        </w:div>
        <w:div w:id="70590834">
          <w:marLeft w:val="640"/>
          <w:marRight w:val="0"/>
          <w:marTop w:val="0"/>
          <w:marBottom w:val="0"/>
          <w:divBdr>
            <w:top w:val="none" w:sz="0" w:space="0" w:color="auto"/>
            <w:left w:val="none" w:sz="0" w:space="0" w:color="auto"/>
            <w:bottom w:val="none" w:sz="0" w:space="0" w:color="auto"/>
            <w:right w:val="none" w:sz="0" w:space="0" w:color="auto"/>
          </w:divBdr>
        </w:div>
        <w:div w:id="77291673">
          <w:marLeft w:val="640"/>
          <w:marRight w:val="0"/>
          <w:marTop w:val="0"/>
          <w:marBottom w:val="0"/>
          <w:divBdr>
            <w:top w:val="none" w:sz="0" w:space="0" w:color="auto"/>
            <w:left w:val="none" w:sz="0" w:space="0" w:color="auto"/>
            <w:bottom w:val="none" w:sz="0" w:space="0" w:color="auto"/>
            <w:right w:val="none" w:sz="0" w:space="0" w:color="auto"/>
          </w:divBdr>
        </w:div>
        <w:div w:id="81075285">
          <w:marLeft w:val="640"/>
          <w:marRight w:val="0"/>
          <w:marTop w:val="0"/>
          <w:marBottom w:val="0"/>
          <w:divBdr>
            <w:top w:val="none" w:sz="0" w:space="0" w:color="auto"/>
            <w:left w:val="none" w:sz="0" w:space="0" w:color="auto"/>
            <w:bottom w:val="none" w:sz="0" w:space="0" w:color="auto"/>
            <w:right w:val="none" w:sz="0" w:space="0" w:color="auto"/>
          </w:divBdr>
        </w:div>
        <w:div w:id="87391608">
          <w:marLeft w:val="640"/>
          <w:marRight w:val="0"/>
          <w:marTop w:val="0"/>
          <w:marBottom w:val="0"/>
          <w:divBdr>
            <w:top w:val="none" w:sz="0" w:space="0" w:color="auto"/>
            <w:left w:val="none" w:sz="0" w:space="0" w:color="auto"/>
            <w:bottom w:val="none" w:sz="0" w:space="0" w:color="auto"/>
            <w:right w:val="none" w:sz="0" w:space="0" w:color="auto"/>
          </w:divBdr>
        </w:div>
        <w:div w:id="93482032">
          <w:marLeft w:val="640"/>
          <w:marRight w:val="0"/>
          <w:marTop w:val="0"/>
          <w:marBottom w:val="0"/>
          <w:divBdr>
            <w:top w:val="none" w:sz="0" w:space="0" w:color="auto"/>
            <w:left w:val="none" w:sz="0" w:space="0" w:color="auto"/>
            <w:bottom w:val="none" w:sz="0" w:space="0" w:color="auto"/>
            <w:right w:val="none" w:sz="0" w:space="0" w:color="auto"/>
          </w:divBdr>
        </w:div>
        <w:div w:id="93941769">
          <w:marLeft w:val="640"/>
          <w:marRight w:val="0"/>
          <w:marTop w:val="0"/>
          <w:marBottom w:val="0"/>
          <w:divBdr>
            <w:top w:val="none" w:sz="0" w:space="0" w:color="auto"/>
            <w:left w:val="none" w:sz="0" w:space="0" w:color="auto"/>
            <w:bottom w:val="none" w:sz="0" w:space="0" w:color="auto"/>
            <w:right w:val="none" w:sz="0" w:space="0" w:color="auto"/>
          </w:divBdr>
        </w:div>
        <w:div w:id="94175347">
          <w:marLeft w:val="640"/>
          <w:marRight w:val="0"/>
          <w:marTop w:val="0"/>
          <w:marBottom w:val="0"/>
          <w:divBdr>
            <w:top w:val="none" w:sz="0" w:space="0" w:color="auto"/>
            <w:left w:val="none" w:sz="0" w:space="0" w:color="auto"/>
            <w:bottom w:val="none" w:sz="0" w:space="0" w:color="auto"/>
            <w:right w:val="none" w:sz="0" w:space="0" w:color="auto"/>
          </w:divBdr>
        </w:div>
        <w:div w:id="95028975">
          <w:marLeft w:val="640"/>
          <w:marRight w:val="0"/>
          <w:marTop w:val="0"/>
          <w:marBottom w:val="0"/>
          <w:divBdr>
            <w:top w:val="none" w:sz="0" w:space="0" w:color="auto"/>
            <w:left w:val="none" w:sz="0" w:space="0" w:color="auto"/>
            <w:bottom w:val="none" w:sz="0" w:space="0" w:color="auto"/>
            <w:right w:val="none" w:sz="0" w:space="0" w:color="auto"/>
          </w:divBdr>
        </w:div>
        <w:div w:id="102309799">
          <w:marLeft w:val="640"/>
          <w:marRight w:val="0"/>
          <w:marTop w:val="0"/>
          <w:marBottom w:val="0"/>
          <w:divBdr>
            <w:top w:val="none" w:sz="0" w:space="0" w:color="auto"/>
            <w:left w:val="none" w:sz="0" w:space="0" w:color="auto"/>
            <w:bottom w:val="none" w:sz="0" w:space="0" w:color="auto"/>
            <w:right w:val="none" w:sz="0" w:space="0" w:color="auto"/>
          </w:divBdr>
        </w:div>
        <w:div w:id="115563199">
          <w:marLeft w:val="640"/>
          <w:marRight w:val="0"/>
          <w:marTop w:val="0"/>
          <w:marBottom w:val="0"/>
          <w:divBdr>
            <w:top w:val="none" w:sz="0" w:space="0" w:color="auto"/>
            <w:left w:val="none" w:sz="0" w:space="0" w:color="auto"/>
            <w:bottom w:val="none" w:sz="0" w:space="0" w:color="auto"/>
            <w:right w:val="none" w:sz="0" w:space="0" w:color="auto"/>
          </w:divBdr>
        </w:div>
        <w:div w:id="132337070">
          <w:marLeft w:val="640"/>
          <w:marRight w:val="0"/>
          <w:marTop w:val="0"/>
          <w:marBottom w:val="0"/>
          <w:divBdr>
            <w:top w:val="none" w:sz="0" w:space="0" w:color="auto"/>
            <w:left w:val="none" w:sz="0" w:space="0" w:color="auto"/>
            <w:bottom w:val="none" w:sz="0" w:space="0" w:color="auto"/>
            <w:right w:val="none" w:sz="0" w:space="0" w:color="auto"/>
          </w:divBdr>
        </w:div>
        <w:div w:id="142820688">
          <w:marLeft w:val="640"/>
          <w:marRight w:val="0"/>
          <w:marTop w:val="0"/>
          <w:marBottom w:val="0"/>
          <w:divBdr>
            <w:top w:val="none" w:sz="0" w:space="0" w:color="auto"/>
            <w:left w:val="none" w:sz="0" w:space="0" w:color="auto"/>
            <w:bottom w:val="none" w:sz="0" w:space="0" w:color="auto"/>
            <w:right w:val="none" w:sz="0" w:space="0" w:color="auto"/>
          </w:divBdr>
        </w:div>
        <w:div w:id="161706804">
          <w:marLeft w:val="640"/>
          <w:marRight w:val="0"/>
          <w:marTop w:val="0"/>
          <w:marBottom w:val="0"/>
          <w:divBdr>
            <w:top w:val="none" w:sz="0" w:space="0" w:color="auto"/>
            <w:left w:val="none" w:sz="0" w:space="0" w:color="auto"/>
            <w:bottom w:val="none" w:sz="0" w:space="0" w:color="auto"/>
            <w:right w:val="none" w:sz="0" w:space="0" w:color="auto"/>
          </w:divBdr>
        </w:div>
        <w:div w:id="166484803">
          <w:marLeft w:val="640"/>
          <w:marRight w:val="0"/>
          <w:marTop w:val="0"/>
          <w:marBottom w:val="0"/>
          <w:divBdr>
            <w:top w:val="none" w:sz="0" w:space="0" w:color="auto"/>
            <w:left w:val="none" w:sz="0" w:space="0" w:color="auto"/>
            <w:bottom w:val="none" w:sz="0" w:space="0" w:color="auto"/>
            <w:right w:val="none" w:sz="0" w:space="0" w:color="auto"/>
          </w:divBdr>
        </w:div>
        <w:div w:id="169177575">
          <w:marLeft w:val="640"/>
          <w:marRight w:val="0"/>
          <w:marTop w:val="0"/>
          <w:marBottom w:val="0"/>
          <w:divBdr>
            <w:top w:val="none" w:sz="0" w:space="0" w:color="auto"/>
            <w:left w:val="none" w:sz="0" w:space="0" w:color="auto"/>
            <w:bottom w:val="none" w:sz="0" w:space="0" w:color="auto"/>
            <w:right w:val="none" w:sz="0" w:space="0" w:color="auto"/>
          </w:divBdr>
        </w:div>
        <w:div w:id="179779526">
          <w:marLeft w:val="640"/>
          <w:marRight w:val="0"/>
          <w:marTop w:val="0"/>
          <w:marBottom w:val="0"/>
          <w:divBdr>
            <w:top w:val="none" w:sz="0" w:space="0" w:color="auto"/>
            <w:left w:val="none" w:sz="0" w:space="0" w:color="auto"/>
            <w:bottom w:val="none" w:sz="0" w:space="0" w:color="auto"/>
            <w:right w:val="none" w:sz="0" w:space="0" w:color="auto"/>
          </w:divBdr>
        </w:div>
        <w:div w:id="189610556">
          <w:marLeft w:val="640"/>
          <w:marRight w:val="0"/>
          <w:marTop w:val="0"/>
          <w:marBottom w:val="0"/>
          <w:divBdr>
            <w:top w:val="none" w:sz="0" w:space="0" w:color="auto"/>
            <w:left w:val="none" w:sz="0" w:space="0" w:color="auto"/>
            <w:bottom w:val="none" w:sz="0" w:space="0" w:color="auto"/>
            <w:right w:val="none" w:sz="0" w:space="0" w:color="auto"/>
          </w:divBdr>
        </w:div>
        <w:div w:id="194730003">
          <w:marLeft w:val="640"/>
          <w:marRight w:val="0"/>
          <w:marTop w:val="0"/>
          <w:marBottom w:val="0"/>
          <w:divBdr>
            <w:top w:val="none" w:sz="0" w:space="0" w:color="auto"/>
            <w:left w:val="none" w:sz="0" w:space="0" w:color="auto"/>
            <w:bottom w:val="none" w:sz="0" w:space="0" w:color="auto"/>
            <w:right w:val="none" w:sz="0" w:space="0" w:color="auto"/>
          </w:divBdr>
        </w:div>
        <w:div w:id="201527697">
          <w:marLeft w:val="640"/>
          <w:marRight w:val="0"/>
          <w:marTop w:val="0"/>
          <w:marBottom w:val="0"/>
          <w:divBdr>
            <w:top w:val="none" w:sz="0" w:space="0" w:color="auto"/>
            <w:left w:val="none" w:sz="0" w:space="0" w:color="auto"/>
            <w:bottom w:val="none" w:sz="0" w:space="0" w:color="auto"/>
            <w:right w:val="none" w:sz="0" w:space="0" w:color="auto"/>
          </w:divBdr>
        </w:div>
        <w:div w:id="209651776">
          <w:marLeft w:val="640"/>
          <w:marRight w:val="0"/>
          <w:marTop w:val="0"/>
          <w:marBottom w:val="0"/>
          <w:divBdr>
            <w:top w:val="none" w:sz="0" w:space="0" w:color="auto"/>
            <w:left w:val="none" w:sz="0" w:space="0" w:color="auto"/>
            <w:bottom w:val="none" w:sz="0" w:space="0" w:color="auto"/>
            <w:right w:val="none" w:sz="0" w:space="0" w:color="auto"/>
          </w:divBdr>
        </w:div>
        <w:div w:id="209660160">
          <w:marLeft w:val="640"/>
          <w:marRight w:val="0"/>
          <w:marTop w:val="0"/>
          <w:marBottom w:val="0"/>
          <w:divBdr>
            <w:top w:val="none" w:sz="0" w:space="0" w:color="auto"/>
            <w:left w:val="none" w:sz="0" w:space="0" w:color="auto"/>
            <w:bottom w:val="none" w:sz="0" w:space="0" w:color="auto"/>
            <w:right w:val="none" w:sz="0" w:space="0" w:color="auto"/>
          </w:divBdr>
        </w:div>
        <w:div w:id="222838186">
          <w:marLeft w:val="640"/>
          <w:marRight w:val="0"/>
          <w:marTop w:val="0"/>
          <w:marBottom w:val="0"/>
          <w:divBdr>
            <w:top w:val="none" w:sz="0" w:space="0" w:color="auto"/>
            <w:left w:val="none" w:sz="0" w:space="0" w:color="auto"/>
            <w:bottom w:val="none" w:sz="0" w:space="0" w:color="auto"/>
            <w:right w:val="none" w:sz="0" w:space="0" w:color="auto"/>
          </w:divBdr>
        </w:div>
        <w:div w:id="224145919">
          <w:marLeft w:val="640"/>
          <w:marRight w:val="0"/>
          <w:marTop w:val="0"/>
          <w:marBottom w:val="0"/>
          <w:divBdr>
            <w:top w:val="none" w:sz="0" w:space="0" w:color="auto"/>
            <w:left w:val="none" w:sz="0" w:space="0" w:color="auto"/>
            <w:bottom w:val="none" w:sz="0" w:space="0" w:color="auto"/>
            <w:right w:val="none" w:sz="0" w:space="0" w:color="auto"/>
          </w:divBdr>
        </w:div>
        <w:div w:id="226186942">
          <w:marLeft w:val="640"/>
          <w:marRight w:val="0"/>
          <w:marTop w:val="0"/>
          <w:marBottom w:val="0"/>
          <w:divBdr>
            <w:top w:val="none" w:sz="0" w:space="0" w:color="auto"/>
            <w:left w:val="none" w:sz="0" w:space="0" w:color="auto"/>
            <w:bottom w:val="none" w:sz="0" w:space="0" w:color="auto"/>
            <w:right w:val="none" w:sz="0" w:space="0" w:color="auto"/>
          </w:divBdr>
        </w:div>
        <w:div w:id="232395859">
          <w:marLeft w:val="640"/>
          <w:marRight w:val="0"/>
          <w:marTop w:val="0"/>
          <w:marBottom w:val="0"/>
          <w:divBdr>
            <w:top w:val="none" w:sz="0" w:space="0" w:color="auto"/>
            <w:left w:val="none" w:sz="0" w:space="0" w:color="auto"/>
            <w:bottom w:val="none" w:sz="0" w:space="0" w:color="auto"/>
            <w:right w:val="none" w:sz="0" w:space="0" w:color="auto"/>
          </w:divBdr>
        </w:div>
        <w:div w:id="254553183">
          <w:marLeft w:val="640"/>
          <w:marRight w:val="0"/>
          <w:marTop w:val="0"/>
          <w:marBottom w:val="0"/>
          <w:divBdr>
            <w:top w:val="none" w:sz="0" w:space="0" w:color="auto"/>
            <w:left w:val="none" w:sz="0" w:space="0" w:color="auto"/>
            <w:bottom w:val="none" w:sz="0" w:space="0" w:color="auto"/>
            <w:right w:val="none" w:sz="0" w:space="0" w:color="auto"/>
          </w:divBdr>
        </w:div>
        <w:div w:id="254557614">
          <w:marLeft w:val="640"/>
          <w:marRight w:val="0"/>
          <w:marTop w:val="0"/>
          <w:marBottom w:val="0"/>
          <w:divBdr>
            <w:top w:val="none" w:sz="0" w:space="0" w:color="auto"/>
            <w:left w:val="none" w:sz="0" w:space="0" w:color="auto"/>
            <w:bottom w:val="none" w:sz="0" w:space="0" w:color="auto"/>
            <w:right w:val="none" w:sz="0" w:space="0" w:color="auto"/>
          </w:divBdr>
        </w:div>
        <w:div w:id="257763402">
          <w:marLeft w:val="640"/>
          <w:marRight w:val="0"/>
          <w:marTop w:val="0"/>
          <w:marBottom w:val="0"/>
          <w:divBdr>
            <w:top w:val="none" w:sz="0" w:space="0" w:color="auto"/>
            <w:left w:val="none" w:sz="0" w:space="0" w:color="auto"/>
            <w:bottom w:val="none" w:sz="0" w:space="0" w:color="auto"/>
            <w:right w:val="none" w:sz="0" w:space="0" w:color="auto"/>
          </w:divBdr>
        </w:div>
        <w:div w:id="293876422">
          <w:marLeft w:val="640"/>
          <w:marRight w:val="0"/>
          <w:marTop w:val="0"/>
          <w:marBottom w:val="0"/>
          <w:divBdr>
            <w:top w:val="none" w:sz="0" w:space="0" w:color="auto"/>
            <w:left w:val="none" w:sz="0" w:space="0" w:color="auto"/>
            <w:bottom w:val="none" w:sz="0" w:space="0" w:color="auto"/>
            <w:right w:val="none" w:sz="0" w:space="0" w:color="auto"/>
          </w:divBdr>
        </w:div>
        <w:div w:id="300694078">
          <w:marLeft w:val="640"/>
          <w:marRight w:val="0"/>
          <w:marTop w:val="0"/>
          <w:marBottom w:val="0"/>
          <w:divBdr>
            <w:top w:val="none" w:sz="0" w:space="0" w:color="auto"/>
            <w:left w:val="none" w:sz="0" w:space="0" w:color="auto"/>
            <w:bottom w:val="none" w:sz="0" w:space="0" w:color="auto"/>
            <w:right w:val="none" w:sz="0" w:space="0" w:color="auto"/>
          </w:divBdr>
        </w:div>
        <w:div w:id="310065390">
          <w:marLeft w:val="640"/>
          <w:marRight w:val="0"/>
          <w:marTop w:val="0"/>
          <w:marBottom w:val="0"/>
          <w:divBdr>
            <w:top w:val="none" w:sz="0" w:space="0" w:color="auto"/>
            <w:left w:val="none" w:sz="0" w:space="0" w:color="auto"/>
            <w:bottom w:val="none" w:sz="0" w:space="0" w:color="auto"/>
            <w:right w:val="none" w:sz="0" w:space="0" w:color="auto"/>
          </w:divBdr>
        </w:div>
        <w:div w:id="317077784">
          <w:marLeft w:val="640"/>
          <w:marRight w:val="0"/>
          <w:marTop w:val="0"/>
          <w:marBottom w:val="0"/>
          <w:divBdr>
            <w:top w:val="none" w:sz="0" w:space="0" w:color="auto"/>
            <w:left w:val="none" w:sz="0" w:space="0" w:color="auto"/>
            <w:bottom w:val="none" w:sz="0" w:space="0" w:color="auto"/>
            <w:right w:val="none" w:sz="0" w:space="0" w:color="auto"/>
          </w:divBdr>
        </w:div>
        <w:div w:id="320237473">
          <w:marLeft w:val="640"/>
          <w:marRight w:val="0"/>
          <w:marTop w:val="0"/>
          <w:marBottom w:val="0"/>
          <w:divBdr>
            <w:top w:val="none" w:sz="0" w:space="0" w:color="auto"/>
            <w:left w:val="none" w:sz="0" w:space="0" w:color="auto"/>
            <w:bottom w:val="none" w:sz="0" w:space="0" w:color="auto"/>
            <w:right w:val="none" w:sz="0" w:space="0" w:color="auto"/>
          </w:divBdr>
        </w:div>
        <w:div w:id="322245451">
          <w:marLeft w:val="640"/>
          <w:marRight w:val="0"/>
          <w:marTop w:val="0"/>
          <w:marBottom w:val="0"/>
          <w:divBdr>
            <w:top w:val="none" w:sz="0" w:space="0" w:color="auto"/>
            <w:left w:val="none" w:sz="0" w:space="0" w:color="auto"/>
            <w:bottom w:val="none" w:sz="0" w:space="0" w:color="auto"/>
            <w:right w:val="none" w:sz="0" w:space="0" w:color="auto"/>
          </w:divBdr>
        </w:div>
        <w:div w:id="330177541">
          <w:marLeft w:val="640"/>
          <w:marRight w:val="0"/>
          <w:marTop w:val="0"/>
          <w:marBottom w:val="0"/>
          <w:divBdr>
            <w:top w:val="none" w:sz="0" w:space="0" w:color="auto"/>
            <w:left w:val="none" w:sz="0" w:space="0" w:color="auto"/>
            <w:bottom w:val="none" w:sz="0" w:space="0" w:color="auto"/>
            <w:right w:val="none" w:sz="0" w:space="0" w:color="auto"/>
          </w:divBdr>
        </w:div>
        <w:div w:id="387341720">
          <w:marLeft w:val="640"/>
          <w:marRight w:val="0"/>
          <w:marTop w:val="0"/>
          <w:marBottom w:val="0"/>
          <w:divBdr>
            <w:top w:val="none" w:sz="0" w:space="0" w:color="auto"/>
            <w:left w:val="none" w:sz="0" w:space="0" w:color="auto"/>
            <w:bottom w:val="none" w:sz="0" w:space="0" w:color="auto"/>
            <w:right w:val="none" w:sz="0" w:space="0" w:color="auto"/>
          </w:divBdr>
        </w:div>
        <w:div w:id="387415995">
          <w:marLeft w:val="640"/>
          <w:marRight w:val="0"/>
          <w:marTop w:val="0"/>
          <w:marBottom w:val="0"/>
          <w:divBdr>
            <w:top w:val="none" w:sz="0" w:space="0" w:color="auto"/>
            <w:left w:val="none" w:sz="0" w:space="0" w:color="auto"/>
            <w:bottom w:val="none" w:sz="0" w:space="0" w:color="auto"/>
            <w:right w:val="none" w:sz="0" w:space="0" w:color="auto"/>
          </w:divBdr>
        </w:div>
        <w:div w:id="416555150">
          <w:marLeft w:val="640"/>
          <w:marRight w:val="0"/>
          <w:marTop w:val="0"/>
          <w:marBottom w:val="0"/>
          <w:divBdr>
            <w:top w:val="none" w:sz="0" w:space="0" w:color="auto"/>
            <w:left w:val="none" w:sz="0" w:space="0" w:color="auto"/>
            <w:bottom w:val="none" w:sz="0" w:space="0" w:color="auto"/>
            <w:right w:val="none" w:sz="0" w:space="0" w:color="auto"/>
          </w:divBdr>
        </w:div>
        <w:div w:id="424495016">
          <w:marLeft w:val="640"/>
          <w:marRight w:val="0"/>
          <w:marTop w:val="0"/>
          <w:marBottom w:val="0"/>
          <w:divBdr>
            <w:top w:val="none" w:sz="0" w:space="0" w:color="auto"/>
            <w:left w:val="none" w:sz="0" w:space="0" w:color="auto"/>
            <w:bottom w:val="none" w:sz="0" w:space="0" w:color="auto"/>
            <w:right w:val="none" w:sz="0" w:space="0" w:color="auto"/>
          </w:divBdr>
        </w:div>
        <w:div w:id="426389421">
          <w:marLeft w:val="640"/>
          <w:marRight w:val="0"/>
          <w:marTop w:val="0"/>
          <w:marBottom w:val="0"/>
          <w:divBdr>
            <w:top w:val="none" w:sz="0" w:space="0" w:color="auto"/>
            <w:left w:val="none" w:sz="0" w:space="0" w:color="auto"/>
            <w:bottom w:val="none" w:sz="0" w:space="0" w:color="auto"/>
            <w:right w:val="none" w:sz="0" w:space="0" w:color="auto"/>
          </w:divBdr>
        </w:div>
        <w:div w:id="431705616">
          <w:marLeft w:val="640"/>
          <w:marRight w:val="0"/>
          <w:marTop w:val="0"/>
          <w:marBottom w:val="0"/>
          <w:divBdr>
            <w:top w:val="none" w:sz="0" w:space="0" w:color="auto"/>
            <w:left w:val="none" w:sz="0" w:space="0" w:color="auto"/>
            <w:bottom w:val="none" w:sz="0" w:space="0" w:color="auto"/>
            <w:right w:val="none" w:sz="0" w:space="0" w:color="auto"/>
          </w:divBdr>
        </w:div>
        <w:div w:id="437482338">
          <w:marLeft w:val="640"/>
          <w:marRight w:val="0"/>
          <w:marTop w:val="0"/>
          <w:marBottom w:val="0"/>
          <w:divBdr>
            <w:top w:val="none" w:sz="0" w:space="0" w:color="auto"/>
            <w:left w:val="none" w:sz="0" w:space="0" w:color="auto"/>
            <w:bottom w:val="none" w:sz="0" w:space="0" w:color="auto"/>
            <w:right w:val="none" w:sz="0" w:space="0" w:color="auto"/>
          </w:divBdr>
        </w:div>
      </w:divsChild>
    </w:div>
    <w:div w:id="430588714">
      <w:bodyDiv w:val="1"/>
      <w:marLeft w:val="0"/>
      <w:marRight w:val="0"/>
      <w:marTop w:val="0"/>
      <w:marBottom w:val="0"/>
      <w:divBdr>
        <w:top w:val="none" w:sz="0" w:space="0" w:color="auto"/>
        <w:left w:val="none" w:sz="0" w:space="0" w:color="auto"/>
        <w:bottom w:val="none" w:sz="0" w:space="0" w:color="auto"/>
        <w:right w:val="none" w:sz="0" w:space="0" w:color="auto"/>
      </w:divBdr>
    </w:div>
    <w:div w:id="430859331">
      <w:bodyDiv w:val="1"/>
      <w:marLeft w:val="0"/>
      <w:marRight w:val="0"/>
      <w:marTop w:val="0"/>
      <w:marBottom w:val="0"/>
      <w:divBdr>
        <w:top w:val="none" w:sz="0" w:space="0" w:color="auto"/>
        <w:left w:val="none" w:sz="0" w:space="0" w:color="auto"/>
        <w:bottom w:val="none" w:sz="0" w:space="0" w:color="auto"/>
        <w:right w:val="none" w:sz="0" w:space="0" w:color="auto"/>
      </w:divBdr>
      <w:divsChild>
        <w:div w:id="13266127">
          <w:marLeft w:val="640"/>
          <w:marRight w:val="0"/>
          <w:marTop w:val="0"/>
          <w:marBottom w:val="0"/>
          <w:divBdr>
            <w:top w:val="none" w:sz="0" w:space="0" w:color="auto"/>
            <w:left w:val="none" w:sz="0" w:space="0" w:color="auto"/>
            <w:bottom w:val="none" w:sz="0" w:space="0" w:color="auto"/>
            <w:right w:val="none" w:sz="0" w:space="0" w:color="auto"/>
          </w:divBdr>
        </w:div>
        <w:div w:id="17394892">
          <w:marLeft w:val="640"/>
          <w:marRight w:val="0"/>
          <w:marTop w:val="0"/>
          <w:marBottom w:val="0"/>
          <w:divBdr>
            <w:top w:val="none" w:sz="0" w:space="0" w:color="auto"/>
            <w:left w:val="none" w:sz="0" w:space="0" w:color="auto"/>
            <w:bottom w:val="none" w:sz="0" w:space="0" w:color="auto"/>
            <w:right w:val="none" w:sz="0" w:space="0" w:color="auto"/>
          </w:divBdr>
        </w:div>
        <w:div w:id="17852584">
          <w:marLeft w:val="640"/>
          <w:marRight w:val="0"/>
          <w:marTop w:val="0"/>
          <w:marBottom w:val="0"/>
          <w:divBdr>
            <w:top w:val="none" w:sz="0" w:space="0" w:color="auto"/>
            <w:left w:val="none" w:sz="0" w:space="0" w:color="auto"/>
            <w:bottom w:val="none" w:sz="0" w:space="0" w:color="auto"/>
            <w:right w:val="none" w:sz="0" w:space="0" w:color="auto"/>
          </w:divBdr>
        </w:div>
        <w:div w:id="42414950">
          <w:marLeft w:val="640"/>
          <w:marRight w:val="0"/>
          <w:marTop w:val="0"/>
          <w:marBottom w:val="0"/>
          <w:divBdr>
            <w:top w:val="none" w:sz="0" w:space="0" w:color="auto"/>
            <w:left w:val="none" w:sz="0" w:space="0" w:color="auto"/>
            <w:bottom w:val="none" w:sz="0" w:space="0" w:color="auto"/>
            <w:right w:val="none" w:sz="0" w:space="0" w:color="auto"/>
          </w:divBdr>
        </w:div>
        <w:div w:id="47923518">
          <w:marLeft w:val="640"/>
          <w:marRight w:val="0"/>
          <w:marTop w:val="0"/>
          <w:marBottom w:val="0"/>
          <w:divBdr>
            <w:top w:val="none" w:sz="0" w:space="0" w:color="auto"/>
            <w:left w:val="none" w:sz="0" w:space="0" w:color="auto"/>
            <w:bottom w:val="none" w:sz="0" w:space="0" w:color="auto"/>
            <w:right w:val="none" w:sz="0" w:space="0" w:color="auto"/>
          </w:divBdr>
        </w:div>
        <w:div w:id="48892788">
          <w:marLeft w:val="640"/>
          <w:marRight w:val="0"/>
          <w:marTop w:val="0"/>
          <w:marBottom w:val="0"/>
          <w:divBdr>
            <w:top w:val="none" w:sz="0" w:space="0" w:color="auto"/>
            <w:left w:val="none" w:sz="0" w:space="0" w:color="auto"/>
            <w:bottom w:val="none" w:sz="0" w:space="0" w:color="auto"/>
            <w:right w:val="none" w:sz="0" w:space="0" w:color="auto"/>
          </w:divBdr>
        </w:div>
        <w:div w:id="56981363">
          <w:marLeft w:val="640"/>
          <w:marRight w:val="0"/>
          <w:marTop w:val="0"/>
          <w:marBottom w:val="0"/>
          <w:divBdr>
            <w:top w:val="none" w:sz="0" w:space="0" w:color="auto"/>
            <w:left w:val="none" w:sz="0" w:space="0" w:color="auto"/>
            <w:bottom w:val="none" w:sz="0" w:space="0" w:color="auto"/>
            <w:right w:val="none" w:sz="0" w:space="0" w:color="auto"/>
          </w:divBdr>
        </w:div>
        <w:div w:id="91828511">
          <w:marLeft w:val="640"/>
          <w:marRight w:val="0"/>
          <w:marTop w:val="0"/>
          <w:marBottom w:val="0"/>
          <w:divBdr>
            <w:top w:val="none" w:sz="0" w:space="0" w:color="auto"/>
            <w:left w:val="none" w:sz="0" w:space="0" w:color="auto"/>
            <w:bottom w:val="none" w:sz="0" w:space="0" w:color="auto"/>
            <w:right w:val="none" w:sz="0" w:space="0" w:color="auto"/>
          </w:divBdr>
        </w:div>
        <w:div w:id="98841554">
          <w:marLeft w:val="640"/>
          <w:marRight w:val="0"/>
          <w:marTop w:val="0"/>
          <w:marBottom w:val="0"/>
          <w:divBdr>
            <w:top w:val="none" w:sz="0" w:space="0" w:color="auto"/>
            <w:left w:val="none" w:sz="0" w:space="0" w:color="auto"/>
            <w:bottom w:val="none" w:sz="0" w:space="0" w:color="auto"/>
            <w:right w:val="none" w:sz="0" w:space="0" w:color="auto"/>
          </w:divBdr>
        </w:div>
        <w:div w:id="103352075">
          <w:marLeft w:val="640"/>
          <w:marRight w:val="0"/>
          <w:marTop w:val="0"/>
          <w:marBottom w:val="0"/>
          <w:divBdr>
            <w:top w:val="none" w:sz="0" w:space="0" w:color="auto"/>
            <w:left w:val="none" w:sz="0" w:space="0" w:color="auto"/>
            <w:bottom w:val="none" w:sz="0" w:space="0" w:color="auto"/>
            <w:right w:val="none" w:sz="0" w:space="0" w:color="auto"/>
          </w:divBdr>
        </w:div>
        <w:div w:id="113985895">
          <w:marLeft w:val="640"/>
          <w:marRight w:val="0"/>
          <w:marTop w:val="0"/>
          <w:marBottom w:val="0"/>
          <w:divBdr>
            <w:top w:val="none" w:sz="0" w:space="0" w:color="auto"/>
            <w:left w:val="none" w:sz="0" w:space="0" w:color="auto"/>
            <w:bottom w:val="none" w:sz="0" w:space="0" w:color="auto"/>
            <w:right w:val="none" w:sz="0" w:space="0" w:color="auto"/>
          </w:divBdr>
        </w:div>
        <w:div w:id="126747514">
          <w:marLeft w:val="640"/>
          <w:marRight w:val="0"/>
          <w:marTop w:val="0"/>
          <w:marBottom w:val="0"/>
          <w:divBdr>
            <w:top w:val="none" w:sz="0" w:space="0" w:color="auto"/>
            <w:left w:val="none" w:sz="0" w:space="0" w:color="auto"/>
            <w:bottom w:val="none" w:sz="0" w:space="0" w:color="auto"/>
            <w:right w:val="none" w:sz="0" w:space="0" w:color="auto"/>
          </w:divBdr>
        </w:div>
        <w:div w:id="130294829">
          <w:marLeft w:val="640"/>
          <w:marRight w:val="0"/>
          <w:marTop w:val="0"/>
          <w:marBottom w:val="0"/>
          <w:divBdr>
            <w:top w:val="none" w:sz="0" w:space="0" w:color="auto"/>
            <w:left w:val="none" w:sz="0" w:space="0" w:color="auto"/>
            <w:bottom w:val="none" w:sz="0" w:space="0" w:color="auto"/>
            <w:right w:val="none" w:sz="0" w:space="0" w:color="auto"/>
          </w:divBdr>
        </w:div>
        <w:div w:id="141166275">
          <w:marLeft w:val="640"/>
          <w:marRight w:val="0"/>
          <w:marTop w:val="0"/>
          <w:marBottom w:val="0"/>
          <w:divBdr>
            <w:top w:val="none" w:sz="0" w:space="0" w:color="auto"/>
            <w:left w:val="none" w:sz="0" w:space="0" w:color="auto"/>
            <w:bottom w:val="none" w:sz="0" w:space="0" w:color="auto"/>
            <w:right w:val="none" w:sz="0" w:space="0" w:color="auto"/>
          </w:divBdr>
        </w:div>
        <w:div w:id="150490687">
          <w:marLeft w:val="640"/>
          <w:marRight w:val="0"/>
          <w:marTop w:val="0"/>
          <w:marBottom w:val="0"/>
          <w:divBdr>
            <w:top w:val="none" w:sz="0" w:space="0" w:color="auto"/>
            <w:left w:val="none" w:sz="0" w:space="0" w:color="auto"/>
            <w:bottom w:val="none" w:sz="0" w:space="0" w:color="auto"/>
            <w:right w:val="none" w:sz="0" w:space="0" w:color="auto"/>
          </w:divBdr>
        </w:div>
        <w:div w:id="164248132">
          <w:marLeft w:val="640"/>
          <w:marRight w:val="0"/>
          <w:marTop w:val="0"/>
          <w:marBottom w:val="0"/>
          <w:divBdr>
            <w:top w:val="none" w:sz="0" w:space="0" w:color="auto"/>
            <w:left w:val="none" w:sz="0" w:space="0" w:color="auto"/>
            <w:bottom w:val="none" w:sz="0" w:space="0" w:color="auto"/>
            <w:right w:val="none" w:sz="0" w:space="0" w:color="auto"/>
          </w:divBdr>
        </w:div>
        <w:div w:id="166217591">
          <w:marLeft w:val="640"/>
          <w:marRight w:val="0"/>
          <w:marTop w:val="0"/>
          <w:marBottom w:val="0"/>
          <w:divBdr>
            <w:top w:val="none" w:sz="0" w:space="0" w:color="auto"/>
            <w:left w:val="none" w:sz="0" w:space="0" w:color="auto"/>
            <w:bottom w:val="none" w:sz="0" w:space="0" w:color="auto"/>
            <w:right w:val="none" w:sz="0" w:space="0" w:color="auto"/>
          </w:divBdr>
        </w:div>
        <w:div w:id="210918647">
          <w:marLeft w:val="640"/>
          <w:marRight w:val="0"/>
          <w:marTop w:val="0"/>
          <w:marBottom w:val="0"/>
          <w:divBdr>
            <w:top w:val="none" w:sz="0" w:space="0" w:color="auto"/>
            <w:left w:val="none" w:sz="0" w:space="0" w:color="auto"/>
            <w:bottom w:val="none" w:sz="0" w:space="0" w:color="auto"/>
            <w:right w:val="none" w:sz="0" w:space="0" w:color="auto"/>
          </w:divBdr>
        </w:div>
        <w:div w:id="211233447">
          <w:marLeft w:val="640"/>
          <w:marRight w:val="0"/>
          <w:marTop w:val="0"/>
          <w:marBottom w:val="0"/>
          <w:divBdr>
            <w:top w:val="none" w:sz="0" w:space="0" w:color="auto"/>
            <w:left w:val="none" w:sz="0" w:space="0" w:color="auto"/>
            <w:bottom w:val="none" w:sz="0" w:space="0" w:color="auto"/>
            <w:right w:val="none" w:sz="0" w:space="0" w:color="auto"/>
          </w:divBdr>
        </w:div>
        <w:div w:id="238951118">
          <w:marLeft w:val="640"/>
          <w:marRight w:val="0"/>
          <w:marTop w:val="0"/>
          <w:marBottom w:val="0"/>
          <w:divBdr>
            <w:top w:val="none" w:sz="0" w:space="0" w:color="auto"/>
            <w:left w:val="none" w:sz="0" w:space="0" w:color="auto"/>
            <w:bottom w:val="none" w:sz="0" w:space="0" w:color="auto"/>
            <w:right w:val="none" w:sz="0" w:space="0" w:color="auto"/>
          </w:divBdr>
        </w:div>
        <w:div w:id="265159066">
          <w:marLeft w:val="640"/>
          <w:marRight w:val="0"/>
          <w:marTop w:val="0"/>
          <w:marBottom w:val="0"/>
          <w:divBdr>
            <w:top w:val="none" w:sz="0" w:space="0" w:color="auto"/>
            <w:left w:val="none" w:sz="0" w:space="0" w:color="auto"/>
            <w:bottom w:val="none" w:sz="0" w:space="0" w:color="auto"/>
            <w:right w:val="none" w:sz="0" w:space="0" w:color="auto"/>
          </w:divBdr>
        </w:div>
        <w:div w:id="266229767">
          <w:marLeft w:val="640"/>
          <w:marRight w:val="0"/>
          <w:marTop w:val="0"/>
          <w:marBottom w:val="0"/>
          <w:divBdr>
            <w:top w:val="none" w:sz="0" w:space="0" w:color="auto"/>
            <w:left w:val="none" w:sz="0" w:space="0" w:color="auto"/>
            <w:bottom w:val="none" w:sz="0" w:space="0" w:color="auto"/>
            <w:right w:val="none" w:sz="0" w:space="0" w:color="auto"/>
          </w:divBdr>
        </w:div>
        <w:div w:id="285042259">
          <w:marLeft w:val="640"/>
          <w:marRight w:val="0"/>
          <w:marTop w:val="0"/>
          <w:marBottom w:val="0"/>
          <w:divBdr>
            <w:top w:val="none" w:sz="0" w:space="0" w:color="auto"/>
            <w:left w:val="none" w:sz="0" w:space="0" w:color="auto"/>
            <w:bottom w:val="none" w:sz="0" w:space="0" w:color="auto"/>
            <w:right w:val="none" w:sz="0" w:space="0" w:color="auto"/>
          </w:divBdr>
        </w:div>
        <w:div w:id="326324658">
          <w:marLeft w:val="640"/>
          <w:marRight w:val="0"/>
          <w:marTop w:val="0"/>
          <w:marBottom w:val="0"/>
          <w:divBdr>
            <w:top w:val="none" w:sz="0" w:space="0" w:color="auto"/>
            <w:left w:val="none" w:sz="0" w:space="0" w:color="auto"/>
            <w:bottom w:val="none" w:sz="0" w:space="0" w:color="auto"/>
            <w:right w:val="none" w:sz="0" w:space="0" w:color="auto"/>
          </w:divBdr>
        </w:div>
        <w:div w:id="327052395">
          <w:marLeft w:val="640"/>
          <w:marRight w:val="0"/>
          <w:marTop w:val="0"/>
          <w:marBottom w:val="0"/>
          <w:divBdr>
            <w:top w:val="none" w:sz="0" w:space="0" w:color="auto"/>
            <w:left w:val="none" w:sz="0" w:space="0" w:color="auto"/>
            <w:bottom w:val="none" w:sz="0" w:space="0" w:color="auto"/>
            <w:right w:val="none" w:sz="0" w:space="0" w:color="auto"/>
          </w:divBdr>
        </w:div>
        <w:div w:id="327514543">
          <w:marLeft w:val="640"/>
          <w:marRight w:val="0"/>
          <w:marTop w:val="0"/>
          <w:marBottom w:val="0"/>
          <w:divBdr>
            <w:top w:val="none" w:sz="0" w:space="0" w:color="auto"/>
            <w:left w:val="none" w:sz="0" w:space="0" w:color="auto"/>
            <w:bottom w:val="none" w:sz="0" w:space="0" w:color="auto"/>
            <w:right w:val="none" w:sz="0" w:space="0" w:color="auto"/>
          </w:divBdr>
        </w:div>
        <w:div w:id="344674406">
          <w:marLeft w:val="640"/>
          <w:marRight w:val="0"/>
          <w:marTop w:val="0"/>
          <w:marBottom w:val="0"/>
          <w:divBdr>
            <w:top w:val="none" w:sz="0" w:space="0" w:color="auto"/>
            <w:left w:val="none" w:sz="0" w:space="0" w:color="auto"/>
            <w:bottom w:val="none" w:sz="0" w:space="0" w:color="auto"/>
            <w:right w:val="none" w:sz="0" w:space="0" w:color="auto"/>
          </w:divBdr>
        </w:div>
        <w:div w:id="360010719">
          <w:marLeft w:val="640"/>
          <w:marRight w:val="0"/>
          <w:marTop w:val="0"/>
          <w:marBottom w:val="0"/>
          <w:divBdr>
            <w:top w:val="none" w:sz="0" w:space="0" w:color="auto"/>
            <w:left w:val="none" w:sz="0" w:space="0" w:color="auto"/>
            <w:bottom w:val="none" w:sz="0" w:space="0" w:color="auto"/>
            <w:right w:val="none" w:sz="0" w:space="0" w:color="auto"/>
          </w:divBdr>
        </w:div>
        <w:div w:id="385179098">
          <w:marLeft w:val="640"/>
          <w:marRight w:val="0"/>
          <w:marTop w:val="0"/>
          <w:marBottom w:val="0"/>
          <w:divBdr>
            <w:top w:val="none" w:sz="0" w:space="0" w:color="auto"/>
            <w:left w:val="none" w:sz="0" w:space="0" w:color="auto"/>
            <w:bottom w:val="none" w:sz="0" w:space="0" w:color="auto"/>
            <w:right w:val="none" w:sz="0" w:space="0" w:color="auto"/>
          </w:divBdr>
        </w:div>
        <w:div w:id="386924718">
          <w:marLeft w:val="640"/>
          <w:marRight w:val="0"/>
          <w:marTop w:val="0"/>
          <w:marBottom w:val="0"/>
          <w:divBdr>
            <w:top w:val="none" w:sz="0" w:space="0" w:color="auto"/>
            <w:left w:val="none" w:sz="0" w:space="0" w:color="auto"/>
            <w:bottom w:val="none" w:sz="0" w:space="0" w:color="auto"/>
            <w:right w:val="none" w:sz="0" w:space="0" w:color="auto"/>
          </w:divBdr>
        </w:div>
        <w:div w:id="394282276">
          <w:marLeft w:val="640"/>
          <w:marRight w:val="0"/>
          <w:marTop w:val="0"/>
          <w:marBottom w:val="0"/>
          <w:divBdr>
            <w:top w:val="none" w:sz="0" w:space="0" w:color="auto"/>
            <w:left w:val="none" w:sz="0" w:space="0" w:color="auto"/>
            <w:bottom w:val="none" w:sz="0" w:space="0" w:color="auto"/>
            <w:right w:val="none" w:sz="0" w:space="0" w:color="auto"/>
          </w:divBdr>
        </w:div>
        <w:div w:id="398132335">
          <w:marLeft w:val="640"/>
          <w:marRight w:val="0"/>
          <w:marTop w:val="0"/>
          <w:marBottom w:val="0"/>
          <w:divBdr>
            <w:top w:val="none" w:sz="0" w:space="0" w:color="auto"/>
            <w:left w:val="none" w:sz="0" w:space="0" w:color="auto"/>
            <w:bottom w:val="none" w:sz="0" w:space="0" w:color="auto"/>
            <w:right w:val="none" w:sz="0" w:space="0" w:color="auto"/>
          </w:divBdr>
        </w:div>
        <w:div w:id="410348868">
          <w:marLeft w:val="640"/>
          <w:marRight w:val="0"/>
          <w:marTop w:val="0"/>
          <w:marBottom w:val="0"/>
          <w:divBdr>
            <w:top w:val="none" w:sz="0" w:space="0" w:color="auto"/>
            <w:left w:val="none" w:sz="0" w:space="0" w:color="auto"/>
            <w:bottom w:val="none" w:sz="0" w:space="0" w:color="auto"/>
            <w:right w:val="none" w:sz="0" w:space="0" w:color="auto"/>
          </w:divBdr>
        </w:div>
        <w:div w:id="415051761">
          <w:marLeft w:val="640"/>
          <w:marRight w:val="0"/>
          <w:marTop w:val="0"/>
          <w:marBottom w:val="0"/>
          <w:divBdr>
            <w:top w:val="none" w:sz="0" w:space="0" w:color="auto"/>
            <w:left w:val="none" w:sz="0" w:space="0" w:color="auto"/>
            <w:bottom w:val="none" w:sz="0" w:space="0" w:color="auto"/>
            <w:right w:val="none" w:sz="0" w:space="0" w:color="auto"/>
          </w:divBdr>
        </w:div>
        <w:div w:id="427970661">
          <w:marLeft w:val="640"/>
          <w:marRight w:val="0"/>
          <w:marTop w:val="0"/>
          <w:marBottom w:val="0"/>
          <w:divBdr>
            <w:top w:val="none" w:sz="0" w:space="0" w:color="auto"/>
            <w:left w:val="none" w:sz="0" w:space="0" w:color="auto"/>
            <w:bottom w:val="none" w:sz="0" w:space="0" w:color="auto"/>
            <w:right w:val="none" w:sz="0" w:space="0" w:color="auto"/>
          </w:divBdr>
        </w:div>
        <w:div w:id="431626969">
          <w:marLeft w:val="640"/>
          <w:marRight w:val="0"/>
          <w:marTop w:val="0"/>
          <w:marBottom w:val="0"/>
          <w:divBdr>
            <w:top w:val="none" w:sz="0" w:space="0" w:color="auto"/>
            <w:left w:val="none" w:sz="0" w:space="0" w:color="auto"/>
            <w:bottom w:val="none" w:sz="0" w:space="0" w:color="auto"/>
            <w:right w:val="none" w:sz="0" w:space="0" w:color="auto"/>
          </w:divBdr>
        </w:div>
        <w:div w:id="438574899">
          <w:marLeft w:val="640"/>
          <w:marRight w:val="0"/>
          <w:marTop w:val="0"/>
          <w:marBottom w:val="0"/>
          <w:divBdr>
            <w:top w:val="none" w:sz="0" w:space="0" w:color="auto"/>
            <w:left w:val="none" w:sz="0" w:space="0" w:color="auto"/>
            <w:bottom w:val="none" w:sz="0" w:space="0" w:color="auto"/>
            <w:right w:val="none" w:sz="0" w:space="0" w:color="auto"/>
          </w:divBdr>
        </w:div>
      </w:divsChild>
    </w:div>
    <w:div w:id="431895732">
      <w:bodyDiv w:val="1"/>
      <w:marLeft w:val="0"/>
      <w:marRight w:val="0"/>
      <w:marTop w:val="0"/>
      <w:marBottom w:val="0"/>
      <w:divBdr>
        <w:top w:val="none" w:sz="0" w:space="0" w:color="auto"/>
        <w:left w:val="none" w:sz="0" w:space="0" w:color="auto"/>
        <w:bottom w:val="none" w:sz="0" w:space="0" w:color="auto"/>
        <w:right w:val="none" w:sz="0" w:space="0" w:color="auto"/>
      </w:divBdr>
      <w:divsChild>
        <w:div w:id="8720571">
          <w:marLeft w:val="640"/>
          <w:marRight w:val="0"/>
          <w:marTop w:val="0"/>
          <w:marBottom w:val="0"/>
          <w:divBdr>
            <w:top w:val="none" w:sz="0" w:space="0" w:color="auto"/>
            <w:left w:val="none" w:sz="0" w:space="0" w:color="auto"/>
            <w:bottom w:val="none" w:sz="0" w:space="0" w:color="auto"/>
            <w:right w:val="none" w:sz="0" w:space="0" w:color="auto"/>
          </w:divBdr>
        </w:div>
        <w:div w:id="12659173">
          <w:marLeft w:val="640"/>
          <w:marRight w:val="0"/>
          <w:marTop w:val="0"/>
          <w:marBottom w:val="0"/>
          <w:divBdr>
            <w:top w:val="none" w:sz="0" w:space="0" w:color="auto"/>
            <w:left w:val="none" w:sz="0" w:space="0" w:color="auto"/>
            <w:bottom w:val="none" w:sz="0" w:space="0" w:color="auto"/>
            <w:right w:val="none" w:sz="0" w:space="0" w:color="auto"/>
          </w:divBdr>
        </w:div>
        <w:div w:id="13269959">
          <w:marLeft w:val="640"/>
          <w:marRight w:val="0"/>
          <w:marTop w:val="0"/>
          <w:marBottom w:val="0"/>
          <w:divBdr>
            <w:top w:val="none" w:sz="0" w:space="0" w:color="auto"/>
            <w:left w:val="none" w:sz="0" w:space="0" w:color="auto"/>
            <w:bottom w:val="none" w:sz="0" w:space="0" w:color="auto"/>
            <w:right w:val="none" w:sz="0" w:space="0" w:color="auto"/>
          </w:divBdr>
        </w:div>
        <w:div w:id="18240633">
          <w:marLeft w:val="640"/>
          <w:marRight w:val="0"/>
          <w:marTop w:val="0"/>
          <w:marBottom w:val="0"/>
          <w:divBdr>
            <w:top w:val="none" w:sz="0" w:space="0" w:color="auto"/>
            <w:left w:val="none" w:sz="0" w:space="0" w:color="auto"/>
            <w:bottom w:val="none" w:sz="0" w:space="0" w:color="auto"/>
            <w:right w:val="none" w:sz="0" w:space="0" w:color="auto"/>
          </w:divBdr>
        </w:div>
        <w:div w:id="63601650">
          <w:marLeft w:val="640"/>
          <w:marRight w:val="0"/>
          <w:marTop w:val="0"/>
          <w:marBottom w:val="0"/>
          <w:divBdr>
            <w:top w:val="none" w:sz="0" w:space="0" w:color="auto"/>
            <w:left w:val="none" w:sz="0" w:space="0" w:color="auto"/>
            <w:bottom w:val="none" w:sz="0" w:space="0" w:color="auto"/>
            <w:right w:val="none" w:sz="0" w:space="0" w:color="auto"/>
          </w:divBdr>
        </w:div>
        <w:div w:id="86736591">
          <w:marLeft w:val="640"/>
          <w:marRight w:val="0"/>
          <w:marTop w:val="0"/>
          <w:marBottom w:val="0"/>
          <w:divBdr>
            <w:top w:val="none" w:sz="0" w:space="0" w:color="auto"/>
            <w:left w:val="none" w:sz="0" w:space="0" w:color="auto"/>
            <w:bottom w:val="none" w:sz="0" w:space="0" w:color="auto"/>
            <w:right w:val="none" w:sz="0" w:space="0" w:color="auto"/>
          </w:divBdr>
        </w:div>
        <w:div w:id="91973728">
          <w:marLeft w:val="640"/>
          <w:marRight w:val="0"/>
          <w:marTop w:val="0"/>
          <w:marBottom w:val="0"/>
          <w:divBdr>
            <w:top w:val="none" w:sz="0" w:space="0" w:color="auto"/>
            <w:left w:val="none" w:sz="0" w:space="0" w:color="auto"/>
            <w:bottom w:val="none" w:sz="0" w:space="0" w:color="auto"/>
            <w:right w:val="none" w:sz="0" w:space="0" w:color="auto"/>
          </w:divBdr>
        </w:div>
        <w:div w:id="102960838">
          <w:marLeft w:val="640"/>
          <w:marRight w:val="0"/>
          <w:marTop w:val="0"/>
          <w:marBottom w:val="0"/>
          <w:divBdr>
            <w:top w:val="none" w:sz="0" w:space="0" w:color="auto"/>
            <w:left w:val="none" w:sz="0" w:space="0" w:color="auto"/>
            <w:bottom w:val="none" w:sz="0" w:space="0" w:color="auto"/>
            <w:right w:val="none" w:sz="0" w:space="0" w:color="auto"/>
          </w:divBdr>
        </w:div>
        <w:div w:id="138621056">
          <w:marLeft w:val="640"/>
          <w:marRight w:val="0"/>
          <w:marTop w:val="0"/>
          <w:marBottom w:val="0"/>
          <w:divBdr>
            <w:top w:val="none" w:sz="0" w:space="0" w:color="auto"/>
            <w:left w:val="none" w:sz="0" w:space="0" w:color="auto"/>
            <w:bottom w:val="none" w:sz="0" w:space="0" w:color="auto"/>
            <w:right w:val="none" w:sz="0" w:space="0" w:color="auto"/>
          </w:divBdr>
        </w:div>
        <w:div w:id="139664161">
          <w:marLeft w:val="640"/>
          <w:marRight w:val="0"/>
          <w:marTop w:val="0"/>
          <w:marBottom w:val="0"/>
          <w:divBdr>
            <w:top w:val="none" w:sz="0" w:space="0" w:color="auto"/>
            <w:left w:val="none" w:sz="0" w:space="0" w:color="auto"/>
            <w:bottom w:val="none" w:sz="0" w:space="0" w:color="auto"/>
            <w:right w:val="none" w:sz="0" w:space="0" w:color="auto"/>
          </w:divBdr>
        </w:div>
        <w:div w:id="164056000">
          <w:marLeft w:val="640"/>
          <w:marRight w:val="0"/>
          <w:marTop w:val="0"/>
          <w:marBottom w:val="0"/>
          <w:divBdr>
            <w:top w:val="none" w:sz="0" w:space="0" w:color="auto"/>
            <w:left w:val="none" w:sz="0" w:space="0" w:color="auto"/>
            <w:bottom w:val="none" w:sz="0" w:space="0" w:color="auto"/>
            <w:right w:val="none" w:sz="0" w:space="0" w:color="auto"/>
          </w:divBdr>
        </w:div>
        <w:div w:id="168329195">
          <w:marLeft w:val="640"/>
          <w:marRight w:val="0"/>
          <w:marTop w:val="0"/>
          <w:marBottom w:val="0"/>
          <w:divBdr>
            <w:top w:val="none" w:sz="0" w:space="0" w:color="auto"/>
            <w:left w:val="none" w:sz="0" w:space="0" w:color="auto"/>
            <w:bottom w:val="none" w:sz="0" w:space="0" w:color="auto"/>
            <w:right w:val="none" w:sz="0" w:space="0" w:color="auto"/>
          </w:divBdr>
        </w:div>
        <w:div w:id="172452205">
          <w:marLeft w:val="640"/>
          <w:marRight w:val="0"/>
          <w:marTop w:val="0"/>
          <w:marBottom w:val="0"/>
          <w:divBdr>
            <w:top w:val="none" w:sz="0" w:space="0" w:color="auto"/>
            <w:left w:val="none" w:sz="0" w:space="0" w:color="auto"/>
            <w:bottom w:val="none" w:sz="0" w:space="0" w:color="auto"/>
            <w:right w:val="none" w:sz="0" w:space="0" w:color="auto"/>
          </w:divBdr>
        </w:div>
        <w:div w:id="174268176">
          <w:marLeft w:val="640"/>
          <w:marRight w:val="0"/>
          <w:marTop w:val="0"/>
          <w:marBottom w:val="0"/>
          <w:divBdr>
            <w:top w:val="none" w:sz="0" w:space="0" w:color="auto"/>
            <w:left w:val="none" w:sz="0" w:space="0" w:color="auto"/>
            <w:bottom w:val="none" w:sz="0" w:space="0" w:color="auto"/>
            <w:right w:val="none" w:sz="0" w:space="0" w:color="auto"/>
          </w:divBdr>
        </w:div>
        <w:div w:id="190847061">
          <w:marLeft w:val="640"/>
          <w:marRight w:val="0"/>
          <w:marTop w:val="0"/>
          <w:marBottom w:val="0"/>
          <w:divBdr>
            <w:top w:val="none" w:sz="0" w:space="0" w:color="auto"/>
            <w:left w:val="none" w:sz="0" w:space="0" w:color="auto"/>
            <w:bottom w:val="none" w:sz="0" w:space="0" w:color="auto"/>
            <w:right w:val="none" w:sz="0" w:space="0" w:color="auto"/>
          </w:divBdr>
        </w:div>
        <w:div w:id="197546044">
          <w:marLeft w:val="640"/>
          <w:marRight w:val="0"/>
          <w:marTop w:val="0"/>
          <w:marBottom w:val="0"/>
          <w:divBdr>
            <w:top w:val="none" w:sz="0" w:space="0" w:color="auto"/>
            <w:left w:val="none" w:sz="0" w:space="0" w:color="auto"/>
            <w:bottom w:val="none" w:sz="0" w:space="0" w:color="auto"/>
            <w:right w:val="none" w:sz="0" w:space="0" w:color="auto"/>
          </w:divBdr>
        </w:div>
        <w:div w:id="212616041">
          <w:marLeft w:val="640"/>
          <w:marRight w:val="0"/>
          <w:marTop w:val="0"/>
          <w:marBottom w:val="0"/>
          <w:divBdr>
            <w:top w:val="none" w:sz="0" w:space="0" w:color="auto"/>
            <w:left w:val="none" w:sz="0" w:space="0" w:color="auto"/>
            <w:bottom w:val="none" w:sz="0" w:space="0" w:color="auto"/>
            <w:right w:val="none" w:sz="0" w:space="0" w:color="auto"/>
          </w:divBdr>
        </w:div>
        <w:div w:id="216016144">
          <w:marLeft w:val="640"/>
          <w:marRight w:val="0"/>
          <w:marTop w:val="0"/>
          <w:marBottom w:val="0"/>
          <w:divBdr>
            <w:top w:val="none" w:sz="0" w:space="0" w:color="auto"/>
            <w:left w:val="none" w:sz="0" w:space="0" w:color="auto"/>
            <w:bottom w:val="none" w:sz="0" w:space="0" w:color="auto"/>
            <w:right w:val="none" w:sz="0" w:space="0" w:color="auto"/>
          </w:divBdr>
        </w:div>
        <w:div w:id="220215433">
          <w:marLeft w:val="640"/>
          <w:marRight w:val="0"/>
          <w:marTop w:val="0"/>
          <w:marBottom w:val="0"/>
          <w:divBdr>
            <w:top w:val="none" w:sz="0" w:space="0" w:color="auto"/>
            <w:left w:val="none" w:sz="0" w:space="0" w:color="auto"/>
            <w:bottom w:val="none" w:sz="0" w:space="0" w:color="auto"/>
            <w:right w:val="none" w:sz="0" w:space="0" w:color="auto"/>
          </w:divBdr>
        </w:div>
        <w:div w:id="223486571">
          <w:marLeft w:val="640"/>
          <w:marRight w:val="0"/>
          <w:marTop w:val="0"/>
          <w:marBottom w:val="0"/>
          <w:divBdr>
            <w:top w:val="none" w:sz="0" w:space="0" w:color="auto"/>
            <w:left w:val="none" w:sz="0" w:space="0" w:color="auto"/>
            <w:bottom w:val="none" w:sz="0" w:space="0" w:color="auto"/>
            <w:right w:val="none" w:sz="0" w:space="0" w:color="auto"/>
          </w:divBdr>
        </w:div>
        <w:div w:id="228539285">
          <w:marLeft w:val="640"/>
          <w:marRight w:val="0"/>
          <w:marTop w:val="0"/>
          <w:marBottom w:val="0"/>
          <w:divBdr>
            <w:top w:val="none" w:sz="0" w:space="0" w:color="auto"/>
            <w:left w:val="none" w:sz="0" w:space="0" w:color="auto"/>
            <w:bottom w:val="none" w:sz="0" w:space="0" w:color="auto"/>
            <w:right w:val="none" w:sz="0" w:space="0" w:color="auto"/>
          </w:divBdr>
        </w:div>
        <w:div w:id="229734683">
          <w:marLeft w:val="640"/>
          <w:marRight w:val="0"/>
          <w:marTop w:val="0"/>
          <w:marBottom w:val="0"/>
          <w:divBdr>
            <w:top w:val="none" w:sz="0" w:space="0" w:color="auto"/>
            <w:left w:val="none" w:sz="0" w:space="0" w:color="auto"/>
            <w:bottom w:val="none" w:sz="0" w:space="0" w:color="auto"/>
            <w:right w:val="none" w:sz="0" w:space="0" w:color="auto"/>
          </w:divBdr>
        </w:div>
        <w:div w:id="241332804">
          <w:marLeft w:val="640"/>
          <w:marRight w:val="0"/>
          <w:marTop w:val="0"/>
          <w:marBottom w:val="0"/>
          <w:divBdr>
            <w:top w:val="none" w:sz="0" w:space="0" w:color="auto"/>
            <w:left w:val="none" w:sz="0" w:space="0" w:color="auto"/>
            <w:bottom w:val="none" w:sz="0" w:space="0" w:color="auto"/>
            <w:right w:val="none" w:sz="0" w:space="0" w:color="auto"/>
          </w:divBdr>
        </w:div>
        <w:div w:id="266817759">
          <w:marLeft w:val="640"/>
          <w:marRight w:val="0"/>
          <w:marTop w:val="0"/>
          <w:marBottom w:val="0"/>
          <w:divBdr>
            <w:top w:val="none" w:sz="0" w:space="0" w:color="auto"/>
            <w:left w:val="none" w:sz="0" w:space="0" w:color="auto"/>
            <w:bottom w:val="none" w:sz="0" w:space="0" w:color="auto"/>
            <w:right w:val="none" w:sz="0" w:space="0" w:color="auto"/>
          </w:divBdr>
        </w:div>
        <w:div w:id="269776804">
          <w:marLeft w:val="640"/>
          <w:marRight w:val="0"/>
          <w:marTop w:val="0"/>
          <w:marBottom w:val="0"/>
          <w:divBdr>
            <w:top w:val="none" w:sz="0" w:space="0" w:color="auto"/>
            <w:left w:val="none" w:sz="0" w:space="0" w:color="auto"/>
            <w:bottom w:val="none" w:sz="0" w:space="0" w:color="auto"/>
            <w:right w:val="none" w:sz="0" w:space="0" w:color="auto"/>
          </w:divBdr>
        </w:div>
        <w:div w:id="274603592">
          <w:marLeft w:val="640"/>
          <w:marRight w:val="0"/>
          <w:marTop w:val="0"/>
          <w:marBottom w:val="0"/>
          <w:divBdr>
            <w:top w:val="none" w:sz="0" w:space="0" w:color="auto"/>
            <w:left w:val="none" w:sz="0" w:space="0" w:color="auto"/>
            <w:bottom w:val="none" w:sz="0" w:space="0" w:color="auto"/>
            <w:right w:val="none" w:sz="0" w:space="0" w:color="auto"/>
          </w:divBdr>
        </w:div>
        <w:div w:id="275016943">
          <w:marLeft w:val="640"/>
          <w:marRight w:val="0"/>
          <w:marTop w:val="0"/>
          <w:marBottom w:val="0"/>
          <w:divBdr>
            <w:top w:val="none" w:sz="0" w:space="0" w:color="auto"/>
            <w:left w:val="none" w:sz="0" w:space="0" w:color="auto"/>
            <w:bottom w:val="none" w:sz="0" w:space="0" w:color="auto"/>
            <w:right w:val="none" w:sz="0" w:space="0" w:color="auto"/>
          </w:divBdr>
        </w:div>
        <w:div w:id="275870526">
          <w:marLeft w:val="640"/>
          <w:marRight w:val="0"/>
          <w:marTop w:val="0"/>
          <w:marBottom w:val="0"/>
          <w:divBdr>
            <w:top w:val="none" w:sz="0" w:space="0" w:color="auto"/>
            <w:left w:val="none" w:sz="0" w:space="0" w:color="auto"/>
            <w:bottom w:val="none" w:sz="0" w:space="0" w:color="auto"/>
            <w:right w:val="none" w:sz="0" w:space="0" w:color="auto"/>
          </w:divBdr>
        </w:div>
        <w:div w:id="278726243">
          <w:marLeft w:val="640"/>
          <w:marRight w:val="0"/>
          <w:marTop w:val="0"/>
          <w:marBottom w:val="0"/>
          <w:divBdr>
            <w:top w:val="none" w:sz="0" w:space="0" w:color="auto"/>
            <w:left w:val="none" w:sz="0" w:space="0" w:color="auto"/>
            <w:bottom w:val="none" w:sz="0" w:space="0" w:color="auto"/>
            <w:right w:val="none" w:sz="0" w:space="0" w:color="auto"/>
          </w:divBdr>
        </w:div>
        <w:div w:id="282855003">
          <w:marLeft w:val="640"/>
          <w:marRight w:val="0"/>
          <w:marTop w:val="0"/>
          <w:marBottom w:val="0"/>
          <w:divBdr>
            <w:top w:val="none" w:sz="0" w:space="0" w:color="auto"/>
            <w:left w:val="none" w:sz="0" w:space="0" w:color="auto"/>
            <w:bottom w:val="none" w:sz="0" w:space="0" w:color="auto"/>
            <w:right w:val="none" w:sz="0" w:space="0" w:color="auto"/>
          </w:divBdr>
        </w:div>
        <w:div w:id="312950222">
          <w:marLeft w:val="640"/>
          <w:marRight w:val="0"/>
          <w:marTop w:val="0"/>
          <w:marBottom w:val="0"/>
          <w:divBdr>
            <w:top w:val="none" w:sz="0" w:space="0" w:color="auto"/>
            <w:left w:val="none" w:sz="0" w:space="0" w:color="auto"/>
            <w:bottom w:val="none" w:sz="0" w:space="0" w:color="auto"/>
            <w:right w:val="none" w:sz="0" w:space="0" w:color="auto"/>
          </w:divBdr>
        </w:div>
        <w:div w:id="321668569">
          <w:marLeft w:val="640"/>
          <w:marRight w:val="0"/>
          <w:marTop w:val="0"/>
          <w:marBottom w:val="0"/>
          <w:divBdr>
            <w:top w:val="none" w:sz="0" w:space="0" w:color="auto"/>
            <w:left w:val="none" w:sz="0" w:space="0" w:color="auto"/>
            <w:bottom w:val="none" w:sz="0" w:space="0" w:color="auto"/>
            <w:right w:val="none" w:sz="0" w:space="0" w:color="auto"/>
          </w:divBdr>
        </w:div>
        <w:div w:id="323823635">
          <w:marLeft w:val="640"/>
          <w:marRight w:val="0"/>
          <w:marTop w:val="0"/>
          <w:marBottom w:val="0"/>
          <w:divBdr>
            <w:top w:val="none" w:sz="0" w:space="0" w:color="auto"/>
            <w:left w:val="none" w:sz="0" w:space="0" w:color="auto"/>
            <w:bottom w:val="none" w:sz="0" w:space="0" w:color="auto"/>
            <w:right w:val="none" w:sz="0" w:space="0" w:color="auto"/>
          </w:divBdr>
        </w:div>
        <w:div w:id="342249825">
          <w:marLeft w:val="640"/>
          <w:marRight w:val="0"/>
          <w:marTop w:val="0"/>
          <w:marBottom w:val="0"/>
          <w:divBdr>
            <w:top w:val="none" w:sz="0" w:space="0" w:color="auto"/>
            <w:left w:val="none" w:sz="0" w:space="0" w:color="auto"/>
            <w:bottom w:val="none" w:sz="0" w:space="0" w:color="auto"/>
            <w:right w:val="none" w:sz="0" w:space="0" w:color="auto"/>
          </w:divBdr>
        </w:div>
        <w:div w:id="355934581">
          <w:marLeft w:val="640"/>
          <w:marRight w:val="0"/>
          <w:marTop w:val="0"/>
          <w:marBottom w:val="0"/>
          <w:divBdr>
            <w:top w:val="none" w:sz="0" w:space="0" w:color="auto"/>
            <w:left w:val="none" w:sz="0" w:space="0" w:color="auto"/>
            <w:bottom w:val="none" w:sz="0" w:space="0" w:color="auto"/>
            <w:right w:val="none" w:sz="0" w:space="0" w:color="auto"/>
          </w:divBdr>
        </w:div>
        <w:div w:id="376005949">
          <w:marLeft w:val="640"/>
          <w:marRight w:val="0"/>
          <w:marTop w:val="0"/>
          <w:marBottom w:val="0"/>
          <w:divBdr>
            <w:top w:val="none" w:sz="0" w:space="0" w:color="auto"/>
            <w:left w:val="none" w:sz="0" w:space="0" w:color="auto"/>
            <w:bottom w:val="none" w:sz="0" w:space="0" w:color="auto"/>
            <w:right w:val="none" w:sz="0" w:space="0" w:color="auto"/>
          </w:divBdr>
        </w:div>
        <w:div w:id="386103812">
          <w:marLeft w:val="640"/>
          <w:marRight w:val="0"/>
          <w:marTop w:val="0"/>
          <w:marBottom w:val="0"/>
          <w:divBdr>
            <w:top w:val="none" w:sz="0" w:space="0" w:color="auto"/>
            <w:left w:val="none" w:sz="0" w:space="0" w:color="auto"/>
            <w:bottom w:val="none" w:sz="0" w:space="0" w:color="auto"/>
            <w:right w:val="none" w:sz="0" w:space="0" w:color="auto"/>
          </w:divBdr>
        </w:div>
        <w:div w:id="405958777">
          <w:marLeft w:val="640"/>
          <w:marRight w:val="0"/>
          <w:marTop w:val="0"/>
          <w:marBottom w:val="0"/>
          <w:divBdr>
            <w:top w:val="none" w:sz="0" w:space="0" w:color="auto"/>
            <w:left w:val="none" w:sz="0" w:space="0" w:color="auto"/>
            <w:bottom w:val="none" w:sz="0" w:space="0" w:color="auto"/>
            <w:right w:val="none" w:sz="0" w:space="0" w:color="auto"/>
          </w:divBdr>
        </w:div>
        <w:div w:id="407188064">
          <w:marLeft w:val="640"/>
          <w:marRight w:val="0"/>
          <w:marTop w:val="0"/>
          <w:marBottom w:val="0"/>
          <w:divBdr>
            <w:top w:val="none" w:sz="0" w:space="0" w:color="auto"/>
            <w:left w:val="none" w:sz="0" w:space="0" w:color="auto"/>
            <w:bottom w:val="none" w:sz="0" w:space="0" w:color="auto"/>
            <w:right w:val="none" w:sz="0" w:space="0" w:color="auto"/>
          </w:divBdr>
        </w:div>
        <w:div w:id="425807348">
          <w:marLeft w:val="640"/>
          <w:marRight w:val="0"/>
          <w:marTop w:val="0"/>
          <w:marBottom w:val="0"/>
          <w:divBdr>
            <w:top w:val="none" w:sz="0" w:space="0" w:color="auto"/>
            <w:left w:val="none" w:sz="0" w:space="0" w:color="auto"/>
            <w:bottom w:val="none" w:sz="0" w:space="0" w:color="auto"/>
            <w:right w:val="none" w:sz="0" w:space="0" w:color="auto"/>
          </w:divBdr>
        </w:div>
        <w:div w:id="435294602">
          <w:marLeft w:val="640"/>
          <w:marRight w:val="0"/>
          <w:marTop w:val="0"/>
          <w:marBottom w:val="0"/>
          <w:divBdr>
            <w:top w:val="none" w:sz="0" w:space="0" w:color="auto"/>
            <w:left w:val="none" w:sz="0" w:space="0" w:color="auto"/>
            <w:bottom w:val="none" w:sz="0" w:space="0" w:color="auto"/>
            <w:right w:val="none" w:sz="0" w:space="0" w:color="auto"/>
          </w:divBdr>
        </w:div>
      </w:divsChild>
    </w:div>
    <w:div w:id="432943252">
      <w:bodyDiv w:val="1"/>
      <w:marLeft w:val="0"/>
      <w:marRight w:val="0"/>
      <w:marTop w:val="0"/>
      <w:marBottom w:val="0"/>
      <w:divBdr>
        <w:top w:val="none" w:sz="0" w:space="0" w:color="auto"/>
        <w:left w:val="none" w:sz="0" w:space="0" w:color="auto"/>
        <w:bottom w:val="none" w:sz="0" w:space="0" w:color="auto"/>
        <w:right w:val="none" w:sz="0" w:space="0" w:color="auto"/>
      </w:divBdr>
    </w:div>
    <w:div w:id="433522396">
      <w:bodyDiv w:val="1"/>
      <w:marLeft w:val="0"/>
      <w:marRight w:val="0"/>
      <w:marTop w:val="0"/>
      <w:marBottom w:val="0"/>
      <w:divBdr>
        <w:top w:val="none" w:sz="0" w:space="0" w:color="auto"/>
        <w:left w:val="none" w:sz="0" w:space="0" w:color="auto"/>
        <w:bottom w:val="none" w:sz="0" w:space="0" w:color="auto"/>
        <w:right w:val="none" w:sz="0" w:space="0" w:color="auto"/>
      </w:divBdr>
    </w:div>
    <w:div w:id="433749795">
      <w:bodyDiv w:val="1"/>
      <w:marLeft w:val="0"/>
      <w:marRight w:val="0"/>
      <w:marTop w:val="0"/>
      <w:marBottom w:val="0"/>
      <w:divBdr>
        <w:top w:val="none" w:sz="0" w:space="0" w:color="auto"/>
        <w:left w:val="none" w:sz="0" w:space="0" w:color="auto"/>
        <w:bottom w:val="none" w:sz="0" w:space="0" w:color="auto"/>
        <w:right w:val="none" w:sz="0" w:space="0" w:color="auto"/>
      </w:divBdr>
      <w:divsChild>
        <w:div w:id="4288290">
          <w:marLeft w:val="640"/>
          <w:marRight w:val="0"/>
          <w:marTop w:val="0"/>
          <w:marBottom w:val="0"/>
          <w:divBdr>
            <w:top w:val="none" w:sz="0" w:space="0" w:color="auto"/>
            <w:left w:val="none" w:sz="0" w:space="0" w:color="auto"/>
            <w:bottom w:val="none" w:sz="0" w:space="0" w:color="auto"/>
            <w:right w:val="none" w:sz="0" w:space="0" w:color="auto"/>
          </w:divBdr>
        </w:div>
        <w:div w:id="4947264">
          <w:marLeft w:val="640"/>
          <w:marRight w:val="0"/>
          <w:marTop w:val="0"/>
          <w:marBottom w:val="0"/>
          <w:divBdr>
            <w:top w:val="none" w:sz="0" w:space="0" w:color="auto"/>
            <w:left w:val="none" w:sz="0" w:space="0" w:color="auto"/>
            <w:bottom w:val="none" w:sz="0" w:space="0" w:color="auto"/>
            <w:right w:val="none" w:sz="0" w:space="0" w:color="auto"/>
          </w:divBdr>
        </w:div>
        <w:div w:id="8875462">
          <w:marLeft w:val="640"/>
          <w:marRight w:val="0"/>
          <w:marTop w:val="0"/>
          <w:marBottom w:val="0"/>
          <w:divBdr>
            <w:top w:val="none" w:sz="0" w:space="0" w:color="auto"/>
            <w:left w:val="none" w:sz="0" w:space="0" w:color="auto"/>
            <w:bottom w:val="none" w:sz="0" w:space="0" w:color="auto"/>
            <w:right w:val="none" w:sz="0" w:space="0" w:color="auto"/>
          </w:divBdr>
        </w:div>
        <w:div w:id="9257986">
          <w:marLeft w:val="640"/>
          <w:marRight w:val="0"/>
          <w:marTop w:val="0"/>
          <w:marBottom w:val="0"/>
          <w:divBdr>
            <w:top w:val="none" w:sz="0" w:space="0" w:color="auto"/>
            <w:left w:val="none" w:sz="0" w:space="0" w:color="auto"/>
            <w:bottom w:val="none" w:sz="0" w:space="0" w:color="auto"/>
            <w:right w:val="none" w:sz="0" w:space="0" w:color="auto"/>
          </w:divBdr>
        </w:div>
        <w:div w:id="9378159">
          <w:marLeft w:val="640"/>
          <w:marRight w:val="0"/>
          <w:marTop w:val="0"/>
          <w:marBottom w:val="0"/>
          <w:divBdr>
            <w:top w:val="none" w:sz="0" w:space="0" w:color="auto"/>
            <w:left w:val="none" w:sz="0" w:space="0" w:color="auto"/>
            <w:bottom w:val="none" w:sz="0" w:space="0" w:color="auto"/>
            <w:right w:val="none" w:sz="0" w:space="0" w:color="auto"/>
          </w:divBdr>
        </w:div>
        <w:div w:id="24722353">
          <w:marLeft w:val="640"/>
          <w:marRight w:val="0"/>
          <w:marTop w:val="0"/>
          <w:marBottom w:val="0"/>
          <w:divBdr>
            <w:top w:val="none" w:sz="0" w:space="0" w:color="auto"/>
            <w:left w:val="none" w:sz="0" w:space="0" w:color="auto"/>
            <w:bottom w:val="none" w:sz="0" w:space="0" w:color="auto"/>
            <w:right w:val="none" w:sz="0" w:space="0" w:color="auto"/>
          </w:divBdr>
        </w:div>
        <w:div w:id="25454278">
          <w:marLeft w:val="640"/>
          <w:marRight w:val="0"/>
          <w:marTop w:val="0"/>
          <w:marBottom w:val="0"/>
          <w:divBdr>
            <w:top w:val="none" w:sz="0" w:space="0" w:color="auto"/>
            <w:left w:val="none" w:sz="0" w:space="0" w:color="auto"/>
            <w:bottom w:val="none" w:sz="0" w:space="0" w:color="auto"/>
            <w:right w:val="none" w:sz="0" w:space="0" w:color="auto"/>
          </w:divBdr>
        </w:div>
        <w:div w:id="31998783">
          <w:marLeft w:val="640"/>
          <w:marRight w:val="0"/>
          <w:marTop w:val="0"/>
          <w:marBottom w:val="0"/>
          <w:divBdr>
            <w:top w:val="none" w:sz="0" w:space="0" w:color="auto"/>
            <w:left w:val="none" w:sz="0" w:space="0" w:color="auto"/>
            <w:bottom w:val="none" w:sz="0" w:space="0" w:color="auto"/>
            <w:right w:val="none" w:sz="0" w:space="0" w:color="auto"/>
          </w:divBdr>
        </w:div>
        <w:div w:id="38625992">
          <w:marLeft w:val="640"/>
          <w:marRight w:val="0"/>
          <w:marTop w:val="0"/>
          <w:marBottom w:val="0"/>
          <w:divBdr>
            <w:top w:val="none" w:sz="0" w:space="0" w:color="auto"/>
            <w:left w:val="none" w:sz="0" w:space="0" w:color="auto"/>
            <w:bottom w:val="none" w:sz="0" w:space="0" w:color="auto"/>
            <w:right w:val="none" w:sz="0" w:space="0" w:color="auto"/>
          </w:divBdr>
        </w:div>
        <w:div w:id="52508084">
          <w:marLeft w:val="640"/>
          <w:marRight w:val="0"/>
          <w:marTop w:val="0"/>
          <w:marBottom w:val="0"/>
          <w:divBdr>
            <w:top w:val="none" w:sz="0" w:space="0" w:color="auto"/>
            <w:left w:val="none" w:sz="0" w:space="0" w:color="auto"/>
            <w:bottom w:val="none" w:sz="0" w:space="0" w:color="auto"/>
            <w:right w:val="none" w:sz="0" w:space="0" w:color="auto"/>
          </w:divBdr>
        </w:div>
        <w:div w:id="76295711">
          <w:marLeft w:val="640"/>
          <w:marRight w:val="0"/>
          <w:marTop w:val="0"/>
          <w:marBottom w:val="0"/>
          <w:divBdr>
            <w:top w:val="none" w:sz="0" w:space="0" w:color="auto"/>
            <w:left w:val="none" w:sz="0" w:space="0" w:color="auto"/>
            <w:bottom w:val="none" w:sz="0" w:space="0" w:color="auto"/>
            <w:right w:val="none" w:sz="0" w:space="0" w:color="auto"/>
          </w:divBdr>
        </w:div>
        <w:div w:id="92556321">
          <w:marLeft w:val="640"/>
          <w:marRight w:val="0"/>
          <w:marTop w:val="0"/>
          <w:marBottom w:val="0"/>
          <w:divBdr>
            <w:top w:val="none" w:sz="0" w:space="0" w:color="auto"/>
            <w:left w:val="none" w:sz="0" w:space="0" w:color="auto"/>
            <w:bottom w:val="none" w:sz="0" w:space="0" w:color="auto"/>
            <w:right w:val="none" w:sz="0" w:space="0" w:color="auto"/>
          </w:divBdr>
        </w:div>
        <w:div w:id="135336386">
          <w:marLeft w:val="640"/>
          <w:marRight w:val="0"/>
          <w:marTop w:val="0"/>
          <w:marBottom w:val="0"/>
          <w:divBdr>
            <w:top w:val="none" w:sz="0" w:space="0" w:color="auto"/>
            <w:left w:val="none" w:sz="0" w:space="0" w:color="auto"/>
            <w:bottom w:val="none" w:sz="0" w:space="0" w:color="auto"/>
            <w:right w:val="none" w:sz="0" w:space="0" w:color="auto"/>
          </w:divBdr>
        </w:div>
        <w:div w:id="137889377">
          <w:marLeft w:val="640"/>
          <w:marRight w:val="0"/>
          <w:marTop w:val="0"/>
          <w:marBottom w:val="0"/>
          <w:divBdr>
            <w:top w:val="none" w:sz="0" w:space="0" w:color="auto"/>
            <w:left w:val="none" w:sz="0" w:space="0" w:color="auto"/>
            <w:bottom w:val="none" w:sz="0" w:space="0" w:color="auto"/>
            <w:right w:val="none" w:sz="0" w:space="0" w:color="auto"/>
          </w:divBdr>
        </w:div>
        <w:div w:id="139079238">
          <w:marLeft w:val="640"/>
          <w:marRight w:val="0"/>
          <w:marTop w:val="0"/>
          <w:marBottom w:val="0"/>
          <w:divBdr>
            <w:top w:val="none" w:sz="0" w:space="0" w:color="auto"/>
            <w:left w:val="none" w:sz="0" w:space="0" w:color="auto"/>
            <w:bottom w:val="none" w:sz="0" w:space="0" w:color="auto"/>
            <w:right w:val="none" w:sz="0" w:space="0" w:color="auto"/>
          </w:divBdr>
        </w:div>
        <w:div w:id="192498142">
          <w:marLeft w:val="640"/>
          <w:marRight w:val="0"/>
          <w:marTop w:val="0"/>
          <w:marBottom w:val="0"/>
          <w:divBdr>
            <w:top w:val="none" w:sz="0" w:space="0" w:color="auto"/>
            <w:left w:val="none" w:sz="0" w:space="0" w:color="auto"/>
            <w:bottom w:val="none" w:sz="0" w:space="0" w:color="auto"/>
            <w:right w:val="none" w:sz="0" w:space="0" w:color="auto"/>
          </w:divBdr>
        </w:div>
        <w:div w:id="204603437">
          <w:marLeft w:val="640"/>
          <w:marRight w:val="0"/>
          <w:marTop w:val="0"/>
          <w:marBottom w:val="0"/>
          <w:divBdr>
            <w:top w:val="none" w:sz="0" w:space="0" w:color="auto"/>
            <w:left w:val="none" w:sz="0" w:space="0" w:color="auto"/>
            <w:bottom w:val="none" w:sz="0" w:space="0" w:color="auto"/>
            <w:right w:val="none" w:sz="0" w:space="0" w:color="auto"/>
          </w:divBdr>
        </w:div>
        <w:div w:id="208880186">
          <w:marLeft w:val="640"/>
          <w:marRight w:val="0"/>
          <w:marTop w:val="0"/>
          <w:marBottom w:val="0"/>
          <w:divBdr>
            <w:top w:val="none" w:sz="0" w:space="0" w:color="auto"/>
            <w:left w:val="none" w:sz="0" w:space="0" w:color="auto"/>
            <w:bottom w:val="none" w:sz="0" w:space="0" w:color="auto"/>
            <w:right w:val="none" w:sz="0" w:space="0" w:color="auto"/>
          </w:divBdr>
        </w:div>
        <w:div w:id="208998406">
          <w:marLeft w:val="640"/>
          <w:marRight w:val="0"/>
          <w:marTop w:val="0"/>
          <w:marBottom w:val="0"/>
          <w:divBdr>
            <w:top w:val="none" w:sz="0" w:space="0" w:color="auto"/>
            <w:left w:val="none" w:sz="0" w:space="0" w:color="auto"/>
            <w:bottom w:val="none" w:sz="0" w:space="0" w:color="auto"/>
            <w:right w:val="none" w:sz="0" w:space="0" w:color="auto"/>
          </w:divBdr>
        </w:div>
        <w:div w:id="213272208">
          <w:marLeft w:val="640"/>
          <w:marRight w:val="0"/>
          <w:marTop w:val="0"/>
          <w:marBottom w:val="0"/>
          <w:divBdr>
            <w:top w:val="none" w:sz="0" w:space="0" w:color="auto"/>
            <w:left w:val="none" w:sz="0" w:space="0" w:color="auto"/>
            <w:bottom w:val="none" w:sz="0" w:space="0" w:color="auto"/>
            <w:right w:val="none" w:sz="0" w:space="0" w:color="auto"/>
          </w:divBdr>
        </w:div>
        <w:div w:id="216866446">
          <w:marLeft w:val="640"/>
          <w:marRight w:val="0"/>
          <w:marTop w:val="0"/>
          <w:marBottom w:val="0"/>
          <w:divBdr>
            <w:top w:val="none" w:sz="0" w:space="0" w:color="auto"/>
            <w:left w:val="none" w:sz="0" w:space="0" w:color="auto"/>
            <w:bottom w:val="none" w:sz="0" w:space="0" w:color="auto"/>
            <w:right w:val="none" w:sz="0" w:space="0" w:color="auto"/>
          </w:divBdr>
        </w:div>
        <w:div w:id="221907711">
          <w:marLeft w:val="640"/>
          <w:marRight w:val="0"/>
          <w:marTop w:val="0"/>
          <w:marBottom w:val="0"/>
          <w:divBdr>
            <w:top w:val="none" w:sz="0" w:space="0" w:color="auto"/>
            <w:left w:val="none" w:sz="0" w:space="0" w:color="auto"/>
            <w:bottom w:val="none" w:sz="0" w:space="0" w:color="auto"/>
            <w:right w:val="none" w:sz="0" w:space="0" w:color="auto"/>
          </w:divBdr>
        </w:div>
        <w:div w:id="240797755">
          <w:marLeft w:val="640"/>
          <w:marRight w:val="0"/>
          <w:marTop w:val="0"/>
          <w:marBottom w:val="0"/>
          <w:divBdr>
            <w:top w:val="none" w:sz="0" w:space="0" w:color="auto"/>
            <w:left w:val="none" w:sz="0" w:space="0" w:color="auto"/>
            <w:bottom w:val="none" w:sz="0" w:space="0" w:color="auto"/>
            <w:right w:val="none" w:sz="0" w:space="0" w:color="auto"/>
          </w:divBdr>
        </w:div>
        <w:div w:id="258952100">
          <w:marLeft w:val="640"/>
          <w:marRight w:val="0"/>
          <w:marTop w:val="0"/>
          <w:marBottom w:val="0"/>
          <w:divBdr>
            <w:top w:val="none" w:sz="0" w:space="0" w:color="auto"/>
            <w:left w:val="none" w:sz="0" w:space="0" w:color="auto"/>
            <w:bottom w:val="none" w:sz="0" w:space="0" w:color="auto"/>
            <w:right w:val="none" w:sz="0" w:space="0" w:color="auto"/>
          </w:divBdr>
        </w:div>
        <w:div w:id="272246688">
          <w:marLeft w:val="640"/>
          <w:marRight w:val="0"/>
          <w:marTop w:val="0"/>
          <w:marBottom w:val="0"/>
          <w:divBdr>
            <w:top w:val="none" w:sz="0" w:space="0" w:color="auto"/>
            <w:left w:val="none" w:sz="0" w:space="0" w:color="auto"/>
            <w:bottom w:val="none" w:sz="0" w:space="0" w:color="auto"/>
            <w:right w:val="none" w:sz="0" w:space="0" w:color="auto"/>
          </w:divBdr>
        </w:div>
        <w:div w:id="283200411">
          <w:marLeft w:val="640"/>
          <w:marRight w:val="0"/>
          <w:marTop w:val="0"/>
          <w:marBottom w:val="0"/>
          <w:divBdr>
            <w:top w:val="none" w:sz="0" w:space="0" w:color="auto"/>
            <w:left w:val="none" w:sz="0" w:space="0" w:color="auto"/>
            <w:bottom w:val="none" w:sz="0" w:space="0" w:color="auto"/>
            <w:right w:val="none" w:sz="0" w:space="0" w:color="auto"/>
          </w:divBdr>
        </w:div>
        <w:div w:id="285161861">
          <w:marLeft w:val="640"/>
          <w:marRight w:val="0"/>
          <w:marTop w:val="0"/>
          <w:marBottom w:val="0"/>
          <w:divBdr>
            <w:top w:val="none" w:sz="0" w:space="0" w:color="auto"/>
            <w:left w:val="none" w:sz="0" w:space="0" w:color="auto"/>
            <w:bottom w:val="none" w:sz="0" w:space="0" w:color="auto"/>
            <w:right w:val="none" w:sz="0" w:space="0" w:color="auto"/>
          </w:divBdr>
        </w:div>
        <w:div w:id="285351510">
          <w:marLeft w:val="640"/>
          <w:marRight w:val="0"/>
          <w:marTop w:val="0"/>
          <w:marBottom w:val="0"/>
          <w:divBdr>
            <w:top w:val="none" w:sz="0" w:space="0" w:color="auto"/>
            <w:left w:val="none" w:sz="0" w:space="0" w:color="auto"/>
            <w:bottom w:val="none" w:sz="0" w:space="0" w:color="auto"/>
            <w:right w:val="none" w:sz="0" w:space="0" w:color="auto"/>
          </w:divBdr>
        </w:div>
        <w:div w:id="288047553">
          <w:marLeft w:val="640"/>
          <w:marRight w:val="0"/>
          <w:marTop w:val="0"/>
          <w:marBottom w:val="0"/>
          <w:divBdr>
            <w:top w:val="none" w:sz="0" w:space="0" w:color="auto"/>
            <w:left w:val="none" w:sz="0" w:space="0" w:color="auto"/>
            <w:bottom w:val="none" w:sz="0" w:space="0" w:color="auto"/>
            <w:right w:val="none" w:sz="0" w:space="0" w:color="auto"/>
          </w:divBdr>
        </w:div>
        <w:div w:id="293171957">
          <w:marLeft w:val="640"/>
          <w:marRight w:val="0"/>
          <w:marTop w:val="0"/>
          <w:marBottom w:val="0"/>
          <w:divBdr>
            <w:top w:val="none" w:sz="0" w:space="0" w:color="auto"/>
            <w:left w:val="none" w:sz="0" w:space="0" w:color="auto"/>
            <w:bottom w:val="none" w:sz="0" w:space="0" w:color="auto"/>
            <w:right w:val="none" w:sz="0" w:space="0" w:color="auto"/>
          </w:divBdr>
        </w:div>
        <w:div w:id="299959735">
          <w:marLeft w:val="640"/>
          <w:marRight w:val="0"/>
          <w:marTop w:val="0"/>
          <w:marBottom w:val="0"/>
          <w:divBdr>
            <w:top w:val="none" w:sz="0" w:space="0" w:color="auto"/>
            <w:left w:val="none" w:sz="0" w:space="0" w:color="auto"/>
            <w:bottom w:val="none" w:sz="0" w:space="0" w:color="auto"/>
            <w:right w:val="none" w:sz="0" w:space="0" w:color="auto"/>
          </w:divBdr>
        </w:div>
        <w:div w:id="303319531">
          <w:marLeft w:val="640"/>
          <w:marRight w:val="0"/>
          <w:marTop w:val="0"/>
          <w:marBottom w:val="0"/>
          <w:divBdr>
            <w:top w:val="none" w:sz="0" w:space="0" w:color="auto"/>
            <w:left w:val="none" w:sz="0" w:space="0" w:color="auto"/>
            <w:bottom w:val="none" w:sz="0" w:space="0" w:color="auto"/>
            <w:right w:val="none" w:sz="0" w:space="0" w:color="auto"/>
          </w:divBdr>
        </w:div>
        <w:div w:id="306935823">
          <w:marLeft w:val="640"/>
          <w:marRight w:val="0"/>
          <w:marTop w:val="0"/>
          <w:marBottom w:val="0"/>
          <w:divBdr>
            <w:top w:val="none" w:sz="0" w:space="0" w:color="auto"/>
            <w:left w:val="none" w:sz="0" w:space="0" w:color="auto"/>
            <w:bottom w:val="none" w:sz="0" w:space="0" w:color="auto"/>
            <w:right w:val="none" w:sz="0" w:space="0" w:color="auto"/>
          </w:divBdr>
        </w:div>
        <w:div w:id="314843329">
          <w:marLeft w:val="640"/>
          <w:marRight w:val="0"/>
          <w:marTop w:val="0"/>
          <w:marBottom w:val="0"/>
          <w:divBdr>
            <w:top w:val="none" w:sz="0" w:space="0" w:color="auto"/>
            <w:left w:val="none" w:sz="0" w:space="0" w:color="auto"/>
            <w:bottom w:val="none" w:sz="0" w:space="0" w:color="auto"/>
            <w:right w:val="none" w:sz="0" w:space="0" w:color="auto"/>
          </w:divBdr>
        </w:div>
        <w:div w:id="318001999">
          <w:marLeft w:val="640"/>
          <w:marRight w:val="0"/>
          <w:marTop w:val="0"/>
          <w:marBottom w:val="0"/>
          <w:divBdr>
            <w:top w:val="none" w:sz="0" w:space="0" w:color="auto"/>
            <w:left w:val="none" w:sz="0" w:space="0" w:color="auto"/>
            <w:bottom w:val="none" w:sz="0" w:space="0" w:color="auto"/>
            <w:right w:val="none" w:sz="0" w:space="0" w:color="auto"/>
          </w:divBdr>
        </w:div>
        <w:div w:id="325598405">
          <w:marLeft w:val="640"/>
          <w:marRight w:val="0"/>
          <w:marTop w:val="0"/>
          <w:marBottom w:val="0"/>
          <w:divBdr>
            <w:top w:val="none" w:sz="0" w:space="0" w:color="auto"/>
            <w:left w:val="none" w:sz="0" w:space="0" w:color="auto"/>
            <w:bottom w:val="none" w:sz="0" w:space="0" w:color="auto"/>
            <w:right w:val="none" w:sz="0" w:space="0" w:color="auto"/>
          </w:divBdr>
        </w:div>
        <w:div w:id="333993373">
          <w:marLeft w:val="640"/>
          <w:marRight w:val="0"/>
          <w:marTop w:val="0"/>
          <w:marBottom w:val="0"/>
          <w:divBdr>
            <w:top w:val="none" w:sz="0" w:space="0" w:color="auto"/>
            <w:left w:val="none" w:sz="0" w:space="0" w:color="auto"/>
            <w:bottom w:val="none" w:sz="0" w:space="0" w:color="auto"/>
            <w:right w:val="none" w:sz="0" w:space="0" w:color="auto"/>
          </w:divBdr>
        </w:div>
        <w:div w:id="341979573">
          <w:marLeft w:val="640"/>
          <w:marRight w:val="0"/>
          <w:marTop w:val="0"/>
          <w:marBottom w:val="0"/>
          <w:divBdr>
            <w:top w:val="none" w:sz="0" w:space="0" w:color="auto"/>
            <w:left w:val="none" w:sz="0" w:space="0" w:color="auto"/>
            <w:bottom w:val="none" w:sz="0" w:space="0" w:color="auto"/>
            <w:right w:val="none" w:sz="0" w:space="0" w:color="auto"/>
          </w:divBdr>
        </w:div>
        <w:div w:id="347026035">
          <w:marLeft w:val="640"/>
          <w:marRight w:val="0"/>
          <w:marTop w:val="0"/>
          <w:marBottom w:val="0"/>
          <w:divBdr>
            <w:top w:val="none" w:sz="0" w:space="0" w:color="auto"/>
            <w:left w:val="none" w:sz="0" w:space="0" w:color="auto"/>
            <w:bottom w:val="none" w:sz="0" w:space="0" w:color="auto"/>
            <w:right w:val="none" w:sz="0" w:space="0" w:color="auto"/>
          </w:divBdr>
        </w:div>
        <w:div w:id="356584199">
          <w:marLeft w:val="640"/>
          <w:marRight w:val="0"/>
          <w:marTop w:val="0"/>
          <w:marBottom w:val="0"/>
          <w:divBdr>
            <w:top w:val="none" w:sz="0" w:space="0" w:color="auto"/>
            <w:left w:val="none" w:sz="0" w:space="0" w:color="auto"/>
            <w:bottom w:val="none" w:sz="0" w:space="0" w:color="auto"/>
            <w:right w:val="none" w:sz="0" w:space="0" w:color="auto"/>
          </w:divBdr>
        </w:div>
        <w:div w:id="372465977">
          <w:marLeft w:val="640"/>
          <w:marRight w:val="0"/>
          <w:marTop w:val="0"/>
          <w:marBottom w:val="0"/>
          <w:divBdr>
            <w:top w:val="none" w:sz="0" w:space="0" w:color="auto"/>
            <w:left w:val="none" w:sz="0" w:space="0" w:color="auto"/>
            <w:bottom w:val="none" w:sz="0" w:space="0" w:color="auto"/>
            <w:right w:val="none" w:sz="0" w:space="0" w:color="auto"/>
          </w:divBdr>
        </w:div>
        <w:div w:id="377317309">
          <w:marLeft w:val="640"/>
          <w:marRight w:val="0"/>
          <w:marTop w:val="0"/>
          <w:marBottom w:val="0"/>
          <w:divBdr>
            <w:top w:val="none" w:sz="0" w:space="0" w:color="auto"/>
            <w:left w:val="none" w:sz="0" w:space="0" w:color="auto"/>
            <w:bottom w:val="none" w:sz="0" w:space="0" w:color="auto"/>
            <w:right w:val="none" w:sz="0" w:space="0" w:color="auto"/>
          </w:divBdr>
        </w:div>
        <w:div w:id="394470008">
          <w:marLeft w:val="640"/>
          <w:marRight w:val="0"/>
          <w:marTop w:val="0"/>
          <w:marBottom w:val="0"/>
          <w:divBdr>
            <w:top w:val="none" w:sz="0" w:space="0" w:color="auto"/>
            <w:left w:val="none" w:sz="0" w:space="0" w:color="auto"/>
            <w:bottom w:val="none" w:sz="0" w:space="0" w:color="auto"/>
            <w:right w:val="none" w:sz="0" w:space="0" w:color="auto"/>
          </w:divBdr>
        </w:div>
        <w:div w:id="401371213">
          <w:marLeft w:val="640"/>
          <w:marRight w:val="0"/>
          <w:marTop w:val="0"/>
          <w:marBottom w:val="0"/>
          <w:divBdr>
            <w:top w:val="none" w:sz="0" w:space="0" w:color="auto"/>
            <w:left w:val="none" w:sz="0" w:space="0" w:color="auto"/>
            <w:bottom w:val="none" w:sz="0" w:space="0" w:color="auto"/>
            <w:right w:val="none" w:sz="0" w:space="0" w:color="auto"/>
          </w:divBdr>
        </w:div>
        <w:div w:id="414521501">
          <w:marLeft w:val="640"/>
          <w:marRight w:val="0"/>
          <w:marTop w:val="0"/>
          <w:marBottom w:val="0"/>
          <w:divBdr>
            <w:top w:val="none" w:sz="0" w:space="0" w:color="auto"/>
            <w:left w:val="none" w:sz="0" w:space="0" w:color="auto"/>
            <w:bottom w:val="none" w:sz="0" w:space="0" w:color="auto"/>
            <w:right w:val="none" w:sz="0" w:space="0" w:color="auto"/>
          </w:divBdr>
        </w:div>
        <w:div w:id="424107551">
          <w:marLeft w:val="640"/>
          <w:marRight w:val="0"/>
          <w:marTop w:val="0"/>
          <w:marBottom w:val="0"/>
          <w:divBdr>
            <w:top w:val="none" w:sz="0" w:space="0" w:color="auto"/>
            <w:left w:val="none" w:sz="0" w:space="0" w:color="auto"/>
            <w:bottom w:val="none" w:sz="0" w:space="0" w:color="auto"/>
            <w:right w:val="none" w:sz="0" w:space="0" w:color="auto"/>
          </w:divBdr>
        </w:div>
      </w:divsChild>
    </w:div>
    <w:div w:id="434444677">
      <w:bodyDiv w:val="1"/>
      <w:marLeft w:val="0"/>
      <w:marRight w:val="0"/>
      <w:marTop w:val="0"/>
      <w:marBottom w:val="0"/>
      <w:divBdr>
        <w:top w:val="none" w:sz="0" w:space="0" w:color="auto"/>
        <w:left w:val="none" w:sz="0" w:space="0" w:color="auto"/>
        <w:bottom w:val="none" w:sz="0" w:space="0" w:color="auto"/>
        <w:right w:val="none" w:sz="0" w:space="0" w:color="auto"/>
      </w:divBdr>
    </w:div>
    <w:div w:id="436027212">
      <w:bodyDiv w:val="1"/>
      <w:marLeft w:val="0"/>
      <w:marRight w:val="0"/>
      <w:marTop w:val="0"/>
      <w:marBottom w:val="0"/>
      <w:divBdr>
        <w:top w:val="none" w:sz="0" w:space="0" w:color="auto"/>
        <w:left w:val="none" w:sz="0" w:space="0" w:color="auto"/>
        <w:bottom w:val="none" w:sz="0" w:space="0" w:color="auto"/>
        <w:right w:val="none" w:sz="0" w:space="0" w:color="auto"/>
      </w:divBdr>
      <w:divsChild>
        <w:div w:id="51737415">
          <w:marLeft w:val="640"/>
          <w:marRight w:val="0"/>
          <w:marTop w:val="0"/>
          <w:marBottom w:val="0"/>
          <w:divBdr>
            <w:top w:val="none" w:sz="0" w:space="0" w:color="auto"/>
            <w:left w:val="none" w:sz="0" w:space="0" w:color="auto"/>
            <w:bottom w:val="none" w:sz="0" w:space="0" w:color="auto"/>
            <w:right w:val="none" w:sz="0" w:space="0" w:color="auto"/>
          </w:divBdr>
        </w:div>
        <w:div w:id="73862651">
          <w:marLeft w:val="640"/>
          <w:marRight w:val="0"/>
          <w:marTop w:val="0"/>
          <w:marBottom w:val="0"/>
          <w:divBdr>
            <w:top w:val="none" w:sz="0" w:space="0" w:color="auto"/>
            <w:left w:val="none" w:sz="0" w:space="0" w:color="auto"/>
            <w:bottom w:val="none" w:sz="0" w:space="0" w:color="auto"/>
            <w:right w:val="none" w:sz="0" w:space="0" w:color="auto"/>
          </w:divBdr>
        </w:div>
        <w:div w:id="112091604">
          <w:marLeft w:val="640"/>
          <w:marRight w:val="0"/>
          <w:marTop w:val="0"/>
          <w:marBottom w:val="0"/>
          <w:divBdr>
            <w:top w:val="none" w:sz="0" w:space="0" w:color="auto"/>
            <w:left w:val="none" w:sz="0" w:space="0" w:color="auto"/>
            <w:bottom w:val="none" w:sz="0" w:space="0" w:color="auto"/>
            <w:right w:val="none" w:sz="0" w:space="0" w:color="auto"/>
          </w:divBdr>
        </w:div>
        <w:div w:id="127745340">
          <w:marLeft w:val="640"/>
          <w:marRight w:val="0"/>
          <w:marTop w:val="0"/>
          <w:marBottom w:val="0"/>
          <w:divBdr>
            <w:top w:val="none" w:sz="0" w:space="0" w:color="auto"/>
            <w:left w:val="none" w:sz="0" w:space="0" w:color="auto"/>
            <w:bottom w:val="none" w:sz="0" w:space="0" w:color="auto"/>
            <w:right w:val="none" w:sz="0" w:space="0" w:color="auto"/>
          </w:divBdr>
        </w:div>
        <w:div w:id="157771853">
          <w:marLeft w:val="640"/>
          <w:marRight w:val="0"/>
          <w:marTop w:val="0"/>
          <w:marBottom w:val="0"/>
          <w:divBdr>
            <w:top w:val="none" w:sz="0" w:space="0" w:color="auto"/>
            <w:left w:val="none" w:sz="0" w:space="0" w:color="auto"/>
            <w:bottom w:val="none" w:sz="0" w:space="0" w:color="auto"/>
            <w:right w:val="none" w:sz="0" w:space="0" w:color="auto"/>
          </w:divBdr>
        </w:div>
        <w:div w:id="158888134">
          <w:marLeft w:val="640"/>
          <w:marRight w:val="0"/>
          <w:marTop w:val="0"/>
          <w:marBottom w:val="0"/>
          <w:divBdr>
            <w:top w:val="none" w:sz="0" w:space="0" w:color="auto"/>
            <w:left w:val="none" w:sz="0" w:space="0" w:color="auto"/>
            <w:bottom w:val="none" w:sz="0" w:space="0" w:color="auto"/>
            <w:right w:val="none" w:sz="0" w:space="0" w:color="auto"/>
          </w:divBdr>
        </w:div>
        <w:div w:id="201945246">
          <w:marLeft w:val="640"/>
          <w:marRight w:val="0"/>
          <w:marTop w:val="0"/>
          <w:marBottom w:val="0"/>
          <w:divBdr>
            <w:top w:val="none" w:sz="0" w:space="0" w:color="auto"/>
            <w:left w:val="none" w:sz="0" w:space="0" w:color="auto"/>
            <w:bottom w:val="none" w:sz="0" w:space="0" w:color="auto"/>
            <w:right w:val="none" w:sz="0" w:space="0" w:color="auto"/>
          </w:divBdr>
        </w:div>
        <w:div w:id="202715380">
          <w:marLeft w:val="640"/>
          <w:marRight w:val="0"/>
          <w:marTop w:val="0"/>
          <w:marBottom w:val="0"/>
          <w:divBdr>
            <w:top w:val="none" w:sz="0" w:space="0" w:color="auto"/>
            <w:left w:val="none" w:sz="0" w:space="0" w:color="auto"/>
            <w:bottom w:val="none" w:sz="0" w:space="0" w:color="auto"/>
            <w:right w:val="none" w:sz="0" w:space="0" w:color="auto"/>
          </w:divBdr>
        </w:div>
        <w:div w:id="238295672">
          <w:marLeft w:val="640"/>
          <w:marRight w:val="0"/>
          <w:marTop w:val="0"/>
          <w:marBottom w:val="0"/>
          <w:divBdr>
            <w:top w:val="none" w:sz="0" w:space="0" w:color="auto"/>
            <w:left w:val="none" w:sz="0" w:space="0" w:color="auto"/>
            <w:bottom w:val="none" w:sz="0" w:space="0" w:color="auto"/>
            <w:right w:val="none" w:sz="0" w:space="0" w:color="auto"/>
          </w:divBdr>
        </w:div>
        <w:div w:id="272323715">
          <w:marLeft w:val="640"/>
          <w:marRight w:val="0"/>
          <w:marTop w:val="0"/>
          <w:marBottom w:val="0"/>
          <w:divBdr>
            <w:top w:val="none" w:sz="0" w:space="0" w:color="auto"/>
            <w:left w:val="none" w:sz="0" w:space="0" w:color="auto"/>
            <w:bottom w:val="none" w:sz="0" w:space="0" w:color="auto"/>
            <w:right w:val="none" w:sz="0" w:space="0" w:color="auto"/>
          </w:divBdr>
        </w:div>
        <w:div w:id="282426933">
          <w:marLeft w:val="640"/>
          <w:marRight w:val="0"/>
          <w:marTop w:val="0"/>
          <w:marBottom w:val="0"/>
          <w:divBdr>
            <w:top w:val="none" w:sz="0" w:space="0" w:color="auto"/>
            <w:left w:val="none" w:sz="0" w:space="0" w:color="auto"/>
            <w:bottom w:val="none" w:sz="0" w:space="0" w:color="auto"/>
            <w:right w:val="none" w:sz="0" w:space="0" w:color="auto"/>
          </w:divBdr>
        </w:div>
        <w:div w:id="310445156">
          <w:marLeft w:val="640"/>
          <w:marRight w:val="0"/>
          <w:marTop w:val="0"/>
          <w:marBottom w:val="0"/>
          <w:divBdr>
            <w:top w:val="none" w:sz="0" w:space="0" w:color="auto"/>
            <w:left w:val="none" w:sz="0" w:space="0" w:color="auto"/>
            <w:bottom w:val="none" w:sz="0" w:space="0" w:color="auto"/>
            <w:right w:val="none" w:sz="0" w:space="0" w:color="auto"/>
          </w:divBdr>
        </w:div>
        <w:div w:id="384183965">
          <w:marLeft w:val="640"/>
          <w:marRight w:val="0"/>
          <w:marTop w:val="0"/>
          <w:marBottom w:val="0"/>
          <w:divBdr>
            <w:top w:val="none" w:sz="0" w:space="0" w:color="auto"/>
            <w:left w:val="none" w:sz="0" w:space="0" w:color="auto"/>
            <w:bottom w:val="none" w:sz="0" w:space="0" w:color="auto"/>
            <w:right w:val="none" w:sz="0" w:space="0" w:color="auto"/>
          </w:divBdr>
        </w:div>
        <w:div w:id="386344323">
          <w:marLeft w:val="640"/>
          <w:marRight w:val="0"/>
          <w:marTop w:val="0"/>
          <w:marBottom w:val="0"/>
          <w:divBdr>
            <w:top w:val="none" w:sz="0" w:space="0" w:color="auto"/>
            <w:left w:val="none" w:sz="0" w:space="0" w:color="auto"/>
            <w:bottom w:val="none" w:sz="0" w:space="0" w:color="auto"/>
            <w:right w:val="none" w:sz="0" w:space="0" w:color="auto"/>
          </w:divBdr>
        </w:div>
        <w:div w:id="392655496">
          <w:marLeft w:val="640"/>
          <w:marRight w:val="0"/>
          <w:marTop w:val="0"/>
          <w:marBottom w:val="0"/>
          <w:divBdr>
            <w:top w:val="none" w:sz="0" w:space="0" w:color="auto"/>
            <w:left w:val="none" w:sz="0" w:space="0" w:color="auto"/>
            <w:bottom w:val="none" w:sz="0" w:space="0" w:color="auto"/>
            <w:right w:val="none" w:sz="0" w:space="0" w:color="auto"/>
          </w:divBdr>
        </w:div>
        <w:div w:id="396905255">
          <w:marLeft w:val="640"/>
          <w:marRight w:val="0"/>
          <w:marTop w:val="0"/>
          <w:marBottom w:val="0"/>
          <w:divBdr>
            <w:top w:val="none" w:sz="0" w:space="0" w:color="auto"/>
            <w:left w:val="none" w:sz="0" w:space="0" w:color="auto"/>
            <w:bottom w:val="none" w:sz="0" w:space="0" w:color="auto"/>
            <w:right w:val="none" w:sz="0" w:space="0" w:color="auto"/>
          </w:divBdr>
        </w:div>
      </w:divsChild>
    </w:div>
    <w:div w:id="1578129774">
      <w:bodyDiv w:val="1"/>
      <w:marLeft w:val="0"/>
      <w:marRight w:val="0"/>
      <w:marTop w:val="0"/>
      <w:marBottom w:val="0"/>
      <w:divBdr>
        <w:top w:val="none" w:sz="0" w:space="0" w:color="auto"/>
        <w:left w:val="none" w:sz="0" w:space="0" w:color="auto"/>
        <w:bottom w:val="none" w:sz="0" w:space="0" w:color="auto"/>
        <w:right w:val="none" w:sz="0" w:space="0" w:color="auto"/>
      </w:divBdr>
    </w:div>
    <w:div w:id="184512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497C633-6904-4B1A-BF56-32209DACACF3}">
  <we:reference id="wa104382081" version="1.55.1.0" store="en-US" storeType="OMEX"/>
  <we:alternateReferences>
    <we:reference id="WA104382081" version="1.55.1.0" store="" storeType="OMEX"/>
  </we:alternateReferences>
  <we:properties>
    <we:property name="MENDELEY_CITATIONS" value="[{&quot;citationID&quot;:&quot;MENDELEY_CITATION_b6f7857c-c2c3-4aa5-8414-c6e46e097f91&quot;,&quot;properties&quot;:{&quot;noteIndex&quot;:0},&quot;isEdited&quot;:false,&quot;manualOverride&quot;:{&quot;isManuallyOverridden&quot;:false,&quot;citeprocText&quot;:&quot;[1]&quot;,&quot;manualOverrideText&quot;:&quot;&quot;},&quot;citationTag&quot;:&quot;MENDELEY_CITATION_v3_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&quot;,&quot;citationItems&quot;:[{&quot;id&quot;:&quot;df0c4af7-c492-30b6-a19d-0e94f8b98e63&quot;,&quot;itemData&quot;:{&quot;type&quot;:&quot;article-journal&quot;,&quot;id&quot;:&quot;df0c4af7-c492-30b6-a19d-0e94f8b98e63&quot;,&quot;title&quot;:&quot;Alzheimer’s Disease &amp; Dementia, 2023&quot;,&quot;container-title&quot;:&quot;Alzheimer's and Dementia&quot;,&quot;DOI&quot;:&quot;10.1002/alz.12328&quot;,&quot;ISSN&quot;:&quot;15525279&quot;,&quot;PMID&quot;:&quot;33756057&quot;,&quot;issued&quot;:{&quot;date-parts&quot;:[[2021,3,1]]},&quot;page&quot;:&quot;327-406&quot;,&quot;abstract&quot;:&quot;This article describes the public health impact of Alzheimer's disease (AD), including incidence and prevalence, mortality and morbidity, use and costs of care, and the overall impact on caregivers and society. The Special Report discusses the challenges of providing equitable health care for people with dementia in the United States. An estimated 6.2 million Americans age 65 and older are living with Alzheimer's dementia today. This number could grow to 13.8 million by 2060 barring the development of medical breakthroughs to prevent, slow or cure AD. Official death certificates recorded 121,499 deaths from AD in 2019, the latest year for which data are available, making Alzheimer's the sixth-leading cause of death in the United States and the fifth-leading cause of death among Americans age 65 and older. Between 2000 and 2019, deaths from stroke, heart disease and HIV decreased, whereas reported deaths from AD increased more than 145%. This trajectory of deaths from AD was likely exacerbated in 2020 by the COVID-19 pandemic. More than 11 million family members and other unpaid caregivers provided an estimated 15.3 billion hours of care to people with Alzheimer's or other dementias in 2020. These figures reflect a decline in the number of caregivers compared with a decade earlier, as well as an increase in the amount of care provided by each remaining caregiver. Unpaid dementia caregiving was valued at $256.7 billion in 2020. Its costs, however, extend to family caregivers’ increased risk for emotional distress and negative mental and physical health outcomes — costs that have been aggravated by COVID-19. Average per-person Medicare payments for services to beneficiaries age 65 and older with AD or other dementias are more than three times as great as payments for beneficiaries without these conditions, and Medicaid payments are more than 23 times as great. Total payments in 2021 for health care, long-term care and hospice services for people age 65 and older with dementia are estimated to be $355 billion. Despite years of efforts to make health care more equitable in the United States, racial and ethnic disparities remain — both in terms of health disparities, which involve differences in the burden of illness, and health care disparities, which involve differences in the ability to use health care services. Blacks, Hispanics, Asian Americans and Native Americans continue to have a higher burden of illness and lower access to health care compared with Whites. Such disparities, which have become more apparent during COVID-19, extend to dementia care. Surveys commissioned by the Alzheimer's Association recently shed new light on the role of discrimination in dementia care, the varying levels of trust between racial and ethnic groups in medical research, and the differences between groups in their levels of concern about and awareness of Alzheimer's disease. These findings emphasize the need to increase racial and ethnic diversity in both the dementia care workforce and in Alzheimer's clinical trials.&quot;,&quot;publisher&quot;:&quot;John Wiley and Sons Inc&quot;,&quot;issue&quot;:&quot;3&quot;,&quot;volume&quot;:&quot;17&quot;,&quot;container-title-short&quot;:&quot;&quot;},&quot;isTemporary&quot;:false}]},{&quot;citationID&quot;:&quot;MENDELEY_CITATION_c5936ac8-bdc6-4557-99fd-397bb515b74e&quot;,&quot;properties&quot;:{&quot;noteIndex&quot;:0},&quot;isEdited&quot;:false,&quot;manualOverride&quot;:{&quot;isManuallyOverridden&quot;:false,&quot;citeprocText&quot;:&quot;[2]&quot;,&quot;manualOverrideText&quot;:&quot;&quot;},&quot;citationTag&quot;:&quot;MENDELEY_CITATION_v3_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&quot;,&quot;citationItems&quot;:[{&quot;id&quot;:&quot;500e7c8b-3db3-3216-b633-b5b7b7e3aaa5&quot;,&quot;itemData&quot;:{&quot;type&quot;:&quot;article-journal&quot;,&quot;id&quot;:&quot;500e7c8b-3db3-3216-b633-b5b7b7e3aaa5&quot;,&quot;title&quot;:&quot;The amyloid hypothesis of Alzheimer's disease at 25 years&quot;,&quot;author&quot;:[{&quot;family&quot;:&quot;Selkoe&quot;,&quot;given&quot;:&quot;Dennis J&quot;,&quot;parse-names&quot;:false,&quot;dropping-particle&quot;:&quot;&quot;,&quot;non-dropping-particle&quot;:&quot;&quot;},{&quot;family&quot;:&quot;Hardy&quot;,&quot;given&quot;:&quot;John&quot;,&quot;parse-names&quot;:false,&quot;dropping-particle&quot;:&quot;&quot;,&quot;non-dropping-particle&quot;:&quot;&quot;}],&quot;container-title&quot;:&quot;EMBO Molecular Medicine&quot;,&quot;container-title-short&quot;:&quot;EMBO Mol Med&quot;,&quot;DOI&quot;:&quot;10.15252/emmm.201606210&quot;,&quot;ISSN&quot;:&quot;1757-4676&quot;,&quot;PMID&quot;:&quot;27025652&quot;,&quot;issued&quot;:{&quot;date-parts&quot;:[[2016,6]]},&quot;page&quot;:&quot;595-608&quot;,&quot;abstract&quot;:&quot;Despite continuing debate about the amyloid β-protein (or Aβ hypothesis, new lines of evidence from laboratories and clinics worldwide support the concept that an imbalance between production and clearance of Aβ42 and related Aβ peptides is a very early, often initiating factor in Alzheimer's disease (AD). Confirmation that presenilin is the catalytic site of γ-secretase has provided a linchpin: all dominant mutations causing early-onset AD occur either in the substrate (amyloid precursor protein, APP) or the protease (presenilin) of the reaction that generates Aβ. Duplication of the wild-type APP gene in Down's syndrome leads to Aβ deposits in the teens, followed by microgliosis, astrocytosis, and neurofibrillary tangles typical of AD Apolipoprotein E4, which predisposes to AD in &gt; 40% of cases, has been found to impair Aβ clearance from the brain. Soluble oligomers of Aβ42 isolated from AD patients' brains can decrease synapse number, inhibit long-term potentiation, and enhance long-term synaptic depression in rodent hippocampus, and injecting them into healthy rats impairs memory. The human oligomers also induce hyperphosphorylation of tau at AD-relevant epitopes and cause neuritic dystrophy in cultured neurons. Crossing human APP with human tau transgenic mice enhances tau-positive neurotoxicity. In humans, new studies show that low cerebrospinal fluid (CSF) Aβ42 and amyloid-PET positivity precede other AD manifestations by many years. Most importantly, recent trials of three different Aβ antibodies (solanezumab, crenezumab, and aducanumab) have suggested a slowing of cognitive decline in post hoc analyses of mild AD subjects. Although many factors contribute to AD pathogenesis, Aβ dyshomeostasis has emerged as the most extensively validated and compelling therapeutic target.&quot;,&quot;publisher&quot;:&quot;Springer Science and Business Media LLC&quot;,&quot;issue&quot;:&quot;6&quot;,&quot;volume&quot;:&quot;8&quot;},&quot;isTemporary&quot;:false,&quot;suppress-author&quot;:false,&quot;composite&quot;:false,&quot;author-only&quot;:false}]},{&quot;citationID&quot;:&quot;MENDELEY_CITATION_0d06ab0e-56e4-4b69-bb94-ca9917c65563&quot;,&quot;properties&quot;:{&quot;noteIndex&quot;:0},&quot;isEdited&quot;:false,&quot;manualOverride&quot;:{&quot;isManuallyOverridden&quot;:false,&quot;citeprocText&quot;:&quot;[3]&quot;,&quot;manualOverrideText&quot;:&quot;&quot;},&quot;citationTag&quot;:&quot;MENDELEY_CITATION_v3_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&quot;,&quot;citationItems&quot;:[{&quot;id&quot;:&quot;a05bcc05-fc64-3757-901b-482aee565c4d&quot;,&quot;itemData&quot;:{&quot;type&quot;:&quot;article-journal&quot;,&quot;id&quot;:&quot;a05bcc05-fc64-3757-901b-482aee565c4d&quot;,&quot;title&quot;:&quot;Epidemiology and risk factors of dementia&quot;,&quot;author&quot;:[{&quot;family&quot;:&quot;Flier&quot;,&quot;given&quot;:&quot;W M&quot;,&quot;parse-names&quot;:false,&quot;dropping-particle&quot;:&quot;&quot;,&quot;non-dropping-particle&quot;:&quot;van der&quot;}],&quot;container-title&quot;:&quot;Journal of Neurology, Neurosurgery &amp; Psychiatry&quot;,&quot;container-title-short&quot;:&quot;J Neurol Neurosurg Psychiatry&quot;,&quot;DOI&quot;:&quot;10.1136/jnnp.2005.082867&quot;,&quot;ISSN&quot;:&quot;0022-3050&quot;,&quot;issued&quot;:{&quot;date-parts&quot;:[[2005,12,1]]},&quot;page&quot;:&quot;v2-v7&quot;,&quot;issue&quot;:&quot;suppl_5&quot;,&quot;volume&quot;:&quot;76&quot;},&quot;isTemporary&quot;:false}]},{&quot;citationID&quot;:&quot;MENDELEY_CITATION_65883f7f-feda-491b-a150-3add6168f8cb&quot;,&quot;properties&quot;:{&quot;noteIndex&quot;:0},&quot;isEdited&quot;:false,&quot;manualOverride&quot;:{&quot;isManuallyOverridden&quot;:false,&quot;citeprocText&quot;:&quot;[4]&quot;,&quot;manualOverrideText&quot;:&quot;&quot;},&quot;citationTag&quot;:&quot;MENDELEY_CITATION_v3_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&quot;,&quot;citationItems&quot;:[{&quot;id&quot;:&quot;e443d1f5-20de-3ff2-9d05-41083189c3b3&quot;,&quot;itemData&quot;:{&quot;type&quot;:&quot;article-journal&quot;,&quot;id&quot;:&quot;e443d1f5-20de-3ff2-9d05-41083189c3b3&quot;,&quot;title&quot;:&quot;Gene Dose of Apolipoprotein E Type 4 Allele and the Risk of Alzheimer's Disease in Late Onset Families&quot;,&quot;author&quot;:[{&quot;family&quot;:&quot;Corder&quot;,&quot;given&quot;:&quot;E. H.&quot;,&quot;parse-names&quot;:false,&quot;dropping-particle&quot;:&quot;&quot;,&quot;non-dropping-particle&quot;:&quot;&quot;},{&quot;family&quot;:&quot;Saunders&quot;,&quot;given&quot;:&quot;A. M.&quot;,&quot;parse-names&quot;:false,&quot;dropping-particle&quot;:&quot;&quot;,&quot;non-dropping-particle&quot;:&quot;&quot;},{&quot;family&quot;:&quot;Strittmatter&quot;,&quot;given&quot;:&quot;W. J.&quot;,&quot;parse-names&quot;:false,&quot;dropping-particle&quot;:&quot;&quot;,&quot;non-dropping-particle&quot;:&quot;&quot;},{&quot;family&quot;:&quot;Schmechel&quot;,&quot;given&quot;:&quot;D. E.&quot;,&quot;parse-names&quot;:false,&quot;dropping-particle&quot;:&quot;&quot;,&quot;non-dropping-particle&quot;:&quot;&quot;},{&quot;family&quot;:&quot;Gaskell&quot;,&quot;given&quot;:&quot;P. C.&quot;,&quot;parse-names&quot;:false,&quot;dropping-particle&quot;:&quot;&quot;,&quot;non-dropping-particle&quot;:&quot;&quot;},{&quot;family&quot;:&quot;Small&quot;,&quot;given&quot;:&quot;G. W.&quot;,&quot;parse-names&quot;:false,&quot;dropping-particle&quot;:&quot;&quot;,&quot;non-dropping-particle&quot;:&quot;&quot;},{&quot;family&quot;:&quot;Roses&quot;,&quot;given&quot;:&quot;A. D.&quot;,&quot;parse-names&quot;:false,&quot;dropping-particle&quot;:&quot;&quot;,&quot;non-dropping-particle&quot;:&quot;&quot;},{&quot;family&quot;:&quot;Haines&quot;,&quot;given&quot;:&quot;J. L.&quot;,&quot;parse-names&quot;:false,&quot;dropping-particle&quot;:&quot;&quot;,&quot;non-dropping-particle&quot;:&quot;&quot;},{&quot;family&quot;:&quot;Pericak-Vance&quot;,&quot;given&quot;:&quot;M. A.&quot;,&quot;parse-names&quot;:false,&quot;dropping-particle&quot;:&quot;&quot;,&quot;non-dropping-particle&quot;:&quot;&quot;}],&quot;container-title&quot;:&quot;Science&quot;,&quot;container-title-short&quot;:&quot;Science (1979)&quot;,&quot;DOI&quot;:&quot;10.1126/science.8346443&quot;,&quot;ISSN&quot;:&quot;0036-8075&quot;,&quot;issued&quot;:{&quot;date-parts&quot;:[[1993,8,13]]},&quot;page&quot;:&quot;921-923&quot;,&quot;abstract&quot;:&quot;&lt;p&gt; The apolipoprotein E type 4 allele ( &lt;italic&gt;APOE&lt;/italic&gt; -ε4) is genetically associated with the common late onset familial and sporadic forms of Alzheimer's disease (AD). Risk for AD increased from 20% to 90% and mean age at onset decreased from 84 to 68 years with increasing number of &lt;italic&gt;APOE&lt;/italic&gt; -ε4 alleles in 42 families with late onset AD. Thus &lt;italic&gt;APOE&lt;/italic&gt; -ε4 gene dose is a major risk factor for late onset AD and, in these families, homozygosity for &lt;italic&gt;APOE&lt;/italic&gt; -ε4 was virtually sufficient to cause AD by age 80. &lt;/p&gt;&quot;,&quot;issue&quot;:&quot;5123&quot;,&quot;volume&quot;:&quot;261&quot;},&quot;isTemporary&quot;:false}]},{&quot;citationID&quot;:&quot;MENDELEY_CITATION_60b9e881-565e-4040-af52-454740711b70&quot;,&quot;properties&quot;:{&quot;noteIndex&quot;:0},&quot;isEdited&quot;:false,&quot;manualOverride&quot;:{&quot;isManuallyOverridden&quot;:false,&quot;citeprocText&quot;:&quot;[5]&quot;,&quot;manualOverrideText&quot;:&quot;&quot;},&quot;citationTag&quot;:&quot;MENDELEY_CITATION_v3_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&quot;,&quot;citationItems&quot;:[{&quot;id&quot;:&quot;2ebd3c63-9449-338c-a46a-cd752b190505&quot;,&quot;itemData&quot;:{&quot;type&quot;:&quot;article-journal&quot;,&quot;id&quot;:&quot;2ebd3c63-9449-338c-a46a-cd752b190505&quot;,&quot;title&quot;:&quot;The Amyloid Hypothesis of Alzheimer's Disease: Progress and Problems on the Road to Therapeutics&quot;,&quot;author&quot;:[{&quot;family&quot;:&quot;Hardy&quot;,&quot;given&quot;:&quot;John&quot;,&quot;parse-names&quot;:false,&quot;dropping-particle&quot;:&quot;&quot;,&quot;non-dropping-particle&quot;:&quot;&quot;},{&quot;family&quot;:&quot;Selkoe&quot;,&quot;given&quot;:&quot;Dennis J.&quot;,&quot;parse-names&quot;:false,&quot;dropping-particle&quot;:&quot;&quot;,&quot;non-dropping-particle&quot;:&quot;&quot;}],&quot;container-title&quot;:&quot;Science&quot;,&quot;container-title-short&quot;:&quot;Science (1979)&quot;,&quot;DOI&quot;:&quot;10.1126/science.1072994&quot;,&quot;ISSN&quot;:&quot;0036-8075&quot;,&quot;issued&quot;:{&quot;date-parts&quot;:[[2002,7,19]]},&quot;page&quot;:&quot;353-356&quot;,&quot;abstract&quot;:&quot;&lt;p&gt;It has been more than 10 years since it was first proposed that the neurodegeneration in Alzheimer's disease (AD) may be caused by deposition of amyloid β-peptide (Aβ) in plaques in brain tissue. According to the amyloid hypothesis, accumulation of Aβ in the brain is the primary influence driving AD pathogenesis. The rest of the disease process, including formation of neurofibrillary tangles containing tau protein, is proposed to result from an imbalance between Aβ production and Aβ clearance.&lt;/p&gt;&quot;,&quot;issue&quot;:&quot;5580&quot;,&quot;volume&quot;:&quot;297&quot;},&quot;isTemporary&quot;:false}]},{&quot;citationID&quot;:&quot;MENDELEY_CITATION_fe1086d1-7a35-4e4b-8f3e-3611ab39890d&quot;,&quot;properties&quot;:{&quot;noteIndex&quot;:0},&quot;isEdited&quot;:false,&quot;manualOverride&quot;:{&quot;isManuallyOverridden&quot;:false,&quot;citeprocText&quot;:&quot;[6]&quot;,&quot;manualOverrideText&quot;:&quot;&quot;},&quot;citationTag&quot;:&quot;MENDELEY_CITATION_v3_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&quot;,&quot;citationItems&quot;:[{&quot;id&quot;:&quot;12ac368a-f771-3833-9674-98d14a664fbd&quot;,&quot;itemData&quot;:{&quot;type&quot;:&quot;report&quot;,&quot;id&quot;:&quot;12ac368a-f771-3833-9674-98d14a664fbd&quot;,&quot;title&quot;:&quot;Personal View Tracking pathophysiological processes in Alzheimer's disease: an updated hypothetical model of dynamic biomarkers&quot;,&quot;author&quot;:[{&quot;family&quot;:&quot;Ord&quot;,&quot;given&quot;:&quot;Cliff&quot;,&quot;parse-names&quot;:false,&quot;dropping-particle&quot;:&quot;&quot;,&quot;non-dropping-particle&quot;:&quot;&quot;},{&quot;family&quot;:&quot;Jack&quot;,&quot;given&quot;:&quot;R&quot;,&quot;parse-names&quot;:false,&quot;dropping-particle&quot;:&quot;&quot;,&quot;non-dropping-particle&quot;:&quot;&quot;},{&quot;family&quot;:&quot;Knopman&quot;,&quot;given&quot;:&quot;David S&quot;,&quot;parse-names&quot;:false,&quot;dropping-particle&quot;:&quot;&quot;,&quot;non-dropping-particle&quot;:&quot;&quot;},{&quot;family&quot;:&quot;Jagust&quot;,&quot;given&quot;:&quot;William J&quot;,&quot;parse-names&quot;:false,&quot;dropping-particle&quot;:&quot;&quot;,&quot;non-dropping-particle&quot;:&quot;&quot;},{&quot;family&quot;:&quot;Petersen&quot;,&quot;given&quot;:&quot;Ronald C&quot;,&quot;parse-names&quot;:false,&quot;dropping-particle&quot;:&quot;&quot;,&quot;non-dropping-particle&quot;:&quot;&quot;},{&quot;family&quot;:&quot;Weiner&quot;,&quot;given&quot;:&quot;Michael W&quot;,&quot;parse-names&quot;:false,&quot;dropping-particle&quot;:&quot;&quot;,&quot;non-dropping-particle&quot;:&quot;&quot;},{&quot;family&quot;:&quot;Aisen&quot;,&quot;given&quot;:&quot;Paul S&quot;,&quot;parse-names&quot;:false,&quot;dropping-particle&quot;:&quot;&quot;,&quot;non-dropping-particle&quot;:&quot;&quot;},{&quot;family&quot;:&quot;Shaw&quot;,&quot;given&quot;:&quot;Leslie M&quot;,&quot;parse-names&quot;:false,&quot;dropping-particle&quot;:&quot;&quot;,&quot;non-dropping-particle&quot;:&quot;&quot;},{&quot;family&quot;:&quot;Vemuri&quot;,&quot;given&quot;:&quot;Prashanthi&quot;,&quot;parse-names&quot;:false,&quot;dropping-particle&quot;:&quot;&quot;,&quot;non-dropping-particle&quot;:&quot;&quot;},{&quot;family&quot;:&quot;Wiste&quot;,&quot;given&quot;:&quot;Heather J&quot;,&quot;parse-names&quot;:false,&quot;dropping-particle&quot;:&quot;&quot;,&quot;non-dropping-particle&quot;:&quot;&quot;},{&quot;family&quot;:&quot;Weigand&quot;,&quot;given&quot;:&quot;Stephen D&quot;,&quot;parse-names&quot;:false,&quot;dropping-particle&quot;:&quot;&quot;,&quot;non-dropping-particle&quot;:&quot;&quot;},{&quot;family&quot;:&quot;Lesnick&quot;,&quot;given&quot;:&quot;Timothy G&quot;,&quot;parse-names&quot;:false,&quot;dropping-particle&quot;:&quot;&quot;,&quot;non-dropping-particle&quot;:&quot;&quot;},{&quot;family&quot;:&quot;Pankratz&quot;,&quot;given&quot;:&quot;Vernon S&quot;,&quot;parse-names&quot;:false,&quot;dropping-particle&quot;:&quot;&quot;,&quot;non-dropping-particle&quot;:&quot;&quot;},{&quot;family&quot;:&quot;Donohue&quot;,&quot;given&quot;:&quot;Michael C&quot;,&quot;parse-names&quot;:false,&quot;dropping-particle&quot;:&quot;&quot;,&quot;non-dropping-particle&quot;:&quot;&quot;},{&quot;family&quot;:&quot;Trojanowski&quot;,&quot;given&quot;:&quot;John Q&quot;,&quot;parse-names&quot;:false,&quot;dropping-particle&quot;:&quot;&quot;,&quot;non-dropping-particle&quot;:&quot;&quot;}],&quot;container-title&quot;:&quot;www.thelancet.com/neurology&quot;,&quot;URL&quot;:&quot;www.thelancet.com/neurology&quot;,&quot;issued&quot;:{&quot;date-parts&quot;:[[2013]]},&quot;abstract&quot;:&quot;In 2010, we put forward a hypothetical model of the major biomarkers of Alzheimer's disease (AD). The model was received with interest because we described the temporal evolution of AD biomarkers in relation to each other and to the onset and progression of clinical symptoms. Since then, evidence has accumulated that supports the major assumptions of this model. Evidence has also appeared that challenges some of our assumptions, which has allowed us to modify our original model. Refi nements to our model include indexing of individuals by time rather than clinical symptom severity; incorporation of interindividual variability in cognitive impairment associated with progression of AD pathophysiology; modifi cations of the specifi c temporal ordering of some biomarkers; and recognition that the two major proteinopathies underlying AD biomarker changes, amyloid β (Aβ) and tau, might be initiated independently in sporadic AD, in which we hypothesise that an incident Aβ pathophysiology can accelerate antecedent limbic and brainstem tauopathy.&quot;,&quot;volume&quot;:&quot;12&quot;,&quot;container-title-short&quot;:&quot;&quot;},&quot;isTemporary&quot;:false}]},{&quot;citationID&quot;:&quot;MENDELEY_CITATION_8eeb52a4-397c-4170-9ddc-6db3550939b8&quot;,&quot;properties&quot;:{&quot;noteIndex&quot;:0},&quot;isEdited&quot;:false,&quot;manualOverride&quot;:{&quot;isManuallyOverridden&quot;:false,&quot;citeprocText&quot;:&quot;[7]&quot;,&quot;manualOverrideText&quot;:&quot;&quot;},&quot;citationTag&quot;:&quot;MENDELEY_CITATION_v3_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&quot;,&quot;citationItems&quot;:[{&quot;id&quot;:&quot;4ef0f89e-a3cf-3c43-932b-c05f32a1aa7e&quot;,&quot;itemData&quot;:{&quot;type&quot;:&quot;article-journal&quot;,&quot;id&quot;:&quot;4ef0f89e-a3cf-3c43-932b-c05f32a1aa7e&quot;,&quot;title&quot;:&quot;Practical considerations for choosing a mouse model of Alzheimer’s disease&quot;,&quot;author&quot;:[{&quot;family&quot;:&quot;Jankowsky&quot;,&quot;given&quot;:&quot;Joanna L.&quot;,&quot;parse-names&quot;:false,&quot;dropping-particle&quot;:&quot;&quot;,&quot;non-dropping-particle&quot;:&quot;&quot;},{&quot;family&quot;:&quot;Zheng&quot;,&quot;given&quot;:&quot;Hui&quot;,&quot;parse-names&quot;:false,&quot;dropping-particle&quot;:&quot;&quot;,&quot;non-dropping-particle&quot;:&quot;&quot;}],&quot;container-title&quot;:&quot;Molecular Neurodegeneration&quot;,&quot;container-title-short&quot;:&quot;Mol Neurodegener&quot;,&quot;DOI&quot;:&quot;10.1186/s13024-017-0231-7&quot;,&quot;ISSN&quot;:&quot;1750-1326&quot;,&quot;issued&quot;:{&quot;date-parts&quot;:[[2017,12,22]]},&quot;page&quot;:&quot;89&quot;,&quot;issue&quot;:&quot;1&quot;,&quot;volume&quot;:&quot;12&quot;},&quot;isTemporary&quot;:false,&quot;suppress-author&quot;:false,&quot;composite&quot;:false,&quot;author-only&quot;:false}]},{&quot;citationID&quot;:&quot;MENDELEY_CITATION_6d0fbc61-8a60-450d-9248-9aa8f76d33dc&quot;,&quot;properties&quot;:{&quot;noteIndex&quot;:0},&quot;isEdited&quot;:false,&quot;manualOverride&quot;:{&quot;isManuallyOverridden&quot;:false,&quot;citeprocText&quot;:&quot;[8]&quot;,&quot;manualOverrideText&quot;:&quot;&quot;},&quot;citationTag&quot;:&quot;MENDELEY_CITATION_v3_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&quot;,&quot;citationItems&quot;:[{&quot;id&quot;:&quot;482ccf2a-2240-3660-9351-511d9c6642b8&quot;,&quot;itemData&quot;:{&quot;type&quot;:&quot;article-journal&quot;,&quot;id&quot;:&quot;482ccf2a-2240-3660-9351-511d9c6642b8&quot;,&quot;title&quot;:&quot;Alzheimer’s disease: experimental models and reality&quot;,&quot;author&quot;:[{&quot;family&quot;:&quot;Drummond&quot;,&quot;given&quot;:&quot;Eleanor&quot;,&quot;parse-names&quot;:false,&quot;dropping-particle&quot;:&quot;&quot;,&quot;non-dropping-particle&quot;:&quot;&quot;},{&quot;family&quot;:&quot;Wisniewski&quot;,&quot;given&quot;:&quot;Thomas&quot;,&quot;parse-names&quot;:false,&quot;dropping-particle&quot;:&quot;&quot;,&quot;non-dropping-particle&quot;:&quot;&quot;}],&quot;container-title&quot;:&quot;Acta Neuropathologica&quot;,&quot;container-title-short&quot;:&quot;Acta Neuropathol&quot;,&quot;DOI&quot;:&quot;10.1007/s00401-016-1662-x&quot;,&quot;ISSN&quot;:&quot;0001-6322&quot;,&quot;issued&quot;:{&quot;date-parts&quot;:[[2017,2,26]]},&quot;page&quot;:&quot;155-175&quot;,&quot;issue&quot;:&quot;2&quot;,&quot;volume&quot;:&quot;133&quot;},&quot;isTemporary&quot;:false}]},{&quot;citationID&quot;:&quot;MENDELEY_CITATION_7414fd59-cc93-4515-ac81-2165ee391dc4&quot;,&quot;properties&quot;:{&quot;noteIndex&quot;:0},&quot;isEdited&quot;:false,&quot;manualOverride&quot;:{&quot;isManuallyOverridden&quot;:false,&quot;citeprocText&quot;:&quot;[9]&quot;,&quot;manualOverrideText&quot;:&quot;&quot;},&quot;citationTag&quot;:&quot;MENDELEY_CITATION_v3_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&quot;,&quot;citationItems&quot;:[{&quot;id&quot;:&quot;c072ee98-4737-30ee-a354-744a4db6083d&quot;,&quot;itemData&quot;:{&quot;type&quot;:&quot;article-journal&quot;,&quot;id&quot;:&quot;c072ee98-4737-30ee-a354-744a4db6083d&quot;,&quot;title&quot;:&quot;Amyloid-β Peptide and Oligomers in the Brain and Cerebrospinal Fluid of Aged Canines&quot;,&quot;author&quot;:[{&quot;family&quot;:&quot;Head&quot;,&quot;given&quot;:&quot;Elizabeth&quot;,&quot;parse-names&quot;:false,&quot;dropping-particle&quot;:&quot;&quot;,&quot;non-dropping-particle&quot;:&quot;&quot;},{&quot;family&quot;:&quot;Pop&quot;,&quot;given&quot;:&quot;Viorela&quot;,&quot;parse-names&quot;:false,&quot;dropping-particle&quot;:&quot;&quot;,&quot;non-dropping-particle&quot;:&quot;&quot;},{&quot;family&quot;:&quot;Sarsoza&quot;,&quot;given&quot;:&quot;Floyd&quot;,&quot;parse-names&quot;:false,&quot;dropping-particle&quot;:&quot;&quot;,&quot;non-dropping-particle&quot;:&quot;&quot;},{&quot;family&quot;:&quot;Kayed&quot;,&quot;given&quot;:&quot;Rakez&quot;,&quot;parse-names&quot;:false,&quot;dropping-particle&quot;:&quot;&quot;,&quot;non-dropping-particle&quot;:&quot;&quot;},{&quot;family&quot;:&quot;Beckett&quot;,&quot;given&quot;:&quot;Tina L.&quot;,&quot;parse-names&quot;:false,&quot;dropping-particle&quot;:&quot;&quot;,&quot;non-dropping-particle&quot;:&quot;&quot;},{&quot;family&quot;:&quot;Studzinski&quot;,&quot;given&quot;:&quot;Christa M.&quot;,&quot;parse-names&quot;:false,&quot;dropping-particle&quot;:&quot;&quot;,&quot;non-dropping-particle&quot;:&quot;&quot;},{&quot;family&quot;:&quot;Tomic&quot;,&quot;given&quot;:&quot;Jennifer L.&quot;,&quot;parse-names&quot;:false,&quot;dropping-particle&quot;:&quot;&quot;,&quot;non-dropping-particle&quot;:&quot;&quot;},{&quot;family&quot;:&quot;Glabe&quot;,&quot;given&quot;:&quot;Charles G.&quot;,&quot;parse-names&quot;:false,&quot;dropping-particle&quot;:&quot;&quot;,&quot;non-dropping-particle&quot;:&quot;&quot;},{&quot;family&quot;:&quot;Murphy&quot;,&quot;given&quot;:&quot;M. Paul&quot;,&quot;parse-names&quot;:false,&quot;dropping-particle&quot;:&quot;&quot;,&quot;non-dropping-particle&quot;:&quot;&quot;}],&quot;container-title&quot;:&quot;Journal of Alzheimer's Disease&quot;,&quot;DOI&quot;:&quot;10.3233/JAD-2010-1397&quot;,&quot;ISSN&quot;:&quot;18758908&quot;,&quot;issued&quot;:{&quot;date-parts&quot;:[[2010,4,1]]},&quot;page&quot;:&quot;637-646&quot;,&quot;issue&quot;:&quot;2&quot;,&quot;volume&quot;:&quot;20&quot;,&quot;container-title-short&quot;:&quot;&quot;},&quot;isTemporary&quot;:false,&quot;suppress-author&quot;:false,&quot;composite&quot;:false,&quot;author-only&quot;:false}]},{&quot;citationID&quot;:&quot;MENDELEY_CITATION_1433cb02-141d-4fa6-82b4-43cdf7f585b8&quot;,&quot;properties&quot;:{&quot;noteIndex&quot;:0},&quot;isEdited&quot;:false,&quot;manualOverride&quot;:{&quot;isManuallyOverridden&quot;:false,&quot;citeprocText&quot;:&quot;[10]&quot;,&quot;manualOverrideText&quot;:&quot;&quot;},&quot;citationTag&quot;:&quot;MENDELEY_CITATION_v3_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DYyNzAiLCJJU1NOIjoiMjE1Ny0xNDIyIiwiaXNzdWVkIjp7ImRhdGUtcGFydHMiOltbMjAxMiw1LDFdXX0sInBhZ2UiOiJhMDA2MjcwLWEwMDYyNzAiLCJpc3N1ZSI6IjUiLCJ2b2x1bWUiOiIyIn0sImlzVGVtcG9yYXJ5IjpmYWxzZX1dfQ==&quot;,&quot;citationItems&quot;:[{&quot;id&quot;:&quot;2fa7ec33-969c-336d-ae60-5da1129dd12d&quot;,&quot;itemData&quot;:{&quot;type&quot;:&quot;article-journal&quot;,&quot;id&quot;:&quot;2fa7ec33-969c-336d-ae60-5da1129dd12d&quot;,&quot;title&quot;:&quot;Trafficking and Proteolytic Processing of APP&quot;,&quot;author&quot;:[{&quot;family&quot;:&quot;Haass&quot;,&quot;given&quot;:&quot;C.&quot;,&quot;parse-names&quot;:false,&quot;dropping-particle&quot;:&quot;&quot;,&quot;non-dropping-particle&quot;:&quot;&quot;},{&quot;family&quot;:&quot;Kaether&quot;,&quot;given&quot;:&quot;C.&quot;,&quot;parse-names&quot;:false,&quot;dropping-particle&quot;:&quot;&quot;,&quot;non-dropping-particle&quot;:&quot;&quot;},{&quot;family&quot;:&quot;Thinakaran&quot;,&quot;given&quot;:&quot;G.&quot;,&quot;parse-names&quot;:false,&quot;dropping-particle&quot;:&quot;&quot;,&quot;non-dropping-particle&quot;:&quot;&quot;},{&quot;family&quot;:&quot;Sisodia&quot;,&quot;given&quot;:&quot;S.&quot;,&quot;parse-names&quot;:false,&quot;dropping-particle&quot;:&quot;&quot;,&quot;non-dropping-particle&quot;:&quot;&quot;}],&quot;container-title&quot;:&quot;Cold Spring Harbor Perspectives in Medicine&quot;,&quot;container-title-short&quot;:&quot;Cold Spring Harb Perspect Med&quot;,&quot;DOI&quot;:&quot;10.1101/cshperspect.a006270&quot;,&quot;ISSN&quot;:&quot;2157-1422&quot;,&quot;issued&quot;:{&quot;date-parts&quot;:[[2012,5,1]]},&quot;page&quot;:&quot;a006270-a006270&quot;,&quot;issue&quot;:&quot;5&quot;,&quot;volume&quot;:&quot;2&quot;},&quot;isTemporary&quot;:false}]},{&quot;citationID&quot;:&quot;MENDELEY_CITATION_a40ee8bb-679e-4cc2-a569-459d90a5fc02&quot;,&quot;properties&quot;:{&quot;noteIndex&quot;:0},&quot;isEdited&quot;:false,&quot;manualOverride&quot;:{&quot;isManuallyOverridden&quot;:false,&quot;citeprocText&quot;:&quot;[11]&quot;,&quot;manualOverrideText&quot;:&quot;&quot;},&quot;citationTag&quot;:&quot;MENDELEY_CITATION_v3_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&quot;,&quot;citationItems&quot;:[{&quot;id&quot;:&quot;68447e3a-5ee4-305b-9637-f829a1a875e2&quot;,&quot;itemData&quot;:{&quot;type&quot;:&quot;article-journal&quot;,&quot;id&quot;:&quot;68447e3a-5ee4-305b-9637-f829a1a875e2&quot;,&quot;title&quot;:&quot;The Cellular Phase of Alzheimer’s Disease&quot;,&quot;author&quot;:[{&quot;family&quot;:&quot;De Strooper&quot;,&quot;given&quot;:&quot;Bart&quot;,&quot;parse-names&quot;:false,&quot;dropping-particle&quot;:&quot;&quot;,&quot;non-dropping-particle&quot;:&quot;&quot;},{&quot;family&quot;:&quot;Karran&quot;,&quot;given&quot;:&quot;Eric&quot;,&quot;parse-names&quot;:false,&quot;dropping-particle&quot;:&quot;&quot;,&quot;non-dropping-particle&quot;:&quot;&quot;}],&quot;container-title&quot;:&quot;Cell&quot;,&quot;container-title-short&quot;:&quot;Cell&quot;,&quot;DOI&quot;:&quot;10.1016/j.cell.2015.12.056&quot;,&quot;ISSN&quot;:&quot;00928674&quot;,&quot;issued&quot;:{&quot;date-parts&quot;:[[2016,2]]},&quot;page&quot;:&quot;603-615&quot;,&quot;issue&quot;:&quot;4&quot;,&quot;volume&quot;:&quot;164&quot;},&quot;isTemporary&quot;:false}]},{&quot;citationID&quot;:&quot;MENDELEY_CITATION_fc612dd4-8005-453a-ae21-112246c232e4&quot;,&quot;properties&quot;:{&quot;noteIndex&quot;:0},&quot;isEdited&quot;:false,&quot;manualOverride&quot;:{&quot;isManuallyOverridden&quot;:false,&quot;citeprocText&quot;:&quot;[12]&quot;,&quot;manualOverrideText&quot;:&quot;&quot;},&quot;citationTag&quot;:&quot;MENDELEY_CITATION_v3_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&quot;,&quot;citationItems&quot;:[{&quot;id&quot;:&quot;6f06b758-8848-37f2-ad7f-a7923735d1db&quot;,&quot;itemData&quot;:{&quot;type&quot;:&quot;article-journal&quot;,&quot;id&quot;:&quot;6f06b758-8848-37f2-ad7f-a7923735d1db&quot;,&quot;title&quot;:&quot;A mutation in APP protects against Alzheimer’s disease and age-related cognitive decline&quot;,&quot;author&quot;:[{&quot;family&quot;:&quot;Jonsson&quot;,&quot;given&quot;:&quot;Thorlakur&quot;,&quot;parse-names&quot;:false,&quot;dropping-particle&quot;:&quot;&quot;,&quot;non-dropping-particle&quot;:&quot;&quot;},{&quot;family&quot;:&quot;Atwal&quot;,&quot;given&quot;:&quot;Jasvinder K.&quot;,&quot;parse-names&quot;:false,&quot;dropping-particle&quot;:&quot;&quot;,&quot;non-dropping-particle&quot;:&quot;&quot;},{&quot;family&quot;:&quot;Steinberg&quot;,&quot;given&quot;:&quot;Stacy&quot;,&quot;parse-names&quot;:false,&quot;dropping-particle&quot;:&quot;&quot;,&quot;non-dropping-particle&quot;:&quot;&quot;},{&quot;family&quot;:&quot;Snaedal&quot;,&quot;given&quot;:&quot;Jon&quot;,&quot;parse-names&quot;:false,&quot;dropping-particle&quot;:&quot;&quot;,&quot;non-dropping-particle&quot;:&quot;&quot;},{&quot;family&quot;:&quot;Jonsson&quot;,&quot;given&quot;:&quot;Palmi&quot;,&quot;parse-names&quot;:false,&quot;dropping-particle&quot;:&quot;V.&quot;,&quot;non-dropping-particle&quot;:&quot;&quot;},{&quot;family&quot;:&quot;Bjornsson&quot;,&quot;given&quot;:&quot;Sigurbjorn&quot;,&quot;parse-names&quot;:false,&quot;dropping-particle&quot;:&quot;&quot;,&quot;non-dropping-particle&quot;:&quot;&quot;},{&quot;family&quot;:&quot;Stefansson&quot;,&quot;given&quot;:&quot;Hreinn&quot;,&quot;parse-names&quot;:false,&quot;dropping-particle&quot;:&quot;&quot;,&quot;non-dropping-particle&quot;:&quot;&quot;},{&quot;family&quot;:&quot;Sulem&quot;,&quot;given&quot;:&quot;Patrick&quot;,&quot;parse-names&quot;:false,&quot;dropping-particle&quot;:&quot;&quot;,&quot;non-dropping-particle&quot;:&quot;&quot;},{&quot;family&quot;:&quot;Gudbjartsson&quot;,&quot;given&quot;:&quot;Daniel&quot;,&quot;parse-names&quot;:false,&quot;dropping-particle&quot;:&quot;&quot;,&quot;non-dropping-particle&quot;:&quot;&quot;},{&quot;family&quot;:&quot;Maloney&quot;,&quot;given&quot;:&quot;Janice&quot;,&quot;parse-names&quot;:false,&quot;dropping-particle&quot;:&quot;&quot;,&quot;non-dropping-particle&quot;:&quot;&quot;},{&quot;family&quot;:&quot;Hoyte&quot;,&quot;given&quot;:&quot;Kwame&quot;,&quot;parse-names&quot;:false,&quot;dropping-particle&quot;:&quot;&quot;,&quot;non-dropping-particle&quot;:&quot;&quot;},{&quot;family&quot;:&quot;Gustafson&quot;,&quot;given&quot;:&quot;Amy&quot;,&quot;parse-names&quot;:false,&quot;dropping-particle&quot;:&quot;&quot;,&quot;non-dropping-particle&quot;:&quot;&quot;},{&quot;family&quot;:&quot;Liu&quot;,&quot;given&quot;:&quot;Yichin&quot;,&quot;parse-names&quot;:false,&quot;dropping-particle&quot;:&quot;&quot;,&quot;non-dropping-particle&quot;:&quot;&quot;},{&quot;family&quot;:&quot;Lu&quot;,&quot;given&quot;:&quot;Yanmei&quot;,&quot;parse-names&quot;:false,&quot;dropping-particle&quot;:&quot;&quot;,&quot;non-dropping-particle&quot;:&quot;&quot;},{&quot;family&quot;:&quot;Bhangale&quot;,&quot;given&quot;:&quot;Tushar&quot;,&quot;parse-names&quot;:false,&quot;dropping-particle&quot;:&quot;&quot;,&quot;non-dropping-particle&quot;:&quot;&quot;},{&quot;family&quot;:&quot;Graham&quot;,&quot;given&quot;:&quot;Robert R.&quot;,&quot;parse-names&quot;:false,&quot;dropping-particle&quot;:&quot;&quot;,&quot;non-dropping-particle&quot;:&quot;&quot;},{&quot;family&quot;:&quot;Huttenlocher&quot;,&quot;given&quot;:&quot;Johanna&quot;,&quot;parse-names&quot;:false,&quot;dropping-particle&quot;:&quot;&quot;,&quot;non-dropping-particle&quot;:&quot;&quot;},{&quot;family&quot;:&quot;Bjornsdottir&quot;,&quot;given&quot;:&quot;Gyda&quot;,&quot;parse-names&quot;:false,&quot;dropping-particle&quot;:&quot;&quot;,&quot;non-dropping-particle&quot;:&quot;&quot;},{&quot;family&quot;:&quot;Andreassen&quot;,&quot;given&quot;:&quot;Ole A.&quot;,&quot;parse-names&quot;:false,&quot;dropping-particle&quot;:&quot;&quot;,&quot;non-dropping-particle&quot;:&quot;&quot;},{&quot;family&quot;:&quot;Jönsson&quot;,&quot;given&quot;:&quot;Erik G.&quot;,&quot;parse-names&quot;:false,&quot;dropping-particle&quot;:&quot;&quot;,&quot;non-dropping-particle&quot;:&quot;&quot;},{&quot;family&quot;:&quot;Palotie&quot;,&quot;given&quot;:&quot;Aarno&quot;,&quot;parse-names&quot;:false,&quot;dropping-particle&quot;:&quot;&quot;,&quot;non-dropping-particle&quot;:&quot;&quot;},{&quot;family&quot;:&quot;Behrens&quot;,&quot;given&quot;:&quot;Timothy W.&quot;,&quot;parse-names&quot;:false,&quot;dropping-particle&quot;:&quot;&quot;,&quot;non-dropping-particle&quot;:&quot;&quot;},{&quot;family&quot;:&quot;Magnusson&quot;,&quot;given&quot;:&quot;Olafur T.&quot;,&quot;parse-names&quot;:false,&quot;dropping-particle&quot;:&quot;&quot;,&quot;non-dropping-particle&quot;:&quot;&quot;},{&quot;family&quot;:&quot;Kong&quot;,&quot;given&quot;:&quot;Augustine&quot;,&quot;parse-names&quot;:false,&quot;dropping-particle&quot;:&quot;&quot;,&quot;non-dropping-particle&quot;:&quot;&quot;},{&quot;family&quot;:&quot;Thorsteinsdottir&quot;,&quot;given&quot;:&quot;Unnur&quot;,&quot;parse-names&quot;:false,&quot;dropping-particle&quot;:&quot;&quot;,&quot;non-dropping-particle&quot;:&quot;&quot;},{&quot;family&quot;:&quot;Watts&quot;,&quot;given&quot;:&quot;Ryan J.&quot;,&quot;parse-names&quot;:false,&quot;dropping-particle&quot;:&quot;&quot;,&quot;non-dropping-particle&quot;:&quot;&quot;},{&quot;family&quot;:&quot;Stefansson&quot;,&quot;given&quot;:&quot;Kari&quot;,&quot;parse-names&quot;:false,&quot;dropping-particle&quot;:&quot;&quot;,&quot;non-dropping-particle&quot;:&quot;&quot;}],&quot;container-title&quot;:&quot;Nature&quot;,&quot;container-title-short&quot;:&quot;Nature&quot;,&quot;DOI&quot;:&quot;10.1038/nature11283&quot;,&quot;ISSN&quot;:&quot;0028-0836&quot;,&quot;issued&quot;:{&quot;date-parts&quot;:[[2012,8,11]]},&quot;page&quot;:&quot;96-99&quot;,&quot;issue&quot;:&quot;7409&quot;,&quot;volume&quot;:&quot;488&quot;},&quot;isTemporary&quot;:false}]},{&quot;citationID&quot;:&quot;MENDELEY_CITATION_43ab0028-e7d0-480b-96dc-051813d1ebbf&quot;,&quot;properties&quot;:{&quot;noteIndex&quot;:0},&quot;isEdited&quot;:false,&quot;manualOverride&quot;:{&quot;isManuallyOverridden&quot;:false,&quot;citeprocText&quot;:&quot;[13]&quot;,&quot;manualOverrideText&quot;:&quot;&quot;},&quot;citationTag&quot;:&quot;MENDELEY_CITATION_v3_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&quot;,&quot;citationItems&quot;:[{&quot;id&quot;:&quot;777cb27d-90fb-3427-8372-587386ca8261&quot;,&quot;itemData&quot;:{&quot;type&quot;:&quot;article-journal&quot;,&quot;id&quot;:&quot;777cb27d-90fb-3427-8372-587386ca8261&quot;,&quot;title&quot;:&quot;Amyloid precursor protein (APP) A673T mutation in the elderly Finnish population&quot;,&quot;author&quot;:[{&quot;family&quot;:&quot;Kero&quot;,&quot;given&quot;:&quot;Mia&quot;,&quot;parse-names&quot;:false,&quot;dropping-particle&quot;:&quot;&quot;,&quot;non-dropping-particle&quot;:&quot;&quot;},{&quot;family&quot;:&quot;Paetau&quot;,&quot;given&quot;:&quot;Anders&quot;,&quot;parse-names&quot;:false,&quot;dropping-particle&quot;:&quot;&quot;,&quot;non-dropping-particle&quot;:&quot;&quot;},{&quot;family&quot;:&quot;Polvikoski&quot;,&quot;given&quot;:&quot;Tuomo&quot;,&quot;parse-names&quot;:false,&quot;dropping-particle&quot;:&quot;&quot;,&quot;non-dropping-particle&quot;:&quot;&quot;},{&quot;family&quot;:&quot;Tanskanen&quot;,&quot;given&quot;:&quot;Maarit&quot;,&quot;parse-names&quot;:false,&quot;dropping-particle&quot;:&quot;&quot;,&quot;non-dropping-particle&quot;:&quot;&quot;},{&quot;family&quot;:&quot;Sulkava&quot;,&quot;given&quot;:&quot;Raimo&quot;,&quot;parse-names&quot;:false,&quot;dropping-particle&quot;:&quot;&quot;,&quot;non-dropping-particle&quot;:&quot;&quot;},{&quot;family&quot;:&quot;Jansson&quot;,&quot;given&quot;:&quot;Lilja&quot;,&quot;parse-names&quot;:false,&quot;dropping-particle&quot;:&quot;&quot;,&quot;non-dropping-particle&quot;:&quot;&quot;},{&quot;family&quot;:&quot;Myllykangas&quot;,&quot;given&quot;:&quot;Liisa&quot;,&quot;parse-names&quot;:false,&quot;dropping-particle&quot;:&quot;&quot;,&quot;non-dropping-particle&quot;:&quot;&quot;},{&quot;family&quot;:&quot;Tienari&quot;,&quot;given&quot;:&quot;Pentti J.&quot;,&quot;parse-names&quot;:false,&quot;dropping-particle&quot;:&quot;&quot;,&quot;non-dropping-particle&quot;:&quot;&quot;}],&quot;container-title&quot;:&quot;Neurobiology of Aging&quot;,&quot;container-title-short&quot;:&quot;Neurobiol Aging&quot;,&quot;DOI&quot;:&quot;10.1016/j.neurobiolaging.2012.09.017&quot;,&quot;ISSN&quot;:&quot;15581497&quot;,&quot;PMID&quot;:&quot;23102935&quot;,&quot;issued&quot;:{&quot;date-parts&quot;:[[2013]]},&quot;page&quot;:&quot;1518.e1-1518.e3&quot;,&quot;abstract&quot;:&quot;Pathogenic mutations of the APP gene, leading to early-onset Alzheimer's disease (AD) have been known for more than 20 years. Recently, it was discovered that APP mutations might also be protective. A rare variant A673T reportedly protects against AD and age-related cognitive impairment and might functionally inhibit proteolytic cleavage at the β-secretase site of APP. We sequenced APP exon 16 in a population-based sample of 515 Finnish subjects aged 85 or older. Neuropathologic data were available in 274. We found the A673T variant in 1 subject (0.2%), who lived until age 104.8 years (second highest age-at-death in the cohort). Neuropathologic analysis showed little beta-amyloid pathology (Consortium to Establish a Registry for Alzheimer's Disease score 0). Some vascular amyloid was detected in meningeal arteries suggesting that vascular β-amyloid accumulation might be less inhibited than the parenchymal. She was demented at the age of 104, most likely because of hippocampal sclerosis. The low amount of parenchymal β-amyloid pathology at the age of 104.8 years supports the concept that the A673T variant protects the brain against β-amyloid pathology and AD. © 2013 Elsevier Inc.&quot;,&quot;publisher&quot;:&quot;Elsevier Inc.&quot;,&quot;issue&quot;:&quot;5&quot;,&quot;volume&quot;:&quot;34&quot;},&quot;isTemporary&quot;:false}]},{&quot;citationID&quot;:&quot;MENDELEY_CITATION_56ae1155-9ea6-4e3d-801a-fe1f4f466ce0&quot;,&quot;properties&quot;:{&quot;noteIndex&quot;:0},&quot;isEdited&quot;:false,&quot;manualOverride&quot;:{&quot;isManuallyOverridden&quot;:false,&quot;citeprocText&quot;:&quot;[10]&quot;,&quot;manualOverrideText&quot;:&quot;&quot;},&quot;citationTag&quot;:&quot;MENDELEY_CITATION_v3_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DYyNzAiLCJJU1NOIjoiMjE1Ny0xNDIyIiwiaXNzdWVkIjp7ImRhdGUtcGFydHMiOltbMjAxMiw1LDFdXX0sInBhZ2UiOiJhMDA2MjcwLWEwMDYyNzAiLCJpc3N1ZSI6IjUiLCJ2b2x1bWUiOiIyIn0sImlzVGVtcG9yYXJ5IjpmYWxzZX1dfQ==&quot;,&quot;citationItems&quot;:[{&quot;id&quot;:&quot;2fa7ec33-969c-336d-ae60-5da1129dd12d&quot;,&quot;itemData&quot;:{&quot;type&quot;:&quot;article-journal&quot;,&quot;id&quot;:&quot;2fa7ec33-969c-336d-ae60-5da1129dd12d&quot;,&quot;title&quot;:&quot;Trafficking and Proteolytic Processing of APP&quot;,&quot;author&quot;:[{&quot;family&quot;:&quot;Haass&quot;,&quot;given&quot;:&quot;C.&quot;,&quot;parse-names&quot;:false,&quot;dropping-particle&quot;:&quot;&quot;,&quot;non-dropping-particle&quot;:&quot;&quot;},{&quot;family&quot;:&quot;Kaether&quot;,&quot;given&quot;:&quot;C.&quot;,&quot;parse-names&quot;:false,&quot;dropping-particle&quot;:&quot;&quot;,&quot;non-dropping-particle&quot;:&quot;&quot;},{&quot;family&quot;:&quot;Thinakaran&quot;,&quot;given&quot;:&quot;G.&quot;,&quot;parse-names&quot;:false,&quot;dropping-particle&quot;:&quot;&quot;,&quot;non-dropping-particle&quot;:&quot;&quot;},{&quot;family&quot;:&quot;Sisodia&quot;,&quot;given&quot;:&quot;S.&quot;,&quot;parse-names&quot;:false,&quot;dropping-particle&quot;:&quot;&quot;,&quot;non-dropping-particle&quot;:&quot;&quot;}],&quot;container-title&quot;:&quot;Cold Spring Harbor Perspectives in Medicine&quot;,&quot;container-title-short&quot;:&quot;Cold Spring Harb Perspect Med&quot;,&quot;DOI&quot;:&quot;10.1101/cshperspect.a006270&quot;,&quot;ISSN&quot;:&quot;2157-1422&quot;,&quot;issued&quot;:{&quot;date-parts&quot;:[[2012,5,1]]},&quot;page&quot;:&quot;a006270-a006270&quot;,&quot;issue&quot;:&quot;5&quot;,&quot;volume&quot;:&quot;2&quot;},&quot;isTemporary&quot;:false}]},{&quot;citationID&quot;:&quot;MENDELEY_CITATION_387ab3a6-1083-4406-8225-679aea060494&quot;,&quot;properties&quot;:{&quot;noteIndex&quot;:0},&quot;isEdited&quot;:false,&quot;manualOverride&quot;:{&quot;isManuallyOverridden&quot;:false,&quot;citeprocText&quot;:&quot;[11]&quot;,&quot;manualOverrideText&quot;:&quot;&quot;},&quot;citationTag&quot;:&quot;MENDELEY_CITATION_v3_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&quot;,&quot;citationItems&quot;:[{&quot;id&quot;:&quot;68447e3a-5ee4-305b-9637-f829a1a875e2&quot;,&quot;itemData&quot;:{&quot;type&quot;:&quot;article-journal&quot;,&quot;id&quot;:&quot;68447e3a-5ee4-305b-9637-f829a1a875e2&quot;,&quot;title&quot;:&quot;The Cellular Phase of Alzheimer’s Disease&quot;,&quot;author&quot;:[{&quot;family&quot;:&quot;De Strooper&quot;,&quot;given&quot;:&quot;Bart&quot;,&quot;parse-names&quot;:false,&quot;dropping-particle&quot;:&quot;&quot;,&quot;non-dropping-particle&quot;:&quot;&quot;},{&quot;family&quot;:&quot;Karran&quot;,&quot;given&quot;:&quot;Eric&quot;,&quot;parse-names&quot;:false,&quot;dropping-particle&quot;:&quot;&quot;,&quot;non-dropping-particle&quot;:&quot;&quot;}],&quot;container-title&quot;:&quot;Cell&quot;,&quot;container-title-short&quot;:&quot;Cell&quot;,&quot;DOI&quot;:&quot;10.1016/j.cell.2015.12.056&quot;,&quot;ISSN&quot;:&quot;00928674&quot;,&quot;issued&quot;:{&quot;date-parts&quot;:[[2016,2]]},&quot;page&quot;:&quot;603-615&quot;,&quot;issue&quot;:&quot;4&quot;,&quot;volume&quot;:&quot;164&quot;},&quot;isTemporary&quot;:false}]},{&quot;citationID&quot;:&quot;MENDELEY_CITATION_3973401c-04a1-4ae6-8cc7-45815def8cee&quot;,&quot;properties&quot;:{&quot;noteIndex&quot;:0},&quot;isEdited&quot;:false,&quot;manualOverride&quot;:{&quot;isManuallyOverridden&quot;:false,&quot;citeprocText&quot;:&quot;[5]&quot;,&quot;manualOverrideText&quot;:&quot;&quot;},&quot;citationTag&quot;:&quot;MENDELEY_CITATION_v3_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&quot;,&quot;citationItems&quot;:[{&quot;id&quot;:&quot;2ebd3c63-9449-338c-a46a-cd752b190505&quot;,&quot;itemData&quot;:{&quot;type&quot;:&quot;article-journal&quot;,&quot;id&quot;:&quot;2ebd3c63-9449-338c-a46a-cd752b190505&quot;,&quot;title&quot;:&quot;The Amyloid Hypothesis of Alzheimer's Disease: Progress and Problems on the Road to Therapeutics&quot;,&quot;author&quot;:[{&quot;family&quot;:&quot;Hardy&quot;,&quot;given&quot;:&quot;John&quot;,&quot;parse-names&quot;:false,&quot;dropping-particle&quot;:&quot;&quot;,&quot;non-dropping-particle&quot;:&quot;&quot;},{&quot;family&quot;:&quot;Selkoe&quot;,&quot;given&quot;:&quot;Dennis J.&quot;,&quot;parse-names&quot;:false,&quot;dropping-particle&quot;:&quot;&quot;,&quot;non-dropping-particle&quot;:&quot;&quot;}],&quot;container-title&quot;:&quot;Science&quot;,&quot;container-title-short&quot;:&quot;Science (1979)&quot;,&quot;DOI&quot;:&quot;10.1126/science.1072994&quot;,&quot;ISSN&quot;:&quot;0036-8075&quot;,&quot;issued&quot;:{&quot;date-parts&quot;:[[2002,7,19]]},&quot;page&quot;:&quot;353-356&quot;,&quot;abstract&quot;:&quot;&lt;p&gt;It has been more than 10 years since it was first proposed that the neurodegeneration in Alzheimer's disease (AD) may be caused by deposition of amyloid β-peptide (Aβ) in plaques in brain tissue. According to the amyloid hypothesis, accumulation of Aβ in the brain is the primary influence driving AD pathogenesis. The rest of the disease process, including formation of neurofibrillary tangles containing tau protein, is proposed to result from an imbalance between Aβ production and Aβ clearance.&lt;/p&gt;&quot;,&quot;issue&quot;:&quot;5580&quot;,&quot;volume&quot;:&quot;297&quot;},&quot;isTemporary&quot;:false}]},{&quot;citationID&quot;:&quot;MENDELEY_CITATION_7e2354e1-b466-41f4-b64c-388d829c24fe&quot;,&quot;properties&quot;:{&quot;noteIndex&quot;:0},&quot;isEdited&quot;:false,&quot;manualOverride&quot;:{&quot;isManuallyOverridden&quot;:false,&quot;citeprocText&quot;:&quot;[10]&quot;,&quot;manualOverrideText&quot;:&quot;&quot;},&quot;citationTag&quot;:&quot;MENDELEY_CITATION_v3_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DYyNzAiLCJJU1NOIjoiMjE1Ny0xNDIyIiwiaXNzdWVkIjp7ImRhdGUtcGFydHMiOltbMjAxMiw1LDFdXX0sInBhZ2UiOiJhMDA2MjcwLWEwMDYyNzAiLCJpc3N1ZSI6IjUiLCJ2b2x1bWUiOiIyIn0sImlzVGVtcG9yYXJ5IjpmYWxzZX1dfQ==&quot;,&quot;citationItems&quot;:[{&quot;id&quot;:&quot;2fa7ec33-969c-336d-ae60-5da1129dd12d&quot;,&quot;itemData&quot;:{&quot;type&quot;:&quot;article-journal&quot;,&quot;id&quot;:&quot;2fa7ec33-969c-336d-ae60-5da1129dd12d&quot;,&quot;title&quot;:&quot;Trafficking and Proteolytic Processing of APP&quot;,&quot;author&quot;:[{&quot;family&quot;:&quot;Haass&quot;,&quot;given&quot;:&quot;C.&quot;,&quot;parse-names&quot;:false,&quot;dropping-particle&quot;:&quot;&quot;,&quot;non-dropping-particle&quot;:&quot;&quot;},{&quot;family&quot;:&quot;Kaether&quot;,&quot;given&quot;:&quot;C.&quot;,&quot;parse-names&quot;:false,&quot;dropping-particle&quot;:&quot;&quot;,&quot;non-dropping-particle&quot;:&quot;&quot;},{&quot;family&quot;:&quot;Thinakaran&quot;,&quot;given&quot;:&quot;G.&quot;,&quot;parse-names&quot;:false,&quot;dropping-particle&quot;:&quot;&quot;,&quot;non-dropping-particle&quot;:&quot;&quot;},{&quot;family&quot;:&quot;Sisodia&quot;,&quot;given&quot;:&quot;S.&quot;,&quot;parse-names&quot;:false,&quot;dropping-particle&quot;:&quot;&quot;,&quot;non-dropping-particle&quot;:&quot;&quot;}],&quot;container-title&quot;:&quot;Cold Spring Harbor Perspectives in Medicine&quot;,&quot;container-title-short&quot;:&quot;Cold Spring Harb Perspect Med&quot;,&quot;DOI&quot;:&quot;10.1101/cshperspect.a006270&quot;,&quot;ISSN&quot;:&quot;2157-1422&quot;,&quot;issued&quot;:{&quot;date-parts&quot;:[[2012,5,1]]},&quot;page&quot;:&quot;a006270-a006270&quot;,&quot;issue&quot;:&quot;5&quot;,&quot;volume&quot;:&quot;2&quot;},&quot;isTemporary&quot;:false}]},{&quot;citationID&quot;:&quot;MENDELEY_CITATION_8d0b9e2c-d5bf-40aa-bed7-dc3217761be5&quot;,&quot;properties&quot;:{&quot;noteIndex&quot;:0},&quot;isEdited&quot;:false,&quot;manualOverride&quot;:{&quot;isManuallyOverridden&quot;:false,&quot;citeprocText&quot;:&quot;[7]&quot;,&quot;manualOverrideText&quot;:&quot;&quot;},&quot;citationTag&quot;:&quot;MENDELEY_CITATION_v3_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&quot;,&quot;citationItems&quot;:[{&quot;id&quot;:&quot;4ef0f89e-a3cf-3c43-932b-c05f32a1aa7e&quot;,&quot;itemData&quot;:{&quot;type&quot;:&quot;article-journal&quot;,&quot;id&quot;:&quot;4ef0f89e-a3cf-3c43-932b-c05f32a1aa7e&quot;,&quot;title&quot;:&quot;Practical considerations for choosing a mouse model of Alzheimer’s disease&quot;,&quot;author&quot;:[{&quot;family&quot;:&quot;Jankowsky&quot;,&quot;given&quot;:&quot;Joanna L.&quot;,&quot;parse-names&quot;:false,&quot;dropping-particle&quot;:&quot;&quot;,&quot;non-dropping-particle&quot;:&quot;&quot;},{&quot;family&quot;:&quot;Zheng&quot;,&quot;given&quot;:&quot;Hui&quot;,&quot;parse-names&quot;:false,&quot;dropping-particle&quot;:&quot;&quot;,&quot;non-dropping-particle&quot;:&quot;&quot;}],&quot;container-title&quot;:&quot;Molecular Neurodegeneration&quot;,&quot;container-title-short&quot;:&quot;Mol Neurodegener&quot;,&quot;DOI&quot;:&quot;10.1186/s13024-017-0231-7&quot;,&quot;ISSN&quot;:&quot;1750-1326&quot;,&quot;issued&quot;:{&quot;date-parts&quot;:[[2017,12,22]]},&quot;page&quot;:&quot;89&quot;,&quot;issue&quot;:&quot;1&quot;,&quot;volume&quot;:&quot;12&quot;},&quot;isTemporary&quot;:false,&quot;suppress-author&quot;:false,&quot;composite&quot;:false,&quot;author-only&quot;:false}]},{&quot;citationID&quot;:&quot;MENDELEY_CITATION_c6db620f-7962-418b-95da-b2867d21212d&quot;,&quot;properties&quot;:{&quot;noteIndex&quot;:0},&quot;isEdited&quot;:false,&quot;manualOverride&quot;:{&quot;isManuallyOverridden&quot;:false,&quot;citeprocText&quot;:&quot;[9]&quot;,&quot;manualOverrideText&quot;:&quot;&quot;},&quot;citationTag&quot;:&quot;MENDELEY_CITATION_v3_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&quot;,&quot;citationItems&quot;:[{&quot;id&quot;:&quot;c072ee98-4737-30ee-a354-744a4db6083d&quot;,&quot;itemData&quot;:{&quot;type&quot;:&quot;article-journal&quot;,&quot;id&quot;:&quot;c072ee98-4737-30ee-a354-744a4db6083d&quot;,&quot;title&quot;:&quot;Amyloid-β Peptide and Oligomers in the Brain and Cerebrospinal Fluid of Aged Canines&quot;,&quot;author&quot;:[{&quot;family&quot;:&quot;Head&quot;,&quot;given&quot;:&quot;Elizabeth&quot;,&quot;parse-names&quot;:false,&quot;dropping-particle&quot;:&quot;&quot;,&quot;non-dropping-particle&quot;:&quot;&quot;},{&quot;family&quot;:&quot;Pop&quot;,&quot;given&quot;:&quot;Viorela&quot;,&quot;parse-names&quot;:false,&quot;dropping-particle&quot;:&quot;&quot;,&quot;non-dropping-particle&quot;:&quot;&quot;},{&quot;family&quot;:&quot;Sarsoza&quot;,&quot;given&quot;:&quot;Floyd&quot;,&quot;parse-names&quot;:false,&quot;dropping-particle&quot;:&quot;&quot;,&quot;non-dropping-particle&quot;:&quot;&quot;},{&quot;family&quot;:&quot;Kayed&quot;,&quot;given&quot;:&quot;Rakez&quot;,&quot;parse-names&quot;:false,&quot;dropping-particle&quot;:&quot;&quot;,&quot;non-dropping-particle&quot;:&quot;&quot;},{&quot;family&quot;:&quot;Beckett&quot;,&quot;given&quot;:&quot;Tina L.&quot;,&quot;parse-names&quot;:false,&quot;dropping-particle&quot;:&quot;&quot;,&quot;non-dropping-particle&quot;:&quot;&quot;},{&quot;family&quot;:&quot;Studzinski&quot;,&quot;given&quot;:&quot;Christa M.&quot;,&quot;parse-names&quot;:false,&quot;dropping-particle&quot;:&quot;&quot;,&quot;non-dropping-particle&quot;:&quot;&quot;},{&quot;family&quot;:&quot;Tomic&quot;,&quot;given&quot;:&quot;Jennifer L.&quot;,&quot;parse-names&quot;:false,&quot;dropping-particle&quot;:&quot;&quot;,&quot;non-dropping-particle&quot;:&quot;&quot;},{&quot;family&quot;:&quot;Glabe&quot;,&quot;given&quot;:&quot;Charles G.&quot;,&quot;parse-names&quot;:false,&quot;dropping-particle&quot;:&quot;&quot;,&quot;non-dropping-particle&quot;:&quot;&quot;},{&quot;family&quot;:&quot;Murphy&quot;,&quot;given&quot;:&quot;M. Paul&quot;,&quot;parse-names&quot;:false,&quot;dropping-particle&quot;:&quot;&quot;,&quot;non-dropping-particle&quot;:&quot;&quot;}],&quot;container-title&quot;:&quot;Journal of Alzheimer's Disease&quot;,&quot;DOI&quot;:&quot;10.3233/JAD-2010-1397&quot;,&quot;ISSN&quot;:&quot;18758908&quot;,&quot;issued&quot;:{&quot;date-parts&quot;:[[2010,4,1]]},&quot;page&quot;:&quot;637-646&quot;,&quot;issue&quot;:&quot;2&quot;,&quot;volume&quot;:&quot;20&quot;,&quot;container-title-short&quot;:&quot;&quot;},&quot;isTemporary&quot;:false,&quot;suppress-author&quot;:false,&quot;composite&quot;:false,&quot;author-only&quot;:false}]},{&quot;citationID&quot;:&quot;MENDELEY_CITATION_986d5bb9-9f7b-4514-9b35-f464450b52d9&quot;,&quot;properties&quot;:{&quot;noteIndex&quot;:0},&quot;isEdited&quot;:false,&quot;manualOverride&quot;:{&quot;isManuallyOverridden&quot;:false,&quot;citeprocText&quot;:&quot;[14]&quot;,&quot;manualOverrideText&quot;:&quot;&quot;},&quot;citationTag&quot;:&quot;MENDELEY_CITATION_v3_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&quot;,&quot;citationItems&quot;:[{&quot;id&quot;:&quot;51dceee8-53e2-3857-a18f-57bbad844d8e&quot;,&quot;itemData&quot;:{&quot;type&quot;:&quot;article-journal&quot;,&quot;id&quot;:&quot;51dceee8-53e2-3857-a18f-57bbad844d8e&quot;,&quot;title&quot;:&quot;Precise Characterization of Differentiated SH-SY5Y Cells Using a Novel APP Splice Variant Dependent Method: for Intended Use in AD Research&quot;,&quot;author&quot;:[{&quot;family&quot;:&quot;Kulatunga&quot;,&quot;given&quot;:&quot;D Chanuka M&quot;,&quot;parse-names&quot;:false,&quot;dropping-particle&quot;:&quot;&quot;,&quot;non-dropping-particle&quot;:&quot;&quot;},{&quot;family&quot;:&quot;Ranaraja&quot;,&quot;given&quot;:&quot;Umanthi&quot;,&quot;parse-names&quot;:false,&quot;dropping-particle&quot;:&quot;&quot;,&quot;non-dropping-particle&quot;:&quot;&quot;},{&quot;family&quot;:&quot;Kim&quot;,&quot;given&quot;:&quot;Eun Young&quot;,&quot;parse-names&quot;:false,&quot;dropping-particle&quot;:&quot;&quot;,&quot;non-dropping-particle&quot;:&quot;&quot;},{&quot;family&quot;:&quot;Kim&quot;,&quot;given&quot;:&quot;Ryoung Eun&quot;,&quot;parse-names&quot;:false,&quot;dropping-particle&quot;:&quot;&quot;,&quot;non-dropping-particle&quot;:&quot;&quot;},{&quot;family&quot;:&quot;Kim&quot;,&quot;given&quot;:&quot;Dong Ern&quot;,&quot;parse-names&quot;:false,&quot;dropping-particle&quot;:&quot;&quot;,&quot;non-dropping-particle&quot;:&quot;&quot;},{&quot;family&quot;:&quot;Ji&quot;,&quot;given&quot;:&quot;Kuk&quot;,&quot;parse-names&quot;:false,&quot;dropping-particle&quot;:&quot;Bin&quot;,&quot;non-dropping-particle&quot;:&quot;&quot;},{&quot;family&quot;:&quot;Kim&quot;,&quot;given&quot;:&quot;Min Kyu&quot;,&quot;parse-names&quot;:false,&quot;dropping-particle&quot;:&quot;&quot;,&quot;non-dropping-particle&quot;:&quot;&quot;}],&quot;DOI&quot;:&quot;10.21203/rs.3.rs-3479761/v1&quot;,&quot;issued&quot;:{&quot;date-parts&quot;:[[2023,10,29]]},&quot;abstract&quot;:&quot;&lt;p&gt;SH-SY5Y, a neuroblastoma cell line, can be converted into mature neuronal phenotypes, characterized by the expression of mature neuronal and neurotransmitter markers. However, the mature phenotypes described across multiple studies appear inconsistent. As this cell line expresses common neuronal markers after a simple induction, there is a high chance of misinterpreting its maturity. Therefore, sole reliance on common neuronal markers is presumably inadequate. The Alzheimer's disease (AD) central gene, amyloid precursor protein (APP), has shown contrasting transcript variant dynamics in various cell types. We differentiated SH-SY5Y cells into mature neuron-like cells using a concise protocol and observed the upregulation of total APP throughout differentiation. However, APP transcript variant-1 was upregulated only during the early to middle stages of differentiation and declined in later stages. We identified the maturity state where this post-transcriptional shift occurs, terming it \&quot;true maturity.\&quot; At this stage, we observed a predominant expression of mature neuronal and cholinergic markers, along with a distinct APP variant pattern. Our findings emphasize the necessity of using a differentiation state-sensitive marker system to precisely characterize SH-SY5Y differentiation. Moreover, this study offers an APP-guided, alternative neuronal marker system to enhance the accuracy of the conventional marker system.&lt;/p&gt;&quot;,&quot;container-title-short&quot;:&quot;&quot;},&quot;isTemporary&quot;:false}]},{&quot;citationID&quot;:&quot;MENDELEY_CITATION_619bcd93-df70-4377-9261-00a3bc8ecb38&quot;,&quot;properties&quot;:{&quot;noteIndex&quot;:0},&quot;isEdited&quot;:false,&quot;manualOverride&quot;:{&quot;isManuallyOverridden&quot;:false,&quot;citeprocText&quot;:&quot;[8]&quot;,&quot;manualOverrideText&quot;:&quot;&quot;},&quot;citationTag&quot;:&quot;MENDELEY_CITATION_v3_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&quot;,&quot;citationItems&quot;:[{&quot;id&quot;:&quot;482ccf2a-2240-3660-9351-511d9c6642b8&quot;,&quot;itemData&quot;:{&quot;type&quot;:&quot;article-journal&quot;,&quot;id&quot;:&quot;482ccf2a-2240-3660-9351-511d9c6642b8&quot;,&quot;title&quot;:&quot;Alzheimer’s disease: experimental models and reality&quot;,&quot;author&quot;:[{&quot;family&quot;:&quot;Drummond&quot;,&quot;given&quot;:&quot;Eleanor&quot;,&quot;parse-names&quot;:false,&quot;dropping-particle&quot;:&quot;&quot;,&quot;non-dropping-particle&quot;:&quot;&quot;},{&quot;family&quot;:&quot;Wisniewski&quot;,&quot;given&quot;:&quot;Thomas&quot;,&quot;parse-names&quot;:false,&quot;dropping-particle&quot;:&quot;&quot;,&quot;non-dropping-particle&quot;:&quot;&quot;}],&quot;container-title&quot;:&quot;Acta Neuropathologica&quot;,&quot;container-title-short&quot;:&quot;Acta Neuropathol&quot;,&quot;DOI&quot;:&quot;10.1007/s00401-016-1662-x&quot;,&quot;ISSN&quot;:&quot;0001-6322&quot;,&quot;issued&quot;:{&quot;date-parts&quot;:[[2017,2,26]]},&quot;page&quot;:&quot;155-175&quot;,&quot;issue&quot;:&quot;2&quot;,&quot;volume&quot;:&quot;133&quot;},&quot;isTemporary&quot;:false}]},{&quot;citationID&quot;:&quot;MENDELEY_CITATION_2aba0956-e883-453d-97d3-2410abfc934d&quot;,&quot;properties&quot;:{&quot;noteIndex&quot;:0},&quot;isEdited&quot;:false,&quot;manualOverride&quot;:{&quot;isManuallyOverridden&quot;:false,&quot;citeprocText&quot;:&quot;[1]&quot;,&quot;manualOverrideText&quot;:&quot;&quot;},&quot;citationTag&quot;:&quot;MENDELEY_CITATION_v3_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&quot;,&quot;citationItems&quot;:[{&quot;id&quot;:&quot;df0c4af7-c492-30b6-a19d-0e94f8b98e63&quot;,&quot;itemData&quot;:{&quot;type&quot;:&quot;article-journal&quot;,&quot;id&quot;:&quot;df0c4af7-c492-30b6-a19d-0e94f8b98e63&quot;,&quot;title&quot;:&quot;Alzheimer’s Disease &amp; Dementia, 2023&quot;,&quot;container-title&quot;:&quot;Alzheimer's and Dementia&quot;,&quot;DOI&quot;:&quot;10.1002/alz.12328&quot;,&quot;ISSN&quot;:&quot;15525279&quot;,&quot;PMID&quot;:&quot;33756057&quot;,&quot;issued&quot;:{&quot;date-parts&quot;:[[2021,3,1]]},&quot;page&quot;:&quot;327-406&quot;,&quot;abstract&quot;:&quot;This article describes the public health impact of Alzheimer's disease (AD), including incidence and prevalence, mortality and morbidity, use and costs of care, and the overall impact on caregivers and society. The Special Report discusses the challenges of providing equitable health care for people with dementia in the United States. An estimated 6.2 million Americans age 65 and older are living with Alzheimer's dementia today. This number could grow to 13.8 million by 2060 barring the development of medical breakthroughs to prevent, slow or cure AD. Official death certificates recorded 121,499 deaths from AD in 2019, the latest year for which data are available, making Alzheimer's the sixth-leading cause of death in the United States and the fifth-leading cause of death among Americans age 65 and older. Between 2000 and 2019, deaths from stroke, heart disease and HIV decreased, whereas reported deaths from AD increased more than 145%. This trajectory of deaths from AD was likely exacerbated in 2020 by the COVID-19 pandemic. More than 11 million family members and other unpaid caregivers provided an estimated 15.3 billion hours of care to people with Alzheimer's or other dementias in 2020. These figures reflect a decline in the number of caregivers compared with a decade earlier, as well as an increase in the amount of care provided by each remaining caregiver. Unpaid dementia caregiving was valued at $256.7 billion in 2020. Its costs, however, extend to family caregivers’ increased risk for emotional distress and negative mental and physical health outcomes — costs that have been aggravated by COVID-19. Average per-person Medicare payments for services to beneficiaries age 65 and older with AD or other dementias are more than three times as great as payments for beneficiaries without these conditions, and Medicaid payments are more than 23 times as great. Total payments in 2021 for health care, long-term care and hospice services for people age 65 and older with dementia are estimated to be $355 billion. Despite years of efforts to make health care more equitable in the United States, racial and ethnic disparities remain — both in terms of health disparities, which involve differences in the burden of illness, and health care disparities, which involve differences in the ability to use health care services. Blacks, Hispanics, Asian Americans and Native Americans continue to have a higher burden of illness and lower access to health care compared with Whites. Such disparities, which have become more apparent during COVID-19, extend to dementia care. Surveys commissioned by the Alzheimer's Association recently shed new light on the role of discrimination in dementia care, the varying levels of trust between racial and ethnic groups in medical research, and the differences between groups in their levels of concern about and awareness of Alzheimer's disease. These findings emphasize the need to increase racial and ethnic diversity in both the dementia care workforce and in Alzheimer's clinical trials.&quot;,&quot;publisher&quot;:&quot;John Wiley and Sons Inc&quot;,&quot;issue&quot;:&quot;3&quot;,&quot;volume&quot;:&quot;17&quot;,&quot;container-title-short&quot;:&quot;&quot;},&quot;isTemporary&quot;:false}]},{&quot;citationID&quot;:&quot;MENDELEY_CITATION_30aa9147-e0bd-4608-9c81-532ed5c67808&quot;,&quot;properties&quot;:{&quot;noteIndex&quot;:0},&quot;isEdited&quot;:false,&quot;manualOverride&quot;:{&quot;isManuallyOverridden&quot;:false,&quot;citeprocText&quot;:&quot;[15]&quot;,&quot;manualOverrideText&quot;:&quot;&quot;},&quot;citationTag&quot;:&quot;MENDELEY_CITATION_v3_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&quot;,&quot;citationItems&quot;:[{&quot;id&quot;:&quot;386b28ee-ca78-3adf-99f0-9ff6b3164e32&quot;,&quot;itemData&quot;:{&quot;type&quot;:&quot;article-journal&quot;,&quot;id&quot;:&quot;386b28ee-ca78-3adf-99f0-9ff6b3164e32&quot;,&quot;title&quot;:&quot;&lt;scp&gt;2021&lt;/scp&gt; Alzheimer's disease facts and figures&quot;,&quot;container-title&quot;:&quot;Alzheimer's &amp; Dementia&quot;,&quot;DOI&quot;:&quot;10.1002/alz.12328&quot;,&quot;ISSN&quot;:&quot;1552-5260&quot;,&quot;issued&quot;:{&quot;date-parts&quot;:[[2021,3,23]]},&quot;page&quot;:&quot;327-406&quot;,&quot;abstract&quot;:&quot;&lt;p&gt;This article describes the public health impact of Alzheimer's disease (AD), including incidence and prevalence, mortality and morbidity, use and costs of care, and the overall impact on caregivers and society. The Special Report discusses the challenges of providing equitable health care for people with dementia in the United States. An estimated 6.2 million Americans age 65 and older are living with Alzheimer's dementia today. This number could grow to 13.8 million by 2060 barring the development of medical breakthroughs to prevent, slow or cure AD. Official death certificates recorded 121,499 deaths from AD in 2019, the latest year for which data are available, making Alzheimer's the sixth‐leading cause of death in the United States and the fifth‐leading cause of death among Americans age 65 and older. Between 2000 and 2019, deaths from stroke, heart disease and HIV decreased, whereas reported deaths from AD increased more than 145%. This trajectory of deaths from AD was likely exacerbated in 2020 by the COVID‐19 pandemic. More than 11 million family members and other unpaid caregivers provided an estimated 15.3 billion hours of care to people with Alzheimer's or other dementias in 2020. These figures reflect a decline in the number of caregivers compared with a decade earlier, as well as an increase in the amount of care provided by each remaining caregiver. Unpaid dementia caregiving was valued at $256.7 billion in 2020. Its costs, however, extend to family caregivers’ increased risk for emotional distress and negative mental and physical health outcomes — costs that have been aggravated by COVID‐19. Average per‐person Medicare payments for services to beneficiaries age 65 and older with AD or other dementias are more than three times as great as payments for beneficiaries without these conditions, and Medicaid payments are more than 23 times as great. Total payments in 2021 for health care, long‐term care and hospice services for people age 65 and older with dementia are estimated to be $355 billion. Despite years of efforts to make health care more equitable in the United States, racial and ethnic disparities remain — both in terms of health disparities, which involve differences in the burden of illness, and health care disparities, which involve differences in the ability to use health care services. Blacks, Hispanics, Asian Americans and Native Americans continue to have a higher burden of illness and lower access to health care compared with Whites. Such disparities, which have become more apparent during COVID‐19, extend to dementia care. Surveys commissioned by the Alzheimer's Association recently shed new light on the role of discrimination in dementia care, the varying levels of trust between racial and ethnic groups in medical research, and the differences between groups in their levels of concern about and awareness of Alzheimer's disease. These findings emphasize the need to increase racial and ethnic diversity in both the dementia care workforce and in Alzheimer's clinical trials.&lt;/p&gt;&quot;,&quot;issue&quot;:&quot;3&quot;,&quot;volume&quot;:&quot;17&quot;,&quot;container-title-short&quot;:&quot;&quot;},&quot;isTemporary&quot;:false}]},{&quot;citationID&quot;:&quot;MENDELEY_CITATION_350447c2-6013-4490-9fed-c7b7c1a10aac&quot;,&quot;properties&quot;:{&quot;noteIndex&quot;:0},&quot;isEdited&quot;:false,&quot;manualOverride&quot;:{&quot;isManuallyOverridden&quot;:false,&quot;citeprocText&quot;:&quot;[1]&quot;,&quot;manualOverrideText&quot;:&quot;&quot;},&quot;citationTag&quot;:&quot;MENDELEY_CITATION_v3_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&quot;,&quot;citationItems&quot;:[{&quot;id&quot;:&quot;df0c4af7-c492-30b6-a19d-0e94f8b98e63&quot;,&quot;itemData&quot;:{&quot;type&quot;:&quot;article-journal&quot;,&quot;id&quot;:&quot;df0c4af7-c492-30b6-a19d-0e94f8b98e63&quot;,&quot;title&quot;:&quot;Alzheimer’s Disease &amp; Dementia, 2023&quot;,&quot;container-title&quot;:&quot;Alzheimer's and Dementia&quot;,&quot;DOI&quot;:&quot;10.1002/alz.12328&quot;,&quot;ISSN&quot;:&quot;15525279&quot;,&quot;PMID&quot;:&quot;33756057&quot;,&quot;issued&quot;:{&quot;date-parts&quot;:[[2021,3,1]]},&quot;page&quot;:&quot;327-406&quot;,&quot;abstract&quot;:&quot;This article describes the public health impact of Alzheimer's disease (AD), including incidence and prevalence, mortality and morbidity, use and costs of care, and the overall impact on caregivers and society. The Special Report discusses the challenges of providing equitable health care for people with dementia in the United States. An estimated 6.2 million Americans age 65 and older are living with Alzheimer's dementia today. This number could grow to 13.8 million by 2060 barring the development of medical breakthroughs to prevent, slow or cure AD. Official death certificates recorded 121,499 deaths from AD in 2019, the latest year for which data are available, making Alzheimer's the sixth-leading cause of death in the United States and the fifth-leading cause of death among Americans age 65 and older. Between 2000 and 2019, deaths from stroke, heart disease and HIV decreased, whereas reported deaths from AD increased more than 145%. This trajectory of deaths from AD was likely exacerbated in 2020 by the COVID-19 pandemic. More than 11 million family members and other unpaid caregivers provided an estimated 15.3 billion hours of care to people with Alzheimer's or other dementias in 2020. These figures reflect a decline in the number of caregivers compared with a decade earlier, as well as an increase in the amount of care provided by each remaining caregiver. Unpaid dementia caregiving was valued at $256.7 billion in 2020. Its costs, however, extend to family caregivers’ increased risk for emotional distress and negative mental and physical health outcomes — costs that have been aggravated by COVID-19. Average per-person Medicare payments for services to beneficiaries age 65 and older with AD or other dementias are more than three times as great as payments for beneficiaries without these conditions, and Medicaid payments are more than 23 times as great. Total payments in 2021 for health care, long-term care and hospice services for people age 65 and older with dementia are estimated to be $355 billion. Despite years of efforts to make health care more equitable in the United States, racial and ethnic disparities remain — both in terms of health disparities, which involve differences in the burden of illness, and health care disparities, which involve differences in the ability to use health care services. Blacks, Hispanics, Asian Americans and Native Americans continue to have a higher burden of illness and lower access to health care compared with Whites. Such disparities, which have become more apparent during COVID-19, extend to dementia care. Surveys commissioned by the Alzheimer's Association recently shed new light on the role of discrimination in dementia care, the varying levels of trust between racial and ethnic groups in medical research, and the differences between groups in their levels of concern about and awareness of Alzheimer's disease. These findings emphasize the need to increase racial and ethnic diversity in both the dementia care workforce and in Alzheimer's clinical trials.&quot;,&quot;publisher&quot;:&quot;John Wiley and Sons Inc&quot;,&quot;issue&quot;:&quot;3&quot;,&quot;volume&quot;:&quot;17&quot;,&quot;container-title-short&quot;:&quot;&quot;},&quot;isTemporary&quot;:false}]},{&quot;citationID&quot;:&quot;MENDELEY_CITATION_fccacc29-ce53-4f57-b000-612aad281f1b&quot;,&quot;properties&quot;:{&quot;noteIndex&quot;:0},&quot;isEdited&quot;:false,&quot;manualOverride&quot;:{&quot;isManuallyOverridden&quot;:false,&quot;citeprocText&quot;:&quot;[16]&quot;,&quot;manualOverrideText&quot;:&quot;&quot;},&quot;citationTag&quot;:&quot;MENDELEY_CITATION_v3_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&quot;,&quot;citationItems&quot;:[{&quot;id&quot;:&quot;9b15fc92-6354-364d-bf36-4fbe7a0a012c&quot;,&quot;itemData&quot;:{&quot;type&quot;:&quot;article&quot;,&quot;id&quot;:&quot;9b15fc92-6354-364d-bf36-4fbe7a0a012c&quot;,&quot;title&quot;:&quot;Apolipoprotein e and Alzheimer disease: Risk, mechanisms and therapy&quot;,&quot;author&quot;:[{&quot;family&quot;:&quot;Liu&quot;,&quot;given&quot;:&quot;Chia Chan&quot;,&quot;parse-names&quot;:false,&quot;dropping-particle&quot;:&quot;&quot;,&quot;non-dropping-particle&quot;:&quot;&quot;},{&quot;family&quot;:&quot;Kanekiyo&quot;,&quot;given&quot;:&quot;Takahisa&quot;,&quot;parse-names&quot;:false,&quot;dropping-particle&quot;:&quot;&quot;,&quot;non-dropping-particle&quot;:&quot;&quot;},{&quot;family&quot;:&quot;Xu&quot;,&quot;given&quot;:&quot;Huaxi&quot;,&quot;parse-names&quot;:false,&quot;dropping-particle&quot;:&quot;&quot;,&quot;non-dropping-particle&quot;:&quot;&quot;},{&quot;family&quot;:&quot;Bu&quot;,&quot;given&quot;:&quot;Guojun&quot;,&quot;parse-names&quot;:false,&quot;dropping-particle&quot;:&quot;&quot;,&quot;non-dropping-particle&quot;:&quot;&quot;}],&quot;container-title&quot;:&quot;Nature Reviews Neurology&quot;,&quot;container-title-short&quot;:&quot;Nat Rev Neurol&quot;,&quot;DOI&quot;:&quot;10.1038/nrneurol.2012.263&quot;,&quot;ISSN&quot;:&quot;17594758&quot;,&quot;PMID&quot;:&quot;23296339&quot;,&quot;issued&quot;:{&quot;date-parts&quot;:[[2013,2]]},&quot;page&quot;:&quot;106-118&quot;,&quot;abstract&quot;:&quot;Apolipoprotein E (Apo-E) is a major cholesterol carrier that supports lipid transport and injury repair in the brain. APOE polymorphic alleles are the main genetic determinants of Alzheimer disease (AD) risk: individuals carrying the ε4 allele are at increased risk of AD compared with those carrying the more common ε3 allele, whereas the ε2 allele decreases risk. Presence of the APOE ε4 allele is also associated with increased risk of cerebral amyloid angiopathy and age-related cognitive decline during normal ageing. Apo-E-lipoproteins bind to several cell-surface receptors to deliver lipids, and also to hydrophobic amyloid-β (Aβ) peptide, which is thought to initiate toxic events that lead to synaptic dysfunction and neurodegeneration in AD. Apo-E isoforms differentially regulate Aβ aggregation and clearance in the brain, and have distinct functions in regulating brain lipid transport, glucose metabolism, neuronal signalling, neuroinflammation, and mitochondrial function. In this Review, we describe current knowledge on Apo-E in the CNS, with a particular emphasis on the clinical and pathological features associated with carriers of different Apo-E isoforms. We also discuss Aβ-dependent and Aβ-independent mechanisms that link Apo-E4 status with AD risk, and consider how to design effective strategies for AD therapy by targeting Apo-E. © 2013 Macmillan Publishers Limited. All rights reserved.&quot;,&quot;issue&quot;:&quot;2&quot;,&quot;volume&quot;:&quot;9&quot;},&quot;isTemporary&quot;:false}]},{&quot;citationID&quot;:&quot;MENDELEY_CITATION_1edae8c4-c8ee-4e23-9420-6ae1ae7e4c27&quot;,&quot;properties&quot;:{&quot;noteIndex&quot;:0},&quot;isEdited&quot;:false,&quot;manualOverride&quot;:{&quot;isManuallyOverridden&quot;:false,&quot;citeprocText&quot;:&quot;[17]&quot;,&quot;manualOverrideText&quot;:&quot;&quot;},&quot;citationTag&quot;:&quot;MENDELEY_CITATION_v3_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&quot;,&quot;citationItems&quot;:[{&quot;id&quot;:&quot;f56e4c26-9769-38bf-826e-881b0e25d7a3&quot;,&quot;itemData&quot;:{&quot;type&quot;:&quot;report&quot;,&quot;id&quot;:&quot;f56e4c26-9769-38bf-826e-881b0e25d7a3&quot;,&quot;title&quot;:&quot;Symptom onset in autosomal dominant Alzheimer disease A systematic review and meta-analysis&quot;,&quot;author&quot;:[{&quot;family&quot;:&quot;Ryman&quot;,&quot;given&quot;:&quot;Davis C&quot;,&quot;parse-names&quot;:false,&quot;dropping-particle&quot;:&quot;&quot;,&quot;non-dropping-particle&quot;:&quot;&quot;},{&quot;family&quot;:&quot;Acosta-Baena&quot;,&quot;given&quot;:&quot;Natalia&quot;,&quot;parse-names&quot;:false,&quot;dropping-particle&quot;:&quot;&quot;,&quot;non-dropping-particle&quot;:&quot;&quot;},{&quot;family&quot;:&quot;Aisen&quot;,&quot;given&quot;:&quot;Paul S&quot;,&quot;parse-names&quot;:false,&quot;dropping-particle&quot;:&quot;&quot;,&quot;non-dropping-particle&quot;:&quot;&quot;},{&quot;family&quot;:&quot;Bird&quot;,&quot;given&quot;:&quot;Thomas&quot;,&quot;parse-names&quot;:false,&quot;dropping-particle&quot;:&quot;&quot;,&quot;non-dropping-particle&quot;:&quot;&quot;},{&quot;family&quot;:&quot;Danek&quot;,&quot;given&quot;:&quot;Adrian&quot;,&quot;parse-names&quot;:false,&quot;dropping-particle&quot;:&quot;&quot;,&quot;non-dropping-particle&quot;:&quot;&quot;},{&quot;family&quot;:&quot;Fox&quot;,&quot;given&quot;:&quot;Nick C&quot;,&quot;parse-names&quot;:false,&quot;dropping-particle&quot;:&quot;&quot;,&quot;non-dropping-particle&quot;:&quot;&quot;},{&quot;family&quot;:&quot;Alison Goate&quot;,&quot;given&quot;:&quot;MRCP&quot;,&quot;parse-names&quot;:false,&quot;dropping-particle&quot;:&quot;&quot;,&quot;non-dropping-particle&quot;:&quot;&quot;},{&quot;family&quot;:&quot;Frommelt&quot;,&quot;given&quot;:&quot;Peter&quot;,&quot;parse-names&quot;:false,&quot;dropping-particle&quot;:&quot;&quot;,&quot;non-dropping-particle&quot;:&quot;&quot;},{&quot;family&quot;:&quot;Ghetti&quot;,&quot;given&quot;:&quot;Bernardino&quot;,&quot;parse-names&quot;:false,&quot;dropping-particle&quot;:&quot;&quot;,&quot;non-dropping-particle&quot;:&quot;&quot;},{&quot;family&quot;:&quot;Langbaum&quot;,&quot;given&quot;:&quot;Jessica BS&quot;,&quot;parse-names&quot;:false,&quot;dropping-particle&quot;:&quot;&quot;,&quot;non-dropping-particle&quot;:&quot;&quot;},{&quot;family&quot;:&quot;Lopera&quot;,&quot;given&quot;:&quot;Francisco&quot;,&quot;parse-names&quot;:false,&quot;dropping-particle&quot;:&quot;&quot;,&quot;non-dropping-particle&quot;:&quot;&quot;},{&quot;family&quot;:&quot;Martins&quot;,&quot;given&quot;:&quot;Ralph&quot;,&quot;parse-names&quot;:false,&quot;dropping-particle&quot;:&quot;&quot;,&quot;non-dropping-particle&quot;:&quot;&quot;},{&quot;family&quot;:&quot;Masters&quot;,&quot;given&quot;:&quot;Colin L&quot;,&quot;parse-names&quot;:false,&quot;dropping-particle&quot;:&quot;&quot;,&quot;non-dropping-particle&quot;:&quot;&quot;},{&quot;family&quot;:&quot;Mayeux&quot;,&quot;given&quot;:&quot;Richard P&quot;,&quot;parse-names&quot;:false,&quot;dropping-particle&quot;:&quot;&quot;,&quot;non-dropping-particle&quot;:&quot;&quot;},{&quot;family&quot;:&quot;McDade&quot;,&quot;given&quot;:&quot;Eric&quot;,&quot;parse-names&quot;:false,&quot;dropping-particle&quot;:&quot;&quot;,&quot;non-dropping-particle&quot;:&quot;&quot;},{&quot;family&quot;:&quot;Sonia Moreno&quot;,&quot;given&quot;:&quot;Do&quot;,&quot;parse-names&quot;:false,&quot;dropping-particle&quot;:&quot;&quot;,&quot;non-dropping-particle&quot;:&quot;&quot;},{&quot;family&quot;:&quot;Eric Reiman&quot;,&quot;given&quot;:&quot;Ma M&quot;,&quot;parse-names&quot;:false,&quot;dropping-particle&quot;:&quot;&quot;,&quot;non-dropping-particle&quot;:&quot;&quot;},{&quot;family&quot;:&quot;Ringman&quot;,&quot;given&quot;:&quot;John M&quot;,&quot;parse-names&quot;:false,&quot;dropping-particle&quot;:&quot;&quot;,&quot;non-dropping-particle&quot;:&quot;&quot;},{&quot;family&quot;:&quot;Salloway&quot;,&quot;given&quot;:&quot;Steve&quot;,&quot;parse-names&quot;:false,&quot;dropping-particle&quot;:&quot;&quot;,&quot;non-dropping-particle&quot;:&quot;&quot;},{&quot;family&quot;:&quot;Schofield&quot;,&quot;given&quot;:&quot;Peter R&quot;,&quot;parse-names&quot;:false,&quot;dropping-particle&quot;:&quot;&quot;,&quot;non-dropping-particle&quot;:&quot;&quot;},{&quot;family&quot;:&quot;Reisa Sperling&quot;,&quot;given&quot;:&quot;DSc&quot;,&quot;parse-names&quot;:false,&quot;dropping-particle&quot;:&quot;&quot;,&quot;non-dropping-particle&quot;:&quot;&quot;},{&quot;family&quot;:&quot;Tariot&quot;,&quot;given&quot;:&quot;Pierre N&quot;,&quot;parse-names&quot;:false,&quot;dropping-particle&quot;:&quot;&quot;,&quot;non-dropping-particle&quot;:&quot;&quot;},{&quot;family&quot;:&quot;Xiong&quot;,&quot;given&quot;:&quot;Chengjie&quot;,&quot;parse-names&quot;:false,&quot;dropping-particle&quot;:&quot;&quot;,&quot;non-dropping-particle&quot;:&quot;&quot;},{&quot;family&quot;:&quot;Morris&quot;,&quot;given&quot;:&quot;John C&quot;,&quot;parse-names&quot;:false,&quot;dropping-particle&quot;:&quot;&quot;,&quot;non-dropping-particle&quot;:&quot;&quot;},{&quot;family&quot;:&quot;Bateman&quot;,&quot;given&quot;:&quot;Randall J&quot;,&quot;parse-names&quot;:false,&quot;dropping-particle&quot;:&quot;&quot;,&quot;non-dropping-particle&quot;:&quot;&quot;}],&quot;issued&quot;:{&quot;date-parts&quot;:[[2014]]},&quot;abstract&quot;:&quot;Objective: To identify factors influencing age at symptom onset and disease course in autosomal dominant Alzheimer disease (ADAD), and develop evidence-based criteria for predicting symptom onset in ADAD. Methods: We have collected individual-level data on ages at symptom onset and death from 387 ADAD pedigrees, compiled from 137 peer-reviewed publications, the Dominantly Inherited Alz-heimer Network (DIAN) database, and 2 large kindreds of Colombian (PSEN1 E280A) and Volga German (PSEN2 N141I) ancestry. Our combined dataset includes 3,275 individuals, of whom 1,307 were affected by ADAD with known age at symptom onset. We assessed the relative contributions of several factors in influencing age at onset, including parental age at onset, age at onset by mutation type and family, and APOE genotype and sex. We additionally performed survival analysis using data on symptom onset collected from 183 ADAD mutation carriers followed longitudinally in the DIAN Study. Results: We report summary statistics on age at onset and disease course for 174 ADAD mutations , and discover strong and highly significant (p , 10 216 , r 2. 0.38) correlations between individual age at symptom onset and predicted values based on parental age at onset and mean ages at onset by mutation type and family, which persist after controlling for APOE genotype and sex. Conclusions: Significant proportions of the observed variance in age at symptom onset in ADAD can be explained by family history and mutation type, providing empirical support for use of these data to estimate onset in clinical research. Neurology ® 2014;83:253-260 GLOSSARY AD 5 Alzheimer disease; ADAD 5 autosomal dominant Alzheimer disease; APP 5 amyloid precursor protein; DIAN 5 Dominantly Inherited Alzheimer Network; ICC 5 intraclass correlation coefficient; PSEN1 5 presenilin 1; PSEN2 5 presenilin 2.&quot;,&quot;container-title-short&quot;:&quot;&quot;},&quot;isTemporary&quot;:false}]},{&quot;citationID&quot;:&quot;MENDELEY_CITATION_4e2e0d24-1a96-4a1f-8535-6b165c2a2810&quot;,&quot;properties&quot;:{&quot;noteIndex&quot;:0},&quot;isEdited&quot;:false,&quot;manualOverride&quot;:{&quot;isManuallyOverridden&quot;:false,&quot;citeprocText&quot;:&quot;[18]&quot;,&quot;manualOverrideText&quot;:&quot;&quot;},&quot;citationTag&quot;:&quot;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&quot;,&quot;citationItems&quot;:[{&quot;id&quot;:&quot;b4e1b892-2765-358a-bbef-d88ce003442a&quot;,&quot;itemData&quot;:{&quot;type&quot;:&quot;article-journal&quot;,&quot;id&quot;:&quot;b4e1b892-2765-358a-bbef-d88ce003442a&quot;,&quot;title&quot;:&quot;Genetic meta-analysis of diagnosed Alzheimer’s disease identifies new risk loci and implicates Aβ, tau, immunity and lipid processing&quot;,&quot;author&quot;:[{&quot;family&quot;:&quot;Kunkle&quot;,&quot;given&quot;:&quot;Brian W.&quot;,&quot;parse-names&quot;:false,&quot;dropping-particle&quot;:&quot;&quot;,&quot;non-dropping-particle&quot;:&quot;&quot;},{&quot;family&quot;:&quot;Grenier-Boley&quot;,&quot;given&quot;:&quot;Benjamin&quot;,&quot;parse-names&quot;:false,&quot;dropping-particle&quot;:&quot;&quot;,&quot;non-dropping-particle&quot;:&quot;&quot;},{&quot;family&quot;:&quot;Sims&quot;,&quot;given&quot;:&quot;Rebecca&quot;,&quot;parse-names&quot;:false,&quot;dropping-particle&quot;:&quot;&quot;,&quot;non-dropping-particle&quot;:&quot;&quot;},{&quot;family&quot;:&quot;Bis&quot;,&quot;given&quot;:&quot;Joshua C.&quot;,&quot;parse-names&quot;:false,&quot;dropping-particle&quot;:&quot;&quot;,&quot;non-dropping-particle&quot;:&quot;&quot;},{&quot;family&quot;:&quot;Damotte&quot;,&quot;given&quot;:&quot;Vincent&quot;,&quot;parse-names&quot;:false,&quot;dropping-particle&quot;:&quot;&quot;,&quot;non-dropping-particle&quot;:&quot;&quot;},{&quot;family&quot;:&quot;Naj&quot;,&quot;given&quot;:&quot;Adam C.&quot;,&quot;parse-names&quot;:false,&quot;dropping-particle&quot;:&quot;&quot;,&quot;non-dropping-particle&quot;:&quot;&quot;},{&quot;family&quot;:&quot;Boland&quot;,&quot;given&quot;:&quot;Anne&quot;,&quot;parse-names&quot;:false,&quot;dropping-particle&quot;:&quot;&quot;,&quot;non-dropping-particle&quot;:&quot;&quot;},{&quot;family&quot;:&quot;Vronskaya&quot;,&quot;given&quot;:&quot;Maria&quot;,&quot;parse-names&quot;:false,&quot;dropping-particle&quot;:&quot;&quot;,&quot;non-dropping-particle&quot;:&quot;&quot;},{&quot;family&quot;:&quot;Lee&quot;,&quot;given&quot;:&quot;Sven J.&quot;,&quot;parse-names&quot;:false,&quot;dropping-particle&quot;:&quot;&quot;,&quot;non-dropping-particle&quot;:&quot;van der&quot;},{&quot;family&quot;:&quot;Amlie-Wolf&quot;,&quot;given&quot;:&quot;Alexandre&quot;,&quot;parse-names&quot;:false,&quot;dropping-particle&quot;:&quot;&quot;,&quot;non-dropping-particle&quot;:&quot;&quot;},{&quot;family&quot;:&quot;Bellenguez&quot;,&quot;given&quot;:&quot;Céline&quot;,&quot;parse-names&quot;:false,&quot;dropping-particle&quot;:&quot;&quot;,&quot;non-dropping-particle&quot;:&quot;&quot;},{&quot;family&quot;:&quot;Frizatti&quot;,&quot;given&quot;:&quot;Aura&quot;,&quot;parse-names&quot;:false,&quot;dropping-particle&quot;:&quot;&quot;,&quot;non-dropping-particle&quot;:&quot;&quot;},{&quot;family&quot;:&quot;Chouraki&quot;,&quot;given&quot;:&quot;Vincent&quot;,&quot;parse-names&quot;:false,&quot;dropping-particle&quot;:&quot;&quot;,&quot;non-dropping-particle&quot;:&quot;&quot;},{&quot;family&quot;:&quot;Martin&quot;,&quot;given&quot;:&quot;Eden R.&quot;,&quot;parse-names&quot;:false,&quot;dropping-particle&quot;:&quot;&quot;,&quot;non-dropping-particle&quot;:&quot;&quot;},{&quot;family&quot;:&quot;Sleegers&quot;,&quot;given&quot;:&quot;Kristel&quot;,&quot;parse-names&quot;:false,&quot;dropping-particle&quot;:&quot;&quot;,&quot;non-dropping-particle&quot;:&quot;&quot;},{&quot;family&quot;:&quot;Badarinarayan&quot;,&quot;given&quot;:&quot;Nandini&quot;,&quot;parse-names&quot;:false,&quot;dropping-particle&quot;:&quot;&quot;,&quot;non-dropping-particle&quot;:&quot;&quot;},{&quot;family&quot;:&quot;Jakobsdottir&quot;,&quot;given&quot;:&quot;Johanna&quot;,&quot;parse-names&quot;:false,&quot;dropping-particle&quot;:&quot;&quot;,&quot;non-dropping-particle&quot;:&quot;&quot;},{&quot;family&quot;:&quot;Hamilton-Nelson&quot;,&quot;given&quot;:&quot;Kara L.&quot;,&quot;parse-names&quot;:false,&quot;dropping-particle&quot;:&quot;&quot;,&quot;non-dropping-particle&quot;:&quot;&quot;},{&quot;family&quot;:&quot;Moreno-Grau&quot;,&quot;given&quot;:&quot;Sonia&quot;,&quot;parse-names&quot;:false,&quot;dropping-particle&quot;:&quot;&quot;,&quot;non-dropping-particle&quot;:&quot;&quot;},{&quot;family&quot;:&quot;Olaso&quot;,&quot;given&quot;:&quot;Robert&quot;,&quot;parse-names&quot;:false,&quot;dropping-particle&quot;:&quot;&quot;,&quot;non-dropping-particle&quot;:&quot;&quot;},{&quot;family&quot;:&quot;Raybould&quot;,&quot;given&quot;:&quot;Rachel&quot;,&quot;parse-names&quot;:false,&quot;dropping-particle&quot;:&quot;&quot;,&quot;non-dropping-particle&quot;:&quot;&quot;},{&quot;family&quot;:&quot;Chen&quot;,&quot;given&quot;:&quot;Yuning&quot;,&quot;parse-names&quot;:false,&quot;dropping-particle&quot;:&quot;&quot;,&quot;non-dropping-particle&quot;:&quot;&quot;},{&quot;family&quot;:&quot;Kuzma&quot;,&quot;given&quot;:&quot;Amanda B.&quot;,&quot;parse-names&quot;:false,&quot;dropping-particle&quot;:&quot;&quot;,&quot;non-dropping-particle&quot;:&quot;&quot;},{&quot;family&quot;:&quot;Hiltunen&quot;,&quot;given&quot;:&quot;Mikko&quot;,&quot;parse-names&quot;:false,&quot;dropping-particle&quot;:&quot;&quot;,&quot;non-dropping-particle&quot;:&quot;&quot;},{&quot;family&quot;:&quot;Morgan&quot;,&quot;given&quot;:&quot;Taniesha&quot;,&quot;parse-names&quot;:false,&quot;dropping-particle&quot;:&quot;&quot;,&quot;non-dropping-particle&quot;:&quot;&quot;},{&quot;family&quot;:&quot;Ahmad&quot;,&quot;given&quot;:&quot;Shahzad&quot;,&quot;parse-names&quot;:false,&quot;dropping-particle&quot;:&quot;&quot;,&quot;non-dropping-particle&quot;:&quot;&quot;},{&quot;family&quot;:&quot;Vardarajan&quot;,&quot;given&quot;:&quot;Badri N.&quot;,&quot;parse-names&quot;:false,&quot;dropping-particle&quot;:&quot;&quot;,&quot;non-dropping-particle&quot;:&quot;&quot;},{&quot;family&quot;:&quot;Epelbaum&quot;,&quot;given&quot;:&quot;Jacques&quot;,&quot;parse-names&quot;:false,&quot;dropping-particle&quot;:&quot;&quot;,&quot;non-dropping-particle&quot;:&quot;&quot;},{&quot;family&quot;:&quot;Hoffmann&quot;,&quot;given&quot;:&quot;Per&quot;,&quot;parse-names&quot;:false,&quot;dropping-particle&quot;:&quot;&quot;,&quot;non-dropping-particle&quot;:&quot;&quot;},{&quot;family&quot;:&quot;Boada&quot;,&quot;given&quot;:&quot;Merce&quot;,&quot;parse-names&quot;:false,&quot;dropping-particle&quot;:&quot;&quot;,&quot;non-dropping-particle&quot;:&quot;&quot;},{&quot;family&quot;:&quot;Beecham&quot;,&quot;given&quot;:&quot;Gary W.&quot;,&quot;parse-names&quot;:false,&quot;dropping-particle&quot;:&quot;&quot;,&quot;non-dropping-particle&quot;:&quot;&quot;},{&quot;family&quot;:&quot;Garnier&quot;,&quot;given&quot;:&quot;Jean Guillaume&quot;,&quot;parse-names&quot;:false,&quot;dropping-particle&quot;:&quot;&quot;,&quot;non-dropping-particle&quot;:&quot;&quot;},{&quot;family&quot;:&quot;Harold&quot;,&quot;given&quot;:&quot;Denise&quot;,&quot;parse-names&quot;:false,&quot;dropping-particle&quot;:&quot;&quot;,&quot;non-dropping-particle&quot;:&quot;&quot;},{&quot;family&quot;:&quot;Fitzpatrick&quot;,&quot;given&quot;:&quot;Annette L.&quot;,&quot;parse-names&quot;:false,&quot;dropping-particle&quot;:&quot;&quot;,&quot;non-dropping-particle&quot;:&quot;&quot;},{&quot;family&quot;:&quot;Valladares&quot;,&quot;given&quot;:&quot;Otto&quot;,&quot;parse-names&quot;:false,&quot;dropping-particle&quot;:&quot;&quot;,&quot;non-dropping-particle&quot;:&quot;&quot;},{&quot;family&quot;:&quot;Moutet&quot;,&quot;given&quot;:&quot;Marie Laure&quot;,&quot;parse-names&quot;:false,&quot;dropping-particle&quot;:&quot;&quot;,&quot;non-dropping-particle&quot;:&quot;&quot;},{&quot;family&quot;:&quot;Gerrish&quot;,&quot;given&quot;:&quot;Amy&quot;,&quot;parse-names&quot;:false,&quot;dropping-particle&quot;:&quot;&quot;,&quot;non-dropping-particle&quot;:&quot;&quot;},{&quot;family&quot;:&quot;Smith&quot;,&quot;given&quot;:&quot;Albert&quot;,&quot;parse-names&quot;:false,&quot;dropping-particle&quot;:&quot;V.&quot;,&quot;non-dropping-particle&quot;:&quot;&quot;},{&quot;family&quot;:&quot;Qu&quot;,&quot;given&quot;:&quot;Liming&quot;,&quot;parse-names&quot;:false,&quot;dropping-particle&quot;:&quot;&quot;,&quot;non-dropping-particle&quot;:&quot;&quot;},{&quot;family&quot;:&quot;Bacq&quot;,&quot;given&quot;:&quot;Delphine&quot;,&quot;parse-names&quot;:false,&quot;dropping-particle&quot;:&quot;&quot;,&quot;non-dropping-particle&quot;:&quot;&quot;},{&quot;family&quot;:&quot;Denning&quot;,&quot;given&quot;:&quot;Nicola&quot;,&quot;parse-names&quot;:false,&quot;dropping-particle&quot;:&quot;&quot;,&quot;non-dropping-particle&quot;:&quot;&quot;},{&quot;family&quot;:&quot;Jian&quot;,&quot;given&quot;:&quot;Xueqiu&quot;,&quot;parse-names&quot;:false,&quot;dropping-particle&quot;:&quot;&quot;,&quot;non-dropping-particle&quot;:&quot;&quot;},{&quot;family&quot;:&quot;Zhao&quot;,&quot;given&quot;:&quot;Yi&quot;,&quot;parse-names&quot;:false,&quot;dropping-particle&quot;:&quot;&quot;,&quot;non-dropping-particle&quot;:&quot;&quot;},{&quot;family&quot;:&quot;Zompo&quot;,&quot;given&quot;:&quot;Maria&quot;,&quot;parse-names&quot;:false,&quot;dropping-particle&quot;:&quot;&quot;,&quot;non-dropping-particle&quot;:&quot;Del&quot;},{&quot;family&quot;:&quot;Fox&quot;,&quot;given&quot;:&quot;Nick C.&quot;,&quot;parse-names&quot;:false,&quot;dropping-particle&quot;:&quot;&quot;,&quot;non-dropping-particle&quot;:&quot;&quot;},{&quot;family&quot;:&quot;Choi&quot;,&quot;given&quot;:&quot;Seung Hoan&quot;,&quot;parse-names&quot;:false,&quot;dropping-particle&quot;:&quot;&quot;,&quot;non-dropping-particle&quot;:&quot;&quot;},{&quot;family&quot;:&quot;Mateo&quot;,&quot;given&quot;:&quot;Ignacio&quot;,&quot;parse-names&quot;:false,&quot;dropping-particle&quot;:&quot;&quot;,&quot;non-dropping-particle&quot;:&quot;&quot;},{&quot;family&quot;:&quot;Hughes&quot;,&quot;given&quot;:&quot;Joseph T.&quot;,&quot;parse-names&quot;:false,&quot;dropping-particle&quot;:&quot;&quot;,&quot;non-dropping-particle&quot;:&quot;&quot;},{&quot;family&quot;:&quot;Adams&quot;,&quot;given&quot;:&quot;Hieab H.&quot;,&quot;parse-names&quot;:false,&quot;dropping-particle&quot;:&quot;&quot;,&quot;non-dropping-particle&quot;:&quot;&quot;},{&quot;family&quot;:&quot;Malamon&quot;,&quot;given&quot;:&quot;John&quot;,&quot;parse-names&quot;:false,&quot;dropping-particle&quot;:&quot;&quot;,&quot;non-dropping-particle&quot;:&quot;&quot;},{&quot;family&quot;:&quot;Sanchez-Garcia&quot;,&quot;given&quot;:&quot;Florentino&quot;,&quot;parse-names&quot;:false,&quot;dropping-particle&quot;:&quot;&quot;,&quot;non-dropping-particle&quot;:&quot;&quot;},{&quot;family&quot;:&quot;Patel&quot;,&quot;given&quot;:&quot;Yogen&quot;,&quot;parse-names&quot;:false,&quot;dropping-particle&quot;:&quot;&quot;,&quot;non-dropping-particle&quot;:&quot;&quot;},{&quot;family&quot;:&quot;Brody&quot;,&quot;given&quot;:&quot;Jennifer A.&quot;,&quot;parse-names&quot;:false,&quot;dropping-particle&quot;:&quot;&quot;,&quot;non-dropping-particle&quot;:&quot;&quot;},{&quot;family&quot;:&quot;Dombroski&quot;,&quot;given&quot;:&quot;Beth A.&quot;,&quot;parse-names&quot;:false,&quot;dropping-particle&quot;:&quot;&quot;,&quot;non-dropping-particle&quot;:&quot;&quot;},{&quot;family&quot;:&quot;Naranjo&quot;,&quot;given&quot;:&quot;Maria Candida Deniz&quot;,&quot;parse-names&quot;:false,&quot;dropping-particle&quot;:&quot;&quot;,&quot;non-dropping-particle&quot;:&quot;&quot;},{&quot;family&quot;:&quot;Daniilidou&quot;,&quot;given&quot;:&quot;Makrina&quot;,&quot;parse-names&quot;:false,&quot;dropping-particle&quot;:&quot;&quot;,&quot;non-dropping-particle&quot;:&quot;&quot;},{&quot;family&quot;:&quot;Eiriksdottir&quot;,&quot;given&quot;:&quot;Gudny&quot;,&quot;parse-names&quot;:false,&quot;dropping-particle&quot;:&quot;&quot;,&quot;non-dropping-particle&quot;:&quot;&quot;},{&quot;family&quot;:&quot;Mukherjee&quot;,&quot;given&quot;:&quot;Shubhabrata&quot;,&quot;parse-names&quot;:false,&quot;dropping-particle&quot;:&quot;&quot;,&quot;non-dropping-particle&quot;:&quot;&quot;},{&quot;family&quot;:&quot;Wallon&quot;,&quot;given&quot;:&quot;David&quot;,&quot;parse-names&quot;:false,&quot;dropping-particle&quot;:&quot;&quot;,&quot;non-dropping-particle&quot;:&quot;&quot;},{&quot;family&quot;:&quot;Uphill&quot;,&quot;given&quot;:&quot;James&quot;,&quot;parse-names&quot;:false,&quot;dropping-particle&quot;:&quot;&quot;,&quot;non-dropping-particle&quot;:&quot;&quot;},{&quot;family&quot;:&quot;Aspelund&quot;,&quot;given&quot;:&quot;Thor&quot;,&quot;parse-names&quot;:false,&quot;dropping-particle&quot;:&quot;&quot;,&quot;non-dropping-particle&quot;:&quot;&quot;},{&quot;family&quot;:&quot;Cantwell&quot;,&quot;given&quot;:&quot;Laura B.&quot;,&quot;parse-names&quot;:false,&quot;dropping-particle&quot;:&quot;&quot;,&quot;non-dropping-particle&quot;:&quot;&quot;},{&quot;family&quot;:&quot;Garzia&quot;,&quot;given&quot;:&quot;Fabienne&quot;,&quot;parse-names&quot;:false,&quot;dropping-particle&quot;:&quot;&quot;,&quot;non-dropping-particle&quot;:&quot;&quot;},{&quot;family&quot;:&quot;Galimberti&quot;,&quot;given&quot;:&quot;Daniela&quot;,&quot;parse-names&quot;:false,&quot;dropping-particle&quot;:&quot;&quot;,&quot;non-dropping-particle&quot;:&quot;&quot;},{&quot;family&quot;:&quot;Hofer&quot;,&quot;given&quot;:&quot;Edith&quot;,&quot;parse-names&quot;:false,&quot;dropping-particle&quot;:&quot;&quot;,&quot;non-dropping-particle&quot;:&quot;&quot;},{&quot;family&quot;:&quot;Butkiewicz&quot;,&quot;given&quot;:&quot;Mariusz&quot;,&quot;parse-names&quot;:false,&quot;dropping-particle&quot;:&quot;&quot;,&quot;non-dropping-particle&quot;:&quot;&quot;},{&quot;family&quot;:&quot;Fin&quot;,&quot;given&quot;:&quot;Bertrand&quot;,&quot;parse-names&quot;:false,&quot;dropping-particle&quot;:&quot;&quot;,&quot;non-dropping-particle&quot;:&quot;&quot;},{&quot;family&quot;:&quot;Scarpini&quot;,&quot;given&quot;:&quot;Elio&quot;,&quot;parse-names&quot;:false,&quot;dropping-particle&quot;:&quot;&quot;,&quot;non-dropping-particle&quot;:&quot;&quot;},{&quot;family&quot;:&quot;Sarnowski&quot;,&quot;given&quot;:&quot;Chloe&quot;,&quot;parse-names&quot;:false,&quot;dropping-particle&quot;:&quot;&quot;,&quot;non-dropping-particle&quot;:&quot;&quot;},{&quot;family&quot;:&quot;Bush&quot;,&quot;given&quot;:&quot;Will S.&quot;,&quot;parse-names&quot;:false,&quot;dropping-particle&quot;:&quot;&quot;,&quot;non-dropping-particle&quot;:&quot;&quot;},{&quot;family&quot;:&quot;Meslage&quot;,&quot;given&quot;:&quot;Stéphane&quot;,&quot;parse-names&quot;:false,&quot;dropping-particle&quot;:&quot;&quot;,&quot;non-dropping-particle&quot;:&quot;&quot;},{&quot;family&quot;:&quot;Kornhuber&quot;,&quot;given&quot;:&quot;Johannes&quot;,&quot;parse-names&quot;:false,&quot;dropping-particle&quot;:&quot;&quot;,&quot;non-dropping-particle&quot;:&quot;&quot;},{&quot;family&quot;:&quot;White&quot;,&quot;given&quot;:&quot;Charles C.&quot;,&quot;parse-names&quot;:false,&quot;dropping-particle&quot;:&quot;&quot;,&quot;non-dropping-particle&quot;:&quot;&quot;},{&quot;family&quot;:&quot;Song&quot;,&quot;given&quot;:&quot;Yuenjoo&quot;,&quot;parse-names&quot;:false,&quot;dropping-particle&quot;:&quot;&quot;,&quot;non-dropping-particle&quot;:&quot;&quot;},{&quot;family&quot;:&quot;Barber&quot;,&quot;given&quot;:&quot;Robert C.&quot;,&quot;parse-names&quot;:false,&quot;dropping-particle&quot;:&quot;&quot;,&quot;non-dropping-particle&quot;:&quot;&quot;},{&quot;family&quot;:&quot;Engelborghs&quot;,&quot;given&quot;:&quot;Sebastiaan&quot;,&quot;parse-names&quot;:false,&quot;dropping-particle&quot;:&quot;&quot;,&quot;non-dropping-particle&quot;:&quot;&quot;},{&quot;family&quot;:&quot;Sordon&quot;,&quot;given&quot;:&quot;Sabrina&quot;,&quot;parse-names&quot;:false,&quot;dropping-particle&quot;:&quot;&quot;,&quot;non-dropping-particle&quot;:&quot;&quot;},{&quot;family&quot;:&quot;Voijnovic&quot;,&quot;given&quot;:&quot;Dina&quot;,&quot;parse-names&quot;:false,&quot;dropping-particle&quot;:&quot;&quot;,&quot;non-dropping-particle&quot;:&quot;&quot;},{&quot;family&quot;:&quot;Adams&quot;,&quot;given&quot;:&quot;Perrie M.&quot;,&quot;parse-names&quot;:false,&quot;dropping-particle&quot;:&quot;&quot;,&quot;non-dropping-particle&quot;:&quot;&quot;},{&quot;family&quot;:&quot;Vandenberghe&quot;,&quot;given&quot;:&quot;Rik&quot;,&quot;parse-names&quot;:false,&quot;dropping-particle&quot;:&quot;&quot;,&quot;non-dropping-particle&quot;:&quot;&quot;},{&quot;family&quot;:&quot;Mayhaus&quot;,&quot;given&quot;:&quot;Manuel&quot;,&quot;parse-names&quot;:false,&quot;dropping-particle&quot;:&quot;&quot;,&quot;non-dropping-particle&quot;:&quot;&quot;},{&quot;family&quot;:&quot;Cupples&quot;,&quot;given&quot;:&quot;L. Adrienne&quot;,&quot;parse-names&quot;:false,&quot;dropping-particle&quot;:&quot;&quot;,&quot;non-dropping-particle&quot;:&quot;&quot;},{&quot;family&quot;:&quot;Albert&quot;,&quot;given&quot;:&quot;Marilyn S.&quot;,&quot;parse-names&quot;:false,&quot;dropping-particle&quot;:&quot;&quot;,&quot;non-dropping-particle&quot;:&quot;&quot;},{&quot;family&quot;:&quot;Deyn&quot;,&quot;given&quot;:&quot;Peter P.&quot;,&quot;parse-names&quot;:false,&quot;dropping-particle&quot;:&quot;&quot;,&quot;non-dropping-particle&quot;:&quot;De&quot;},{&quot;family&quot;:&quot;Gu&quot;,&quot;given&quot;:&quot;Wei&quot;,&quot;parse-names&quot;:false,&quot;dropping-particle&quot;:&quot;&quot;,&quot;non-dropping-particle&quot;:&quot;&quot;},{&quot;family&quot;:&quot;Himali&quot;,&quot;given&quot;:&quot;Jayanadra J.&quot;,&quot;parse-names&quot;:false,&quot;dropping-particle&quot;:&quot;&quot;,&quot;non-dropping-particle&quot;:&quot;&quot;},{&quot;family&quot;:&quot;Beekly&quot;,&quot;given&quot;:&quot;Duane&quot;,&quot;parse-names&quot;:false,&quot;dropping-particle&quot;:&quot;&quot;,&quot;non-dropping-particle&quot;:&quot;&quot;},{&quot;family&quot;:&quot;Squassina&quot;,&quot;given&quot;:&quot;Alessio&quot;,&quot;parse-names&quot;:false,&quot;dropping-particle&quot;:&quot;&quot;,&quot;non-dropping-particle&quot;:&quot;&quot;},{&quot;family&quot;:&quot;Hartmann&quot;,&quot;given&quot;:&quot;Annette M.&quot;,&quot;parse-names&quot;:false,&quot;dropping-particle&quot;:&quot;&quot;,&quot;non-dropping-particle&quot;:&quot;&quot;},{&quot;family&quot;:&quot;Orellana&quot;,&quot;given&quot;:&quot;Adelina&quot;,&quot;parse-names&quot;:false,&quot;dropping-particle&quot;:&quot;&quot;,&quot;non-dropping-particle&quot;:&quot;&quot;},{&quot;family&quot;:&quot;Blacker&quot;,&quot;given&quot;:&quot;Deborah&quot;,&quot;parse-names&quot;:false,&quot;dropping-particle&quot;:&quot;&quot;,&quot;non-dropping-particle&quot;:&quot;&quot;},{&quot;family&quot;:&quot;Rodriguez-Rodriguez&quot;,&quot;given&quot;:&quot;Eloy&quot;,&quot;parse-names&quot;:false,&quot;dropping-particle&quot;:&quot;&quot;,&quot;non-dropping-particle&quot;:&quot;&quot;},{&quot;family&quot;:&quot;Lovestone&quot;,&quot;given&quot;:&quot;Simon&quot;,&quot;parse-names&quot;:false,&quot;dropping-particle&quot;:&quot;&quot;,&quot;non-dropping-particle&quot;:&quot;&quot;},{&quot;family&quot;:&quot;Garcia&quot;,&quot;given&quot;:&quot;Melissa E.&quot;,&quot;parse-names&quot;:false,&quot;dropping-particle&quot;:&quot;&quot;,&quot;non-dropping-particle&quot;:&quot;&quot;},{&quot;family&quot;:&quot;Doody&quot;,&quot;given&quot;:&quot;Rachelle S.&quot;,&quot;parse-names&quot;:false,&quot;dropping-particle&quot;:&quot;&quot;,&quot;non-dropping-particle&quot;:&quot;&quot;},{&quot;family&quot;:&quot;Munoz-Fernadez&quot;,&quot;given&quot;:&quot;Carmen&quot;,&quot;parse-names&quot;:false,&quot;dropping-particle&quot;:&quot;&quot;,&quot;non-dropping-particle&quot;:&quot;&quot;},{&quot;family&quot;:&quot;Sussams&quot;,&quot;given&quot;:&quot;Rebecca&quot;,&quot;parse-names&quot;:false,&quot;dropping-particle&quot;:&quot;&quot;,&quot;non-dropping-particle&quot;:&quot;&quot;},{&quot;family&quot;:&quot;Lin&quot;,&quot;given&quot;:&quot;Honghuang&quot;,&quot;parse-names&quot;:false,&quot;dropping-particle&quot;:&quot;&quot;,&quot;non-dropping-particle&quot;:&quot;&quot;},{&quot;family&quot;:&quot;Fairchild&quot;,&quot;given&quot;:&quot;Thomas J.&quot;,&quot;parse-names&quot;:false,&quot;dropping-particle&quot;:&quot;&quot;,&quot;non-dropping-particle&quot;:&quot;&quot;},{&quot;family&quot;:&quot;Benito&quot;,&quot;given&quot;:&quot;Yolanda A.&quot;,&quot;parse-names&quot;:false,&quot;dropping-particle&quot;:&quot;&quot;,&quot;non-dropping-particle&quot;:&quot;&quot;},{&quot;family&quot;:&quot;Holmes&quot;,&quot;given&quot;:&quot;Clive&quot;,&quot;parse-names&quot;:false,&quot;dropping-particle&quot;:&quot;&quot;,&quot;non-dropping-particle&quot;:&quot;&quot;},{&quot;family&quot;:&quot;Karamujić-Čomić&quot;,&quot;given&quot;:&quot;Hata&quot;,&quot;parse-names&quot;:false,&quot;dropping-particle&quot;:&quot;&quot;,&quot;non-dropping-particle&quot;:&quot;&quot;},{&quot;family&quot;:&quot;Frosch&quot;,&quot;given&quot;:&quot;Matthew P.&quot;,&quot;parse-names&quot;:false,&quot;dropping-particle&quot;:&quot;&quot;,&quot;non-dropping-particle&quot;:&quot;&quot;},{&quot;family&quot;:&quot;Thonberg&quot;,&quot;given&quot;:&quot;Hakan&quot;,&quot;parse-names&quot;:false,&quot;dropping-particle&quot;:&quot;&quot;,&quot;non-dropping-particle&quot;:&quot;&quot;},{&quot;family&quot;:&quot;Maier&quot;,&quot;given&quot;:&quot;Wolfgang&quot;,&quot;parse-names&quot;:false,&quot;dropping-particle&quot;:&quot;&quot;,&quot;non-dropping-particle&quot;:&quot;&quot;},{&quot;family&quot;:&quot;Roschupkin&quot;,&quot;given&quot;:&quot;Gena&quot;,&quot;parse-names&quot;:false,&quot;dropping-particle&quot;:&quot;&quot;,&quot;non-dropping-particle&quot;:&quot;&quot;},{&quot;family&quot;:&quot;Ghetti&quot;,&quot;given&quot;:&quot;Bernardino&quot;,&quot;parse-names&quot;:false,&quot;dropping-particle&quot;:&quot;&quot;,&quot;non-dropping-particle&quot;:&quot;&quot;},{&quot;family&quot;:&quot;Giedraitis&quot;,&quot;given&quot;:&quot;Vilmantas&quot;,&quot;parse-names&quot;:false,&quot;dropping-particle&quot;:&quot;&quot;,&quot;non-dropping-particle&quot;:&quot;&quot;},{&quot;family&quot;:&quot;Kawalia&quot;,&quot;given&quot;:&quot;Amit&quot;,&quot;parse-names&quot;:false,&quot;dropping-particle&quot;:&quot;&quot;,&quot;non-dropping-particle&quot;:&quot;&quot;},{&quot;family&quot;:&quot;Li&quot;,&quot;given&quot;:&quot;Shuo&quot;,&quot;parse-names&quot;:false,&quot;dropping-particle&quot;:&quot;&quot;,&quot;non-dropping-particle&quot;:&quot;&quot;},{&quot;family&quot;:&quot;Huebinger&quot;,&quot;given&quot;:&quot;Ryan M.&quot;,&quot;parse-names&quot;:false,&quot;dropping-particle&quot;:&quot;&quot;,&quot;non-dropping-particle&quot;:&quot;&quot;},{&quot;family&quot;:&quot;Kilander&quot;,&quot;given&quot;:&quot;Lena&quot;,&quot;parse-names&quot;:false,&quot;dropping-particle&quot;:&quot;&quot;,&quot;non-dropping-particle&quot;:&quot;&quot;},{&quot;family&quot;:&quot;Moebus&quot;,&quot;given&quot;:&quot;Susanne&quot;,&quot;parse-names&quot;:false,&quot;dropping-particle&quot;:&quot;&quot;,&quot;non-dropping-particle&quot;:&quot;&quot;},{&quot;family&quot;:&quot;Hernández&quot;,&quot;given&quot;:&quot;Isabel&quot;,&quot;parse-names&quot;:false,&quot;dropping-particle&quot;:&quot;&quot;,&quot;non-dropping-particle&quot;:&quot;&quot;},{&quot;family&quot;:&quot;Kamboh&quot;,&quot;given&quot;:&quot;M. Ilyas&quot;,&quot;parse-names&quot;:false,&quot;dropping-particle&quot;:&quot;&quot;,&quot;non-dropping-particle&quot;:&quot;&quot;},{&quot;family&quot;:&quot;Brundin&quot;,&quot;given&quot;:&quot;Rose Marie&quot;,&quot;parse-names&quot;:false,&quot;dropping-particle&quot;:&quot;&quot;,&quot;non-dropping-particle&quot;:&quot;&quot;},{&quot;family&quot;:&quot;Turton&quot;,&quot;given&quot;:&quot;James&quot;,&quot;parse-names&quot;:false,&quot;dropping-particle&quot;:&quot;&quot;,&quot;non-dropping-particle&quot;:&quot;&quot;},{&quot;family&quot;:&quot;Yang&quot;,&quot;given&quot;:&quot;Qiong&quot;,&quot;parse-names&quot;:false,&quot;dropping-particle&quot;:&quot;&quot;,&quot;non-dropping-particle&quot;:&quot;&quot;},{&quot;family&quot;:&quot;Katz&quot;,&quot;given&quot;:&quot;Mindy J.&quot;,&quot;parse-names&quot;:false,&quot;dropping-particle&quot;:&quot;&quot;,&quot;non-dropping-particle&quot;:&quot;&quot;},{&quot;family&quot;:&quot;Concari&quot;,&quot;given&quot;:&quot;Letizia&quot;,&quot;parse-names&quot;:false,&quot;dropping-particle&quot;:&quot;&quot;,&quot;non-dropping-particle&quot;:&quot;&quot;},{&quot;family&quot;:&quot;Lord&quot;,&quot;given&quot;:&quot;Jenny&quot;,&quot;parse-names&quot;:false,&quot;dropping-particle&quot;:&quot;&quot;,&quot;non-dropping-particle&quot;:&quot;&quot;},{&quot;family&quot;:&quot;Beiser&quot;,&quot;given&quot;:&quot;Alexa S.&quot;,&quot;parse-names&quot;:false,&quot;dropping-particle&quot;:&quot;&quot;,&quot;non-dropping-particle&quot;:&quot;&quot;},{&quot;family&quot;:&quot;Keene&quot;,&quot;given&quot;:&quot;C. Dirk&quot;,&quot;parse-names&quot;:false,&quot;dropping-particle&quot;:&quot;&quot;,&quot;non-dropping-particle&quot;:&quot;&quot;},{&quot;family&quot;:&quot;Helisalmi&quot;,&quot;given&quot;:&quot;Seppo&quot;,&quot;parse-names&quot;:false,&quot;dropping-particle&quot;:&quot;&quot;,&quot;non-dropping-particle&quot;:&quot;&quot;},{&quot;family&quot;:&quot;Kloszewska&quot;,&quot;given&quot;:&quot;Iwona&quot;,&quot;parse-names&quot;:false,&quot;dropping-particle&quot;:&quot;&quot;,&quot;non-dropping-particle&quot;:&quot;&quot;},{&quot;family&quot;:&quot;Kukull&quot;,&quot;given&quot;:&quot;Walter A.&quot;,&quot;parse-names&quot;:false,&quot;dropping-particle&quot;:&quot;&quot;,&quot;non-dropping-particle&quot;:&quot;&quot;},{&quot;family&quot;:&quot;Koivisto&quot;,&quot;given&quot;:&quot;Anne Maria&quot;,&quot;parse-names&quot;:false,&quot;dropping-particle&quot;:&quot;&quot;,&quot;non-dropping-particle&quot;:&quot;&quot;},{&quot;family&quot;:&quot;Lynch&quot;,&quot;given&quot;:&quot;Aoibhinn&quot;,&quot;parse-names&quot;:false,&quot;dropping-particle&quot;:&quot;&quot;,&quot;non-dropping-particle&quot;:&quot;&quot;},{&quot;family&quot;:&quot;Tarraga&quot;,&quot;given&quot;:&quot;Lluís&quot;,&quot;parse-names&quot;:false,&quot;dropping-particle&quot;:&quot;&quot;,&quot;non-dropping-particle&quot;:&quot;&quot;},{&quot;family&quot;:&quot;Larson&quot;,&quot;given&quot;:&quot;Eric B.&quot;,&quot;parse-names&quot;:false,&quot;dropping-particle&quot;:&quot;&quot;,&quot;non-dropping-particle&quot;:&quot;&quot;},{&quot;family&quot;:&quot;Haapasalo&quot;,&quot;given&quot;:&quot;Annakaisa&quot;,&quot;parse-names&quot;:false,&quot;dropping-particle&quot;:&quot;&quot;,&quot;non-dropping-particle&quot;:&quot;&quot;},{&quot;family&quot;:&quot;Lawlor&quot;,&quot;given&quot;:&quot;Brian&quot;,&quot;parse-names&quot;:false,&quot;dropping-particle&quot;:&quot;&quot;,&quot;non-dropping-particle&quot;:&quot;&quot;},{&quot;family&quot;:&quot;Mosley&quot;,&quot;given&quot;:&quot;Thomas H.&quot;,&quot;parse-names&quot;:false,&quot;dropping-particle&quot;:&quot;&quot;,&quot;non-dropping-particle&quot;:&quot;&quot;},{&quot;family&quot;:&quot;Lipton&quot;,&quot;given&quot;:&quot;Richard B.&quot;,&quot;parse-names&quot;:false,&quot;dropping-particle&quot;:&quot;&quot;,&quot;non-dropping-particle&quot;:&quot;&quot;},{&quot;family&quot;:&quot;Solfrizzi&quot;,&quot;given&quot;:&quot;Vincenzo&quot;,&quot;parse-names&quot;:false,&quot;dropping-particle&quot;:&quot;&quot;,&quot;non-dropping-particle&quot;:&quot;&quot;},{&quot;family&quot;:&quot;Gill&quot;,&quot;given&quot;:&quot;Michael&quot;,&quot;parse-names&quot;:false,&quot;dropping-particle&quot;:&quot;&quot;,&quot;non-dropping-particle&quot;:&quot;&quot;},{&quot;family&quot;:&quot;Longstreth&quot;,&quot;given&quot;:&quot;W. T.&quot;,&quot;parse-names&quot;:false,&quot;dropping-particle&quot;:&quot;&quot;,&quot;non-dropping-particle&quot;:&quot;&quot;},{&quot;family&quot;:&quot;Montine&quot;,&quot;given&quot;:&quot;Thomas J.&quot;,&quot;parse-names&quot;:false,&quot;dropping-particle&quot;:&quot;&quot;,&quot;non-dropping-particle&quot;:&quot;&quot;},{&quot;family&quot;:&quot;Frisardi&quot;,&quot;given&quot;:&quot;Vincenza&quot;,&quot;parse-names&quot;:false,&quot;dropping-particle&quot;:&quot;&quot;,&quot;non-dropping-particle&quot;:&quot;&quot;},{&quot;family&quot;:&quot;Diez-Fairen&quot;,&quot;given&quot;:&quot;Monica&quot;,&quot;parse-names&quot;:false,&quot;dropping-particle&quot;:&quot;&quot;,&quot;non-dropping-particle&quot;:&quot;&quot;},{&quot;family&quot;:&quot;Rivadeneira&quot;,&quot;given&quot;:&quot;Fernando&quot;,&quot;parse-names&quot;:false,&quot;dropping-particle&quot;:&quot;&quot;,&quot;non-dropping-particle&quot;:&quot;&quot;},{&quot;family&quot;:&quot;Petersen&quot;,&quot;given&quot;:&quot;Ronald C.&quot;,&quot;parse-names&quot;:false,&quot;dropping-particle&quot;:&quot;&quot;,&quot;non-dropping-particle&quot;:&quot;&quot;},{&quot;family&quot;:&quot;Deramecourt&quot;,&quot;given&quot;:&quot;Vincent&quot;,&quot;parse-names&quot;:false,&quot;dropping-particle&quot;:&quot;&quot;,&quot;non-dropping-particle&quot;:&quot;&quot;},{&quot;family&quot;:&quot;Alvarez&quot;,&quot;given&quot;:&quot;Ignacio&quot;,&quot;parse-names&quot;:false,&quot;dropping-particle&quot;:&quot;&quot;,&quot;non-dropping-particle&quot;:&quot;&quot;},{&quot;family&quot;:&quot;Salani&quot;,&quot;given&quot;:&quot;Francesca&quot;,&quot;parse-names&quot;:false,&quot;dropping-particle&quot;:&quot;&quot;,&quot;non-dropping-particle&quot;:&quot;&quot;},{&quot;family&quot;:&quot;Ciaramella&quot;,&quot;given&quot;:&quot;Antonio&quot;,&quot;parse-names&quot;:false,&quot;dropping-particle&quot;:&quot;&quot;,&quot;non-dropping-particle&quot;:&quot;&quot;},{&quot;family&quot;:&quot;Boerwinkle&quot;,&quot;given&quot;:&quot;Eric&quot;,&quot;parse-names&quot;:false,&quot;dropping-particle&quot;:&quot;&quot;,&quot;non-dropping-particle&quot;:&quot;&quot;},{&quot;family&quot;:&quot;Reiman&quot;,&quot;given&quot;:&quot;Eric M.&quot;,&quot;parse-names&quot;:false,&quot;dropping-particle&quot;:&quot;&quot;,&quot;non-dropping-particle&quot;:&quot;&quot;},{&quot;family&quot;:&quot;Fievet&quot;,&quot;given&quot;:&quot;Nathalie&quot;,&quot;parse-names&quot;:false,&quot;dropping-particle&quot;:&quot;&quot;,&quot;non-dropping-particle&quot;:&quot;&quot;},{&quot;family&quot;:&quot;Rotter&quot;,&quot;given&quot;:&quot;Jerome I.&quot;,&quot;parse-names&quot;:false,&quot;dropping-particle&quot;:&quot;&quot;,&quot;non-dropping-particle&quot;:&quot;&quot;},{&quot;family&quot;:&quot;Reisch&quot;,&quot;given&quot;:&quot;Joan S.&quot;,&quot;parse-names&quot;:false,&quot;dropping-particle&quot;:&quot;&quot;,&quot;non-dropping-particle&quot;:&quot;&quot;},{&quot;family&quot;:&quot;Hanon&quot;,&quot;given&quot;:&quot;Olivier&quot;,&quot;parse-names&quot;:false,&quot;dropping-particle&quot;:&quot;&quot;,&quot;non-dropping-particle&quot;:&quot;&quot;},{&quot;family&quot;:&quot;Cupidi&quot;,&quot;given&quot;:&quot;Chiara&quot;,&quot;parse-names&quot;:false,&quot;dropping-particle&quot;:&quot;&quot;,&quot;non-dropping-particle&quot;:&quot;&quot;},{&quot;family&quot;:&quot;Andre Uitterlinden&quot;,&quot;given&quot;:&quot;A. G.&quot;,&quot;parse-names&quot;:false,&quot;dropping-particle&quot;:&quot;&quot;,&quot;non-dropping-particle&quot;:&quot;&quot;},{&quot;family&quot;:&quot;Royall&quot;,&quot;given&quot;:&quot;Donald R.&quot;,&quot;parse-names&quot;:false,&quot;dropping-particle&quot;:&quot;&quot;,&quot;non-dropping-particle&quot;:&quot;&quot;},{&quot;family&quot;:&quot;Dufouil&quot;,&quot;given&quot;:&quot;Carole&quot;,&quot;parse-names&quot;:false,&quot;dropping-particle&quot;:&quot;&quot;,&quot;non-dropping-particle&quot;:&quot;&quot;},{&quot;family&quot;:&quot;Maletta&quot;,&quot;given&quot;:&quot;Raffaele Giovanni&quot;,&quot;parse-names&quot;:false,&quot;dropping-particle&quot;:&quot;&quot;,&quot;non-dropping-particle&quot;:&quot;&quot;},{&quot;family&quot;:&quot;Rojas&quot;,&quot;given&quot;:&quot;Itziar&quot;,&quot;parse-names&quot;:false,&quot;dropping-particle&quot;:&quot;&quot;,&quot;non-dropping-particle&quot;:&quot;de&quot;},{&quot;family&quot;:&quot;Sano&quot;,&quot;given&quot;:&quot;Mary&quot;,&quot;parse-names&quot;:false,&quot;dropping-particle&quot;:&quot;&quot;,&quot;non-dropping-particle&quot;:&quot;&quot;},{&quot;family&quot;:&quot;Brice&quot;,&quot;given&quot;:&quot;Alexis&quot;,&quot;parse-names&quot;:false,&quot;dropping-particle&quot;:&quot;&quot;,&quot;non-dropping-particle&quot;:&quot;&quot;},{&quot;family&quot;:&quot;Cecchetti&quot;,&quot;given&quot;:&quot;Roberta&quot;,&quot;parse-names&quot;:false,&quot;dropping-particle&quot;:&quot;&quot;,&quot;non-dropping-particle&quot;:&quot;&quot;},{&quot;family&quot;:&quot;George-Hyslop&quot;,&quot;given&quot;:&quot;Peter St&quot;,&quot;parse-names&quot;:false,&quot;dropping-particle&quot;:&quot;&quot;,&quot;non-dropping-particle&quot;:&quot;&quot;},{&quot;family&quot;:&quot;Ritchie&quot;,&quot;given&quot;:&quot;Karen&quot;,&quot;parse-names&quot;:false,&quot;dropping-particle&quot;:&quot;&quot;,&quot;non-dropping-particle&quot;:&quot;&quot;},{&quot;family&quot;:&quot;Tsolaki&quot;,&quot;given&quot;:&quot;Magda&quot;,&quot;parse-names&quot;:false,&quot;dropping-particle&quot;:&quot;&quot;,&quot;non-dropping-particle&quot;:&quot;&quot;},{&quot;family&quot;:&quot;Tsuang&quot;,&quot;given&quot;:&quot;Debby W.&quot;,&quot;parse-names&quot;:false,&quot;dropping-particle&quot;:&quot;&quot;,&quot;non-dropping-particle&quot;:&quot;&quot;},{&quot;family&quot;:&quot;Dubois&quot;,&quot;given&quot;:&quot;Bruno&quot;,&quot;parse-names&quot;:false,&quot;dropping-particle&quot;:&quot;&quot;,&quot;non-dropping-particle&quot;:&quot;&quot;},{&quot;family&quot;:&quot;Craig&quot;,&quot;given&quot;:&quot;David&quot;,&quot;parse-names&quot;:false,&quot;dropping-particle&quot;:&quot;&quot;,&quot;non-dropping-particle&quot;:&quot;&quot;},{&quot;family&quot;:&quot;Wu&quot;,&quot;given&quot;:&quot;Chuang Kuo&quot;,&quot;parse-names&quot;:false,&quot;dropping-particle&quot;:&quot;&quot;,&quot;non-dropping-particle&quot;:&quot;&quot;},{&quot;family&quot;:&quot;Soininen&quot;,&quot;given&quot;:&quot;Hilkka&quot;,&quot;parse-names&quot;:false,&quot;dropping-particle&quot;:&quot;&quot;,&quot;non-dropping-particle&quot;:&quot;&quot;},{&quot;family&quot;:&quot;Avramidou&quot;,&quot;given&quot;:&quot;Despoina&quot;,&quot;parse-names&quot;:false,&quot;dropping-particle&quot;:&quot;&quot;,&quot;non-dropping-particle&quot;:&quot;&quot;},{&quot;family&quot;:&quot;Albin&quot;,&quot;given&quot;:&quot;Roger L.&quot;,&quot;parse-names&quot;:false,&quot;dropping-particle&quot;:&quot;&quot;,&quot;non-dropping-particle&quot;:&quot;&quot;},{&quot;family&quot;:&quot;Fratiglioni&quot;,&quot;given&quot;:&quot;Laura&quot;,&quot;parse-names&quot;:false,&quot;dropping-particle&quot;:&quot;&quot;,&quot;non-dropping-particle&quot;:&quot;&quot;},{&quot;family&quot;:&quot;Germanou&quot;,&quot;given&quot;:&quot;Antonia&quot;,&quot;parse-names&quot;:false,&quot;dropping-particle&quot;:&quot;&quot;,&quot;non-dropping-particle&quot;:&quot;&quot;},{&quot;family&quot;:&quot;Apostolova&quot;,&quot;given&quot;:&quot;Liana G.&quot;,&quot;parse-names&quot;:false,&quot;dropping-particle&quot;:&quot;&quot;,&quot;non-dropping-particle&quot;:&quot;&quot;},{&quot;family&quot;:&quot;Keller&quot;,&quot;given&quot;:&quot;Lina&quot;,&quot;parse-names&quot;:false,&quot;dropping-particle&quot;:&quot;&quot;,&quot;non-dropping-particle&quot;:&quot;&quot;},{&quot;family&quot;:&quot;Koutroumani&quot;,&quot;given&quot;:&quot;Maria&quot;,&quot;parse-names&quot;:false,&quot;dropping-particle&quot;:&quot;&quot;,&quot;non-dropping-particle&quot;:&quot;&quot;},{&quot;family&quot;:&quot;Arnold&quot;,&quot;given&quot;:&quot;Steven E.&quot;,&quot;parse-names&quot;:false,&quot;dropping-particle&quot;:&quot;&quot;,&quot;non-dropping-particle&quot;:&quot;&quot;},{&quot;family&quot;:&quot;Panza&quot;,&quot;given&quot;:&quot;Francesco&quot;,&quot;parse-names&quot;:false,&quot;dropping-particle&quot;:&quot;&quot;,&quot;non-dropping-particle&quot;:&quot;&quot;},{&quot;family&quot;:&quot;Gkatzima&quot;,&quot;given&quot;:&quot;Olymbia&quot;,&quot;parse-names&quot;:false,&quot;dropping-particle&quot;:&quot;&quot;,&quot;non-dropping-particle&quot;:&quot;&quot;},{&quot;family&quot;:&quot;Asthana&quot;,&quot;given&quot;:&quot;Sanjay&quot;,&quot;parse-names&quot;:false,&quot;dropping-particle&quot;:&quot;&quot;,&quot;non-dropping-particle&quot;:&quot;&quot;},{&quot;family&quot;:&quot;Hannequin&quot;,&quot;given&quot;:&quot;Didier&quot;,&quot;parse-names&quot;:false,&quot;dropping-particle&quot;:&quot;&quot;,&quot;non-dropping-particle&quot;:&quot;&quot;},{&quot;family&quot;:&quot;Whitehead&quot;,&quot;given&quot;:&quot;Patrice&quot;,&quot;parse-names&quot;:false,&quot;dropping-particle&quot;:&quot;&quot;,&quot;non-dropping-particle&quot;:&quot;&quot;},{&quot;family&quot;:&quot;Atwood&quot;,&quot;given&quot;:&quot;Craig S.&quot;,&quot;parse-names&quot;:false,&quot;dropping-particle&quot;:&quot;&quot;,&quot;non-dropping-particle&quot;:&quot;&quot;},{&quot;family&quot;:&quot;Caffarra&quot;,&quot;given&quot;:&quot;Paolo&quot;,&quot;parse-names&quot;:false,&quot;dropping-particle&quot;:&quot;&quot;,&quot;non-dropping-particle&quot;:&quot;&quot;},{&quot;family&quot;:&quot;Hampel&quot;,&quot;given&quot;:&quot;Harald&quot;,&quot;parse-names&quot;:false,&quot;dropping-particle&quot;:&quot;&quot;,&quot;non-dropping-particle&quot;:&quot;&quot;},{&quot;family&quot;:&quot;Quintela&quot;,&quot;given&quot;:&quot;Inés&quot;,&quot;parse-names&quot;:false,&quot;dropping-particle&quot;:&quot;&quot;,&quot;non-dropping-particle&quot;:&quot;&quot;},{&quot;family&quot;:&quot;Carracedo&quot;,&quot;given&quot;:&quot;Ángel&quot;,&quot;parse-names&quot;:false,&quot;dropping-particle&quot;:&quot;&quot;,&quot;non-dropping-particle&quot;:&quot;&quot;},{&quot;family&quot;:&quot;Lannfelt&quot;,&quot;given&quot;:&quot;Lars&quot;,&quot;parse-names&quot;:false,&quot;dropping-particle&quot;:&quot;&quot;,&quot;non-dropping-particle&quot;:&quot;&quot;},{&quot;family&quot;:&quot;Rubinsztein&quot;,&quot;given&quot;:&quot;David C.&quot;,&quot;parse-names&quot;:false,&quot;dropping-particle&quot;:&quot;&quot;,&quot;non-dropping-particle&quot;:&quot;&quot;},{&quot;family&quot;:&quot;Barnes&quot;,&quot;given&quot;:&quot;Lisa L.&quot;,&quot;parse-names&quot;:false,&quot;dropping-particle&quot;:&quot;&quot;,&quot;non-dropping-particle&quot;:&quot;&quot;},{&quot;family&quot;:&quot;Pasquier&quot;,&quot;given&quot;:&quot;Florence&quot;,&quot;parse-names&quot;:false,&quot;dropping-particle&quot;:&quot;&quot;,&quot;non-dropping-particle&quot;:&quot;&quot;},{&quot;family&quot;:&quot;Frölich&quot;,&quot;given&quot;:&quot;Lutz&quot;,&quot;parse-names&quot;:false,&quot;dropping-particle&quot;:&quot;&quot;,&quot;non-dropping-particle&quot;:&quot;&quot;},{&quot;family&quot;:&quot;Barral&quot;,&quot;given&quot;:&quot;Sandra&quot;,&quot;parse-names&quot;:false,&quot;dropping-particle&quot;:&quot;&quot;,&quot;non-dropping-particle&quot;:&quot;&quot;},{&quot;family&quot;:&quot;McGuinness&quot;,&quot;given&quot;:&quot;Bernadette&quot;,&quot;parse-names&quot;:false,&quot;dropping-particle&quot;:&quot;&quot;,&quot;non-dropping-particle&quot;:&quot;&quot;},{&quot;family&quot;:&quot;Beach&quot;,&quot;given&quot;:&quot;Thomas G.&quot;,&quot;parse-names&quot;:false,&quot;dropping-particle&quot;:&quot;&quot;,&quot;non-dropping-particle&quot;:&quot;&quot;},{&quot;family&quot;:&quot;Johnston&quot;,&quot;given&quot;:&quot;Janet A.&quot;,&quot;parse-names&quot;:false,&quot;dropping-particle&quot;:&quot;&quot;,&quot;non-dropping-particle&quot;:&quot;&quot;},{&quot;family&quot;:&quot;Becker&quot;,&quot;given&quot;:&quot;James T.&quot;,&quot;parse-names&quot;:false,&quot;dropping-particle&quot;:&quot;&quot;,&quot;non-dropping-particle&quot;:&quot;&quot;},{&quot;family&quot;:&quot;Passmore&quot;,&quot;given&quot;:&quot;Peter&quot;,&quot;parse-names&quot;:false,&quot;dropping-particle&quot;:&quot;&quot;,&quot;non-dropping-particle&quot;:&quot;&quot;},{&quot;family&quot;:&quot;Bigio&quot;,&quot;given&quot;:&quot;Eileen H.&quot;,&quot;parse-names&quot;:false,&quot;dropping-particle&quot;:&quot;&quot;,&quot;non-dropping-particle&quot;:&quot;&quot;},{&quot;family&quot;:&quot;Schott&quot;,&quot;given&quot;:&quot;Jonathan M.&quot;,&quot;parse-names&quot;:false,&quot;dropping-particle&quot;:&quot;&quot;,&quot;non-dropping-particle&quot;:&quot;&quot;},{&quot;family&quot;:&quot;Bird&quot;,&quot;given&quot;:&quot;Thomas D.&quot;,&quot;parse-names&quot;:false,&quot;dropping-particle&quot;:&quot;&quot;,&quot;non-dropping-particle&quot;:&quot;&quot;},{&quot;family&quot;:&quot;Warren&quot;,&quot;given&quot;:&quot;Jason D.&quot;,&quot;parse-names&quot;:false,&quot;dropping-particle&quot;:&quot;&quot;,&quot;non-dropping-particle&quot;:&quot;&quot;},{&quot;family&quot;:&quot;Boeve&quot;,&quot;given&quot;:&quot;Bradley F.&quot;,&quot;parse-names&quot;:false,&quot;dropping-particle&quot;:&quot;&quot;,&quot;non-dropping-particle&quot;:&quot;&quot;},{&quot;family&quot;:&quot;Lupton&quot;,&quot;given&quot;:&quot;Michelle K.&quot;,&quot;parse-names&quot;:false,&quot;dropping-particle&quot;:&quot;&quot;,&quot;non-dropping-particle&quot;:&quot;&quot;},{&quot;family&quot;:&quot;Bowen&quot;,&quot;given&quot;:&quot;James D.&quot;,&quot;parse-names&quot;:false,&quot;dropping-particle&quot;:&quot;&quot;,&quot;non-dropping-particle&quot;:&quot;&quot;},{&quot;family&quot;:&quot;Proitsi&quot;,&quot;given&quot;:&quot;Petra&quot;,&quot;parse-names&quot;:false,&quot;dropping-particle&quot;:&quot;&quot;,&quot;non-dropping-particle&quot;:&quot;&quot;},{&quot;family&quot;:&quot;Boxer&quot;,&quot;given&quot;:&quot;Adam&quot;,&quot;parse-names&quot;:false,&quot;dropping-particle&quot;:&quot;&quot;,&quot;non-dropping-particle&quot;:&quot;&quot;},{&quot;family&quot;:&quot;Powell&quot;,&quot;given&quot;:&quot;John F.&quot;,&quot;parse-names&quot;:false,&quot;dropping-particle&quot;:&quot;&quot;,&quot;non-dropping-particle&quot;:&quot;&quot;},{&quot;family&quot;:&quot;Burke&quot;,&quot;given&quot;:&quot;James R.&quot;,&quot;parse-names&quot;:false,&quot;dropping-particle&quot;:&quot;&quot;,&quot;non-dropping-particle&quot;:&quot;&quot;},{&quot;family&quot;:&quot;Kauwe&quot;,&quot;given&quot;:&quot;John S.K.&quot;,&quot;parse-names&quot;:false,&quot;dropping-particle&quot;:&quot;&quot;,&quot;non-dropping-particle&quot;:&quot;&quot;},{&quot;family&quot;:&quot;Burns&quot;,&quot;given&quot;:&quot;Jeffrey M.&quot;,&quot;parse-names&quot;:false,&quot;dropping-particle&quot;:&quot;&quot;,&quot;non-dropping-particle&quot;:&quot;&quot;},{&quot;family&quot;:&quot;Mancuso&quot;,&quot;given&quot;:&quot;Michelangelo&quot;,&quot;parse-names&quot;:false,&quot;dropping-particle&quot;:&quot;&quot;,&quot;non-dropping-particle&quot;:&quot;&quot;},{&quot;family&quot;:&quot;Buxbaum&quot;,&quot;given&quot;:&quot;Joseph D.&quot;,&quot;parse-names&quot;:false,&quot;dropping-particle&quot;:&quot;&quot;,&quot;non-dropping-particle&quot;:&quot;&quot;},{&quot;family&quot;:&quot;Bonuccelli&quot;,&quot;given&quot;:&quot;Ubaldo&quot;,&quot;parse-names&quot;:false,&quot;dropping-particle&quot;:&quot;&quot;,&quot;non-dropping-particle&quot;:&quot;&quot;},{&quot;family&quot;:&quot;Cairns&quot;,&quot;given&quot;:&quot;Nigel J.&quot;,&quot;parse-names&quot;:false,&quot;dropping-particle&quot;:&quot;&quot;,&quot;non-dropping-particle&quot;:&quot;&quot;},{&quot;family&quot;:&quot;McQuillin&quot;,&quot;given&quot;:&quot;Andrew&quot;,&quot;parse-names&quot;:false,&quot;dropping-particle&quot;:&quot;&quot;,&quot;non-dropping-particle&quot;:&quot;&quot;},{&quot;family&quot;:&quot;Cao&quot;,&quot;given&quot;:&quot;Chuanhai&quot;,&quot;parse-names&quot;:false,&quot;dropping-particle&quot;:&quot;&quot;,&quot;non-dropping-particle&quot;:&quot;&quot;},{&quot;family&quot;:&quot;Livingston&quot;,&quot;given&quot;:&quot;Gill&quot;,&quot;parse-names&quot;:false,&quot;dropping-particle&quot;:&quot;&quot;,&quot;non-dropping-particle&quot;:&quot;&quot;},{&quot;family&quot;:&quot;Carlson&quot;,&quot;given&quot;:&quot;Chris S.&quot;,&quot;parse-names&quot;:false,&quot;dropping-particle&quot;:&quot;&quot;,&quot;non-dropping-particle&quot;:&quot;&quot;},{&quot;family&quot;:&quot;Bass&quot;,&quot;given&quot;:&quot;Nicholas J.&quot;,&quot;parse-names&quot;:false,&quot;dropping-particle&quot;:&quot;&quot;,&quot;non-dropping-particle&quot;:&quot;&quot;},{&quot;family&quot;:&quot;Carlsson&quot;,&quot;given&quot;:&quot;Cynthia M.&quot;,&quot;parse-names&quot;:false,&quot;dropping-particle&quot;:&quot;&quot;,&quot;non-dropping-particle&quot;:&quot;&quot;},{&quot;family&quot;:&quot;Hardy&quot;,&quot;given&quot;:&quot;John&quot;,&quot;parse-names&quot;:false,&quot;dropping-particle&quot;:&quot;&quot;,&quot;non-dropping-particle&quot;:&quot;&quot;},{&quot;family&quot;:&quot;Carney&quot;,&quot;given&quot;:&quot;Regina M.&quot;,&quot;parse-names&quot;:false,&quot;dropping-particle&quot;:&quot;&quot;,&quot;non-dropping-particle&quot;:&quot;&quot;},{&quot;family&quot;:&quot;Bras&quot;,&quot;given&quot;:&quot;Jose&quot;,&quot;parse-names&quot;:false,&quot;dropping-particle&quot;:&quot;&quot;,&quot;non-dropping-particle&quot;:&quot;&quot;},{&quot;family&quot;:&quot;Carrasquillo&quot;,&quot;given&quot;:&quot;Minerva M.&quot;,&quot;parse-names&quot;:false,&quot;dropping-particle&quot;:&quot;&quot;,&quot;non-dropping-particle&quot;:&quot;&quot;},{&quot;family&quot;:&quot;Guerreiro&quot;,&quot;given&quot;:&quot;Rita&quot;,&quot;parse-names&quot;:false,&quot;dropping-particle&quot;:&quot;&quot;,&quot;non-dropping-particle&quot;:&quot;&quot;},{&quot;family&quot;:&quot;Allen&quot;,&quot;given&quot;:&quot;Mariet&quot;,&quot;parse-names&quot;:false,&quot;dropping-particle&quot;:&quot;&quot;,&quot;non-dropping-particle&quot;:&quot;&quot;},{&quot;family&quot;:&quot;Chui&quot;,&quot;given&quot;:&quot;Helena C.&quot;,&quot;parse-names&quot;:false,&quot;dropping-particle&quot;:&quot;&quot;,&quot;non-dropping-particle&quot;:&quot;&quot;},{&quot;family&quot;:&quot;Fisher&quot;,&quot;given&quot;:&quot;Elizabeth&quot;,&quot;parse-names&quot;:false,&quot;dropping-particle&quot;:&quot;&quot;,&quot;non-dropping-particle&quot;:&quot;&quot;},{&quot;family&quot;:&quot;Masullo&quot;,&quot;given&quot;:&quot;Carlo&quot;,&quot;parse-names&quot;:false,&quot;dropping-particle&quot;:&quot;&quot;,&quot;non-dropping-particle&quot;:&quot;&quot;},{&quot;family&quot;:&quot;Crocco&quot;,&quot;given&quot;:&quot;Elizabeth A.&quot;,&quot;parse-names&quot;:false,&quot;dropping-particle&quot;:&quot;&quot;,&quot;non-dropping-particle&quot;:&quot;&quot;},{&quot;family&quot;:&quot;DeCarli&quot;,&quot;given&quot;:&quot;Charles&quot;,&quot;parse-names&quot;:false,&quot;dropping-particle&quot;:&quot;&quot;,&quot;non-dropping-particle&quot;:&quot;&quot;},{&quot;family&quot;:&quot;Bisceglio&quot;,&quot;given&quot;:&quot;Gina&quot;,&quot;parse-names&quot;:false,&quot;dropping-particle&quot;:&quot;&quot;,&quot;non-dropping-particle&quot;:&quot;&quot;},{&quot;family&quot;:&quot;Dick&quot;,&quot;given&quot;:&quot;Malcolm&quot;,&quot;parse-names&quot;:false,&quot;dropping-particle&quot;:&quot;&quot;,&quot;non-dropping-particle&quot;:&quot;&quot;},{&quot;family&quot;:&quot;Ma&quot;,&quot;given&quot;:&quot;Li&quot;,&quot;parse-names&quot;:false,&quot;dropping-particle&quot;:&quot;&quot;,&quot;non-dropping-particle&quot;:&quot;&quot;},{&quot;family&quot;:&quot;Duara&quot;,&quot;given&quot;:&quot;Ranjan&quot;,&quot;parse-names&quot;:false,&quot;dropping-particle&quot;:&quot;&quot;,&quot;non-dropping-particle&quot;:&quot;&quot;},{&quot;family&quot;:&quot;Graff-Radford&quot;,&quot;given&quot;:&quot;Neill R.&quot;,&quot;parse-names&quot;:false,&quot;dropping-particle&quot;:&quot;&quot;,&quot;non-dropping-particle&quot;:&quot;&quot;},{&quot;family&quot;:&quot;Evans&quot;,&quot;given&quot;:&quot;Denis A.&quot;,&quot;parse-names&quot;:false,&quot;dropping-particle&quot;:&quot;&quot;,&quot;non-dropping-particle&quot;:&quot;&quot;},{&quot;family&quot;:&quot;Hodges&quot;,&quot;given&quot;:&quot;Angela&quot;,&quot;parse-names&quot;:false,&quot;dropping-particle&quot;:&quot;&quot;,&quot;non-dropping-particle&quot;:&quot;&quot;},{&quot;family&quot;:&quot;Faber&quot;,&quot;given&quot;:&quot;Kelley M.&quot;,&quot;parse-names&quot;:false,&quot;dropping-particle&quot;:&quot;&quot;,&quot;non-dropping-particle&quot;:&quot;&quot;},{&quot;family&quot;:&quot;Scherer&quot;,&quot;given&quot;:&quot;Martin&quot;,&quot;parse-names&quot;:false,&quot;dropping-particle&quot;:&quot;&quot;,&quot;non-dropping-particle&quot;:&quot;&quot;},{&quot;family&quot;:&quot;Fallon&quot;,&quot;given&quot;:&quot;Kenneth B.&quot;,&quot;parse-names&quot;:false,&quot;dropping-particle&quot;:&quot;&quot;,&quot;non-dropping-particle&quot;:&quot;&quot;},{&quot;family&quot;:&quot;Riemenschneider&quot;,&quot;given&quot;:&quot;Matthias&quot;,&quot;parse-names&quot;:false,&quot;dropping-particle&quot;:&quot;&quot;,&quot;non-dropping-particle&quot;:&quot;&quot;},{&quot;family&quot;:&quot;Fardo&quot;,&quot;given&quot;:&quot;David W.&quot;,&quot;parse-names&quot;:false,&quot;dropping-particle&quot;:&quot;&quot;,&quot;non-dropping-particle&quot;:&quot;&quot;},{&quot;family&quot;:&quot;Heun&quot;,&quot;given&quot;:&quot;Reinhard&quot;,&quot;parse-names&quot;:false,&quot;dropping-particle&quot;:&quot;&quot;,&quot;non-dropping-particle&quot;:&quot;&quot;},{&quot;family&quot;:&quot;Farlow&quot;,&quot;given&quot;:&quot;Martin R.&quot;,&quot;parse-names&quot;:false,&quot;dropping-particle&quot;:&quot;&quot;,&quot;non-dropping-particle&quot;:&quot;&quot;},{&quot;family&quot;:&quot;Kölsch&quot;,&quot;given&quot;:&quot;Heike&quot;,&quot;parse-names&quot;:false,&quot;dropping-particle&quot;:&quot;&quot;,&quot;non-dropping-particle&quot;:&quot;&quot;},{&quot;family&quot;:&quot;Ferris&quot;,&quot;given&quot;:&quot;Steven&quot;,&quot;parse-names&quot;:false,&quot;dropping-particle&quot;:&quot;&quot;,&quot;non-dropping-particle&quot;:&quot;&quot;},{&quot;family&quot;:&quot;Leber&quot;,&quot;given&quot;:&quot;Markus&quot;,&quot;parse-names&quot;:false,&quot;dropping-particle&quot;:&quot;&quot;,&quot;non-dropping-particle&quot;:&quot;&quot;},{&quot;family&quot;:&quot;Foroud&quot;,&quot;given&quot;:&quot;Tatiana M.&quot;,&quot;parse-names&quot;:false,&quot;dropping-particle&quot;:&quot;&quot;,&quot;non-dropping-particle&quot;:&quot;&quot;},{&quot;family&quot;:&quot;Heuser&quot;,&quot;given&quot;:&quot;Isabella&quot;,&quot;parse-names&quot;:false,&quot;dropping-particle&quot;:&quot;&quot;,&quot;non-dropping-particle&quot;:&quot;&quot;},{&quot;family&quot;:&quot;Galasko&quot;,&quot;given&quot;:&quot;Douglas R.&quot;,&quot;parse-names&quot;:false,&quot;dropping-particle&quot;:&quot;&quot;,&quot;non-dropping-particle&quot;:&quot;&quot;},{&quot;family&quot;:&quot;Giegling&quot;,&quot;given&quot;:&quot;Ina&quot;,&quot;parse-names&quot;:false,&quot;dropping-particle&quot;:&quot;&quot;,&quot;non-dropping-particle&quot;:&quot;&quot;},{&quot;family&quot;:&quot;Gearing&quot;,&quot;given&quot;:&quot;Marla&quot;,&quot;parse-names&quot;:false,&quot;dropping-particle&quot;:&quot;&quot;,&quot;non-dropping-particle&quot;:&quot;&quot;},{&quot;family&quot;:&quot;Hüll&quot;,&quot;given&quot;:&quot;Michael&quot;,&quot;parse-names&quot;:false,&quot;dropping-particle&quot;:&quot;&quot;,&quot;non-dropping-particle&quot;:&quot;&quot;},{&quot;family&quot;:&quot;Geschwind&quot;,&quot;given&quot;:&quot;Daniel H.&quot;,&quot;parse-names&quot;:false,&quot;dropping-particle&quot;:&quot;&quot;,&quot;non-dropping-particle&quot;:&quot;&quot;},{&quot;family&quot;:&quot;Gilbert&quot;,&quot;given&quot;:&quot;John R.&quot;,&quot;parse-names&quot;:false,&quot;dropping-particle&quot;:&quot;&quot;,&quot;non-dropping-particle&quot;:&quot;&quot;},{&quot;family&quot;:&quot;Morris&quot;,&quot;given&quot;:&quot;John C.&quot;,&quot;parse-names&quot;:false,&quot;dropping-particle&quot;:&quot;&quot;,&quot;non-dropping-particle&quot;:&quot;&quot;},{&quot;family&quot;:&quot;Green&quot;,&quot;given&quot;:&quot;Robert C.&quot;,&quot;parse-names&quot;:false,&quot;dropping-particle&quot;:&quot;&quot;,&quot;non-dropping-particle&quot;:&quot;&quot;},{&quot;family&quot;:&quot;Mayo&quot;,&quot;given&quot;:&quot;Kevin&quot;,&quot;parse-names&quot;:false,&quot;dropping-particle&quot;:&quot;&quot;,&quot;non-dropping-particle&quot;:&quot;&quot;},{&quot;family&quot;:&quot;Growdon&quot;,&quot;given&quot;:&quot;John H.&quot;,&quot;parse-names&quot;:false,&quot;dropping-particle&quot;:&quot;&quot;,&quot;non-dropping-particle&quot;:&quot;&quot;},{&quot;family&quot;:&quot;Feulner&quot;,&quot;given&quot;:&quot;Thomas&quot;,&quot;parse-names&quot;:false,&quot;dropping-particle&quot;:&quot;&quot;,&quot;non-dropping-particle&quot;:&quot;&quot;},{&quot;family&quot;:&quot;Hamilton&quot;,&quot;given&quot;:&quot;Ronald L.&quot;,&quot;parse-names&quot;:false,&quot;dropping-particle&quot;:&quot;&quot;,&quot;non-dropping-particle&quot;:&quot;&quot;},{&quot;family&quot;:&quot;Harrell&quot;,&quot;given&quot;:&quot;Lindy E.&quot;,&quot;parse-names&quot;:false,&quot;dropping-particle&quot;:&quot;&quot;,&quot;non-dropping-particle&quot;:&quot;&quot;},{&quot;family&quot;:&quot;Drichel&quot;,&quot;given&quot;:&quot;Dmitriy&quot;,&quot;parse-names&quot;:false,&quot;dropping-particle&quot;:&quot;&quot;,&quot;non-dropping-particle&quot;:&quot;&quot;},{&quot;family&quot;:&quot;Honig&quot;,&quot;given&quot;:&quot;Lawrence S.&quot;,&quot;parse-names&quot;:false,&quot;dropping-particle&quot;:&quot;&quot;,&quot;non-dropping-particle&quot;:&quot;&quot;},{&quot;family&quot;:&quot;Cushion&quot;,&quot;given&quot;:&quot;Thomas D.&quot;,&quot;parse-names&quot;:false,&quot;dropping-particle&quot;:&quot;&quot;,&quot;non-dropping-particle&quot;:&quot;&quot;},{&quot;family&quot;:&quot;Huentelman&quot;,&quot;given&quot;:&quot;Matthew J.&quot;,&quot;parse-names&quot;:false,&quot;dropping-particle&quot;:&quot;&quot;,&quot;non-dropping-particle&quot;:&quot;&quot;},{&quot;family&quot;:&quot;Hollingworth&quot;,&quot;given&quot;:&quot;Paul&quot;,&quot;parse-names&quot;:false,&quot;dropping-particle&quot;:&quot;&quot;,&quot;non-dropping-particle&quot;:&quot;&quot;},{&quot;family&quot;:&quot;Hulette&quot;,&quot;given&quot;:&quot;Christine M.&quot;,&quot;parse-names&quot;:false,&quot;dropping-particle&quot;:&quot;&quot;,&quot;non-dropping-particle&quot;:&quot;&quot;},{&quot;family&quot;:&quot;Hyman&quot;,&quot;given&quot;:&quot;Bradley T.&quot;,&quot;parse-names&quot;:false,&quot;dropping-particle&quot;:&quot;&quot;,&quot;non-dropping-particle&quot;:&quot;&quot;},{&quot;family&quot;:&quot;Marshall&quot;,&quot;given&quot;:&quot;Rachel&quot;,&quot;parse-names&quot;:false,&quot;dropping-particle&quot;:&quot;&quot;,&quot;non-dropping-particle&quot;:&quot;&quot;},{&quot;family&quot;:&quot;Jarvik&quot;,&quot;given&quot;:&quot;Gail P.&quot;,&quot;parse-names&quot;:false,&quot;dropping-particle&quot;:&quot;&quot;,&quot;non-dropping-particle&quot;:&quot;&quot;},{&quot;family&quot;:&quot;Meggy&quot;,&quot;given&quot;:&quot;Alun&quot;,&quot;parse-names&quot;:false,&quot;dropping-particle&quot;:&quot;&quot;,&quot;non-dropping-particle&quot;:&quot;&quot;},{&quot;family&quot;:&quot;Abner&quot;,&quot;given&quot;:&quot;Erin&quot;,&quot;parse-names&quot;:false,&quot;dropping-particle&quot;:&quot;&quot;,&quot;non-dropping-particle&quot;:&quot;&quot;},{&quot;family&quot;:&quot;Menzies&quot;,&quot;given&quot;:&quot;Georgina E.&quot;,&quot;parse-names&quot;:false,&quot;dropping-particle&quot;:&quot;&quot;,&quot;non-dropping-particle&quot;:&quot;&quot;},{&quot;family&quot;:&quot;Jin&quot;,&quot;given&quot;:&quot;Lee Way&quot;,&quot;parse-names&quot;:false,&quot;dropping-particle&quot;:&quot;&quot;,&quot;non-dropping-particle&quot;:&quot;&quot;},{&quot;family&quot;:&quot;Leonenko&quot;,&quot;given&quot;:&quot;Ganna&quot;,&quot;parse-names&quot;:false,&quot;dropping-particle&quot;:&quot;&quot;,&quot;non-dropping-particle&quot;:&quot;&quot;},{&quot;family&quot;:&quot;Real&quot;,&quot;given&quot;:&quot;Luis M.&quot;,&quot;parse-names&quot;:false,&quot;dropping-particle&quot;:&quot;&quot;,&quot;non-dropping-particle&quot;:&quot;&quot;},{&quot;family&quot;:&quot;Jun&quot;,&quot;given&quot;:&quot;Gyungah R.&quot;,&quot;parse-names&quot;:false,&quot;dropping-particle&quot;:&quot;&quot;,&quot;non-dropping-particle&quot;:&quot;&quot;},{&quot;family&quot;:&quot;Baldwin&quot;,&quot;given&quot;:&quot;Clinton T.&quot;,&quot;parse-names&quot;:false,&quot;dropping-particle&quot;:&quot;&quot;,&quot;non-dropping-particle&quot;:&quot;&quot;},{&quot;family&quot;:&quot;Grozeva&quot;,&quot;given&quot;:&quot;Detelina&quot;,&quot;parse-names&quot;:false,&quot;dropping-particle&quot;:&quot;&quot;,&quot;non-dropping-particle&quot;:&quot;&quot;},{&quot;family&quot;:&quot;Karydas&quot;,&quot;given&quot;:&quot;Anna&quot;,&quot;parse-names&quot;:false,&quot;dropping-particle&quot;:&quot;&quot;,&quot;non-dropping-particle&quot;:&quot;&quot;},{&quot;family&quot;:&quot;Russo&quot;,&quot;given&quot;:&quot;Giancarlo&quot;,&quot;parse-names&quot;:false,&quot;dropping-particle&quot;:&quot;&quot;,&quot;non-dropping-particle&quot;:&quot;&quot;},{&quot;family&quot;:&quot;Kaye&quot;,&quot;given&quot;:&quot;Jeffrey A.&quot;,&quot;parse-names&quot;:false,&quot;dropping-particle&quot;:&quot;&quot;,&quot;non-dropping-particle&quot;:&quot;&quot;},{&quot;family&quot;:&quot;Kim&quot;,&quot;given&quot;:&quot;Ronald&quot;,&quot;parse-names&quot;:false,&quot;dropping-particle&quot;:&quot;&quot;,&quot;non-dropping-particle&quot;:&quot;&quot;},{&quot;family&quot;:&quot;Jessen&quot;,&quot;given&quot;:&quot;Frank&quot;,&quot;parse-names&quot;:false,&quot;dropping-particle&quot;:&quot;&quot;,&quot;non-dropping-particle&quot;:&quot;&quot;},{&quot;family&quot;:&quot;Kowall&quot;,&quot;given&quot;:&quot;Neil W.&quot;,&quot;parse-names&quot;:false,&quot;dropping-particle&quot;:&quot;&quot;,&quot;non-dropping-particle&quot;:&quot;&quot;},{&quot;family&quot;:&quot;Vellas&quot;,&quot;given&quot;:&quot;Bruno&quot;,&quot;parse-names&quot;:false,&quot;dropping-particle&quot;:&quot;&quot;,&quot;non-dropping-particle&quot;:&quot;&quot;},{&quot;family&quot;:&quot;Kramer&quot;,&quot;given&quot;:&quot;Joel H.&quot;,&quot;parse-names&quot;:false,&quot;dropping-particle&quot;:&quot;&quot;,&quot;non-dropping-particle&quot;:&quot;&quot;},{&quot;family&quot;:&quot;Vardy&quot;,&quot;given&quot;:&quot;Emma&quot;,&quot;parse-names&quot;:false,&quot;dropping-particle&quot;:&quot;&quot;,&quot;non-dropping-particle&quot;:&quot;&quot;},{&quot;family&quot;:&quot;LaFerla&quot;,&quot;given&quot;:&quot;Frank M.&quot;,&quot;parse-names&quot;:false,&quot;dropping-particle&quot;:&quot;&quot;,&quot;non-dropping-particle&quot;:&quot;&quot;},{&quot;family&quot;:&quot;Jöckel&quot;,&quot;given&quot;:&quot;Karl Heinz&quot;,&quot;parse-names&quot;:false,&quot;dropping-particle&quot;:&quot;&quot;,&quot;non-dropping-particle&quot;:&quot;&quot;},{&quot;family&quot;:&quot;Lah&quot;,&quot;given&quot;:&quot;James J.&quot;,&quot;parse-names&quot;:false,&quot;dropping-particle&quot;:&quot;&quot;,&quot;non-dropping-particle&quot;:&quot;&quot;},{&quot;family&quot;:&quot;Dichgans&quot;,&quot;given&quot;:&quot;Martin&quot;,&quot;parse-names&quot;:false,&quot;dropping-particle&quot;:&quot;&quot;,&quot;non-dropping-particle&quot;:&quot;&quot;},{&quot;family&quot;:&quot;Leverenz&quot;,&quot;given&quot;:&quot;James B.&quot;,&quot;parse-names&quot;:false,&quot;dropping-particle&quot;:&quot;&quot;,&quot;non-dropping-particle&quot;:&quot;&quot;},{&quot;family&quot;:&quot;Mann&quot;,&quot;given&quot;:&quot;David&quot;,&quot;parse-names&quot;:false,&quot;dropping-particle&quot;:&quot;&quot;,&quot;non-dropping-particle&quot;:&quot;&quot;},{&quot;family&quot;:&quot;Levey&quot;,&quot;given&quot;:&quot;Allan I.&quot;,&quot;parse-names&quot;:false,&quot;dropping-particle&quot;:&quot;&quot;,&quot;non-dropping-particle&quot;:&quot;&quot;},{&quot;family&quot;:&quot;Pickering-Brown&quot;,&quot;given&quot;:&quot;Stuart&quot;,&quot;parse-names&quot;:false,&quot;dropping-particle&quot;:&quot;&quot;,&quot;non-dropping-particle&quot;:&quot;&quot;},{&quot;family&quot;:&quot;Lieberman&quot;,&quot;given&quot;:&quot;Andrew P.&quot;,&quot;parse-names&quot;:false,&quot;dropping-particle&quot;:&quot;&quot;,&quot;non-dropping-particle&quot;:&quot;&quot;},{&quot;family&quot;:&quot;Klopp&quot;,&quot;given&quot;:&quot;Norman&quot;,&quot;parse-names&quot;:false,&quot;dropping-particle&quot;:&quot;&quot;,&quot;non-dropping-particle&quot;:&quot;&quot;},{&quot;family&quot;:&quot;Lunetta&quot;,&quot;given&quot;:&quot;Kathryn L.&quot;,&quot;parse-names&quot;:false,&quot;dropping-particle&quot;:&quot;&quot;,&quot;non-dropping-particle&quot;:&quot;&quot;},{&quot;family&quot;:&quot;Wichmann&quot;,&quot;given&quot;:&quot;H. Erich&quot;,&quot;parse-names&quot;:false,&quot;dropping-particle&quot;:&quot;&quot;,&quot;non-dropping-particle&quot;:&quot;&quot;},{&quot;family&quot;:&quot;Lyketsos&quot;,&quot;given&quot;:&quot;Constantine G.&quot;,&quot;parse-names&quot;:false,&quot;dropping-particle&quot;:&quot;&quot;,&quot;non-dropping-particle&quot;:&quot;&quot;},{&quot;family&quot;:&quot;Morgan&quot;,&quot;given&quot;:&quot;Kevin&quot;,&quot;parse-names&quot;:false,&quot;dropping-particle&quot;:&quot;&quot;,&quot;non-dropping-particle&quot;:&quot;&quot;},{&quot;family&quot;:&quot;Marson&quot;,&quot;given&quot;:&quot;Daniel C.&quot;,&quot;parse-names&quot;:false,&quot;dropping-particle&quot;:&quot;&quot;,&quot;non-dropping-particle&quot;:&quot;&quot;},{&quot;family&quot;:&quot;Brown&quot;,&quot;given&quot;:&quot;Kristelle&quot;,&quot;parse-names&quot;:false,&quot;dropping-particle&quot;:&quot;&quot;,&quot;non-dropping-particle&quot;:&quot;&quot;},{&quot;family&quot;:&quot;Martiniuk&quot;,&quot;given&quot;:&quot;Frank&quot;,&quot;parse-names&quot;:false,&quot;dropping-particle&quot;:&quot;&quot;,&quot;non-dropping-particle&quot;:&quot;&quot;},{&quot;family&quot;:&quot;Medway&quot;,&quot;given&quot;:&quot;Christopher&quot;,&quot;parse-names&quot;:false,&quot;dropping-particle&quot;:&quot;&quot;,&quot;non-dropping-particle&quot;:&quot;&quot;},{&quot;family&quot;:&quot;Mash&quot;,&quot;given&quot;:&quot;Deborah C.&quot;,&quot;parse-names&quot;:false,&quot;dropping-particle&quot;:&quot;&quot;,&quot;non-dropping-particle&quot;:&quot;&quot;},{&quot;family&quot;:&quot;Nöthen&quot;,&quot;given&quot;:&quot;Markus M.&quot;,&quot;parse-names&quot;:false,&quot;dropping-particle&quot;:&quot;&quot;,&quot;non-dropping-particle&quot;:&quot;&quot;},{&quot;family&quot;:&quot;Masliah&quot;,&quot;given&quot;:&quot;Eliezer&quot;,&quot;parse-names&quot;:false,&quot;dropping-particle&quot;:&quot;&quot;,&quot;non-dropping-particle&quot;:&quot;&quot;},{&quot;family&quot;:&quot;Hooper&quot;,&quot;given&quot;:&quot;Nigel M.&quot;,&quot;parse-names&quot;:false,&quot;dropping-particle&quot;:&quot;&quot;,&quot;non-dropping-particle&quot;:&quot;&quot;},{&quot;family&quot;:&quot;McCormick&quot;,&quot;given&quot;:&quot;Wayne C.&quot;,&quot;parse-names&quot;:false,&quot;dropping-particle&quot;:&quot;&quot;,&quot;non-dropping-particle&quot;:&quot;&quot;},{&quot;family&quot;:&quot;Daniele&quot;,&quot;given&quot;:&quot;Antonio&quot;,&quot;parse-names&quot;:false,&quot;dropping-particle&quot;:&quot;&quot;,&quot;non-dropping-particle&quot;:&quot;&quot;},{&quot;family&quot;:&quot;McCurry&quot;,&quot;given&quot;:&quot;Susan M.&quot;,&quot;parse-names&quot;:false,&quot;dropping-particle&quot;:&quot;&quot;,&quot;non-dropping-particle&quot;:&quot;&quot;},{&quot;family&quot;:&quot;Bayer&quot;,&quot;given&quot;:&quot;Anthony&quot;,&quot;parse-names&quot;:false,&quot;dropping-particle&quot;:&quot;&quot;,&quot;non-dropping-particle&quot;:&quot;&quot;},{&quot;family&quot;:&quot;McDavid&quot;,&quot;given&quot;:&quot;Andrew N.&quot;,&quot;parse-names&quot;:false,&quot;dropping-particle&quot;:&quot;&quot;,&quot;non-dropping-particle&quot;:&quot;&quot;},{&quot;family&quot;:&quot;Gallacher&quot;,&quot;given&quot;:&quot;John&quot;,&quot;parse-names&quot;:false,&quot;dropping-particle&quot;:&quot;&quot;,&quot;non-dropping-particle&quot;:&quot;&quot;},{&quot;family&quot;:&quot;McKee&quot;,&quot;given&quot;:&quot;Ann C.&quot;,&quot;parse-names&quot;:false,&quot;dropping-particle&quot;:&quot;&quot;,&quot;non-dropping-particle&quot;:&quot;&quot;},{&quot;family&quot;:&quot;Bussche&quot;,&quot;given&quot;:&quot;Hendrik&quot;,&quot;parse-names&quot;:false,&quot;dropping-particle&quot;:&quot;&quot;,&quot;non-dropping-particle&quot;:&quot;van den&quot;},{&quot;family&quot;:&quot;Mesulam&quot;,&quot;given&quot;:&quot;Marsel&quot;,&quot;parse-names&quot;:false,&quot;dropping-particle&quot;:&quot;&quot;,&quot;non-dropping-particle&quot;:&quot;&quot;},{&quot;family&quot;:&quot;Brayne&quot;,&quot;given&quot;:&quot;Carol&quot;,&quot;parse-names&quot;:false,&quot;dropping-particle&quot;:&quot;&quot;,&quot;non-dropping-particle&quot;:&quot;&quot;},{&quot;family&quot;:&quot;Miller&quot;,&quot;given&quot;:&quot;Bruce L.&quot;,&quot;parse-names&quot;:false,&quot;dropping-particle&quot;:&quot;&quot;,&quot;non-dropping-particle&quot;:&quot;&quot;},{&quot;family&quot;:&quot;Riedel-Heller&quot;,&quot;given&quot;:&quot;Steffi&quot;,&quot;parse-names&quot;:false,&quot;dropping-particle&quot;:&quot;&quot;,&quot;non-dropping-particle&quot;:&quot;&quot;},{&quot;family&quot;:&quot;Miller&quot;,&quot;given&quot;:&quot;Carol A.&quot;,&quot;parse-names&quot;:false,&quot;dropping-particle&quot;:&quot;&quot;,&quot;non-dropping-particle&quot;:&quot;&quot;},{&quot;family&quot;:&quot;Miller&quot;,&quot;given&quot;:&quot;Joshua W.&quot;,&quot;parse-names&quot;:false,&quot;dropping-particle&quot;:&quot;&quot;,&quot;non-dropping-particle&quot;:&quot;&quot;},{&quot;family&quot;:&quot;Al-Chalabi&quot;,&quot;given&quot;:&quot;Ammar&quot;,&quot;parse-names&quot;:false,&quot;dropping-particle&quot;:&quot;&quot;,&quot;non-dropping-particle&quot;:&quot;&quot;},{&quot;family&quot;:&quot;Shaw&quot;,&quot;given&quot;:&quot;Christopher E.&quot;,&quot;parse-names&quot;:false,&quot;dropping-particle&quot;:&quot;&quot;,&quot;non-dropping-particle&quot;:&quot;&quot;},{&quot;family&quot;:&quot;Myers&quot;,&quot;given&quot;:&quot;Amanda J.&quot;,&quot;parse-names&quot;:false,&quot;dropping-particle&quot;:&quot;&quot;,&quot;non-dropping-particle&quot;:&quot;&quot;},{&quot;family&quot;:&quot;Wiltfang&quot;,&quot;given&quot;:&quot;Jens&quot;,&quot;parse-names&quot;:false,&quot;dropping-particle&quot;:&quot;&quot;,&quot;non-dropping-particle&quot;:&quot;&quot;},{&quot;family&quot;:&quot;O’Bryant&quot;,&quot;given&quot;:&quot;Sid&quot;,&quot;parse-names&quot;:false,&quot;dropping-particle&quot;:&quot;&quot;,&quot;non-dropping-particle&quot;:&quot;&quot;},{&quot;family&quot;:&quot;Olichney&quot;,&quot;given&quot;:&quot;John M.&quot;,&quot;parse-names&quot;:false,&quot;dropping-particle&quot;:&quot;&quot;,&quot;non-dropping-particle&quot;:&quot;&quot;},{&quot;family&quot;:&quot;Alvarez&quot;,&quot;given&quot;:&quot;Victoria&quot;,&quot;parse-names&quot;:false,&quot;dropping-particle&quot;:&quot;&quot;,&quot;non-dropping-particle&quot;:&quot;&quot;},{&quot;family&quot;:&quot;Parisi&quot;,&quot;given&quot;:&quot;Joseph E.&quot;,&quot;parse-names&quot;:false,&quot;dropping-particle&quot;:&quot;&quot;,&quot;non-dropping-particle&quot;:&quot;&quot;},{&quot;family&quot;:&quot;Singleton&quot;,&quot;given&quot;:&quot;Andrew B.&quot;,&quot;parse-names&quot;:false,&quot;dropping-particle&quot;:&quot;&quot;,&quot;non-dropping-particle&quot;:&quot;&quot;},{&quot;family&quot;:&quot;Paulson&quot;,&quot;given&quot;:&quot;Henry L.&quot;,&quot;parse-names&quot;:false,&quot;dropping-particle&quot;:&quot;&quot;,&quot;non-dropping-particle&quot;:&quot;&quot;},{&quot;family&quot;:&quot;Collinge&quot;,&quot;given&quot;:&quot;John&quot;,&quot;parse-names&quot;:false,&quot;dropping-particle&quot;:&quot;&quot;,&quot;non-dropping-particle&quot;:&quot;&quot;},{&quot;family&quot;:&quot;Perry&quot;,&quot;given&quot;:&quot;William R.&quot;,&quot;parse-names&quot;:false,&quot;dropping-particle&quot;:&quot;&quot;,&quot;non-dropping-particle&quot;:&quot;&quot;},{&quot;family&quot;:&quot;Mead&quot;,&quot;given&quot;:&quot;Simon&quot;,&quot;parse-names&quot;:false,&quot;dropping-particle&quot;:&quot;&quot;,&quot;non-dropping-particle&quot;:&quot;&quot;},{&quot;family&quot;:&quot;Peskind&quot;,&quot;given&quot;:&quot;Elaine&quot;,&quot;parse-names&quot;:false,&quot;dropping-particle&quot;:&quot;&quot;,&quot;non-dropping-particle&quot;:&quot;&quot;},{&quot;family&quot;:&quot;Cribbs&quot;,&quot;given&quot;:&quot;David H.&quot;,&quot;parse-names&quot;:false,&quot;dropping-particle&quot;:&quot;&quot;,&quot;non-dropping-particle&quot;:&quot;&quot;},{&quot;family&quot;:&quot;Rossor&quot;,&quot;given&quot;:&quot;Martin&quot;,&quot;parse-names&quot;:false,&quot;dropping-particle&quot;:&quot;&quot;,&quot;non-dropping-particle&quot;:&quot;&quot;},{&quot;family&quot;:&quot;Pierce&quot;,&quot;given&quot;:&quot;Aimee&quot;,&quot;parse-names&quot;:false,&quot;dropping-particle&quot;:&quot;&quot;,&quot;non-dropping-particle&quot;:&quot;&quot;},{&quot;family&quot;:&quot;Ryan&quot;,&quot;given&quot;:&quot;Natalie S.&quot;,&quot;parse-names&quot;:false,&quot;dropping-particle&quot;:&quot;&quot;,&quot;non-dropping-particle&quot;:&quot;&quot;},{&quot;family&quot;:&quot;Poon&quot;,&quot;given&quot;:&quot;Wayne W.&quot;,&quot;parse-names&quot;:false,&quot;dropping-particle&quot;:&quot;&quot;,&quot;non-dropping-particle&quot;:&quot;&quot;},{&quot;family&quot;:&quot;Nacmias&quot;,&quot;given&quot;:&quot;Benedetta&quot;,&quot;parse-names&quot;:false,&quot;dropping-particle&quot;:&quot;&quot;,&quot;non-dropping-particle&quot;:&quot;&quot;},{&quot;family&quot;:&quot;Potter&quot;,&quot;given&quot;:&quot;Huntington&quot;,&quot;parse-names&quot;:false,&quot;dropping-particle&quot;:&quot;&quot;,&quot;non-dropping-particle&quot;:&quot;&quot;},{&quot;family&quot;:&quot;Sorbi&quot;,&quot;given&quot;:&quot;Sandro&quot;,&quot;parse-names&quot;:false,&quot;dropping-particle&quot;:&quot;&quot;,&quot;non-dropping-particle&quot;:&quot;&quot;},{&quot;family&quot;:&quot;Quinn&quot;,&quot;given&quot;:&quot;Joseph F.&quot;,&quot;parse-names&quot;:false,&quot;dropping-particle&quot;:&quot;&quot;,&quot;non-dropping-particle&quot;:&quot;&quot;},{&quot;family&quot;:&quot;Sacchinelli&quot;,&quot;given&quot;:&quot;Eleonora&quot;,&quot;parse-names&quot;:false,&quot;dropping-particle&quot;:&quot;&quot;,&quot;non-dropping-particle&quot;:&quot;&quot;},{&quot;family&quot;:&quot;Raj&quot;,&quot;given&quot;:&quot;Ashok&quot;,&quot;parse-names&quot;:false,&quot;dropping-particle&quot;:&quot;&quot;,&quot;non-dropping-particle&quot;:&quot;&quot;},{&quot;family&quot;:&quot;Spalletta&quot;,&quot;given&quot;:&quot;Gianfranco&quot;,&quot;parse-names&quot;:false,&quot;dropping-particle&quot;:&quot;&quot;,&quot;non-dropping-particle&quot;:&quot;&quot;},{&quot;family&quot;:&quot;Raskind&quot;,&quot;given&quot;:&quot;Murray&quot;,&quot;parse-names&quot;:false,&quot;dropping-particle&quot;:&quot;&quot;,&quot;non-dropping-particle&quot;:&quot;&quot;},{&quot;family&quot;:&quot;Caltagirone&quot;,&quot;given&quot;:&quot;Carlo&quot;,&quot;parse-names&quot;:false,&quot;dropping-particle&quot;:&quot;&quot;,&quot;non-dropping-particle&quot;:&quot;&quot;},{&quot;family&quot;:&quot;Bossù&quot;,&quot;given&quot;:&quot;Paola&quot;,&quot;parse-names&quot;:false,&quot;dropping-particle&quot;:&quot;&quot;,&quot;non-dropping-particle&quot;:&quot;&quot;},{&quot;family&quot;:&quot;Orfei&quot;,&quot;given&quot;:&quot;Maria Donata&quot;,&quot;parse-names&quot;:false,&quot;dropping-particle&quot;:&quot;&quot;,&quot;non-dropping-particle&quot;:&quot;&quot;},{&quot;family&quot;:&quot;Reisberg&quot;,&quot;given&quot;:&quot;Barry&quot;,&quot;parse-names&quot;:false,&quot;dropping-particle&quot;:&quot;&quot;,&quot;non-dropping-particle&quot;:&quot;&quot;},{&quot;family&quot;:&quot;Clarke&quot;,&quot;given&quot;:&quot;Robert&quot;,&quot;parse-names&quot;:false,&quot;dropping-particle&quot;:&quot;&quot;,&quot;non-dropping-particle&quot;:&quot;&quot;},{&quot;family&quot;:&quot;Reitz&quot;,&quot;given&quot;:&quot;Christiane&quot;,&quot;parse-names&quot;:false,&quot;dropping-particle&quot;:&quot;&quot;,&quot;non-dropping-particle&quot;:&quot;&quot;},{&quot;family&quot;:&quot;Smith&quot;,&quot;given&quot;:&quot;A. David&quot;,&quot;parse-names&quot;:false,&quot;dropping-particle&quot;:&quot;&quot;,&quot;non-dropping-particle&quot;:&quot;&quot;},{&quot;family&quot;:&quot;Ringman&quot;,&quot;given&quot;:&quot;John M.&quot;,&quot;parse-names&quot;:false,&quot;dropping-particle&quot;:&quot;&quot;,&quot;non-dropping-particle&quot;:&quot;&quot;},{&quot;family&quot;:&quot;Warden&quot;,&quot;given&quot;:&quot;Donald&quot;,&quot;parse-names&quot;:false,&quot;dropping-particle&quot;:&quot;&quot;,&quot;non-dropping-particle&quot;:&quot;&quot;},{&quot;family&quot;:&quot;Roberson&quot;,&quot;given&quot;:&quot;Erik D.&quot;,&quot;parse-names&quot;:false,&quot;dropping-particle&quot;:&quot;&quot;,&quot;non-dropping-particle&quot;:&quot;&quot;},{&quot;family&quot;:&quot;Wilcock&quot;,&quot;given&quot;:&quot;Gordon&quot;,&quot;parse-names&quot;:false,&quot;dropping-particle&quot;:&quot;&quot;,&quot;non-dropping-particle&quot;:&quot;&quot;},{&quot;family&quot;:&quot;Rogaeva&quot;,&quot;given&quot;:&quot;Ekaterina&quot;,&quot;parse-names&quot;:false,&quot;dropping-particle&quot;:&quot;&quot;,&quot;non-dropping-particle&quot;:&quot;&quot;},{&quot;family&quot;:&quot;Bruni&quot;,&quot;given&quot;:&quot;Amalia Cecilia&quot;,&quot;parse-names&quot;:false,&quot;dropping-particle&quot;:&quot;&quot;,&quot;non-dropping-particle&quot;:&quot;&quot;},{&quot;family&quot;:&quot;Rosen&quot;,&quot;given&quot;:&quot;Howard J.&quot;,&quot;parse-names&quot;:false,&quot;dropping-particle&quot;:&quot;&quot;,&quot;non-dropping-particle&quot;:&quot;&quot;},{&quot;family&quot;:&quot;Gallo&quot;,&quot;given&quot;:&quot;Maura&quot;,&quot;parse-names&quot;:false,&quot;dropping-particle&quot;:&quot;&quot;,&quot;non-dropping-particle&quot;:&quot;&quot;},{&quot;family&quot;:&quot;Rosenberg&quot;,&quot;given&quot;:&quot;Roger N.&quot;,&quot;parse-names&quot;:false,&quot;dropping-particle&quot;:&quot;&quot;,&quot;non-dropping-particle&quot;:&quot;&quot;},{&quot;family&quot;:&quot;Ben-Shlomo&quot;,&quot;given&quot;:&quot;Yoav&quot;,&quot;parse-names&quot;:false,&quot;dropping-particle&quot;:&quot;&quot;,&quot;non-dropping-particle&quot;:&quot;&quot;},{&quot;family&quot;:&quot;Sager&quot;,&quot;given&quot;:&quot;Mark A.&quot;,&quot;parse-names&quot;:false,&quot;dropping-particle&quot;:&quot;&quot;,&quot;non-dropping-particle&quot;:&quot;&quot;},{&quot;family&quot;:&quot;Mecocci&quot;,&quot;given&quot;:&quot;Patrizia&quot;,&quot;parse-names&quot;:false,&quot;dropping-particle&quot;:&quot;&quot;,&quot;non-dropping-particle&quot;:&quot;&quot;},{&quot;family&quot;:&quot;Saykin&quot;,&quot;given&quot;:&quot;Andrew J.&quot;,&quot;parse-names&quot;:false,&quot;dropping-particle&quot;:&quot;&quot;,&quot;non-dropping-particle&quot;:&quot;&quot;},{&quot;family&quot;:&quot;Pastor&quot;,&quot;given&quot;:&quot;Pau&quot;,&quot;parse-names&quot;:false,&quot;dropping-particle&quot;:&quot;&quot;,&quot;non-dropping-particle&quot;:&quot;&quot;},{&quot;family&quot;:&quot;Cuccaro&quot;,&quot;given&quot;:&quot;Michael L.&quot;,&quot;parse-names&quot;:false,&quot;dropping-particle&quot;:&quot;&quot;,&quot;non-dropping-particle&quot;:&quot;&quot;},{&quot;family&quot;:&quot;Vance&quot;,&quot;given&quot;:&quot;Jeffery M.&quot;,&quot;parse-names&quot;:false,&quot;dropping-particle&quot;:&quot;&quot;,&quot;non-dropping-particle&quot;:&quot;&quot;},{&quot;family&quot;:&quot;Schneider&quot;,&quot;given&quot;:&quot;Julie A.&quot;,&quot;parse-names&quot;:false,&quot;dropping-particle&quot;:&quot;&quot;,&quot;non-dropping-particle&quot;:&quot;&quot;},{&quot;family&quot;:&quot;Schneider&quot;,&quot;given&quot;:&quot;Lori S.&quot;,&quot;parse-names&quot;:false,&quot;dropping-particle&quot;:&quot;&quot;,&quot;non-dropping-particle&quot;:&quot;&quot;},{&quot;family&quot;:&quot;Slifer&quot;,&quot;given&quot;:&quot;Susan&quot;,&quot;parse-names&quot;:false,&quot;dropping-particle&quot;:&quot;&quot;,&quot;non-dropping-particle&quot;:&quot;&quot;},{&quot;family&quot;:&quot;Seeley&quot;,&quot;given&quot;:&quot;William W.&quot;,&quot;parse-names&quot;:false,&quot;dropping-particle&quot;:&quot;&quot;,&quot;non-dropping-particle&quot;:&quot;&quot;},{&quot;family&quot;:&quot;Smith&quot;,&quot;given&quot;:&quot;Amanda G.&quot;,&quot;parse-names&quot;:false,&quot;dropping-particle&quot;:&quot;&quot;,&quot;non-dropping-particle&quot;:&quot;&quot;},{&quot;family&quot;:&quot;Sonnen&quot;,&quot;given&quot;:&quot;Joshua A.&quot;,&quot;parse-names&quot;:false,&quot;dropping-particle&quot;:&quot;&quot;,&quot;non-dropping-particle&quot;:&quot;&quot;},{&quot;family&quot;:&quot;Spina&quot;,&quot;given&quot;:&quot;Salvatore&quot;,&quot;parse-names&quot;:false,&quot;dropping-particle&quot;:&quot;&quot;,&quot;non-dropping-particle&quot;:&quot;&quot;},{&quot;family&quot;:&quot;Stern&quot;,&quot;given&quot;:&quot;Robert A.&quot;,&quot;parse-names&quot;:false,&quot;dropping-particle&quot;:&quot;&quot;,&quot;non-dropping-particle&quot;:&quot;&quot;},{&quot;family&quot;:&quot;Swerdlow&quot;,&quot;given&quot;:&quot;Russell H.&quot;,&quot;parse-names&quot;:false,&quot;dropping-particle&quot;:&quot;&quot;,&quot;non-dropping-particle&quot;:&quot;&quot;},{&quot;family&quot;:&quot;Tang&quot;,&quot;given&quot;:&quot;Mitchell&quot;,&quot;parse-names&quot;:false,&quot;dropping-particle&quot;:&quot;&quot;,&quot;non-dropping-particle&quot;:&quot;&quot;},{&quot;family&quot;:&quot;Tanzi&quot;,&quot;given&quot;:&quot;Rudolph E.&quot;,&quot;parse-names&quot;:false,&quot;dropping-particle&quot;:&quot;&quot;,&quot;non-dropping-particle&quot;:&quot;&quot;},{&quot;family&quot;:&quot;Trojanowski&quot;,&quot;given&quot;:&quot;John Q.&quot;,&quot;parse-names&quot;:false,&quot;dropping-particle&quot;:&quot;&quot;,&quot;non-dropping-particle&quot;:&quot;&quot;},{&quot;family&quot;:&quot;Troncoso&quot;,&quot;given&quot;:&quot;Juan C.&quot;,&quot;parse-names&quot;:false,&quot;dropping-particle&quot;:&quot;&quot;,&quot;non-dropping-particle&quot;:&quot;&quot;},{&quot;family&quot;:&quot;Deerlin&quot;,&quot;given&quot;:&quot;Vivianna M.&quot;,&quot;parse-names&quot;:false,&quot;dropping-particle&quot;:&quot;&quot;,&quot;non-dropping-particle&quot;:&quot;Van&quot;},{&quot;family&quot;:&quot;Eldik&quot;,&quot;given&quot;:&quot;Linda J.&quot;,&quot;parse-names&quot;:false,&quot;dropping-particle&quot;:&quot;&quot;,&quot;non-dropping-particle&quot;:&quot;Van&quot;},{&quot;family&quot;:&quot;Vinters&quot;,&quot;given&quot;:&quot;Harry&quot;,&quot;parse-names&quot;:false,&quot;dropping-particle&quot;:&quot;V.&quot;,&quot;non-dropping-particle&quot;:&quot;&quot;},{&quot;family&quot;:&quot;Vonsattel&quot;,&quot;given&quot;:&quot;Jean Paul&quot;,&quot;parse-names&quot;:false,&quot;dropping-particle&quot;:&quot;&quot;,&quot;non-dropping-particle&quot;:&quot;&quot;},{&quot;family&quot;:&quot;Weintraub&quot;,&quot;given&quot;:&quot;Sandra&quot;,&quot;parse-names&quot;:false,&quot;dropping-particle&quot;:&quot;&quot;,&quot;non-dropping-particle&quot;:&quot;&quot;},{&quot;family&quot;:&quot;Welsh-Bohmer&quot;,&quot;given&quot;:&quot;Kathleen A.&quot;,&quot;parse-names&quot;:false,&quot;dropping-particle&quot;:&quot;&quot;,&quot;non-dropping-particle&quot;:&quot;&quot;},{&quot;family&quot;:&quot;Wilhelmsen&quot;,&quot;given&quot;:&quot;Kirk C.&quot;,&quot;parse-names&quot;:false,&quot;dropping-particle&quot;:&quot;&quot;,&quot;non-dropping-particle&quot;:&quot;&quot;},{&quot;family&quot;:&quot;Williamson&quot;,&quot;given&quot;:&quot;Jennifer&quot;,&quot;parse-names&quot;:false,&quot;dropping-particle&quot;:&quot;&quot;,&quot;non-dropping-particle&quot;:&quot;&quot;},{&quot;family&quot;:&quot;Wingo&quot;,&quot;given&quot;:&quot;Thomas S.&quot;,&quot;parse-names&quot;:false,&quot;dropping-particle&quot;:&quot;&quot;,&quot;non-dropping-particle&quot;:&quot;&quot;},{&quot;family&quot;:&quot;Woltjer&quot;,&quot;given&quot;:&quot;Randall L.&quot;,&quot;parse-names&quot;:false,&quot;dropping-particle&quot;:&quot;&quot;,&quot;non-dropping-particle&quot;:&quot;&quot;},{&quot;family&quot;:&quot;Wright&quot;,&quot;given&quot;:&quot;Clinton B.&quot;,&quot;parse-names&quot;:false,&quot;dropping-particle&quot;:&quot;&quot;,&quot;non-dropping-particle&quot;:&quot;&quot;},{&quot;family&quot;:&quot;Yu&quot;,&quot;given&quot;:&quot;Chang En&quot;,&quot;parse-names&quot;:false,&quot;dropping-particle&quot;:&quot;&quot;,&quot;non-dropping-particle&quot;:&quot;&quot;},{&quot;family&quot;:&quot;Yu&quot;,&quot;given&quot;:&quot;Lei&quot;,&quot;parse-names&quot;:false,&quot;dropping-particle&quot;:&quot;&quot;,&quot;non-dropping-particle&quot;:&quot;&quot;},{&quot;family&quot;:&quot;Saba&quot;,&quot;given&quot;:&quot;Yasaman&quot;,&quot;parse-names&quot;:false,&quot;dropping-particle&quot;:&quot;&quot;,&quot;non-dropping-particle&quot;:&quot;&quot;},{&quot;family&quot;:&quot;Pilotto&quot;,&quot;given&quot;:&quot;Alberto&quot;,&quot;parse-names&quot;:false,&quot;dropping-particle&quot;:&quot;&quot;,&quot;non-dropping-particle&quot;:&quot;&quot;},{&quot;family&quot;:&quot;Bullido&quot;,&quot;given&quot;:&quot;Maria J.&quot;,&quot;parse-names&quot;:false,&quot;dropping-particle&quot;:&quot;&quot;,&quot;non-dropping-particle&quot;:&quot;&quot;},{&quot;family&quot;:&quot;Peters&quot;,&quot;given&quot;:&quot;Oliver&quot;,&quot;parse-names&quot;:false,&quot;dropping-particle&quot;:&quot;&quot;,&quot;non-dropping-particle&quot;:&quot;&quot;},{&quot;family&quot;:&quot;Crane&quot;,&quot;given&quot;:&quot;Paul K.&quot;,&quot;parse-names&quot;:false,&quot;dropping-particle&quot;:&quot;&quot;,&quot;non-dropping-particle&quot;:&quot;&quot;},{&quot;family&quot;:&quot;Bennett&quot;,&quot;given&quot;:&quot;David&quot;,&quot;parse-names&quot;:false,&quot;dropping-particle&quot;:&quot;&quot;,&quot;non-dropping-particle&quot;:&quot;&quot;},{&quot;family&quot;:&quot;Bosco&quot;,&quot;given&quot;:&quot;Paola&quot;,&quot;parse-names&quot;:false,&quot;dropping-particle&quot;:&quot;&quot;,&quot;non-dropping-particle&quot;:&quot;&quot;},{&quot;family&quot;:&quot;Coto&quot;,&quot;given&quot;:&quot;Eliecer&quot;,&quot;parse-names&quot;:false,&quot;dropping-particle&quot;:&quot;&quot;,&quot;non-dropping-particle&quot;:&quot;&quot;},{&quot;family&quot;:&quot;Boccardi&quot;,&quot;given&quot;:&quot;Virginia&quot;,&quot;parse-names&quot;:false,&quot;dropping-particle&quot;:&quot;&quot;,&quot;non-dropping-particle&quot;:&quot;&quot;},{&quot;family&quot;:&quot;Jager&quot;,&quot;given&quot;:&quot;Phil L.&quot;,&quot;parse-names&quot;:false,&quot;dropping-particle&quot;:&quot;&quot;,&quot;non-dropping-particle&quot;:&quot;De&quot;},{&quot;family&quot;:&quot;Lleo&quot;,&quot;given&quot;:&quot;Alberto&quot;,&quot;parse-names&quot;:false,&quot;dropping-particle&quot;:&quot;&quot;,&quot;non-dropping-particle&quot;:&quot;&quot;},{&quot;family&quot;:&quot;Warner&quot;,&quot;given&quot;:&quot;Nick&quot;,&quot;parse-names&quot;:false,&quot;dropping-particle&quot;:&quot;&quot;,&quot;non-dropping-particle&quot;:&quot;&quot;},{&quot;family&quot;:&quot;Lopez&quot;,&quot;given&quot;:&quot;Oscar L.&quot;,&quot;parse-names&quot;:false,&quot;dropping-particle&quot;:&quot;&quot;,&quot;non-dropping-particle&quot;:&quot;&quot;},{&quot;family&quot;:&quot;Ingelsson&quot;,&quot;given&quot;:&quot;Martin&quot;,&quot;parse-names&quot;:false,&quot;dropping-particle&quot;:&quot;&quot;,&quot;non-dropping-particle&quot;:&quot;&quot;},{&quot;family&quot;:&quot;Deloukas&quot;,&quot;given&quot;:&quot;Panagiotis&quot;,&quot;parse-names&quot;:false,&quot;dropping-particle&quot;:&quot;&quot;,&quot;non-dropping-particle&quot;:&quot;&quot;},{&quot;family&quot;:&quot;Cruchaga&quot;,&quot;given&quot;:&quot;Carlos&quot;,&quot;parse-names&quot;:false,&quot;dropping-particle&quot;:&quot;&quot;,&quot;non-dropping-particle&quot;:&quot;&quot;},{&quot;family&quot;:&quot;Graff&quot;,&quot;given&quot;:&quot;Caroline&quot;,&quot;parse-names&quot;:false,&quot;dropping-particle&quot;:&quot;&quot;,&quot;non-dropping-particle&quot;:&quot;&quot;},{&quot;family&quot;:&quot;Gwilliam&quot;,&quot;given&quot;:&quot;Rhian&quot;,&quot;parse-names&quot;:false,&quot;dropping-particle&quot;:&quot;&quot;,&quot;non-dropping-particle&quot;:&quot;&quot;},{&quot;family&quot;:&quot;Fornage&quot;,&quot;given&quot;:&quot;Myriam&quot;,&quot;parse-names&quot;:false,&quot;dropping-particle&quot;:&quot;&quot;,&quot;non-dropping-particle&quot;:&quot;&quot;},{&quot;family&quot;:&quot;Goate&quot;,&quot;given&quot;:&quot;Alison M.&quot;,&quot;parse-names&quot;:false,&quot;dropping-particle&quot;:&quot;&quot;,&quot;non-dropping-particle&quot;:&quot;&quot;},{&quot;family&quot;:&quot;Sanchez-Juan&quot;,&quot;given&quot;:&quot;Pascual&quot;,&quot;parse-names&quot;:false,&quot;dropping-particle&quot;:&quot;&quot;,&quot;non-dropping-particle&quot;:&quot;&quot;},{&quot;family&quot;:&quot;Kehoe&quot;,&quot;given&quot;:&quot;Patrick G.&quot;,&quot;parse-names&quot;:false,&quot;dropping-particle&quot;:&quot;&quot;,&quot;non-dropping-particle&quot;:&quot;&quot;},{&quot;family&quot;:&quot;Amin&quot;,&quot;given&quot;:&quot;Najaf&quot;,&quot;parse-names&quot;:false,&quot;dropping-particle&quot;:&quot;&quot;,&quot;non-dropping-particle&quot;:&quot;&quot;},{&quot;family&quot;:&quot;Ertekin-Taner&quot;,&quot;given&quot;:&quot;Nilifur&quot;,&quot;parse-names&quot;:false,&quot;dropping-particle&quot;:&quot;&quot;,&quot;non-dropping-particle&quot;:&quot;&quot;},{&quot;family&quot;:&quot;Berr&quot;,&quot;given&quot;:&quot;Claudine&quot;,&quot;parse-names&quot;:false,&quot;dropping-particle&quot;:&quot;&quot;,&quot;non-dropping-particle&quot;:&quot;&quot;},{&quot;family&quot;:&quot;Debette&quot;,&quot;given&quot;:&quot;Stéphanie&quot;,&quot;parse-names&quot;:false,&quot;dropping-particle&quot;:&quot;&quot;,&quot;non-dropping-particle&quot;:&quot;&quot;},{&quot;family&quot;:&quot;Love&quot;,&quot;given&quot;:&quot;Seth&quot;,&quot;parse-names&quot;:false,&quot;dropping-particle&quot;:&quot;&quot;,&quot;non-dropping-particle&quot;:&quot;&quot;},{&quot;family&quot;:&quot;Launer&quot;,&quot;given&quot;:&quot;Lenore J.&quot;,&quot;parse-names&quot;:false,&quot;dropping-particle&quot;:&quot;&quot;,&quot;non-dropping-particle&quot;:&quot;&quot;},{&quot;family&quot;:&quot;Younkin&quot;,&quot;given&quot;:&quot;Steven G.&quot;,&quot;parse-names&quot;:false,&quot;dropping-particle&quot;:&quot;&quot;,&quot;non-dropping-particle&quot;:&quot;&quot;},{&quot;family&quot;:&quot;Dartigues&quot;,&quot;given&quot;:&quot;Jean Francois&quot;,&quot;parse-names&quot;:false,&quot;dropping-particle&quot;:&quot;&quot;,&quot;non-dropping-particle&quot;:&quot;&quot;},{&quot;family&quot;:&quot;Corcoran&quot;,&quot;given&quot;:&quot;Chris&quot;,&quot;parse-names&quot;:false,&quot;dropping-particle&quot;:&quot;&quot;,&quot;non-dropping-particle&quot;:&quot;&quot;},{&quot;family&quot;:&quot;Ikram&quot;,&quot;given&quot;:&quot;M. Arfan&quot;,&quot;parse-names&quot;:false,&quot;dropping-particle&quot;:&quot;&quot;,&quot;non-dropping-particle&quot;:&quot;&quot;},{&quot;family&quot;:&quot;Dickson&quot;,&quot;given&quot;:&quot;Dennis W.&quot;,&quot;parse-names&quot;:false,&quot;dropping-particle&quot;:&quot;&quot;,&quot;non-dropping-particle&quot;:&quot;&quot;},{&quot;family&quot;:&quot;Nicolas&quot;,&quot;given&quot;:&quot;Gael&quot;,&quot;parse-names&quot;:false,&quot;dropping-particle&quot;:&quot;&quot;,&quot;non-dropping-particle&quot;:&quot;&quot;},{&quot;family&quot;:&quot;Campion&quot;,&quot;given&quot;:&quot;Dominique&quot;,&quot;parse-names&quot;:false,&quot;dropping-particle&quot;:&quot;&quot;,&quot;non-dropping-particle&quot;:&quot;&quot;},{&quot;family&quot;:&quot;Tschanz&quot;,&quot;given&quot;:&quot;Jo Ann&quot;,&quot;parse-names&quot;:false,&quot;dropping-particle&quot;:&quot;&quot;,&quot;non-dropping-particle&quot;:&quot;&quot;},{&quot;family&quot;:&quot;Schmidt&quot;,&quot;given&quot;:&quot;Helena&quot;,&quot;parse-names&quot;:false,&quot;dropping-particle&quot;:&quot;&quot;,&quot;non-dropping-particle&quot;:&quot;&quot;},{&quot;family&quot;:&quot;Hakonarson&quot;,&quot;given&quot;:&quot;Hakon&quot;,&quot;parse-names&quot;:false,&quot;dropping-particle&quot;:&quot;&quot;,&quot;non-dropping-particle&quot;:&quot;&quot;},{&quot;family&quot;:&quot;Clarimon&quot;,&quot;given&quot;:&quot;Jordi&quot;,&quot;parse-names&quot;:false,&quot;dropping-particle&quot;:&quot;&quot;,&quot;non-dropping-particle&quot;:&quot;&quot;},{&quot;family&quot;:&quot;Munger&quot;,&quot;given&quot;:&quot;Ron&quot;,&quot;parse-names&quot;:false,&quot;dropping-particle&quot;:&quot;&quot;,&quot;non-dropping-particle&quot;:&quot;&quot;},{&quot;family&quot;:&quot;Schmidt&quot;,&quot;given&quot;:&quot;Reinhold&quot;,&quot;parse-names&quot;:false,&quot;dropping-particle&quot;:&quot;&quot;,&quot;non-dropping-particle&quot;:&quot;&quot;},{&quot;family&quot;:&quot;Farrer&quot;,&quot;given&quot;:&quot;Lindsay A.&quot;,&quot;parse-names&quot;:false,&quot;dropping-particle&quot;:&quot;&quot;,&quot;non-dropping-particle&quot;:&quot;&quot;},{&quot;family&quot;:&quot;Broeckhoven&quot;,&quot;given&quot;:&quot;Christine&quot;,&quot;parse-names&quot;:false,&quot;dropping-particle&quot;:&quot;&quot;,&quot;non-dropping-particle&quot;:&quot;Van&quot;},{&quot;family&quot;:&quot;C. O’Donovan&quot;,&quot;given&quot;:&quot;Michael&quot;,&quot;parse-names&quot;:false,&quot;dropping-particle&quot;:&quot;&quot;,&quot;non-dropping-particle&quot;:&quot;&quot;},{&quot;family&quot;:&quot;DeStefano&quot;,&quot;given&quot;:&quot;Anita L.&quot;,&quot;parse-names&quot;:false,&quot;dropping-particle&quot;:&quot;&quot;,&quot;non-dropping-particle&quot;:&quot;&quot;},{&quot;family&quot;:&quot;Jones&quot;,&quot;given&quot;:&quot;Lesley&quot;,&quot;parse-names&quot;:false,&quot;dropping-particle&quot;:&quot;&quot;,&quot;non-dropping-particle&quot;:&quot;&quot;},{&quot;family&quot;:&quot;Haines&quot;,&quot;given&quot;:&quot;Jonathan L.&quot;,&quot;parse-names&quot;:false,&quot;dropping-particle&quot;:&quot;&quot;,&quot;non-dropping-particle&quot;:&quot;&quot;},{&quot;family&quot;:&quot;Deleuze&quot;,&quot;given&quot;:&quot;Jean Francois&quot;,&quot;parse-names&quot;:false,&quot;dropping-particle&quot;:&quot;&quot;,&quot;non-dropping-particle&quot;:&quot;&quot;},{&quot;family&quot;:&quot;Owen&quot;,&quot;given&quot;:&quot;Michael J.&quot;,&quot;parse-names&quot;:false,&quot;dropping-particle&quot;:&quot;&quot;,&quot;non-dropping-particle&quot;:&quot;&quot;},{&quot;family&quot;:&quot;Gudnason&quot;,&quot;given&quot;:&quot;Vilmundur&quot;,&quot;parse-names&quot;:false,&quot;dropping-particle&quot;:&quot;&quot;,&quot;non-dropping-particle&quot;:&quot;&quot;},{&quot;family&quot;:&quot;Mayeux&quot;,&quot;given&quot;:&quot;Richard&quot;,&quot;parse-names&quot;:false,&quot;dropping-particle&quot;:&quot;&quot;,&quot;non-dropping-particle&quot;:&quot;&quot;},{&quot;family&quot;:&quot;Escott-Price&quot;,&quot;given&quot;:&quot;Valentina&quot;,&quot;parse-names&quot;:false,&quot;dropping-particle&quot;:&quot;&quot;,&quot;non-dropping-particle&quot;:&quot;&quot;},{&quot;family&quot;:&quot;Psaty&quot;,&quot;given&quot;:&quot;Bruce M.&quot;,&quot;parse-names&quot;:false,&quot;dropping-particle&quot;:&quot;&quot;,&quot;non-dropping-particle&quot;:&quot;&quot;},{&quot;family&quot;:&quot;Ramirez&quot;,&quot;given&quot;:&quot;Alfredo&quot;,&quot;parse-names&quot;:false,&quot;dropping-particle&quot;:&quot;&quot;,&quot;non-dropping-particle&quot;:&quot;&quot;},{&quot;family&quot;:&quot;Wang&quot;,&quot;given&quot;:&quot;Li San&quot;,&quot;parse-names&quot;:false,&quot;dropping-particle&quot;:&quot;&quot;,&quot;non-dropping-particle&quot;:&quot;&quot;},{&quot;family&quot;:&quot;Ruiz&quot;,&quot;given&quot;:&quot;Agustin&quot;,&quot;parse-names&quot;:false,&quot;dropping-particle&quot;:&quot;&quot;,&quot;non-dropping-particle&quot;:&quot;&quot;},{&quot;family&quot;:&quot;Duijn&quot;,&quot;given&quot;:&quot;Cornelia M.&quot;,&quot;parse-names&quot;:false,&quot;dropping-particle&quot;:&quot;&quot;,&quot;non-dropping-particle&quot;:&quot;van&quot;},{&quot;family&quot;:&quot;Holmans&quot;,&quot;given&quot;:&quot;Peter A.&quot;,&quot;parse-names&quot;:false,&quot;dropping-particle&quot;:&quot;&quot;,&quot;non-dropping-particle&quot;:&quot;&quot;},{&quot;family&quot;:&quot;Seshadri&quot;,&quot;given&quot;:&quot;Sudha&quot;,&quot;parse-names&quot;:false,&quot;dropping-particle&quot;:&quot;&quot;,&quot;non-dropping-particle&quot;:&quot;&quot;},{&quot;family&quot;:&quot;Williams&quot;,&quot;given&quot;:&quot;Julie&quot;,&quot;parse-names&quot;:false,&quot;dropping-particle&quot;:&quot;&quot;,&quot;non-dropping-particle&quot;:&quot;&quot;},{&quot;family&quot;:&quot;Amouyel&quot;,&quot;given&quot;:&quot;Phillippe&quot;,&quot;parse-names&quot;:false,&quot;dropping-particle&quot;:&quot;&quot;,&quot;non-dropping-particle&quot;:&quot;&quot;},{&quot;family&quot;:&quot;Schellenberg&quot;,&quot;given&quot;:&quot;Gerard D.&quot;,&quot;parse-names&quot;:false,&quot;dropping-particle&quot;:&quot;&quot;,&quot;non-dropping-particle&quot;:&quot;&quot;},{&quot;family&quot;:&quot;Lambert&quot;,&quot;given&quot;:&quot;Jean Charles&quot;,&quot;parse-names&quot;:false,&quot;dropping-particle&quot;:&quot;&quot;,&quot;non-dropping-particle&quot;:&quot;&quot;},{&quot;family&quot;:&quot;Pericak-Vance&quot;,&quot;given&quot;:&quot;Margaret A.&quot;,&quot;parse-names&quot;:false,&quot;dropping-particle&quot;:&quot;&quot;,&quot;non-dropping-particle&quot;:&quot;&quot;}],&quot;container-title&quot;:&quot;Nature Genetics&quot;,&quot;container-title-short&quot;:&quot;Nat Genet&quot;,&quot;DOI&quot;:&quot;10.1038/s41588-019-0358-2&quot;,&quot;ISSN&quot;:&quot;15461718&quot;,&quot;PMID&quot;:&quot;30820047&quot;,&quot;issued&quot;:{&quot;date-parts&quot;:[[2019,3,1]]},&quot;page&quot;:&quot;414-430&quot;,&quot;abstract&quot;:&quot;Risk for late-onset Alzheimer’s disease (LOAD), the most prevalent dementia, is partially driven by genetics. To identify LOAD risk loci, we performed a large genome-wide association meta-analysis of clinically diagnosed LOAD (94,437 individuals). We confirm 20 previous LOAD risk loci and identify five new genome-wide loci (IQCK, ACE, ADAM10, ADAMTS1, and WWOX), two of which (ADAM10, ACE) were identified in a recent genome-wide association (GWAS)-by-familial-proxy of Alzheimer’s or dementia. Fine-mapping of the human leukocyte antigen (HLA) region confirms the neurological and immune-mediated disease haplotype HLA-DR15 as a risk factor for LOAD. Pathway analysis implicates immunity, lipid metabolism, tau binding proteins, and amyloid precursor protein (APP) metabolism, showing that genetic variants affecting APP and Aβ processing are associated not only with early-onset autosomal dominant Alzheimer’s disease but also with LOAD. Analyses of risk genes and pathways show enrichment for rare variants (P = 1.32 × 10−7), indicating that additional rare variants remain to be identified. We also identify important genetic correlations between LOAD and traits such as family history of dementia and education.&quot;,&quot;publisher&quot;:&quot;Nature Research&quot;,&quot;issue&quot;:&quot;3&quot;,&quot;volume&quot;:&quot;51&quot;},&quot;isTemporary&quot;:false}]},{&quot;citationID&quot;:&quot;MENDELEY_CITATION_28376aa7-d14a-43fb-bc29-b22e58e33d28&quot;,&quot;properties&quot;:{&quot;noteIndex&quot;:0},&quot;isEdited&quot;:false,&quot;manualOverride&quot;:{&quot;isManuallyOverridden&quot;:false,&quot;citeprocText&quot;:&quot;[19]&quot;,&quot;manualOverrideText&quot;:&quot;&quot;},&quot;citationTag&quot;:&quot;MENDELEY_CITATION_v3_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&quot;,&quot;citationItems&quot;:[{&quot;id&quot;:&quot;689629f9-ed5e-3464-847c-11628a1c2960&quot;,&quot;itemData&quot;:{&quot;type&quot;:&quot;article-journal&quot;,&quot;id&quot;:&quot;689629f9-ed5e-3464-847c-11628a1c2960&quot;,&quot;title&quot;:&quot;TREM2 Variants in Alzheimer's Disease &quot;,&quot;author&quot;:[{&quot;family&quot;:&quot;Guerreiro&quot;,&quot;given&quot;:&quot;Rita&quot;,&quot;parse-names&quot;:false,&quot;dropping-particle&quot;:&quot;&quot;,&quot;non-dropping-particle&quot;:&quot;&quot;},{&quot;family&quot;:&quot;Wojtas&quot;,&quot;given&quot;:&quot;Aleksandra&quot;,&quot;parse-names&quot;:false,&quot;dropping-particle&quot;:&quot;&quot;,&quot;non-dropping-particle&quot;:&quot;&quot;},{&quot;family&quot;:&quot;Bras&quot;,&quot;given&quot;:&quot;Jose&quot;,&quot;parse-names&quot;:false,&quot;dropping-particle&quot;:&quot;&quot;,&quot;non-dropping-particle&quot;:&quot;&quot;},{&quot;family&quot;:&quot;Carrasquillo&quot;,&quot;given&quot;:&quot;Minerva&quot;,&quot;parse-names&quot;:false,&quot;dropping-particle&quot;:&quot;&quot;,&quot;non-dropping-particle&quot;:&quot;&quot;},{&quot;family&quot;:&quot;Rogaeva&quot;,&quot;given&quot;:&quot;Ekaterina&quot;,&quot;parse-names&quot;:false,&quot;dropping-particle&quot;:&quot;&quot;,&quot;non-dropping-particle&quot;:&quot;&quot;},{&quot;family&quot;:&quot;Majounie&quot;,&quot;given&quot;:&quot;Elisa&quot;,&quot;parse-names&quot;:false,&quot;dropping-particle&quot;:&quot;&quot;,&quot;non-dropping-particle&quot;:&quot;&quot;},{&quot;family&quot;:&quot;Cruchaga&quot;,&quot;given&quot;:&quot;Carlos&quot;,&quot;parse-names&quot;:false,&quot;dropping-particle&quot;:&quot;&quot;,&quot;non-dropping-particle&quot;:&quot;&quot;},{&quot;family&quot;:&quot;Sassi&quot;,&quot;given&quot;:&quot;Celeste&quot;,&quot;parse-names&quot;:false,&quot;dropping-particle&quot;:&quot;&quot;,&quot;non-dropping-particle&quot;:&quot;&quot;},{&quot;family&quot;:&quot;Kauwe&quot;,&quot;given&quot;:&quot;John S.K.&quot;,&quot;parse-names&quot;:false,&quot;dropping-particle&quot;:&quot;&quot;,&quot;non-dropping-particle&quot;:&quot;&quot;},{&quot;family&quot;:&quot;Younkin&quot;,&quot;given&quot;:&quot;Steven&quot;,&quot;parse-names&quot;:false,&quot;dropping-particle&quot;:&quot;&quot;,&quot;non-dropping-particle&quot;:&quot;&quot;},{&quot;family&quot;:&quot;Hazrati&quot;,&quot;given&quot;:&quot;Lilinaz&quot;,&quot;parse-names&quot;:false,&quot;dropping-particle&quot;:&quot;&quot;,&quot;non-dropping-particle&quot;:&quot;&quot;},{&quot;family&quot;:&quot;Collinge&quot;,&quot;given&quot;:&quot;John&quot;,&quot;parse-names&quot;:false,&quot;dropping-particle&quot;:&quot;&quot;,&quot;non-dropping-particle&quot;:&quot;&quot;},{&quot;family&quot;:&quot;Pocock&quot;,&quot;given&quot;:&quot;Jennifer&quot;,&quot;parse-names&quot;:false,&quot;dropping-particle&quot;:&quot;&quot;,&quot;non-dropping-particle&quot;:&quot;&quot;},{&quot;family&quot;:&quot;Lashley&quot;,&quot;given&quot;:&quot;Tammaryn&quot;,&quot;parse-names&quot;:false,&quot;dropping-particle&quot;:&quot;&quot;,&quot;non-dropping-particle&quot;:&quot;&quot;},{&quot;family&quot;:&quot;Williams&quot;,&quot;given&quot;:&quot;Julie&quot;,&quot;parse-names&quot;:false,&quot;dropping-particle&quot;:&quot;&quot;,&quot;non-dropping-particle&quot;:&quot;&quot;},{&quot;family&quot;:&quot;Lambert&quot;,&quot;given&quot;:&quot;Jean-Charles&quot;,&quot;parse-names&quot;:false,&quot;dropping-particle&quot;:&quot;&quot;,&quot;non-dropping-particle&quot;:&quot;&quot;},{&quot;family&quot;:&quot;Amouyel&quot;,&quot;given&quot;:&quot;Philippe&quot;,&quot;parse-names&quot;:false,&quot;dropping-particle&quot;:&quot;&quot;,&quot;non-dropping-particle&quot;:&quot;&quot;},{&quot;family&quot;:&quot;Goate&quot;,&quot;given&quot;:&quot;Alison&quot;,&quot;parse-names&quot;:false,&quot;dropping-particle&quot;:&quot;&quot;,&quot;non-dropping-particle&quot;:&quot;&quot;},{&quot;family&quot;:&quot;Rademakers&quot;,&quot;given&quot;:&quot;Rosa&quot;,&quot;parse-names&quot;:false,&quot;dropping-particle&quot;:&quot;&quot;,&quot;non-dropping-particle&quot;:&quot;&quot;},{&quot;family&quot;:&quot;Morgan&quot;,&quot;given&quot;:&quot;Kevin&quot;,&quot;parse-names&quot;:false,&quot;dropping-particle&quot;:&quot;&quot;,&quot;non-dropping-particle&quot;:&quot;&quot;},{&quot;family&quot;:&quot;Powell&quot;,&quot;given&quot;:&quot;John&quot;,&quot;parse-names&quot;:false,&quot;dropping-particle&quot;:&quot;&quot;,&quot;non-dropping-particle&quot;:&quot;&quot;},{&quot;family&quot;:&quot;George-Hyslop&quot;,&quot;given&quot;:&quot;Peter&quot;,&quot;parse-names&quot;:false,&quot;dropping-particle&quot;:&quot;&quot;,&quot;non-dropping-particle&quot;:&quot;St.&quot;},{&quot;family&quot;:&quot;Singleton&quot;,&quot;given&quot;:&quot;Andrew&quot;,&quot;parse-names&quot;:false,&quot;dropping-particle&quot;:&quot;&quot;,&quot;non-dropping-particle&quot;:&quot;&quot;},{&quot;family&quot;:&quot;Hardy&quot;,&quot;given&quot;:&quot;John&quot;,&quot;parse-names&quot;:false,&quot;dropping-particle&quot;:&quot;&quot;,&quot;non-dropping-particle&quot;:&quot;&quot;}],&quot;container-title&quot;:&quot;New England Journal of Medicine&quot;,&quot;DOI&quot;:&quot;10.1056/nejmoa1211851&quot;,&quot;ISSN&quot;:&quot;0028-4793&quot;,&quot;PMID&quot;:&quot;23150934&quot;,&quot;issued&quot;:{&quot;date-parts&quot;:[[2013,1,10]]},&quot;page&quot;:&quot;117-127&quot;,&quot;abstract&quot;:&quot;BACKGROUND Homozygous loss-of-function mutations in TREM2, encoding the triggering receptor expressed on myeloid cells 2 protein, have previously been associated with an autosomal recessive form of early-onset dementia. METHODS We used genome, exome, and Sanger sequencing to analyze the genetic variability in TREM2 in a series of 1092 patients with Alzheimer's disease and 1107 controls (the discovery set). We then performed a meta-analysis on imputed data for the TREM2 variant rs75932628 (predicted to cause a R47H substitution) from three genomewide association studies of Alzheimer's disease and tested for the association of the variant with disease. We genotyped the R47H variant in an additional 1887 cases and 4061 controls. We then assayed the expression of TREM2 across different regions of the human brain and identified genes that are differentially expressed in a mouse model of Alzheimer's disease and in control mice. RESULTS We found significantly more variants in exon 2 of TREM2 in patients with Alzheimer's disease than in controls in the discovery set (P=0.02). There were 22 variant alleles in 1092 patients with Alzheimer's disease and 5 variant alleles in 1107 controls (P&lt;0.001). The most commonly associated variant, rs75932628 (encoding R47H), showed highly significant association with Alzheimer's disease (P&lt;0.001). Meta-analysis of rs75932628 genotypes imputed from genomewide association studies confirmed this association (P=0.002), as did direct genotyping of an additional series of 1887 patients with Alzheimer's disease and 4061 controls (P&lt;0.001). Trem2 expression differed between control mice and a mouse model of Alzheimer's disease. CONCLUSIONS Heterozygous rare variants in TREM2 are associated with a significant increase in the risk of Alzheimer's disease. (Funded by Alzheimer's Research UK and others.).&quot;,&quot;publisher&quot;:&quot;New England Journal of Medicine (NEJM/MMS)&quot;,&quot;issue&quot;:&quot;2&quot;,&quot;volume&quot;:&quot;368&quot;,&quot;container-title-short&quot;:&quot;&quot;},&quot;isTemporary&quot;:false}]},{&quot;citationID&quot;:&quot;MENDELEY_CITATION_6456beb1-7080-4f75-a385-a3dc420152fe&quot;,&quot;properties&quot;:{&quot;noteIndex&quot;:0},&quot;isEdited&quot;:false,&quot;manualOverride&quot;:{&quot;isManuallyOverridden&quot;:false,&quot;citeprocText&quot;:&quot;[20]&quot;,&quot;manualOverrideText&quot;:&quot;&quot;},&quot;citationTag&quot;:&quot;MENDELEY_CITATION_v3_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&quot;,&quot;citationItems&quot;:[{&quot;id&quot;:&quot;d7bc31bd-9531-3612-86d3-9f8d7ee58259&quot;,&quot;itemData&quot;:{&quot;type&quot;:&quot;article&quot;,&quot;id&quot;:&quot;d7bc31bd-9531-3612-86d3-9f8d7ee58259&quot;,&quot;title&quot;:&quot;Dementia prevention, intervention, and care: 2020 report of the Lancet Commission&quot;,&quot;author&quot;:[{&quot;family&quot;:&quot;Livingston&quot;,&quot;given&quot;:&quot;Gill&quot;,&quot;parse-names&quot;:false,&quot;dropping-particle&quot;:&quot;&quot;,&quot;non-dropping-particle&quot;:&quot;&quot;},{&quot;family&quot;:&quot;Huntley&quot;,&quot;given&quot;:&quot;Jonathan&quot;,&quot;parse-names&quot;:false,&quot;dropping-particle&quot;:&quot;&quot;,&quot;non-dropping-particle&quot;:&quot;&quot;},{&quot;family&quot;:&quot;Sommerlad&quot;,&quot;given&quot;:&quot;Andrew&quot;,&quot;parse-names&quot;:false,&quot;dropping-particle&quot;:&quot;&quot;,&quot;non-dropping-particle&quot;:&quot;&quot;},{&quot;family&quot;:&quot;Ames&quot;,&quot;given&quot;:&quot;David&quot;,&quot;parse-names&quot;:false,&quot;dropping-particle&quot;:&quot;&quot;,&quot;non-dropping-particle&quot;:&quot;&quot;},{&quot;family&quot;:&quot;Ballard&quot;,&quot;given&quot;:&quot;Clive&quot;,&quot;parse-names&quot;:false,&quot;dropping-particle&quot;:&quot;&quot;,&quot;non-dropping-particle&quot;:&quot;&quot;},{&quot;family&quot;:&quot;Banerjee&quot;,&quot;given&quot;:&quot;Sube&quot;,&quot;parse-names&quot;:false,&quot;dropping-particle&quot;:&quot;&quot;,&quot;non-dropping-particle&quot;:&quot;&quot;},{&quot;family&quot;:&quot;Brayne&quot;,&quot;given&quot;:&quot;Carol&quot;,&quot;parse-names&quot;:false,&quot;dropping-particle&quot;:&quot;&quot;,&quot;non-dropping-particle&quot;:&quot;&quot;},{&quot;family&quot;:&quot;Burns&quot;,&quot;given&quot;:&quot;Alistair&quot;,&quot;parse-names&quot;:false,&quot;dropping-particle&quot;:&quot;&quot;,&quot;non-dropping-particle&quot;:&quot;&quot;},{&quot;family&quot;:&quot;Cohen-Mansfield&quot;,&quot;given&quot;:&quot;Jiska&quot;,&quot;parse-names&quot;:false,&quot;dropping-particle&quot;:&quot;&quot;,&quot;non-dropping-particle&quot;:&quot;&quot;},{&quot;family&quot;:&quot;Cooper&quot;,&quot;given&quot;:&quot;Claudia&quot;,&quot;parse-names&quot;:false,&quot;dropping-particle&quot;:&quot;&quot;,&quot;non-dropping-particle&quot;:&quot;&quot;},{&quot;family&quot;:&quot;Costafreda&quot;,&quot;given&quot;:&quot;Sergi G.&quot;,&quot;parse-names&quot;:false,&quot;dropping-particle&quot;:&quot;&quot;,&quot;non-dropping-particle&quot;:&quot;&quot;},{&quot;family&quot;:&quot;Dias&quot;,&quot;given&quot;:&quot;Amit&quot;,&quot;parse-names&quot;:false,&quot;dropping-particle&quot;:&quot;&quot;,&quot;non-dropping-particle&quot;:&quot;&quot;},{&quot;family&quot;:&quot;Fox&quot;,&quot;given&quot;:&quot;Nick&quot;,&quot;parse-names&quot;:false,&quot;dropping-particle&quot;:&quot;&quot;,&quot;non-dropping-particle&quot;:&quot;&quot;},{&quot;family&quot;:&quot;Gitlin&quot;,&quot;given&quot;:&quot;Laura N.&quot;,&quot;parse-names&quot;:false,&quot;dropping-particle&quot;:&quot;&quot;,&quot;non-dropping-particle&quot;:&quot;&quot;},{&quot;family&quot;:&quot;Howard&quot;,&quot;given&quot;:&quot;Robert&quot;,&quot;parse-names&quot;:false,&quot;dropping-particle&quot;:&quot;&quot;,&quot;non-dropping-particle&quot;:&quot;&quot;},{&quot;family&quot;:&quot;Kales&quot;,&quot;given&quot;:&quot;Helen C.&quot;,&quot;parse-names&quot;:false,&quot;dropping-particle&quot;:&quot;&quot;,&quot;non-dropping-particle&quot;:&quot;&quot;},{&quot;family&quot;:&quot;Kivimäki&quot;,&quot;given&quot;:&quot;Mika&quot;,&quot;parse-names&quot;:false,&quot;dropping-particle&quot;:&quot;&quot;,&quot;non-dropping-particle&quot;:&quot;&quot;},{&quot;family&quot;:&quot;Larson&quot;,&quot;given&quot;:&quot;Eric B.&quot;,&quot;parse-names&quot;:false,&quot;dropping-particle&quot;:&quot;&quot;,&quot;non-dropping-particle&quot;:&quot;&quot;},{&quot;family&quot;:&quot;Ogunniyi&quot;,&quot;given&quot;:&quot;Adesola&quot;,&quot;parse-names&quot;:false,&quot;dropping-particle&quot;:&quot;&quot;,&quot;non-dropping-particle&quot;:&quot;&quot;},{&quot;family&quot;:&quot;Orgeta&quot;,&quot;given&quot;:&quot;Vasiliki&quot;,&quot;parse-names&quot;:false,&quot;dropping-particle&quot;:&quot;&quot;,&quot;non-dropping-particle&quot;:&quot;&quot;},{&quot;family&quot;:&quot;Ritchie&quot;,&quot;given&quot;:&quot;Karen&quot;,&quot;parse-names&quot;:false,&quot;dropping-particle&quot;:&quot;&quot;,&quot;non-dropping-particle&quot;:&quot;&quot;},{&quot;family&quot;:&quot;Rockwood&quot;,&quot;given&quot;:&quot;Kenneth&quot;,&quot;parse-names&quot;:false,&quot;dropping-particle&quot;:&quot;&quot;,&quot;non-dropping-particle&quot;:&quot;&quot;},{&quot;family&quot;:&quot;Sampson&quot;,&quot;given&quot;:&quot;Elizabeth L.&quot;,&quot;parse-names&quot;:false,&quot;dropping-particle&quot;:&quot;&quot;,&quot;non-dropping-particle&quot;:&quot;&quot;},{&quot;family&quot;:&quot;Samus&quot;,&quot;given&quot;:&quot;Quincy&quot;,&quot;parse-names&quot;:false,&quot;dropping-particle&quot;:&quot;&quot;,&quot;non-dropping-particle&quot;:&quot;&quot;},{&quot;family&quot;:&quot;Schneider&quot;,&quot;given&quot;:&quot;Lon S.&quot;,&quot;parse-names&quot;:false,&quot;dropping-particle&quot;:&quot;&quot;,&quot;non-dropping-particle&quot;:&quot;&quot;},{&quot;family&quot;:&quot;Selbæk&quot;,&quot;given&quot;:&quot;Geir&quot;,&quot;parse-names&quot;:false,&quot;dropping-particle&quot;:&quot;&quot;,&quot;non-dropping-particle&quot;:&quot;&quot;},{&quot;family&quot;:&quot;Teri&quot;,&quot;given&quot;:&quot;Linda&quot;,&quot;parse-names&quot;:false,&quot;dropping-particle&quot;:&quot;&quot;,&quot;non-dropping-particle&quot;:&quot;&quot;},{&quot;family&quot;:&quot;Mukadam&quot;,&quot;given&quot;:&quot;Naaheed&quot;,&quot;parse-names&quot;:false,&quot;dropping-particle&quot;:&quot;&quot;,&quot;non-dropping-particle&quot;:&quot;&quot;}],&quot;container-title&quot;:&quot;The Lancet&quot;,&quot;DOI&quot;:&quot;10.1016/S0140-6736(20)30367-6&quot;,&quot;ISSN&quot;:&quot;1474547X&quot;,&quot;PMID&quot;:&quot;32738937&quot;,&quot;issued&quot;:{&quot;date-parts&quot;:[[2020,8,8]]},&quot;page&quot;:&quot;413-446&quot;,&quot;publisher&quot;:&quot;Lancet Publishing Group&quot;,&quot;issue&quot;:&quot;10248&quot;,&quot;volume&quot;:&quot;396&quot;,&quot;container-title-short&quot;:&quot;&quot;},&quot;isTemporary&quot;:false}]},{&quot;citationID&quot;:&quot;MENDELEY_CITATION_02268596-c42c-4fab-8289-27333bbb30c3&quot;,&quot;properties&quot;:{&quot;noteIndex&quot;:0},&quot;isEdited&quot;:false,&quot;manualOverride&quot;:{&quot;isManuallyOverridden&quot;:false,&quot;citeprocText&quot;:&quot;[20]&quot;,&quot;manualOverrideText&quot;:&quot;&quot;},&quot;citationTag&quot;:&quot;MENDELEY_CITATION_v3_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&quot;,&quot;citationItems&quot;:[{&quot;id&quot;:&quot;d7bc31bd-9531-3612-86d3-9f8d7ee58259&quot;,&quot;itemData&quot;:{&quot;type&quot;:&quot;article&quot;,&quot;id&quot;:&quot;d7bc31bd-9531-3612-86d3-9f8d7ee58259&quot;,&quot;title&quot;:&quot;Dementia prevention, intervention, and care: 2020 report of the Lancet Commission&quot;,&quot;author&quot;:[{&quot;family&quot;:&quot;Livingston&quot;,&quot;given&quot;:&quot;Gill&quot;,&quot;parse-names&quot;:false,&quot;dropping-particle&quot;:&quot;&quot;,&quot;non-dropping-particle&quot;:&quot;&quot;},{&quot;family&quot;:&quot;Huntley&quot;,&quot;given&quot;:&quot;Jonathan&quot;,&quot;parse-names&quot;:false,&quot;dropping-particle&quot;:&quot;&quot;,&quot;non-dropping-particle&quot;:&quot;&quot;},{&quot;family&quot;:&quot;Sommerlad&quot;,&quot;given&quot;:&quot;Andrew&quot;,&quot;parse-names&quot;:false,&quot;dropping-particle&quot;:&quot;&quot;,&quot;non-dropping-particle&quot;:&quot;&quot;},{&quot;family&quot;:&quot;Ames&quot;,&quot;given&quot;:&quot;David&quot;,&quot;parse-names&quot;:false,&quot;dropping-particle&quot;:&quot;&quot;,&quot;non-dropping-particle&quot;:&quot;&quot;},{&quot;family&quot;:&quot;Ballard&quot;,&quot;given&quot;:&quot;Clive&quot;,&quot;parse-names&quot;:false,&quot;dropping-particle&quot;:&quot;&quot;,&quot;non-dropping-particle&quot;:&quot;&quot;},{&quot;family&quot;:&quot;Banerjee&quot;,&quot;given&quot;:&quot;Sube&quot;,&quot;parse-names&quot;:false,&quot;dropping-particle&quot;:&quot;&quot;,&quot;non-dropping-particle&quot;:&quot;&quot;},{&quot;family&quot;:&quot;Brayne&quot;,&quot;given&quot;:&quot;Carol&quot;,&quot;parse-names&quot;:false,&quot;dropping-particle&quot;:&quot;&quot;,&quot;non-dropping-particle&quot;:&quot;&quot;},{&quot;family&quot;:&quot;Burns&quot;,&quot;given&quot;:&quot;Alistair&quot;,&quot;parse-names&quot;:false,&quot;dropping-particle&quot;:&quot;&quot;,&quot;non-dropping-particle&quot;:&quot;&quot;},{&quot;family&quot;:&quot;Cohen-Mansfield&quot;,&quot;given&quot;:&quot;Jiska&quot;,&quot;parse-names&quot;:false,&quot;dropping-particle&quot;:&quot;&quot;,&quot;non-dropping-particle&quot;:&quot;&quot;},{&quot;family&quot;:&quot;Cooper&quot;,&quot;given&quot;:&quot;Claudia&quot;,&quot;parse-names&quot;:false,&quot;dropping-particle&quot;:&quot;&quot;,&quot;non-dropping-particle&quot;:&quot;&quot;},{&quot;family&quot;:&quot;Costafreda&quot;,&quot;given&quot;:&quot;Sergi G.&quot;,&quot;parse-names&quot;:false,&quot;dropping-particle&quot;:&quot;&quot;,&quot;non-dropping-particle&quot;:&quot;&quot;},{&quot;family&quot;:&quot;Dias&quot;,&quot;given&quot;:&quot;Amit&quot;,&quot;parse-names&quot;:false,&quot;dropping-particle&quot;:&quot;&quot;,&quot;non-dropping-particle&quot;:&quot;&quot;},{&quot;family&quot;:&quot;Fox&quot;,&quot;given&quot;:&quot;Nick&quot;,&quot;parse-names&quot;:false,&quot;dropping-particle&quot;:&quot;&quot;,&quot;non-dropping-particle&quot;:&quot;&quot;},{&quot;family&quot;:&quot;Gitlin&quot;,&quot;given&quot;:&quot;Laura N.&quot;,&quot;parse-names&quot;:false,&quot;dropping-particle&quot;:&quot;&quot;,&quot;non-dropping-particle&quot;:&quot;&quot;},{&quot;family&quot;:&quot;Howard&quot;,&quot;given&quot;:&quot;Robert&quot;,&quot;parse-names&quot;:false,&quot;dropping-particle&quot;:&quot;&quot;,&quot;non-dropping-particle&quot;:&quot;&quot;},{&quot;family&quot;:&quot;Kales&quot;,&quot;given&quot;:&quot;Helen C.&quot;,&quot;parse-names&quot;:false,&quot;dropping-particle&quot;:&quot;&quot;,&quot;non-dropping-particle&quot;:&quot;&quot;},{&quot;family&quot;:&quot;Kivimäki&quot;,&quot;given&quot;:&quot;Mika&quot;,&quot;parse-names&quot;:false,&quot;dropping-particle&quot;:&quot;&quot;,&quot;non-dropping-particle&quot;:&quot;&quot;},{&quot;family&quot;:&quot;Larson&quot;,&quot;given&quot;:&quot;Eric B.&quot;,&quot;parse-names&quot;:false,&quot;dropping-particle&quot;:&quot;&quot;,&quot;non-dropping-particle&quot;:&quot;&quot;},{&quot;family&quot;:&quot;Ogunniyi&quot;,&quot;given&quot;:&quot;Adesola&quot;,&quot;parse-names&quot;:false,&quot;dropping-particle&quot;:&quot;&quot;,&quot;non-dropping-particle&quot;:&quot;&quot;},{&quot;family&quot;:&quot;Orgeta&quot;,&quot;given&quot;:&quot;Vasiliki&quot;,&quot;parse-names&quot;:false,&quot;dropping-particle&quot;:&quot;&quot;,&quot;non-dropping-particle&quot;:&quot;&quot;},{&quot;family&quot;:&quot;Ritchie&quot;,&quot;given&quot;:&quot;Karen&quot;,&quot;parse-names&quot;:false,&quot;dropping-particle&quot;:&quot;&quot;,&quot;non-dropping-particle&quot;:&quot;&quot;},{&quot;family&quot;:&quot;Rockwood&quot;,&quot;given&quot;:&quot;Kenneth&quot;,&quot;parse-names&quot;:false,&quot;dropping-particle&quot;:&quot;&quot;,&quot;non-dropping-particle&quot;:&quot;&quot;},{&quot;family&quot;:&quot;Sampson&quot;,&quot;given&quot;:&quot;Elizabeth L.&quot;,&quot;parse-names&quot;:false,&quot;dropping-particle&quot;:&quot;&quot;,&quot;non-dropping-particle&quot;:&quot;&quot;},{&quot;family&quot;:&quot;Samus&quot;,&quot;given&quot;:&quot;Quincy&quot;,&quot;parse-names&quot;:false,&quot;dropping-particle&quot;:&quot;&quot;,&quot;non-dropping-particle&quot;:&quot;&quot;},{&quot;family&quot;:&quot;Schneider&quot;,&quot;given&quot;:&quot;Lon S.&quot;,&quot;parse-names&quot;:false,&quot;dropping-particle&quot;:&quot;&quot;,&quot;non-dropping-particle&quot;:&quot;&quot;},{&quot;family&quot;:&quot;Selbæk&quot;,&quot;given&quot;:&quot;Geir&quot;,&quot;parse-names&quot;:false,&quot;dropping-particle&quot;:&quot;&quot;,&quot;non-dropping-particle&quot;:&quot;&quot;},{&quot;family&quot;:&quot;Teri&quot;,&quot;given&quot;:&quot;Linda&quot;,&quot;parse-names&quot;:false,&quot;dropping-particle&quot;:&quot;&quot;,&quot;non-dropping-particle&quot;:&quot;&quot;},{&quot;family&quot;:&quot;Mukadam&quot;,&quot;given&quot;:&quot;Naaheed&quot;,&quot;parse-names&quot;:false,&quot;dropping-particle&quot;:&quot;&quot;,&quot;non-dropping-particle&quot;:&quot;&quot;}],&quot;container-title&quot;:&quot;The Lancet&quot;,&quot;DOI&quot;:&quot;10.1016/S0140-6736(20)30367-6&quot;,&quot;ISSN&quot;:&quot;1474547X&quot;,&quot;PMID&quot;:&quot;32738937&quot;,&quot;issued&quot;:{&quot;date-parts&quot;:[[2020,8,8]]},&quot;page&quot;:&quot;413-446&quot;,&quot;publisher&quot;:&quot;Lancet Publishing Group&quot;,&quot;issue&quot;:&quot;10248&quot;,&quot;volume&quot;:&quot;396&quot;,&quot;container-title-short&quot;:&quot;&quot;},&quot;isTemporary&quot;:false}]},{&quot;citationID&quot;:&quot;MENDELEY_CITATION_4612e6c2-f078-4ad8-bfe2-3f5ee3f98d0f&quot;,&quot;properties&quot;:{&quot;noteIndex&quot;:0},&quot;isEdited&quot;:false,&quot;manualOverride&quot;:{&quot;isManuallyOverridden&quot;:false,&quot;citeprocText&quot;:&quot;[21]&quot;,&quot;manualOverrideText&quot;:&quot;&quot;},&quot;citationTag&quot;:&quot;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&quot;,&quot;citationItems&quot;:[{&quot;id&quot;:&quot;bfaa7cb2-e6ec-362a-bcf6-0d1b80d0a1da&quot;,&quot;itemData&quot;:{&quot;type&quot;:&quot;article&quot;,&quot;id&quot;:&quot;bfaa7cb2-e6ec-362a-bcf6-0d1b80d0a1da&quot;,&quot;title&quot;:&quot;NIA-AA Research Framework: Toward a biological definition of Alzheimer's disease&quot;,&quot;author&quot;:[{&quot;family&quot;:&quot;Jack&quot;,&quot;given&quot;:&quot;Clifford R.&quot;,&quot;parse-names&quot;:false,&quot;dropping-particle&quot;:&quot;&quot;,&quot;non-dropping-particle&quot;:&quot;&quot;},{&quot;family&quot;:&quot;Bennett&quot;,&quot;given&quot;:&quot;David A.&quot;,&quot;parse-names&quot;:false,&quot;dropping-particle&quot;:&quot;&quot;,&quot;non-dropping-particle&quot;:&quot;&quot;},{&quot;family&quot;:&quot;Blennow&quot;,&quot;given&quot;:&quot;Kaj&quot;,&quot;parse-names&quot;:false,&quot;dropping-particle&quot;:&quot;&quot;,&quot;non-dropping-particle&quot;:&quot;&quot;},{&quot;family&quot;:&quot;Carrillo&quot;,&quot;given&quot;:&quot;Maria C.&quot;,&quot;parse-names&quot;:false,&quot;dropping-particle&quot;:&quot;&quot;,&quot;non-dropping-particle&quot;:&quot;&quot;},{&quot;family&quot;:&quot;Dunn&quot;,&quot;given&quot;:&quot;Billy&quot;,&quot;parse-names&quot;:false,&quot;dropping-particle&quot;:&quot;&quot;,&quot;non-dropping-particle&quot;:&quot;&quot;},{&quot;family&quot;:&quot;Haeberlein&quot;,&quot;given&quot;:&quot;Samantha Budd&quot;,&quot;parse-names&quot;:false,&quot;dropping-particle&quot;:&quot;&quot;,&quot;non-dropping-particle&quot;:&quot;&quot;},{&quot;family&quot;:&quot;Holtzman&quot;,&quot;given&quot;:&quot;David M.&quot;,&quot;parse-names&quot;:false,&quot;dropping-particle&quot;:&quot;&quot;,&quot;non-dropping-particle&quot;:&quot;&quot;},{&quot;family&quot;:&quot;Jagust&quot;,&quot;given&quot;:&quot;William&quot;,&quot;parse-names&quot;:false,&quot;dropping-particle&quot;:&quot;&quot;,&quot;non-dropping-particle&quot;:&quot;&quot;},{&quot;family&quot;:&quot;Jessen&quot;,&quot;given&quot;:&quot;Frank&quot;,&quot;parse-names&quot;:false,&quot;dropping-particle&quot;:&quot;&quot;,&quot;non-dropping-particle&quot;:&quot;&quot;},{&quot;family&quot;:&quot;Karlawish&quot;,&quot;given&quot;:&quot;Jason&quot;,&quot;parse-names&quot;:false,&quot;dropping-particle&quot;:&quot;&quot;,&quot;non-dropping-particle&quot;:&quot;&quot;},{&quot;family&quot;:&quot;Liu&quot;,&quot;given&quot;:&quot;Enchi&quot;,&quot;parse-names&quot;:false,&quot;dropping-particle&quot;:&quot;&quot;,&quot;non-dropping-particle&quot;:&quot;&quot;},{&quot;family&quot;:&quot;Molinuevo&quot;,&quot;given&quot;:&quot;Jose Luis&quot;,&quot;parse-names&quot;:false,&quot;dropping-particle&quot;:&quot;&quot;,&quot;non-dropping-particle&quot;:&quot;&quot;},{&quot;family&quot;:&quot;Montine&quot;,&quot;given&quot;:&quot;Thomas&quot;,&quot;parse-names&quot;:false,&quot;dropping-particle&quot;:&quot;&quot;,&quot;non-dropping-particle&quot;:&quot;&quot;},{&quot;family&quot;:&quot;Phelps&quot;,&quot;given&quot;:&quot;Creighton&quot;,&quot;parse-names&quot;:false,&quot;dropping-particle&quot;:&quot;&quot;,&quot;non-dropping-particle&quot;:&quot;&quot;},{&quot;family&quot;:&quot;Rankin&quot;,&quot;given&quot;:&quot;Katherine P.&quot;,&quot;parse-names&quot;:false,&quot;dropping-particle&quot;:&quot;&quot;,&quot;non-dropping-particle&quot;:&quot;&quot;},{&quot;family&quot;:&quot;Rowe&quot;,&quot;given&quot;:&quot;Christopher C.&quot;,&quot;parse-names&quot;:false,&quot;dropping-particle&quot;:&quot;&quot;,&quot;non-dropping-particle&quot;:&quot;&quot;},{&quot;family&quot;:&quot;Scheltens&quot;,&quot;given&quot;:&quot;Philip&quot;,&quot;parse-names&quot;:false,&quot;dropping-particle&quot;:&quot;&quot;,&quot;non-dropping-particle&quot;:&quot;&quot;},{&quot;family&quot;:&quot;Siemers&quot;,&quot;given&quot;:&quot;Eric&quot;,&quot;parse-names&quot;:false,&quot;dropping-particle&quot;:&quot;&quot;,&quot;non-dropping-particle&quot;:&quot;&quot;},{&quot;family&quot;:&quot;Snyder&quot;,&quot;given&quot;:&quot;Heather M.&quot;,&quot;parse-names&quot;:false,&quot;dropping-particle&quot;:&quot;&quot;,&quot;non-dropping-particle&quot;:&quot;&quot;},{&quot;family&quot;:&quot;Sperling&quot;,&quot;given&quot;:&quot;Reisa&quot;,&quot;parse-names&quot;:false,&quot;dropping-particle&quot;:&quot;&quot;,&quot;non-dropping-particle&quot;:&quot;&quot;},{&quot;family&quot;:&quot;Elliott&quot;,&quot;given&quot;:&quot;Cerise&quot;,&quot;parse-names&quot;:false,&quot;dropping-particle&quot;:&quot;&quot;,&quot;non-dropping-particle&quot;:&quot;&quot;},{&quot;family&quot;:&quot;Masliah&quot;,&quot;given&quot;:&quot;Eliezer&quot;,&quot;parse-names&quot;:false,&quot;dropping-particle&quot;:&quot;&quot;,&quot;non-dropping-particle&quot;:&quot;&quot;},{&quot;family&quot;:&quot;Ryan&quot;,&quot;given&quot;:&quot;Laurie&quot;,&quot;parse-names&quot;:false,&quot;dropping-particle&quot;:&quot;&quot;,&quot;non-dropping-particle&quot;:&quot;&quot;},{&quot;family&quot;:&quot;Silverberg&quot;,&quot;given&quot;:&quot;Nina&quot;,&quot;parse-names&quot;:false,&quot;dropping-particle&quot;:&quot;&quot;,&quot;non-dropping-particle&quot;:&quot;&quot;}],&quot;container-title&quot;:&quot;Alzheimer's and Dementia&quot;,&quot;DOI&quot;:&quot;10.1016/j.jalz.2018.02.018&quot;,&quot;ISSN&quot;:&quot;15525279&quot;,&quot;PMID&quot;:&quot;29653606&quot;,&quot;issued&quot;:{&quot;date-parts&quot;:[[2018,4,1]]},&quot;page&quot;:&quot;535-562&quot;,&quot;abstract&quot;:&quot;In 2011, the National Institute on Aging and Alzheimer's Association created separate diagnostic recommendations for the preclinical, mild cognitive impairment, and dementia stages of Alzheimer's disease. Scientific progress in the interim led to an initiative by the National Institute on Aging and Alzheimer's Association to update and unify the 2011 guidelines. This unifying update is labeled a “research framework” because its intended use is for observational and interventional research, not routine clinical care. In the National Institute on Aging and Alzheimer's Association Research Framework, Alzheimer's disease (AD) is defined by its underlying pathologic processes that can be documented by postmortem examination or in vivo by biomarkers. The diagnosis is not based on the clinical consequences of the disease (i.e., symptoms/signs) in this research framework, which shifts the definition of AD in living people from a syndromal to a biological construct. The research framework focuses on the diagnosis of AD with biomarkers in living persons. Biomarkers are grouped into those of β amyloid deposition, pathologic tau, and neurodegeneration [AT(N)]. This ATN classification system groups different biomarkers (imaging and biofluids) by the pathologic process each measures. The AT(N) system is flexible in that new biomarkers can be added to the three existing AT(N) groups, and new biomarker groups beyond AT(N) can be added when they become available. We focus on AD as a continuum, and cognitive staging may be accomplished using continuous measures. However, we also outline two different categorical cognitive schemes for staging the severity of cognitive impairment: a scheme using three traditional syndromal categories and a six-stage numeric scheme. It is important to stress that this framework seeks to create a common language with which investigators can generate and test hypotheses about the interactions among different pathologic processes (denoted by biomarkers) and cognitive symptoms. We appreciate the concern that this biomarker-based research framework has the potential to be misused. Therefore, we emphasize, first, it is premature and inappropriate to use this research framework in general medical practice. Second, this research framework should not be used to restrict alternative approaches to hypothesis testing that do not use biomarkers. There will be situations where biomarkers are not available or requiring them would be counterproductive to the specific research goals (discussed in more detail later in the document). Thus, biomarker-based research should not be considered a template for all research into age-related cognitive impairment and dementia; rather, it should be applied when it is fit for the purpose of the specific research goals of a study. Importantly, this framework should be examined in diverse populations. Although it is possible that β-amyloid plaques and neurofibrillary tau deposits are not causal in AD pathogenesis, it is these abnormal protein deposits that define AD as a unique neurodegenerative disease among different disorders that can lead to dementia. We envision that defining AD as a biological construct will enable a more accurate characterization and understanding of the sequence of events that lead to cognitive impairment that is associated with AD, as well as the multifactorial etiology of dementia. This approach also will enable a more precise approach to interventional trials where specific pathways can be targeted in the disease process and in the appropriate people.&quot;,&quot;publisher&quot;:&quot;Elsevier Inc.&quot;,&quot;issue&quot;:&quot;4&quot;,&quot;volume&quot;:&quot;14&quot;,&quot;container-title-short&quot;:&quot;&quot;},&quot;isTemporary&quot;:false}]},{&quot;citationID&quot;:&quot;MENDELEY_CITATION_62b8a69d-c1b9-4c4e-b334-c6287412a68a&quot;,&quot;properties&quot;:{&quot;noteIndex&quot;:0},&quot;isEdited&quot;:false,&quot;manualOverride&quot;:{&quot;isManuallyOverridden&quot;:false,&quot;citeprocText&quot;:&quot;[15]&quot;,&quot;manualOverrideText&quot;:&quot;&quot;},&quot;citationTag&quot;:&quot;MENDELEY_CITATION_v3_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&quot;,&quot;citationItems&quot;:[{&quot;id&quot;:&quot;386b28ee-ca78-3adf-99f0-9ff6b3164e32&quot;,&quot;itemData&quot;:{&quot;type&quot;:&quot;article-journal&quot;,&quot;id&quot;:&quot;386b28ee-ca78-3adf-99f0-9ff6b3164e32&quot;,&quot;title&quot;:&quot;&lt;scp&gt;2021&lt;/scp&gt; Alzheimer's disease facts and figures&quot;,&quot;container-title&quot;:&quot;Alzheimer's &amp; Dementia&quot;,&quot;DOI&quot;:&quot;10.1002/alz.12328&quot;,&quot;ISSN&quot;:&quot;1552-5260&quot;,&quot;issued&quot;:{&quot;date-parts&quot;:[[2021,3,23]]},&quot;page&quot;:&quot;327-406&quot;,&quot;abstract&quot;:&quot;&lt;p&gt;This article describes the public health impact of Alzheimer's disease (AD), including incidence and prevalence, mortality and morbidity, use and costs of care, and the overall impact on caregivers and society. The Special Report discusses the challenges of providing equitable health care for people with dementia in the United States. An estimated 6.2 million Americans age 65 and older are living with Alzheimer's dementia today. This number could grow to 13.8 million by 2060 barring the development of medical breakthroughs to prevent, slow or cure AD. Official death certificates recorded 121,499 deaths from AD in 2019, the latest year for which data are available, making Alzheimer's the sixth‐leading cause of death in the United States and the fifth‐leading cause of death among Americans age 65 and older. Between 2000 and 2019, deaths from stroke, heart disease and HIV decreased, whereas reported deaths from AD increased more than 145%. This trajectory of deaths from AD was likely exacerbated in 2020 by the COVID‐19 pandemic. More than 11 million family members and other unpaid caregivers provided an estimated 15.3 billion hours of care to people with Alzheimer's or other dementias in 2020. These figures reflect a decline in the number of caregivers compared with a decade earlier, as well as an increase in the amount of care provided by each remaining caregiver. Unpaid dementia caregiving was valued at $256.7 billion in 2020. Its costs, however, extend to family caregivers’ increased risk for emotional distress and negative mental and physical health outcomes — costs that have been aggravated by COVID‐19. Average per‐person Medicare payments for services to beneficiaries age 65 and older with AD or other dementias are more than three times as great as payments for beneficiaries without these conditions, and Medicaid payments are more than 23 times as great. Total payments in 2021 for health care, long‐term care and hospice services for people age 65 and older with dementia are estimated to be $355 billion. Despite years of efforts to make health care more equitable in the United States, racial and ethnic disparities remain — both in terms of health disparities, which involve differences in the burden of illness, and health care disparities, which involve differences in the ability to use health care services. Blacks, Hispanics, Asian Americans and Native Americans continue to have a higher burden of illness and lower access to health care compared with Whites. Such disparities, which have become more apparent during COVID‐19, extend to dementia care. Surveys commissioned by the Alzheimer's Association recently shed new light on the role of discrimination in dementia care, the varying levels of trust between racial and ethnic groups in medical research, and the differences between groups in their levels of concern about and awareness of Alzheimer's disease. These findings emphasize the need to increase racial and ethnic diversity in both the dementia care workforce and in Alzheimer's clinical trials.&lt;/p&gt;&quot;,&quot;issue&quot;:&quot;3&quot;,&quot;volume&quot;:&quot;17&quot;,&quot;container-title-short&quot;:&quot;&quot;},&quot;isTemporary&quot;:false}]},{&quot;citationID&quot;:&quot;MENDELEY_CITATION_692df28a-448e-4ab2-a477-c559711949e9&quot;,&quot;properties&quot;:{&quot;noteIndex&quot;:0},&quot;isEdited&quot;:false,&quot;manualOverride&quot;:{&quot;isManuallyOverridden&quot;:false,&quot;citeprocText&quot;:&quot;[22]&quot;,&quot;manualOverrideText&quot;:&quot;&quot;},&quot;citationTag&quot;:&quot;MENDELEY_CITATION_v3_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&quot;,&quot;citationItems&quot;:[{&quot;id&quot;:&quot;df500ddc-725f-38a6-9941-8787e4a90a8d&quot;,&quot;itemData&quot;:{&quot;type&quot;:&quot;article-journal&quot;,&quot;id&quot;:&quot;df500ddc-725f-38a6-9941-8787e4a90a8d&quot;,&quot;title&quot;:&quot;The diagnosis of dementia due to Alzheimer's disease: Recommendations from the National Institute on Aging-Alzheimer's Association workgroups on diagnostic guidelines for Alzheimer's disease&quot;,&quot;author&quot;:[{&quot;family&quot;:&quot;McKhann&quot;,&quot;given&quot;:&quot;Guy M.&quot;,&quot;parse-names&quot;:false,&quot;dropping-particle&quot;:&quot;&quot;,&quot;non-dropping-particle&quot;:&quot;&quot;},{&quot;family&quot;:&quot;Knopman&quot;,&quot;given&quot;:&quot;David S.&quot;,&quot;parse-names&quot;:false,&quot;dropping-particle&quot;:&quot;&quot;,&quot;non-dropping-particle&quot;:&quot;&quot;},{&quot;family&quot;:&quot;Chertkow&quot;,&quot;given&quot;:&quot;Howard&quot;,&quot;parse-names&quot;:false,&quot;dropping-particle&quot;:&quot;&quot;,&quot;non-dropping-particle&quot;:&quot;&quot;},{&quot;family&quot;:&quot;Hyman&quot;,&quot;given&quot;:&quot;Bradley T.&quot;,&quot;parse-names&quot;:false,&quot;dropping-particle&quot;:&quot;&quot;,&quot;non-dropping-particle&quot;:&quot;&quot;},{&quot;family&quot;:&quot;Jack&quot;,&quot;given&quot;:&quot;Clifford R.&quot;,&quot;parse-names&quot;:false,&quot;dropping-particle&quot;:&quot;&quot;,&quot;non-dropping-particle&quot;:&quot;&quot;},{&quot;family&quot;:&quot;Kawas&quot;,&quot;given&quot;:&quot;Claudia H.&quot;,&quot;parse-names&quot;:false,&quot;dropping-particle&quot;:&quot;&quot;,&quot;non-dropping-particle&quot;:&quot;&quot;},{&quot;family&quot;:&quot;Klunk&quot;,&quot;given&quot;:&quot;William E.&quot;,&quot;parse-names&quot;:false,&quot;dropping-particle&quot;:&quot;&quot;,&quot;non-dropping-particle&quot;:&quot;&quot;},{&quot;family&quot;:&quot;Koroshetz&quot;,&quot;given&quot;:&quot;Walter J.&quot;,&quot;parse-names&quot;:false,&quot;dropping-particle&quot;:&quot;&quot;,&quot;non-dropping-particle&quot;:&quot;&quot;},{&quot;family&quot;:&quot;Manly&quot;,&quot;given&quot;:&quot;Jennifer J.&quot;,&quot;parse-names&quot;:false,&quot;dropping-particle&quot;:&quot;&quot;,&quot;non-dropping-particle&quot;:&quot;&quot;},{&quot;family&quot;:&quot;Mayeux&quot;,&quot;given&quot;:&quot;Richard&quot;,&quot;parse-names&quot;:false,&quot;dropping-particle&quot;:&quot;&quot;,&quot;non-dropping-particle&quot;:&quot;&quot;},{&quot;family&quot;:&quot;Mohs&quot;,&quot;given&quot;:&quot;Richard C.&quot;,&quot;parse-names&quot;:false,&quot;dropping-particle&quot;:&quot;&quot;,&quot;non-dropping-particle&quot;:&quot;&quot;},{&quot;family&quot;:&quot;Morris&quot;,&quot;given&quot;:&quot;John C.&quot;,&quot;parse-names&quot;:false,&quot;dropping-particle&quot;:&quot;&quot;,&quot;non-dropping-particle&quot;:&quot;&quot;},{&quot;family&quot;:&quot;Rossor&quot;,&quot;given&quot;:&quot;Martin N.&quot;,&quot;parse-names&quot;:false,&quot;dropping-particle&quot;:&quot;&quot;,&quot;non-dropping-particle&quot;:&quot;&quot;},{&quot;family&quot;:&quot;Scheltens&quot;,&quot;given&quot;:&quot;Philip&quot;,&quot;parse-names&quot;:false,&quot;dropping-particle&quot;:&quot;&quot;,&quot;non-dropping-particle&quot;:&quot;&quot;},{&quot;family&quot;:&quot;Carrillo&quot;,&quot;given&quot;:&quot;Maria C.&quot;,&quot;parse-names&quot;:false,&quot;dropping-particle&quot;:&quot;&quot;,&quot;non-dropping-particle&quot;:&quot;&quot;},{&quot;family&quot;:&quot;Thies&quot;,&quot;given&quot;:&quot;Bill&quot;,&quot;parse-names&quot;:false,&quot;dropping-particle&quot;:&quot;&quot;,&quot;non-dropping-particle&quot;:&quot;&quot;},{&quot;family&quot;:&quot;Weintraub&quot;,&quot;given&quot;:&quot;Sandra&quot;,&quot;parse-names&quot;:false,&quot;dropping-particle&quot;:&quot;&quot;,&quot;non-dropping-particle&quot;:&quot;&quot;},{&quot;family&quot;:&quot;Phelps&quot;,&quot;given&quot;:&quot;Creighton H.&quot;,&quot;parse-names&quot;:false,&quot;dropping-particle&quot;:&quot;&quot;,&quot;non-dropping-particle&quot;:&quot;&quot;}],&quot;container-title&quot;:&quot;Alzheimer's and Dementia&quot;,&quot;DOI&quot;:&quot;10.1016/j.jalz.2011.03.005&quot;,&quot;ISSN&quot;:&quot;15525279&quot;,&quot;PMID&quot;:&quot;21514250&quot;,&quot;issued&quot;:{&quot;date-parts&quot;:[[2011]]},&quot;page&quot;:&quot;263-269&quot;,&quot;abstract&quot;:&quot;The National Institute on Aging and the Alzheimer's Association charged a workgroup with the task of revising the 1984 criteria for Alzheimer's disease (AD) dementia. The workgroup sought to ensure that the revised criteria would be flexible enough to be used by both general healthcare providers without access to neuropsychological testing, advanced imaging, and cerebrospinal fluid measures, and specialized investigators involved in research or in clinical trial studies who would have these tools available. We present criteria for all-cause dementia and for AD dementia. We retained the general framework of probable AD dementia from the 1984 criteria. On the basis of the past 27 years of experience, we made several changes in the clinical criteria for the diagnosis. We also retained the term possible AD dementia, but redefined it in a manner more focused than before. Biomarker evidence was also integrated into the diagnostic formulations for probable and possible AD dementia for use in research settings. The core clinical criteria for AD dementia will continue to be the cornerstone of the diagnosis in clinical practice, but biomarker evidence is expected to enhance the pathophysiological specificity of the diagnosis of AD dementia. Much work lies ahead for validating the biomarker diagnosis of AD dementia. © 2011 The Alzheimer's Association. All rights reserved.&quot;,&quot;publisher&quot;:&quot;Elsevier Inc.&quot;,&quot;issue&quot;:&quot;3&quot;,&quot;volume&quot;:&quot;7&quot;,&quot;container-title-short&quot;:&quot;&quot;},&quot;isTemporary&quot;:false}]},{&quot;citationID&quot;:&quot;MENDELEY_CITATION_f672565c-e561-436a-84eb-67cb6ec3518a&quot;,&quot;properties&quot;:{&quot;noteIndex&quot;:0},&quot;isEdited&quot;:false,&quot;manualOverride&quot;:{&quot;isManuallyOverridden&quot;:false,&quot;citeprocText&quot;:&quot;[2]&quot;,&quot;manualOverrideText&quot;:&quot;&quot;},&quot;citationTag&quot;:&quot;MENDELEY_CITATION_v3_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&quot;,&quot;citationItems&quot;:[{&quot;id&quot;:&quot;500e7c8b-3db3-3216-b633-b5b7b7e3aaa5&quot;,&quot;itemData&quot;:{&quot;type&quot;:&quot;article-journal&quot;,&quot;id&quot;:&quot;500e7c8b-3db3-3216-b633-b5b7b7e3aaa5&quot;,&quot;title&quot;:&quot;The amyloid hypothesis of Alzheimer's disease at 25 years&quot;,&quot;author&quot;:[{&quot;family&quot;:&quot;Selkoe&quot;,&quot;given&quot;:&quot;Dennis J&quot;,&quot;parse-names&quot;:false,&quot;dropping-particle&quot;:&quot;&quot;,&quot;non-dropping-particle&quot;:&quot;&quot;},{&quot;family&quot;:&quot;Hardy&quot;,&quot;given&quot;:&quot;John&quot;,&quot;parse-names&quot;:false,&quot;dropping-particle&quot;:&quot;&quot;,&quot;non-dropping-particle&quot;:&quot;&quot;}],&quot;container-title&quot;:&quot;EMBO Molecular Medicine&quot;,&quot;container-title-short&quot;:&quot;EMBO Mol Med&quot;,&quot;DOI&quot;:&quot;10.15252/emmm.201606210&quot;,&quot;ISSN&quot;:&quot;1757-4676&quot;,&quot;PMID&quot;:&quot;27025652&quot;,&quot;issued&quot;:{&quot;date-parts&quot;:[[2016,6]]},&quot;page&quot;:&quot;595-608&quot;,&quot;abstract&quot;:&quot;Despite continuing debate about the amyloid β-protein (or Aβ hypothesis, new lines of evidence from laboratories and clinics worldwide support the concept that an imbalance between production and clearance of Aβ42 and related Aβ peptides is a very early, often initiating factor in Alzheimer's disease (AD). Confirmation that presenilin is the catalytic site of γ-secretase has provided a linchpin: all dominant mutations causing early-onset AD occur either in the substrate (amyloid precursor protein, APP) or the protease (presenilin) of the reaction that generates Aβ. Duplication of the wild-type APP gene in Down's syndrome leads to Aβ deposits in the teens, followed by microgliosis, astrocytosis, and neurofibrillary tangles typical of AD Apolipoprotein E4, which predisposes to AD in &gt; 40% of cases, has been found to impair Aβ clearance from the brain. Soluble oligomers of Aβ42 isolated from AD patients' brains can decrease synapse number, inhibit long-term potentiation, and enhance long-term synaptic depression in rodent hippocampus, and injecting them into healthy rats impairs memory. The human oligomers also induce hyperphosphorylation of tau at AD-relevant epitopes and cause neuritic dystrophy in cultured neurons. Crossing human APP with human tau transgenic mice enhances tau-positive neurotoxicity. In humans, new studies show that low cerebrospinal fluid (CSF) Aβ42 and amyloid-PET positivity precede other AD manifestations by many years. Most importantly, recent trials of three different Aβ antibodies (solanezumab, crenezumab, and aducanumab) have suggested a slowing of cognitive decline in post hoc analyses of mild AD subjects. Although many factors contribute to AD pathogenesis, Aβ dyshomeostasis has emerged as the most extensively validated and compelling therapeutic target.&quot;,&quot;publisher&quot;:&quot;Springer Science and Business Media LLC&quot;,&quot;issue&quot;:&quot;6&quot;,&quot;volume&quot;:&quot;8&quot;},&quot;isTemporary&quot;:false}]},{&quot;citationID&quot;:&quot;MENDELEY_CITATION_85bd84ed-7917-44dc-8970-625090987fbb&quot;,&quot;properties&quot;:{&quot;noteIndex&quot;:0},&quot;isEdited&quot;:false,&quot;manualOverride&quot;:{&quot;isManuallyOverridden&quot;:false,&quot;citeprocText&quot;:&quot;[23]&quot;,&quot;manualOverrideText&quot;:&quot;&quot;},&quot;citationTag&quot;:&quot;MENDELEY_CITATION_v3_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&quot;,&quot;citationItems&quot;:[{&quot;id&quot;:&quot;fc1b23f9-69c8-3bb9-8948-8c13d6324a2f&quot;,&quot;itemData&quot;:{&quot;type&quot;:&quot;article-journal&quot;,&quot;id&quot;:&quot;fc1b23f9-69c8-3bb9-8948-8c13d6324a2f&quot;,&quot;title&quot;:&quot;Donepezil for dementia due to Alzheimer's disease&quot;,&quot;author&quot;:[{&quot;family&quot;:&quot;Birks&quot;,&quot;given&quot;:&quot;Jacqueline S&quot;,&quot;parse-names&quot;:false,&quot;dropping-particle&quot;:&quot;&quot;,&quot;non-dropping-particle&quot;:&quot;&quot;},{&quot;family&quot;:&quot;Harvey&quot;,&quot;given&quot;:&quot;Richard J&quot;,&quot;parse-names&quot;:false,&quot;dropping-particle&quot;:&quot;&quot;,&quot;non-dropping-particle&quot;:&quot;&quot;}],&quot;container-title&quot;:&quot;Cochrane Database of Systematic Reviews&quot;,&quot;DOI&quot;:&quot;10.1002/14651858.CD001190.pub3&quot;,&quot;ISSN&quot;:&quot;14651858&quot;,&quot;issued&quot;:{&quot;date-parts&quot;:[[2018,6,18]]},&quot;issue&quot;:&quot;6&quot;,&quot;volume&quot;:&quot;2018&quot;,&quot;container-title-short&quot;:&quot;&quot;},&quot;isTemporary&quot;:false}]},{&quot;citationID&quot;:&quot;MENDELEY_CITATION_d5c874d9-4924-4fff-b304-9a23a963f6ab&quot;,&quot;properties&quot;:{&quot;noteIndex&quot;:0},&quot;isEdited&quot;:false,&quot;manualOverride&quot;:{&quot;isManuallyOverridden&quot;:false,&quot;citeprocText&quot;:&quot;[20]&quot;,&quot;manualOverrideText&quot;:&quot;&quot;},&quot;citationTag&quot;:&quot;MENDELEY_CITATION_v3_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&quot;,&quot;citationItems&quot;:[{&quot;id&quot;:&quot;d7bc31bd-9531-3612-86d3-9f8d7ee58259&quot;,&quot;itemData&quot;:{&quot;type&quot;:&quot;article&quot;,&quot;id&quot;:&quot;d7bc31bd-9531-3612-86d3-9f8d7ee58259&quot;,&quot;title&quot;:&quot;Dementia prevention, intervention, and care: 2020 report of the Lancet Commission&quot;,&quot;author&quot;:[{&quot;family&quot;:&quot;Livingston&quot;,&quot;given&quot;:&quot;Gill&quot;,&quot;parse-names&quot;:false,&quot;dropping-particle&quot;:&quot;&quot;,&quot;non-dropping-particle&quot;:&quot;&quot;},{&quot;family&quot;:&quot;Huntley&quot;,&quot;given&quot;:&quot;Jonathan&quot;,&quot;parse-names&quot;:false,&quot;dropping-particle&quot;:&quot;&quot;,&quot;non-dropping-particle&quot;:&quot;&quot;},{&quot;family&quot;:&quot;Sommerlad&quot;,&quot;given&quot;:&quot;Andrew&quot;,&quot;parse-names&quot;:false,&quot;dropping-particle&quot;:&quot;&quot;,&quot;non-dropping-particle&quot;:&quot;&quot;},{&quot;family&quot;:&quot;Ames&quot;,&quot;given&quot;:&quot;David&quot;,&quot;parse-names&quot;:false,&quot;dropping-particle&quot;:&quot;&quot;,&quot;non-dropping-particle&quot;:&quot;&quot;},{&quot;family&quot;:&quot;Ballard&quot;,&quot;given&quot;:&quot;Clive&quot;,&quot;parse-names&quot;:false,&quot;dropping-particle&quot;:&quot;&quot;,&quot;non-dropping-particle&quot;:&quot;&quot;},{&quot;family&quot;:&quot;Banerjee&quot;,&quot;given&quot;:&quot;Sube&quot;,&quot;parse-names&quot;:false,&quot;dropping-particle&quot;:&quot;&quot;,&quot;non-dropping-particle&quot;:&quot;&quot;},{&quot;family&quot;:&quot;Brayne&quot;,&quot;given&quot;:&quot;Carol&quot;,&quot;parse-names&quot;:false,&quot;dropping-particle&quot;:&quot;&quot;,&quot;non-dropping-particle&quot;:&quot;&quot;},{&quot;family&quot;:&quot;Burns&quot;,&quot;given&quot;:&quot;Alistair&quot;,&quot;parse-names&quot;:false,&quot;dropping-particle&quot;:&quot;&quot;,&quot;non-dropping-particle&quot;:&quot;&quot;},{&quot;family&quot;:&quot;Cohen-Mansfield&quot;,&quot;given&quot;:&quot;Jiska&quot;,&quot;parse-names&quot;:false,&quot;dropping-particle&quot;:&quot;&quot;,&quot;non-dropping-particle&quot;:&quot;&quot;},{&quot;family&quot;:&quot;Cooper&quot;,&quot;given&quot;:&quot;Claudia&quot;,&quot;parse-names&quot;:false,&quot;dropping-particle&quot;:&quot;&quot;,&quot;non-dropping-particle&quot;:&quot;&quot;},{&quot;family&quot;:&quot;Costafreda&quot;,&quot;given&quot;:&quot;Sergi G.&quot;,&quot;parse-names&quot;:false,&quot;dropping-particle&quot;:&quot;&quot;,&quot;non-dropping-particle&quot;:&quot;&quot;},{&quot;family&quot;:&quot;Dias&quot;,&quot;given&quot;:&quot;Amit&quot;,&quot;parse-names&quot;:false,&quot;dropping-particle&quot;:&quot;&quot;,&quot;non-dropping-particle&quot;:&quot;&quot;},{&quot;family&quot;:&quot;Fox&quot;,&quot;given&quot;:&quot;Nick&quot;,&quot;parse-names&quot;:false,&quot;dropping-particle&quot;:&quot;&quot;,&quot;non-dropping-particle&quot;:&quot;&quot;},{&quot;family&quot;:&quot;Gitlin&quot;,&quot;given&quot;:&quot;Laura N.&quot;,&quot;parse-names&quot;:false,&quot;dropping-particle&quot;:&quot;&quot;,&quot;non-dropping-particle&quot;:&quot;&quot;},{&quot;family&quot;:&quot;Howard&quot;,&quot;given&quot;:&quot;Robert&quot;,&quot;parse-names&quot;:false,&quot;dropping-particle&quot;:&quot;&quot;,&quot;non-dropping-particle&quot;:&quot;&quot;},{&quot;family&quot;:&quot;Kales&quot;,&quot;given&quot;:&quot;Helen C.&quot;,&quot;parse-names&quot;:false,&quot;dropping-particle&quot;:&quot;&quot;,&quot;non-dropping-particle&quot;:&quot;&quot;},{&quot;family&quot;:&quot;Kivimäki&quot;,&quot;given&quot;:&quot;Mika&quot;,&quot;parse-names&quot;:false,&quot;dropping-particle&quot;:&quot;&quot;,&quot;non-dropping-particle&quot;:&quot;&quot;},{&quot;family&quot;:&quot;Larson&quot;,&quot;given&quot;:&quot;Eric B.&quot;,&quot;parse-names&quot;:false,&quot;dropping-particle&quot;:&quot;&quot;,&quot;non-dropping-particle&quot;:&quot;&quot;},{&quot;family&quot;:&quot;Ogunniyi&quot;,&quot;given&quot;:&quot;Adesola&quot;,&quot;parse-names&quot;:false,&quot;dropping-particle&quot;:&quot;&quot;,&quot;non-dropping-particle&quot;:&quot;&quot;},{&quot;family&quot;:&quot;Orgeta&quot;,&quot;given&quot;:&quot;Vasiliki&quot;,&quot;parse-names&quot;:false,&quot;dropping-particle&quot;:&quot;&quot;,&quot;non-dropping-particle&quot;:&quot;&quot;},{&quot;family&quot;:&quot;Ritchie&quot;,&quot;given&quot;:&quot;Karen&quot;,&quot;parse-names&quot;:false,&quot;dropping-particle&quot;:&quot;&quot;,&quot;non-dropping-particle&quot;:&quot;&quot;},{&quot;family&quot;:&quot;Rockwood&quot;,&quot;given&quot;:&quot;Kenneth&quot;,&quot;parse-names&quot;:false,&quot;dropping-particle&quot;:&quot;&quot;,&quot;non-dropping-particle&quot;:&quot;&quot;},{&quot;family&quot;:&quot;Sampson&quot;,&quot;given&quot;:&quot;Elizabeth L.&quot;,&quot;parse-names&quot;:false,&quot;dropping-particle&quot;:&quot;&quot;,&quot;non-dropping-particle&quot;:&quot;&quot;},{&quot;family&quot;:&quot;Samus&quot;,&quot;given&quot;:&quot;Quincy&quot;,&quot;parse-names&quot;:false,&quot;dropping-particle&quot;:&quot;&quot;,&quot;non-dropping-particle&quot;:&quot;&quot;},{&quot;family&quot;:&quot;Schneider&quot;,&quot;given&quot;:&quot;Lon S.&quot;,&quot;parse-names&quot;:false,&quot;dropping-particle&quot;:&quot;&quot;,&quot;non-dropping-particle&quot;:&quot;&quot;},{&quot;family&quot;:&quot;Selbæk&quot;,&quot;given&quot;:&quot;Geir&quot;,&quot;parse-names&quot;:false,&quot;dropping-particle&quot;:&quot;&quot;,&quot;non-dropping-particle&quot;:&quot;&quot;},{&quot;family&quot;:&quot;Teri&quot;,&quot;given&quot;:&quot;Linda&quot;,&quot;parse-names&quot;:false,&quot;dropping-particle&quot;:&quot;&quot;,&quot;non-dropping-particle&quot;:&quot;&quot;},{&quot;family&quot;:&quot;Mukadam&quot;,&quot;given&quot;:&quot;Naaheed&quot;,&quot;parse-names&quot;:false,&quot;dropping-particle&quot;:&quot;&quot;,&quot;non-dropping-particle&quot;:&quot;&quot;}],&quot;container-title&quot;:&quot;The Lancet&quot;,&quot;DOI&quot;:&quot;10.1016/S0140-6736(20)30367-6&quot;,&quot;ISSN&quot;:&quot;1474547X&quot;,&quot;PMID&quot;:&quot;32738937&quot;,&quot;issued&quot;:{&quot;date-parts&quot;:[[2020,8,8]]},&quot;page&quot;:&quot;413-446&quot;,&quot;publisher&quot;:&quot;Lancet Publishing Group&quot;,&quot;issue&quot;:&quot;10248&quot;,&quot;volume&quot;:&quot;396&quot;,&quot;container-title-short&quot;:&quot;&quot;},&quot;isTemporary&quot;:false}]},{&quot;citationID&quot;:&quot;MENDELEY_CITATION_8f2b6289-9d86-4ce0-85f3-53f22763be79&quot;,&quot;properties&quot;:{&quot;noteIndex&quot;:0},&quot;isEdited&quot;:false,&quot;manualOverride&quot;:{&quot;isManuallyOverridden&quot;:false,&quot;citeprocText&quot;:&quot;[21]&quot;,&quot;manualOverrideText&quot;:&quot;&quot;},&quot;citationTag&quot;:&quot;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&quot;,&quot;citationItems&quot;:[{&quot;id&quot;:&quot;bfaa7cb2-e6ec-362a-bcf6-0d1b80d0a1da&quot;,&quot;itemData&quot;:{&quot;type&quot;:&quot;article&quot;,&quot;id&quot;:&quot;bfaa7cb2-e6ec-362a-bcf6-0d1b80d0a1da&quot;,&quot;title&quot;:&quot;NIA-AA Research Framework: Toward a biological definition of Alzheimer's disease&quot;,&quot;author&quot;:[{&quot;family&quot;:&quot;Jack&quot;,&quot;given&quot;:&quot;Clifford R.&quot;,&quot;parse-names&quot;:false,&quot;dropping-particle&quot;:&quot;&quot;,&quot;non-dropping-particle&quot;:&quot;&quot;},{&quot;family&quot;:&quot;Bennett&quot;,&quot;given&quot;:&quot;David A.&quot;,&quot;parse-names&quot;:false,&quot;dropping-particle&quot;:&quot;&quot;,&quot;non-dropping-particle&quot;:&quot;&quot;},{&quot;family&quot;:&quot;Blennow&quot;,&quot;given&quot;:&quot;Kaj&quot;,&quot;parse-names&quot;:false,&quot;dropping-particle&quot;:&quot;&quot;,&quot;non-dropping-particle&quot;:&quot;&quot;},{&quot;family&quot;:&quot;Carrillo&quot;,&quot;given&quot;:&quot;Maria C.&quot;,&quot;parse-names&quot;:false,&quot;dropping-particle&quot;:&quot;&quot;,&quot;non-dropping-particle&quot;:&quot;&quot;},{&quot;family&quot;:&quot;Dunn&quot;,&quot;given&quot;:&quot;Billy&quot;,&quot;parse-names&quot;:false,&quot;dropping-particle&quot;:&quot;&quot;,&quot;non-dropping-particle&quot;:&quot;&quot;},{&quot;family&quot;:&quot;Haeberlein&quot;,&quot;given&quot;:&quot;Samantha Budd&quot;,&quot;parse-names&quot;:false,&quot;dropping-particle&quot;:&quot;&quot;,&quot;non-dropping-particle&quot;:&quot;&quot;},{&quot;family&quot;:&quot;Holtzman&quot;,&quot;given&quot;:&quot;David M.&quot;,&quot;parse-names&quot;:false,&quot;dropping-particle&quot;:&quot;&quot;,&quot;non-dropping-particle&quot;:&quot;&quot;},{&quot;family&quot;:&quot;Jagust&quot;,&quot;given&quot;:&quot;William&quot;,&quot;parse-names&quot;:false,&quot;dropping-particle&quot;:&quot;&quot;,&quot;non-dropping-particle&quot;:&quot;&quot;},{&quot;family&quot;:&quot;Jessen&quot;,&quot;given&quot;:&quot;Frank&quot;,&quot;parse-names&quot;:false,&quot;dropping-particle&quot;:&quot;&quot;,&quot;non-dropping-particle&quot;:&quot;&quot;},{&quot;family&quot;:&quot;Karlawish&quot;,&quot;given&quot;:&quot;Jason&quot;,&quot;parse-names&quot;:false,&quot;dropping-particle&quot;:&quot;&quot;,&quot;non-dropping-particle&quot;:&quot;&quot;},{&quot;family&quot;:&quot;Liu&quot;,&quot;given&quot;:&quot;Enchi&quot;,&quot;parse-names&quot;:false,&quot;dropping-particle&quot;:&quot;&quot;,&quot;non-dropping-particle&quot;:&quot;&quot;},{&quot;family&quot;:&quot;Molinuevo&quot;,&quot;given&quot;:&quot;Jose Luis&quot;,&quot;parse-names&quot;:false,&quot;dropping-particle&quot;:&quot;&quot;,&quot;non-dropping-particle&quot;:&quot;&quot;},{&quot;family&quot;:&quot;Montine&quot;,&quot;given&quot;:&quot;Thomas&quot;,&quot;parse-names&quot;:false,&quot;dropping-particle&quot;:&quot;&quot;,&quot;non-dropping-particle&quot;:&quot;&quot;},{&quot;family&quot;:&quot;Phelps&quot;,&quot;given&quot;:&quot;Creighton&quot;,&quot;parse-names&quot;:false,&quot;dropping-particle&quot;:&quot;&quot;,&quot;non-dropping-particle&quot;:&quot;&quot;},{&quot;family&quot;:&quot;Rankin&quot;,&quot;given&quot;:&quot;Katherine P.&quot;,&quot;parse-names&quot;:false,&quot;dropping-particle&quot;:&quot;&quot;,&quot;non-dropping-particle&quot;:&quot;&quot;},{&quot;family&quot;:&quot;Rowe&quot;,&quot;given&quot;:&quot;Christopher C.&quot;,&quot;parse-names&quot;:false,&quot;dropping-particle&quot;:&quot;&quot;,&quot;non-dropping-particle&quot;:&quot;&quot;},{&quot;family&quot;:&quot;Scheltens&quot;,&quot;given&quot;:&quot;Philip&quot;,&quot;parse-names&quot;:false,&quot;dropping-particle&quot;:&quot;&quot;,&quot;non-dropping-particle&quot;:&quot;&quot;},{&quot;family&quot;:&quot;Siemers&quot;,&quot;given&quot;:&quot;Eric&quot;,&quot;parse-names&quot;:false,&quot;dropping-particle&quot;:&quot;&quot;,&quot;non-dropping-particle&quot;:&quot;&quot;},{&quot;family&quot;:&quot;Snyder&quot;,&quot;given&quot;:&quot;Heather M.&quot;,&quot;parse-names&quot;:false,&quot;dropping-particle&quot;:&quot;&quot;,&quot;non-dropping-particle&quot;:&quot;&quot;},{&quot;family&quot;:&quot;Sperling&quot;,&quot;given&quot;:&quot;Reisa&quot;,&quot;parse-names&quot;:false,&quot;dropping-particle&quot;:&quot;&quot;,&quot;non-dropping-particle&quot;:&quot;&quot;},{&quot;family&quot;:&quot;Elliott&quot;,&quot;given&quot;:&quot;Cerise&quot;,&quot;parse-names&quot;:false,&quot;dropping-particle&quot;:&quot;&quot;,&quot;non-dropping-particle&quot;:&quot;&quot;},{&quot;family&quot;:&quot;Masliah&quot;,&quot;given&quot;:&quot;Eliezer&quot;,&quot;parse-names&quot;:false,&quot;dropping-particle&quot;:&quot;&quot;,&quot;non-dropping-particle&quot;:&quot;&quot;},{&quot;family&quot;:&quot;Ryan&quot;,&quot;given&quot;:&quot;Laurie&quot;,&quot;parse-names&quot;:false,&quot;dropping-particle&quot;:&quot;&quot;,&quot;non-dropping-particle&quot;:&quot;&quot;},{&quot;family&quot;:&quot;Silverberg&quot;,&quot;given&quot;:&quot;Nina&quot;,&quot;parse-names&quot;:false,&quot;dropping-particle&quot;:&quot;&quot;,&quot;non-dropping-particle&quot;:&quot;&quot;}],&quot;container-title&quot;:&quot;Alzheimer's and Dementia&quot;,&quot;DOI&quot;:&quot;10.1016/j.jalz.2018.02.018&quot;,&quot;ISSN&quot;:&quot;15525279&quot;,&quot;PMID&quot;:&quot;29653606&quot;,&quot;issued&quot;:{&quot;date-parts&quot;:[[2018,4,1]]},&quot;page&quot;:&quot;535-562&quot;,&quot;abstract&quot;:&quot;In 2011, the National Institute on Aging and Alzheimer's Association created separate diagnostic recommendations for the preclinical, mild cognitive impairment, and dementia stages of Alzheimer's disease. Scientific progress in the interim led to an initiative by the National Institute on Aging and Alzheimer's Association to update and unify the 2011 guidelines. This unifying update is labeled a “research framework” because its intended use is for observational and interventional research, not routine clinical care. In the National Institute on Aging and Alzheimer's Association Research Framework, Alzheimer's disease (AD) is defined by its underlying pathologic processes that can be documented by postmortem examination or in vivo by biomarkers. The diagnosis is not based on the clinical consequences of the disease (i.e., symptoms/signs) in this research framework, which shifts the definition of AD in living people from a syndromal to a biological construct. The research framework focuses on the diagnosis of AD with biomarkers in living persons. Biomarkers are grouped into those of β amyloid deposition, pathologic tau, and neurodegeneration [AT(N)]. This ATN classification system groups different biomarkers (imaging and biofluids) by the pathologic process each measures. The AT(N) system is flexible in that new biomarkers can be added to the three existing AT(N) groups, and new biomarker groups beyond AT(N) can be added when they become available. We focus on AD as a continuum, and cognitive staging may be accomplished using continuous measures. However, we also outline two different categorical cognitive schemes for staging the severity of cognitive impairment: a scheme using three traditional syndromal categories and a six-stage numeric scheme. It is important to stress that this framework seeks to create a common language with which investigators can generate and test hypotheses about the interactions among different pathologic processes (denoted by biomarkers) and cognitive symptoms. We appreciate the concern that this biomarker-based research framework has the potential to be misused. Therefore, we emphasize, first, it is premature and inappropriate to use this research framework in general medical practice. Second, this research framework should not be used to restrict alternative approaches to hypothesis testing that do not use biomarkers. There will be situations where biomarkers are not available or requiring them would be counterproductive to the specific research goals (discussed in more detail later in the document). Thus, biomarker-based research should not be considered a template for all research into age-related cognitive impairment and dementia; rather, it should be applied when it is fit for the purpose of the specific research goals of a study. Importantly, this framework should be examined in diverse populations. Although it is possible that β-amyloid plaques and neurofibrillary tau deposits are not causal in AD pathogenesis, it is these abnormal protein deposits that define AD as a unique neurodegenerative disease among different disorders that can lead to dementia. We envision that defining AD as a biological construct will enable a more accurate characterization and understanding of the sequence of events that lead to cognitive impairment that is associated with AD, as well as the multifactorial etiology of dementia. This approach also will enable a more precise approach to interventional trials where specific pathways can be targeted in the disease process and in the appropriate people.&quot;,&quot;publisher&quot;:&quot;Elsevier Inc.&quot;,&quot;issue&quot;:&quot;4&quot;,&quot;volume&quot;:&quot;14&quot;,&quot;container-title-short&quot;:&quot;&quot;},&quot;isTemporary&quot;:false}]},{&quot;citationID&quot;:&quot;MENDELEY_CITATION_0164bfd2-18e3-4abf-a815-858fbfaf6a75&quot;,&quot;properties&quot;:{&quot;noteIndex&quot;:0},&quot;isEdited&quot;:false,&quot;manualOverride&quot;:{&quot;isManuallyOverridden&quot;:false,&quot;citeprocText&quot;:&quot;[20]&quot;,&quot;manualOverrideText&quot;:&quot;&quot;},&quot;citationTag&quot;:&quot;MENDELEY_CITATION_v3_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&quot;,&quot;citationItems&quot;:[{&quot;id&quot;:&quot;d7bc31bd-9531-3612-86d3-9f8d7ee58259&quot;,&quot;itemData&quot;:{&quot;type&quot;:&quot;article&quot;,&quot;id&quot;:&quot;d7bc31bd-9531-3612-86d3-9f8d7ee58259&quot;,&quot;title&quot;:&quot;Dementia prevention, intervention, and care: 2020 report of the Lancet Commission&quot;,&quot;author&quot;:[{&quot;family&quot;:&quot;Livingston&quot;,&quot;given&quot;:&quot;Gill&quot;,&quot;parse-names&quot;:false,&quot;dropping-particle&quot;:&quot;&quot;,&quot;non-dropping-particle&quot;:&quot;&quot;},{&quot;family&quot;:&quot;Huntley&quot;,&quot;given&quot;:&quot;Jonathan&quot;,&quot;parse-names&quot;:false,&quot;dropping-particle&quot;:&quot;&quot;,&quot;non-dropping-particle&quot;:&quot;&quot;},{&quot;family&quot;:&quot;Sommerlad&quot;,&quot;given&quot;:&quot;Andrew&quot;,&quot;parse-names&quot;:false,&quot;dropping-particle&quot;:&quot;&quot;,&quot;non-dropping-particle&quot;:&quot;&quot;},{&quot;family&quot;:&quot;Ames&quot;,&quot;given&quot;:&quot;David&quot;,&quot;parse-names&quot;:false,&quot;dropping-particle&quot;:&quot;&quot;,&quot;non-dropping-particle&quot;:&quot;&quot;},{&quot;family&quot;:&quot;Ballard&quot;,&quot;given&quot;:&quot;Clive&quot;,&quot;parse-names&quot;:false,&quot;dropping-particle&quot;:&quot;&quot;,&quot;non-dropping-particle&quot;:&quot;&quot;},{&quot;family&quot;:&quot;Banerjee&quot;,&quot;given&quot;:&quot;Sube&quot;,&quot;parse-names&quot;:false,&quot;dropping-particle&quot;:&quot;&quot;,&quot;non-dropping-particle&quot;:&quot;&quot;},{&quot;family&quot;:&quot;Brayne&quot;,&quot;given&quot;:&quot;Carol&quot;,&quot;parse-names&quot;:false,&quot;dropping-particle&quot;:&quot;&quot;,&quot;non-dropping-particle&quot;:&quot;&quot;},{&quot;family&quot;:&quot;Burns&quot;,&quot;given&quot;:&quot;Alistair&quot;,&quot;parse-names&quot;:false,&quot;dropping-particle&quot;:&quot;&quot;,&quot;non-dropping-particle&quot;:&quot;&quot;},{&quot;family&quot;:&quot;Cohen-Mansfield&quot;,&quot;given&quot;:&quot;Jiska&quot;,&quot;parse-names&quot;:false,&quot;dropping-particle&quot;:&quot;&quot;,&quot;non-dropping-particle&quot;:&quot;&quot;},{&quot;family&quot;:&quot;Cooper&quot;,&quot;given&quot;:&quot;Claudia&quot;,&quot;parse-names&quot;:false,&quot;dropping-particle&quot;:&quot;&quot;,&quot;non-dropping-particle&quot;:&quot;&quot;},{&quot;family&quot;:&quot;Costafreda&quot;,&quot;given&quot;:&quot;Sergi G.&quot;,&quot;parse-names&quot;:false,&quot;dropping-particle&quot;:&quot;&quot;,&quot;non-dropping-particle&quot;:&quot;&quot;},{&quot;family&quot;:&quot;Dias&quot;,&quot;given&quot;:&quot;Amit&quot;,&quot;parse-names&quot;:false,&quot;dropping-particle&quot;:&quot;&quot;,&quot;non-dropping-particle&quot;:&quot;&quot;},{&quot;family&quot;:&quot;Fox&quot;,&quot;given&quot;:&quot;Nick&quot;,&quot;parse-names&quot;:false,&quot;dropping-particle&quot;:&quot;&quot;,&quot;non-dropping-particle&quot;:&quot;&quot;},{&quot;family&quot;:&quot;Gitlin&quot;,&quot;given&quot;:&quot;Laura N.&quot;,&quot;parse-names&quot;:false,&quot;dropping-particle&quot;:&quot;&quot;,&quot;non-dropping-particle&quot;:&quot;&quot;},{&quot;family&quot;:&quot;Howard&quot;,&quot;given&quot;:&quot;Robert&quot;,&quot;parse-names&quot;:false,&quot;dropping-particle&quot;:&quot;&quot;,&quot;non-dropping-particle&quot;:&quot;&quot;},{&quot;family&quot;:&quot;Kales&quot;,&quot;given&quot;:&quot;Helen C.&quot;,&quot;parse-names&quot;:false,&quot;dropping-particle&quot;:&quot;&quot;,&quot;non-dropping-particle&quot;:&quot;&quot;},{&quot;family&quot;:&quot;Kivimäki&quot;,&quot;given&quot;:&quot;Mika&quot;,&quot;parse-names&quot;:false,&quot;dropping-particle&quot;:&quot;&quot;,&quot;non-dropping-particle&quot;:&quot;&quot;},{&quot;family&quot;:&quot;Larson&quot;,&quot;given&quot;:&quot;Eric B.&quot;,&quot;parse-names&quot;:false,&quot;dropping-particle&quot;:&quot;&quot;,&quot;non-dropping-particle&quot;:&quot;&quot;},{&quot;family&quot;:&quot;Ogunniyi&quot;,&quot;given&quot;:&quot;Adesola&quot;,&quot;parse-names&quot;:false,&quot;dropping-particle&quot;:&quot;&quot;,&quot;non-dropping-particle&quot;:&quot;&quot;},{&quot;family&quot;:&quot;Orgeta&quot;,&quot;given&quot;:&quot;Vasiliki&quot;,&quot;parse-names&quot;:false,&quot;dropping-particle&quot;:&quot;&quot;,&quot;non-dropping-particle&quot;:&quot;&quot;},{&quot;family&quot;:&quot;Ritchie&quot;,&quot;given&quot;:&quot;Karen&quot;,&quot;parse-names&quot;:false,&quot;dropping-particle&quot;:&quot;&quot;,&quot;non-dropping-particle&quot;:&quot;&quot;},{&quot;family&quot;:&quot;Rockwood&quot;,&quot;given&quot;:&quot;Kenneth&quot;,&quot;parse-names&quot;:false,&quot;dropping-particle&quot;:&quot;&quot;,&quot;non-dropping-particle&quot;:&quot;&quot;},{&quot;family&quot;:&quot;Sampson&quot;,&quot;given&quot;:&quot;Elizabeth L.&quot;,&quot;parse-names&quot;:false,&quot;dropping-particle&quot;:&quot;&quot;,&quot;non-dropping-particle&quot;:&quot;&quot;},{&quot;family&quot;:&quot;Samus&quot;,&quot;given&quot;:&quot;Quincy&quot;,&quot;parse-names&quot;:false,&quot;dropping-particle&quot;:&quot;&quot;,&quot;non-dropping-particle&quot;:&quot;&quot;},{&quot;family&quot;:&quot;Schneider&quot;,&quot;given&quot;:&quot;Lon S.&quot;,&quot;parse-names&quot;:false,&quot;dropping-particle&quot;:&quot;&quot;,&quot;non-dropping-particle&quot;:&quot;&quot;},{&quot;family&quot;:&quot;Selbæk&quot;,&quot;given&quot;:&quot;Geir&quot;,&quot;parse-names&quot;:false,&quot;dropping-particle&quot;:&quot;&quot;,&quot;non-dropping-particle&quot;:&quot;&quot;},{&quot;family&quot;:&quot;Teri&quot;,&quot;given&quot;:&quot;Linda&quot;,&quot;parse-names&quot;:false,&quot;dropping-particle&quot;:&quot;&quot;,&quot;non-dropping-particle&quot;:&quot;&quot;},{&quot;family&quot;:&quot;Mukadam&quot;,&quot;given&quot;:&quot;Naaheed&quot;,&quot;parse-names&quot;:false,&quot;dropping-particle&quot;:&quot;&quot;,&quot;non-dropping-particle&quot;:&quot;&quot;}],&quot;container-title&quot;:&quot;The Lancet&quot;,&quot;DOI&quot;:&quot;10.1016/S0140-6736(20)30367-6&quot;,&quot;ISSN&quot;:&quot;1474547X&quot;,&quot;PMID&quot;:&quot;32738937&quot;,&quot;issued&quot;:{&quot;date-parts&quot;:[[2020,8,8]]},&quot;page&quot;:&quot;413-446&quot;,&quot;publisher&quot;:&quot;Lancet Publishing Group&quot;,&quot;issue&quot;:&quot;10248&quot;,&quot;volume&quot;:&quot;396&quot;,&quot;container-title-short&quot;:&quot;&quot;},&quot;isTemporary&quot;:false}]},{&quot;citationID&quot;:&quot;MENDELEY_CITATION_d8bb60db-a73a-42ae-b287-d4d0181258ab&quot;,&quot;properties&quot;:{&quot;noteIndex&quot;:0},&quot;isEdited&quot;:false,&quot;manualOverride&quot;:{&quot;isManuallyOverridden&quot;:false,&quot;citeprocText&quot;:&quot;[17]&quot;,&quot;manualOverrideText&quot;:&quot;&quot;},&quot;citationTag&quot;:&quot;MENDELEY_CITATION_v3_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&quot;,&quot;citationItems&quot;:[{&quot;id&quot;:&quot;f56e4c26-9769-38bf-826e-881b0e25d7a3&quot;,&quot;itemData&quot;:{&quot;type&quot;:&quot;report&quot;,&quot;id&quot;:&quot;f56e4c26-9769-38bf-826e-881b0e25d7a3&quot;,&quot;title&quot;:&quot;Symptom onset in autosomal dominant Alzheimer disease A systematic review and meta-analysis&quot;,&quot;author&quot;:[{&quot;family&quot;:&quot;Ryman&quot;,&quot;given&quot;:&quot;Davis C&quot;,&quot;parse-names&quot;:false,&quot;dropping-particle&quot;:&quot;&quot;,&quot;non-dropping-particle&quot;:&quot;&quot;},{&quot;family&quot;:&quot;Acosta-Baena&quot;,&quot;given&quot;:&quot;Natalia&quot;,&quot;parse-names&quot;:false,&quot;dropping-particle&quot;:&quot;&quot;,&quot;non-dropping-particle&quot;:&quot;&quot;},{&quot;family&quot;:&quot;Aisen&quot;,&quot;given&quot;:&quot;Paul S&quot;,&quot;parse-names&quot;:false,&quot;dropping-particle&quot;:&quot;&quot;,&quot;non-dropping-particle&quot;:&quot;&quot;},{&quot;family&quot;:&quot;Bird&quot;,&quot;given&quot;:&quot;Thomas&quot;,&quot;parse-names&quot;:false,&quot;dropping-particle&quot;:&quot;&quot;,&quot;non-dropping-particle&quot;:&quot;&quot;},{&quot;family&quot;:&quot;Danek&quot;,&quot;given&quot;:&quot;Adrian&quot;,&quot;parse-names&quot;:false,&quot;dropping-particle&quot;:&quot;&quot;,&quot;non-dropping-particle&quot;:&quot;&quot;},{&quot;family&quot;:&quot;Fox&quot;,&quot;given&quot;:&quot;Nick C&quot;,&quot;parse-names&quot;:false,&quot;dropping-particle&quot;:&quot;&quot;,&quot;non-dropping-particle&quot;:&quot;&quot;},{&quot;family&quot;:&quot;Alison Goate&quot;,&quot;given&quot;:&quot;MRCP&quot;,&quot;parse-names&quot;:false,&quot;dropping-particle&quot;:&quot;&quot;,&quot;non-dropping-particle&quot;:&quot;&quot;},{&quot;family&quot;:&quot;Frommelt&quot;,&quot;given&quot;:&quot;Peter&quot;,&quot;parse-names&quot;:false,&quot;dropping-particle&quot;:&quot;&quot;,&quot;non-dropping-particle&quot;:&quot;&quot;},{&quot;family&quot;:&quot;Ghetti&quot;,&quot;given&quot;:&quot;Bernardino&quot;,&quot;parse-names&quot;:false,&quot;dropping-particle&quot;:&quot;&quot;,&quot;non-dropping-particle&quot;:&quot;&quot;},{&quot;family&quot;:&quot;Langbaum&quot;,&quot;given&quot;:&quot;Jessica BS&quot;,&quot;parse-names&quot;:false,&quot;dropping-particle&quot;:&quot;&quot;,&quot;non-dropping-particle&quot;:&quot;&quot;},{&quot;family&quot;:&quot;Lopera&quot;,&quot;given&quot;:&quot;Francisco&quot;,&quot;parse-names&quot;:false,&quot;dropping-particle&quot;:&quot;&quot;,&quot;non-dropping-particle&quot;:&quot;&quot;},{&quot;family&quot;:&quot;Martins&quot;,&quot;given&quot;:&quot;Ralph&quot;,&quot;parse-names&quot;:false,&quot;dropping-particle&quot;:&quot;&quot;,&quot;non-dropping-particle&quot;:&quot;&quot;},{&quot;family&quot;:&quot;Masters&quot;,&quot;given&quot;:&quot;Colin L&quot;,&quot;parse-names&quot;:false,&quot;dropping-particle&quot;:&quot;&quot;,&quot;non-dropping-particle&quot;:&quot;&quot;},{&quot;family&quot;:&quot;Mayeux&quot;,&quot;given&quot;:&quot;Richard P&quot;,&quot;parse-names&quot;:false,&quot;dropping-particle&quot;:&quot;&quot;,&quot;non-dropping-particle&quot;:&quot;&quot;},{&quot;family&quot;:&quot;McDade&quot;,&quot;given&quot;:&quot;Eric&quot;,&quot;parse-names&quot;:false,&quot;dropping-particle&quot;:&quot;&quot;,&quot;non-dropping-particle&quot;:&quot;&quot;},{&quot;family&quot;:&quot;Sonia Moreno&quot;,&quot;given&quot;:&quot;Do&quot;,&quot;parse-names&quot;:false,&quot;dropping-particle&quot;:&quot;&quot;,&quot;non-dropping-particle&quot;:&quot;&quot;},{&quot;family&quot;:&quot;Eric Reiman&quot;,&quot;given&quot;:&quot;Ma M&quot;,&quot;parse-names&quot;:false,&quot;dropping-particle&quot;:&quot;&quot;,&quot;non-dropping-particle&quot;:&quot;&quot;},{&quot;family&quot;:&quot;Ringman&quot;,&quot;given&quot;:&quot;John M&quot;,&quot;parse-names&quot;:false,&quot;dropping-particle&quot;:&quot;&quot;,&quot;non-dropping-particle&quot;:&quot;&quot;},{&quot;family&quot;:&quot;Salloway&quot;,&quot;given&quot;:&quot;Steve&quot;,&quot;parse-names&quot;:false,&quot;dropping-particle&quot;:&quot;&quot;,&quot;non-dropping-particle&quot;:&quot;&quot;},{&quot;family&quot;:&quot;Schofield&quot;,&quot;given&quot;:&quot;Peter R&quot;,&quot;parse-names&quot;:false,&quot;dropping-particle&quot;:&quot;&quot;,&quot;non-dropping-particle&quot;:&quot;&quot;},{&quot;family&quot;:&quot;Reisa Sperling&quot;,&quot;given&quot;:&quot;DSc&quot;,&quot;parse-names&quot;:false,&quot;dropping-particle&quot;:&quot;&quot;,&quot;non-dropping-particle&quot;:&quot;&quot;},{&quot;family&quot;:&quot;Tariot&quot;,&quot;given&quot;:&quot;Pierre N&quot;,&quot;parse-names&quot;:false,&quot;dropping-particle&quot;:&quot;&quot;,&quot;non-dropping-particle&quot;:&quot;&quot;},{&quot;family&quot;:&quot;Xiong&quot;,&quot;given&quot;:&quot;Chengjie&quot;,&quot;parse-names&quot;:false,&quot;dropping-particle&quot;:&quot;&quot;,&quot;non-dropping-particle&quot;:&quot;&quot;},{&quot;family&quot;:&quot;Morris&quot;,&quot;given&quot;:&quot;John C&quot;,&quot;parse-names&quot;:false,&quot;dropping-particle&quot;:&quot;&quot;,&quot;non-dropping-particle&quot;:&quot;&quot;},{&quot;family&quot;:&quot;Bateman&quot;,&quot;given&quot;:&quot;Randall J&quot;,&quot;parse-names&quot;:false,&quot;dropping-particle&quot;:&quot;&quot;,&quot;non-dropping-particle&quot;:&quot;&quot;}],&quot;issued&quot;:{&quot;date-parts&quot;:[[2014]]},&quot;abstract&quot;:&quot;Objective: To identify factors influencing age at symptom onset and disease course in autosomal dominant Alzheimer disease (ADAD), and develop evidence-based criteria for predicting symptom onset in ADAD. Methods: We have collected individual-level data on ages at symptom onset and death from 387 ADAD pedigrees, compiled from 137 peer-reviewed publications, the Dominantly Inherited Alz-heimer Network (DIAN) database, and 2 large kindreds of Colombian (PSEN1 E280A) and Volga German (PSEN2 N141I) ancestry. Our combined dataset includes 3,275 individuals, of whom 1,307 were affected by ADAD with known age at symptom onset. We assessed the relative contributions of several factors in influencing age at onset, including parental age at onset, age at onset by mutation type and family, and APOE genotype and sex. We additionally performed survival analysis using data on symptom onset collected from 183 ADAD mutation carriers followed longitudinally in the DIAN Study. Results: We report summary statistics on age at onset and disease course for 174 ADAD mutations , and discover strong and highly significant (p , 10 216 , r 2. 0.38) correlations between individual age at symptom onset and predicted values based on parental age at onset and mean ages at onset by mutation type and family, which persist after controlling for APOE genotype and sex. Conclusions: Significant proportions of the observed variance in age at symptom onset in ADAD can be explained by family history and mutation type, providing empirical support for use of these data to estimate onset in clinical research. Neurology ® 2014;83:253-260 GLOSSARY AD 5 Alzheimer disease; ADAD 5 autosomal dominant Alzheimer disease; APP 5 amyloid precursor protein; DIAN 5 Dominantly Inherited Alzheimer Network; ICC 5 intraclass correlation coefficient; PSEN1 5 presenilin 1; PSEN2 5 presenilin 2.&quot;,&quot;container-title-short&quot;:&quot;&quot;},&quot;isTemporary&quot;:false}]},{&quot;citationID&quot;:&quot;MENDELEY_CITATION_438906a0-f5c8-4e51-91ec-804e34459952&quot;,&quot;properties&quot;:{&quot;noteIndex&quot;:0},&quot;isEdited&quot;:false,&quot;manualOverride&quot;:{&quot;isManuallyOverridden&quot;:false,&quot;citeprocText&quot;:&quot;[17]&quot;,&quot;manualOverrideText&quot;:&quot;&quot;},&quot;citationTag&quot;:&quot;MENDELEY_CITATION_v3_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&quot;,&quot;citationItems&quot;:[{&quot;id&quot;:&quot;f56e4c26-9769-38bf-826e-881b0e25d7a3&quot;,&quot;itemData&quot;:{&quot;type&quot;:&quot;report&quot;,&quot;id&quot;:&quot;f56e4c26-9769-38bf-826e-881b0e25d7a3&quot;,&quot;title&quot;:&quot;Symptom onset in autosomal dominant Alzheimer disease A systematic review and meta-analysis&quot;,&quot;author&quot;:[{&quot;family&quot;:&quot;Ryman&quot;,&quot;given&quot;:&quot;Davis C&quot;,&quot;parse-names&quot;:false,&quot;dropping-particle&quot;:&quot;&quot;,&quot;non-dropping-particle&quot;:&quot;&quot;},{&quot;family&quot;:&quot;Acosta-Baena&quot;,&quot;given&quot;:&quot;Natalia&quot;,&quot;parse-names&quot;:false,&quot;dropping-particle&quot;:&quot;&quot;,&quot;non-dropping-particle&quot;:&quot;&quot;},{&quot;family&quot;:&quot;Aisen&quot;,&quot;given&quot;:&quot;Paul S&quot;,&quot;parse-names&quot;:false,&quot;dropping-particle&quot;:&quot;&quot;,&quot;non-dropping-particle&quot;:&quot;&quot;},{&quot;family&quot;:&quot;Bird&quot;,&quot;given&quot;:&quot;Thomas&quot;,&quot;parse-names&quot;:false,&quot;dropping-particle&quot;:&quot;&quot;,&quot;non-dropping-particle&quot;:&quot;&quot;},{&quot;family&quot;:&quot;Danek&quot;,&quot;given&quot;:&quot;Adrian&quot;,&quot;parse-names&quot;:false,&quot;dropping-particle&quot;:&quot;&quot;,&quot;non-dropping-particle&quot;:&quot;&quot;},{&quot;family&quot;:&quot;Fox&quot;,&quot;given&quot;:&quot;Nick C&quot;,&quot;parse-names&quot;:false,&quot;dropping-particle&quot;:&quot;&quot;,&quot;non-dropping-particle&quot;:&quot;&quot;},{&quot;family&quot;:&quot;Alison Goate&quot;,&quot;given&quot;:&quot;MRCP&quot;,&quot;parse-names&quot;:false,&quot;dropping-particle&quot;:&quot;&quot;,&quot;non-dropping-particle&quot;:&quot;&quot;},{&quot;family&quot;:&quot;Frommelt&quot;,&quot;given&quot;:&quot;Peter&quot;,&quot;parse-names&quot;:false,&quot;dropping-particle&quot;:&quot;&quot;,&quot;non-dropping-particle&quot;:&quot;&quot;},{&quot;family&quot;:&quot;Ghetti&quot;,&quot;given&quot;:&quot;Bernardino&quot;,&quot;parse-names&quot;:false,&quot;dropping-particle&quot;:&quot;&quot;,&quot;non-dropping-particle&quot;:&quot;&quot;},{&quot;family&quot;:&quot;Langbaum&quot;,&quot;given&quot;:&quot;Jessica BS&quot;,&quot;parse-names&quot;:false,&quot;dropping-particle&quot;:&quot;&quot;,&quot;non-dropping-particle&quot;:&quot;&quot;},{&quot;family&quot;:&quot;Lopera&quot;,&quot;given&quot;:&quot;Francisco&quot;,&quot;parse-names&quot;:false,&quot;dropping-particle&quot;:&quot;&quot;,&quot;non-dropping-particle&quot;:&quot;&quot;},{&quot;family&quot;:&quot;Martins&quot;,&quot;given&quot;:&quot;Ralph&quot;,&quot;parse-names&quot;:false,&quot;dropping-particle&quot;:&quot;&quot;,&quot;non-dropping-particle&quot;:&quot;&quot;},{&quot;family&quot;:&quot;Masters&quot;,&quot;given&quot;:&quot;Colin L&quot;,&quot;parse-names&quot;:false,&quot;dropping-particle&quot;:&quot;&quot;,&quot;non-dropping-particle&quot;:&quot;&quot;},{&quot;family&quot;:&quot;Mayeux&quot;,&quot;given&quot;:&quot;Richard P&quot;,&quot;parse-names&quot;:false,&quot;dropping-particle&quot;:&quot;&quot;,&quot;non-dropping-particle&quot;:&quot;&quot;},{&quot;family&quot;:&quot;McDade&quot;,&quot;given&quot;:&quot;Eric&quot;,&quot;parse-names&quot;:false,&quot;dropping-particle&quot;:&quot;&quot;,&quot;non-dropping-particle&quot;:&quot;&quot;},{&quot;family&quot;:&quot;Sonia Moreno&quot;,&quot;given&quot;:&quot;Do&quot;,&quot;parse-names&quot;:false,&quot;dropping-particle&quot;:&quot;&quot;,&quot;non-dropping-particle&quot;:&quot;&quot;},{&quot;family&quot;:&quot;Eric Reiman&quot;,&quot;given&quot;:&quot;Ma M&quot;,&quot;parse-names&quot;:false,&quot;dropping-particle&quot;:&quot;&quot;,&quot;non-dropping-particle&quot;:&quot;&quot;},{&quot;family&quot;:&quot;Ringman&quot;,&quot;given&quot;:&quot;John M&quot;,&quot;parse-names&quot;:false,&quot;dropping-particle&quot;:&quot;&quot;,&quot;non-dropping-particle&quot;:&quot;&quot;},{&quot;family&quot;:&quot;Salloway&quot;,&quot;given&quot;:&quot;Steve&quot;,&quot;parse-names&quot;:false,&quot;dropping-particle&quot;:&quot;&quot;,&quot;non-dropping-particle&quot;:&quot;&quot;},{&quot;family&quot;:&quot;Schofield&quot;,&quot;given&quot;:&quot;Peter R&quot;,&quot;parse-names&quot;:false,&quot;dropping-particle&quot;:&quot;&quot;,&quot;non-dropping-particle&quot;:&quot;&quot;},{&quot;family&quot;:&quot;Reisa Sperling&quot;,&quot;given&quot;:&quot;DSc&quot;,&quot;parse-names&quot;:false,&quot;dropping-particle&quot;:&quot;&quot;,&quot;non-dropping-particle&quot;:&quot;&quot;},{&quot;family&quot;:&quot;Tariot&quot;,&quot;given&quot;:&quot;Pierre N&quot;,&quot;parse-names&quot;:false,&quot;dropping-particle&quot;:&quot;&quot;,&quot;non-dropping-particle&quot;:&quot;&quot;},{&quot;family&quot;:&quot;Xiong&quot;,&quot;given&quot;:&quot;Chengjie&quot;,&quot;parse-names&quot;:false,&quot;dropping-particle&quot;:&quot;&quot;,&quot;non-dropping-particle&quot;:&quot;&quot;},{&quot;family&quot;:&quot;Morris&quot;,&quot;given&quot;:&quot;John C&quot;,&quot;parse-names&quot;:false,&quot;dropping-particle&quot;:&quot;&quot;,&quot;non-dropping-particle&quot;:&quot;&quot;},{&quot;family&quot;:&quot;Bateman&quot;,&quot;given&quot;:&quot;Randall J&quot;,&quot;parse-names&quot;:false,&quot;dropping-particle&quot;:&quot;&quot;,&quot;non-dropping-particle&quot;:&quot;&quot;}],&quot;issued&quot;:{&quot;date-parts&quot;:[[2014]]},&quot;abstract&quot;:&quot;Objective: To identify factors influencing age at symptom onset and disease course in autosomal dominant Alzheimer disease (ADAD), and develop evidence-based criteria for predicting symptom onset in ADAD. Methods: We have collected individual-level data on ages at symptom onset and death from 387 ADAD pedigrees, compiled from 137 peer-reviewed publications, the Dominantly Inherited Alz-heimer Network (DIAN) database, and 2 large kindreds of Colombian (PSEN1 E280A) and Volga German (PSEN2 N141I) ancestry. Our combined dataset includes 3,275 individuals, of whom 1,307 were affected by ADAD with known age at symptom onset. We assessed the relative contributions of several factors in influencing age at onset, including parental age at onset, age at onset by mutation type and family, and APOE genotype and sex. We additionally performed survival analysis using data on symptom onset collected from 183 ADAD mutation carriers followed longitudinally in the DIAN Study. Results: We report summary statistics on age at onset and disease course for 174 ADAD mutations , and discover strong and highly significant (p , 10 216 , r 2. 0.38) correlations between individual age at symptom onset and predicted values based on parental age at onset and mean ages at onset by mutation type and family, which persist after controlling for APOE genotype and sex. Conclusions: Significant proportions of the observed variance in age at symptom onset in ADAD can be explained by family history and mutation type, providing empirical support for use of these data to estimate onset in clinical research. Neurology ® 2014;83:253-260 GLOSSARY AD 5 Alzheimer disease; ADAD 5 autosomal dominant Alzheimer disease; APP 5 amyloid precursor protein; DIAN 5 Dominantly Inherited Alzheimer Network; ICC 5 intraclass correlation coefficient; PSEN1 5 presenilin 1; PSEN2 5 presenilin 2.&quot;,&quot;container-title-short&quot;:&quot;&quot;},&quot;isTemporary&quot;:false}]},{&quot;citationID&quot;:&quot;MENDELEY_CITATION_b6c57018-005c-4e5c-955c-2dc910d9431c&quot;,&quot;properties&quot;:{&quot;noteIndex&quot;:0},&quot;isEdited&quot;:false,&quot;manualOverride&quot;:{&quot;isManuallyOverridden&quot;:false,&quot;citeprocText&quot;:&quot;[16]&quot;,&quot;manualOverrideText&quot;:&quot;&quot;},&quot;citationTag&quot;:&quot;MENDELEY_CITATION_v3_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&quot;,&quot;citationItems&quot;:[{&quot;id&quot;:&quot;9b15fc92-6354-364d-bf36-4fbe7a0a012c&quot;,&quot;itemData&quot;:{&quot;type&quot;:&quot;article&quot;,&quot;id&quot;:&quot;9b15fc92-6354-364d-bf36-4fbe7a0a012c&quot;,&quot;title&quot;:&quot;Apolipoprotein e and Alzheimer disease: Risk, mechanisms and therapy&quot;,&quot;author&quot;:[{&quot;family&quot;:&quot;Liu&quot;,&quot;given&quot;:&quot;Chia Chan&quot;,&quot;parse-names&quot;:false,&quot;dropping-particle&quot;:&quot;&quot;,&quot;non-dropping-particle&quot;:&quot;&quot;},{&quot;family&quot;:&quot;Kanekiyo&quot;,&quot;given&quot;:&quot;Takahisa&quot;,&quot;parse-names&quot;:false,&quot;dropping-particle&quot;:&quot;&quot;,&quot;non-dropping-particle&quot;:&quot;&quot;},{&quot;family&quot;:&quot;Xu&quot;,&quot;given&quot;:&quot;Huaxi&quot;,&quot;parse-names&quot;:false,&quot;dropping-particle&quot;:&quot;&quot;,&quot;non-dropping-particle&quot;:&quot;&quot;},{&quot;family&quot;:&quot;Bu&quot;,&quot;given&quot;:&quot;Guojun&quot;,&quot;parse-names&quot;:false,&quot;dropping-particle&quot;:&quot;&quot;,&quot;non-dropping-particle&quot;:&quot;&quot;}],&quot;container-title&quot;:&quot;Nature Reviews Neurology&quot;,&quot;container-title-short&quot;:&quot;Nat Rev Neurol&quot;,&quot;DOI&quot;:&quot;10.1038/nrneurol.2012.263&quot;,&quot;ISSN&quot;:&quot;17594758&quot;,&quot;PMID&quot;:&quot;23296339&quot;,&quot;issued&quot;:{&quot;date-parts&quot;:[[2013,2]]},&quot;page&quot;:&quot;106-118&quot;,&quot;abstract&quot;:&quot;Apolipoprotein E (Apo-E) is a major cholesterol carrier that supports lipid transport and injury repair in the brain. APOE polymorphic alleles are the main genetic determinants of Alzheimer disease (AD) risk: individuals carrying the ε4 allele are at increased risk of AD compared with those carrying the more common ε3 allele, whereas the ε2 allele decreases risk. Presence of the APOE ε4 allele is also associated with increased risk of cerebral amyloid angiopathy and age-related cognitive decline during normal ageing. Apo-E-lipoproteins bind to several cell-surface receptors to deliver lipids, and also to hydrophobic amyloid-β (Aβ) peptide, which is thought to initiate toxic events that lead to synaptic dysfunction and neurodegeneration in AD. Apo-E isoforms differentially regulate Aβ aggregation and clearance in the brain, and have distinct functions in regulating brain lipid transport, glucose metabolism, neuronal signalling, neuroinflammation, and mitochondrial function. In this Review, we describe current knowledge on Apo-E in the CNS, with a particular emphasis on the clinical and pathological features associated with carriers of different Apo-E isoforms. We also discuss Aβ-dependent and Aβ-independent mechanisms that link Apo-E4 status with AD risk, and consider how to design effective strategies for AD therapy by targeting Apo-E. © 2013 Macmillan Publishers Limited. All rights reserved.&quot;,&quot;issue&quot;:&quot;2&quot;,&quot;volume&quot;:&quot;9&quot;},&quot;isTemporary&quot;:false}]},{&quot;citationID&quot;:&quot;MENDELEY_CITATION_447ae56a-1584-4712-bd22-2697af15e4d7&quot;,&quot;properties&quot;:{&quot;noteIndex&quot;:0},&quot;isEdited&quot;:false,&quot;manualOverride&quot;:{&quot;isManuallyOverridden&quot;:false,&quot;citeprocText&quot;:&quot;[16]&quot;,&quot;manualOverrideText&quot;:&quot;&quot;},&quot;citationTag&quot;:&quot;MENDELEY_CITATION_v3_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&quot;,&quot;citationItems&quot;:[{&quot;id&quot;:&quot;9b15fc92-6354-364d-bf36-4fbe7a0a012c&quot;,&quot;itemData&quot;:{&quot;type&quot;:&quot;article&quot;,&quot;id&quot;:&quot;9b15fc92-6354-364d-bf36-4fbe7a0a012c&quot;,&quot;title&quot;:&quot;Apolipoprotein e and Alzheimer disease: Risk, mechanisms and therapy&quot;,&quot;author&quot;:[{&quot;family&quot;:&quot;Liu&quot;,&quot;given&quot;:&quot;Chia Chan&quot;,&quot;parse-names&quot;:false,&quot;dropping-particle&quot;:&quot;&quot;,&quot;non-dropping-particle&quot;:&quot;&quot;},{&quot;family&quot;:&quot;Kanekiyo&quot;,&quot;given&quot;:&quot;Takahisa&quot;,&quot;parse-names&quot;:false,&quot;dropping-particle&quot;:&quot;&quot;,&quot;non-dropping-particle&quot;:&quot;&quot;},{&quot;family&quot;:&quot;Xu&quot;,&quot;given&quot;:&quot;Huaxi&quot;,&quot;parse-names&quot;:false,&quot;dropping-particle&quot;:&quot;&quot;,&quot;non-dropping-particle&quot;:&quot;&quot;},{&quot;family&quot;:&quot;Bu&quot;,&quot;given&quot;:&quot;Guojun&quot;,&quot;parse-names&quot;:false,&quot;dropping-particle&quot;:&quot;&quot;,&quot;non-dropping-particle&quot;:&quot;&quot;}],&quot;container-title&quot;:&quot;Nature Reviews Neurology&quot;,&quot;container-title-short&quot;:&quot;Nat Rev Neurol&quot;,&quot;DOI&quot;:&quot;10.1038/nrneurol.2012.263&quot;,&quot;ISSN&quot;:&quot;17594758&quot;,&quot;PMID&quot;:&quot;23296339&quot;,&quot;issued&quot;:{&quot;date-parts&quot;:[[2013,2]]},&quot;page&quot;:&quot;106-118&quot;,&quot;abstract&quot;:&quot;Apolipoprotein E (Apo-E) is a major cholesterol carrier that supports lipid transport and injury repair in the brain. APOE polymorphic alleles are the main genetic determinants of Alzheimer disease (AD) risk: individuals carrying the ε4 allele are at increased risk of AD compared with those carrying the more common ε3 allele, whereas the ε2 allele decreases risk. Presence of the APOE ε4 allele is also associated with increased risk of cerebral amyloid angiopathy and age-related cognitive decline during normal ageing. Apo-E-lipoproteins bind to several cell-surface receptors to deliver lipids, and also to hydrophobic amyloid-β (Aβ) peptide, which is thought to initiate toxic events that lead to synaptic dysfunction and neurodegeneration in AD. Apo-E isoforms differentially regulate Aβ aggregation and clearance in the brain, and have distinct functions in regulating brain lipid transport, glucose metabolism, neuronal signalling, neuroinflammation, and mitochondrial function. In this Review, we describe current knowledge on Apo-E in the CNS, with a particular emphasis on the clinical and pathological features associated with carriers of different Apo-E isoforms. We also discuss Aβ-dependent and Aβ-independent mechanisms that link Apo-E4 status with AD risk, and consider how to design effective strategies for AD therapy by targeting Apo-E. © 2013 Macmillan Publishers Limited. All rights reserved.&quot;,&quot;issue&quot;:&quot;2&quot;,&quot;volume&quot;:&quot;9&quot;},&quot;isTemporary&quot;:false}]},{&quot;citationID&quot;:&quot;MENDELEY_CITATION_16e516e9-e850-420a-9c53-cfec37bd0c76&quot;,&quot;properties&quot;:{&quot;noteIndex&quot;:0},&quot;isEdited&quot;:false,&quot;manualOverride&quot;:{&quot;isManuallyOverridden&quot;:false,&quot;citeprocText&quot;:&quot;[18]&quot;,&quot;manualOverrideText&quot;:&quot;&quot;},&quot;citationTag&quot;:&quot;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&quot;,&quot;citationItems&quot;:[{&quot;id&quot;:&quot;b4e1b892-2765-358a-bbef-d88ce003442a&quot;,&quot;itemData&quot;:{&quot;type&quot;:&quot;article-journal&quot;,&quot;id&quot;:&quot;b4e1b892-2765-358a-bbef-d88ce003442a&quot;,&quot;title&quot;:&quot;Genetic meta-analysis of diagnosed Alzheimer’s disease identifies new risk loci and implicates Aβ, tau, immunity and lipid processing&quot;,&quot;author&quot;:[{&quot;family&quot;:&quot;Kunkle&quot;,&quot;given&quot;:&quot;Brian W.&quot;,&quot;parse-names&quot;:false,&quot;dropping-particle&quot;:&quot;&quot;,&quot;non-dropping-particle&quot;:&quot;&quot;},{&quot;family&quot;:&quot;Grenier-Boley&quot;,&quot;given&quot;:&quot;Benjamin&quot;,&quot;parse-names&quot;:false,&quot;dropping-particle&quot;:&quot;&quot;,&quot;non-dropping-particle&quot;:&quot;&quot;},{&quot;family&quot;:&quot;Sims&quot;,&quot;given&quot;:&quot;Rebecca&quot;,&quot;parse-names&quot;:false,&quot;dropping-particle&quot;:&quot;&quot;,&quot;non-dropping-particle&quot;:&quot;&quot;},{&quot;family&quot;:&quot;Bis&quot;,&quot;given&quot;:&quot;Joshua C.&quot;,&quot;parse-names&quot;:false,&quot;dropping-particle&quot;:&quot;&quot;,&quot;non-dropping-particle&quot;:&quot;&quot;},{&quot;family&quot;:&quot;Damotte&quot;,&quot;given&quot;:&quot;Vincent&quot;,&quot;parse-names&quot;:false,&quot;dropping-particle&quot;:&quot;&quot;,&quot;non-dropping-particle&quot;:&quot;&quot;},{&quot;family&quot;:&quot;Naj&quot;,&quot;given&quot;:&quot;Adam C.&quot;,&quot;parse-names&quot;:false,&quot;dropping-particle&quot;:&quot;&quot;,&quot;non-dropping-particle&quot;:&quot;&quot;},{&quot;family&quot;:&quot;Boland&quot;,&quot;given&quot;:&quot;Anne&quot;,&quot;parse-names&quot;:false,&quot;dropping-particle&quot;:&quot;&quot;,&quot;non-dropping-particle&quot;:&quot;&quot;},{&quot;family&quot;:&quot;Vronskaya&quot;,&quot;given&quot;:&quot;Maria&quot;,&quot;parse-names&quot;:false,&quot;dropping-particle&quot;:&quot;&quot;,&quot;non-dropping-particle&quot;:&quot;&quot;},{&quot;family&quot;:&quot;Lee&quot;,&quot;given&quot;:&quot;Sven J.&quot;,&quot;parse-names&quot;:false,&quot;dropping-particle&quot;:&quot;&quot;,&quot;non-dropping-particle&quot;:&quot;van der&quot;},{&quot;family&quot;:&quot;Amlie-Wolf&quot;,&quot;given&quot;:&quot;Alexandre&quot;,&quot;parse-names&quot;:false,&quot;dropping-particle&quot;:&quot;&quot;,&quot;non-dropping-particle&quot;:&quot;&quot;},{&quot;family&quot;:&quot;Bellenguez&quot;,&quot;given&quot;:&quot;Céline&quot;,&quot;parse-names&quot;:false,&quot;dropping-particle&quot;:&quot;&quot;,&quot;non-dropping-particle&quot;:&quot;&quot;},{&quot;family&quot;:&quot;Frizatti&quot;,&quot;given&quot;:&quot;Aura&quot;,&quot;parse-names&quot;:false,&quot;dropping-particle&quot;:&quot;&quot;,&quot;non-dropping-particle&quot;:&quot;&quot;},{&quot;family&quot;:&quot;Chouraki&quot;,&quot;given&quot;:&quot;Vincent&quot;,&quot;parse-names&quot;:false,&quot;dropping-particle&quot;:&quot;&quot;,&quot;non-dropping-particle&quot;:&quot;&quot;},{&quot;family&quot;:&quot;Martin&quot;,&quot;given&quot;:&quot;Eden R.&quot;,&quot;parse-names&quot;:false,&quot;dropping-particle&quot;:&quot;&quot;,&quot;non-dropping-particle&quot;:&quot;&quot;},{&quot;family&quot;:&quot;Sleegers&quot;,&quot;given&quot;:&quot;Kristel&quot;,&quot;parse-names&quot;:false,&quot;dropping-particle&quot;:&quot;&quot;,&quot;non-dropping-particle&quot;:&quot;&quot;},{&quot;family&quot;:&quot;Badarinarayan&quot;,&quot;given&quot;:&quot;Nandini&quot;,&quot;parse-names&quot;:false,&quot;dropping-particle&quot;:&quot;&quot;,&quot;non-dropping-particle&quot;:&quot;&quot;},{&quot;family&quot;:&quot;Jakobsdottir&quot;,&quot;given&quot;:&quot;Johanna&quot;,&quot;parse-names&quot;:false,&quot;dropping-particle&quot;:&quot;&quot;,&quot;non-dropping-particle&quot;:&quot;&quot;},{&quot;family&quot;:&quot;Hamilton-Nelson&quot;,&quot;given&quot;:&quot;Kara L.&quot;,&quot;parse-names&quot;:false,&quot;dropping-particle&quot;:&quot;&quot;,&quot;non-dropping-particle&quot;:&quot;&quot;},{&quot;family&quot;:&quot;Moreno-Grau&quot;,&quot;given&quot;:&quot;Sonia&quot;,&quot;parse-names&quot;:false,&quot;dropping-particle&quot;:&quot;&quot;,&quot;non-dropping-particle&quot;:&quot;&quot;},{&quot;family&quot;:&quot;Olaso&quot;,&quot;given&quot;:&quot;Robert&quot;,&quot;parse-names&quot;:false,&quot;dropping-particle&quot;:&quot;&quot;,&quot;non-dropping-particle&quot;:&quot;&quot;},{&quot;family&quot;:&quot;Raybould&quot;,&quot;given&quot;:&quot;Rachel&quot;,&quot;parse-names&quot;:false,&quot;dropping-particle&quot;:&quot;&quot;,&quot;non-dropping-particle&quot;:&quot;&quot;},{&quot;family&quot;:&quot;Chen&quot;,&quot;given&quot;:&quot;Yuning&quot;,&quot;parse-names&quot;:false,&quot;dropping-particle&quot;:&quot;&quot;,&quot;non-dropping-particle&quot;:&quot;&quot;},{&quot;family&quot;:&quot;Kuzma&quot;,&quot;given&quot;:&quot;Amanda B.&quot;,&quot;parse-names&quot;:false,&quot;dropping-particle&quot;:&quot;&quot;,&quot;non-dropping-particle&quot;:&quot;&quot;},{&quot;family&quot;:&quot;Hiltunen&quot;,&quot;given&quot;:&quot;Mikko&quot;,&quot;parse-names&quot;:false,&quot;dropping-particle&quot;:&quot;&quot;,&quot;non-dropping-particle&quot;:&quot;&quot;},{&quot;family&quot;:&quot;Morgan&quot;,&quot;given&quot;:&quot;Taniesha&quot;,&quot;parse-names&quot;:false,&quot;dropping-particle&quot;:&quot;&quot;,&quot;non-dropping-particle&quot;:&quot;&quot;},{&quot;family&quot;:&quot;Ahmad&quot;,&quot;given&quot;:&quot;Shahzad&quot;,&quot;parse-names&quot;:false,&quot;dropping-particle&quot;:&quot;&quot;,&quot;non-dropping-particle&quot;:&quot;&quot;},{&quot;family&quot;:&quot;Vardarajan&quot;,&quot;given&quot;:&quot;Badri N.&quot;,&quot;parse-names&quot;:false,&quot;dropping-particle&quot;:&quot;&quot;,&quot;non-dropping-particle&quot;:&quot;&quot;},{&quot;family&quot;:&quot;Epelbaum&quot;,&quot;given&quot;:&quot;Jacques&quot;,&quot;parse-names&quot;:false,&quot;dropping-particle&quot;:&quot;&quot;,&quot;non-dropping-particle&quot;:&quot;&quot;},{&quot;family&quot;:&quot;Hoffmann&quot;,&quot;given&quot;:&quot;Per&quot;,&quot;parse-names&quot;:false,&quot;dropping-particle&quot;:&quot;&quot;,&quot;non-dropping-particle&quot;:&quot;&quot;},{&quot;family&quot;:&quot;Boada&quot;,&quot;given&quot;:&quot;Merce&quot;,&quot;parse-names&quot;:false,&quot;dropping-particle&quot;:&quot;&quot;,&quot;non-dropping-particle&quot;:&quot;&quot;},{&quot;family&quot;:&quot;Beecham&quot;,&quot;given&quot;:&quot;Gary W.&quot;,&quot;parse-names&quot;:false,&quot;dropping-particle&quot;:&quot;&quot;,&quot;non-dropping-particle&quot;:&quot;&quot;},{&quot;family&quot;:&quot;Garnier&quot;,&quot;given&quot;:&quot;Jean Guillaume&quot;,&quot;parse-names&quot;:false,&quot;dropping-particle&quot;:&quot;&quot;,&quot;non-dropping-particle&quot;:&quot;&quot;},{&quot;family&quot;:&quot;Harold&quot;,&quot;given&quot;:&quot;Denise&quot;,&quot;parse-names&quot;:false,&quot;dropping-particle&quot;:&quot;&quot;,&quot;non-dropping-particle&quot;:&quot;&quot;},{&quot;family&quot;:&quot;Fitzpatrick&quot;,&quot;given&quot;:&quot;Annette L.&quot;,&quot;parse-names&quot;:false,&quot;dropping-particle&quot;:&quot;&quot;,&quot;non-dropping-particle&quot;:&quot;&quot;},{&quot;family&quot;:&quot;Valladares&quot;,&quot;given&quot;:&quot;Otto&quot;,&quot;parse-names&quot;:false,&quot;dropping-particle&quot;:&quot;&quot;,&quot;non-dropping-particle&quot;:&quot;&quot;},{&quot;family&quot;:&quot;Moutet&quot;,&quot;given&quot;:&quot;Marie Laure&quot;,&quot;parse-names&quot;:false,&quot;dropping-particle&quot;:&quot;&quot;,&quot;non-dropping-particle&quot;:&quot;&quot;},{&quot;family&quot;:&quot;Gerrish&quot;,&quot;given&quot;:&quot;Amy&quot;,&quot;parse-names&quot;:false,&quot;dropping-particle&quot;:&quot;&quot;,&quot;non-dropping-particle&quot;:&quot;&quot;},{&quot;family&quot;:&quot;Smith&quot;,&quot;given&quot;:&quot;Albert&quot;,&quot;parse-names&quot;:false,&quot;dropping-particle&quot;:&quot;V.&quot;,&quot;non-dropping-particle&quot;:&quot;&quot;},{&quot;family&quot;:&quot;Qu&quot;,&quot;given&quot;:&quot;Liming&quot;,&quot;parse-names&quot;:false,&quot;dropping-particle&quot;:&quot;&quot;,&quot;non-dropping-particle&quot;:&quot;&quot;},{&quot;family&quot;:&quot;Bacq&quot;,&quot;given&quot;:&quot;Delphine&quot;,&quot;parse-names&quot;:false,&quot;dropping-particle&quot;:&quot;&quot;,&quot;non-dropping-particle&quot;:&quot;&quot;},{&quot;family&quot;:&quot;Denning&quot;,&quot;given&quot;:&quot;Nicola&quot;,&quot;parse-names&quot;:false,&quot;dropping-particle&quot;:&quot;&quot;,&quot;non-dropping-particle&quot;:&quot;&quot;},{&quot;family&quot;:&quot;Jian&quot;,&quot;given&quot;:&quot;Xueqiu&quot;,&quot;parse-names&quot;:false,&quot;dropping-particle&quot;:&quot;&quot;,&quot;non-dropping-particle&quot;:&quot;&quot;},{&quot;family&quot;:&quot;Zhao&quot;,&quot;given&quot;:&quot;Yi&quot;,&quot;parse-names&quot;:false,&quot;dropping-particle&quot;:&quot;&quot;,&quot;non-dropping-particle&quot;:&quot;&quot;},{&quot;family&quot;:&quot;Zompo&quot;,&quot;given&quot;:&quot;Maria&quot;,&quot;parse-names&quot;:false,&quot;dropping-particle&quot;:&quot;&quot;,&quot;non-dropping-particle&quot;:&quot;Del&quot;},{&quot;family&quot;:&quot;Fox&quot;,&quot;given&quot;:&quot;Nick C.&quot;,&quot;parse-names&quot;:false,&quot;dropping-particle&quot;:&quot;&quot;,&quot;non-dropping-particle&quot;:&quot;&quot;},{&quot;family&quot;:&quot;Choi&quot;,&quot;given&quot;:&quot;Seung Hoan&quot;,&quot;parse-names&quot;:false,&quot;dropping-particle&quot;:&quot;&quot;,&quot;non-dropping-particle&quot;:&quot;&quot;},{&quot;family&quot;:&quot;Mateo&quot;,&quot;given&quot;:&quot;Ignacio&quot;,&quot;parse-names&quot;:false,&quot;dropping-particle&quot;:&quot;&quot;,&quot;non-dropping-particle&quot;:&quot;&quot;},{&quot;family&quot;:&quot;Hughes&quot;,&quot;given&quot;:&quot;Joseph T.&quot;,&quot;parse-names&quot;:false,&quot;dropping-particle&quot;:&quot;&quot;,&quot;non-dropping-particle&quot;:&quot;&quot;},{&quot;family&quot;:&quot;Adams&quot;,&quot;given&quot;:&quot;Hieab H.&quot;,&quot;parse-names&quot;:false,&quot;dropping-particle&quot;:&quot;&quot;,&quot;non-dropping-particle&quot;:&quot;&quot;},{&quot;family&quot;:&quot;Malamon&quot;,&quot;given&quot;:&quot;John&quot;,&quot;parse-names&quot;:false,&quot;dropping-particle&quot;:&quot;&quot;,&quot;non-dropping-particle&quot;:&quot;&quot;},{&quot;family&quot;:&quot;Sanchez-Garcia&quot;,&quot;given&quot;:&quot;Florentino&quot;,&quot;parse-names&quot;:false,&quot;dropping-particle&quot;:&quot;&quot;,&quot;non-dropping-particle&quot;:&quot;&quot;},{&quot;family&quot;:&quot;Patel&quot;,&quot;given&quot;:&quot;Yogen&quot;,&quot;parse-names&quot;:false,&quot;dropping-particle&quot;:&quot;&quot;,&quot;non-dropping-particle&quot;:&quot;&quot;},{&quot;family&quot;:&quot;Brody&quot;,&quot;given&quot;:&quot;Jennifer A.&quot;,&quot;parse-names&quot;:false,&quot;dropping-particle&quot;:&quot;&quot;,&quot;non-dropping-particle&quot;:&quot;&quot;},{&quot;family&quot;:&quot;Dombroski&quot;,&quot;given&quot;:&quot;Beth A.&quot;,&quot;parse-names&quot;:false,&quot;dropping-particle&quot;:&quot;&quot;,&quot;non-dropping-particle&quot;:&quot;&quot;},{&quot;family&quot;:&quot;Naranjo&quot;,&quot;given&quot;:&quot;Maria Candida Deniz&quot;,&quot;parse-names&quot;:false,&quot;dropping-particle&quot;:&quot;&quot;,&quot;non-dropping-particle&quot;:&quot;&quot;},{&quot;family&quot;:&quot;Daniilidou&quot;,&quot;given&quot;:&quot;Makrina&quot;,&quot;parse-names&quot;:false,&quot;dropping-particle&quot;:&quot;&quot;,&quot;non-dropping-particle&quot;:&quot;&quot;},{&quot;family&quot;:&quot;Eiriksdottir&quot;,&quot;given&quot;:&quot;Gudny&quot;,&quot;parse-names&quot;:false,&quot;dropping-particle&quot;:&quot;&quot;,&quot;non-dropping-particle&quot;:&quot;&quot;},{&quot;family&quot;:&quot;Mukherjee&quot;,&quot;given&quot;:&quot;Shubhabrata&quot;,&quot;parse-names&quot;:false,&quot;dropping-particle&quot;:&quot;&quot;,&quot;non-dropping-particle&quot;:&quot;&quot;},{&quot;family&quot;:&quot;Wallon&quot;,&quot;given&quot;:&quot;David&quot;,&quot;parse-names&quot;:false,&quot;dropping-particle&quot;:&quot;&quot;,&quot;non-dropping-particle&quot;:&quot;&quot;},{&quot;family&quot;:&quot;Uphill&quot;,&quot;given&quot;:&quot;James&quot;,&quot;parse-names&quot;:false,&quot;dropping-particle&quot;:&quot;&quot;,&quot;non-dropping-particle&quot;:&quot;&quot;},{&quot;family&quot;:&quot;Aspelund&quot;,&quot;given&quot;:&quot;Thor&quot;,&quot;parse-names&quot;:false,&quot;dropping-particle&quot;:&quot;&quot;,&quot;non-dropping-particle&quot;:&quot;&quot;},{&quot;family&quot;:&quot;Cantwell&quot;,&quot;given&quot;:&quot;Laura B.&quot;,&quot;parse-names&quot;:false,&quot;dropping-particle&quot;:&quot;&quot;,&quot;non-dropping-particle&quot;:&quot;&quot;},{&quot;family&quot;:&quot;Garzia&quot;,&quot;given&quot;:&quot;Fabienne&quot;,&quot;parse-names&quot;:false,&quot;dropping-particle&quot;:&quot;&quot;,&quot;non-dropping-particle&quot;:&quot;&quot;},{&quot;family&quot;:&quot;Galimberti&quot;,&quot;given&quot;:&quot;Daniela&quot;,&quot;parse-names&quot;:false,&quot;dropping-particle&quot;:&quot;&quot;,&quot;non-dropping-particle&quot;:&quot;&quot;},{&quot;family&quot;:&quot;Hofer&quot;,&quot;given&quot;:&quot;Edith&quot;,&quot;parse-names&quot;:false,&quot;dropping-particle&quot;:&quot;&quot;,&quot;non-dropping-particle&quot;:&quot;&quot;},{&quot;family&quot;:&quot;Butkiewicz&quot;,&quot;given&quot;:&quot;Mariusz&quot;,&quot;parse-names&quot;:false,&quot;dropping-particle&quot;:&quot;&quot;,&quot;non-dropping-particle&quot;:&quot;&quot;},{&quot;family&quot;:&quot;Fin&quot;,&quot;given&quot;:&quot;Bertrand&quot;,&quot;parse-names&quot;:false,&quot;dropping-particle&quot;:&quot;&quot;,&quot;non-dropping-particle&quot;:&quot;&quot;},{&quot;family&quot;:&quot;Scarpini&quot;,&quot;given&quot;:&quot;Elio&quot;,&quot;parse-names&quot;:false,&quot;dropping-particle&quot;:&quot;&quot;,&quot;non-dropping-particle&quot;:&quot;&quot;},{&quot;family&quot;:&quot;Sarnowski&quot;,&quot;given&quot;:&quot;Chloe&quot;,&quot;parse-names&quot;:false,&quot;dropping-particle&quot;:&quot;&quot;,&quot;non-dropping-particle&quot;:&quot;&quot;},{&quot;family&quot;:&quot;Bush&quot;,&quot;given&quot;:&quot;Will S.&quot;,&quot;parse-names&quot;:false,&quot;dropping-particle&quot;:&quot;&quot;,&quot;non-dropping-particle&quot;:&quot;&quot;},{&quot;family&quot;:&quot;Meslage&quot;,&quot;given&quot;:&quot;Stéphane&quot;,&quot;parse-names&quot;:false,&quot;dropping-particle&quot;:&quot;&quot;,&quot;non-dropping-particle&quot;:&quot;&quot;},{&quot;family&quot;:&quot;Kornhuber&quot;,&quot;given&quot;:&quot;Johannes&quot;,&quot;parse-names&quot;:false,&quot;dropping-particle&quot;:&quot;&quot;,&quot;non-dropping-particle&quot;:&quot;&quot;},{&quot;family&quot;:&quot;White&quot;,&quot;given&quot;:&quot;Charles C.&quot;,&quot;parse-names&quot;:false,&quot;dropping-particle&quot;:&quot;&quot;,&quot;non-dropping-particle&quot;:&quot;&quot;},{&quot;family&quot;:&quot;Song&quot;,&quot;given&quot;:&quot;Yuenjoo&quot;,&quot;parse-names&quot;:false,&quot;dropping-particle&quot;:&quot;&quot;,&quot;non-dropping-particle&quot;:&quot;&quot;},{&quot;family&quot;:&quot;Barber&quot;,&quot;given&quot;:&quot;Robert C.&quot;,&quot;parse-names&quot;:false,&quot;dropping-particle&quot;:&quot;&quot;,&quot;non-dropping-particle&quot;:&quot;&quot;},{&quot;family&quot;:&quot;Engelborghs&quot;,&quot;given&quot;:&quot;Sebastiaan&quot;,&quot;parse-names&quot;:false,&quot;dropping-particle&quot;:&quot;&quot;,&quot;non-dropping-particle&quot;:&quot;&quot;},{&quot;family&quot;:&quot;Sordon&quot;,&quot;given&quot;:&quot;Sabrina&quot;,&quot;parse-names&quot;:false,&quot;dropping-particle&quot;:&quot;&quot;,&quot;non-dropping-particle&quot;:&quot;&quot;},{&quot;family&quot;:&quot;Voijnovic&quot;,&quot;given&quot;:&quot;Dina&quot;,&quot;parse-names&quot;:false,&quot;dropping-particle&quot;:&quot;&quot;,&quot;non-dropping-particle&quot;:&quot;&quot;},{&quot;family&quot;:&quot;Adams&quot;,&quot;given&quot;:&quot;Perrie M.&quot;,&quot;parse-names&quot;:false,&quot;dropping-particle&quot;:&quot;&quot;,&quot;non-dropping-particle&quot;:&quot;&quot;},{&quot;family&quot;:&quot;Vandenberghe&quot;,&quot;given&quot;:&quot;Rik&quot;,&quot;parse-names&quot;:false,&quot;dropping-particle&quot;:&quot;&quot;,&quot;non-dropping-particle&quot;:&quot;&quot;},{&quot;family&quot;:&quot;Mayhaus&quot;,&quot;given&quot;:&quot;Manuel&quot;,&quot;parse-names&quot;:false,&quot;dropping-particle&quot;:&quot;&quot;,&quot;non-dropping-particle&quot;:&quot;&quot;},{&quot;family&quot;:&quot;Cupples&quot;,&quot;given&quot;:&quot;L. Adrienne&quot;,&quot;parse-names&quot;:false,&quot;dropping-particle&quot;:&quot;&quot;,&quot;non-dropping-particle&quot;:&quot;&quot;},{&quot;family&quot;:&quot;Albert&quot;,&quot;given&quot;:&quot;Marilyn S.&quot;,&quot;parse-names&quot;:false,&quot;dropping-particle&quot;:&quot;&quot;,&quot;non-dropping-particle&quot;:&quot;&quot;},{&quot;family&quot;:&quot;Deyn&quot;,&quot;given&quot;:&quot;Peter P.&quot;,&quot;parse-names&quot;:false,&quot;dropping-particle&quot;:&quot;&quot;,&quot;non-dropping-particle&quot;:&quot;De&quot;},{&quot;family&quot;:&quot;Gu&quot;,&quot;given&quot;:&quot;Wei&quot;,&quot;parse-names&quot;:false,&quot;dropping-particle&quot;:&quot;&quot;,&quot;non-dropping-particle&quot;:&quot;&quot;},{&quot;family&quot;:&quot;Himali&quot;,&quot;given&quot;:&quot;Jayanadra J.&quot;,&quot;parse-names&quot;:false,&quot;dropping-particle&quot;:&quot;&quot;,&quot;non-dropping-particle&quot;:&quot;&quot;},{&quot;family&quot;:&quot;Beekly&quot;,&quot;given&quot;:&quot;Duane&quot;,&quot;parse-names&quot;:false,&quot;dropping-particle&quot;:&quot;&quot;,&quot;non-dropping-particle&quot;:&quot;&quot;},{&quot;family&quot;:&quot;Squassina&quot;,&quot;given&quot;:&quot;Alessio&quot;,&quot;parse-names&quot;:false,&quot;dropping-particle&quot;:&quot;&quot;,&quot;non-dropping-particle&quot;:&quot;&quot;},{&quot;family&quot;:&quot;Hartmann&quot;,&quot;given&quot;:&quot;Annette M.&quot;,&quot;parse-names&quot;:false,&quot;dropping-particle&quot;:&quot;&quot;,&quot;non-dropping-particle&quot;:&quot;&quot;},{&quot;family&quot;:&quot;Orellana&quot;,&quot;given&quot;:&quot;Adelina&quot;,&quot;parse-names&quot;:false,&quot;dropping-particle&quot;:&quot;&quot;,&quot;non-dropping-particle&quot;:&quot;&quot;},{&quot;family&quot;:&quot;Blacker&quot;,&quot;given&quot;:&quot;Deborah&quot;,&quot;parse-names&quot;:false,&quot;dropping-particle&quot;:&quot;&quot;,&quot;non-dropping-particle&quot;:&quot;&quot;},{&quot;family&quot;:&quot;Rodriguez-Rodriguez&quot;,&quot;given&quot;:&quot;Eloy&quot;,&quot;parse-names&quot;:false,&quot;dropping-particle&quot;:&quot;&quot;,&quot;non-dropping-particle&quot;:&quot;&quot;},{&quot;family&quot;:&quot;Lovestone&quot;,&quot;given&quot;:&quot;Simon&quot;,&quot;parse-names&quot;:false,&quot;dropping-particle&quot;:&quot;&quot;,&quot;non-dropping-particle&quot;:&quot;&quot;},{&quot;family&quot;:&quot;Garcia&quot;,&quot;given&quot;:&quot;Melissa E.&quot;,&quot;parse-names&quot;:false,&quot;dropping-particle&quot;:&quot;&quot;,&quot;non-dropping-particle&quot;:&quot;&quot;},{&quot;family&quot;:&quot;Doody&quot;,&quot;given&quot;:&quot;Rachelle S.&quot;,&quot;parse-names&quot;:false,&quot;dropping-particle&quot;:&quot;&quot;,&quot;non-dropping-particle&quot;:&quot;&quot;},{&quot;family&quot;:&quot;Munoz-Fernadez&quot;,&quot;given&quot;:&quot;Carmen&quot;,&quot;parse-names&quot;:false,&quot;dropping-particle&quot;:&quot;&quot;,&quot;non-dropping-particle&quot;:&quot;&quot;},{&quot;family&quot;:&quot;Sussams&quot;,&quot;given&quot;:&quot;Rebecca&quot;,&quot;parse-names&quot;:false,&quot;dropping-particle&quot;:&quot;&quot;,&quot;non-dropping-particle&quot;:&quot;&quot;},{&quot;family&quot;:&quot;Lin&quot;,&quot;given&quot;:&quot;Honghuang&quot;,&quot;parse-names&quot;:false,&quot;dropping-particle&quot;:&quot;&quot;,&quot;non-dropping-particle&quot;:&quot;&quot;},{&quot;family&quot;:&quot;Fairchild&quot;,&quot;given&quot;:&quot;Thomas J.&quot;,&quot;parse-names&quot;:false,&quot;dropping-particle&quot;:&quot;&quot;,&quot;non-dropping-particle&quot;:&quot;&quot;},{&quot;family&quot;:&quot;Benito&quot;,&quot;given&quot;:&quot;Yolanda A.&quot;,&quot;parse-names&quot;:false,&quot;dropping-particle&quot;:&quot;&quot;,&quot;non-dropping-particle&quot;:&quot;&quot;},{&quot;family&quot;:&quot;Holmes&quot;,&quot;given&quot;:&quot;Clive&quot;,&quot;parse-names&quot;:false,&quot;dropping-particle&quot;:&quot;&quot;,&quot;non-dropping-particle&quot;:&quot;&quot;},{&quot;family&quot;:&quot;Karamujić-Čomić&quot;,&quot;given&quot;:&quot;Hata&quot;,&quot;parse-names&quot;:false,&quot;dropping-particle&quot;:&quot;&quot;,&quot;non-dropping-particle&quot;:&quot;&quot;},{&quot;family&quot;:&quot;Frosch&quot;,&quot;given&quot;:&quot;Matthew P.&quot;,&quot;parse-names&quot;:false,&quot;dropping-particle&quot;:&quot;&quot;,&quot;non-dropping-particle&quot;:&quot;&quot;},{&quot;family&quot;:&quot;Thonberg&quot;,&quot;given&quot;:&quot;Hakan&quot;,&quot;parse-names&quot;:false,&quot;dropping-particle&quot;:&quot;&quot;,&quot;non-dropping-particle&quot;:&quot;&quot;},{&quot;family&quot;:&quot;Maier&quot;,&quot;given&quot;:&quot;Wolfgang&quot;,&quot;parse-names&quot;:false,&quot;dropping-particle&quot;:&quot;&quot;,&quot;non-dropping-particle&quot;:&quot;&quot;},{&quot;family&quot;:&quot;Roschupkin&quot;,&quot;given&quot;:&quot;Gena&quot;,&quot;parse-names&quot;:false,&quot;dropping-particle&quot;:&quot;&quot;,&quot;non-dropping-particle&quot;:&quot;&quot;},{&quot;family&quot;:&quot;Ghetti&quot;,&quot;given&quot;:&quot;Bernardino&quot;,&quot;parse-names&quot;:false,&quot;dropping-particle&quot;:&quot;&quot;,&quot;non-dropping-particle&quot;:&quot;&quot;},{&quot;family&quot;:&quot;Giedraitis&quot;,&quot;given&quot;:&quot;Vilmantas&quot;,&quot;parse-names&quot;:false,&quot;dropping-particle&quot;:&quot;&quot;,&quot;non-dropping-particle&quot;:&quot;&quot;},{&quot;family&quot;:&quot;Kawalia&quot;,&quot;given&quot;:&quot;Amit&quot;,&quot;parse-names&quot;:false,&quot;dropping-particle&quot;:&quot;&quot;,&quot;non-dropping-particle&quot;:&quot;&quot;},{&quot;family&quot;:&quot;Li&quot;,&quot;given&quot;:&quot;Shuo&quot;,&quot;parse-names&quot;:false,&quot;dropping-particle&quot;:&quot;&quot;,&quot;non-dropping-particle&quot;:&quot;&quot;},{&quot;family&quot;:&quot;Huebinger&quot;,&quot;given&quot;:&quot;Ryan M.&quot;,&quot;parse-names&quot;:false,&quot;dropping-particle&quot;:&quot;&quot;,&quot;non-dropping-particle&quot;:&quot;&quot;},{&quot;family&quot;:&quot;Kilander&quot;,&quot;given&quot;:&quot;Lena&quot;,&quot;parse-names&quot;:false,&quot;dropping-particle&quot;:&quot;&quot;,&quot;non-dropping-particle&quot;:&quot;&quot;},{&quot;family&quot;:&quot;Moebus&quot;,&quot;given&quot;:&quot;Susanne&quot;,&quot;parse-names&quot;:false,&quot;dropping-particle&quot;:&quot;&quot;,&quot;non-dropping-particle&quot;:&quot;&quot;},{&quot;family&quot;:&quot;Hernández&quot;,&quot;given&quot;:&quot;Isabel&quot;,&quot;parse-names&quot;:false,&quot;dropping-particle&quot;:&quot;&quot;,&quot;non-dropping-particle&quot;:&quot;&quot;},{&quot;family&quot;:&quot;Kamboh&quot;,&quot;given&quot;:&quot;M. Ilyas&quot;,&quot;parse-names&quot;:false,&quot;dropping-particle&quot;:&quot;&quot;,&quot;non-dropping-particle&quot;:&quot;&quot;},{&quot;family&quot;:&quot;Brundin&quot;,&quot;given&quot;:&quot;Rose Marie&quot;,&quot;parse-names&quot;:false,&quot;dropping-particle&quot;:&quot;&quot;,&quot;non-dropping-particle&quot;:&quot;&quot;},{&quot;family&quot;:&quot;Turton&quot;,&quot;given&quot;:&quot;James&quot;,&quot;parse-names&quot;:false,&quot;dropping-particle&quot;:&quot;&quot;,&quot;non-dropping-particle&quot;:&quot;&quot;},{&quot;family&quot;:&quot;Yang&quot;,&quot;given&quot;:&quot;Qiong&quot;,&quot;parse-names&quot;:false,&quot;dropping-particle&quot;:&quot;&quot;,&quot;non-dropping-particle&quot;:&quot;&quot;},{&quot;family&quot;:&quot;Katz&quot;,&quot;given&quot;:&quot;Mindy J.&quot;,&quot;parse-names&quot;:false,&quot;dropping-particle&quot;:&quot;&quot;,&quot;non-dropping-particle&quot;:&quot;&quot;},{&quot;family&quot;:&quot;Concari&quot;,&quot;given&quot;:&quot;Letizia&quot;,&quot;parse-names&quot;:false,&quot;dropping-particle&quot;:&quot;&quot;,&quot;non-dropping-particle&quot;:&quot;&quot;},{&quot;family&quot;:&quot;Lord&quot;,&quot;given&quot;:&quot;Jenny&quot;,&quot;parse-names&quot;:false,&quot;dropping-particle&quot;:&quot;&quot;,&quot;non-dropping-particle&quot;:&quot;&quot;},{&quot;family&quot;:&quot;Beiser&quot;,&quot;given&quot;:&quot;Alexa S.&quot;,&quot;parse-names&quot;:false,&quot;dropping-particle&quot;:&quot;&quot;,&quot;non-dropping-particle&quot;:&quot;&quot;},{&quot;family&quot;:&quot;Keene&quot;,&quot;given&quot;:&quot;C. Dirk&quot;,&quot;parse-names&quot;:false,&quot;dropping-particle&quot;:&quot;&quot;,&quot;non-dropping-particle&quot;:&quot;&quot;},{&quot;family&quot;:&quot;Helisalmi&quot;,&quot;given&quot;:&quot;Seppo&quot;,&quot;parse-names&quot;:false,&quot;dropping-particle&quot;:&quot;&quot;,&quot;non-dropping-particle&quot;:&quot;&quot;},{&quot;family&quot;:&quot;Kloszewska&quot;,&quot;given&quot;:&quot;Iwona&quot;,&quot;parse-names&quot;:false,&quot;dropping-particle&quot;:&quot;&quot;,&quot;non-dropping-particle&quot;:&quot;&quot;},{&quot;family&quot;:&quot;Kukull&quot;,&quot;given&quot;:&quot;Walter A.&quot;,&quot;parse-names&quot;:false,&quot;dropping-particle&quot;:&quot;&quot;,&quot;non-dropping-particle&quot;:&quot;&quot;},{&quot;family&quot;:&quot;Koivisto&quot;,&quot;given&quot;:&quot;Anne Maria&quot;,&quot;parse-names&quot;:false,&quot;dropping-particle&quot;:&quot;&quot;,&quot;non-dropping-particle&quot;:&quot;&quot;},{&quot;family&quot;:&quot;Lynch&quot;,&quot;given&quot;:&quot;Aoibhinn&quot;,&quot;parse-names&quot;:false,&quot;dropping-particle&quot;:&quot;&quot;,&quot;non-dropping-particle&quot;:&quot;&quot;},{&quot;family&quot;:&quot;Tarraga&quot;,&quot;given&quot;:&quot;Lluís&quot;,&quot;parse-names&quot;:false,&quot;dropping-particle&quot;:&quot;&quot;,&quot;non-dropping-particle&quot;:&quot;&quot;},{&quot;family&quot;:&quot;Larson&quot;,&quot;given&quot;:&quot;Eric B.&quot;,&quot;parse-names&quot;:false,&quot;dropping-particle&quot;:&quot;&quot;,&quot;non-dropping-particle&quot;:&quot;&quot;},{&quot;family&quot;:&quot;Haapasalo&quot;,&quot;given&quot;:&quot;Annakaisa&quot;,&quot;parse-names&quot;:false,&quot;dropping-particle&quot;:&quot;&quot;,&quot;non-dropping-particle&quot;:&quot;&quot;},{&quot;family&quot;:&quot;Lawlor&quot;,&quot;given&quot;:&quot;Brian&quot;,&quot;parse-names&quot;:false,&quot;dropping-particle&quot;:&quot;&quot;,&quot;non-dropping-particle&quot;:&quot;&quot;},{&quot;family&quot;:&quot;Mosley&quot;,&quot;given&quot;:&quot;Thomas H.&quot;,&quot;parse-names&quot;:false,&quot;dropping-particle&quot;:&quot;&quot;,&quot;non-dropping-particle&quot;:&quot;&quot;},{&quot;family&quot;:&quot;Lipton&quot;,&quot;given&quot;:&quot;Richard B.&quot;,&quot;parse-names&quot;:false,&quot;dropping-particle&quot;:&quot;&quot;,&quot;non-dropping-particle&quot;:&quot;&quot;},{&quot;family&quot;:&quot;Solfrizzi&quot;,&quot;given&quot;:&quot;Vincenzo&quot;,&quot;parse-names&quot;:false,&quot;dropping-particle&quot;:&quot;&quot;,&quot;non-dropping-particle&quot;:&quot;&quot;},{&quot;family&quot;:&quot;Gill&quot;,&quot;given&quot;:&quot;Michael&quot;,&quot;parse-names&quot;:false,&quot;dropping-particle&quot;:&quot;&quot;,&quot;non-dropping-particle&quot;:&quot;&quot;},{&quot;family&quot;:&quot;Longstreth&quot;,&quot;given&quot;:&quot;W. T.&quot;,&quot;parse-names&quot;:false,&quot;dropping-particle&quot;:&quot;&quot;,&quot;non-dropping-particle&quot;:&quot;&quot;},{&quot;family&quot;:&quot;Montine&quot;,&quot;given&quot;:&quot;Thomas J.&quot;,&quot;parse-names&quot;:false,&quot;dropping-particle&quot;:&quot;&quot;,&quot;non-dropping-particle&quot;:&quot;&quot;},{&quot;family&quot;:&quot;Frisardi&quot;,&quot;given&quot;:&quot;Vincenza&quot;,&quot;parse-names&quot;:false,&quot;dropping-particle&quot;:&quot;&quot;,&quot;non-dropping-particle&quot;:&quot;&quot;},{&quot;family&quot;:&quot;Diez-Fairen&quot;,&quot;given&quot;:&quot;Monica&quot;,&quot;parse-names&quot;:false,&quot;dropping-particle&quot;:&quot;&quot;,&quot;non-dropping-particle&quot;:&quot;&quot;},{&quot;family&quot;:&quot;Rivadeneira&quot;,&quot;given&quot;:&quot;Fernando&quot;,&quot;parse-names&quot;:false,&quot;dropping-particle&quot;:&quot;&quot;,&quot;non-dropping-particle&quot;:&quot;&quot;},{&quot;family&quot;:&quot;Petersen&quot;,&quot;given&quot;:&quot;Ronald C.&quot;,&quot;parse-names&quot;:false,&quot;dropping-particle&quot;:&quot;&quot;,&quot;non-dropping-particle&quot;:&quot;&quot;},{&quot;family&quot;:&quot;Deramecourt&quot;,&quot;given&quot;:&quot;Vincent&quot;,&quot;parse-names&quot;:false,&quot;dropping-particle&quot;:&quot;&quot;,&quot;non-dropping-particle&quot;:&quot;&quot;},{&quot;family&quot;:&quot;Alvarez&quot;,&quot;given&quot;:&quot;Ignacio&quot;,&quot;parse-names&quot;:false,&quot;dropping-particle&quot;:&quot;&quot;,&quot;non-dropping-particle&quot;:&quot;&quot;},{&quot;family&quot;:&quot;Salani&quot;,&quot;given&quot;:&quot;Francesca&quot;,&quot;parse-names&quot;:false,&quot;dropping-particle&quot;:&quot;&quot;,&quot;non-dropping-particle&quot;:&quot;&quot;},{&quot;family&quot;:&quot;Ciaramella&quot;,&quot;given&quot;:&quot;Antonio&quot;,&quot;parse-names&quot;:false,&quot;dropping-particle&quot;:&quot;&quot;,&quot;non-dropping-particle&quot;:&quot;&quot;},{&quot;family&quot;:&quot;Boerwinkle&quot;,&quot;given&quot;:&quot;Eric&quot;,&quot;parse-names&quot;:false,&quot;dropping-particle&quot;:&quot;&quot;,&quot;non-dropping-particle&quot;:&quot;&quot;},{&quot;family&quot;:&quot;Reiman&quot;,&quot;given&quot;:&quot;Eric M.&quot;,&quot;parse-names&quot;:false,&quot;dropping-particle&quot;:&quot;&quot;,&quot;non-dropping-particle&quot;:&quot;&quot;},{&quot;family&quot;:&quot;Fievet&quot;,&quot;given&quot;:&quot;Nathalie&quot;,&quot;parse-names&quot;:false,&quot;dropping-particle&quot;:&quot;&quot;,&quot;non-dropping-particle&quot;:&quot;&quot;},{&quot;family&quot;:&quot;Rotter&quot;,&quot;given&quot;:&quot;Jerome I.&quot;,&quot;parse-names&quot;:false,&quot;dropping-particle&quot;:&quot;&quot;,&quot;non-dropping-particle&quot;:&quot;&quot;},{&quot;family&quot;:&quot;Reisch&quot;,&quot;given&quot;:&quot;Joan S.&quot;,&quot;parse-names&quot;:false,&quot;dropping-particle&quot;:&quot;&quot;,&quot;non-dropping-particle&quot;:&quot;&quot;},{&quot;family&quot;:&quot;Hanon&quot;,&quot;given&quot;:&quot;Olivier&quot;,&quot;parse-names&quot;:false,&quot;dropping-particle&quot;:&quot;&quot;,&quot;non-dropping-particle&quot;:&quot;&quot;},{&quot;family&quot;:&quot;Cupidi&quot;,&quot;given&quot;:&quot;Chiara&quot;,&quot;parse-names&quot;:false,&quot;dropping-particle&quot;:&quot;&quot;,&quot;non-dropping-particle&quot;:&quot;&quot;},{&quot;family&quot;:&quot;Andre Uitterlinden&quot;,&quot;given&quot;:&quot;A. G.&quot;,&quot;parse-names&quot;:false,&quot;dropping-particle&quot;:&quot;&quot;,&quot;non-dropping-particle&quot;:&quot;&quot;},{&quot;family&quot;:&quot;Royall&quot;,&quot;given&quot;:&quot;Donald R.&quot;,&quot;parse-names&quot;:false,&quot;dropping-particle&quot;:&quot;&quot;,&quot;non-dropping-particle&quot;:&quot;&quot;},{&quot;family&quot;:&quot;Dufouil&quot;,&quot;given&quot;:&quot;Carole&quot;,&quot;parse-names&quot;:false,&quot;dropping-particle&quot;:&quot;&quot;,&quot;non-dropping-particle&quot;:&quot;&quot;},{&quot;family&quot;:&quot;Maletta&quot;,&quot;given&quot;:&quot;Raffaele Giovanni&quot;,&quot;parse-names&quot;:false,&quot;dropping-particle&quot;:&quot;&quot;,&quot;non-dropping-particle&quot;:&quot;&quot;},{&quot;family&quot;:&quot;Rojas&quot;,&quot;given&quot;:&quot;Itziar&quot;,&quot;parse-names&quot;:false,&quot;dropping-particle&quot;:&quot;&quot;,&quot;non-dropping-particle&quot;:&quot;de&quot;},{&quot;family&quot;:&quot;Sano&quot;,&quot;given&quot;:&quot;Mary&quot;,&quot;parse-names&quot;:false,&quot;dropping-particle&quot;:&quot;&quot;,&quot;non-dropping-particle&quot;:&quot;&quot;},{&quot;family&quot;:&quot;Brice&quot;,&quot;given&quot;:&quot;Alexis&quot;,&quot;parse-names&quot;:false,&quot;dropping-particle&quot;:&quot;&quot;,&quot;non-dropping-particle&quot;:&quot;&quot;},{&quot;family&quot;:&quot;Cecchetti&quot;,&quot;given&quot;:&quot;Roberta&quot;,&quot;parse-names&quot;:false,&quot;dropping-particle&quot;:&quot;&quot;,&quot;non-dropping-particle&quot;:&quot;&quot;},{&quot;family&quot;:&quot;George-Hyslop&quot;,&quot;given&quot;:&quot;Peter St&quot;,&quot;parse-names&quot;:false,&quot;dropping-particle&quot;:&quot;&quot;,&quot;non-dropping-particle&quot;:&quot;&quot;},{&quot;family&quot;:&quot;Ritchie&quot;,&quot;given&quot;:&quot;Karen&quot;,&quot;parse-names&quot;:false,&quot;dropping-particle&quot;:&quot;&quot;,&quot;non-dropping-particle&quot;:&quot;&quot;},{&quot;family&quot;:&quot;Tsolaki&quot;,&quot;given&quot;:&quot;Magda&quot;,&quot;parse-names&quot;:false,&quot;dropping-particle&quot;:&quot;&quot;,&quot;non-dropping-particle&quot;:&quot;&quot;},{&quot;family&quot;:&quot;Tsuang&quot;,&quot;given&quot;:&quot;Debby W.&quot;,&quot;parse-names&quot;:false,&quot;dropping-particle&quot;:&quot;&quot;,&quot;non-dropping-particle&quot;:&quot;&quot;},{&quot;family&quot;:&quot;Dubois&quot;,&quot;given&quot;:&quot;Bruno&quot;,&quot;parse-names&quot;:false,&quot;dropping-particle&quot;:&quot;&quot;,&quot;non-dropping-particle&quot;:&quot;&quot;},{&quot;family&quot;:&quot;Craig&quot;,&quot;given&quot;:&quot;David&quot;,&quot;parse-names&quot;:false,&quot;dropping-particle&quot;:&quot;&quot;,&quot;non-dropping-particle&quot;:&quot;&quot;},{&quot;family&quot;:&quot;Wu&quot;,&quot;given&quot;:&quot;Chuang Kuo&quot;,&quot;parse-names&quot;:false,&quot;dropping-particle&quot;:&quot;&quot;,&quot;non-dropping-particle&quot;:&quot;&quot;},{&quot;family&quot;:&quot;Soininen&quot;,&quot;given&quot;:&quot;Hilkka&quot;,&quot;parse-names&quot;:false,&quot;dropping-particle&quot;:&quot;&quot;,&quot;non-dropping-particle&quot;:&quot;&quot;},{&quot;family&quot;:&quot;Avramidou&quot;,&quot;given&quot;:&quot;Despoina&quot;,&quot;parse-names&quot;:false,&quot;dropping-particle&quot;:&quot;&quot;,&quot;non-dropping-particle&quot;:&quot;&quot;},{&quot;family&quot;:&quot;Albin&quot;,&quot;given&quot;:&quot;Roger L.&quot;,&quot;parse-names&quot;:false,&quot;dropping-particle&quot;:&quot;&quot;,&quot;non-dropping-particle&quot;:&quot;&quot;},{&quot;family&quot;:&quot;Fratiglioni&quot;,&quot;given&quot;:&quot;Laura&quot;,&quot;parse-names&quot;:false,&quot;dropping-particle&quot;:&quot;&quot;,&quot;non-dropping-particle&quot;:&quot;&quot;},{&quot;family&quot;:&quot;Germanou&quot;,&quot;given&quot;:&quot;Antonia&quot;,&quot;parse-names&quot;:false,&quot;dropping-particle&quot;:&quot;&quot;,&quot;non-dropping-particle&quot;:&quot;&quot;},{&quot;family&quot;:&quot;Apostolova&quot;,&quot;given&quot;:&quot;Liana G.&quot;,&quot;parse-names&quot;:false,&quot;dropping-particle&quot;:&quot;&quot;,&quot;non-dropping-particle&quot;:&quot;&quot;},{&quot;family&quot;:&quot;Keller&quot;,&quot;given&quot;:&quot;Lina&quot;,&quot;parse-names&quot;:false,&quot;dropping-particle&quot;:&quot;&quot;,&quot;non-dropping-particle&quot;:&quot;&quot;},{&quot;family&quot;:&quot;Koutroumani&quot;,&quot;given&quot;:&quot;Maria&quot;,&quot;parse-names&quot;:false,&quot;dropping-particle&quot;:&quot;&quot;,&quot;non-dropping-particle&quot;:&quot;&quot;},{&quot;family&quot;:&quot;Arnold&quot;,&quot;given&quot;:&quot;Steven E.&quot;,&quot;parse-names&quot;:false,&quot;dropping-particle&quot;:&quot;&quot;,&quot;non-dropping-particle&quot;:&quot;&quot;},{&quot;family&quot;:&quot;Panza&quot;,&quot;given&quot;:&quot;Francesco&quot;,&quot;parse-names&quot;:false,&quot;dropping-particle&quot;:&quot;&quot;,&quot;non-dropping-particle&quot;:&quot;&quot;},{&quot;family&quot;:&quot;Gkatzima&quot;,&quot;given&quot;:&quot;Olymbia&quot;,&quot;parse-names&quot;:false,&quot;dropping-particle&quot;:&quot;&quot;,&quot;non-dropping-particle&quot;:&quot;&quot;},{&quot;family&quot;:&quot;Asthana&quot;,&quot;given&quot;:&quot;Sanjay&quot;,&quot;parse-names&quot;:false,&quot;dropping-particle&quot;:&quot;&quot;,&quot;non-dropping-particle&quot;:&quot;&quot;},{&quot;family&quot;:&quot;Hannequin&quot;,&quot;given&quot;:&quot;Didier&quot;,&quot;parse-names&quot;:false,&quot;dropping-particle&quot;:&quot;&quot;,&quot;non-dropping-particle&quot;:&quot;&quot;},{&quot;family&quot;:&quot;Whitehead&quot;,&quot;given&quot;:&quot;Patrice&quot;,&quot;parse-names&quot;:false,&quot;dropping-particle&quot;:&quot;&quot;,&quot;non-dropping-particle&quot;:&quot;&quot;},{&quot;family&quot;:&quot;Atwood&quot;,&quot;given&quot;:&quot;Craig S.&quot;,&quot;parse-names&quot;:false,&quot;dropping-particle&quot;:&quot;&quot;,&quot;non-dropping-particle&quot;:&quot;&quot;},{&quot;family&quot;:&quot;Caffarra&quot;,&quot;given&quot;:&quot;Paolo&quot;,&quot;parse-names&quot;:false,&quot;dropping-particle&quot;:&quot;&quot;,&quot;non-dropping-particle&quot;:&quot;&quot;},{&quot;family&quot;:&quot;Hampel&quot;,&quot;given&quot;:&quot;Harald&quot;,&quot;parse-names&quot;:false,&quot;dropping-particle&quot;:&quot;&quot;,&quot;non-dropping-particle&quot;:&quot;&quot;},{&quot;family&quot;:&quot;Quintela&quot;,&quot;given&quot;:&quot;Inés&quot;,&quot;parse-names&quot;:false,&quot;dropping-particle&quot;:&quot;&quot;,&quot;non-dropping-particle&quot;:&quot;&quot;},{&quot;family&quot;:&quot;Carracedo&quot;,&quot;given&quot;:&quot;Ángel&quot;,&quot;parse-names&quot;:false,&quot;dropping-particle&quot;:&quot;&quot;,&quot;non-dropping-particle&quot;:&quot;&quot;},{&quot;family&quot;:&quot;Lannfelt&quot;,&quot;given&quot;:&quot;Lars&quot;,&quot;parse-names&quot;:false,&quot;dropping-particle&quot;:&quot;&quot;,&quot;non-dropping-particle&quot;:&quot;&quot;},{&quot;family&quot;:&quot;Rubinsztein&quot;,&quot;given&quot;:&quot;David C.&quot;,&quot;parse-names&quot;:false,&quot;dropping-particle&quot;:&quot;&quot;,&quot;non-dropping-particle&quot;:&quot;&quot;},{&quot;family&quot;:&quot;Barnes&quot;,&quot;given&quot;:&quot;Lisa L.&quot;,&quot;parse-names&quot;:false,&quot;dropping-particle&quot;:&quot;&quot;,&quot;non-dropping-particle&quot;:&quot;&quot;},{&quot;family&quot;:&quot;Pasquier&quot;,&quot;given&quot;:&quot;Florence&quot;,&quot;parse-names&quot;:false,&quot;dropping-particle&quot;:&quot;&quot;,&quot;non-dropping-particle&quot;:&quot;&quot;},{&quot;family&quot;:&quot;Frölich&quot;,&quot;given&quot;:&quot;Lutz&quot;,&quot;parse-names&quot;:false,&quot;dropping-particle&quot;:&quot;&quot;,&quot;non-dropping-particle&quot;:&quot;&quot;},{&quot;family&quot;:&quot;Barral&quot;,&quot;given&quot;:&quot;Sandra&quot;,&quot;parse-names&quot;:false,&quot;dropping-particle&quot;:&quot;&quot;,&quot;non-dropping-particle&quot;:&quot;&quot;},{&quot;family&quot;:&quot;McGuinness&quot;,&quot;given&quot;:&quot;Bernadette&quot;,&quot;parse-names&quot;:false,&quot;dropping-particle&quot;:&quot;&quot;,&quot;non-dropping-particle&quot;:&quot;&quot;},{&quot;family&quot;:&quot;Beach&quot;,&quot;given&quot;:&quot;Thomas G.&quot;,&quot;parse-names&quot;:false,&quot;dropping-particle&quot;:&quot;&quot;,&quot;non-dropping-particle&quot;:&quot;&quot;},{&quot;family&quot;:&quot;Johnston&quot;,&quot;given&quot;:&quot;Janet A.&quot;,&quot;parse-names&quot;:false,&quot;dropping-particle&quot;:&quot;&quot;,&quot;non-dropping-particle&quot;:&quot;&quot;},{&quot;family&quot;:&quot;Becker&quot;,&quot;given&quot;:&quot;James T.&quot;,&quot;parse-names&quot;:false,&quot;dropping-particle&quot;:&quot;&quot;,&quot;non-dropping-particle&quot;:&quot;&quot;},{&quot;family&quot;:&quot;Passmore&quot;,&quot;given&quot;:&quot;Peter&quot;,&quot;parse-names&quot;:false,&quot;dropping-particle&quot;:&quot;&quot;,&quot;non-dropping-particle&quot;:&quot;&quot;},{&quot;family&quot;:&quot;Bigio&quot;,&quot;given&quot;:&quot;Eileen H.&quot;,&quot;parse-names&quot;:false,&quot;dropping-particle&quot;:&quot;&quot;,&quot;non-dropping-particle&quot;:&quot;&quot;},{&quot;family&quot;:&quot;Schott&quot;,&quot;given&quot;:&quot;Jonathan M.&quot;,&quot;parse-names&quot;:false,&quot;dropping-particle&quot;:&quot;&quot;,&quot;non-dropping-particle&quot;:&quot;&quot;},{&quot;family&quot;:&quot;Bird&quot;,&quot;given&quot;:&quot;Thomas D.&quot;,&quot;parse-names&quot;:false,&quot;dropping-particle&quot;:&quot;&quot;,&quot;non-dropping-particle&quot;:&quot;&quot;},{&quot;family&quot;:&quot;Warren&quot;,&quot;given&quot;:&quot;Jason D.&quot;,&quot;parse-names&quot;:false,&quot;dropping-particle&quot;:&quot;&quot;,&quot;non-dropping-particle&quot;:&quot;&quot;},{&quot;family&quot;:&quot;Boeve&quot;,&quot;given&quot;:&quot;Bradley F.&quot;,&quot;parse-names&quot;:false,&quot;dropping-particle&quot;:&quot;&quot;,&quot;non-dropping-particle&quot;:&quot;&quot;},{&quot;family&quot;:&quot;Lupton&quot;,&quot;given&quot;:&quot;Michelle K.&quot;,&quot;parse-names&quot;:false,&quot;dropping-particle&quot;:&quot;&quot;,&quot;non-dropping-particle&quot;:&quot;&quot;},{&quot;family&quot;:&quot;Bowen&quot;,&quot;given&quot;:&quot;James D.&quot;,&quot;parse-names&quot;:false,&quot;dropping-particle&quot;:&quot;&quot;,&quot;non-dropping-particle&quot;:&quot;&quot;},{&quot;family&quot;:&quot;Proitsi&quot;,&quot;given&quot;:&quot;Petra&quot;,&quot;parse-names&quot;:false,&quot;dropping-particle&quot;:&quot;&quot;,&quot;non-dropping-particle&quot;:&quot;&quot;},{&quot;family&quot;:&quot;Boxer&quot;,&quot;given&quot;:&quot;Adam&quot;,&quot;parse-names&quot;:false,&quot;dropping-particle&quot;:&quot;&quot;,&quot;non-dropping-particle&quot;:&quot;&quot;},{&quot;family&quot;:&quot;Powell&quot;,&quot;given&quot;:&quot;John F.&quot;,&quot;parse-names&quot;:false,&quot;dropping-particle&quot;:&quot;&quot;,&quot;non-dropping-particle&quot;:&quot;&quot;},{&quot;family&quot;:&quot;Burke&quot;,&quot;given&quot;:&quot;James R.&quot;,&quot;parse-names&quot;:false,&quot;dropping-particle&quot;:&quot;&quot;,&quot;non-dropping-particle&quot;:&quot;&quot;},{&quot;family&quot;:&quot;Kauwe&quot;,&quot;given&quot;:&quot;John S.K.&quot;,&quot;parse-names&quot;:false,&quot;dropping-particle&quot;:&quot;&quot;,&quot;non-dropping-particle&quot;:&quot;&quot;},{&quot;family&quot;:&quot;Burns&quot;,&quot;given&quot;:&quot;Jeffrey M.&quot;,&quot;parse-names&quot;:false,&quot;dropping-particle&quot;:&quot;&quot;,&quot;non-dropping-particle&quot;:&quot;&quot;},{&quot;family&quot;:&quot;Mancuso&quot;,&quot;given&quot;:&quot;Michelangelo&quot;,&quot;parse-names&quot;:false,&quot;dropping-particle&quot;:&quot;&quot;,&quot;non-dropping-particle&quot;:&quot;&quot;},{&quot;family&quot;:&quot;Buxbaum&quot;,&quot;given&quot;:&quot;Joseph D.&quot;,&quot;parse-names&quot;:false,&quot;dropping-particle&quot;:&quot;&quot;,&quot;non-dropping-particle&quot;:&quot;&quot;},{&quot;family&quot;:&quot;Bonuccelli&quot;,&quot;given&quot;:&quot;Ubaldo&quot;,&quot;parse-names&quot;:false,&quot;dropping-particle&quot;:&quot;&quot;,&quot;non-dropping-particle&quot;:&quot;&quot;},{&quot;family&quot;:&quot;Cairns&quot;,&quot;given&quot;:&quot;Nigel J.&quot;,&quot;parse-names&quot;:false,&quot;dropping-particle&quot;:&quot;&quot;,&quot;non-dropping-particle&quot;:&quot;&quot;},{&quot;family&quot;:&quot;McQuillin&quot;,&quot;given&quot;:&quot;Andrew&quot;,&quot;parse-names&quot;:false,&quot;dropping-particle&quot;:&quot;&quot;,&quot;non-dropping-particle&quot;:&quot;&quot;},{&quot;family&quot;:&quot;Cao&quot;,&quot;given&quot;:&quot;Chuanhai&quot;,&quot;parse-names&quot;:false,&quot;dropping-particle&quot;:&quot;&quot;,&quot;non-dropping-particle&quot;:&quot;&quot;},{&quot;family&quot;:&quot;Livingston&quot;,&quot;given&quot;:&quot;Gill&quot;,&quot;parse-names&quot;:false,&quot;dropping-particle&quot;:&quot;&quot;,&quot;non-dropping-particle&quot;:&quot;&quot;},{&quot;family&quot;:&quot;Carlson&quot;,&quot;given&quot;:&quot;Chris S.&quot;,&quot;parse-names&quot;:false,&quot;dropping-particle&quot;:&quot;&quot;,&quot;non-dropping-particle&quot;:&quot;&quot;},{&quot;family&quot;:&quot;Bass&quot;,&quot;given&quot;:&quot;Nicholas J.&quot;,&quot;parse-names&quot;:false,&quot;dropping-particle&quot;:&quot;&quot;,&quot;non-dropping-particle&quot;:&quot;&quot;},{&quot;family&quot;:&quot;Carlsson&quot;,&quot;given&quot;:&quot;Cynthia M.&quot;,&quot;parse-names&quot;:false,&quot;dropping-particle&quot;:&quot;&quot;,&quot;non-dropping-particle&quot;:&quot;&quot;},{&quot;family&quot;:&quot;Hardy&quot;,&quot;given&quot;:&quot;John&quot;,&quot;parse-names&quot;:false,&quot;dropping-particle&quot;:&quot;&quot;,&quot;non-dropping-particle&quot;:&quot;&quot;},{&quot;family&quot;:&quot;Carney&quot;,&quot;given&quot;:&quot;Regina M.&quot;,&quot;parse-names&quot;:false,&quot;dropping-particle&quot;:&quot;&quot;,&quot;non-dropping-particle&quot;:&quot;&quot;},{&quot;family&quot;:&quot;Bras&quot;,&quot;given&quot;:&quot;Jose&quot;,&quot;parse-names&quot;:false,&quot;dropping-particle&quot;:&quot;&quot;,&quot;non-dropping-particle&quot;:&quot;&quot;},{&quot;family&quot;:&quot;Carrasquillo&quot;,&quot;given&quot;:&quot;Minerva M.&quot;,&quot;parse-names&quot;:false,&quot;dropping-particle&quot;:&quot;&quot;,&quot;non-dropping-particle&quot;:&quot;&quot;},{&quot;family&quot;:&quot;Guerreiro&quot;,&quot;given&quot;:&quot;Rita&quot;,&quot;parse-names&quot;:false,&quot;dropping-particle&quot;:&quot;&quot;,&quot;non-dropping-particle&quot;:&quot;&quot;},{&quot;family&quot;:&quot;Allen&quot;,&quot;given&quot;:&quot;Mariet&quot;,&quot;parse-names&quot;:false,&quot;dropping-particle&quot;:&quot;&quot;,&quot;non-dropping-particle&quot;:&quot;&quot;},{&quot;family&quot;:&quot;Chui&quot;,&quot;given&quot;:&quot;Helena C.&quot;,&quot;parse-names&quot;:false,&quot;dropping-particle&quot;:&quot;&quot;,&quot;non-dropping-particle&quot;:&quot;&quot;},{&quot;family&quot;:&quot;Fisher&quot;,&quot;given&quot;:&quot;Elizabeth&quot;,&quot;parse-names&quot;:false,&quot;dropping-particle&quot;:&quot;&quot;,&quot;non-dropping-particle&quot;:&quot;&quot;},{&quot;family&quot;:&quot;Masullo&quot;,&quot;given&quot;:&quot;Carlo&quot;,&quot;parse-names&quot;:false,&quot;dropping-particle&quot;:&quot;&quot;,&quot;non-dropping-particle&quot;:&quot;&quot;},{&quot;family&quot;:&quot;Crocco&quot;,&quot;given&quot;:&quot;Elizabeth A.&quot;,&quot;parse-names&quot;:false,&quot;dropping-particle&quot;:&quot;&quot;,&quot;non-dropping-particle&quot;:&quot;&quot;},{&quot;family&quot;:&quot;DeCarli&quot;,&quot;given&quot;:&quot;Charles&quot;,&quot;parse-names&quot;:false,&quot;dropping-particle&quot;:&quot;&quot;,&quot;non-dropping-particle&quot;:&quot;&quot;},{&quot;family&quot;:&quot;Bisceglio&quot;,&quot;given&quot;:&quot;Gina&quot;,&quot;parse-names&quot;:false,&quot;dropping-particle&quot;:&quot;&quot;,&quot;non-dropping-particle&quot;:&quot;&quot;},{&quot;family&quot;:&quot;Dick&quot;,&quot;given&quot;:&quot;Malcolm&quot;,&quot;parse-names&quot;:false,&quot;dropping-particle&quot;:&quot;&quot;,&quot;non-dropping-particle&quot;:&quot;&quot;},{&quot;family&quot;:&quot;Ma&quot;,&quot;given&quot;:&quot;Li&quot;,&quot;parse-names&quot;:false,&quot;dropping-particle&quot;:&quot;&quot;,&quot;non-dropping-particle&quot;:&quot;&quot;},{&quot;family&quot;:&quot;Duara&quot;,&quot;given&quot;:&quot;Ranjan&quot;,&quot;parse-names&quot;:false,&quot;dropping-particle&quot;:&quot;&quot;,&quot;non-dropping-particle&quot;:&quot;&quot;},{&quot;family&quot;:&quot;Graff-Radford&quot;,&quot;given&quot;:&quot;Neill R.&quot;,&quot;parse-names&quot;:false,&quot;dropping-particle&quot;:&quot;&quot;,&quot;non-dropping-particle&quot;:&quot;&quot;},{&quot;family&quot;:&quot;Evans&quot;,&quot;given&quot;:&quot;Denis A.&quot;,&quot;parse-names&quot;:false,&quot;dropping-particle&quot;:&quot;&quot;,&quot;non-dropping-particle&quot;:&quot;&quot;},{&quot;family&quot;:&quot;Hodges&quot;,&quot;given&quot;:&quot;Angela&quot;,&quot;parse-names&quot;:false,&quot;dropping-particle&quot;:&quot;&quot;,&quot;non-dropping-particle&quot;:&quot;&quot;},{&quot;family&quot;:&quot;Faber&quot;,&quot;given&quot;:&quot;Kelley M.&quot;,&quot;parse-names&quot;:false,&quot;dropping-particle&quot;:&quot;&quot;,&quot;non-dropping-particle&quot;:&quot;&quot;},{&quot;family&quot;:&quot;Scherer&quot;,&quot;given&quot;:&quot;Martin&quot;,&quot;parse-names&quot;:false,&quot;dropping-particle&quot;:&quot;&quot;,&quot;non-dropping-particle&quot;:&quot;&quot;},{&quot;family&quot;:&quot;Fallon&quot;,&quot;given&quot;:&quot;Kenneth B.&quot;,&quot;parse-names&quot;:false,&quot;dropping-particle&quot;:&quot;&quot;,&quot;non-dropping-particle&quot;:&quot;&quot;},{&quot;family&quot;:&quot;Riemenschneider&quot;,&quot;given&quot;:&quot;Matthias&quot;,&quot;parse-names&quot;:false,&quot;dropping-particle&quot;:&quot;&quot;,&quot;non-dropping-particle&quot;:&quot;&quot;},{&quot;family&quot;:&quot;Fardo&quot;,&quot;given&quot;:&quot;David W.&quot;,&quot;parse-names&quot;:false,&quot;dropping-particle&quot;:&quot;&quot;,&quot;non-dropping-particle&quot;:&quot;&quot;},{&quot;family&quot;:&quot;Heun&quot;,&quot;given&quot;:&quot;Reinhard&quot;,&quot;parse-names&quot;:false,&quot;dropping-particle&quot;:&quot;&quot;,&quot;non-dropping-particle&quot;:&quot;&quot;},{&quot;family&quot;:&quot;Farlow&quot;,&quot;given&quot;:&quot;Martin R.&quot;,&quot;parse-names&quot;:false,&quot;dropping-particle&quot;:&quot;&quot;,&quot;non-dropping-particle&quot;:&quot;&quot;},{&quot;family&quot;:&quot;Kölsch&quot;,&quot;given&quot;:&quot;Heike&quot;,&quot;parse-names&quot;:false,&quot;dropping-particle&quot;:&quot;&quot;,&quot;non-dropping-particle&quot;:&quot;&quot;},{&quot;family&quot;:&quot;Ferris&quot;,&quot;given&quot;:&quot;Steven&quot;,&quot;parse-names&quot;:false,&quot;dropping-particle&quot;:&quot;&quot;,&quot;non-dropping-particle&quot;:&quot;&quot;},{&quot;family&quot;:&quot;Leber&quot;,&quot;given&quot;:&quot;Markus&quot;,&quot;parse-names&quot;:false,&quot;dropping-particle&quot;:&quot;&quot;,&quot;non-dropping-particle&quot;:&quot;&quot;},{&quot;family&quot;:&quot;Foroud&quot;,&quot;given&quot;:&quot;Tatiana M.&quot;,&quot;parse-names&quot;:false,&quot;dropping-particle&quot;:&quot;&quot;,&quot;non-dropping-particle&quot;:&quot;&quot;},{&quot;family&quot;:&quot;Heuser&quot;,&quot;given&quot;:&quot;Isabella&quot;,&quot;parse-names&quot;:false,&quot;dropping-particle&quot;:&quot;&quot;,&quot;non-dropping-particle&quot;:&quot;&quot;},{&quot;family&quot;:&quot;Galasko&quot;,&quot;given&quot;:&quot;Douglas R.&quot;,&quot;parse-names&quot;:false,&quot;dropping-particle&quot;:&quot;&quot;,&quot;non-dropping-particle&quot;:&quot;&quot;},{&quot;family&quot;:&quot;Giegling&quot;,&quot;given&quot;:&quot;Ina&quot;,&quot;parse-names&quot;:false,&quot;dropping-particle&quot;:&quot;&quot;,&quot;non-dropping-particle&quot;:&quot;&quot;},{&quot;family&quot;:&quot;Gearing&quot;,&quot;given&quot;:&quot;Marla&quot;,&quot;parse-names&quot;:false,&quot;dropping-particle&quot;:&quot;&quot;,&quot;non-dropping-particle&quot;:&quot;&quot;},{&quot;family&quot;:&quot;Hüll&quot;,&quot;given&quot;:&quot;Michael&quot;,&quot;parse-names&quot;:false,&quot;dropping-particle&quot;:&quot;&quot;,&quot;non-dropping-particle&quot;:&quot;&quot;},{&quot;family&quot;:&quot;Geschwind&quot;,&quot;given&quot;:&quot;Daniel H.&quot;,&quot;parse-names&quot;:false,&quot;dropping-particle&quot;:&quot;&quot;,&quot;non-dropping-particle&quot;:&quot;&quot;},{&quot;family&quot;:&quot;Gilbert&quot;,&quot;given&quot;:&quot;John R.&quot;,&quot;parse-names&quot;:false,&quot;dropping-particle&quot;:&quot;&quot;,&quot;non-dropping-particle&quot;:&quot;&quot;},{&quot;family&quot;:&quot;Morris&quot;,&quot;given&quot;:&quot;John C.&quot;,&quot;parse-names&quot;:false,&quot;dropping-particle&quot;:&quot;&quot;,&quot;non-dropping-particle&quot;:&quot;&quot;},{&quot;family&quot;:&quot;Green&quot;,&quot;given&quot;:&quot;Robert C.&quot;,&quot;parse-names&quot;:false,&quot;dropping-particle&quot;:&quot;&quot;,&quot;non-dropping-particle&quot;:&quot;&quot;},{&quot;family&quot;:&quot;Mayo&quot;,&quot;given&quot;:&quot;Kevin&quot;,&quot;parse-names&quot;:false,&quot;dropping-particle&quot;:&quot;&quot;,&quot;non-dropping-particle&quot;:&quot;&quot;},{&quot;family&quot;:&quot;Growdon&quot;,&quot;given&quot;:&quot;John H.&quot;,&quot;parse-names&quot;:false,&quot;dropping-particle&quot;:&quot;&quot;,&quot;non-dropping-particle&quot;:&quot;&quot;},{&quot;family&quot;:&quot;Feulner&quot;,&quot;given&quot;:&quot;Thomas&quot;,&quot;parse-names&quot;:false,&quot;dropping-particle&quot;:&quot;&quot;,&quot;non-dropping-particle&quot;:&quot;&quot;},{&quot;family&quot;:&quot;Hamilton&quot;,&quot;given&quot;:&quot;Ronald L.&quot;,&quot;parse-names&quot;:false,&quot;dropping-particle&quot;:&quot;&quot;,&quot;non-dropping-particle&quot;:&quot;&quot;},{&quot;family&quot;:&quot;Harrell&quot;,&quot;given&quot;:&quot;Lindy E.&quot;,&quot;parse-names&quot;:false,&quot;dropping-particle&quot;:&quot;&quot;,&quot;non-dropping-particle&quot;:&quot;&quot;},{&quot;family&quot;:&quot;Drichel&quot;,&quot;given&quot;:&quot;Dmitriy&quot;,&quot;parse-names&quot;:false,&quot;dropping-particle&quot;:&quot;&quot;,&quot;non-dropping-particle&quot;:&quot;&quot;},{&quot;family&quot;:&quot;Honig&quot;,&quot;given&quot;:&quot;Lawrence S.&quot;,&quot;parse-names&quot;:false,&quot;dropping-particle&quot;:&quot;&quot;,&quot;non-dropping-particle&quot;:&quot;&quot;},{&quot;family&quot;:&quot;Cushion&quot;,&quot;given&quot;:&quot;Thomas D.&quot;,&quot;parse-names&quot;:false,&quot;dropping-particle&quot;:&quot;&quot;,&quot;non-dropping-particle&quot;:&quot;&quot;},{&quot;family&quot;:&quot;Huentelman&quot;,&quot;given&quot;:&quot;Matthew J.&quot;,&quot;parse-names&quot;:false,&quot;dropping-particle&quot;:&quot;&quot;,&quot;non-dropping-particle&quot;:&quot;&quot;},{&quot;family&quot;:&quot;Hollingworth&quot;,&quot;given&quot;:&quot;Paul&quot;,&quot;parse-names&quot;:false,&quot;dropping-particle&quot;:&quot;&quot;,&quot;non-dropping-particle&quot;:&quot;&quot;},{&quot;family&quot;:&quot;Hulette&quot;,&quot;given&quot;:&quot;Christine M.&quot;,&quot;parse-names&quot;:false,&quot;dropping-particle&quot;:&quot;&quot;,&quot;non-dropping-particle&quot;:&quot;&quot;},{&quot;family&quot;:&quot;Hyman&quot;,&quot;given&quot;:&quot;Bradley T.&quot;,&quot;parse-names&quot;:false,&quot;dropping-particle&quot;:&quot;&quot;,&quot;non-dropping-particle&quot;:&quot;&quot;},{&quot;family&quot;:&quot;Marshall&quot;,&quot;given&quot;:&quot;Rachel&quot;,&quot;parse-names&quot;:false,&quot;dropping-particle&quot;:&quot;&quot;,&quot;non-dropping-particle&quot;:&quot;&quot;},{&quot;family&quot;:&quot;Jarvik&quot;,&quot;given&quot;:&quot;Gail P.&quot;,&quot;parse-names&quot;:false,&quot;dropping-particle&quot;:&quot;&quot;,&quot;non-dropping-particle&quot;:&quot;&quot;},{&quot;family&quot;:&quot;Meggy&quot;,&quot;given&quot;:&quot;Alun&quot;,&quot;parse-names&quot;:false,&quot;dropping-particle&quot;:&quot;&quot;,&quot;non-dropping-particle&quot;:&quot;&quot;},{&quot;family&quot;:&quot;Abner&quot;,&quot;given&quot;:&quot;Erin&quot;,&quot;parse-names&quot;:false,&quot;dropping-particle&quot;:&quot;&quot;,&quot;non-dropping-particle&quot;:&quot;&quot;},{&quot;family&quot;:&quot;Menzies&quot;,&quot;given&quot;:&quot;Georgina E.&quot;,&quot;parse-names&quot;:false,&quot;dropping-particle&quot;:&quot;&quot;,&quot;non-dropping-particle&quot;:&quot;&quot;},{&quot;family&quot;:&quot;Jin&quot;,&quot;given&quot;:&quot;Lee Way&quot;,&quot;parse-names&quot;:false,&quot;dropping-particle&quot;:&quot;&quot;,&quot;non-dropping-particle&quot;:&quot;&quot;},{&quot;family&quot;:&quot;Leonenko&quot;,&quot;given&quot;:&quot;Ganna&quot;,&quot;parse-names&quot;:false,&quot;dropping-particle&quot;:&quot;&quot;,&quot;non-dropping-particle&quot;:&quot;&quot;},{&quot;family&quot;:&quot;Real&quot;,&quot;given&quot;:&quot;Luis M.&quot;,&quot;parse-names&quot;:false,&quot;dropping-particle&quot;:&quot;&quot;,&quot;non-dropping-particle&quot;:&quot;&quot;},{&quot;family&quot;:&quot;Jun&quot;,&quot;given&quot;:&quot;Gyungah R.&quot;,&quot;parse-names&quot;:false,&quot;dropping-particle&quot;:&quot;&quot;,&quot;non-dropping-particle&quot;:&quot;&quot;},{&quot;family&quot;:&quot;Baldwin&quot;,&quot;given&quot;:&quot;Clinton T.&quot;,&quot;parse-names&quot;:false,&quot;dropping-particle&quot;:&quot;&quot;,&quot;non-dropping-particle&quot;:&quot;&quot;},{&quot;family&quot;:&quot;Grozeva&quot;,&quot;given&quot;:&quot;Detelina&quot;,&quot;parse-names&quot;:false,&quot;dropping-particle&quot;:&quot;&quot;,&quot;non-dropping-particle&quot;:&quot;&quot;},{&quot;family&quot;:&quot;Karydas&quot;,&quot;given&quot;:&quot;Anna&quot;,&quot;parse-names&quot;:false,&quot;dropping-particle&quot;:&quot;&quot;,&quot;non-dropping-particle&quot;:&quot;&quot;},{&quot;family&quot;:&quot;Russo&quot;,&quot;given&quot;:&quot;Giancarlo&quot;,&quot;parse-names&quot;:false,&quot;dropping-particle&quot;:&quot;&quot;,&quot;non-dropping-particle&quot;:&quot;&quot;},{&quot;family&quot;:&quot;Kaye&quot;,&quot;given&quot;:&quot;Jeffrey A.&quot;,&quot;parse-names&quot;:false,&quot;dropping-particle&quot;:&quot;&quot;,&quot;non-dropping-particle&quot;:&quot;&quot;},{&quot;family&quot;:&quot;Kim&quot;,&quot;given&quot;:&quot;Ronald&quot;,&quot;parse-names&quot;:false,&quot;dropping-particle&quot;:&quot;&quot;,&quot;non-dropping-particle&quot;:&quot;&quot;},{&quot;family&quot;:&quot;Jessen&quot;,&quot;given&quot;:&quot;Frank&quot;,&quot;parse-names&quot;:false,&quot;dropping-particle&quot;:&quot;&quot;,&quot;non-dropping-particle&quot;:&quot;&quot;},{&quot;family&quot;:&quot;Kowall&quot;,&quot;given&quot;:&quot;Neil W.&quot;,&quot;parse-names&quot;:false,&quot;dropping-particle&quot;:&quot;&quot;,&quot;non-dropping-particle&quot;:&quot;&quot;},{&quot;family&quot;:&quot;Vellas&quot;,&quot;given&quot;:&quot;Bruno&quot;,&quot;parse-names&quot;:false,&quot;dropping-particle&quot;:&quot;&quot;,&quot;non-dropping-particle&quot;:&quot;&quot;},{&quot;family&quot;:&quot;Kramer&quot;,&quot;given&quot;:&quot;Joel H.&quot;,&quot;parse-names&quot;:false,&quot;dropping-particle&quot;:&quot;&quot;,&quot;non-dropping-particle&quot;:&quot;&quot;},{&quot;family&quot;:&quot;Vardy&quot;,&quot;given&quot;:&quot;Emma&quot;,&quot;parse-names&quot;:false,&quot;dropping-particle&quot;:&quot;&quot;,&quot;non-dropping-particle&quot;:&quot;&quot;},{&quot;family&quot;:&quot;LaFerla&quot;,&quot;given&quot;:&quot;Frank M.&quot;,&quot;parse-names&quot;:false,&quot;dropping-particle&quot;:&quot;&quot;,&quot;non-dropping-particle&quot;:&quot;&quot;},{&quot;family&quot;:&quot;Jöckel&quot;,&quot;given&quot;:&quot;Karl Heinz&quot;,&quot;parse-names&quot;:false,&quot;dropping-particle&quot;:&quot;&quot;,&quot;non-dropping-particle&quot;:&quot;&quot;},{&quot;family&quot;:&quot;Lah&quot;,&quot;given&quot;:&quot;James J.&quot;,&quot;parse-names&quot;:false,&quot;dropping-particle&quot;:&quot;&quot;,&quot;non-dropping-particle&quot;:&quot;&quot;},{&quot;family&quot;:&quot;Dichgans&quot;,&quot;given&quot;:&quot;Martin&quot;,&quot;parse-names&quot;:false,&quot;dropping-particle&quot;:&quot;&quot;,&quot;non-dropping-particle&quot;:&quot;&quot;},{&quot;family&quot;:&quot;Leverenz&quot;,&quot;given&quot;:&quot;James B.&quot;,&quot;parse-names&quot;:false,&quot;dropping-particle&quot;:&quot;&quot;,&quot;non-dropping-particle&quot;:&quot;&quot;},{&quot;family&quot;:&quot;Mann&quot;,&quot;given&quot;:&quot;David&quot;,&quot;parse-names&quot;:false,&quot;dropping-particle&quot;:&quot;&quot;,&quot;non-dropping-particle&quot;:&quot;&quot;},{&quot;family&quot;:&quot;Levey&quot;,&quot;given&quot;:&quot;Allan I.&quot;,&quot;parse-names&quot;:false,&quot;dropping-particle&quot;:&quot;&quot;,&quot;non-dropping-particle&quot;:&quot;&quot;},{&quot;family&quot;:&quot;Pickering-Brown&quot;,&quot;given&quot;:&quot;Stuart&quot;,&quot;parse-names&quot;:false,&quot;dropping-particle&quot;:&quot;&quot;,&quot;non-dropping-particle&quot;:&quot;&quot;},{&quot;family&quot;:&quot;Lieberman&quot;,&quot;given&quot;:&quot;Andrew P.&quot;,&quot;parse-names&quot;:false,&quot;dropping-particle&quot;:&quot;&quot;,&quot;non-dropping-particle&quot;:&quot;&quot;},{&quot;family&quot;:&quot;Klopp&quot;,&quot;given&quot;:&quot;Norman&quot;,&quot;parse-names&quot;:false,&quot;dropping-particle&quot;:&quot;&quot;,&quot;non-dropping-particle&quot;:&quot;&quot;},{&quot;family&quot;:&quot;Lunetta&quot;,&quot;given&quot;:&quot;Kathryn L.&quot;,&quot;parse-names&quot;:false,&quot;dropping-particle&quot;:&quot;&quot;,&quot;non-dropping-particle&quot;:&quot;&quot;},{&quot;family&quot;:&quot;Wichmann&quot;,&quot;given&quot;:&quot;H. Erich&quot;,&quot;parse-names&quot;:false,&quot;dropping-particle&quot;:&quot;&quot;,&quot;non-dropping-particle&quot;:&quot;&quot;},{&quot;family&quot;:&quot;Lyketsos&quot;,&quot;given&quot;:&quot;Constantine G.&quot;,&quot;parse-names&quot;:false,&quot;dropping-particle&quot;:&quot;&quot;,&quot;non-dropping-particle&quot;:&quot;&quot;},{&quot;family&quot;:&quot;Morgan&quot;,&quot;given&quot;:&quot;Kevin&quot;,&quot;parse-names&quot;:false,&quot;dropping-particle&quot;:&quot;&quot;,&quot;non-dropping-particle&quot;:&quot;&quot;},{&quot;family&quot;:&quot;Marson&quot;,&quot;given&quot;:&quot;Daniel C.&quot;,&quot;parse-names&quot;:false,&quot;dropping-particle&quot;:&quot;&quot;,&quot;non-dropping-particle&quot;:&quot;&quot;},{&quot;family&quot;:&quot;Brown&quot;,&quot;given&quot;:&quot;Kristelle&quot;,&quot;parse-names&quot;:false,&quot;dropping-particle&quot;:&quot;&quot;,&quot;non-dropping-particle&quot;:&quot;&quot;},{&quot;family&quot;:&quot;Martiniuk&quot;,&quot;given&quot;:&quot;Frank&quot;,&quot;parse-names&quot;:false,&quot;dropping-particle&quot;:&quot;&quot;,&quot;non-dropping-particle&quot;:&quot;&quot;},{&quot;family&quot;:&quot;Medway&quot;,&quot;given&quot;:&quot;Christopher&quot;,&quot;parse-names&quot;:false,&quot;dropping-particle&quot;:&quot;&quot;,&quot;non-dropping-particle&quot;:&quot;&quot;},{&quot;family&quot;:&quot;Mash&quot;,&quot;given&quot;:&quot;Deborah C.&quot;,&quot;parse-names&quot;:false,&quot;dropping-particle&quot;:&quot;&quot;,&quot;non-dropping-particle&quot;:&quot;&quot;},{&quot;family&quot;:&quot;Nöthen&quot;,&quot;given&quot;:&quot;Markus M.&quot;,&quot;parse-names&quot;:false,&quot;dropping-particle&quot;:&quot;&quot;,&quot;non-dropping-particle&quot;:&quot;&quot;},{&quot;family&quot;:&quot;Masliah&quot;,&quot;given&quot;:&quot;Eliezer&quot;,&quot;parse-names&quot;:false,&quot;dropping-particle&quot;:&quot;&quot;,&quot;non-dropping-particle&quot;:&quot;&quot;},{&quot;family&quot;:&quot;Hooper&quot;,&quot;given&quot;:&quot;Nigel M.&quot;,&quot;parse-names&quot;:false,&quot;dropping-particle&quot;:&quot;&quot;,&quot;non-dropping-particle&quot;:&quot;&quot;},{&quot;family&quot;:&quot;McCormick&quot;,&quot;given&quot;:&quot;Wayne C.&quot;,&quot;parse-names&quot;:false,&quot;dropping-particle&quot;:&quot;&quot;,&quot;non-dropping-particle&quot;:&quot;&quot;},{&quot;family&quot;:&quot;Daniele&quot;,&quot;given&quot;:&quot;Antonio&quot;,&quot;parse-names&quot;:false,&quot;dropping-particle&quot;:&quot;&quot;,&quot;non-dropping-particle&quot;:&quot;&quot;},{&quot;family&quot;:&quot;McCurry&quot;,&quot;given&quot;:&quot;Susan M.&quot;,&quot;parse-names&quot;:false,&quot;dropping-particle&quot;:&quot;&quot;,&quot;non-dropping-particle&quot;:&quot;&quot;},{&quot;family&quot;:&quot;Bayer&quot;,&quot;given&quot;:&quot;Anthony&quot;,&quot;parse-names&quot;:false,&quot;dropping-particle&quot;:&quot;&quot;,&quot;non-dropping-particle&quot;:&quot;&quot;},{&quot;family&quot;:&quot;McDavid&quot;,&quot;given&quot;:&quot;Andrew N.&quot;,&quot;parse-names&quot;:false,&quot;dropping-particle&quot;:&quot;&quot;,&quot;non-dropping-particle&quot;:&quot;&quot;},{&quot;family&quot;:&quot;Gallacher&quot;,&quot;given&quot;:&quot;John&quot;,&quot;parse-names&quot;:false,&quot;dropping-particle&quot;:&quot;&quot;,&quot;non-dropping-particle&quot;:&quot;&quot;},{&quot;family&quot;:&quot;McKee&quot;,&quot;given&quot;:&quot;Ann C.&quot;,&quot;parse-names&quot;:false,&quot;dropping-particle&quot;:&quot;&quot;,&quot;non-dropping-particle&quot;:&quot;&quot;},{&quot;family&quot;:&quot;Bussche&quot;,&quot;given&quot;:&quot;Hendrik&quot;,&quot;parse-names&quot;:false,&quot;dropping-particle&quot;:&quot;&quot;,&quot;non-dropping-particle&quot;:&quot;van den&quot;},{&quot;family&quot;:&quot;Mesulam&quot;,&quot;given&quot;:&quot;Marsel&quot;,&quot;parse-names&quot;:false,&quot;dropping-particle&quot;:&quot;&quot;,&quot;non-dropping-particle&quot;:&quot;&quot;},{&quot;family&quot;:&quot;Brayne&quot;,&quot;given&quot;:&quot;Carol&quot;,&quot;parse-names&quot;:false,&quot;dropping-particle&quot;:&quot;&quot;,&quot;non-dropping-particle&quot;:&quot;&quot;},{&quot;family&quot;:&quot;Miller&quot;,&quot;given&quot;:&quot;Bruce L.&quot;,&quot;parse-names&quot;:false,&quot;dropping-particle&quot;:&quot;&quot;,&quot;non-dropping-particle&quot;:&quot;&quot;},{&quot;family&quot;:&quot;Riedel-Heller&quot;,&quot;given&quot;:&quot;Steffi&quot;,&quot;parse-names&quot;:false,&quot;dropping-particle&quot;:&quot;&quot;,&quot;non-dropping-particle&quot;:&quot;&quot;},{&quot;family&quot;:&quot;Miller&quot;,&quot;given&quot;:&quot;Carol A.&quot;,&quot;parse-names&quot;:false,&quot;dropping-particle&quot;:&quot;&quot;,&quot;non-dropping-particle&quot;:&quot;&quot;},{&quot;family&quot;:&quot;Miller&quot;,&quot;given&quot;:&quot;Joshua W.&quot;,&quot;parse-names&quot;:false,&quot;dropping-particle&quot;:&quot;&quot;,&quot;non-dropping-particle&quot;:&quot;&quot;},{&quot;family&quot;:&quot;Al-Chalabi&quot;,&quot;given&quot;:&quot;Ammar&quot;,&quot;parse-names&quot;:false,&quot;dropping-particle&quot;:&quot;&quot;,&quot;non-dropping-particle&quot;:&quot;&quot;},{&quot;family&quot;:&quot;Shaw&quot;,&quot;given&quot;:&quot;Christopher E.&quot;,&quot;parse-names&quot;:false,&quot;dropping-particle&quot;:&quot;&quot;,&quot;non-dropping-particle&quot;:&quot;&quot;},{&quot;family&quot;:&quot;Myers&quot;,&quot;given&quot;:&quot;Amanda J.&quot;,&quot;parse-names&quot;:false,&quot;dropping-particle&quot;:&quot;&quot;,&quot;non-dropping-particle&quot;:&quot;&quot;},{&quot;family&quot;:&quot;Wiltfang&quot;,&quot;given&quot;:&quot;Jens&quot;,&quot;parse-names&quot;:false,&quot;dropping-particle&quot;:&quot;&quot;,&quot;non-dropping-particle&quot;:&quot;&quot;},{&quot;family&quot;:&quot;O’Bryant&quot;,&quot;given&quot;:&quot;Sid&quot;,&quot;parse-names&quot;:false,&quot;dropping-particle&quot;:&quot;&quot;,&quot;non-dropping-particle&quot;:&quot;&quot;},{&quot;family&quot;:&quot;Olichney&quot;,&quot;given&quot;:&quot;John M.&quot;,&quot;parse-names&quot;:false,&quot;dropping-particle&quot;:&quot;&quot;,&quot;non-dropping-particle&quot;:&quot;&quot;},{&quot;family&quot;:&quot;Alvarez&quot;,&quot;given&quot;:&quot;Victoria&quot;,&quot;parse-names&quot;:false,&quot;dropping-particle&quot;:&quot;&quot;,&quot;non-dropping-particle&quot;:&quot;&quot;},{&quot;family&quot;:&quot;Parisi&quot;,&quot;given&quot;:&quot;Joseph E.&quot;,&quot;parse-names&quot;:false,&quot;dropping-particle&quot;:&quot;&quot;,&quot;non-dropping-particle&quot;:&quot;&quot;},{&quot;family&quot;:&quot;Singleton&quot;,&quot;given&quot;:&quot;Andrew B.&quot;,&quot;parse-names&quot;:false,&quot;dropping-particle&quot;:&quot;&quot;,&quot;non-dropping-particle&quot;:&quot;&quot;},{&quot;family&quot;:&quot;Paulson&quot;,&quot;given&quot;:&quot;Henry L.&quot;,&quot;parse-names&quot;:false,&quot;dropping-particle&quot;:&quot;&quot;,&quot;non-dropping-particle&quot;:&quot;&quot;},{&quot;family&quot;:&quot;Collinge&quot;,&quot;given&quot;:&quot;John&quot;,&quot;parse-names&quot;:false,&quot;dropping-particle&quot;:&quot;&quot;,&quot;non-dropping-particle&quot;:&quot;&quot;},{&quot;family&quot;:&quot;Perry&quot;,&quot;given&quot;:&quot;William R.&quot;,&quot;parse-names&quot;:false,&quot;dropping-particle&quot;:&quot;&quot;,&quot;non-dropping-particle&quot;:&quot;&quot;},{&quot;family&quot;:&quot;Mead&quot;,&quot;given&quot;:&quot;Simon&quot;,&quot;parse-names&quot;:false,&quot;dropping-particle&quot;:&quot;&quot;,&quot;non-dropping-particle&quot;:&quot;&quot;},{&quot;family&quot;:&quot;Peskind&quot;,&quot;given&quot;:&quot;Elaine&quot;,&quot;parse-names&quot;:false,&quot;dropping-particle&quot;:&quot;&quot;,&quot;non-dropping-particle&quot;:&quot;&quot;},{&quot;family&quot;:&quot;Cribbs&quot;,&quot;given&quot;:&quot;David H.&quot;,&quot;parse-names&quot;:false,&quot;dropping-particle&quot;:&quot;&quot;,&quot;non-dropping-particle&quot;:&quot;&quot;},{&quot;family&quot;:&quot;Rossor&quot;,&quot;given&quot;:&quot;Martin&quot;,&quot;parse-names&quot;:false,&quot;dropping-particle&quot;:&quot;&quot;,&quot;non-dropping-particle&quot;:&quot;&quot;},{&quot;family&quot;:&quot;Pierce&quot;,&quot;given&quot;:&quot;Aimee&quot;,&quot;parse-names&quot;:false,&quot;dropping-particle&quot;:&quot;&quot;,&quot;non-dropping-particle&quot;:&quot;&quot;},{&quot;family&quot;:&quot;Ryan&quot;,&quot;given&quot;:&quot;Natalie S.&quot;,&quot;parse-names&quot;:false,&quot;dropping-particle&quot;:&quot;&quot;,&quot;non-dropping-particle&quot;:&quot;&quot;},{&quot;family&quot;:&quot;Poon&quot;,&quot;given&quot;:&quot;Wayne W.&quot;,&quot;parse-names&quot;:false,&quot;dropping-particle&quot;:&quot;&quot;,&quot;non-dropping-particle&quot;:&quot;&quot;},{&quot;family&quot;:&quot;Nacmias&quot;,&quot;given&quot;:&quot;Benedetta&quot;,&quot;parse-names&quot;:false,&quot;dropping-particle&quot;:&quot;&quot;,&quot;non-dropping-particle&quot;:&quot;&quot;},{&quot;family&quot;:&quot;Potter&quot;,&quot;given&quot;:&quot;Huntington&quot;,&quot;parse-names&quot;:false,&quot;dropping-particle&quot;:&quot;&quot;,&quot;non-dropping-particle&quot;:&quot;&quot;},{&quot;family&quot;:&quot;Sorbi&quot;,&quot;given&quot;:&quot;Sandro&quot;,&quot;parse-names&quot;:false,&quot;dropping-particle&quot;:&quot;&quot;,&quot;non-dropping-particle&quot;:&quot;&quot;},{&quot;family&quot;:&quot;Quinn&quot;,&quot;given&quot;:&quot;Joseph F.&quot;,&quot;parse-names&quot;:false,&quot;dropping-particle&quot;:&quot;&quot;,&quot;non-dropping-particle&quot;:&quot;&quot;},{&quot;family&quot;:&quot;Sacchinelli&quot;,&quot;given&quot;:&quot;Eleonora&quot;,&quot;parse-names&quot;:false,&quot;dropping-particle&quot;:&quot;&quot;,&quot;non-dropping-particle&quot;:&quot;&quot;},{&quot;family&quot;:&quot;Raj&quot;,&quot;given&quot;:&quot;Ashok&quot;,&quot;parse-names&quot;:false,&quot;dropping-particle&quot;:&quot;&quot;,&quot;non-dropping-particle&quot;:&quot;&quot;},{&quot;family&quot;:&quot;Spalletta&quot;,&quot;given&quot;:&quot;Gianfranco&quot;,&quot;parse-names&quot;:false,&quot;dropping-particle&quot;:&quot;&quot;,&quot;non-dropping-particle&quot;:&quot;&quot;},{&quot;family&quot;:&quot;Raskind&quot;,&quot;given&quot;:&quot;Murray&quot;,&quot;parse-names&quot;:false,&quot;dropping-particle&quot;:&quot;&quot;,&quot;non-dropping-particle&quot;:&quot;&quot;},{&quot;family&quot;:&quot;Caltagirone&quot;,&quot;given&quot;:&quot;Carlo&quot;,&quot;parse-names&quot;:false,&quot;dropping-particle&quot;:&quot;&quot;,&quot;non-dropping-particle&quot;:&quot;&quot;},{&quot;family&quot;:&quot;Bossù&quot;,&quot;given&quot;:&quot;Paola&quot;,&quot;parse-names&quot;:false,&quot;dropping-particle&quot;:&quot;&quot;,&quot;non-dropping-particle&quot;:&quot;&quot;},{&quot;family&quot;:&quot;Orfei&quot;,&quot;given&quot;:&quot;Maria Donata&quot;,&quot;parse-names&quot;:false,&quot;dropping-particle&quot;:&quot;&quot;,&quot;non-dropping-particle&quot;:&quot;&quot;},{&quot;family&quot;:&quot;Reisberg&quot;,&quot;given&quot;:&quot;Barry&quot;,&quot;parse-names&quot;:false,&quot;dropping-particle&quot;:&quot;&quot;,&quot;non-dropping-particle&quot;:&quot;&quot;},{&quot;family&quot;:&quot;Clarke&quot;,&quot;given&quot;:&quot;Robert&quot;,&quot;parse-names&quot;:false,&quot;dropping-particle&quot;:&quot;&quot;,&quot;non-dropping-particle&quot;:&quot;&quot;},{&quot;family&quot;:&quot;Reitz&quot;,&quot;given&quot;:&quot;Christiane&quot;,&quot;parse-names&quot;:false,&quot;dropping-particle&quot;:&quot;&quot;,&quot;non-dropping-particle&quot;:&quot;&quot;},{&quot;family&quot;:&quot;Smith&quot;,&quot;given&quot;:&quot;A. David&quot;,&quot;parse-names&quot;:false,&quot;dropping-particle&quot;:&quot;&quot;,&quot;non-dropping-particle&quot;:&quot;&quot;},{&quot;family&quot;:&quot;Ringman&quot;,&quot;given&quot;:&quot;John M.&quot;,&quot;parse-names&quot;:false,&quot;dropping-particle&quot;:&quot;&quot;,&quot;non-dropping-particle&quot;:&quot;&quot;},{&quot;family&quot;:&quot;Warden&quot;,&quot;given&quot;:&quot;Donald&quot;,&quot;parse-names&quot;:false,&quot;dropping-particle&quot;:&quot;&quot;,&quot;non-dropping-particle&quot;:&quot;&quot;},{&quot;family&quot;:&quot;Roberson&quot;,&quot;given&quot;:&quot;Erik D.&quot;,&quot;parse-names&quot;:false,&quot;dropping-particle&quot;:&quot;&quot;,&quot;non-dropping-particle&quot;:&quot;&quot;},{&quot;family&quot;:&quot;Wilcock&quot;,&quot;given&quot;:&quot;Gordon&quot;,&quot;parse-names&quot;:false,&quot;dropping-particle&quot;:&quot;&quot;,&quot;non-dropping-particle&quot;:&quot;&quot;},{&quot;family&quot;:&quot;Rogaeva&quot;,&quot;given&quot;:&quot;Ekaterina&quot;,&quot;parse-names&quot;:false,&quot;dropping-particle&quot;:&quot;&quot;,&quot;non-dropping-particle&quot;:&quot;&quot;},{&quot;family&quot;:&quot;Bruni&quot;,&quot;given&quot;:&quot;Amalia Cecilia&quot;,&quot;parse-names&quot;:false,&quot;dropping-particle&quot;:&quot;&quot;,&quot;non-dropping-particle&quot;:&quot;&quot;},{&quot;family&quot;:&quot;Rosen&quot;,&quot;given&quot;:&quot;Howard J.&quot;,&quot;parse-names&quot;:false,&quot;dropping-particle&quot;:&quot;&quot;,&quot;non-dropping-particle&quot;:&quot;&quot;},{&quot;family&quot;:&quot;Gallo&quot;,&quot;given&quot;:&quot;Maura&quot;,&quot;parse-names&quot;:false,&quot;dropping-particle&quot;:&quot;&quot;,&quot;non-dropping-particle&quot;:&quot;&quot;},{&quot;family&quot;:&quot;Rosenberg&quot;,&quot;given&quot;:&quot;Roger N.&quot;,&quot;parse-names&quot;:false,&quot;dropping-particle&quot;:&quot;&quot;,&quot;non-dropping-particle&quot;:&quot;&quot;},{&quot;family&quot;:&quot;Ben-Shlomo&quot;,&quot;given&quot;:&quot;Yoav&quot;,&quot;parse-names&quot;:false,&quot;dropping-particle&quot;:&quot;&quot;,&quot;non-dropping-particle&quot;:&quot;&quot;},{&quot;family&quot;:&quot;Sager&quot;,&quot;given&quot;:&quot;Mark A.&quot;,&quot;parse-names&quot;:false,&quot;dropping-particle&quot;:&quot;&quot;,&quot;non-dropping-particle&quot;:&quot;&quot;},{&quot;family&quot;:&quot;Mecocci&quot;,&quot;given&quot;:&quot;Patrizia&quot;,&quot;parse-names&quot;:false,&quot;dropping-particle&quot;:&quot;&quot;,&quot;non-dropping-particle&quot;:&quot;&quot;},{&quot;family&quot;:&quot;Saykin&quot;,&quot;given&quot;:&quot;Andrew J.&quot;,&quot;parse-names&quot;:false,&quot;dropping-particle&quot;:&quot;&quot;,&quot;non-dropping-particle&quot;:&quot;&quot;},{&quot;family&quot;:&quot;Pastor&quot;,&quot;given&quot;:&quot;Pau&quot;,&quot;parse-names&quot;:false,&quot;dropping-particle&quot;:&quot;&quot;,&quot;non-dropping-particle&quot;:&quot;&quot;},{&quot;family&quot;:&quot;Cuccaro&quot;,&quot;given&quot;:&quot;Michael L.&quot;,&quot;parse-names&quot;:false,&quot;dropping-particle&quot;:&quot;&quot;,&quot;non-dropping-particle&quot;:&quot;&quot;},{&quot;family&quot;:&quot;Vance&quot;,&quot;given&quot;:&quot;Jeffery M.&quot;,&quot;parse-names&quot;:false,&quot;dropping-particle&quot;:&quot;&quot;,&quot;non-dropping-particle&quot;:&quot;&quot;},{&quot;family&quot;:&quot;Schneider&quot;,&quot;given&quot;:&quot;Julie A.&quot;,&quot;parse-names&quot;:false,&quot;dropping-particle&quot;:&quot;&quot;,&quot;non-dropping-particle&quot;:&quot;&quot;},{&quot;family&quot;:&quot;Schneider&quot;,&quot;given&quot;:&quot;Lori S.&quot;,&quot;parse-names&quot;:false,&quot;dropping-particle&quot;:&quot;&quot;,&quot;non-dropping-particle&quot;:&quot;&quot;},{&quot;family&quot;:&quot;Slifer&quot;,&quot;given&quot;:&quot;Susan&quot;,&quot;parse-names&quot;:false,&quot;dropping-particle&quot;:&quot;&quot;,&quot;non-dropping-particle&quot;:&quot;&quot;},{&quot;family&quot;:&quot;Seeley&quot;,&quot;given&quot;:&quot;William W.&quot;,&quot;parse-names&quot;:false,&quot;dropping-particle&quot;:&quot;&quot;,&quot;non-dropping-particle&quot;:&quot;&quot;},{&quot;family&quot;:&quot;Smith&quot;,&quot;given&quot;:&quot;Amanda G.&quot;,&quot;parse-names&quot;:false,&quot;dropping-particle&quot;:&quot;&quot;,&quot;non-dropping-particle&quot;:&quot;&quot;},{&quot;family&quot;:&quot;Sonnen&quot;,&quot;given&quot;:&quot;Joshua A.&quot;,&quot;parse-names&quot;:false,&quot;dropping-particle&quot;:&quot;&quot;,&quot;non-dropping-particle&quot;:&quot;&quot;},{&quot;family&quot;:&quot;Spina&quot;,&quot;given&quot;:&quot;Salvatore&quot;,&quot;parse-names&quot;:false,&quot;dropping-particle&quot;:&quot;&quot;,&quot;non-dropping-particle&quot;:&quot;&quot;},{&quot;family&quot;:&quot;Stern&quot;,&quot;given&quot;:&quot;Robert A.&quot;,&quot;parse-names&quot;:false,&quot;dropping-particle&quot;:&quot;&quot;,&quot;non-dropping-particle&quot;:&quot;&quot;},{&quot;family&quot;:&quot;Swerdlow&quot;,&quot;given&quot;:&quot;Russell H.&quot;,&quot;parse-names&quot;:false,&quot;dropping-particle&quot;:&quot;&quot;,&quot;non-dropping-particle&quot;:&quot;&quot;},{&quot;family&quot;:&quot;Tang&quot;,&quot;given&quot;:&quot;Mitchell&quot;,&quot;parse-names&quot;:false,&quot;dropping-particle&quot;:&quot;&quot;,&quot;non-dropping-particle&quot;:&quot;&quot;},{&quot;family&quot;:&quot;Tanzi&quot;,&quot;given&quot;:&quot;Rudolph E.&quot;,&quot;parse-names&quot;:false,&quot;dropping-particle&quot;:&quot;&quot;,&quot;non-dropping-particle&quot;:&quot;&quot;},{&quot;family&quot;:&quot;Trojanowski&quot;,&quot;given&quot;:&quot;John Q.&quot;,&quot;parse-names&quot;:false,&quot;dropping-particle&quot;:&quot;&quot;,&quot;non-dropping-particle&quot;:&quot;&quot;},{&quot;family&quot;:&quot;Troncoso&quot;,&quot;given&quot;:&quot;Juan C.&quot;,&quot;parse-names&quot;:false,&quot;dropping-particle&quot;:&quot;&quot;,&quot;non-dropping-particle&quot;:&quot;&quot;},{&quot;family&quot;:&quot;Deerlin&quot;,&quot;given&quot;:&quot;Vivianna M.&quot;,&quot;parse-names&quot;:false,&quot;dropping-particle&quot;:&quot;&quot;,&quot;non-dropping-particle&quot;:&quot;Van&quot;},{&quot;family&quot;:&quot;Eldik&quot;,&quot;given&quot;:&quot;Linda J.&quot;,&quot;parse-names&quot;:false,&quot;dropping-particle&quot;:&quot;&quot;,&quot;non-dropping-particle&quot;:&quot;Van&quot;},{&quot;family&quot;:&quot;Vinters&quot;,&quot;given&quot;:&quot;Harry&quot;,&quot;parse-names&quot;:false,&quot;dropping-particle&quot;:&quot;V.&quot;,&quot;non-dropping-particle&quot;:&quot;&quot;},{&quot;family&quot;:&quot;Vonsattel&quot;,&quot;given&quot;:&quot;Jean Paul&quot;,&quot;parse-names&quot;:false,&quot;dropping-particle&quot;:&quot;&quot;,&quot;non-dropping-particle&quot;:&quot;&quot;},{&quot;family&quot;:&quot;Weintraub&quot;,&quot;given&quot;:&quot;Sandra&quot;,&quot;parse-names&quot;:false,&quot;dropping-particle&quot;:&quot;&quot;,&quot;non-dropping-particle&quot;:&quot;&quot;},{&quot;family&quot;:&quot;Welsh-Bohmer&quot;,&quot;given&quot;:&quot;Kathleen A.&quot;,&quot;parse-names&quot;:false,&quot;dropping-particle&quot;:&quot;&quot;,&quot;non-dropping-particle&quot;:&quot;&quot;},{&quot;family&quot;:&quot;Wilhelmsen&quot;,&quot;given&quot;:&quot;Kirk C.&quot;,&quot;parse-names&quot;:false,&quot;dropping-particle&quot;:&quot;&quot;,&quot;non-dropping-particle&quot;:&quot;&quot;},{&quot;family&quot;:&quot;Williamson&quot;,&quot;given&quot;:&quot;Jennifer&quot;,&quot;parse-names&quot;:false,&quot;dropping-particle&quot;:&quot;&quot;,&quot;non-dropping-particle&quot;:&quot;&quot;},{&quot;family&quot;:&quot;Wingo&quot;,&quot;given&quot;:&quot;Thomas S.&quot;,&quot;parse-names&quot;:false,&quot;dropping-particle&quot;:&quot;&quot;,&quot;non-dropping-particle&quot;:&quot;&quot;},{&quot;family&quot;:&quot;Woltjer&quot;,&quot;given&quot;:&quot;Randall L.&quot;,&quot;parse-names&quot;:false,&quot;dropping-particle&quot;:&quot;&quot;,&quot;non-dropping-particle&quot;:&quot;&quot;},{&quot;family&quot;:&quot;Wright&quot;,&quot;given&quot;:&quot;Clinton B.&quot;,&quot;parse-names&quot;:false,&quot;dropping-particle&quot;:&quot;&quot;,&quot;non-dropping-particle&quot;:&quot;&quot;},{&quot;family&quot;:&quot;Yu&quot;,&quot;given&quot;:&quot;Chang En&quot;,&quot;parse-names&quot;:false,&quot;dropping-particle&quot;:&quot;&quot;,&quot;non-dropping-particle&quot;:&quot;&quot;},{&quot;family&quot;:&quot;Yu&quot;,&quot;given&quot;:&quot;Lei&quot;,&quot;parse-names&quot;:false,&quot;dropping-particle&quot;:&quot;&quot;,&quot;non-dropping-particle&quot;:&quot;&quot;},{&quot;family&quot;:&quot;Saba&quot;,&quot;given&quot;:&quot;Yasaman&quot;,&quot;parse-names&quot;:false,&quot;dropping-particle&quot;:&quot;&quot;,&quot;non-dropping-particle&quot;:&quot;&quot;},{&quot;family&quot;:&quot;Pilotto&quot;,&quot;given&quot;:&quot;Alberto&quot;,&quot;parse-names&quot;:false,&quot;dropping-particle&quot;:&quot;&quot;,&quot;non-dropping-particle&quot;:&quot;&quot;},{&quot;family&quot;:&quot;Bullido&quot;,&quot;given&quot;:&quot;Maria J.&quot;,&quot;parse-names&quot;:false,&quot;dropping-particle&quot;:&quot;&quot;,&quot;non-dropping-particle&quot;:&quot;&quot;},{&quot;family&quot;:&quot;Peters&quot;,&quot;given&quot;:&quot;Oliver&quot;,&quot;parse-names&quot;:false,&quot;dropping-particle&quot;:&quot;&quot;,&quot;non-dropping-particle&quot;:&quot;&quot;},{&quot;family&quot;:&quot;Crane&quot;,&quot;given&quot;:&quot;Paul K.&quot;,&quot;parse-names&quot;:false,&quot;dropping-particle&quot;:&quot;&quot;,&quot;non-dropping-particle&quot;:&quot;&quot;},{&quot;family&quot;:&quot;Bennett&quot;,&quot;given&quot;:&quot;David&quot;,&quot;parse-names&quot;:false,&quot;dropping-particle&quot;:&quot;&quot;,&quot;non-dropping-particle&quot;:&quot;&quot;},{&quot;family&quot;:&quot;Bosco&quot;,&quot;given&quot;:&quot;Paola&quot;,&quot;parse-names&quot;:false,&quot;dropping-particle&quot;:&quot;&quot;,&quot;non-dropping-particle&quot;:&quot;&quot;},{&quot;family&quot;:&quot;Coto&quot;,&quot;given&quot;:&quot;Eliecer&quot;,&quot;parse-names&quot;:false,&quot;dropping-particle&quot;:&quot;&quot;,&quot;non-dropping-particle&quot;:&quot;&quot;},{&quot;family&quot;:&quot;Boccardi&quot;,&quot;given&quot;:&quot;Virginia&quot;,&quot;parse-names&quot;:false,&quot;dropping-particle&quot;:&quot;&quot;,&quot;non-dropping-particle&quot;:&quot;&quot;},{&quot;family&quot;:&quot;Jager&quot;,&quot;given&quot;:&quot;Phil L.&quot;,&quot;parse-names&quot;:false,&quot;dropping-particle&quot;:&quot;&quot;,&quot;non-dropping-particle&quot;:&quot;De&quot;},{&quot;family&quot;:&quot;Lleo&quot;,&quot;given&quot;:&quot;Alberto&quot;,&quot;parse-names&quot;:false,&quot;dropping-particle&quot;:&quot;&quot;,&quot;non-dropping-particle&quot;:&quot;&quot;},{&quot;family&quot;:&quot;Warner&quot;,&quot;given&quot;:&quot;Nick&quot;,&quot;parse-names&quot;:false,&quot;dropping-particle&quot;:&quot;&quot;,&quot;non-dropping-particle&quot;:&quot;&quot;},{&quot;family&quot;:&quot;Lopez&quot;,&quot;given&quot;:&quot;Oscar L.&quot;,&quot;parse-names&quot;:false,&quot;dropping-particle&quot;:&quot;&quot;,&quot;non-dropping-particle&quot;:&quot;&quot;},{&quot;family&quot;:&quot;Ingelsson&quot;,&quot;given&quot;:&quot;Martin&quot;,&quot;parse-names&quot;:false,&quot;dropping-particle&quot;:&quot;&quot;,&quot;non-dropping-particle&quot;:&quot;&quot;},{&quot;family&quot;:&quot;Deloukas&quot;,&quot;given&quot;:&quot;Panagiotis&quot;,&quot;parse-names&quot;:false,&quot;dropping-particle&quot;:&quot;&quot;,&quot;non-dropping-particle&quot;:&quot;&quot;},{&quot;family&quot;:&quot;Cruchaga&quot;,&quot;given&quot;:&quot;Carlos&quot;,&quot;parse-names&quot;:false,&quot;dropping-particle&quot;:&quot;&quot;,&quot;non-dropping-particle&quot;:&quot;&quot;},{&quot;family&quot;:&quot;Graff&quot;,&quot;given&quot;:&quot;Caroline&quot;,&quot;parse-names&quot;:false,&quot;dropping-particle&quot;:&quot;&quot;,&quot;non-dropping-particle&quot;:&quot;&quot;},{&quot;family&quot;:&quot;Gwilliam&quot;,&quot;given&quot;:&quot;Rhian&quot;,&quot;parse-names&quot;:false,&quot;dropping-particle&quot;:&quot;&quot;,&quot;non-dropping-particle&quot;:&quot;&quot;},{&quot;family&quot;:&quot;Fornage&quot;,&quot;given&quot;:&quot;Myriam&quot;,&quot;parse-names&quot;:false,&quot;dropping-particle&quot;:&quot;&quot;,&quot;non-dropping-particle&quot;:&quot;&quot;},{&quot;family&quot;:&quot;Goate&quot;,&quot;given&quot;:&quot;Alison M.&quot;,&quot;parse-names&quot;:false,&quot;dropping-particle&quot;:&quot;&quot;,&quot;non-dropping-particle&quot;:&quot;&quot;},{&quot;family&quot;:&quot;Sanchez-Juan&quot;,&quot;given&quot;:&quot;Pascual&quot;,&quot;parse-names&quot;:false,&quot;dropping-particle&quot;:&quot;&quot;,&quot;non-dropping-particle&quot;:&quot;&quot;},{&quot;family&quot;:&quot;Kehoe&quot;,&quot;given&quot;:&quot;Patrick G.&quot;,&quot;parse-names&quot;:false,&quot;dropping-particle&quot;:&quot;&quot;,&quot;non-dropping-particle&quot;:&quot;&quot;},{&quot;family&quot;:&quot;Amin&quot;,&quot;given&quot;:&quot;Najaf&quot;,&quot;parse-names&quot;:false,&quot;dropping-particle&quot;:&quot;&quot;,&quot;non-dropping-particle&quot;:&quot;&quot;},{&quot;family&quot;:&quot;Ertekin-Taner&quot;,&quot;given&quot;:&quot;Nilifur&quot;,&quot;parse-names&quot;:false,&quot;dropping-particle&quot;:&quot;&quot;,&quot;non-dropping-particle&quot;:&quot;&quot;},{&quot;family&quot;:&quot;Berr&quot;,&quot;given&quot;:&quot;Claudine&quot;,&quot;parse-names&quot;:false,&quot;dropping-particle&quot;:&quot;&quot;,&quot;non-dropping-particle&quot;:&quot;&quot;},{&quot;family&quot;:&quot;Debette&quot;,&quot;given&quot;:&quot;Stéphanie&quot;,&quot;parse-names&quot;:false,&quot;dropping-particle&quot;:&quot;&quot;,&quot;non-dropping-particle&quot;:&quot;&quot;},{&quot;family&quot;:&quot;Love&quot;,&quot;given&quot;:&quot;Seth&quot;,&quot;parse-names&quot;:false,&quot;dropping-particle&quot;:&quot;&quot;,&quot;non-dropping-particle&quot;:&quot;&quot;},{&quot;family&quot;:&quot;Launer&quot;,&quot;given&quot;:&quot;Lenore J.&quot;,&quot;parse-names&quot;:false,&quot;dropping-particle&quot;:&quot;&quot;,&quot;non-dropping-particle&quot;:&quot;&quot;},{&quot;family&quot;:&quot;Younkin&quot;,&quot;given&quot;:&quot;Steven G.&quot;,&quot;parse-names&quot;:false,&quot;dropping-particle&quot;:&quot;&quot;,&quot;non-dropping-particle&quot;:&quot;&quot;},{&quot;family&quot;:&quot;Dartigues&quot;,&quot;given&quot;:&quot;Jean Francois&quot;,&quot;parse-names&quot;:false,&quot;dropping-particle&quot;:&quot;&quot;,&quot;non-dropping-particle&quot;:&quot;&quot;},{&quot;family&quot;:&quot;Corcoran&quot;,&quot;given&quot;:&quot;Chris&quot;,&quot;parse-names&quot;:false,&quot;dropping-particle&quot;:&quot;&quot;,&quot;non-dropping-particle&quot;:&quot;&quot;},{&quot;family&quot;:&quot;Ikram&quot;,&quot;given&quot;:&quot;M. Arfan&quot;,&quot;parse-names&quot;:false,&quot;dropping-particle&quot;:&quot;&quot;,&quot;non-dropping-particle&quot;:&quot;&quot;},{&quot;family&quot;:&quot;Dickson&quot;,&quot;given&quot;:&quot;Dennis W.&quot;,&quot;parse-names&quot;:false,&quot;dropping-particle&quot;:&quot;&quot;,&quot;non-dropping-particle&quot;:&quot;&quot;},{&quot;family&quot;:&quot;Nicolas&quot;,&quot;given&quot;:&quot;Gael&quot;,&quot;parse-names&quot;:false,&quot;dropping-particle&quot;:&quot;&quot;,&quot;non-dropping-particle&quot;:&quot;&quot;},{&quot;family&quot;:&quot;Campion&quot;,&quot;given&quot;:&quot;Dominique&quot;,&quot;parse-names&quot;:false,&quot;dropping-particle&quot;:&quot;&quot;,&quot;non-dropping-particle&quot;:&quot;&quot;},{&quot;family&quot;:&quot;Tschanz&quot;,&quot;given&quot;:&quot;Jo Ann&quot;,&quot;parse-names&quot;:false,&quot;dropping-particle&quot;:&quot;&quot;,&quot;non-dropping-particle&quot;:&quot;&quot;},{&quot;family&quot;:&quot;Schmidt&quot;,&quot;given&quot;:&quot;Helena&quot;,&quot;parse-names&quot;:false,&quot;dropping-particle&quot;:&quot;&quot;,&quot;non-dropping-particle&quot;:&quot;&quot;},{&quot;family&quot;:&quot;Hakonarson&quot;,&quot;given&quot;:&quot;Hakon&quot;,&quot;parse-names&quot;:false,&quot;dropping-particle&quot;:&quot;&quot;,&quot;non-dropping-particle&quot;:&quot;&quot;},{&quot;family&quot;:&quot;Clarimon&quot;,&quot;given&quot;:&quot;Jordi&quot;,&quot;parse-names&quot;:false,&quot;dropping-particle&quot;:&quot;&quot;,&quot;non-dropping-particle&quot;:&quot;&quot;},{&quot;family&quot;:&quot;Munger&quot;,&quot;given&quot;:&quot;Ron&quot;,&quot;parse-names&quot;:false,&quot;dropping-particle&quot;:&quot;&quot;,&quot;non-dropping-particle&quot;:&quot;&quot;},{&quot;family&quot;:&quot;Schmidt&quot;,&quot;given&quot;:&quot;Reinhold&quot;,&quot;parse-names&quot;:false,&quot;dropping-particle&quot;:&quot;&quot;,&quot;non-dropping-particle&quot;:&quot;&quot;},{&quot;family&quot;:&quot;Farrer&quot;,&quot;given&quot;:&quot;Lindsay A.&quot;,&quot;parse-names&quot;:false,&quot;dropping-particle&quot;:&quot;&quot;,&quot;non-dropping-particle&quot;:&quot;&quot;},{&quot;family&quot;:&quot;Broeckhoven&quot;,&quot;given&quot;:&quot;Christine&quot;,&quot;parse-names&quot;:false,&quot;dropping-particle&quot;:&quot;&quot;,&quot;non-dropping-particle&quot;:&quot;Van&quot;},{&quot;family&quot;:&quot;C. O’Donovan&quot;,&quot;given&quot;:&quot;Michael&quot;,&quot;parse-names&quot;:false,&quot;dropping-particle&quot;:&quot;&quot;,&quot;non-dropping-particle&quot;:&quot;&quot;},{&quot;family&quot;:&quot;DeStefano&quot;,&quot;given&quot;:&quot;Anita L.&quot;,&quot;parse-names&quot;:false,&quot;dropping-particle&quot;:&quot;&quot;,&quot;non-dropping-particle&quot;:&quot;&quot;},{&quot;family&quot;:&quot;Jones&quot;,&quot;given&quot;:&quot;Lesley&quot;,&quot;parse-names&quot;:false,&quot;dropping-particle&quot;:&quot;&quot;,&quot;non-dropping-particle&quot;:&quot;&quot;},{&quot;family&quot;:&quot;Haines&quot;,&quot;given&quot;:&quot;Jonathan L.&quot;,&quot;parse-names&quot;:false,&quot;dropping-particle&quot;:&quot;&quot;,&quot;non-dropping-particle&quot;:&quot;&quot;},{&quot;family&quot;:&quot;Deleuze&quot;,&quot;given&quot;:&quot;Jean Francois&quot;,&quot;parse-names&quot;:false,&quot;dropping-particle&quot;:&quot;&quot;,&quot;non-dropping-particle&quot;:&quot;&quot;},{&quot;family&quot;:&quot;Owen&quot;,&quot;given&quot;:&quot;Michael J.&quot;,&quot;parse-names&quot;:false,&quot;dropping-particle&quot;:&quot;&quot;,&quot;non-dropping-particle&quot;:&quot;&quot;},{&quot;family&quot;:&quot;Gudnason&quot;,&quot;given&quot;:&quot;Vilmundur&quot;,&quot;parse-names&quot;:false,&quot;dropping-particle&quot;:&quot;&quot;,&quot;non-dropping-particle&quot;:&quot;&quot;},{&quot;family&quot;:&quot;Mayeux&quot;,&quot;given&quot;:&quot;Richard&quot;,&quot;parse-names&quot;:false,&quot;dropping-particle&quot;:&quot;&quot;,&quot;non-dropping-particle&quot;:&quot;&quot;},{&quot;family&quot;:&quot;Escott-Price&quot;,&quot;given&quot;:&quot;Valentina&quot;,&quot;parse-names&quot;:false,&quot;dropping-particle&quot;:&quot;&quot;,&quot;non-dropping-particle&quot;:&quot;&quot;},{&quot;family&quot;:&quot;Psaty&quot;,&quot;given&quot;:&quot;Bruce M.&quot;,&quot;parse-names&quot;:false,&quot;dropping-particle&quot;:&quot;&quot;,&quot;non-dropping-particle&quot;:&quot;&quot;},{&quot;family&quot;:&quot;Ramirez&quot;,&quot;given&quot;:&quot;Alfredo&quot;,&quot;parse-names&quot;:false,&quot;dropping-particle&quot;:&quot;&quot;,&quot;non-dropping-particle&quot;:&quot;&quot;},{&quot;family&quot;:&quot;Wang&quot;,&quot;given&quot;:&quot;Li San&quot;,&quot;parse-names&quot;:false,&quot;dropping-particle&quot;:&quot;&quot;,&quot;non-dropping-particle&quot;:&quot;&quot;},{&quot;family&quot;:&quot;Ruiz&quot;,&quot;given&quot;:&quot;Agustin&quot;,&quot;parse-names&quot;:false,&quot;dropping-particle&quot;:&quot;&quot;,&quot;non-dropping-particle&quot;:&quot;&quot;},{&quot;family&quot;:&quot;Duijn&quot;,&quot;given&quot;:&quot;Cornelia M.&quot;,&quot;parse-names&quot;:false,&quot;dropping-particle&quot;:&quot;&quot;,&quot;non-dropping-particle&quot;:&quot;van&quot;},{&quot;family&quot;:&quot;Holmans&quot;,&quot;given&quot;:&quot;Peter A.&quot;,&quot;parse-names&quot;:false,&quot;dropping-particle&quot;:&quot;&quot;,&quot;non-dropping-particle&quot;:&quot;&quot;},{&quot;family&quot;:&quot;Seshadri&quot;,&quot;given&quot;:&quot;Sudha&quot;,&quot;parse-names&quot;:false,&quot;dropping-particle&quot;:&quot;&quot;,&quot;non-dropping-particle&quot;:&quot;&quot;},{&quot;family&quot;:&quot;Williams&quot;,&quot;given&quot;:&quot;Julie&quot;,&quot;parse-names&quot;:false,&quot;dropping-particle&quot;:&quot;&quot;,&quot;non-dropping-particle&quot;:&quot;&quot;},{&quot;family&quot;:&quot;Amouyel&quot;,&quot;given&quot;:&quot;Phillippe&quot;,&quot;parse-names&quot;:false,&quot;dropping-particle&quot;:&quot;&quot;,&quot;non-dropping-particle&quot;:&quot;&quot;},{&quot;family&quot;:&quot;Schellenberg&quot;,&quot;given&quot;:&quot;Gerard D.&quot;,&quot;parse-names&quot;:false,&quot;dropping-particle&quot;:&quot;&quot;,&quot;non-dropping-particle&quot;:&quot;&quot;},{&quot;family&quot;:&quot;Lambert&quot;,&quot;given&quot;:&quot;Jean Charles&quot;,&quot;parse-names&quot;:false,&quot;dropping-particle&quot;:&quot;&quot;,&quot;non-dropping-particle&quot;:&quot;&quot;},{&quot;family&quot;:&quot;Pericak-Vance&quot;,&quot;given&quot;:&quot;Margaret A.&quot;,&quot;parse-names&quot;:false,&quot;dropping-particle&quot;:&quot;&quot;,&quot;non-dropping-particle&quot;:&quot;&quot;}],&quot;container-title&quot;:&quot;Nature Genetics&quot;,&quot;container-title-short&quot;:&quot;Nat Genet&quot;,&quot;DOI&quot;:&quot;10.1038/s41588-019-0358-2&quot;,&quot;ISSN&quot;:&quot;15461718&quot;,&quot;PMID&quot;:&quot;30820047&quot;,&quot;issued&quot;:{&quot;date-parts&quot;:[[2019,3,1]]},&quot;page&quot;:&quot;414-430&quot;,&quot;abstract&quot;:&quot;Risk for late-onset Alzheimer’s disease (LOAD), the most prevalent dementia, is partially driven by genetics. To identify LOAD risk loci, we performed a large genome-wide association meta-analysis of clinically diagnosed LOAD (94,437 individuals). We confirm 20 previous LOAD risk loci and identify five new genome-wide loci (IQCK, ACE, ADAM10, ADAMTS1, and WWOX), two of which (ADAM10, ACE) were identified in a recent genome-wide association (GWAS)-by-familial-proxy of Alzheimer’s or dementia. Fine-mapping of the human leukocyte antigen (HLA) region confirms the neurological and immune-mediated disease haplotype HLA-DR15 as a risk factor for LOAD. Pathway analysis implicates immunity, lipid metabolism, tau binding proteins, and amyloid precursor protein (APP) metabolism, showing that genetic variants affecting APP and Aβ processing are associated not only with early-onset autosomal dominant Alzheimer’s disease but also with LOAD. Analyses of risk genes and pathways show enrichment for rare variants (P = 1.32 × 10−7), indicating that additional rare variants remain to be identified. We also identify important genetic correlations between LOAD and traits such as family history of dementia and education.&quot;,&quot;publisher&quot;:&quot;Nature Research&quot;,&quot;issue&quot;:&quot;3&quot;,&quot;volume&quot;:&quot;51&quot;},&quot;isTemporary&quot;:false}]},{&quot;citationID&quot;:&quot;MENDELEY_CITATION_4781463e-af49-4fda-b3f6-90865b2910f2&quot;,&quot;properties&quot;:{&quot;noteIndex&quot;:0},&quot;isEdited&quot;:false,&quot;manualOverride&quot;:{&quot;isManuallyOverridden&quot;:false,&quot;citeprocText&quot;:&quot;[19]&quot;,&quot;manualOverrideText&quot;:&quot;&quot;},&quot;citationTag&quot;:&quot;MENDELEY_CITATION_v3_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&quot;,&quot;citationItems&quot;:[{&quot;id&quot;:&quot;689629f9-ed5e-3464-847c-11628a1c2960&quot;,&quot;itemData&quot;:{&quot;type&quot;:&quot;article-journal&quot;,&quot;id&quot;:&quot;689629f9-ed5e-3464-847c-11628a1c2960&quot;,&quot;title&quot;:&quot;TREM2 Variants in Alzheimer's Disease &quot;,&quot;author&quot;:[{&quot;family&quot;:&quot;Guerreiro&quot;,&quot;given&quot;:&quot;Rita&quot;,&quot;parse-names&quot;:false,&quot;dropping-particle&quot;:&quot;&quot;,&quot;non-dropping-particle&quot;:&quot;&quot;},{&quot;family&quot;:&quot;Wojtas&quot;,&quot;given&quot;:&quot;Aleksandra&quot;,&quot;parse-names&quot;:false,&quot;dropping-particle&quot;:&quot;&quot;,&quot;non-dropping-particle&quot;:&quot;&quot;},{&quot;family&quot;:&quot;Bras&quot;,&quot;given&quot;:&quot;Jose&quot;,&quot;parse-names&quot;:false,&quot;dropping-particle&quot;:&quot;&quot;,&quot;non-dropping-particle&quot;:&quot;&quot;},{&quot;family&quot;:&quot;Carrasquillo&quot;,&quot;given&quot;:&quot;Minerva&quot;,&quot;parse-names&quot;:false,&quot;dropping-particle&quot;:&quot;&quot;,&quot;non-dropping-particle&quot;:&quot;&quot;},{&quot;family&quot;:&quot;Rogaeva&quot;,&quot;given&quot;:&quot;Ekaterina&quot;,&quot;parse-names&quot;:false,&quot;dropping-particle&quot;:&quot;&quot;,&quot;non-dropping-particle&quot;:&quot;&quot;},{&quot;family&quot;:&quot;Majounie&quot;,&quot;given&quot;:&quot;Elisa&quot;,&quot;parse-names&quot;:false,&quot;dropping-particle&quot;:&quot;&quot;,&quot;non-dropping-particle&quot;:&quot;&quot;},{&quot;family&quot;:&quot;Cruchaga&quot;,&quot;given&quot;:&quot;Carlos&quot;,&quot;parse-names&quot;:false,&quot;dropping-particle&quot;:&quot;&quot;,&quot;non-dropping-particle&quot;:&quot;&quot;},{&quot;family&quot;:&quot;Sassi&quot;,&quot;given&quot;:&quot;Celeste&quot;,&quot;parse-names&quot;:false,&quot;dropping-particle&quot;:&quot;&quot;,&quot;non-dropping-particle&quot;:&quot;&quot;},{&quot;family&quot;:&quot;Kauwe&quot;,&quot;given&quot;:&quot;John S.K.&quot;,&quot;parse-names&quot;:false,&quot;dropping-particle&quot;:&quot;&quot;,&quot;non-dropping-particle&quot;:&quot;&quot;},{&quot;family&quot;:&quot;Younkin&quot;,&quot;given&quot;:&quot;Steven&quot;,&quot;parse-names&quot;:false,&quot;dropping-particle&quot;:&quot;&quot;,&quot;non-dropping-particle&quot;:&quot;&quot;},{&quot;family&quot;:&quot;Hazrati&quot;,&quot;given&quot;:&quot;Lilinaz&quot;,&quot;parse-names&quot;:false,&quot;dropping-particle&quot;:&quot;&quot;,&quot;non-dropping-particle&quot;:&quot;&quot;},{&quot;family&quot;:&quot;Collinge&quot;,&quot;given&quot;:&quot;John&quot;,&quot;parse-names&quot;:false,&quot;dropping-particle&quot;:&quot;&quot;,&quot;non-dropping-particle&quot;:&quot;&quot;},{&quot;family&quot;:&quot;Pocock&quot;,&quot;given&quot;:&quot;Jennifer&quot;,&quot;parse-names&quot;:false,&quot;dropping-particle&quot;:&quot;&quot;,&quot;non-dropping-particle&quot;:&quot;&quot;},{&quot;family&quot;:&quot;Lashley&quot;,&quot;given&quot;:&quot;Tammaryn&quot;,&quot;parse-names&quot;:false,&quot;dropping-particle&quot;:&quot;&quot;,&quot;non-dropping-particle&quot;:&quot;&quot;},{&quot;family&quot;:&quot;Williams&quot;,&quot;given&quot;:&quot;Julie&quot;,&quot;parse-names&quot;:false,&quot;dropping-particle&quot;:&quot;&quot;,&quot;non-dropping-particle&quot;:&quot;&quot;},{&quot;family&quot;:&quot;Lambert&quot;,&quot;given&quot;:&quot;Jean-Charles&quot;,&quot;parse-names&quot;:false,&quot;dropping-particle&quot;:&quot;&quot;,&quot;non-dropping-particle&quot;:&quot;&quot;},{&quot;family&quot;:&quot;Amouyel&quot;,&quot;given&quot;:&quot;Philippe&quot;,&quot;parse-names&quot;:false,&quot;dropping-particle&quot;:&quot;&quot;,&quot;non-dropping-particle&quot;:&quot;&quot;},{&quot;family&quot;:&quot;Goate&quot;,&quot;given&quot;:&quot;Alison&quot;,&quot;parse-names&quot;:false,&quot;dropping-particle&quot;:&quot;&quot;,&quot;non-dropping-particle&quot;:&quot;&quot;},{&quot;family&quot;:&quot;Rademakers&quot;,&quot;given&quot;:&quot;Rosa&quot;,&quot;parse-names&quot;:false,&quot;dropping-particle&quot;:&quot;&quot;,&quot;non-dropping-particle&quot;:&quot;&quot;},{&quot;family&quot;:&quot;Morgan&quot;,&quot;given&quot;:&quot;Kevin&quot;,&quot;parse-names&quot;:false,&quot;dropping-particle&quot;:&quot;&quot;,&quot;non-dropping-particle&quot;:&quot;&quot;},{&quot;family&quot;:&quot;Powell&quot;,&quot;given&quot;:&quot;John&quot;,&quot;parse-names&quot;:false,&quot;dropping-particle&quot;:&quot;&quot;,&quot;non-dropping-particle&quot;:&quot;&quot;},{&quot;family&quot;:&quot;George-Hyslop&quot;,&quot;given&quot;:&quot;Peter&quot;,&quot;parse-names&quot;:false,&quot;dropping-particle&quot;:&quot;&quot;,&quot;non-dropping-particle&quot;:&quot;St.&quot;},{&quot;family&quot;:&quot;Singleton&quot;,&quot;given&quot;:&quot;Andrew&quot;,&quot;parse-names&quot;:false,&quot;dropping-particle&quot;:&quot;&quot;,&quot;non-dropping-particle&quot;:&quot;&quot;},{&quot;family&quot;:&quot;Hardy&quot;,&quot;given&quot;:&quot;John&quot;,&quot;parse-names&quot;:false,&quot;dropping-particle&quot;:&quot;&quot;,&quot;non-dropping-particle&quot;:&quot;&quot;}],&quot;container-title&quot;:&quot;New England Journal of Medicine&quot;,&quot;DOI&quot;:&quot;10.1056/nejmoa1211851&quot;,&quot;ISSN&quot;:&quot;0028-4793&quot;,&quot;PMID&quot;:&quot;23150934&quot;,&quot;issued&quot;:{&quot;date-parts&quot;:[[2013,1,10]]},&quot;page&quot;:&quot;117-127&quot;,&quot;abstract&quot;:&quot;BACKGROUND Homozygous loss-of-function mutations in TREM2, encoding the triggering receptor expressed on myeloid cells 2 protein, have previously been associated with an autosomal recessive form of early-onset dementia. METHODS We used genome, exome, and Sanger sequencing to analyze the genetic variability in TREM2 in a series of 1092 patients with Alzheimer's disease and 1107 controls (the discovery set). We then performed a meta-analysis on imputed data for the TREM2 variant rs75932628 (predicted to cause a R47H substitution) from three genomewide association studies of Alzheimer's disease and tested for the association of the variant with disease. We genotyped the R47H variant in an additional 1887 cases and 4061 controls. We then assayed the expression of TREM2 across different regions of the human brain and identified genes that are differentially expressed in a mouse model of Alzheimer's disease and in control mice. RESULTS We found significantly more variants in exon 2 of TREM2 in patients with Alzheimer's disease than in controls in the discovery set (P=0.02). There were 22 variant alleles in 1092 patients with Alzheimer's disease and 5 variant alleles in 1107 controls (P&lt;0.001). The most commonly associated variant, rs75932628 (encoding R47H), showed highly significant association with Alzheimer's disease (P&lt;0.001). Meta-analysis of rs75932628 genotypes imputed from genomewide association studies confirmed this association (P=0.002), as did direct genotyping of an additional series of 1887 patients with Alzheimer's disease and 4061 controls (P&lt;0.001). Trem2 expression differed between control mice and a mouse model of Alzheimer's disease. CONCLUSIONS Heterozygous rare variants in TREM2 are associated with a significant increase in the risk of Alzheimer's disease. (Funded by Alzheimer's Research UK and others.).&quot;,&quot;publisher&quot;:&quot;New England Journal of Medicine (NEJM/MMS)&quot;,&quot;issue&quot;:&quot;2&quot;,&quot;volume&quot;:&quot;368&quot;,&quot;container-title-short&quot;:&quot;&quot;},&quot;isTemporary&quot;:false}]},{&quot;citationID&quot;:&quot;MENDELEY_CITATION_86db548d-901d-4de8-93da-e99495406ba4&quot;,&quot;properties&quot;:{&quot;noteIndex&quot;:0},&quot;isEdited&quot;:false,&quot;manualOverride&quot;:{&quot;isManuallyOverridden&quot;:false,&quot;citeprocText&quot;:&quot;[24]&quot;,&quot;manualOverrideText&quot;:&quot;&quot;},&quot;citationTag&quot;:&quot;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&quot;,&quot;citationItems&quot;:[{&quot;id&quot;:&quot;d13db9c2-c3a6-3c03-942f-485466e01cd3&quot;,&quot;itemData&quot;:{&quot;type&quot;:&quot;report&quot;,&quot;id&quot;:&quot;d13db9c2-c3a6-3c03-942f-485466e01cd3&quot;,&quot;title&quot;:&quot;Association of missense and 5-splice-site mutations in tau with the inherited dementia FTDP-17&quot;,&quot;author&quot;:[{&quot;family&quot;:&quot;Hutton&quot;,&quot;given&quot;:&quot;Mike&quot;,&quot;parse-names&quot;:false,&quot;dropping-particle&quot;:&quot;&quot;,&quot;non-dropping-particle&quot;:&quot;&quot;},{&quot;family&quot;:&quot;Lendon&quot;,&quot;given&quot;:&quot;Corinne L&quot;,&quot;parse-names&quot;:false,&quot;dropping-particle&quot;:&quot;&quot;,&quot;non-dropping-particle&quot;:&quot;&quot;},{&quot;family&quot;:&quot;Rizzu&quot;,&quot;given&quot;:&quot;Patrizia&quot;,&quot;parse-names&quot;:false,&quot;dropping-particle&quot;:&quot;&quot;,&quot;non-dropping-particle&quot;:&quot;&quot;},{&quot;family&quot;:&quot;Baker&quot;,&quot;given&quot;:&quot;Matt&quot;,&quot;parse-names&quot;:false,&quot;dropping-particle&quot;:&quot;&quot;,&quot;non-dropping-particle&quot;:&quot;&quot;},{&quot;family&quot;:&quot;Froelich&quot;,&quot;given&quot;:&quot;Susanne&quot;,&quot;parse-names&quot;:false,&quot;dropping-particle&quot;:&quot;&quot;,&quot;non-dropping-particle&quot;:&quot;&quot;},{&quot;family&quot;:&quot;Houlden&quot;,&quot;given&quot;:&quot;Henry&quot;,&quot;parse-names&quot;:false,&quot;dropping-particle&quot;:&quot;&quot;,&quot;non-dropping-particle&quot;:&quot;&quot;},{&quot;family&quot;:&quot;Pickering-Brown&quot;,&quot;given&quot;:&quot;Stuart&quot;,&quot;parse-names&quot;:false,&quot;dropping-particle&quot;:&quot;&quot;,&quot;non-dropping-particle&quot;:&quot;&quot;},{&quot;family&quot;:&quot;Chakraverty&quot;,&quot;given&quot;:&quot;Sumi&quot;,&quot;parse-names&quot;:false,&quot;dropping-particle&quot;:&quot;&quot;,&quot;non-dropping-particle&quot;:&quot;&quot;},{&quot;family&quot;:&quot;Isaacs&quot;,&quot;given&quot;:&quot;Adrian&quot;,&quot;parse-names&quot;:false,&quot;dropping-particle&quot;:&quot;&quot;,&quot;non-dropping-particle&quot;:&quot;&quot;},{&quot;family&quot;:&quot;Grover&quot;,&quot;given&quot;:&quot;Andrew&quot;,&quot;parse-names&quot;:false,&quot;dropping-particle&quot;:&quot;&quot;,&quot;non-dropping-particle&quot;:&quot;&quot;},{&quot;family&quot;:&quot;Hackett&quot;,&quot;given&quot;:&quot;Jennifer&quot;,&quot;parse-names&quot;:false,&quot;dropping-particle&quot;:&quot;&quot;,&quot;non-dropping-particle&quot;:&quot;&quot;},{&quot;family&quot;:&quot;Adamson&quot;,&quot;given&quot;:&quot;Jennifer&quot;,&quot;parse-names&quot;:false,&quot;dropping-particle&quot;:&quot;&quot;,&quot;non-dropping-particle&quot;:&quot;&quot;},{&quot;family&quot;:&quot;Lincoln&quot;,&quot;given&quot;:&quot;Sarah&quot;,&quot;parse-names&quot;:false,&quot;dropping-particle&quot;:&quot;&quot;,&quot;non-dropping-particle&quot;:&quot;&quot;},{&quot;family&quot;:&quot;Dickson&quot;,&quot;given&quot;:&quot;Dennis&quot;,&quot;parse-names&quot;:false,&quot;dropping-particle&quot;:&quot;&quot;,&quot;non-dropping-particle&quot;:&quot;&quot;},{&quot;family&quot;:&quot;Davies&quot;,&quot;given&quot;:&quot;Peter&quot;,&quot;parse-names&quot;:false,&quot;dropping-particle&quot;:&quot;&quot;,&quot;non-dropping-particle&quot;:&quot;&quot;},{&quot;family&quot;:&quot;Petersen&quot;,&quot;given&quot;:&quot;Ronald C&quot;,&quot;parse-names&quot;:false,&quot;dropping-particle&quot;:&quot;&quot;,&quot;non-dropping-particle&quot;:&quot;&quot;},{&quot;family&quot;:&quot;Stevens&quot;,&quot;given&quot;:&quot;Martijn&quot;,&quot;parse-names&quot;:false,&quot;dropping-particle&quot;:&quot;&quot;,&quot;non-dropping-particle&quot;:&quot;&quot;},{&quot;family&quot;:&quot;Graaff&quot;,&quot;given&quot;:&quot;Esther&quot;,&quot;parse-names&quot;:false,&quot;dropping-particle&quot;:&quot;&quot;,&quot;non-dropping-particle&quot;:&quot;De&quot;},{&quot;family&quot;:&quot;Wauters&quot;,&quot;given&quot;:&quot;Erwin&quot;,&quot;parse-names&quot;:false,&quot;dropping-particle&quot;:&quot;&quot;,&quot;non-dropping-particle&quot;:&quot;&quot;},{&quot;family&quot;:&quot;Baren&quot;,&quot;given&quot;:&quot;Jeltje&quot;,&quot;parse-names&quot;:false,&quot;dropping-particle&quot;:&quot;&quot;,&quot;non-dropping-particle&quot;:&quot;Van&quot;},{&quot;family&quot;:&quot;Hillebrand&quot;,&quot;given&quot;:&quot;Marcel&quot;,&quot;parse-names&quot;:false,&quot;dropping-particle&quot;:&quot;&quot;,&quot;non-dropping-particle&quot;:&quot;&quot;},{&quot;family&quot;:&quot;Joosse&quot;,&quot;given&quot;:&quot;Marijke&quot;,&quot;parse-names&quot;:false,&quot;dropping-particle&quot;:&quot;&quot;,&quot;non-dropping-particle&quot;:&quot;&quot;},{&quot;family&quot;:&quot;Kwon&quot;,&quot;given&quot;:&quot;Jennifer M&quot;,&quot;parse-names&quot;:false,&quot;dropping-particle&quot;:&quot;&quot;,&quot;non-dropping-particle&quot;:&quot;&quot;},{&quot;family&quot;:&quot;Nowotny&quot;,&quot;given&quot;:&quot;Petra&quot;,&quot;parse-names&quot;:false,&quot;dropping-particle&quot;:&quot;&quot;,&quot;non-dropping-particle&quot;:&quot;&quot;},{&quot;family&quot;:&quot;Che&quot;,&quot;given&quot;:&quot;Lien Kuei&quot;,&quot;parse-names&quot;:false,&quot;dropping-particle&quot;:&quot;&quot;,&quot;non-dropping-particle&quot;:&quot;&quot;},{&quot;family&quot;:&quot;Norton&quot;,&quot;given&quot;:&quot;Joanne&quot;,&quot;parse-names&quot;:false,&quot;dropping-particle&quot;:&quot;&quot;,&quot;non-dropping-particle&quot;:&quot;&quot;},{&quot;family&quot;:&quot;Morris&quot;,&quot;given&quot;:&quot;John C&quot;,&quot;parse-names&quot;:false,&quot;dropping-particle&quot;:&quot;&quot;,&quot;non-dropping-particle&quot;:&quot;&quot;},{&quot;family&quot;:&quot;Reed&quot;,&quot;given&quot;:&quot;Lee A&quot;,&quot;parse-names&quot;:false,&quot;dropping-particle&quot;:&quot;&quot;,&quot;non-dropping-particle&quot;:&quot;&quot;},{&quot;family&quot;:&quot;Trojanowski&quot;,&quot;given&quot;:&quot;John&quot;,&quot;parse-names&quot;:false,&quot;dropping-particle&quot;:&quot;&quot;,&quot;non-dropping-particle&quot;:&quot;&quot;},{&quot;family&quot;:&quot;Basun&quot;,&quot;given&quot;:&quot;Hans&quot;,&quot;parse-names&quot;:false,&quot;dropping-particle&quot;:&quot;&quot;,&quot;non-dropping-particle&quot;:&quot;&quot;},{&quot;family&quot;:&quot;Lannfelt&quot;,&quot;given&quot;:&quot;Lars&quot;,&quot;parse-names&quot;:false,&quot;dropping-particle&quot;:&quot;&quot;,&quot;non-dropping-particle&quot;:&quot;&quot;},{&quot;family&quot;:&quot;Neystat&quot;,&quot;given&quot;:&quot;Michael&quot;,&quot;parse-names&quot;:false,&quot;dropping-particle&quot;:&quot;&quot;,&quot;non-dropping-particle&quot;:&quot;&quot;},{&quot;family&quot;:&quot;Fahn&quot;,&quot;given&quot;:&quot;Stanley&quot;,&quot;parse-names&quot;:false,&quot;dropping-particle&quot;:&quot;&quot;,&quot;non-dropping-particle&quot;:&quot;&quot;},{&quot;family&quot;:&quot;Dark&quot;,&quot;given&quot;:&quot;Francis&quot;,&quot;parse-names&quot;:false,&quot;dropping-particle&quot;:&quot;&quot;,&quot;non-dropping-particle&quot;:&quot;&quot;},{&quot;family&quot;:&quot;Tannenberg&quot;,&quot;given&quot;:&quot;Tony&quot;,&quot;parse-names&quot;:false,&quot;dropping-particle&quot;:&quot;&quot;,&quot;non-dropping-particle&quot;:&quot;&quot;},{&quot;family&quot;:&quot;Dodd&quot;,&quot;given&quot;:&quot;Peter R&quot;,&quot;parse-names&quot;:false,&quot;dropping-particle&quot;:&quot;&quot;,&quot;non-dropping-particle&quot;:&quot;&quot;},{&quot;family&quot;:&quot;Hayward&quot;,&quot;given&quot;:&quot;Nick&quot;,&quot;parse-names&quot;:false,&quot;dropping-particle&quot;:&quot;&quot;,&quot;non-dropping-particle&quot;:&quot;&quot;},{&quot;family&quot;:&quot;Kwok&quot;,&quot;given&quot;:&quot;John B J&quot;,&quot;parse-names&quot;:false,&quot;dropping-particle&quot;:&quot;&quot;,&quot;non-dropping-particle&quot;:&quot;&quot;},{&quot;family&quot;:&quot;Schofield&quot;,&quot;given&quot;:&quot;Peter R&quot;,&quot;parse-names&quot;:false,&quot;dropping-particle&quot;:&quot;&quot;,&quot;non-dropping-particle&quot;:&quot;&quot;},{&quot;family&quot;:&quot;Andreadis&quot;,&quot;given&quot;:&quot;Athena&quot;,&quot;parse-names&quot;:false,&quot;dropping-particle&quot;:&quot;&quot;,&quot;non-dropping-particle&quot;:&quot;&quot;},{&quot;family&quot;:&quot;Snowden&quot;,&quot;given&quot;:&quot;Julie&quot;,&quot;parse-names&quot;:false,&quot;dropping-particle&quot;:&quot;&quot;,&quot;non-dropping-particle&quot;:&quot;&quot;},{&quot;family&quot;:&quot;Craufurd&quot;,&quot;given&quot;:&quot;David&quot;,&quot;parse-names&quot;:false,&quot;dropping-particle&quot;:&quot;&quot;,&quot;non-dropping-particle&quot;:&quot;&quot;},{&quot;family&quot;:&quot;Neary&quot;,&quot;given&quot;:&quot;David&quot;,&quot;parse-names&quot;:false,&quot;dropping-particle&quot;:&quot;&quot;,&quot;non-dropping-particle&quot;:&quot;&quot;},{&quot;family&quot;:&quot;Owen&quot;,&quot;given&quot;:&quot;Frank&quot;,&quot;parse-names&quot;:false,&quot;dropping-particle&quot;:&quot;&quot;,&quot;non-dropping-particle&quot;:&quot;&quot;},{&quot;family&quot;:&quot;Oostra&quot;,&quot;given&quot;:&quot;Ben A&quot;,&quot;parse-names&quot;:false,&quot;dropping-particle&quot;:&quot;&quot;,&quot;non-dropping-particle&quot;:&quot;&quot;},{&quot;family&quot;:&quot;Hardy&quot;,&quot;given&quot;:&quot;John&quot;,&quot;parse-names&quot;:false,&quot;dropping-particle&quot;:&quot;&quot;,&quot;non-dropping-particle&quot;:&quot;&quot;},{&quot;family&quot;:&quot;Goate&quot;,&quot;given&quot;:&quot;Alison&quot;,&quot;parse-names&quot;:false,&quot;dropping-particle&quot;:&quot;&quot;,&quot;non-dropping-particle&quot;:&quot;&quot;},{&quot;family&quot;:&quot;Swieten&quot;,&quot;given&quot;:&quot;John&quot;,&quot;parse-names&quot;:false,&quot;dropping-particle&quot;:&quot;&quot;,&quot;non-dropping-particle&quot;:&quot;Van&quot;},{&quot;family&quot;:&quot;Mann&quot;,&quot;given&quot;:&quot;David&quot;,&quot;parse-names&quot;:false,&quot;dropping-particle&quot;:&quot;&quot;,&quot;non-dropping-particle&quot;:&quot;&quot;},{&quot;family&quot;:&quot;Lynch&quot;,&quot;given&quot;:&quot;Timothy&quot;,&quot;parse-names&quot;:false,&quot;dropping-particle&quot;:&quot;&quot;,&quot;non-dropping-particle&quot;:&quot;&quot;},{&quot;family&quot;:&quot;Heutink&quot;,&quot;given&quot;:&quot;Peter&quot;,&quot;parse-names&quot;:false,&quot;dropping-particle&quot;:&quot;&quot;,&quot;non-dropping-particle&quot;:&quot;&quot;}],&quot;issued&quot;:{&quot;date-parts&quot;:[[1998]]},&quot;abstract&quot;:&quot;Thirteen families have been described with an autosomal dominantly inherited dementia named frontotemporal dementia and parkinsonism linked to chromosome 17 (FTDP-17) 1-9 , historically termed Pick's disease 10. Most FTDP-17 cases show neuronal and/ or glial inclusions that stain positively with antibodies raised against the microtubule-associated protein Tau, although the Tau pathology varies considerably in both its quantity (or severity) and characteristics 1-8,12. Previous studies have mapped the FTDP-17 locus to a 2-centimorgan region on chromosome 17q21.11; the tau gene also lies within this region. We have now sequenced tau in FTDP-17 families and identified three missense mutations (G272V, P301L and R406W) and three mutations in the 5 splice site of exon 10. The splice-site mutations all destabilize a potential stem-loop structure which is probably involved in regulating the alternative splicing of exon10 (ref. 13). This causes more frequent usage of the 5 splice site and an increased proportion of tau transcripts that include exon 10. The increase in exon 10 + messenger RNA will increase the proportion of Tau containing four micro-tubule-binding repeats, which is consistent with the neuro-pathology described in several families with FTDP-17 (refs 12, 14).&quot;,&quot;container-title-short&quot;:&quot;&quot;},&quot;isTemporary&quot;:false}]},{&quot;citationID&quot;:&quot;MENDELEY_CITATION_0173e57a-7bab-4159-805b-e2b4f43a5cdf&quot;,&quot;properties&quot;:{&quot;noteIndex&quot;:0},&quot;isEdited&quot;:false,&quot;manualOverride&quot;:{&quot;isManuallyOverridden&quot;:false,&quot;citeprocText&quot;:&quot;[25]&quot;,&quot;manualOverrideText&quot;:&quot;&quot;},&quot;citationTag&quot;:&quot;MENDELEY_CITATION_v3_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&quot;,&quot;citationItems&quot;:[{&quot;id&quot;:&quot;6cd6ba53-a4f0-3ff8-8f1d-919b985b89aa&quot;,&quot;itemData&quot;:{&quot;type&quot;:&quot;article-journal&quot;,&quot;id&quot;:&quot;6cd6ba53-a4f0-3ff8-8f1d-919b985b89aa&quot;,&quot;title&quot;:&quot;Soluble protein oligomers in neurodegeneration: lessons from the Alzheimer's amyloid β-peptide&quot;,&quot;author&quot;:[{&quot;family&quot;:&quot;Haass&quot;,&quot;given&quot;:&quot;Christian&quot;,&quot;parse-names&quot;:false,&quot;dropping-particle&quot;:&quot;&quot;,&quot;non-dropping-particle&quot;:&quot;&quot;},{&quot;family&quot;:&quot;Selkoe&quot;,&quot;given&quot;:&quot;Dennis J.&quot;,&quot;parse-names&quot;:false,&quot;dropping-particle&quot;:&quot;&quot;,&quot;non-dropping-particle&quot;:&quot;&quot;}],&quot;container-title&quot;:&quot;Nature Reviews Molecular Cell Biology&quot;,&quot;container-title-short&quot;:&quot;Nat Rev Mol Cell Biol&quot;,&quot;DOI&quot;:&quot;10.1038/nrm2101&quot;,&quot;ISSN&quot;:&quot;1471-0072&quot;,&quot;issued&quot;:{&quot;date-parts&quot;:[[2007,2]]},&quot;page&quot;:&quot;101-112&quot;,&quot;issue&quot;:&quot;2&quot;,&quot;volume&quot;:&quot;8&quot;},&quot;isTemporary&quot;:false}]},{&quot;citationID&quot;:&quot;MENDELEY_CITATION_fd472779-a7bc-4724-a93b-e33f4082f37e&quot;,&quot;properties&quot;:{&quot;noteIndex&quot;:0},&quot;isEdited&quot;:false,&quot;manualOverride&quot;:{&quot;isManuallyOverridden&quot;:false,&quot;citeprocText&quot;:&quot;[26]&quot;,&quot;manualOverrideText&quot;:&quot;&quot;},&quot;citationTag&quot;:&quot;MENDELEY_CITATION_v3_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&quot;,&quot;citationItems&quot;:[{&quot;id&quot;:&quot;1b9245d3-c614-3331-8a9e-5c54d0c57ffa&quot;,&quot;itemData&quot;:{&quot;type&quot;:&quot;article-journal&quot;,&quot;id&quot;:&quot;1b9245d3-c614-3331-8a9e-5c54d0c57ffa&quot;,&quot;title&quot;:&quot;Tau and neurodegenerative disease: the story so far&quot;,&quot;author&quot;:[{&quot;family&quot;:&quot;Iqbal&quot;,&quot;given&quot;:&quot;Khalid&quot;,&quot;parse-names&quot;:false,&quot;dropping-particle&quot;:&quot;&quot;,&quot;non-dropping-particle&quot;:&quot;&quot;},{&quot;family&quot;:&quot;Liu&quot;,&quot;given&quot;:&quot;Fei&quot;,&quot;parse-names&quot;:false,&quot;dropping-particle&quot;:&quot;&quot;,&quot;non-dropping-particle&quot;:&quot;&quot;},{&quot;family&quot;:&quot;Gong&quot;,&quot;given&quot;:&quot;Cheng-Xin&quot;,&quot;parse-names&quot;:false,&quot;dropping-particle&quot;:&quot;&quot;,&quot;non-dropping-particle&quot;:&quot;&quot;}],&quot;container-title&quot;:&quot;Nature Reviews Neurology&quot;,&quot;container-title-short&quot;:&quot;Nat Rev Neurol&quot;,&quot;DOI&quot;:&quot;10.1038/nrneurol.2015.225&quot;,&quot;ISSN&quot;:&quot;1759-4758&quot;,&quot;issued&quot;:{&quot;date-parts&quot;:[[2016,1,4]]},&quot;page&quot;:&quot;15-27&quot;,&quot;issue&quot;:&quot;1&quot;,&quot;volume&quot;:&quot;12&quot;},&quot;isTemporary&quot;:false}]},{&quot;citationID&quot;:&quot;MENDELEY_CITATION_ab56fbd9-074b-4b01-aaf7-03e444616784&quot;,&quot;properties&quot;:{&quot;noteIndex&quot;:0},&quot;isEdited&quot;:false,&quot;manualOverride&quot;:{&quot;isManuallyOverridden&quot;:false,&quot;citeprocText&quot;:&quot;[27]&quot;,&quot;manualOverrideText&quot;:&quot;&quot;},&quot;citationTag&quot;:&quot;MENDELEY_CITATION_v3_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&quot;,&quot;citationItems&quot;:[{&quot;id&quot;:&quot;f0599cd4-49f2-39a6-b17a-6b385b33080d&quot;,&quot;itemData&quot;:{&quot;type&quot;:&quot;article-journal&quot;,&quot;id&quot;:&quot;f0599cd4-49f2-39a6-b17a-6b385b33080d&quot;,&quot;title&quot;:&quot;Innate immunity in Alzheimer's disease&quot;,&quot;author&quot;:[{&quot;family&quot;:&quot;Heneka&quot;,&quot;given&quot;:&quot;Michael T&quot;,&quot;parse-names&quot;:false,&quot;dropping-particle&quot;:&quot;&quot;,&quot;non-dropping-particle&quot;:&quot;&quot;},{&quot;family&quot;:&quot;Golenbock&quot;,&quot;given&quot;:&quot;Douglas T&quot;,&quot;parse-names&quot;:false,&quot;dropping-particle&quot;:&quot;&quot;,&quot;non-dropping-particle&quot;:&quot;&quot;},{&quot;family&quot;:&quot;Latz&quot;,&quot;given&quot;:&quot;Eicke&quot;,&quot;parse-names&quot;:false,&quot;dropping-particle&quot;:&quot;&quot;,&quot;non-dropping-particle&quot;:&quot;&quot;}],&quot;container-title&quot;:&quot;Nature Immunology&quot;,&quot;container-title-short&quot;:&quot;Nat Immunol&quot;,&quot;DOI&quot;:&quot;10.1038/ni.3102&quot;,&quot;ISSN&quot;:&quot;1529-2908&quot;,&quot;issued&quot;:{&quot;date-parts&quot;:[[2015,3,17]]},&quot;page&quot;:&quot;229-236&quot;,&quot;issue&quot;:&quot;3&quot;,&quot;volume&quot;:&quot;16&quot;},&quot;isTemporary&quot;:false}]},{&quot;citationID&quot;:&quot;MENDELEY_CITATION_7e1431e0-6cfe-40a5-a1e5-b55a1f7c3057&quot;,&quot;properties&quot;:{&quot;noteIndex&quot;:0},&quot;isEdited&quot;:false,&quot;manualOverride&quot;:{&quot;isManuallyOverridden&quot;:false,&quot;citeprocText&quot;:&quot;[28]&quot;,&quot;manualOverrideText&quot;:&quot;&quot;},&quot;citationTag&quot;:&quot;MENDELEY_CITATION_v3_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&quot;,&quot;citationItems&quot;:[{&quot;id&quot;:&quot;daf3c342-e86d-34a2-b440-7b097726b41b&quot;,&quot;itemData&quot;:{&quot;type&quot;:&quot;article-journal&quot;,&quot;id&quot;:&quot;daf3c342-e86d-34a2-b440-7b097726b41b&quot;,&quot;title&quot;:&quot;Apolipoprotein E and Alzheimer disease: risk, mechanisms and therapy&quot;,&quot;author&quot;:[{&quot;family&quot;:&quot;Liu&quot;,&quot;given&quot;:&quot;Chia-Chen&quot;,&quot;parse-names&quot;:false,&quot;dropping-particle&quot;:&quot;&quot;,&quot;non-dropping-particle&quot;:&quot;&quot;},{&quot;family&quot;:&quot;Kanekiyo&quot;,&quot;given&quot;:&quot;Takahisa&quot;,&quot;parse-names&quot;:false,&quot;dropping-particle&quot;:&quot;&quot;,&quot;non-dropping-particle&quot;:&quot;&quot;},{&quot;family&quot;:&quot;Xu&quot;,&quot;given&quot;:&quot;Huaxi&quot;,&quot;parse-names&quot;:false,&quot;dropping-particle&quot;:&quot;&quot;,&quot;non-dropping-particle&quot;:&quot;&quot;},{&quot;family&quot;:&quot;Bu&quot;,&quot;given&quot;:&quot;Guojun&quot;,&quot;parse-names&quot;:false,&quot;dropping-particle&quot;:&quot;&quot;,&quot;non-dropping-particle&quot;:&quot;&quot;}],&quot;container-title&quot;:&quot;Nature Reviews Neurology&quot;,&quot;container-title-short&quot;:&quot;Nat Rev Neurol&quot;,&quot;DOI&quot;:&quot;10.1038/nrneurol.2012.263&quot;,&quot;ISSN&quot;:&quot;1759-4758&quot;,&quot;issued&quot;:{&quot;date-parts&quot;:[[2013,2,8]]},&quot;page&quot;:&quot;106-118&quot;,&quot;issue&quot;:&quot;2&quot;,&quot;volume&quot;:&quot;9&quot;},&quot;isTemporary&quot;:false}]},{&quot;citationID&quot;:&quot;MENDELEY_CITATION_2b315d15-5e58-41d3-8e9d-b9c4b6915ada&quot;,&quot;properties&quot;:{&quot;noteIndex&quot;:0},&quot;isEdited&quot;:false,&quot;manualOverride&quot;:{&quot;isManuallyOverridden&quot;:false,&quot;citeprocText&quot;:&quot;[17]&quot;,&quot;manualOverrideText&quot;:&quot;&quot;},&quot;citationTag&quot;:&quot;MENDELEY_CITATION_v3_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&quot;,&quot;citationItems&quot;:[{&quot;id&quot;:&quot;f56e4c26-9769-38bf-826e-881b0e25d7a3&quot;,&quot;itemData&quot;:{&quot;type&quot;:&quot;report&quot;,&quot;id&quot;:&quot;f56e4c26-9769-38bf-826e-881b0e25d7a3&quot;,&quot;title&quot;:&quot;Symptom onset in autosomal dominant Alzheimer disease A systematic review and meta-analysis&quot;,&quot;author&quot;:[{&quot;family&quot;:&quot;Ryman&quot;,&quot;given&quot;:&quot;Davis C&quot;,&quot;parse-names&quot;:false,&quot;dropping-particle&quot;:&quot;&quot;,&quot;non-dropping-particle&quot;:&quot;&quot;},{&quot;family&quot;:&quot;Acosta-Baena&quot;,&quot;given&quot;:&quot;Natalia&quot;,&quot;parse-names&quot;:false,&quot;dropping-particle&quot;:&quot;&quot;,&quot;non-dropping-particle&quot;:&quot;&quot;},{&quot;family&quot;:&quot;Aisen&quot;,&quot;given&quot;:&quot;Paul S&quot;,&quot;parse-names&quot;:false,&quot;dropping-particle&quot;:&quot;&quot;,&quot;non-dropping-particle&quot;:&quot;&quot;},{&quot;family&quot;:&quot;Bird&quot;,&quot;given&quot;:&quot;Thomas&quot;,&quot;parse-names&quot;:false,&quot;dropping-particle&quot;:&quot;&quot;,&quot;non-dropping-particle&quot;:&quot;&quot;},{&quot;family&quot;:&quot;Danek&quot;,&quot;given&quot;:&quot;Adrian&quot;,&quot;parse-names&quot;:false,&quot;dropping-particle&quot;:&quot;&quot;,&quot;non-dropping-particle&quot;:&quot;&quot;},{&quot;family&quot;:&quot;Fox&quot;,&quot;given&quot;:&quot;Nick C&quot;,&quot;parse-names&quot;:false,&quot;dropping-particle&quot;:&quot;&quot;,&quot;non-dropping-particle&quot;:&quot;&quot;},{&quot;family&quot;:&quot;Alison Goate&quot;,&quot;given&quot;:&quot;MRCP&quot;,&quot;parse-names&quot;:false,&quot;dropping-particle&quot;:&quot;&quot;,&quot;non-dropping-particle&quot;:&quot;&quot;},{&quot;family&quot;:&quot;Frommelt&quot;,&quot;given&quot;:&quot;Peter&quot;,&quot;parse-names&quot;:false,&quot;dropping-particle&quot;:&quot;&quot;,&quot;non-dropping-particle&quot;:&quot;&quot;},{&quot;family&quot;:&quot;Ghetti&quot;,&quot;given&quot;:&quot;Bernardino&quot;,&quot;parse-names&quot;:false,&quot;dropping-particle&quot;:&quot;&quot;,&quot;non-dropping-particle&quot;:&quot;&quot;},{&quot;family&quot;:&quot;Langbaum&quot;,&quot;given&quot;:&quot;Jessica BS&quot;,&quot;parse-names&quot;:false,&quot;dropping-particle&quot;:&quot;&quot;,&quot;non-dropping-particle&quot;:&quot;&quot;},{&quot;family&quot;:&quot;Lopera&quot;,&quot;given&quot;:&quot;Francisco&quot;,&quot;parse-names&quot;:false,&quot;dropping-particle&quot;:&quot;&quot;,&quot;non-dropping-particle&quot;:&quot;&quot;},{&quot;family&quot;:&quot;Martins&quot;,&quot;given&quot;:&quot;Ralph&quot;,&quot;parse-names&quot;:false,&quot;dropping-particle&quot;:&quot;&quot;,&quot;non-dropping-particle&quot;:&quot;&quot;},{&quot;family&quot;:&quot;Masters&quot;,&quot;given&quot;:&quot;Colin L&quot;,&quot;parse-names&quot;:false,&quot;dropping-particle&quot;:&quot;&quot;,&quot;non-dropping-particle&quot;:&quot;&quot;},{&quot;family&quot;:&quot;Mayeux&quot;,&quot;given&quot;:&quot;Richard P&quot;,&quot;parse-names&quot;:false,&quot;dropping-particle&quot;:&quot;&quot;,&quot;non-dropping-particle&quot;:&quot;&quot;},{&quot;family&quot;:&quot;McDade&quot;,&quot;given&quot;:&quot;Eric&quot;,&quot;parse-names&quot;:false,&quot;dropping-particle&quot;:&quot;&quot;,&quot;non-dropping-particle&quot;:&quot;&quot;},{&quot;family&quot;:&quot;Sonia Moreno&quot;,&quot;given&quot;:&quot;Do&quot;,&quot;parse-names&quot;:false,&quot;dropping-particle&quot;:&quot;&quot;,&quot;non-dropping-particle&quot;:&quot;&quot;},{&quot;family&quot;:&quot;Eric Reiman&quot;,&quot;given&quot;:&quot;Ma M&quot;,&quot;parse-names&quot;:false,&quot;dropping-particle&quot;:&quot;&quot;,&quot;non-dropping-particle&quot;:&quot;&quot;},{&quot;family&quot;:&quot;Ringman&quot;,&quot;given&quot;:&quot;John M&quot;,&quot;parse-names&quot;:false,&quot;dropping-particle&quot;:&quot;&quot;,&quot;non-dropping-particle&quot;:&quot;&quot;},{&quot;family&quot;:&quot;Salloway&quot;,&quot;given&quot;:&quot;Steve&quot;,&quot;parse-names&quot;:false,&quot;dropping-particle&quot;:&quot;&quot;,&quot;non-dropping-particle&quot;:&quot;&quot;},{&quot;family&quot;:&quot;Schofield&quot;,&quot;given&quot;:&quot;Peter R&quot;,&quot;parse-names&quot;:false,&quot;dropping-particle&quot;:&quot;&quot;,&quot;non-dropping-particle&quot;:&quot;&quot;},{&quot;family&quot;:&quot;Reisa Sperling&quot;,&quot;given&quot;:&quot;DSc&quot;,&quot;parse-names&quot;:false,&quot;dropping-particle&quot;:&quot;&quot;,&quot;non-dropping-particle&quot;:&quot;&quot;},{&quot;family&quot;:&quot;Tariot&quot;,&quot;given&quot;:&quot;Pierre N&quot;,&quot;parse-names&quot;:false,&quot;dropping-particle&quot;:&quot;&quot;,&quot;non-dropping-particle&quot;:&quot;&quot;},{&quot;family&quot;:&quot;Xiong&quot;,&quot;given&quot;:&quot;Chengjie&quot;,&quot;parse-names&quot;:false,&quot;dropping-particle&quot;:&quot;&quot;,&quot;non-dropping-particle&quot;:&quot;&quot;},{&quot;family&quot;:&quot;Morris&quot;,&quot;given&quot;:&quot;John C&quot;,&quot;parse-names&quot;:false,&quot;dropping-particle&quot;:&quot;&quot;,&quot;non-dropping-particle&quot;:&quot;&quot;},{&quot;family&quot;:&quot;Bateman&quot;,&quot;given&quot;:&quot;Randall J&quot;,&quot;parse-names&quot;:false,&quot;dropping-particle&quot;:&quot;&quot;,&quot;non-dropping-particle&quot;:&quot;&quot;}],&quot;issued&quot;:{&quot;date-parts&quot;:[[2014]]},&quot;abstract&quot;:&quot;Objective: To identify factors influencing age at symptom onset and disease course in autosomal dominant Alzheimer disease (ADAD), and develop evidence-based criteria for predicting symptom onset in ADAD. Methods: We have collected individual-level data on ages at symptom onset and death from 387 ADAD pedigrees, compiled from 137 peer-reviewed publications, the Dominantly Inherited Alz-heimer Network (DIAN) database, and 2 large kindreds of Colombian (PSEN1 E280A) and Volga German (PSEN2 N141I) ancestry. Our combined dataset includes 3,275 individuals, of whom 1,307 were affected by ADAD with known age at symptom onset. We assessed the relative contributions of several factors in influencing age at onset, including parental age at onset, age at onset by mutation type and family, and APOE genotype and sex. We additionally performed survival analysis using data on symptom onset collected from 183 ADAD mutation carriers followed longitudinally in the DIAN Study. Results: We report summary statistics on age at onset and disease course for 174 ADAD mutations , and discover strong and highly significant (p , 10 216 , r 2. 0.38) correlations between individual age at symptom onset and predicted values based on parental age at onset and mean ages at onset by mutation type and family, which persist after controlling for APOE genotype and sex. Conclusions: Significant proportions of the observed variance in age at symptom onset in ADAD can be explained by family history and mutation type, providing empirical support for use of these data to estimate onset in clinical research. Neurology ® 2014;83:253-260 GLOSSARY AD 5 Alzheimer disease; ADAD 5 autosomal dominant Alzheimer disease; APP 5 amyloid precursor protein; DIAN 5 Dominantly Inherited Alzheimer Network; ICC 5 intraclass correlation coefficient; PSEN1 5 presenilin 1; PSEN2 5 presenilin 2.&quot;,&quot;container-title-short&quot;:&quot;&quot;},&quot;isTemporary&quot;:false}]},{&quot;citationID&quot;:&quot;MENDELEY_CITATION_3d768029-7902-46aa-9a0d-920120cb695b&quot;,&quot;properties&quot;:{&quot;noteIndex&quot;:0},&quot;isEdited&quot;:false,&quot;manualOverride&quot;:{&quot;isManuallyOverridden&quot;:false,&quot;citeprocText&quot;:&quot;[29]&quot;,&quot;manualOverrideText&quot;:&quot;&quot;},&quot;citationTag&quot;:&quot;MENDELEY_CITATION_v3_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&quot;,&quot;citationItems&quot;:[{&quot;id&quot;:&quot;dd80601f-1d3e-3d5c-a291-42dd4ffc8daf&quot;,&quot;itemData&quot;:{&quot;type&quot;:&quot;article-journal&quot;,&quot;id&quot;:&quot;dd80601f-1d3e-3d5c-a291-42dd4ffc8daf&quot;,&quot;title&quot;:&quot;Neuropathological stageing of Alzheimer-related changes&quot;,&quot;author&quot;:[{&quot;family&quot;:&quot;Braak&quot;,&quot;given&quot;:&quot;H.&quot;,&quot;parse-names&quot;:false,&quot;dropping-particle&quot;:&quot;&quot;,&quot;non-dropping-particle&quot;:&quot;&quot;},{&quot;family&quot;:&quot;Braak&quot;,&quot;given&quot;:&quot;E.&quot;,&quot;parse-names&quot;:false,&quot;dropping-particle&quot;:&quot;&quot;,&quot;non-dropping-particle&quot;:&quot;&quot;}],&quot;container-title&quot;:&quot;Acta Neuropathologica&quot;,&quot;container-title-short&quot;:&quot;Acta Neuropathol&quot;,&quot;DOI&quot;:&quot;10.1007/BF00308809&quot;,&quot;ISSN&quot;:&quot;0001-6322&quot;,&quot;issued&quot;:{&quot;date-parts&quot;:[[1991,9]]},&quot;page&quot;:&quot;239-259&quot;,&quot;issue&quot;:&quot;4&quot;,&quot;volume&quot;:&quot;82&quot;},&quot;isTemporary&quot;:false}]},{&quot;citationID&quot;:&quot;MENDELEY_CITATION_ee7c2d0f-d05b-4686-a7ae-14a47a64f7df&quot;,&quot;properties&quot;:{&quot;noteIndex&quot;:0},&quot;isEdited&quot;:false,&quot;manualOverride&quot;:{&quot;isManuallyOverridden&quot;:false,&quot;citeprocText&quot;:&quot;[30]&quot;,&quot;manualOverrideText&quot;:&quot;&quot;},&quot;citationTag&quot;:&quot;MENDELEY_CITATION_v3_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&quot;,&quot;citationItems&quot;:[{&quot;id&quot;:&quot;86b8d6dc-37b1-34be-af5d-3792574295ba&quot;,&quot;itemData&quot;:{&quot;type&quot;:&quot;article-journal&quot;,&quot;id&quot;:&quot;86b8d6dc-37b1-34be-af5d-3792574295ba&quot;,&quot;title&quot;:&quot;über eigenartige Krankheitsfälle des späteren Alters&quot;,&quot;author&quot;:[{&quot;family&quot;:&quot;Alzheimer&quot;,&quot;given&quot;:&quot;A.&quot;,&quot;parse-names&quot;:false,&quot;dropping-particle&quot;:&quot;&quot;,&quot;non-dropping-particle&quot;:&quot;&quot;}],&quot;container-title&quot;:&quot;Zeitschrift für die gesamte Neurologie und Psychiatrie&quot;,&quot;DOI&quot;:&quot;10.1007/BF02866241&quot;,&quot;ISSN&quot;:&quot;0303-4194&quot;,&quot;issued&quot;:{&quot;date-parts&quot;:[[1911,12]]},&quot;page&quot;:&quot;356-385&quot;,&quot;issue&quot;:&quot;1&quot;,&quot;volume&quot;:&quot;4&quot;,&quot;container-title-short&quot;:&quot;&quot;},&quot;isTemporary&quot;:false}]},{&quot;citationID&quot;:&quot;MENDELEY_CITATION_9f7829dd-8e42-4009-a738-4a617bd448ae&quot;,&quot;properties&quot;:{&quot;noteIndex&quot;:0},&quot;isEdited&quot;:false,&quot;manualOverride&quot;:{&quot;isManuallyOverridden&quot;:false,&quot;citeprocText&quot;:&quot;[31]&quot;,&quot;manualOverrideText&quot;:&quot;&quot;},&quot;citationTag&quot;:&quot;MENDELEY_CITATION_v3_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&quot;,&quot;citationItems&quot;:[{&quot;id&quot;:&quot;d7e6ddb2-cafd-3ae6-b6b6-85178c5c3ee3&quot;,&quot;itemData&quot;:{&quot;type&quot;:&quot;article-journal&quot;,&quot;id&quot;:&quot;d7e6ddb2-cafd-3ae6-b6b6-85178c5c3ee3&quot;,&quot;title&quot;:&quot;Alzheimer's disease&quot;,&quot;author&quot;:[{&quot;family&quot;:&quot;Blennow&quot;,&quot;given&quot;:&quot;Kaj&quot;,&quot;parse-names&quot;:false,&quot;dropping-particle&quot;:&quot;&quot;,&quot;non-dropping-particle&quot;:&quot;&quot;},{&quot;family&quot;:&quot;Leon&quot;,&quot;given&quot;:&quot;Mony J&quot;,&quot;parse-names&quot;:false,&quot;dropping-particle&quot;:&quot;&quot;,&quot;non-dropping-particle&quot;:&quot;de&quot;},{&quot;family&quot;:&quot;Zetterberg&quot;,&quot;given&quot;:&quot;Henrik&quot;,&quot;parse-names&quot;:false,&quot;dropping-particle&quot;:&quot;&quot;,&quot;non-dropping-particle&quot;:&quot;&quot;}],&quot;container-title&quot;:&quot;The Lancet&quot;,&quot;DOI&quot;:&quot;10.1016/S0140-6736(06)69113-7&quot;,&quot;ISSN&quot;:&quot;01406736&quot;,&quot;issued&quot;:{&quot;date-parts&quot;:[[2006,7]]},&quot;page&quot;:&quot;387-403&quot;,&quot;issue&quot;:&quot;9533&quot;,&quot;volume&quot;:&quot;368&quot;,&quot;container-title-short&quot;:&quot;&quot;},&quot;isTemporary&quot;:false}]},{&quot;citationID&quot;:&quot;MENDELEY_CITATION_a637be14-988c-4d1f-bd07-a27d64dd6db8&quot;,&quot;properties&quot;:{&quot;noteIndex&quot;:0},&quot;isEdited&quot;:false,&quot;manualOverride&quot;:{&quot;isManuallyOverridden&quot;:false,&quot;citeprocText&quot;:&quot;[32]&quot;,&quot;manualOverrideText&quot;:&quot;&quot;},&quot;citationTag&quot;:&quot;MENDELEY_CITATION_v3_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&quot;,&quot;citationItems&quot;:[{&quot;id&quot;:&quot;970046ba-545b-36a7-b205-179db484128a&quot;,&quot;itemData&quot;:{&quot;type&quot;:&quot;article-journal&quot;,&quot;id&quot;:&quot;970046ba-545b-36a7-b205-179db484128a&quot;,&quot;title&quot;:&quot;A three-dimensional human neural cell culture model of Alzheimer’s disease&quot;,&quot;author&quot;:[{&quot;family&quot;:&quot;Choi&quot;,&quot;given&quot;:&quot;Se Hoon&quot;,&quot;parse-names&quot;:false,&quot;dropping-particle&quot;:&quot;&quot;,&quot;non-dropping-particle&quot;:&quot;&quot;},{&quot;family&quot;:&quot;Kim&quot;,&quot;given&quot;:&quot;Young Hye&quot;,&quot;parse-names&quot;:false,&quot;dropping-particle&quot;:&quot;&quot;,&quot;non-dropping-particle&quot;:&quot;&quot;},{&quot;family&quot;:&quot;Hebisch&quot;,&quot;given&quot;:&quot;Matthias&quot;,&quot;parse-names&quot;:false,&quot;dropping-particle&quot;:&quot;&quot;,&quot;non-dropping-particle&quot;:&quot;&quot;},{&quot;family&quot;:&quot;Sliwinski&quot;,&quot;given&quot;:&quot;Christopher&quot;,&quot;parse-names&quot;:false,&quot;dropping-particle&quot;:&quot;&quot;,&quot;non-dropping-particle&quot;:&quot;&quot;},{&quot;family&quot;:&quot;Lee&quot;,&quot;given&quot;:&quot;Seungkyu&quot;,&quot;parse-names&quot;:false,&quot;dropping-particle&quot;:&quot;&quot;,&quot;non-dropping-particle&quot;:&quot;&quot;},{&quot;family&quot;:&quot;D’Avanzo&quot;,&quot;given&quot;:&quot;Carla&quot;,&quot;parse-names&quot;:false,&quot;dropping-particle&quot;:&quot;&quot;,&quot;non-dropping-particle&quot;:&quot;&quot;},{&quot;family&quot;:&quot;Chen&quot;,&quot;given&quot;:&quot;Hechao&quot;,&quot;parse-names&quot;:false,&quot;dropping-particle&quot;:&quot;&quot;,&quot;non-dropping-particle&quot;:&quot;&quot;},{&quot;family&quot;:&quot;Hooli&quot;,&quot;given&quot;:&quot;Basavaraj&quot;,&quot;parse-names&quot;:false,&quot;dropping-particle&quot;:&quot;&quot;,&quot;non-dropping-particle&quot;:&quot;&quot;},{&quot;family&quot;:&quot;Asselin&quot;,&quot;given&quot;:&quot;Caroline&quot;,&quot;parse-names&quot;:false,&quot;dropping-particle&quot;:&quot;&quot;,&quot;non-dropping-particle&quot;:&quot;&quot;},{&quot;family&quot;:&quot;Muffat&quot;,&quot;given&quot;:&quot;Julien&quot;,&quot;parse-names&quot;:false,&quot;dropping-particle&quot;:&quot;&quot;,&quot;non-dropping-particle&quot;:&quot;&quot;},{&quot;family&quot;:&quot;Klee&quot;,&quot;given&quot;:&quot;Justin B.&quot;,&quot;parse-names&quot;:false,&quot;dropping-particle&quot;:&quot;&quot;,&quot;non-dropping-particle&quot;:&quot;&quot;},{&quot;family&quot;:&quot;Zhang&quot;,&quot;given&quot;:&quot;Can&quot;,&quot;parse-names&quot;:false,&quot;dropping-particle&quot;:&quot;&quot;,&quot;non-dropping-particle&quot;:&quot;&quot;},{&quot;family&quot;:&quot;Wainger&quot;,&quot;given&quot;:&quot;Brian J.&quot;,&quot;parse-names&quot;:false,&quot;dropping-particle&quot;:&quot;&quot;,&quot;non-dropping-particle&quot;:&quot;&quot;},{&quot;family&quot;:&quot;Peitz&quot;,&quot;given&quot;:&quot;Michael&quot;,&quot;parse-names&quot;:false,&quot;dropping-particle&quot;:&quot;&quot;,&quot;non-dropping-particle&quot;:&quot;&quot;},{&quot;family&quot;:&quot;Kovacs&quot;,&quot;given&quot;:&quot;Dora M.&quot;,&quot;parse-names&quot;:false,&quot;dropping-particle&quot;:&quot;&quot;,&quot;non-dropping-particle&quot;:&quot;&quot;},{&quot;family&quot;:&quot;Woolf&quot;,&quot;given&quot;:&quot;Clifford J.&quot;,&quot;parse-names&quot;:false,&quot;dropping-particle&quot;:&quot;&quot;,&quot;non-dropping-particle&quot;:&quot;&quot;},{&quot;family&quot;:&quot;Wagner&quot;,&quot;given&quot;:&quot;Steven L.&quot;,&quot;parse-names&quot;:false,&quot;dropping-particle&quot;:&quot;&quot;,&quot;non-dropping-particle&quot;:&quot;&quot;},{&quot;family&quot;:&quot;Tanzi&quot;,&quot;given&quot;:&quot;Rudolph E.&quot;,&quot;parse-names&quot;:false,&quot;dropping-particle&quot;:&quot;&quot;,&quot;non-dropping-particle&quot;:&quot;&quot;},{&quot;family&quot;:&quot;Kim&quot;,&quot;given&quot;:&quot;Doo Yeon&quot;,&quot;parse-names&quot;:false,&quot;dropping-particle&quot;:&quot;&quot;,&quot;non-dropping-particle&quot;:&quot;&quot;}],&quot;container-title&quot;:&quot;Nature&quot;,&quot;container-title-short&quot;:&quot;Nature&quot;,&quot;DOI&quot;:&quot;10.1038/nature13800&quot;,&quot;ISSN&quot;:&quot;0028-0836&quot;,&quot;issued&quot;:{&quot;date-parts&quot;:[[2014,11,13]]},&quot;page&quot;:&quot;274-278&quot;,&quot;issue&quot;:&quot;7526&quot;,&quot;volume&quot;:&quot;515&quot;},&quot;isTemporary&quot;:false}]},{&quot;citationID&quot;:&quot;MENDELEY_CITATION_c376c6c3-8bf8-40fe-913e-74360c6753ac&quot;,&quot;properties&quot;:{&quot;noteIndex&quot;:0},&quot;isEdited&quot;:false,&quot;manualOverride&quot;:{&quot;isManuallyOverridden&quot;:false,&quot;citeprocText&quot;:&quot;[33]&quot;,&quot;manualOverrideText&quot;:&quot;&quot;},&quot;citationTag&quot;:&quot;MENDELEY_CITATION_v3_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&quot;,&quot;citationItems&quot;:[{&quot;id&quot;:&quot;6c028b14-b0b0-3711-84ce-cf3e720ac71f&quot;,&quot;itemData&quot;:{&quot;type&quot;:&quot;article-journal&quot;,&quot;id&quot;:&quot;6c028b14-b0b0-3711-84ce-cf3e720ac71f&quot;,&quot;title&quot;:&quot;&lt;i&gt;Drosophila&lt;/i&gt; Models of Neurodegenerative Diseases&quot;,&quot;author&quot;:[{&quot;family&quot;:&quot;Lu&quot;,&quot;given&quot;:&quot;Bingwei&quot;,&quot;parse-names&quot;:false,&quot;dropping-particle&quot;:&quot;&quot;,&quot;non-dropping-particle&quot;:&quot;&quot;},{&quot;family&quot;:&quot;Vogel&quot;,&quot;given&quot;:&quot;Hannes&quot;,&quot;parse-names&quot;:false,&quot;dropping-particle&quot;:&quot;&quot;,&quot;non-dropping-particle&quot;:&quot;&quot;}],&quot;container-title&quot;:&quot;Annual Review of Pathology: Mechanisms of Disease&quot;,&quot;DOI&quot;:&quot;10.1146/annurev.pathol.3.121806.151529&quot;,&quot;ISSN&quot;:&quot;1553-4006&quot;,&quot;issued&quot;:{&quot;date-parts&quot;:[[2009,2,1]]},&quot;page&quot;:&quot;315-342&quot;,&quot;abstract&quot;:&quot;&lt;p&gt;Neurodegenerative diseases are progressive disorders of the nervous system that affect specific cellular populations in the central and peripheral nervous systems. Although most cases are sporadic, genes associated with familial cases have been identified, thus enabling the development of animal models. Invertebrates such as Drosophila have recently emerged as model systems for studying mechanisms of neurodegeneration in several major neurodegenerative diseases. These models are also excellent in vivo systems for the testing of therapeutic compounds. Genetic studies using these animal models have provided novel insights into the disease process. We anticipate that further exploration of the animal models will further our understanding of mechanisms of neurodegeneration as well as facilitate the development of rational treatments for debilitating degenerative diseases.&lt;/p&gt;&quot;,&quot;issue&quot;:&quot;1&quot;,&quot;volume&quot;:&quot;4&quot;,&quot;container-title-short&quot;:&quot;&quot;},&quot;isTemporary&quot;:false}]},{&quot;citationID&quot;:&quot;MENDELEY_CITATION_cf8791b4-e72d-40c1-8bf9-706b9ef02b16&quot;,&quot;properties&quot;:{&quot;noteIndex&quot;:0},&quot;isEdited&quot;:false,&quot;manualOverride&quot;:{&quot;isManuallyOverridden&quot;:false,&quot;citeprocText&quot;:&quot;[7]&quot;,&quot;manualOverrideText&quot;:&quot;&quot;},&quot;citationTag&quot;:&quot;MENDELEY_CITATION_v3_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&quot;,&quot;citationItems&quot;:[{&quot;id&quot;:&quot;4ef0f89e-a3cf-3c43-932b-c05f32a1aa7e&quot;,&quot;itemData&quot;:{&quot;type&quot;:&quot;article-journal&quot;,&quot;id&quot;:&quot;4ef0f89e-a3cf-3c43-932b-c05f32a1aa7e&quot;,&quot;title&quot;:&quot;Practical considerations for choosing a mouse model of Alzheimer’s disease&quot;,&quot;author&quot;:[{&quot;family&quot;:&quot;Jankowsky&quot;,&quot;given&quot;:&quot;Joanna L.&quot;,&quot;parse-names&quot;:false,&quot;dropping-particle&quot;:&quot;&quot;,&quot;non-dropping-particle&quot;:&quot;&quot;},{&quot;family&quot;:&quot;Zheng&quot;,&quot;given&quot;:&quot;Hui&quot;,&quot;parse-names&quot;:false,&quot;dropping-particle&quot;:&quot;&quot;,&quot;non-dropping-particle&quot;:&quot;&quot;}],&quot;container-title&quot;:&quot;Molecular Neurodegeneration&quot;,&quot;container-title-short&quot;:&quot;Mol Neurodegener&quot;,&quot;DOI&quot;:&quot;10.1186/s13024-017-0231-7&quot;,&quot;ISSN&quot;:&quot;1750-1326&quot;,&quot;issued&quot;:{&quot;date-parts&quot;:[[2017,12,22]]},&quot;page&quot;:&quot;89&quot;,&quot;issue&quot;:&quot;1&quot;,&quot;volume&quot;:&quot;12&quot;},&quot;isTemporary&quot;:false}]},{&quot;citationID&quot;:&quot;MENDELEY_CITATION_d44a0e4b-e33a-4f22-a13e-aa34bcd9783c&quot;,&quot;properties&quot;:{&quot;noteIndex&quot;:0},&quot;isEdited&quot;:false,&quot;manualOverride&quot;:{&quot;isManuallyOverridden&quot;:false,&quot;citeprocText&quot;:&quot;[34]&quot;,&quot;manualOverrideText&quot;:&quot;&quot;},&quot;citationTag&quot;:&quot;MENDELEY_CITATION_v3_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&quot;,&quot;citationItems&quot;:[{&quot;id&quot;:&quot;9ba12379-bb38-3386-9907-e206f6c9984b&quot;,&quot;itemData&quot;:{&quot;type&quot;:&quot;article-journal&quot;,&quot;id&quot;:&quot;9ba12379-bb38-3386-9907-e206f6c9984b&quot;,&quot;title&quot;:&quot;Selective Neuronal Vulnerability in Neurodegenerative Diseases: from Stressor Thresholds to Degeneration&quot;,&quot;author&quot;:[{&quot;family&quot;:&quot;Saxena&quot;,&quot;given&quot;:&quot;Smita&quot;,&quot;parse-names&quot;:false,&quot;dropping-particle&quot;:&quot;&quot;,&quot;non-dropping-particle&quot;:&quot;&quot;},{&quot;family&quot;:&quot;Caroni&quot;,&quot;given&quot;:&quot;Pico&quot;,&quot;parse-names&quot;:false,&quot;dropping-particle&quot;:&quot;&quot;,&quot;non-dropping-particle&quot;:&quot;&quot;}],&quot;container-title&quot;:&quot;Neuron&quot;,&quot;container-title-short&quot;:&quot;Neuron&quot;,&quot;DOI&quot;:&quot;10.1016/j.neuron.2011.06.031&quot;,&quot;ISSN&quot;:&quot;08966273&quot;,&quot;issued&quot;:{&quot;date-parts&quot;:[[2011,7]]},&quot;page&quot;:&quot;35-48&quot;,&quot;issue&quot;:&quot;1&quot;,&quot;volume&quot;:&quot;71&quot;},&quot;isTemporary&quot;:false}]},{&quot;citationID&quot;:&quot;MENDELEY_CITATION_8262eb79-3cc4-492a-8bc1-32ae6a8b9d5e&quot;,&quot;properties&quot;:{&quot;noteIndex&quot;:0},&quot;isEdited&quot;:false,&quot;manualOverride&quot;:{&quot;isManuallyOverridden&quot;:false,&quot;citeprocText&quot;:&quot;[20]&quot;,&quot;manualOverrideText&quot;:&quot;&quot;},&quot;citationTag&quot;:&quot;MENDELEY_CITATION_v3_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&quot;,&quot;citationItems&quot;:[{&quot;id&quot;:&quot;d7bc31bd-9531-3612-86d3-9f8d7ee58259&quot;,&quot;itemData&quot;:{&quot;type&quot;:&quot;article&quot;,&quot;id&quot;:&quot;d7bc31bd-9531-3612-86d3-9f8d7ee58259&quot;,&quot;title&quot;:&quot;Dementia prevention, intervention, and care: 2020 report of the Lancet Commission&quot;,&quot;author&quot;:[{&quot;family&quot;:&quot;Livingston&quot;,&quot;given&quot;:&quot;Gill&quot;,&quot;parse-names&quot;:false,&quot;dropping-particle&quot;:&quot;&quot;,&quot;non-dropping-particle&quot;:&quot;&quot;},{&quot;family&quot;:&quot;Huntley&quot;,&quot;given&quot;:&quot;Jonathan&quot;,&quot;parse-names&quot;:false,&quot;dropping-particle&quot;:&quot;&quot;,&quot;non-dropping-particle&quot;:&quot;&quot;},{&quot;family&quot;:&quot;Sommerlad&quot;,&quot;given&quot;:&quot;Andrew&quot;,&quot;parse-names&quot;:false,&quot;dropping-particle&quot;:&quot;&quot;,&quot;non-dropping-particle&quot;:&quot;&quot;},{&quot;family&quot;:&quot;Ames&quot;,&quot;given&quot;:&quot;David&quot;,&quot;parse-names&quot;:false,&quot;dropping-particle&quot;:&quot;&quot;,&quot;non-dropping-particle&quot;:&quot;&quot;},{&quot;family&quot;:&quot;Ballard&quot;,&quot;given&quot;:&quot;Clive&quot;,&quot;parse-names&quot;:false,&quot;dropping-particle&quot;:&quot;&quot;,&quot;non-dropping-particle&quot;:&quot;&quot;},{&quot;family&quot;:&quot;Banerjee&quot;,&quot;given&quot;:&quot;Sube&quot;,&quot;parse-names&quot;:false,&quot;dropping-particle&quot;:&quot;&quot;,&quot;non-dropping-particle&quot;:&quot;&quot;},{&quot;family&quot;:&quot;Brayne&quot;,&quot;given&quot;:&quot;Carol&quot;,&quot;parse-names&quot;:false,&quot;dropping-particle&quot;:&quot;&quot;,&quot;non-dropping-particle&quot;:&quot;&quot;},{&quot;family&quot;:&quot;Burns&quot;,&quot;given&quot;:&quot;Alistair&quot;,&quot;parse-names&quot;:false,&quot;dropping-particle&quot;:&quot;&quot;,&quot;non-dropping-particle&quot;:&quot;&quot;},{&quot;family&quot;:&quot;Cohen-Mansfield&quot;,&quot;given&quot;:&quot;Jiska&quot;,&quot;parse-names&quot;:false,&quot;dropping-particle&quot;:&quot;&quot;,&quot;non-dropping-particle&quot;:&quot;&quot;},{&quot;family&quot;:&quot;Cooper&quot;,&quot;given&quot;:&quot;Claudia&quot;,&quot;parse-names&quot;:false,&quot;dropping-particle&quot;:&quot;&quot;,&quot;non-dropping-particle&quot;:&quot;&quot;},{&quot;family&quot;:&quot;Costafreda&quot;,&quot;given&quot;:&quot;Sergi G.&quot;,&quot;parse-names&quot;:false,&quot;dropping-particle&quot;:&quot;&quot;,&quot;non-dropping-particle&quot;:&quot;&quot;},{&quot;family&quot;:&quot;Dias&quot;,&quot;given&quot;:&quot;Amit&quot;,&quot;parse-names&quot;:false,&quot;dropping-particle&quot;:&quot;&quot;,&quot;non-dropping-particle&quot;:&quot;&quot;},{&quot;family&quot;:&quot;Fox&quot;,&quot;given&quot;:&quot;Nick&quot;,&quot;parse-names&quot;:false,&quot;dropping-particle&quot;:&quot;&quot;,&quot;non-dropping-particle&quot;:&quot;&quot;},{&quot;family&quot;:&quot;Gitlin&quot;,&quot;given&quot;:&quot;Laura N.&quot;,&quot;parse-names&quot;:false,&quot;dropping-particle&quot;:&quot;&quot;,&quot;non-dropping-particle&quot;:&quot;&quot;},{&quot;family&quot;:&quot;Howard&quot;,&quot;given&quot;:&quot;Robert&quot;,&quot;parse-names&quot;:false,&quot;dropping-particle&quot;:&quot;&quot;,&quot;non-dropping-particle&quot;:&quot;&quot;},{&quot;family&quot;:&quot;Kales&quot;,&quot;given&quot;:&quot;Helen C.&quot;,&quot;parse-names&quot;:false,&quot;dropping-particle&quot;:&quot;&quot;,&quot;non-dropping-particle&quot;:&quot;&quot;},{&quot;family&quot;:&quot;Kivimäki&quot;,&quot;given&quot;:&quot;Mika&quot;,&quot;parse-names&quot;:false,&quot;dropping-particle&quot;:&quot;&quot;,&quot;non-dropping-particle&quot;:&quot;&quot;},{&quot;family&quot;:&quot;Larson&quot;,&quot;given&quot;:&quot;Eric B.&quot;,&quot;parse-names&quot;:false,&quot;dropping-particle&quot;:&quot;&quot;,&quot;non-dropping-particle&quot;:&quot;&quot;},{&quot;family&quot;:&quot;Ogunniyi&quot;,&quot;given&quot;:&quot;Adesola&quot;,&quot;parse-names&quot;:false,&quot;dropping-particle&quot;:&quot;&quot;,&quot;non-dropping-particle&quot;:&quot;&quot;},{&quot;family&quot;:&quot;Orgeta&quot;,&quot;given&quot;:&quot;Vasiliki&quot;,&quot;parse-names&quot;:false,&quot;dropping-particle&quot;:&quot;&quot;,&quot;non-dropping-particle&quot;:&quot;&quot;},{&quot;family&quot;:&quot;Ritchie&quot;,&quot;given&quot;:&quot;Karen&quot;,&quot;parse-names&quot;:false,&quot;dropping-particle&quot;:&quot;&quot;,&quot;non-dropping-particle&quot;:&quot;&quot;},{&quot;family&quot;:&quot;Rockwood&quot;,&quot;given&quot;:&quot;Kenneth&quot;,&quot;parse-names&quot;:false,&quot;dropping-particle&quot;:&quot;&quot;,&quot;non-dropping-particle&quot;:&quot;&quot;},{&quot;family&quot;:&quot;Sampson&quot;,&quot;given&quot;:&quot;Elizabeth L.&quot;,&quot;parse-names&quot;:false,&quot;dropping-particle&quot;:&quot;&quot;,&quot;non-dropping-particle&quot;:&quot;&quot;},{&quot;family&quot;:&quot;Samus&quot;,&quot;given&quot;:&quot;Quincy&quot;,&quot;parse-names&quot;:false,&quot;dropping-particle&quot;:&quot;&quot;,&quot;non-dropping-particle&quot;:&quot;&quot;},{&quot;family&quot;:&quot;Schneider&quot;,&quot;given&quot;:&quot;Lon S.&quot;,&quot;parse-names&quot;:false,&quot;dropping-particle&quot;:&quot;&quot;,&quot;non-dropping-particle&quot;:&quot;&quot;},{&quot;family&quot;:&quot;Selbæk&quot;,&quot;given&quot;:&quot;Geir&quot;,&quot;parse-names&quot;:false,&quot;dropping-particle&quot;:&quot;&quot;,&quot;non-dropping-particle&quot;:&quot;&quot;},{&quot;family&quot;:&quot;Teri&quot;,&quot;given&quot;:&quot;Linda&quot;,&quot;parse-names&quot;:false,&quot;dropping-particle&quot;:&quot;&quot;,&quot;non-dropping-particle&quot;:&quot;&quot;},{&quot;family&quot;:&quot;Mukadam&quot;,&quot;given&quot;:&quot;Naaheed&quot;,&quot;parse-names&quot;:false,&quot;dropping-particle&quot;:&quot;&quot;,&quot;non-dropping-particle&quot;:&quot;&quot;}],&quot;container-title&quot;:&quot;The Lancet&quot;,&quot;DOI&quot;:&quot;10.1016/S0140-6736(20)30367-6&quot;,&quot;ISSN&quot;:&quot;1474547X&quot;,&quot;PMID&quot;:&quot;32738937&quot;,&quot;issued&quot;:{&quot;date-parts&quot;:[[2020,8,8]]},&quot;page&quot;:&quot;413-446&quot;,&quot;publisher&quot;:&quot;Lancet Publishing Group&quot;,&quot;issue&quot;:&quot;10248&quot;,&quot;volume&quot;:&quot;396&quot;,&quot;container-title-short&quot;:&quot;&quot;},&quot;isTemporary&quot;:false}]},{&quot;citationID&quot;:&quot;MENDELEY_CITATION_8a39a327-523a-4519-97d2-83f266321d6a&quot;,&quot;properties&quot;:{&quot;noteIndex&quot;:0},&quot;isEdited&quot;:false,&quot;manualOverride&quot;:{&quot;isManuallyOverridden&quot;:false,&quot;citeprocText&quot;:&quot;[21]&quot;,&quot;manualOverrideText&quot;:&quot;&quot;},&quot;citationTag&quot;:&quot;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&quot;,&quot;citationItems&quot;:[{&quot;id&quot;:&quot;bfaa7cb2-e6ec-362a-bcf6-0d1b80d0a1da&quot;,&quot;itemData&quot;:{&quot;type&quot;:&quot;article&quot;,&quot;id&quot;:&quot;bfaa7cb2-e6ec-362a-bcf6-0d1b80d0a1da&quot;,&quot;title&quot;:&quot;NIA-AA Research Framework: Toward a biological definition of Alzheimer's disease&quot;,&quot;author&quot;:[{&quot;family&quot;:&quot;Jack&quot;,&quot;given&quot;:&quot;Clifford R.&quot;,&quot;parse-names&quot;:false,&quot;dropping-particle&quot;:&quot;&quot;,&quot;non-dropping-particle&quot;:&quot;&quot;},{&quot;family&quot;:&quot;Bennett&quot;,&quot;given&quot;:&quot;David A.&quot;,&quot;parse-names&quot;:false,&quot;dropping-particle&quot;:&quot;&quot;,&quot;non-dropping-particle&quot;:&quot;&quot;},{&quot;family&quot;:&quot;Blennow&quot;,&quot;given&quot;:&quot;Kaj&quot;,&quot;parse-names&quot;:false,&quot;dropping-particle&quot;:&quot;&quot;,&quot;non-dropping-particle&quot;:&quot;&quot;},{&quot;family&quot;:&quot;Carrillo&quot;,&quot;given&quot;:&quot;Maria C.&quot;,&quot;parse-names&quot;:false,&quot;dropping-particle&quot;:&quot;&quot;,&quot;non-dropping-particle&quot;:&quot;&quot;},{&quot;family&quot;:&quot;Dunn&quot;,&quot;given&quot;:&quot;Billy&quot;,&quot;parse-names&quot;:false,&quot;dropping-particle&quot;:&quot;&quot;,&quot;non-dropping-particle&quot;:&quot;&quot;},{&quot;family&quot;:&quot;Haeberlein&quot;,&quot;given&quot;:&quot;Samantha Budd&quot;,&quot;parse-names&quot;:false,&quot;dropping-particle&quot;:&quot;&quot;,&quot;non-dropping-particle&quot;:&quot;&quot;},{&quot;family&quot;:&quot;Holtzman&quot;,&quot;given&quot;:&quot;David M.&quot;,&quot;parse-names&quot;:false,&quot;dropping-particle&quot;:&quot;&quot;,&quot;non-dropping-particle&quot;:&quot;&quot;},{&quot;family&quot;:&quot;Jagust&quot;,&quot;given&quot;:&quot;William&quot;,&quot;parse-names&quot;:false,&quot;dropping-particle&quot;:&quot;&quot;,&quot;non-dropping-particle&quot;:&quot;&quot;},{&quot;family&quot;:&quot;Jessen&quot;,&quot;given&quot;:&quot;Frank&quot;,&quot;parse-names&quot;:false,&quot;dropping-particle&quot;:&quot;&quot;,&quot;non-dropping-particle&quot;:&quot;&quot;},{&quot;family&quot;:&quot;Karlawish&quot;,&quot;given&quot;:&quot;Jason&quot;,&quot;parse-names&quot;:false,&quot;dropping-particle&quot;:&quot;&quot;,&quot;non-dropping-particle&quot;:&quot;&quot;},{&quot;family&quot;:&quot;Liu&quot;,&quot;given&quot;:&quot;Enchi&quot;,&quot;parse-names&quot;:false,&quot;dropping-particle&quot;:&quot;&quot;,&quot;non-dropping-particle&quot;:&quot;&quot;},{&quot;family&quot;:&quot;Molinuevo&quot;,&quot;given&quot;:&quot;Jose Luis&quot;,&quot;parse-names&quot;:false,&quot;dropping-particle&quot;:&quot;&quot;,&quot;non-dropping-particle&quot;:&quot;&quot;},{&quot;family&quot;:&quot;Montine&quot;,&quot;given&quot;:&quot;Thomas&quot;,&quot;parse-names&quot;:false,&quot;dropping-particle&quot;:&quot;&quot;,&quot;non-dropping-particle&quot;:&quot;&quot;},{&quot;family&quot;:&quot;Phelps&quot;,&quot;given&quot;:&quot;Creighton&quot;,&quot;parse-names&quot;:false,&quot;dropping-particle&quot;:&quot;&quot;,&quot;non-dropping-particle&quot;:&quot;&quot;},{&quot;family&quot;:&quot;Rankin&quot;,&quot;given&quot;:&quot;Katherine P.&quot;,&quot;parse-names&quot;:false,&quot;dropping-particle&quot;:&quot;&quot;,&quot;non-dropping-particle&quot;:&quot;&quot;},{&quot;family&quot;:&quot;Rowe&quot;,&quot;given&quot;:&quot;Christopher C.&quot;,&quot;parse-names&quot;:false,&quot;dropping-particle&quot;:&quot;&quot;,&quot;non-dropping-particle&quot;:&quot;&quot;},{&quot;family&quot;:&quot;Scheltens&quot;,&quot;given&quot;:&quot;Philip&quot;,&quot;parse-names&quot;:false,&quot;dropping-particle&quot;:&quot;&quot;,&quot;non-dropping-particle&quot;:&quot;&quot;},{&quot;family&quot;:&quot;Siemers&quot;,&quot;given&quot;:&quot;Eric&quot;,&quot;parse-names&quot;:false,&quot;dropping-particle&quot;:&quot;&quot;,&quot;non-dropping-particle&quot;:&quot;&quot;},{&quot;family&quot;:&quot;Snyder&quot;,&quot;given&quot;:&quot;Heather M.&quot;,&quot;parse-names&quot;:false,&quot;dropping-particle&quot;:&quot;&quot;,&quot;non-dropping-particle&quot;:&quot;&quot;},{&quot;family&quot;:&quot;Sperling&quot;,&quot;given&quot;:&quot;Reisa&quot;,&quot;parse-names&quot;:false,&quot;dropping-particle&quot;:&quot;&quot;,&quot;non-dropping-particle&quot;:&quot;&quot;},{&quot;family&quot;:&quot;Elliott&quot;,&quot;given&quot;:&quot;Cerise&quot;,&quot;parse-names&quot;:false,&quot;dropping-particle&quot;:&quot;&quot;,&quot;non-dropping-particle&quot;:&quot;&quot;},{&quot;family&quot;:&quot;Masliah&quot;,&quot;given&quot;:&quot;Eliezer&quot;,&quot;parse-names&quot;:false,&quot;dropping-particle&quot;:&quot;&quot;,&quot;non-dropping-particle&quot;:&quot;&quot;},{&quot;family&quot;:&quot;Ryan&quot;,&quot;given&quot;:&quot;Laurie&quot;,&quot;parse-names&quot;:false,&quot;dropping-particle&quot;:&quot;&quot;,&quot;non-dropping-particle&quot;:&quot;&quot;},{&quot;family&quot;:&quot;Silverberg&quot;,&quot;given&quot;:&quot;Nina&quot;,&quot;parse-names&quot;:false,&quot;dropping-particle&quot;:&quot;&quot;,&quot;non-dropping-particle&quot;:&quot;&quot;}],&quot;container-title&quot;:&quot;Alzheimer's and Dementia&quot;,&quot;DOI&quot;:&quot;10.1016/j.jalz.2018.02.018&quot;,&quot;ISSN&quot;:&quot;15525279&quot;,&quot;PMID&quot;:&quot;29653606&quot;,&quot;issued&quot;:{&quot;date-parts&quot;:[[2018,4,1]]},&quot;page&quot;:&quot;535-562&quot;,&quot;abstract&quot;:&quot;In 2011, the National Institute on Aging and Alzheimer's Association created separate diagnostic recommendations for the preclinical, mild cognitive impairment, and dementia stages of Alzheimer's disease. Scientific progress in the interim led to an initiative by the National Institute on Aging and Alzheimer's Association to update and unify the 2011 guidelines. This unifying update is labeled a “research framework” because its intended use is for observational and interventional research, not routine clinical care. In the National Institute on Aging and Alzheimer's Association Research Framework, Alzheimer's disease (AD) is defined by its underlying pathologic processes that can be documented by postmortem examination or in vivo by biomarkers. The diagnosis is not based on the clinical consequences of the disease (i.e., symptoms/signs) in this research framework, which shifts the definition of AD in living people from a syndromal to a biological construct. The research framework focuses on the diagnosis of AD with biomarkers in living persons. Biomarkers are grouped into those of β amyloid deposition, pathologic tau, and neurodegeneration [AT(N)]. This ATN classification system groups different biomarkers (imaging and biofluids) by the pathologic process each measures. The AT(N) system is flexible in that new biomarkers can be added to the three existing AT(N) groups, and new biomarker groups beyond AT(N) can be added when they become available. We focus on AD as a continuum, and cognitive staging may be accomplished using continuous measures. However, we also outline two different categorical cognitive schemes for staging the severity of cognitive impairment: a scheme using three traditional syndromal categories and a six-stage numeric scheme. It is important to stress that this framework seeks to create a common language with which investigators can generate and test hypotheses about the interactions among different pathologic processes (denoted by biomarkers) and cognitive symptoms. We appreciate the concern that this biomarker-based research framework has the potential to be misused. Therefore, we emphasize, first, it is premature and inappropriate to use this research framework in general medical practice. Second, this research framework should not be used to restrict alternative approaches to hypothesis testing that do not use biomarkers. There will be situations where biomarkers are not available or requiring them would be counterproductive to the specific research goals (discussed in more detail later in the document). Thus, biomarker-based research should not be considered a template for all research into age-related cognitive impairment and dementia; rather, it should be applied when it is fit for the purpose of the specific research goals of a study. Importantly, this framework should be examined in diverse populations. Although it is possible that β-amyloid plaques and neurofibrillary tau deposits are not causal in AD pathogenesis, it is these abnormal protein deposits that define AD as a unique neurodegenerative disease among different disorders that can lead to dementia. We envision that defining AD as a biological construct will enable a more accurate characterization and understanding of the sequence of events that lead to cognitive impairment that is associated with AD, as well as the multifactorial etiology of dementia. This approach also will enable a more precise approach to interventional trials where specific pathways can be targeted in the disease process and in the appropriate people.&quot;,&quot;publisher&quot;:&quot;Elsevier Inc.&quot;,&quot;issue&quot;:&quot;4&quot;,&quot;volume&quot;:&quot;14&quot;,&quot;container-title-short&quot;:&quot;&quot;},&quot;isTemporary&quot;:false}]},{&quot;citationID&quot;:&quot;MENDELEY_CITATION_422b3694-9633-44f2-80bf-f86339a91e6c&quot;,&quot;properties&quot;:{&quot;noteIndex&quot;:0},&quot;isEdited&quot;:false,&quot;manualOverride&quot;:{&quot;isManuallyOverridden&quot;:false,&quot;citeprocText&quot;:&quot;[23]&quot;,&quot;manualOverrideText&quot;:&quot;&quot;},&quot;citationTag&quot;:&quot;MENDELEY_CITATION_v3_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&quot;,&quot;citationItems&quot;:[{&quot;id&quot;:&quot;fc1b23f9-69c8-3bb9-8948-8c13d6324a2f&quot;,&quot;itemData&quot;:{&quot;type&quot;:&quot;article-journal&quot;,&quot;id&quot;:&quot;fc1b23f9-69c8-3bb9-8948-8c13d6324a2f&quot;,&quot;title&quot;:&quot;Donepezil for dementia due to Alzheimer's disease&quot;,&quot;author&quot;:[{&quot;family&quot;:&quot;Birks&quot;,&quot;given&quot;:&quot;Jacqueline S&quot;,&quot;parse-names&quot;:false,&quot;dropping-particle&quot;:&quot;&quot;,&quot;non-dropping-particle&quot;:&quot;&quot;},{&quot;family&quot;:&quot;Harvey&quot;,&quot;given&quot;:&quot;Richard J&quot;,&quot;parse-names&quot;:false,&quot;dropping-particle&quot;:&quot;&quot;,&quot;non-dropping-particle&quot;:&quot;&quot;}],&quot;container-title&quot;:&quot;Cochrane Database of Systematic Reviews&quot;,&quot;DOI&quot;:&quot;10.1002/14651858.CD001190.pub3&quot;,&quot;ISSN&quot;:&quot;14651858&quot;,&quot;issued&quot;:{&quot;date-parts&quot;:[[2018,6,18]]},&quot;issue&quot;:&quot;6&quot;,&quot;volume&quot;:&quot;2018&quot;,&quot;container-title-short&quot;:&quot;&quot;},&quot;isTemporary&quot;:false}]},{&quot;citationID&quot;:&quot;MENDELEY_CITATION_feff7d0c-6450-41a9-86c9-e0b1ab606a6e&quot;,&quot;properties&quot;:{&quot;noteIndex&quot;:0},&quot;isEdited&quot;:false,&quot;manualOverride&quot;:{&quot;isManuallyOverridden&quot;:false,&quot;citeprocText&quot;:&quot;[35]&quot;,&quot;manualOverrideText&quot;:&quot;&quot;},&quot;citationTag&quot;:&quot;MENDELEY_CITATION_v3_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&quot;,&quot;citationItems&quot;:[{&quot;id&quot;:&quot;5c0bcb3b-0301-3323-a6ce-6e08ed043f05&quot;,&quot;itemData&quot;:{&quot;type&quot;:&quot;article-journal&quot;,&quot;id&quot;:&quot;5c0bcb3b-0301-3323-a6ce-6e08ed043f05&quot;,&quot;title&quot;:&quot;Failure to demonstrate efficacy of aducanumab: An analysis of the EMERGE and ENGAGE trials as reported by Biogen, December 2019&quot;,&quot;author&quot;:[{&quot;family&quot;:&quot;Knopman&quot;,&quot;given&quot;:&quot;David S.&quot;,&quot;parse-names&quot;:false,&quot;dropping-particle&quot;:&quot;&quot;,&quot;non-dropping-particle&quot;:&quot;&quot;},{&quot;family&quot;:&quot;Jones&quot;,&quot;given&quot;:&quot;David T.&quot;,&quot;parse-names&quot;:false,&quot;dropping-particle&quot;:&quot;&quot;,&quot;non-dropping-particle&quot;:&quot;&quot;},{&quot;family&quot;:&quot;Greicius&quot;,&quot;given&quot;:&quot;Michael D.&quot;,&quot;parse-names&quot;:false,&quot;dropping-particle&quot;:&quot;&quot;,&quot;non-dropping-particle&quot;:&quot;&quot;}],&quot;container-title&quot;:&quot;Alzheimer's &amp; Dementia&quot;,&quot;DOI&quot;:&quot;10.1002/alz.12213&quot;,&quot;ISSN&quot;:&quot;1552-5260&quot;,&quot;issued&quot;:{&quot;date-parts&quot;:[[2021,4]]},&quot;page&quot;:&quot;696-701&quot;,&quot;abstract&quot;:&quot;&lt;p&gt;Aducanumab recently underwent two large phase III clinical trials that were stopped prematurely by the sponsor Biogen. One trial was trending positive while the other showed no benefits from aducanumab. Post hoc analyses led the sponsor to assert that there was a sufficient efficacy signal to justify a new drug application as a treatment for Alzheimer's disease. The sponsor claimed that subsets of participants receiving sufficiently high doses of aducanumab demonstrated benefits in both trials. In contrast, we identified alternative accounts for the apparent drug benefits in post hoc subgroups that are unrelated to dose effects. Biomarker data were consistent with target engagement, but no evidence was presented to correlate biomarker changes to cognitive benefits. Our analysis supports the conduct of a third, phase III trial with high‐dose aducanumab. Aducanumab's efficacy as a treatment for the cognitive dysfunction in Alzheimer's disease cannot be proven by clinical trials with divergent outcomes.&lt;/p&gt;&quot;,&quot;issue&quot;:&quot;4&quot;,&quot;volume&quot;:&quot;17&quot;,&quot;container-title-short&quot;:&quot;&quot;},&quot;isTemporary&quot;:false}]},{&quot;citationID&quot;:&quot;MENDELEY_CITATION_b97fe147-a6fa-4aaa-9abc-e476244641b9&quot;,&quot;properties&quot;:{&quot;noteIndex&quot;:0},&quot;isEdited&quot;:false,&quot;manualOverride&quot;:{&quot;isManuallyOverridden&quot;:false,&quot;citeprocText&quot;:&quot;[36]&quot;,&quot;manualOverrideText&quot;:&quot;&quot;},&quot;citationTag&quot;:&quot;MENDELEY_CITATION_v3_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&quot;,&quot;citationItems&quot;:[{&quot;id&quot;:&quot;96ae8630-db3b-33a9-b22e-0b0a57276f9b&quot;,&quot;itemData&quot;:{&quot;type&quot;:&quot;article-journal&quot;,&quot;id&quot;:&quot;96ae8630-db3b-33a9-b22e-0b0a57276f9b&quot;,&quot;title&quot;:&quot;Alzheimer's Disease and Parkinson's Disease&quot;,&quot;author&quot;:[{&quot;family&quot;:&quot;Nussbaum&quot;,&quot;given&quot;:&quot;Robert L.&quot;,&quot;parse-names&quot;:false,&quot;dropping-particle&quot;:&quot;&quot;,&quot;non-dropping-particle&quot;:&quot;&quot;},{&quot;family&quot;:&quot;Ellis&quot;,&quot;given&quot;:&quot;Christopher E.&quot;,&quot;parse-names&quot;:false,&quot;dropping-particle&quot;:&quot;&quot;,&quot;non-dropping-particle&quot;:&quot;&quot;}],&quot;container-title&quot;:&quot;New England Journal of Medicine&quot;,&quot;DOI&quot;:&quot;10.1056/NEJM2003ra020003&quot;,&quot;ISSN&quot;:&quot;0028-4793&quot;,&quot;issued&quot;:{&quot;date-parts&quot;:[[2003,4,3]]},&quot;page&quot;:&quot;1356-1364&quot;,&quot;issue&quot;:&quot;14&quot;,&quot;volume&quot;:&quot;348&quot;,&quot;container-title-short&quot;:&quot;&quot;},&quot;isTemporary&quot;:false}]},{&quot;citationID&quot;:&quot;MENDELEY_CITATION_22f5ae49-323e-42f2-bd8f-d43c64fd79ca&quot;,&quot;properties&quot;:{&quot;noteIndex&quot;:0},&quot;isEdited&quot;:false,&quot;manualOverride&quot;:{&quot;isManuallyOverridden&quot;:false,&quot;citeprocText&quot;:&quot;[37]&quot;,&quot;manualOverrideText&quot;:&quot;&quot;},&quot;citationTag&quot;:&quot;MENDELEY_CITATION_v3_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&quot;,&quot;citationItems&quot;:[{&quot;id&quot;:&quot;a7879069-f9bb-33ab-a5c7-55b5ed50f23a&quot;,&quot;itemData&quot;:{&quot;type&quot;:&quot;article-journal&quot;,&quot;id&quot;:&quot;a7879069-f9bb-33ab-a5c7-55b5ed50f23a&quot;,&quot;title&quot;:&quot;Modeling Alzheimer’s Disease with iPSCs Reveals Stress Phenotypes Associated with Intracellular Aβ and Differential Drug Responsiveness&quot;,&quot;author&quot;:[{&quot;family&quot;:&quot;Kondo&quot;,&quot;given&quot;:&quot;Takayuki&quot;,&quot;parse-names&quot;:false,&quot;dropping-particle&quot;:&quot;&quot;,&quot;non-dropping-particle&quot;:&quot;&quot;},{&quot;family&quot;:&quot;Asai&quot;,&quot;given&quot;:&quot;Masashi&quot;,&quot;parse-names&quot;:false,&quot;dropping-particle&quot;:&quot;&quot;,&quot;non-dropping-particle&quot;:&quot;&quot;},{&quot;family&quot;:&quot;Tsukita&quot;,&quot;given&quot;:&quot;Kayoko&quot;,&quot;parse-names&quot;:false,&quot;dropping-particle&quot;:&quot;&quot;,&quot;non-dropping-particle&quot;:&quot;&quot;},{&quot;family&quot;:&quot;Kutoku&quot;,&quot;given&quot;:&quot;Yumiko&quot;,&quot;parse-names&quot;:false,&quot;dropping-particle&quot;:&quot;&quot;,&quot;non-dropping-particle&quot;:&quot;&quot;},{&quot;family&quot;:&quot;Ohsawa&quot;,&quot;given&quot;:&quot;Yutaka&quot;,&quot;parse-names&quot;:false,&quot;dropping-particle&quot;:&quot;&quot;,&quot;non-dropping-particle&quot;:&quot;&quot;},{&quot;family&quot;:&quot;Sunada&quot;,&quot;given&quot;:&quot;Yoshihide&quot;,&quot;parse-names&quot;:false,&quot;dropping-particle&quot;:&quot;&quot;,&quot;non-dropping-particle&quot;:&quot;&quot;},{&quot;family&quot;:&quot;Imamura&quot;,&quot;given&quot;:&quot;Keiko&quot;,&quot;parse-names&quot;:false,&quot;dropping-particle&quot;:&quot;&quot;,&quot;non-dropping-particle&quot;:&quot;&quot;},{&quot;family&quot;:&quot;Egawa&quot;,&quot;given&quot;:&quot;Naohiro&quot;,&quot;parse-names&quot;:false,&quot;dropping-particle&quot;:&quot;&quot;,&quot;non-dropping-particle&quot;:&quot;&quot;},{&quot;family&quot;:&quot;Yahata&quot;,&quot;given&quot;:&quot;Naoki&quot;,&quot;parse-names&quot;:false,&quot;dropping-particle&quot;:&quot;&quot;,&quot;non-dropping-particle&quot;:&quot;&quot;},{&quot;family&quot;:&quot;Okita&quot;,&quot;given&quot;:&quot;Keisuke&quot;,&quot;parse-names&quot;:false,&quot;dropping-particle&quot;:&quot;&quot;,&quot;non-dropping-particle&quot;:&quot;&quot;},{&quot;family&quot;:&quot;Takahashi&quot;,&quot;given&quot;:&quot;Kazutoshi&quot;,&quot;parse-names&quot;:false,&quot;dropping-particle&quot;:&quot;&quot;,&quot;non-dropping-particle&quot;:&quot;&quot;},{&quot;family&quot;:&quot;Asaka&quot;,&quot;given&quot;:&quot;Isao&quot;,&quot;parse-names&quot;:false,&quot;dropping-particle&quot;:&quot;&quot;,&quot;non-dropping-particle&quot;:&quot;&quot;},{&quot;family&quot;:&quot;Aoi&quot;,&quot;given&quot;:&quot;Takashi&quot;,&quot;parse-names&quot;:false,&quot;dropping-particle&quot;:&quot;&quot;,&quot;non-dropping-particle&quot;:&quot;&quot;},{&quot;family&quot;:&quot;Watanabe&quot;,&quot;given&quot;:&quot;Akira&quot;,&quot;parse-names&quot;:false,&quot;dropping-particle&quot;:&quot;&quot;,&quot;non-dropping-particle&quot;:&quot;&quot;},{&quot;family&quot;:&quot;Watanabe&quot;,&quot;given&quot;:&quot;Kaori&quot;,&quot;parse-names&quot;:false,&quot;dropping-particle&quot;:&quot;&quot;,&quot;non-dropping-particle&quot;:&quot;&quot;},{&quot;family&quot;:&quot;Kadoya&quot;,&quot;given&quot;:&quot;Chie&quot;,&quot;parse-names&quot;:false,&quot;dropping-particle&quot;:&quot;&quot;,&quot;non-dropping-particle&quot;:&quot;&quot;},{&quot;family&quot;:&quot;Nakano&quot;,&quot;given&quot;:&quot;Rie&quot;,&quot;parse-names&quot;:false,&quot;dropping-particle&quot;:&quot;&quot;,&quot;non-dropping-particle&quot;:&quot;&quot;},{&quot;family&quot;:&quot;Watanabe&quot;,&quot;given&quot;:&quot;Dai&quot;,&quot;parse-names&quot;:false,&quot;dropping-particle&quot;:&quot;&quot;,&quot;non-dropping-particle&quot;:&quot;&quot;},{&quot;family&quot;:&quot;Maruyama&quot;,&quot;given&quot;:&quot;Kei&quot;,&quot;parse-names&quot;:false,&quot;dropping-particle&quot;:&quot;&quot;,&quot;non-dropping-particle&quot;:&quot;&quot;},{&quot;family&quot;:&quot;Hori&quot;,&quot;given&quot;:&quot;Osamu&quot;,&quot;parse-names&quot;:false,&quot;dropping-particle&quot;:&quot;&quot;,&quot;non-dropping-particle&quot;:&quot;&quot;},{&quot;family&quot;:&quot;Hibino&quot;,&quot;given&quot;:&quot;Satoshi&quot;,&quot;parse-names&quot;:false,&quot;dropping-particle&quot;:&quot;&quot;,&quot;non-dropping-particle&quot;:&quot;&quot;},{&quot;family&quot;:&quot;Choshi&quot;,&quot;given&quot;:&quot;Tominari&quot;,&quot;parse-names&quot;:false,&quot;dropping-particle&quot;:&quot;&quot;,&quot;non-dropping-particle&quot;:&quot;&quot;},{&quot;family&quot;:&quot;Nakahata&quot;,&quot;given&quot;:&quot;Tatsutoshi&quot;,&quot;parse-names&quot;:false,&quot;dropping-particle&quot;:&quot;&quot;,&quot;non-dropping-particle&quot;:&quot;&quot;},{&quot;family&quot;:&quot;Hioki&quot;,&quot;given&quot;:&quot;Hiroyuki&quot;,&quot;parse-names&quot;:false,&quot;dropping-particle&quot;:&quot;&quot;,&quot;non-dropping-particle&quot;:&quot;&quot;},{&quot;family&quot;:&quot;Kaneko&quot;,&quot;given&quot;:&quot;Takeshi&quot;,&quot;parse-names&quot;:false,&quot;dropping-particle&quot;:&quot;&quot;,&quot;non-dropping-particle&quot;:&quot;&quot;},{&quot;family&quot;:&quot;Naitoh&quot;,&quot;given&quot;:&quot;Motoko&quot;,&quot;parse-names&quot;:false,&quot;dropping-particle&quot;:&quot;&quot;,&quot;non-dropping-particle&quot;:&quot;&quot;},{&quot;family&quot;:&quot;Yoshikawa&quot;,&quot;given&quot;:&quot;Katsuhiro&quot;,&quot;parse-names&quot;:false,&quot;dropping-particle&quot;:&quot;&quot;,&quot;non-dropping-particle&quot;:&quot;&quot;},{&quot;family&quot;:&quot;Yamawaki&quot;,&quot;given&quot;:&quot;Satoko&quot;,&quot;parse-names&quot;:false,&quot;dropping-particle&quot;:&quot;&quot;,&quot;non-dropping-particle&quot;:&quot;&quot;},{&quot;family&quot;:&quot;Suzuki&quot;,&quot;given&quot;:&quot;Shigehiko&quot;,&quot;parse-names&quot;:false,&quot;dropping-particle&quot;:&quot;&quot;,&quot;non-dropping-particle&quot;:&quot;&quot;},{&quot;family&quot;:&quot;Hata&quot;,&quot;given&quot;:&quot;Ryuji&quot;,&quot;parse-names&quot;:false,&quot;dropping-particle&quot;:&quot;&quot;,&quot;non-dropping-particle&quot;:&quot;&quot;},{&quot;family&quot;:&quot;Ueno&quot;,&quot;given&quot;:&quot;Shu-ichi&quot;,&quot;parse-names&quot;:false,&quot;dropping-particle&quot;:&quot;&quot;,&quot;non-dropping-particle&quot;:&quot;&quot;},{&quot;family&quot;:&quot;Seki&quot;,&quot;given&quot;:&quot;Tsuneyoshi&quot;,&quot;parse-names&quot;:false,&quot;dropping-particle&quot;:&quot;&quot;,&quot;non-dropping-particle&quot;:&quot;&quot;},{&quot;family&quot;:&quot;Kobayashi&quot;,&quot;given&quot;:&quot;Kazuhiro&quot;,&quot;parse-names&quot;:false,&quot;dropping-particle&quot;:&quot;&quot;,&quot;non-dropping-particle&quot;:&quot;&quot;},{&quot;family&quot;:&quot;Toda&quot;,&quot;given&quot;:&quot;Tatsushi&quot;,&quot;parse-names&quot;:false,&quot;dropping-particle&quot;:&quot;&quot;,&quot;non-dropping-particle&quot;:&quot;&quot;},{&quot;family&quot;:&quot;Murakami&quot;,&quot;given&quot;:&quot;Kazuma&quot;,&quot;parse-names&quot;:false,&quot;dropping-particle&quot;:&quot;&quot;,&quot;non-dropping-particle&quot;:&quot;&quot;},{&quot;family&quot;:&quot;Irie&quot;,&quot;given&quot;:&quot;Kazuhiro&quot;,&quot;parse-names&quot;:false,&quot;dropping-particle&quot;:&quot;&quot;,&quot;non-dropping-particle&quot;:&quot;&quot;},{&quot;family&quot;:&quot;Klein&quot;,&quot;given&quot;:&quot;William L.&quot;,&quot;parse-names&quot;:false,&quot;dropping-particle&quot;:&quot;&quot;,&quot;non-dropping-particle&quot;:&quot;&quot;},{&quot;family&quot;:&quot;Mori&quot;,&quot;given&quot;:&quot;Hiroshi&quot;,&quot;parse-names&quot;:false,&quot;dropping-particle&quot;:&quot;&quot;,&quot;non-dropping-particle&quot;:&quot;&quot;},{&quot;family&quot;:&quot;Asada&quot;,&quot;given&quot;:&quot;Takashi&quot;,&quot;parse-names&quot;:false,&quot;dropping-particle&quot;:&quot;&quot;,&quot;non-dropping-particle&quot;:&quot;&quot;},{&quot;family&quot;:&quot;Takahashi&quot;,&quot;given&quot;:&quot;Ryosuke&quot;,&quot;parse-names&quot;:false,&quot;dropping-particle&quot;:&quot;&quot;,&quot;non-dropping-particle&quot;:&quot;&quot;},{&quot;family&quot;:&quot;Iwata&quot;,&quot;given&quot;:&quot;Nobuhisa&quot;,&quot;parse-names&quot;:false,&quot;dropping-particle&quot;:&quot;&quot;,&quot;non-dropping-particle&quot;:&quot;&quot;},{&quot;family&quot;:&quot;Yamanaka&quot;,&quot;given&quot;:&quot;Shinya&quot;,&quot;parse-names&quot;:false,&quot;dropping-particle&quot;:&quot;&quot;,&quot;non-dropping-particle&quot;:&quot;&quot;},{&quot;family&quot;:&quot;Inoue&quot;,&quot;given&quot;:&quot;Haruhisa&quot;,&quot;parse-names&quot;:false,&quot;dropping-particle&quot;:&quot;&quot;,&quot;non-dropping-particle&quot;:&quot;&quot;}],&quot;container-title&quot;:&quot;Cell Stem Cell&quot;,&quot;container-title-short&quot;:&quot;Cell Stem Cell&quot;,&quot;DOI&quot;:&quot;10.1016/j.stem.2013.01.009&quot;,&quot;ISSN&quot;:&quot;19345909&quot;,&quot;issued&quot;:{&quot;date-parts&quot;:[[2013,4]]},&quot;page&quot;:&quot;487-496&quot;,&quot;issue&quot;:&quot;4&quot;,&quot;volume&quot;:&quot;12&quot;},&quot;isTemporary&quot;:false}]},{&quot;citationID&quot;:&quot;MENDELEY_CITATION_f34d9b50-69a6-427b-9e2b-b969cdff23fc&quot;,&quot;properties&quot;:{&quot;noteIndex&quot;:0},&quot;isEdited&quot;:false,&quot;manualOverride&quot;:{&quot;isManuallyOverridden&quot;:false,&quot;citeprocText&quot;:&quot;[38]&quot;,&quot;manualOverrideText&quot;:&quot;&quot;},&quot;citationTag&quot;:&quot;MENDELEY_CITATION_v3_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&quot;,&quot;citationItems&quot;:[{&quot;id&quot;:&quot;77e47b92-a0e9-31d4-aaac-12ca2893776a&quot;,&quot;itemData&quot;:{&quot;type&quot;:&quot;article-journal&quot;,&quot;id&quot;:&quot;77e47b92-a0e9-31d4-aaac-12ca2893776a&quot;,&quot;title&quot;:&quot;In vitro differentiation of transplantable neural precursors from human embryonic stem cells&quot;,&quot;author&quot;:[{&quot;family&quot;:&quot;Zhang&quot;,&quot;given&quot;:&quot;Su-Chun&quot;,&quot;parse-names&quot;:false,&quot;dropping-particle&quot;:&quot;&quot;,&quot;non-dropping-particle&quot;:&quot;&quot;},{&quot;family&quot;:&quot;Wernig&quot;,&quot;given&quot;:&quot;Marius&quot;,&quot;parse-names&quot;:false,&quot;dropping-particle&quot;:&quot;&quot;,&quot;non-dropping-particle&quot;:&quot;&quot;},{&quot;family&quot;:&quot;Duncan&quot;,&quot;given&quot;:&quot;Ian D.&quot;,&quot;parse-names&quot;:false,&quot;dropping-particle&quot;:&quot;&quot;,&quot;non-dropping-particle&quot;:&quot;&quot;},{&quot;family&quot;:&quot;Brüstle&quot;,&quot;given&quot;:&quot;Oliver&quot;,&quot;parse-names&quot;:false,&quot;dropping-particle&quot;:&quot;&quot;,&quot;non-dropping-particle&quot;:&quot;&quot;},{&quot;family&quot;:&quot;Thomson&quot;,&quot;given&quot;:&quot;James A.&quot;,&quot;parse-names&quot;:false,&quot;dropping-particle&quot;:&quot;&quot;,&quot;non-dropping-particle&quot;:&quot;&quot;}],&quot;container-title&quot;:&quot;Nature Biotechnology&quot;,&quot;container-title-short&quot;:&quot;Nat Biotechnol&quot;,&quot;DOI&quot;:&quot;10.1038/nbt1201-1129&quot;,&quot;ISSN&quot;:&quot;1087-0156&quot;,&quot;issued&quot;:{&quot;date-parts&quot;:[[2001,12,1]]},&quot;page&quot;:&quot;1129-1133&quot;,&quot;issue&quot;:&quot;12&quot;,&quot;volume&quot;:&quot;19&quot;},&quot;isTemporary&quot;:false}]},{&quot;citationID&quot;:&quot;MENDELEY_CITATION_6db72037-9afa-4029-b27a-fab206afa8a0&quot;,&quot;properties&quot;:{&quot;noteIndex&quot;:0},&quot;isEdited&quot;:false,&quot;manualOverride&quot;:{&quot;isManuallyOverridden&quot;:false,&quot;citeprocText&quot;:&quot;[39]&quot;,&quot;manualOverrideText&quot;:&quot;&quot;},&quot;citationTag&quot;:&quot;MENDELEY_CITATION_v3_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&quot;,&quot;citationItems&quot;:[{&quot;id&quot;:&quot;82b5157c-7820-3cc7-bd55-78798151d3a4&quot;,&quot;itemData&quot;:{&quot;type&quot;:&quot;article-journal&quot;,&quot;id&quot;:&quot;82b5157c-7820-3cc7-bd55-78798151d3a4&quot;,&quot;title&quot;:&quot;An In Vitro Model for Neuroscience: Differentiation of SH-SY5Y Cells into Cells with Morphological and Biochemical Characteristics of Mature Neurons&quot;,&quot;author&quot;:[{&quot;family&quot;:&quot;Agholme&quot;,&quot;given&quot;:&quot;Lotta&quot;,&quot;parse-names&quot;:false,&quot;dropping-particle&quot;:&quot;&quot;,&quot;non-dropping-particle&quot;:&quot;&quot;},{&quot;family&quot;:&quot;Lindström&quot;,&quot;given&quot;:&quot;Tobias&quot;,&quot;parse-names&quot;:false,&quot;dropping-particle&quot;:&quot;&quot;,&quot;non-dropping-particle&quot;:&quot;&quot;},{&quot;family&quot;:&quot;Kågedal&quot;,&quot;given&quot;:&quot;Katarina&quot;,&quot;parse-names&quot;:false,&quot;dropping-particle&quot;:&quot;&quot;,&quot;non-dropping-particle&quot;:&quot;&quot;},{&quot;family&quot;:&quot;Marcusson&quot;,&quot;given&quot;:&quot;Jan&quot;,&quot;parse-names&quot;:false,&quot;dropping-particle&quot;:&quot;&quot;,&quot;non-dropping-particle&quot;:&quot;&quot;},{&quot;family&quot;:&quot;Hallbeck&quot;,&quot;given&quot;:&quot;Martin&quot;,&quot;parse-names&quot;:false,&quot;dropping-particle&quot;:&quot;&quot;,&quot;non-dropping-particle&quot;:&quot;&quot;}],&quot;container-title&quot;:&quot;Journal of Alzheimer's Disease&quot;,&quot;DOI&quot;:&quot;10.3233/JAD-2010-091363&quot;,&quot;ISSN&quot;:&quot;18758908&quot;,&quot;issued&quot;:{&quot;date-parts&quot;:[[2010,6,13]]},&quot;page&quot;:&quot;1069-1082&quot;,&quot;issue&quot;:&quot;4&quot;,&quot;volume&quot;:&quot;20&quot;,&quot;container-title-short&quot;:&quot;&quot;},&quot;isTemporary&quot;:false}]},{&quot;citationID&quot;:&quot;MENDELEY_CITATION_2c17a1ad-e64a-465c-899d-5e8739ea9f64&quot;,&quot;properties&quot;:{&quot;noteIndex&quot;:0},&quot;isEdited&quot;:false,&quot;manualOverride&quot;:{&quot;isManuallyOverridden&quot;:false,&quot;citeprocText&quot;:&quot;[40]&quot;,&quot;manualOverrideText&quot;:&quot;&quot;},&quot;citationTag&quot;:&quot;MENDELEY_CITATION_v3_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&quot;,&quot;citationItems&quot;:[{&quot;id&quot;:&quot;a42130bc-bb22-3874-b3ad-e4ae24b8fd48&quot;,&quot;itemData&quot;:{&quot;type&quot;:&quot;article&quot;,&quot;id&quot;:&quot;a42130bc-bb22-3874-b3ad-e4ae24b8fd48&quot;,&quot;title&quot;:&quot;The SH-SY5Y cell line in Parkinson’s disease research: a systematic review&quot;,&quot;author&quot;:[{&quot;family&quot;:&quot;Xicoy&quot;,&quot;given&quot;:&quot;Helena&quot;,&quot;parse-names&quot;:false,&quot;dropping-particle&quot;:&quot;&quot;,&quot;non-dropping-particle&quot;:&quot;&quot;},{&quot;family&quot;:&quot;Wieringa&quot;,&quot;given&quot;:&quot;Bé&quot;,&quot;parse-names&quot;:false,&quot;dropping-particle&quot;:&quot;&quot;,&quot;non-dropping-particle&quot;:&quot;&quot;},{&quot;family&quot;:&quot;Martens&quot;,&quot;given&quot;:&quot;Gerard J.M.&quot;,&quot;parse-names&quot;:false,&quot;dropping-particle&quot;:&quot;&quot;,&quot;non-dropping-particle&quot;:&quot;&quot;}],&quot;container-title&quot;:&quot;Molecular Neurodegeneration&quot;,&quot;container-title-short&quot;:&quot;Mol Neurodegener&quot;,&quot;DOI&quot;:&quot;10.1186/s13024-017-0149-0&quot;,&quot;ISSN&quot;:&quot;17501326&quot;,&quot;PMID&quot;:&quot;28118852&quot;,&quot;issued&quot;:{&quot;date-parts&quot;:[[2017,1,24]]},&quot;page&quot;:&quot;1-11&quot;,&quot;abstract&quot;:&quot;Parkinson’s disease (PD) is a devastating and highly prevalent neurodegenerative disease for which only symptomatic treatment is available. In order to develop a truly effective disease-modifying therapy, improvement of our current understanding of the molecular and cellular mechanisms underlying PD pathogenesis and progression is crucial. For this purpose, standardization of research protocols and disease models is necessary. As human dopaminergic neurons, the cells mainly affected in PD, are difficult to obtain and maintain as primary cells, current PD research is mostly performed with permanently established neuronal cell models, in particular the neuroblastoma SH-SY5Y lineage. This cell line is frequently chosen because of its human origin, catecholaminergic (though not strictly dopaminergic) neuronal properties, and ease of maintenance. However, there is no consensus on many fundamental aspects that are associated with its use, such as the effects of culture media composition and of variations in differentiation protocols. Here we present the outcome of a systematic review of scientific articles that have used SH-SY5Y cells to explore PD. We describe the cell source, culture conditions, differentiation protocols, methods/approaches used to mimic PD and the preclinical validation of the SH-SY5Y findings by employing alternative cellular and animal models. Thus, this overview may help to standardize the use of the SH-SY5Y cell line in PD research and serve as a future user’s guide.&quot;,&quot;publisher&quot;:&quot;BioMed Central Ltd.&quot;,&quot;issue&quot;:&quot;1&quot;,&quot;volume&quot;:&quot;12&quot;},&quot;isTemporary&quot;:false,&quot;suppress-author&quot;:false,&quot;composite&quot;:false,&quot;author-only&quot;:false}]},{&quot;citationID&quot;:&quot;MENDELEY_CITATION_3035a28c-7229-4ecf-a05f-fcec6c52d720&quot;,&quot;properties&quot;:{&quot;noteIndex&quot;:0},&quot;isEdited&quot;:false,&quot;manualOverride&quot;:{&quot;isManuallyOverridden&quot;:false,&quot;citeprocText&quot;:&quot;[41]&quot;,&quot;manualOverrideText&quot;:&quot;&quot;},&quot;citationTag&quot;:&quot;MENDELEY_CITATION_v3_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&quot;,&quot;citationItems&quot;:[{&quot;id&quot;:&quot;174e71a7-4079-338e-984e-39e9f9007592&quot;,&quot;itemData&quot;:{&quot;type&quot;:&quot;article-journal&quot;,&quot;id&quot;:&quot;174e71a7-4079-338e-984e-39e9f9007592&quot;,&quot;title&quot;:&quot;Culturing hippocampal neurons&quot;,&quot;author&quot;:[{&quot;family&quot;:&quot;Kaech&quot;,&quot;given&quot;:&quot;Stefanie&quot;,&quot;parse-names&quot;:false,&quot;dropping-particle&quot;:&quot;&quot;,&quot;non-dropping-particle&quot;:&quot;&quot;},{&quot;family&quot;:&quot;Banker&quot;,&quot;given&quot;:&quot;Gary&quot;,&quot;parse-names&quot;:false,&quot;dropping-particle&quot;:&quot;&quot;,&quot;non-dropping-particle&quot;:&quot;&quot;}],&quot;container-title&quot;:&quot;Nature Protocols&quot;,&quot;container-title-short&quot;:&quot;Nat Protoc&quot;,&quot;DOI&quot;:&quot;10.1038/nprot.2006.356&quot;,&quot;ISSN&quot;:&quot;1754-2189&quot;,&quot;issued&quot;:{&quot;date-parts&quot;:[[2006,12,11]]},&quot;page&quot;:&quot;2406-2415&quot;,&quot;issue&quot;:&quot;5&quot;,&quot;volume&quot;:&quot;1&quot;},&quot;isTemporary&quot;:false}]},{&quot;citationID&quot;:&quot;MENDELEY_CITATION_c19f4034-88ff-4cea-aae4-9fd3e073b154&quot;,&quot;properties&quot;:{&quot;noteIndex&quot;:0},&quot;isEdited&quot;:false,&quot;manualOverride&quot;:{&quot;isManuallyOverridden&quot;:false,&quot;citeprocText&quot;:&quot;[42]&quot;,&quot;manualOverrideText&quot;:&quot;&quot;},&quot;citationTag&quot;:&quot;MENDELEY_CITATION_v3_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&quot;,&quot;citationItems&quot;:[{&quot;id&quot;:&quot;54806715-8123-365f-a85e-073fcbd772fc&quot;,&quot;itemData&quot;:{&quot;type&quot;:&quot;article-journal&quot;,&quot;id&quot;:&quot;54806715-8123-365f-a85e-073fcbd772fc&quot;,&quot;title&quot;:&quot;Culturing pyramidal neurons from the early postnatal mouse hippocampus and cortex&quot;,&quot;author&quot;:[{&quot;family&quot;:&quot;Beaudoin&quot;,&quot;given&quot;:&quot;Gerard M J&quot;,&quot;parse-names&quot;:false,&quot;dropping-particle&quot;:&quot;&quot;,&quot;non-dropping-particle&quot;:&quot;&quot;},{&quot;family&quot;:&quot;Lee&quot;,&quot;given&quot;:&quot;Seung-Hye&quot;,&quot;parse-names&quot;:false,&quot;dropping-particle&quot;:&quot;&quot;,&quot;non-dropping-particle&quot;:&quot;&quot;},{&quot;family&quot;:&quot;Singh&quot;,&quot;given&quot;:&quot;Dipika&quot;,&quot;parse-names&quot;:false,&quot;dropping-particle&quot;:&quot;&quot;,&quot;non-dropping-particle&quot;:&quot;&quot;},{&quot;family&quot;:&quot;Yuan&quot;,&quot;given&quot;:&quot;Yang&quot;,&quot;parse-names&quot;:false,&quot;dropping-particle&quot;:&quot;&quot;,&quot;non-dropping-particle&quot;:&quot;&quot;},{&quot;family&quot;:&quot;Ng&quot;,&quot;given&quot;:&quot;Yu-Gie&quot;,&quot;parse-names&quot;:false,&quot;dropping-particle&quot;:&quot;&quot;,&quot;non-dropping-particle&quot;:&quot;&quot;},{&quot;family&quot;:&quot;Reichardt&quot;,&quot;given&quot;:&quot;Louis F&quot;,&quot;parse-names&quot;:false,&quot;dropping-particle&quot;:&quot;&quot;,&quot;non-dropping-particle&quot;:&quot;&quot;},{&quot;family&quot;:&quot;Arikkath&quot;,&quot;given&quot;:&quot;Jyothi&quot;,&quot;parse-names&quot;:false,&quot;dropping-particle&quot;:&quot;&quot;,&quot;non-dropping-particle&quot;:&quot;&quot;}],&quot;container-title&quot;:&quot;Nature Protocols&quot;,&quot;container-title-short&quot;:&quot;Nat Protoc&quot;,&quot;DOI&quot;:&quot;10.1038/nprot.2012.099&quot;,&quot;ISSN&quot;:&quot;1754-2189&quot;,&quot;issued&quot;:{&quot;date-parts&quot;:[[2012,9,30]]},&quot;page&quot;:&quot;1741-1754&quot;,&quot;issue&quot;:&quot;9&quot;,&quot;volume&quot;:&quot;7&quot;},&quot;isTemporary&quot;:false}]},{&quot;citationID&quot;:&quot;MENDELEY_CITATION_c2a9b70b-11e0-49c3-b8b1-c9c75d327967&quot;,&quot;properties&quot;:{&quot;noteIndex&quot;:0},&quot;isEdited&quot;:false,&quot;manualOverride&quot;:{&quot;isManuallyOverridden&quot;:false,&quot;citeprocText&quot;:&quot;[43]&quot;,&quot;manualOverrideText&quot;:&quot;&quot;},&quot;citationTag&quot;:&quot;MENDELEY_CITATION_v3_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&quot;,&quot;citationItems&quot;:[{&quot;id&quot;:&quot;fb3b6fa5-46e4-334f-ba79-72f690463f92&quot;,&quot;itemData&quot;:{&quot;type&quot;:&quot;article-journal&quot;,&quot;id&quot;:&quot;fb3b6fa5-46e4-334f-ba79-72f690463f92&quot;,&quot;title&quot;:&quot;Neuronal cell differentiation of mesenchymal stem cells originating from canine amniotic fluid&quot;,&quot;author&quot;:[{&quot;family&quot;:&quot;Kim&quot;,&quot;given&quot;:&quot;Eun Young&quot;,&quot;parse-names&quot;:false,&quot;dropping-particle&quot;:&quot;&quot;,&quot;non-dropping-particle&quot;:&quot;&quot;},{&quot;family&quot;:&quot;Lee&quot;,&quot;given&quot;:&quot;Kyung-Bon&quot;,&quot;parse-names&quot;:false,&quot;dropping-particle&quot;:&quot;&quot;,&quot;non-dropping-particle&quot;:&quot;&quot;},{&quot;family&quot;:&quot;Yu&quot;,&quot;given&quot;:&quot;Jung&quot;,&quot;parse-names&quot;:false,&quot;dropping-particle&quot;:&quot;&quot;,&quot;non-dropping-particle&quot;:&quot;&quot;},{&quot;family&quot;:&quot;Lee&quot;,&quot;given&quot;:&quot;Ji Hye&quot;,&quot;parse-names&quot;:false,&quot;dropping-particle&quot;:&quot;&quot;,&quot;non-dropping-particle&quot;:&quot;&quot;},{&quot;family&quot;:&quot;Kim&quot;,&quot;given&quot;:&quot;Keun Jung&quot;,&quot;parse-names&quot;:false,&quot;dropping-particle&quot;:&quot;&quot;,&quot;non-dropping-particle&quot;:&quot;&quot;},{&quot;family&quot;:&quot;Han&quot;,&quot;given&quot;:&quot;Kil-Woo&quot;,&quot;parse-names&quot;:false,&quot;dropping-particle&quot;:&quot;&quot;,&quot;non-dropping-particle&quot;:&quot;&quot;},{&quot;family&quot;:&quot;Park&quot;,&quot;given&quot;:&quot;Kang-Sun&quot;,&quot;parse-names&quot;:false,&quot;dropping-particle&quot;:&quot;&quot;,&quot;non-dropping-particle&quot;:&quot;&quot;},{&quot;family&quot;:&quot;Lee&quot;,&quot;given&quot;:&quot;Dong-Soo&quot;,&quot;parse-names&quot;:false,&quot;dropping-particle&quot;:&quot;&quot;,&quot;non-dropping-particle&quot;:&quot;&quot;},{&quot;family&quot;:&quot;Kim&quot;,&quot;given&quot;:&quot;Min Kyu&quot;,&quot;parse-names&quot;:false,&quot;dropping-particle&quot;:&quot;&quot;,&quot;non-dropping-particle&quot;:&quot;&quot;}],&quot;container-title&quot;:&quot;Human Cell&quot;,&quot;container-title-short&quot;:&quot;Hum Cell&quot;,&quot;DOI&quot;:&quot;10.1007/s13577-013-0080-9&quot;,&quot;ISSN&quot;:&quot;1749-0774&quot;,&quot;issued&quot;:{&quot;date-parts&quot;:[[2014,4,29]]},&quot;page&quot;:&quot;51-58&quot;,&quot;issue&quot;:&quot;2&quot;,&quot;volume&quot;:&quot;27&quot;},&quot;isTemporary&quot;:false}]},{&quot;citationID&quot;:&quot;MENDELEY_CITATION_3e5528b3-0e73-48bd-b7ed-787308d21895&quot;,&quot;properties&quot;:{&quot;noteIndex&quot;:0},&quot;isEdited&quot;:false,&quot;manualOverride&quot;:{&quot;isManuallyOverridden&quot;:false,&quot;citeprocText&quot;:&quot;[39]&quot;,&quot;manualOverrideText&quot;:&quot;&quot;},&quot;citationTag&quot;:&quot;MENDELEY_CITATION_v3_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&quot;,&quot;citationItems&quot;:[{&quot;id&quot;:&quot;82b5157c-7820-3cc7-bd55-78798151d3a4&quot;,&quot;itemData&quot;:{&quot;type&quot;:&quot;article-journal&quot;,&quot;id&quot;:&quot;82b5157c-7820-3cc7-bd55-78798151d3a4&quot;,&quot;title&quot;:&quot;An In Vitro Model for Neuroscience: Differentiation of SH-SY5Y Cells into Cells with Morphological and Biochemical Characteristics of Mature Neurons&quot;,&quot;author&quot;:[{&quot;family&quot;:&quot;Agholme&quot;,&quot;given&quot;:&quot;Lotta&quot;,&quot;parse-names&quot;:false,&quot;dropping-particle&quot;:&quot;&quot;,&quot;non-dropping-particle&quot;:&quot;&quot;},{&quot;family&quot;:&quot;Lindström&quot;,&quot;given&quot;:&quot;Tobias&quot;,&quot;parse-names&quot;:false,&quot;dropping-particle&quot;:&quot;&quot;,&quot;non-dropping-particle&quot;:&quot;&quot;},{&quot;family&quot;:&quot;Kågedal&quot;,&quot;given&quot;:&quot;Katarina&quot;,&quot;parse-names&quot;:false,&quot;dropping-particle&quot;:&quot;&quot;,&quot;non-dropping-particle&quot;:&quot;&quot;},{&quot;family&quot;:&quot;Marcusson&quot;,&quot;given&quot;:&quot;Jan&quot;,&quot;parse-names&quot;:false,&quot;dropping-particle&quot;:&quot;&quot;,&quot;non-dropping-particle&quot;:&quot;&quot;},{&quot;family&quot;:&quot;Hallbeck&quot;,&quot;given&quot;:&quot;Martin&quot;,&quot;parse-names&quot;:false,&quot;dropping-particle&quot;:&quot;&quot;,&quot;non-dropping-particle&quot;:&quot;&quot;}],&quot;container-title&quot;:&quot;Journal of Alzheimer's Disease&quot;,&quot;DOI&quot;:&quot;10.3233/JAD-2010-091363&quot;,&quot;ISSN&quot;:&quot;18758908&quot;,&quot;issued&quot;:{&quot;date-parts&quot;:[[2010,6,13]]},&quot;page&quot;:&quot;1069-1082&quot;,&quot;issue&quot;:&quot;4&quot;,&quot;volume&quot;:&quot;20&quot;,&quot;container-title-short&quot;:&quot;&quot;},&quot;isTemporary&quot;:false}]},{&quot;citationID&quot;:&quot;MENDELEY_CITATION_62466ecb-1e80-45e0-9561-55e7ad18cefc&quot;,&quot;properties&quot;:{&quot;noteIndex&quot;:0},&quot;isEdited&quot;:false,&quot;manualOverride&quot;:{&quot;isManuallyOverridden&quot;:false,&quot;citeprocText&quot;:&quot;[40]&quot;,&quot;manualOverrideText&quot;:&quot;&quot;},&quot;citationTag&quot;:&quot;MENDELEY_CITATION_v3_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&quot;,&quot;citationItems&quot;:[{&quot;id&quot;:&quot;a42130bc-bb22-3874-b3ad-e4ae24b8fd48&quot;,&quot;itemData&quot;:{&quot;type&quot;:&quot;article&quot;,&quot;id&quot;:&quot;a42130bc-bb22-3874-b3ad-e4ae24b8fd48&quot;,&quot;title&quot;:&quot;The SH-SY5Y cell line in Parkinson’s disease research: a systematic review&quot;,&quot;author&quot;:[{&quot;family&quot;:&quot;Xicoy&quot;,&quot;given&quot;:&quot;Helena&quot;,&quot;parse-names&quot;:false,&quot;dropping-particle&quot;:&quot;&quot;,&quot;non-dropping-particle&quot;:&quot;&quot;},{&quot;family&quot;:&quot;Wieringa&quot;,&quot;given&quot;:&quot;Bé&quot;,&quot;parse-names&quot;:false,&quot;dropping-particle&quot;:&quot;&quot;,&quot;non-dropping-particle&quot;:&quot;&quot;},{&quot;family&quot;:&quot;Martens&quot;,&quot;given&quot;:&quot;Gerard J.M.&quot;,&quot;parse-names&quot;:false,&quot;dropping-particle&quot;:&quot;&quot;,&quot;non-dropping-particle&quot;:&quot;&quot;}],&quot;container-title&quot;:&quot;Molecular Neurodegeneration&quot;,&quot;container-title-short&quot;:&quot;Mol Neurodegener&quot;,&quot;DOI&quot;:&quot;10.1186/s13024-017-0149-0&quot;,&quot;ISSN&quot;:&quot;17501326&quot;,&quot;PMID&quot;:&quot;28118852&quot;,&quot;issued&quot;:{&quot;date-parts&quot;:[[2017,1,24]]},&quot;page&quot;:&quot;1-11&quot;,&quot;abstract&quot;:&quot;Parkinson’s disease (PD) is a devastating and highly prevalent neurodegenerative disease for which only symptomatic treatment is available. In order to develop a truly effective disease-modifying therapy, improvement of our current understanding of the molecular and cellular mechanisms underlying PD pathogenesis and progression is crucial. For this purpose, standardization of research protocols and disease models is necessary. As human dopaminergic neurons, the cells mainly affected in PD, are difficult to obtain and maintain as primary cells, current PD research is mostly performed with permanently established neuronal cell models, in particular the neuroblastoma SH-SY5Y lineage. This cell line is frequently chosen because of its human origin, catecholaminergic (though not strictly dopaminergic) neuronal properties, and ease of maintenance. However, there is no consensus on many fundamental aspects that are associated with its use, such as the effects of culture media composition and of variations in differentiation protocols. Here we present the outcome of a systematic review of scientific articles that have used SH-SY5Y cells to explore PD. We describe the cell source, culture conditions, differentiation protocols, methods/approaches used to mimic PD and the preclinical validation of the SH-SY5Y findings by employing alternative cellular and animal models. Thus, this overview may help to standardize the use of the SH-SY5Y cell line in PD research and serve as a future user’s guide.&quot;,&quot;publisher&quot;:&quot;BioMed Central Ltd.&quot;,&quot;issue&quot;:&quot;1&quot;,&quot;volume&quot;:&quot;12&quot;},&quot;isTemporary&quot;:false,&quot;suppress-author&quot;:false,&quot;composite&quot;:false,&quot;author-only&quot;:false}]},{&quot;citationID&quot;:&quot;MENDELEY_CITATION_6799c571-2f1b-4551-ae3e-7d24a4b96d8e&quot;,&quot;properties&quot;:{&quot;noteIndex&quot;:0},&quot;isEdited&quot;:false,&quot;manualOverride&quot;:{&quot;isManuallyOverridden&quot;:false,&quot;citeprocText&quot;:&quot;[44]&quot;,&quot;manualOverrideText&quot;:&quot;&quot;},&quot;citationTag&quot;:&quot;MENDELEY_CITATION_v3_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&quot;,&quot;citationItems&quot;:[{&quot;id&quot;:&quot;a0268acb-5dd1-309f-befd-3c8bc154d86e&quot;,&quot;itemData&quot;:{&quot;type&quot;:&quot;article-journal&quot;,&quot;id&quot;:&quot;a0268acb-5dd1-309f-befd-3c8bc154d86e&quot;,&quot;title&quot;:&quot;Establishment of a noradrenergic clonal line of rat adrenal pheochromocytoma cells which respond to nerve growth factor.&quot;,&quot;author&quot;:[{&quot;family&quot;:&quot;Greene&quot;,&quot;given&quot;:&quot;L A&quot;,&quot;parse-names&quot;:false,&quot;dropping-particle&quot;:&quot;&quot;,&quot;non-dropping-particle&quot;:&quot;&quot;},{&quot;family&quot;:&quot;Tischler&quot;,&quot;given&quot;:&quot;A S&quot;,&quot;parse-names&quot;:false,&quot;dropping-particle&quot;:&quot;&quot;,&quot;non-dropping-particle&quot;:&quot;&quot;}],&quot;container-title&quot;:&quot;Proceedings of the National Academy of Sciences&quot;,&quot;DOI&quot;:&quot;10.1073/pnas.73.7.2424&quot;,&quot;ISSN&quot;:&quot;0027-8424&quot;,&quot;issued&quot;:{&quot;date-parts&quot;:[[1976,7]]},&quot;page&quot;:&quot;2424-2428&quot;,&quot;abstract&quot;:&quot;&lt;p&gt;A single cell clonal line which responds reversibly to nerve growth factor (NGF) has been established from a transplantable rat adrenal pheochromocytoma. This line, designated PC12, has a homogeneous and near-diploid chromosome number of 40. By 1 week's exposure to NGF, PC12 cells cease to multiply and begin to extend branching varicose processes similar to those produced by sympathetic neurons in primary cell culture. By several weeks of exposure to NGF, the PC12 processes reach 500-1000 mum in length. Removal of NGF is followed by degeneration of processes within 24 hr and by resumption of cell multiplication within 72 hr. PC12 cells grown with or without NGF contain dense core chromaffin-like granules up to 350 nm in diameter. The NGF-treated cells also contain small vesicles which accumulate in process varicosities and endings. PC12 cells synthesize and store the catecholamine neurotransmitters dopamine and norepinephrine. The levels (per mg of protein) of catecholamines and of the their synthetic enzymes in PC12 cells are comparable to or higher than those found in rat adrenals. NGF-treatment of PC12 cells results in no change in the levels of catecholamines or of their synthetic enzymes when expressed on a per cell basis, but does result in a 4- to 6-fold decrease in levels when expressed on a per mg of protein basis. PC12 cells do not synthesize epinephrine and cannot be induced to do so by treatment with dexamethasone. The PC12 cell line should be a useful model system for neurobiological and neurochemical studies.&lt;/p&gt;&quot;,&quot;issue&quot;:&quot;7&quot;,&quot;volume&quot;:&quot;73&quot;,&quot;container-title-short&quot;:&quot;&quot;},&quot;isTemporary&quot;:false}]},{&quot;citationID&quot;:&quot;MENDELEY_CITATION_61f275a2-9d36-4381-9d56-a2039ed9a909&quot;,&quot;properties&quot;:{&quot;noteIndex&quot;:0},&quot;isEdited&quot;:false,&quot;manualOverride&quot;:{&quot;isManuallyOverridden&quot;:false,&quot;citeprocText&quot;:&quot;[14]&quot;,&quot;manualOverrideText&quot;:&quot;&quot;},&quot;citationTag&quot;:&quot;MENDELEY_CITATION_v3_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&quot;,&quot;citationItems&quot;:[{&quot;id&quot;:&quot;51dceee8-53e2-3857-a18f-57bbad844d8e&quot;,&quot;itemData&quot;:{&quot;type&quot;:&quot;article-journal&quot;,&quot;id&quot;:&quot;51dceee8-53e2-3857-a18f-57bbad844d8e&quot;,&quot;title&quot;:&quot;Precise Characterization of Differentiated SH-SY5Y Cells Using a Novel APP Splice Variant Dependent Method: for Intended Use in AD Research&quot;,&quot;author&quot;:[{&quot;family&quot;:&quot;Kulatunga&quot;,&quot;given&quot;:&quot;D Chanuka M&quot;,&quot;parse-names&quot;:false,&quot;dropping-particle&quot;:&quot;&quot;,&quot;non-dropping-particle&quot;:&quot;&quot;},{&quot;family&quot;:&quot;Ranaraja&quot;,&quot;given&quot;:&quot;Umanthi&quot;,&quot;parse-names&quot;:false,&quot;dropping-particle&quot;:&quot;&quot;,&quot;non-dropping-particle&quot;:&quot;&quot;},{&quot;family&quot;:&quot;Kim&quot;,&quot;given&quot;:&quot;Eun Young&quot;,&quot;parse-names&quot;:false,&quot;dropping-particle&quot;:&quot;&quot;,&quot;non-dropping-particle&quot;:&quot;&quot;},{&quot;family&quot;:&quot;Kim&quot;,&quot;given&quot;:&quot;Ryoung Eun&quot;,&quot;parse-names&quot;:false,&quot;dropping-particle&quot;:&quot;&quot;,&quot;non-dropping-particle&quot;:&quot;&quot;},{&quot;family&quot;:&quot;Kim&quot;,&quot;given&quot;:&quot;Dong Ern&quot;,&quot;parse-names&quot;:false,&quot;dropping-particle&quot;:&quot;&quot;,&quot;non-dropping-particle&quot;:&quot;&quot;},{&quot;family&quot;:&quot;Ji&quot;,&quot;given&quot;:&quot;Kuk&quot;,&quot;parse-names&quot;:false,&quot;dropping-particle&quot;:&quot;Bin&quot;,&quot;non-dropping-particle&quot;:&quot;&quot;},{&quot;family&quot;:&quot;Kim&quot;,&quot;given&quot;:&quot;Min Kyu&quot;,&quot;parse-names&quot;:false,&quot;dropping-particle&quot;:&quot;&quot;,&quot;non-dropping-particle&quot;:&quot;&quot;}],&quot;DOI&quot;:&quot;10.21203/rs.3.rs-3479761/v1&quot;,&quot;issued&quot;:{&quot;date-parts&quot;:[[2023,10,29]]},&quot;abstract&quot;:&quot;&lt;p&gt;SH-SY5Y, a neuroblastoma cell line, can be converted into mature neuronal phenotypes, characterized by the expression of mature neuronal and neurotransmitter markers. However, the mature phenotypes described across multiple studies appear inconsistent. As this cell line expresses common neuronal markers after a simple induction, there is a high chance of misinterpreting its maturity. Therefore, sole reliance on common neuronal markers is presumably inadequate. The Alzheimer's disease (AD) central gene, amyloid precursor protein (APP), has shown contrasting transcript variant dynamics in various cell types. We differentiated SH-SY5Y cells into mature neuron-like cells using a concise protocol and observed the upregulation of total APP throughout differentiation. However, APP transcript variant-1 was upregulated only during the early to middle stages of differentiation and declined in later stages. We identified the maturity state where this post-transcriptional shift occurs, terming it \&quot;true maturity.\&quot; At this stage, we observed a predominant expression of mature neuronal and cholinergic markers, along with a distinct APP variant pattern. Our findings emphasize the necessity of using a differentiation state-sensitive marker system to precisely characterize SH-SY5Y differentiation. Moreover, this study offers an APP-guided, alternative neuronal marker system to enhance the accuracy of the conventional marker system.&lt;/p&gt;&quot;,&quot;container-title-short&quot;:&quot;&quot;},&quot;isTemporary&quot;:false}]},{&quot;citationID&quot;:&quot;MENDELEY_CITATION_56af8502-11e4-43cf-9a8c-959cd08d43dc&quot;,&quot;properties&quot;:{&quot;noteIndex&quot;:0},&quot;isEdited&quot;:false,&quot;manualOverride&quot;:{&quot;isManuallyOverridden&quot;:false,&quot;citeprocText&quot;:&quot;[45]&quot;,&quot;manualOverrideText&quot;:&quot;&quot;},&quot;citationTag&quot;:&quot;MENDELEY_CITATION_v3_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&quot;,&quot;citationItems&quot;:[{&quot;id&quot;:&quot;16264c81-ebf6-30f6-94a3-ef89df8e6641&quot;,&quot;itemData&quot;:{&quot;type&quot;:&quot;article-journal&quot;,&quot;id&quot;:&quot;16264c81-ebf6-30f6-94a3-ef89df8e6641&quot;,&quot;title&quot;:&quot;Proneural genes and the specification of neural cell types&quot;,&quot;author&quot;:[{&quot;family&quot;:&quot;Bertrand&quot;,&quot;given&quot;:&quot;Nicolas&quot;,&quot;parse-names&quot;:false,&quot;dropping-particle&quot;:&quot;&quot;,&quot;non-dropping-particle&quot;:&quot;&quot;},{&quot;family&quot;:&quot;Castro&quot;,&quot;given&quot;:&quot;Diogo S.&quot;,&quot;parse-names&quot;:false,&quot;dropping-particle&quot;:&quot;&quot;,&quot;non-dropping-particle&quot;:&quot;&quot;},{&quot;family&quot;:&quot;Guillemot&quot;,&quot;given&quot;:&quot;François&quot;,&quot;parse-names&quot;:false,&quot;dropping-particle&quot;:&quot;&quot;,&quot;non-dropping-particle&quot;:&quot;&quot;}],&quot;container-title&quot;:&quot;Nature Reviews Neuroscience&quot;,&quot;container-title-short&quot;:&quot;Nat Rev Neurosci&quot;,&quot;DOI&quot;:&quot;10.1038/nrn874&quot;,&quot;ISSN&quot;:&quot;1471-003X&quot;,&quot;issued&quot;:{&quot;date-parts&quot;:[[2002,7]]},&quot;page&quot;:&quot;517-530&quot;,&quot;issue&quot;:&quot;7&quot;,&quot;volume&quot;:&quot;3&quot;},&quot;isTemporary&quot;:false}]},{&quot;citationID&quot;:&quot;MENDELEY_CITATION_f4796a89-146e-4df9-b14c-83b1d9013fb0&quot;,&quot;properties&quot;:{&quot;noteIndex&quot;:0},&quot;isEdited&quot;:false,&quot;manualOverride&quot;:{&quot;isManuallyOverridden&quot;:false,&quot;citeprocText&quot;:&quot;[46]&quot;,&quot;manualOverrideText&quot;:&quot;&quot;},&quot;citationTag&quot;:&quot;MENDELEY_CITATION_v3_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&quot;,&quot;citationItems&quot;:[{&quot;id&quot;:&quot;9f95a469-995e-337b-8cc5-1c7eca1c9717&quot;,&quot;itemData&quot;:{&quot;type&quot;:&quot;article-journal&quot;,&quot;id&quot;:&quot;9f95a469-995e-337b-8cc5-1c7eca1c9717&quot;,&quot;title&quot;:&quot;Highly efficient neural conversion of human ES and iPS cells by dual inhibition of SMAD signaling&quot;,&quot;author&quot;:[{&quot;family&quot;:&quot;Chambers&quot;,&quot;given&quot;:&quot;Stuart M&quot;,&quot;parse-names&quot;:false,&quot;dropping-particle&quot;:&quot;&quot;,&quot;non-dropping-particle&quot;:&quot;&quot;},{&quot;family&quot;:&quot;Fasano&quot;,&quot;given&quot;:&quot;Christopher A&quot;,&quot;parse-names&quot;:false,&quot;dropping-particle&quot;:&quot;&quot;,&quot;non-dropping-particle&quot;:&quot;&quot;},{&quot;family&quot;:&quot;Papapetrou&quot;,&quot;given&quot;:&quot;Eirini P&quot;,&quot;parse-names&quot;:false,&quot;dropping-particle&quot;:&quot;&quot;,&quot;non-dropping-particle&quot;:&quot;&quot;},{&quot;family&quot;:&quot;Tomishima&quot;,&quot;given&quot;:&quot;Mark&quot;,&quot;parse-names&quot;:false,&quot;dropping-particle&quot;:&quot;&quot;,&quot;non-dropping-particle&quot;:&quot;&quot;},{&quot;family&quot;:&quot;Sadelain&quot;,&quot;given&quot;:&quot;Michel&quot;,&quot;parse-names&quot;:false,&quot;dropping-particle&quot;:&quot;&quot;,&quot;non-dropping-particle&quot;:&quot;&quot;},{&quot;family&quot;:&quot;Studer&quot;,&quot;given&quot;:&quot;Lorenz&quot;,&quot;parse-names&quot;:false,&quot;dropping-particle&quot;:&quot;&quot;,&quot;non-dropping-particle&quot;:&quot;&quot;}],&quot;container-title&quot;:&quot;Nature Biotechnology&quot;,&quot;container-title-short&quot;:&quot;Nat Biotechnol&quot;,&quot;DOI&quot;:&quot;10.1038/nbt.1529&quot;,&quot;ISSN&quot;:&quot;1087-0156&quot;,&quot;issued&quot;:{&quot;date-parts&quot;:[[2009,3,1]]},&quot;page&quot;:&quot;275-280&quot;,&quot;issue&quot;:&quot;3&quot;,&quot;volume&quot;:&quot;27&quot;},&quot;isTemporary&quot;:false}]},{&quot;citationID&quot;:&quot;MENDELEY_CITATION_87a4f2d1-ea5b-41ed-93bc-19a750185d8e&quot;,&quot;properties&quot;:{&quot;noteIndex&quot;:0},&quot;isEdited&quot;:false,&quot;manualOverride&quot;:{&quot;isManuallyOverridden&quot;:false,&quot;citeprocText&quot;:&quot;[47]&quot;,&quot;manualOverrideText&quot;:&quot;&quot;},&quot;citationTag&quot;:&quot;MENDELEY_CITATION_v3_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&quot;,&quot;citationItems&quot;:[{&quot;id&quot;:&quot;8ea82d87-417b-35d5-a274-9899451a09a8&quot;,&quot;itemData&quot;:{&quot;type&quot;:&quot;article-journal&quot;,&quot;id&quot;:&quot;8ea82d87-417b-35d5-a274-9899451a09a8&quot;,&quot;title&quot;:&quot;The Balance Between τ Protein's Microtubule Growth and Nucleation Activities: Implications for the Formation of Axonal Microtubules&quot;,&quot;author&quot;:[{&quot;family&quot;:&quot;Brandt&quot;,&quot;given&quot;:&quot;Roland&quot;,&quot;parse-names&quot;:false,&quot;dropping-particle&quot;:&quot;&quot;,&quot;non-dropping-particle&quot;:&quot;&quot;},{&quot;family&quot;:&quot;Lee&quot;,&quot;given&quot;:&quot;Gloria&quot;,&quot;parse-names&quot;:false,&quot;dropping-particle&quot;:&quot;&quot;,&quot;non-dropping-particle&quot;:&quot;&quot;}],&quot;container-title&quot;:&quot;Journal of Neurochemistry&quot;,&quot;container-title-short&quot;:&quot;J Neurochem&quot;,&quot;DOI&quot;:&quot;10.1111/j.1471-4159.1993.tb03613.x&quot;,&quot;ISSN&quot;:&quot;0022-3042&quot;,&quot;issued&quot;:{&quot;date-parts&quot;:[[1993,9,5]]},&quot;page&quot;:&quot;997-1005&quot;,&quot;abstract&quot;:&quot;&lt;p&gt; &lt;bold&gt;Abstract:&lt;/bold&gt; The microtubule‐associated protein τ is found primarily in neuronal tissues and is highly enriched in the axon. It promotes microtubule assembly in vitro and stabilizes microtubules in cells. To study how τ protein might be involved in the unique features of axonal microtubules, we have analyzed the effect of &lt;italic&gt;E. coli&lt;/italic&gt; ‐synthesized τ protein using an in vitro centrosome‐mediated microtubule regrowth assay over a wide range of τ/tubulin ratios. We report that microtubule assembly promoted by τ protein exhibits characteristic changes dependent on the τ/tubulin ratio. Above a threshold level, nucleation of new microtubules is favored over growth of existing ones, τ isoform variation does not change this phase transition in microtubule assembly. We discuss how τ might participate in the elaboration of axonal morphology based on our results and present evidence that the phase transition from microtubule growth to nucleation is critical for axonal development. &lt;/p&gt;&quot;,&quot;issue&quot;:&quot;3&quot;,&quot;volume&quot;:&quot;61&quot;},&quot;isTemporary&quot;:false}]},{&quot;citationID&quot;:&quot;MENDELEY_CITATION_4d8cf9e9-e33e-4a19-9814-03cd4a0418ae&quot;,&quot;properties&quot;:{&quot;noteIndex&quot;:0},&quot;isEdited&quot;:false,&quot;manualOverride&quot;:{&quot;isManuallyOverridden&quot;:false,&quot;citeprocText&quot;:&quot;[39]&quot;,&quot;manualOverrideText&quot;:&quot;&quot;},&quot;citationTag&quot;:&quot;MENDELEY_CITATION_v3_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&quot;,&quot;citationItems&quot;:[{&quot;id&quot;:&quot;82b5157c-7820-3cc7-bd55-78798151d3a4&quot;,&quot;itemData&quot;:{&quot;type&quot;:&quot;article-journal&quot;,&quot;id&quot;:&quot;82b5157c-7820-3cc7-bd55-78798151d3a4&quot;,&quot;title&quot;:&quot;An In Vitro Model for Neuroscience: Differentiation of SH-SY5Y Cells into Cells with Morphological and Biochemical Characteristics of Mature Neurons&quot;,&quot;author&quot;:[{&quot;family&quot;:&quot;Agholme&quot;,&quot;given&quot;:&quot;Lotta&quot;,&quot;parse-names&quot;:false,&quot;dropping-particle&quot;:&quot;&quot;,&quot;non-dropping-particle&quot;:&quot;&quot;},{&quot;family&quot;:&quot;Lindström&quot;,&quot;given&quot;:&quot;Tobias&quot;,&quot;parse-names&quot;:false,&quot;dropping-particle&quot;:&quot;&quot;,&quot;non-dropping-particle&quot;:&quot;&quot;},{&quot;family&quot;:&quot;Kågedal&quot;,&quot;given&quot;:&quot;Katarina&quot;,&quot;parse-names&quot;:false,&quot;dropping-particle&quot;:&quot;&quot;,&quot;non-dropping-particle&quot;:&quot;&quot;},{&quot;family&quot;:&quot;Marcusson&quot;,&quot;given&quot;:&quot;Jan&quot;,&quot;parse-names&quot;:false,&quot;dropping-particle&quot;:&quot;&quot;,&quot;non-dropping-particle&quot;:&quot;&quot;},{&quot;family&quot;:&quot;Hallbeck&quot;,&quot;given&quot;:&quot;Martin&quot;,&quot;parse-names&quot;:false,&quot;dropping-particle&quot;:&quot;&quot;,&quot;non-dropping-particle&quot;:&quot;&quot;}],&quot;container-title&quot;:&quot;Journal of Alzheimer's Disease&quot;,&quot;DOI&quot;:&quot;10.3233/JAD-2010-091363&quot;,&quot;ISSN&quot;:&quot;18758908&quot;,&quot;issued&quot;:{&quot;date-parts&quot;:[[2010,6,13]]},&quot;page&quot;:&quot;1069-1082&quot;,&quot;issue&quot;:&quot;4&quot;,&quot;volume&quot;:&quot;20&quot;,&quot;container-title-short&quot;:&quot;&quot;},&quot;isTemporary&quot;:false}]},{&quot;citationID&quot;:&quot;MENDELEY_CITATION_5c20dbe2-a75f-41d7-b9a8-40ca29736ea9&quot;,&quot;properties&quot;:{&quot;noteIndex&quot;:0},&quot;isEdited&quot;:false,&quot;manualOverride&quot;:{&quot;isManuallyOverridden&quot;:false,&quot;citeprocText&quot;:&quot;[14]&quot;,&quot;manualOverrideText&quot;:&quot;&quot;},&quot;citationTag&quot;:&quot;MENDELEY_CITATION_v3_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&quot;,&quot;citationItems&quot;:[{&quot;id&quot;:&quot;51dceee8-53e2-3857-a18f-57bbad844d8e&quot;,&quot;itemData&quot;:{&quot;type&quot;:&quot;article-journal&quot;,&quot;id&quot;:&quot;51dceee8-53e2-3857-a18f-57bbad844d8e&quot;,&quot;title&quot;:&quot;Precise Characterization of Differentiated SH-SY5Y Cells Using a Novel APP Splice Variant Dependent Method: for Intended Use in AD Research&quot;,&quot;author&quot;:[{&quot;family&quot;:&quot;Kulatunga&quot;,&quot;given&quot;:&quot;D Chanuka M&quot;,&quot;parse-names&quot;:false,&quot;dropping-particle&quot;:&quot;&quot;,&quot;non-dropping-particle&quot;:&quot;&quot;},{&quot;family&quot;:&quot;Ranaraja&quot;,&quot;given&quot;:&quot;Umanthi&quot;,&quot;parse-names&quot;:false,&quot;dropping-particle&quot;:&quot;&quot;,&quot;non-dropping-particle&quot;:&quot;&quot;},{&quot;family&quot;:&quot;Kim&quot;,&quot;given&quot;:&quot;Eun Young&quot;,&quot;parse-names&quot;:false,&quot;dropping-particle&quot;:&quot;&quot;,&quot;non-dropping-particle&quot;:&quot;&quot;},{&quot;family&quot;:&quot;Kim&quot;,&quot;given&quot;:&quot;Ryoung Eun&quot;,&quot;parse-names&quot;:false,&quot;dropping-particle&quot;:&quot;&quot;,&quot;non-dropping-particle&quot;:&quot;&quot;},{&quot;family&quot;:&quot;Kim&quot;,&quot;given&quot;:&quot;Dong Ern&quot;,&quot;parse-names&quot;:false,&quot;dropping-particle&quot;:&quot;&quot;,&quot;non-dropping-particle&quot;:&quot;&quot;},{&quot;family&quot;:&quot;Ji&quot;,&quot;given&quot;:&quot;Kuk&quot;,&quot;parse-names&quot;:false,&quot;dropping-particle&quot;:&quot;Bin&quot;,&quot;non-dropping-particle&quot;:&quot;&quot;},{&quot;family&quot;:&quot;Kim&quot;,&quot;given&quot;:&quot;Min Kyu&quot;,&quot;parse-names&quot;:false,&quot;dropping-particle&quot;:&quot;&quot;,&quot;non-dropping-particle&quot;:&quot;&quot;}],&quot;DOI&quot;:&quot;10.21203/rs.3.rs-3479761/v1&quot;,&quot;issued&quot;:{&quot;date-parts&quot;:[[2023,10,29]]},&quot;abstract&quot;:&quot;&lt;p&gt;SH-SY5Y, a neuroblastoma cell line, can be converted into mature neuronal phenotypes, characterized by the expression of mature neuronal and neurotransmitter markers. However, the mature phenotypes described across multiple studies appear inconsistent. As this cell line expresses common neuronal markers after a simple induction, there is a high chance of misinterpreting its maturity. Therefore, sole reliance on common neuronal markers is presumably inadequate. The Alzheimer's disease (AD) central gene, amyloid precursor protein (APP), has shown contrasting transcript variant dynamics in various cell types. We differentiated SH-SY5Y cells into mature neuron-like cells using a concise protocol and observed the upregulation of total APP throughout differentiation. However, APP transcript variant-1 was upregulated only during the early to middle stages of differentiation and declined in later stages. We identified the maturity state where this post-transcriptional shift occurs, terming it \&quot;true maturity.\&quot; At this stage, we observed a predominant expression of mature neuronal and cholinergic markers, along with a distinct APP variant pattern. Our findings emphasize the necessity of using a differentiation state-sensitive marker system to precisely characterize SH-SY5Y differentiation. Moreover, this study offers an APP-guided, alternative neuronal marker system to enhance the accuracy of the conventional marker system.&lt;/p&gt;&quot;,&quot;container-title-short&quot;:&quot;&quot;},&quot;isTemporary&quot;:false}]},{&quot;citationID&quot;:&quot;MENDELEY_CITATION_fe88bccf-0de8-4a62-b843-75b5364c9fb7&quot;,&quot;properties&quot;:{&quot;noteIndex&quot;:0},&quot;isEdited&quot;:false,&quot;manualOverride&quot;:{&quot;isManuallyOverridden&quot;:false,&quot;citeprocText&quot;:&quot;[48]&quot;,&quot;manualOverrideText&quot;:&quot;&quot;},&quot;citationTag&quot;:&quot;MENDELEY_CITATION_v3_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&quot;,&quot;citationItems&quot;:[{&quot;id&quot;:&quot;aea69e8c-4137-3160-b6bd-ce630cd7f38b&quot;,&quot;itemData&quot;:{&quot;type&quot;:&quot;article-journal&quot;,&quot;id&quot;:&quot;aea69e8c-4137-3160-b6bd-ce630cd7f38b&quot;,&quot;title&quot;:&quot;Immunohistological markers for staging neurogenesis in adult hippocampus&quot;,&quot;author&quot;:[{&quot;family&quot;:&quot;Bohlen und Halbach&quot;,&quot;given&quot;:&quot;O.&quot;,&quot;parse-names&quot;:false,&quot;dropping-particle&quot;:&quot;&quot;,&quot;non-dropping-particle&quot;:&quot;von&quot;}],&quot;container-title&quot;:&quot;Cell and Tissue Research&quot;,&quot;container-title-short&quot;:&quot;Cell Tissue Res&quot;,&quot;DOI&quot;:&quot;10.1007/s00441-007-0432-4&quot;,&quot;ISSN&quot;:&quot;0302-766X&quot;,&quot;issued&quot;:{&quot;date-parts&quot;:[[2007,9,31]]},&quot;page&quot;:&quot;409-420&quot;,&quot;issue&quot;:&quot;3&quot;,&quot;volume&quot;:&quot;329&quot;},&quot;isTemporary&quot;:false}]},{&quot;citationID&quot;:&quot;MENDELEY_CITATION_8e000503-2844-488f-8213-922b24cf439c&quot;,&quot;properties&quot;:{&quot;noteIndex&quot;:0},&quot;isEdited&quot;:false,&quot;manualOverride&quot;:{&quot;isManuallyOverridden&quot;:false,&quot;citeprocText&quot;:&quot;[49]&quot;,&quot;manualOverrideText&quot;:&quot;&quot;},&quot;citationTag&quot;:&quot;MENDELEY_CITATION_v3_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&quot;,&quot;citationItems&quot;:[{&quot;id&quot;:&quot;850f386a-cae9-38b5-b2ec-34d3f6966ec7&quot;,&quot;itemData&quot;:{&quot;type&quot;:&quot;article-journal&quot;,&quot;id&quot;:&quot;850f386a-cae9-38b5-b2ec-34d3f6966ec7&quot;,&quot;title&quot;:&quot;Neuronal Cell Markers&quot;,&quot;author&quot;:[{&quot;family&quot;:&quot;Tanapat&quot;,&quot;given&quot;:&quot;Patima&quot;,&quot;parse-names&quot;:false,&quot;dropping-particle&quot;:&quot;&quot;,&quot;non-dropping-particle&quot;:&quot;&quot;}],&quot;container-title&quot;:&quot;Materials and Methods&quot;,&quot;DOI&quot;:&quot;10.13070/mm.en.3.196&quot;,&quot;ISSN&quot;:&quot;2329-5139&quot;,&quot;issued&quot;:{&quot;date-parts&quot;:[[2013,6,5]]},&quot;volume&quot;:&quot;3&quot;,&quot;container-title-short&quot;:&quot;&quot;},&quot;isTemporary&quot;:false}]},{&quot;citationID&quot;:&quot;MENDELEY_CITATION_d9376556-0680-4b3f-b92b-31dfe4572833&quot;,&quot;properties&quot;:{&quot;noteIndex&quot;:0},&quot;isEdited&quot;:false,&quot;manualOverride&quot;:{&quot;isManuallyOverridden&quot;:false,&quot;citeprocText&quot;:&quot;[50]&quot;,&quot;manualOverrideText&quot;:&quot;&quot;},&quot;citationTag&quot;:&quot;MENDELEY_CITATION_v3_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&quot;,&quot;citationItems&quot;:[{&quot;id&quot;:&quot;5cec0bdc-8e9a-33dc-b17a-f86e896c47d8&quot;,&quot;itemData&quot;:{&quot;type&quot;:&quot;article-journal&quot;,&quot;id&quot;:&quot;5cec0bdc-8e9a-33dc-b17a-f86e896c47d8&quot;,&quot;title&quot;:&quot;Neuronal nuclear antigen (NeuN): A useful marker of neuronal immaturity in sudden unexplained perinatal death&quot;,&quot;author&quot;:[{&quot;family&quot;:&quot;Lavezzi&quot;,&quot;given&quot;:&quot;Anna M.&quot;,&quot;parse-names&quot;:false,&quot;dropping-particle&quot;:&quot;&quot;,&quot;non-dropping-particle&quot;:&quot;&quot;},{&quot;family&quot;:&quot;Corna&quot;,&quot;given&quot;:&quot;Melissa F.&quot;,&quot;parse-names&quot;:false,&quot;dropping-particle&quot;:&quot;&quot;,&quot;non-dropping-particle&quot;:&quot;&quot;},{&quot;family&quot;:&quot;Matturri&quot;,&quot;given&quot;:&quot;Luigi&quot;,&quot;parse-names&quot;:false,&quot;dropping-particle&quot;:&quot;&quot;,&quot;non-dropping-particle&quot;:&quot;&quot;}],&quot;container-title&quot;:&quot;Journal of the Neurological Sciences&quot;,&quot;container-title-short&quot;:&quot;J Neurol Sci&quot;,&quot;DOI&quot;:&quot;10.1016/j.jns.2013.03.012&quot;,&quot;ISSN&quot;:&quot;0022510X&quot;,&quot;issued&quot;:{&quot;date-parts&quot;:[[2013,6]]},&quot;page&quot;:&quot;45-50&quot;,&quot;issue&quot;:&quot;1-2&quot;,&quot;volume&quot;:&quot;329&quot;},&quot;isTemporary&quot;:false}]},{&quot;citationID&quot;:&quot;MENDELEY_CITATION_2c990cae-6f51-4d34-89b0-5f22a03a72c7&quot;,&quot;properties&quot;:{&quot;noteIndex&quot;:0},&quot;isEdited&quot;:false,&quot;manualOverride&quot;:{&quot;isManuallyOverridden&quot;:false,&quot;citeprocText&quot;:&quot;[49]&quot;,&quot;manualOverrideText&quot;:&quot;&quot;},&quot;citationTag&quot;:&quot;MENDELEY_CITATION_v3_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&quot;,&quot;citationItems&quot;:[{&quot;id&quot;:&quot;850f386a-cae9-38b5-b2ec-34d3f6966ec7&quot;,&quot;itemData&quot;:{&quot;type&quot;:&quot;article-journal&quot;,&quot;id&quot;:&quot;850f386a-cae9-38b5-b2ec-34d3f6966ec7&quot;,&quot;title&quot;:&quot;Neuronal Cell Markers&quot;,&quot;author&quot;:[{&quot;family&quot;:&quot;Tanapat&quot;,&quot;given&quot;:&quot;Patima&quot;,&quot;parse-names&quot;:false,&quot;dropping-particle&quot;:&quot;&quot;,&quot;non-dropping-particle&quot;:&quot;&quot;}],&quot;container-title&quot;:&quot;Materials and Methods&quot;,&quot;DOI&quot;:&quot;10.13070/mm.en.3.196&quot;,&quot;ISSN&quot;:&quot;2329-5139&quot;,&quot;issued&quot;:{&quot;date-parts&quot;:[[2013,6,5]]},&quot;volume&quot;:&quot;3&quot;,&quot;container-title-short&quot;:&quot;&quot;},&quot;isTemporary&quot;:false}]},{&quot;citationID&quot;:&quot;MENDELEY_CITATION_26ff1d7e-e295-4f3a-94ee-4a7673c18c0d&quot;,&quot;properties&quot;:{&quot;noteIndex&quot;:0},&quot;isEdited&quot;:false,&quot;manualOverride&quot;:{&quot;isManuallyOverridden&quot;:false,&quot;citeprocText&quot;:&quot;[50]&quot;,&quot;manualOverrideText&quot;:&quot;&quot;},&quot;citationTag&quot;:&quot;MENDELEY_CITATION_v3_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&quot;,&quot;citationItems&quot;:[{&quot;id&quot;:&quot;5cec0bdc-8e9a-33dc-b17a-f86e896c47d8&quot;,&quot;itemData&quot;:{&quot;type&quot;:&quot;article-journal&quot;,&quot;id&quot;:&quot;5cec0bdc-8e9a-33dc-b17a-f86e896c47d8&quot;,&quot;title&quot;:&quot;Neuronal nuclear antigen (NeuN): A useful marker of neuronal immaturity in sudden unexplained perinatal death&quot;,&quot;author&quot;:[{&quot;family&quot;:&quot;Lavezzi&quot;,&quot;given&quot;:&quot;Anna M.&quot;,&quot;parse-names&quot;:false,&quot;dropping-particle&quot;:&quot;&quot;,&quot;non-dropping-particle&quot;:&quot;&quot;},{&quot;family&quot;:&quot;Corna&quot;,&quot;given&quot;:&quot;Melissa F.&quot;,&quot;parse-names&quot;:false,&quot;dropping-particle&quot;:&quot;&quot;,&quot;non-dropping-particle&quot;:&quot;&quot;},{&quot;family&quot;:&quot;Matturri&quot;,&quot;given&quot;:&quot;Luigi&quot;,&quot;parse-names&quot;:false,&quot;dropping-particle&quot;:&quot;&quot;,&quot;non-dropping-particle&quot;:&quot;&quot;}],&quot;container-title&quot;:&quot;Journal of the Neurological Sciences&quot;,&quot;container-title-short&quot;:&quot;J Neurol Sci&quot;,&quot;DOI&quot;:&quot;10.1016/j.jns.2013.03.012&quot;,&quot;ISSN&quot;:&quot;0022510X&quot;,&quot;issued&quot;:{&quot;date-parts&quot;:[[2013,6]]},&quot;page&quot;:&quot;45-50&quot;,&quot;issue&quot;:&quot;1-2&quot;,&quot;volume&quot;:&quot;329&quot;},&quot;isTemporary&quot;:false}]},{&quot;citationID&quot;:&quot;MENDELEY_CITATION_cbd6e5c0-5e91-49ff-9639-331a26de5a45&quot;,&quot;properties&quot;:{&quot;noteIndex&quot;:0},&quot;isEdited&quot;:false,&quot;manualOverride&quot;:{&quot;isManuallyOverridden&quot;:false,&quot;citeprocText&quot;:&quot;[51]&quot;,&quot;manualOverrideText&quot;:&quot;&quot;},&quot;citationTag&quot;:&quot;MENDELEY_CITATION_v3_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&quot;,&quot;citationItems&quot;:[{&quot;id&quot;:&quot;f1638f48-7f0a-3027-8149-1e26a9245ef7&quot;,&quot;itemData&quot;:{&quot;type&quot;:&quot;article-journal&quot;,&quot;id&quot;:&quot;f1638f48-7f0a-3027-8149-1e26a9245ef7&quot;,&quot;title&quot;:&quot;A novel APP splice variant-dependent marker system to precisely demarcate maturity in SH-SY5Y cell-derived neurons&quot;,&quot;author&quot;:[{&quot;family&quot;:&quot;Kulatunga&quot;,&quot;given&quot;:&quot;D. Chanuka M.&quot;,&quot;parse-names&quot;:false,&quot;dropping-particle&quot;:&quot;&quot;,&quot;non-dropping-particle&quot;:&quot;&quot;},{&quot;family&quot;:&quot;Ranaraja&quot;,&quot;given&quot;:&quot;Umanthi&quot;,&quot;parse-names&quot;:false,&quot;dropping-particle&quot;:&quot;&quot;,&quot;non-dropping-particle&quot;:&quot;&quot;},{&quot;family&quot;:&quot;Kim&quot;,&quot;given&quot;:&quot;Eun Young&quot;,&quot;parse-names&quot;:false,&quot;dropping-particle&quot;:&quot;&quot;,&quot;non-dropping-particle&quot;:&quot;&quot;},{&quot;family&quot;:&quot;Kim&quot;,&quot;given&quot;:&quot;Ryoung Eun&quot;,&quot;parse-names&quot;:false,&quot;dropping-particle&quot;:&quot;&quot;,&quot;non-dropping-particle&quot;:&quot;&quot;},{&quot;family&quot;:&quot;Kim&quot;,&quot;given&quot;:&quot;Dong Ern&quot;,&quot;parse-names&quot;:false,&quot;dropping-particle&quot;:&quot;&quot;,&quot;non-dropping-particle&quot;:&quot;&quot;},{&quot;family&quot;:&quot;Ji&quot;,&quot;given&quot;:&quot;Kuk&quot;,&quot;parse-names&quot;:false,&quot;dropping-particle&quot;:&quot;Bin&quot;,&quot;non-dropping-particle&quot;:&quot;&quot;},{&quot;family&quot;:&quot;Kim&quot;,&quot;given&quot;:&quot;Min Kyu&quot;,&quot;parse-names&quot;:false,&quot;dropping-particle&quot;:&quot;&quot;,&quot;non-dropping-particle&quot;:&quot;&quot;}],&quot;container-title&quot;:&quot;Scientific Reports&quot;,&quot;container-title-short&quot;:&quot;Sci Rep&quot;,&quot;DOI&quot;:&quot;10.1038/s41598-024-63005-y&quot;,&quot;ISSN&quot;:&quot;2045-2322&quot;,&quot;issued&quot;:{&quot;date-parts&quot;:[[2024,5,27]]},&quot;page&quot;:&quot;12113&quot;,&quot;abstract&quot;:&quot;&lt;p&gt;SH-SY5Y, a neuroblastoma cell line, can be converted into mature neuronal phenotypes, characterized by the expression of mature neuronal and neurotransmitter markers. However, the mature phenotypes described across multiple studies appear inconsistent. As this cell line expresses common neuronal markers after a simple induction, there is a high chance of misinterpreting its maturity. Therefore, sole reliance on common neuronal markers is presumably inadequate. The Alzheimer's disease (AD) central gene, amyloid precursor protein (APP), has shown contrasting transcript variant dynamics in various cell types. We differentiated SH-SY5Y cells into mature neuron-like cells using a concise protocol and observed the upregulation of total APP throughout differentiation. However, APP transcript variant-1 was upregulated only during the early to middle stages of differentiation and declined in later stages. We identified the maturity state where this post-transcriptional shift occurs, terming it \&quot;true maturity.\&quot; At this stage, we observed a predominant expression of mature neuronal and cholinergic markers, along with a distinct APP variant pattern. Our findings emphasize the necessity of using a differentiation state-sensitive marker system to precisely characterize SH-SY5Y differentiation. Moreover, this study offers an APP-guided, alternative neuronal marker system to enhance the accuracy of the conventional markers.&lt;/p&gt;&quot;,&quot;issue&quot;:&quot;1&quot;,&quot;volume&quot;:&quot;14&quot;},&quot;isTemporary&quot;:false}]},{&quot;citationID&quot;:&quot;MENDELEY_CITATION_01abb632-b7b6-46aa-a33d-c88a23dc0685&quot;,&quot;properties&quot;:{&quot;noteIndex&quot;:0},&quot;isEdited&quot;:false,&quot;manualOverride&quot;:{&quot;isManuallyOverridden&quot;:false,&quot;citeprocText&quot;:&quot;[52]&quot;,&quot;manualOverrideText&quot;:&quot;&quot;},&quot;citationTag&quot;:&quot;MENDELEY_CITATION_v3_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&quot;,&quot;citationItems&quot;:[{&quot;id&quot;:&quot;9d55f8ad-2d2e-3f7b-b821-49d686faf283&quot;,&quot;itemData&quot;:{&quot;type&quot;:&quot;article-journal&quot;,&quot;id&quot;:&quot;9d55f8ad-2d2e-3f7b-b821-49d686faf283&quot;,&quot;title&quot;:&quot;Organogenesis in a dish: Modeling development and disease using organoid technologies&quot;,&quot;author&quot;:[{&quot;family&quot;:&quot;Lancaster&quot;,&quot;given&quot;:&quot;Madeline A.&quot;,&quot;parse-names&quot;:false,&quot;dropping-particle&quot;:&quot;&quot;,&quot;non-dropping-particle&quot;:&quot;&quot;},{&quot;family&quot;:&quot;Knoblich&quot;,&quot;given&quot;:&quot;Juergen A.&quot;,&quot;parse-names&quot;:false,&quot;dropping-particle&quot;:&quot;&quot;,&quot;non-dropping-particle&quot;:&quot;&quot;}],&quot;container-title&quot;:&quot;Science&quot;,&quot;container-title-short&quot;:&quot;Science (1979)&quot;,&quot;DOI&quot;:&quot;10.1126/science.1247125&quot;,&quot;ISSN&quot;:&quot;0036-8075&quot;,&quot;issued&quot;:{&quot;date-parts&quot;:[[2014,7,18]]},&quot;abstract&quot;:&quot;&lt;p&gt;Mention of organoids—organlike structure growing in a Petri dish—might conjure up images of science fiction. However, the generation of organoids is very real, as is the increased understanding of organ form and function that comes from studying them. Lancaster and Knoblich review organoids as structures that include more than one cell type of an organ that exhibit structural and functional features of the natural counterpart. Knowledge of normal organ developmental pathways guides the formation of these structures. Organoids show great promise for modeling human development and disease and for biomedical research and regenerative medicine.&lt;/p&gt;&quot;,&quot;issue&quot;:&quot;6194&quot;,&quot;volume&quot;:&quot;345&quot;},&quot;isTemporary&quot;:false}]},{&quot;citationID&quot;:&quot;MENDELEY_CITATION_47cbe9e5-b94b-4de6-9b39-10432727c7e1&quot;,&quot;properties&quot;:{&quot;noteIndex&quot;:0},&quot;isEdited&quot;:false,&quot;manualOverride&quot;:{&quot;isManuallyOverridden&quot;:false,&quot;citeprocText&quot;:&quot;[53]&quot;,&quot;manualOverrideText&quot;:&quot;&quot;},&quot;citationTag&quot;:&quot;MENDELEY_CITATION_v3_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&quot;,&quot;citationItems&quot;:[{&quot;id&quot;:&quot;3e15b20c-40a0-3c84-a5d6-7cea55205677&quot;,&quot;itemData&quot;:{&quot;type&quot;:&quot;article-journal&quot;,&quot;id&quot;:&quot;3e15b20c-40a0-3c84-a5d6-7cea55205677&quot;,&quot;title&quot;:&quot;New Phosphorylation Sites Identified in Hyperphosphorylated Tau (Paired Helical Filament‐Tau) from Alzheimer's Disease Brain Using Nanoelectrospray Mass Spectrometry&quot;,&quot;author&quot;:[{&quot;family&quot;:&quot;Hanger&quot;,&quot;given&quot;:&quot;Diane P.&quot;,&quot;parse-names&quot;:false,&quot;dropping-particle&quot;:&quot;&quot;,&quot;non-dropping-particle&quot;:&quot;&quot;},{&quot;family&quot;:&quot;Betts&quot;,&quot;given&quot;:&quot;Joanna C.&quot;,&quot;parse-names&quot;:false,&quot;dropping-particle&quot;:&quot;&quot;,&quot;non-dropping-particle&quot;:&quot;&quot;},{&quot;family&quot;:&quot;Loviny&quot;,&quot;given&quot;:&quot;Thérèse L. F.&quot;,&quot;parse-names&quot;:false,&quot;dropping-particle&quot;:&quot;&quot;,&quot;non-dropping-particle&quot;:&quot;&quot;},{&quot;family&quot;:&quot;Blackstock&quot;,&quot;given&quot;:&quot;Walter P.&quot;,&quot;parse-names&quot;:false,&quot;dropping-particle&quot;:&quot;&quot;,&quot;non-dropping-particle&quot;:&quot;&quot;},{&quot;family&quot;:&quot;Anderton&quot;,&quot;given&quot;:&quot;Brian H.&quot;,&quot;parse-names&quot;:false,&quot;dropping-particle&quot;:&quot;&quot;,&quot;non-dropping-particle&quot;:&quot;&quot;}],&quot;container-title&quot;:&quot;Journal of Neurochemistry&quot;,&quot;container-title-short&quot;:&quot;J Neurochem&quot;,&quot;DOI&quot;:&quot;10.1046/j.1471-4159.1998.71062465.x&quot;,&quot;ISSN&quot;:&quot;0022-3042&quot;,&quot;issued&quot;:{&quot;date-parts&quot;:[[1998,12,13]]},&quot;page&quot;:&quot;2465-2476&quot;,&quot;abstract&quot;:&quot;&lt;p&gt; &lt;bold&gt;Abstract:&lt;/bold&gt; Paired helical filaments (PHFs) are the structural constituents of neurofibrillary tangles in Alzheimer's disease and are composed of hyperphosphorylated forms of the microtubule‐associated protein tau (PHF‐tau). Pathological hyperphosphorylation of tau is believed to be an important contributor to the destabilisation of microtubules and their subsequent disappearance from tangle‐bearing neurons in Alzheimer's disease, making elucidation of the mechanisms that regulate tau phosphorylation an important research goal. Thus, it is essential to identify, preferably by direct sequencing, all of the sites in PHF‐tau that are phosphorylated, a task that is incomplete because of the difficulty to date of purifying insoluble PHF‐tau to homogeneity and in sufficient quantities for structural analysis. Here we describe the solubilisation of PHF‐tau followed by its purification by Mono Q chromatography and reversed‐phase HPLC. Phosphopeptides from proteolytically digested PHF‐tau were sequenced by nanoelectrospray mass spectrometry. We identified 22 phosphorylation sites in PHF‐tau, including five sites not previously identified. The combination of our new data with previous reports shows that PHF‐tau can be phosphorylated on at least 25 different sites. &lt;/p&gt;&quot;,&quot;issue&quot;:&quot;6&quot;,&quot;volume&quot;:&quot;71&quot;},&quot;isTemporary&quot;:false}]},{&quot;citationID&quot;:&quot;MENDELEY_CITATION_7a8d2269-6083-445e-bd81-338852cca9ad&quot;,&quot;properties&quot;:{&quot;noteIndex&quot;:0},&quot;isEdited&quot;:false,&quot;manualOverride&quot;:{&quot;isManuallyOverridden&quot;:false,&quot;citeprocText&quot;:&quot;[54]&quot;,&quot;manualOverrideText&quot;:&quot;&quot;},&quot;citationTag&quot;:&quot;MENDELEY_CITATION_v3_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&quot;,&quot;citationItems&quot;:[{&quot;id&quot;:&quot;0697e0f7-58bc-35b1-9721-25aea813625b&quot;,&quot;itemData&quot;:{&quot;type&quot;:&quot;article-journal&quot;,&quot;id&quot;:&quot;0697e0f7-58bc-35b1-9721-25aea813625b&quot;,&quot;title&quot;:&quot;Chronic systemic pesticide exposure reproduces features of Parkinson's disease&quot;,&quot;author&quot;:[{&quot;family&quot;:&quot;Betarbet&quot;,&quot;given&quot;:&quot;Ranjita&quot;,&quot;parse-names&quot;:false,&quot;dropping-particle&quot;:&quot;&quot;,&quot;non-dropping-particle&quot;:&quot;&quot;},{&quot;family&quot;:&quot;Sherer&quot;,&quot;given&quot;:&quot;Todd B.&quot;,&quot;parse-names&quot;:false,&quot;dropping-particle&quot;:&quot;&quot;,&quot;non-dropping-particle&quot;:&quot;&quot;},{&quot;family&quot;:&quot;MacKenzie&quot;,&quot;given&quot;:&quot;Gillian&quot;,&quot;parse-names&quot;:false,&quot;dropping-particle&quot;:&quot;&quot;,&quot;non-dropping-particle&quot;:&quot;&quot;},{&quot;family&quot;:&quot;Garcia-Osuna&quot;,&quot;given&quot;:&quot;Monica&quot;,&quot;parse-names&quot;:false,&quot;dropping-particle&quot;:&quot;&quot;,&quot;non-dropping-particle&quot;:&quot;&quot;},{&quot;family&quot;:&quot;Panov&quot;,&quot;given&quot;:&quot;Alexander&quot;,&quot;parse-names&quot;:false,&quot;dropping-particle&quot;:&quot;V.&quot;,&quot;non-dropping-particle&quot;:&quot;&quot;},{&quot;family&quot;:&quot;Greenamyre&quot;,&quot;given&quot;:&quot;J. Timothy&quot;,&quot;parse-names&quot;:false,&quot;dropping-particle&quot;:&quot;&quot;,&quot;non-dropping-particle&quot;:&quot;&quot;}],&quot;container-title&quot;:&quot;Nature Neuroscience&quot;,&quot;container-title-short&quot;:&quot;Nat Neurosci&quot;,&quot;DOI&quot;:&quot;10.1038/81834&quot;,&quot;ISSN&quot;:&quot;1097-6256&quot;,&quot;issued&quot;:{&quot;date-parts&quot;:[[2000,12]]},&quot;page&quot;:&quot;1301-1306&quot;,&quot;issue&quot;:&quot;12&quot;,&quot;volume&quot;:&quot;3&quot;},&quot;isTemporary&quot;:false}]},{&quot;citationID&quot;:&quot;MENDELEY_CITATION_15c44f2e-0714-4873-a0d2-ef8eabde54cd&quot;,&quot;properties&quot;:{&quot;noteIndex&quot;:0},&quot;isEdited&quot;:false,&quot;manualOverride&quot;:{&quot;isManuallyOverridden&quot;:false,&quot;citeprocText&quot;:&quot;[55]&quot;,&quot;manualOverrideText&quot;:&quot;&quot;},&quot;citationTag&quot;:&quot;MENDELEY_CITATION_v3_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&quot;,&quot;citationItems&quot;:[{&quot;id&quot;:&quot;7c5478d5-dcbd-3493-86b1-856d79f2de82&quot;,&quot;itemData&quot;:{&quot;type&quot;:&quot;article-journal&quot;,&quot;id&quot;:&quot;7c5478d5-dcbd-3493-86b1-856d79f2de82&quot;,&quot;title&quot;:&quot;Hydrogen peroxide mediates amyloid β protein toxicity&quot;,&quot;author&quot;:[{&quot;family&quot;:&quot;Behl&quot;,&quot;given&quot;:&quot;C&quot;,&quot;parse-names&quot;:false,&quot;dropping-particle&quot;:&quot;&quot;,&quot;non-dropping-particle&quot;:&quot;&quot;}],&quot;container-title&quot;:&quot;Cell&quot;,&quot;container-title-short&quot;:&quot;Cell&quot;,&quot;DOI&quot;:&quot;10.1016/0092-8674(94)90131-7&quot;,&quot;ISSN&quot;:&quot;00928674&quot;,&quot;issued&quot;:{&quot;date-parts&quot;:[[1994,6,17]]},&quot;page&quot;:&quot;817-827&quot;,&quot;issue&quot;:&quot;6&quot;,&quot;volume&quot;:&quot;77&quot;},&quot;isTemporary&quot;:false}]},{&quot;citationID&quot;:&quot;MENDELEY_CITATION_c9bf3ab9-39e7-4199-b16e-e496c5957fea&quot;,&quot;properties&quot;:{&quot;noteIndex&quot;:0},&quot;isEdited&quot;:false,&quot;manualOverride&quot;:{&quot;isManuallyOverridden&quot;:false,&quot;citeprocText&quot;:&quot;[56]&quot;,&quot;manualOverrideText&quot;:&quot;&quot;},&quot;citationTag&quot;:&quot;MENDELEY_CITATION_v3_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&quot;,&quot;citationItems&quot;:[{&quot;id&quot;:&quot;1e3ee4db-0b29-3283-96eb-fd53bdab8391&quot;,&quot;itemData&quot;:{&quot;type&quot;:&quot;article-journal&quot;,&quot;id&quot;:&quot;1e3ee4db-0b29-3283-96eb-fd53bdab8391&quot;,&quot;title&quot;:&quot;Neuron-Specific Apolipoprotein E4 Proteolysis Is Associated with Increased Tau Phosphorylation in Brains of Transgenic Mice&quot;,&quot;author&quot;:[{&quot;family&quot;:&quot;Brecht&quot;,&quot;given&quot;:&quot;Walter J.&quot;,&quot;parse-names&quot;:false,&quot;dropping-particle&quot;:&quot;&quot;,&quot;non-dropping-particle&quot;:&quot;&quot;},{&quot;family&quot;:&quot;Harris&quot;,&quot;given&quot;:&quot;Faith M.&quot;,&quot;parse-names&quot;:false,&quot;dropping-particle&quot;:&quot;&quot;,&quot;non-dropping-particle&quot;:&quot;&quot;},{&quot;family&quot;:&quot;Chang&quot;,&quot;given&quot;:&quot;Shengjun&quot;,&quot;parse-names&quot;:false,&quot;dropping-particle&quot;:&quot;&quot;,&quot;non-dropping-particle&quot;:&quot;&quot;},{&quot;family&quot;:&quot;Tesseur&quot;,&quot;given&quot;:&quot;Ina&quot;,&quot;parse-names&quot;:false,&quot;dropping-particle&quot;:&quot;&quot;,&quot;non-dropping-particle&quot;:&quot;&quot;},{&quot;family&quot;:&quot;Yu&quot;,&quot;given&quot;:&quot;Gui-Qiu&quot;,&quot;parse-names&quot;:false,&quot;dropping-particle&quot;:&quot;&quot;,&quot;non-dropping-particle&quot;:&quot;&quot;},{&quot;family&quot;:&quot;Xu&quot;,&quot;given&quot;:&quot;Qin&quot;,&quot;parse-names&quot;:false,&quot;dropping-particle&quot;:&quot;&quot;,&quot;non-dropping-particle&quot;:&quot;&quot;},{&quot;family&quot;:&quot;Dee Fish&quot;,&quot;given&quot;:&quot;Jo&quot;,&quot;parse-names&quot;:false,&quot;dropping-particle&quot;:&quot;&quot;,&quot;non-dropping-particle&quot;:&quot;&quot;},{&quot;family&quot;:&quot;Wyss-Coray&quot;,&quot;given&quot;:&quot;Tony&quot;,&quot;parse-names&quot;:false,&quot;dropping-particle&quot;:&quot;&quot;,&quot;non-dropping-particle&quot;:&quot;&quot;},{&quot;family&quot;:&quot;Buttini&quot;,&quot;given&quot;:&quot;Manuel&quot;,&quot;parse-names&quot;:false,&quot;dropping-particle&quot;:&quot;&quot;,&quot;non-dropping-particle&quot;:&quot;&quot;},{&quot;family&quot;:&quot;Mucke&quot;,&quot;given&quot;:&quot;Lennart&quot;,&quot;parse-names&quot;:false,&quot;dropping-particle&quot;:&quot;&quot;,&quot;non-dropping-particle&quot;:&quot;&quot;},{&quot;family&quot;:&quot;Mahley&quot;,&quot;given&quot;:&quot;Robert W.&quot;,&quot;parse-names&quot;:false,&quot;dropping-particle&quot;:&quot;&quot;,&quot;non-dropping-particle&quot;:&quot;&quot;},{&quot;family&quot;:&quot;Huang&quot;,&quot;given&quot;:&quot;Yadong&quot;,&quot;parse-names&quot;:false,&quot;dropping-particle&quot;:&quot;&quot;,&quot;non-dropping-particle&quot;:&quot;&quot;}],&quot;container-title&quot;:&quot;The Journal of Neuroscience&quot;,&quot;DOI&quot;:&quot;10.1523/JNEUROSCI.4315-03.2004&quot;,&quot;ISSN&quot;:&quot;0270-6474&quot;,&quot;issued&quot;:{&quot;date-parts&quot;:[[2004,3,10]]},&quot;page&quot;:&quot;2527-2534&quot;,&quot;abstract&quot;:&quot;&lt;p&gt;Apolipoprotein E (apoE) is found in amyloid plaques and neurofibrillary tangles (NFTs) in Alzheimer's disease (AD) brains, but its role in their pathogenesis is unclear. Previously, we found C-terminal-truncated fragments of apoE in AD brains and showed that such fragments can cause neurodegeneration and can induce NFT-like inclusions in cultured neuronal cells and in transgenic mice. Here, we analyzed apoE fragmentation in brain tissue homogenates from transgenic mice expressing apoE3 or apoE4 in neurons [neuron-specific enolase (NSE)-apoE] or astrocytes [glial fibrillary acidic protein (GFAP)-apoE] by Western blotting. The C-terminal-truncated fragments of apoE accumulated, in an age-dependent manner, in the brains of NSE-apoE4 and, to a significantly lesser extent, NSE-apoE3 mice; however, no fragments were detected in GFAP-apoE3 or GFAP-apoE4 mice. In NSE-apoE mice, the pattern of apoE fragmentation resembled that seen in AD brains, and the fragmentation was specific for certain brain regions, occurring in the neocortex and hippocampus, which are vulnerable to AD-related neurodegeneration, but not in the less vulnerable cerebellum. Excitotoxic challenge with kainic acid significantly increased apoE fragmentation in NSE-apoE4 but not NSE-apoE3 mice. Phosphorylated tau (p-tau) also accumulated in an age-dependent manner in NSE-apoE4 mice and, to a much lesser extent, in NSE-apoE3 mice but not in GFAP-apoE3 or GFAP-apoE4 mice. Intraneuronal p-tau inclusions in the hippocampus were prominent in 21-month-old NSE-apoE4 mice but barely detectable in NSE-apoE3 mice. Thus, the accumulation of potentially pathogenic C-terminal-truncated fragments of apoE depends on both the isoform and the cellular source of apoE. Neuron-specific proteolytic cleavage of apoE4 is associated with increased phosphorylation of tau and may play a key role in the development of AD-related neuronal deficits.&lt;/p&gt;&quot;,&quot;issue&quot;:&quot;10&quot;,&quot;volume&quot;:&quot;24&quot;,&quot;container-title-short&quot;:&quot;&quot;},&quot;isTemporary&quot;:false}]},{&quot;citationID&quot;:&quot;MENDELEY_CITATION_3e7ab0f4-9971-47af-9050-9df02bdb0b31&quot;,&quot;properties&quot;:{&quot;noteIndex&quot;:0},&quot;isEdited&quot;:false,&quot;manualOverride&quot;:{&quot;isManuallyOverridden&quot;:false,&quot;citeprocText&quot;:&quot;[57]&quot;,&quot;manualOverrideText&quot;:&quot;&quot;},&quot;citationTag&quot;:&quot;MENDELEY_CITATION_v3_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&quot;,&quot;citationItems&quot;:[{&quot;id&quot;:&quot;50b71047-04f1-368d-b42e-62d0718cf68c&quot;,&quot;itemData&quot;:{&quot;type&quot;:&quot;article-journal&quot;,&quot;id&quot;:&quot;50b71047-04f1-368d-b42e-62d0718cf68c&quot;,&quot;title&quot;:&quot;Establishment of Induced Pluripotent Stem Cells from Centenarians for Neurodegenerative Disease Research&quot;,&quot;author&quot;:[{&quot;family&quot;:&quot;Yagi&quot;,&quot;given&quot;:&quot;Takuya&quot;,&quot;parse-names&quot;:false,&quot;dropping-particle&quot;:&quot;&quot;,&quot;non-dropping-particle&quot;:&quot;&quot;},{&quot;family&quot;:&quot;Kosakai&quot;,&quot;given&quot;:&quot;Arifumi&quot;,&quot;parse-names&quot;:false,&quot;dropping-particle&quot;:&quot;&quot;,&quot;non-dropping-particle&quot;:&quot;&quot;},{&quot;family&quot;:&quot;Ito&quot;,&quot;given&quot;:&quot;Daisuke&quot;,&quot;parse-names&quot;:false,&quot;dropping-particle&quot;:&quot;&quot;,&quot;non-dropping-particle&quot;:&quot;&quot;},{&quot;family&quot;:&quot;Okada&quot;,&quot;given&quot;:&quot;Yohei&quot;,&quot;parse-names&quot;:false,&quot;dropping-particle&quot;:&quot;&quot;,&quot;non-dropping-particle&quot;:&quot;&quot;},{&quot;family&quot;:&quot;Akamatsu&quot;,&quot;given&quot;:&quot;Wado&quot;,&quot;parse-names&quot;:false,&quot;dropping-particle&quot;:&quot;&quot;,&quot;non-dropping-particle&quot;:&quot;&quot;},{&quot;family&quot;:&quot;Nihei&quot;,&quot;given&quot;:&quot;Yoshihiro&quot;,&quot;parse-names&quot;:false,&quot;dropping-particle&quot;:&quot;&quot;,&quot;non-dropping-particle&quot;:&quot;&quot;},{&quot;family&quot;:&quot;Nabetani&quot;,&quot;given&quot;:&quot;Akira&quot;,&quot;parse-names&quot;:false,&quot;dropping-particle&quot;:&quot;&quot;,&quot;non-dropping-particle&quot;:&quot;&quot;},{&quot;family&quot;:&quot;Ishikawa&quot;,&quot;given&quot;:&quot;Fuyuki&quot;,&quot;parse-names&quot;:false,&quot;dropping-particle&quot;:&quot;&quot;,&quot;non-dropping-particle&quot;:&quot;&quot;},{&quot;family&quot;:&quot;Arai&quot;,&quot;given&quot;:&quot;Yasumichi&quot;,&quot;parse-names&quot;:false,&quot;dropping-particle&quot;:&quot;&quot;,&quot;non-dropping-particle&quot;:&quot;&quot;},{&quot;family&quot;:&quot;Hirose&quot;,&quot;given&quot;:&quot;Nobuyoshi&quot;,&quot;parse-names&quot;:false,&quot;dropping-particle&quot;:&quot;&quot;,&quot;non-dropping-particle&quot;:&quot;&quot;},{&quot;family&quot;:&quot;Okano&quot;,&quot;given&quot;:&quot;Hideyuki&quot;,&quot;parse-names&quot;:false,&quot;dropping-particle&quot;:&quot;&quot;,&quot;non-dropping-particle&quot;:&quot;&quot;},{&quot;family&quot;:&quot;Suzuki&quot;,&quot;given&quot;:&quot;Norihiro&quot;,&quot;parse-names&quot;:false,&quot;dropping-particle&quot;:&quot;&quot;,&quot;non-dropping-particle&quot;:&quot;&quot;}],&quot;container-title&quot;:&quot;PLoS ONE&quot;,&quot;container-title-short&quot;:&quot;PLoS One&quot;,&quot;DOI&quot;:&quot;10.1371/journal.pone.0041572&quot;,&quot;ISSN&quot;:&quot;1932-6203&quot;,&quot;issued&quot;:{&quot;date-parts&quot;:[[2012,7,25]]},&quot;page&quot;:&quot;e41572&quot;,&quot;issue&quot;:&quot;7&quot;,&quot;volume&quot;:&quot;7&quot;},&quot;isTemporary&quot;:false}]},{&quot;citationID&quot;:&quot;MENDELEY_CITATION_e39c5ad5-0900-4c7e-a5e9-52f395875dc4&quot;,&quot;properties&quot;:{&quot;noteIndex&quot;:0},&quot;isEdited&quot;:false,&quot;manualOverride&quot;:{&quot;isManuallyOverridden&quot;:false,&quot;citeprocText&quot;:&quot;[58]&quot;,&quot;manualOverrideText&quot;:&quot;&quot;},&quot;citationTag&quot;:&quot;MENDELEY_CITATION_v3_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&quot;,&quot;citationItems&quot;:[{&quot;id&quot;:&quot;6e8a7229-0b09-3e8d-8205-2254c4cd31c1&quot;,&quot;itemData&quot;:{&quot;type&quot;:&quot;article-journal&quot;,&quot;id&quot;:&quot;6e8a7229-0b09-3e8d-8205-2254c4cd31c1&quot;,&quot;title&quot;:&quot;Beclin 1 Gene Transfer Activates Autophagy and Ameliorates the Neurodegenerative Pathology in α-Synuclein Models of Parkinson's and Lewy Body Diseases&quot;,&quot;author&quot;:[{&quot;family&quot;:&quot;Spencer&quot;,&quot;given&quot;:&quot;Brian&quot;,&quot;parse-names&quot;:false,&quot;dropping-particle&quot;:&quot;&quot;,&quot;non-dropping-particle&quot;:&quot;&quot;},{&quot;family&quot;:&quot;Potkar&quot;,&quot;given&quot;:&quot;Rewati&quot;,&quot;parse-names&quot;:false,&quot;dropping-particle&quot;:&quot;&quot;,&quot;non-dropping-particle&quot;:&quot;&quot;},{&quot;family&quot;:&quot;Trejo&quot;,&quot;given&quot;:&quot;Margarita&quot;,&quot;parse-names&quot;:false,&quot;dropping-particle&quot;:&quot;&quot;,&quot;non-dropping-particle&quot;:&quot;&quot;},{&quot;family&quot;:&quot;Rockenstein&quot;,&quot;given&quot;:&quot;Edward&quot;,&quot;parse-names&quot;:false,&quot;dropping-particle&quot;:&quot;&quot;,&quot;non-dropping-particle&quot;:&quot;&quot;},{&quot;family&quot;:&quot;Patrick&quot;,&quot;given&quot;:&quot;Christina&quot;,&quot;parse-names&quot;:false,&quot;dropping-particle&quot;:&quot;&quot;,&quot;non-dropping-particle&quot;:&quot;&quot;},{&quot;family&quot;:&quot;Gindi&quot;,&quot;given&quot;:&quot;Ryan&quot;,&quot;parse-names&quot;:false,&quot;dropping-particle&quot;:&quot;&quot;,&quot;non-dropping-particle&quot;:&quot;&quot;},{&quot;family&quot;:&quot;Adame&quot;,&quot;given&quot;:&quot;Anthony&quot;,&quot;parse-names&quot;:false,&quot;dropping-particle&quot;:&quot;&quot;,&quot;non-dropping-particle&quot;:&quot;&quot;},{&quot;family&quot;:&quot;Wyss-Coray&quot;,&quot;given&quot;:&quot;Tony&quot;,&quot;parse-names&quot;:false,&quot;dropping-particle&quot;:&quot;&quot;,&quot;non-dropping-particle&quot;:&quot;&quot;},{&quot;family&quot;:&quot;Masliah&quot;,&quot;given&quot;:&quot;Eliezer&quot;,&quot;parse-names&quot;:false,&quot;dropping-particle&quot;:&quot;&quot;,&quot;non-dropping-particle&quot;:&quot;&quot;}],&quot;container-title&quot;:&quot;The Journal of Neuroscience&quot;,&quot;DOI&quot;:&quot;10.1523/JNEUROSCI.4390-09.2009&quot;,&quot;ISSN&quot;:&quot;0270-6474&quot;,&quot;issued&quot;:{&quot;date-parts&quot;:[[2009,10,28]]},&quot;page&quot;:&quot;13578-13588&quot;,&quot;abstract&quot;:&quot;&lt;p&gt; Accumulation of the synaptic protein α-synuclein (α-syn) is a hallmark of Parkinson's disease (PD) and Lewy body disease (LBD), a heterogeneous group of disorders with dementia and parkinsonism, where Alzheimer's disease and PD interact. Accumulation of α-syn in these patients might be associated with alterations in the autophagy pathway. Therefore, we postulate that delivery of beclin 1, a regulator of the autophagy pathway, might constitute a strategy toward developing a therapy for LBD/PD. Overexpression of α-syn from lentivirus transduction in a neuronal cell line resulted in lysosomal accumulation and alterations in autophagy. Coexpression of beclin 1 activated autophagy, reduced accumulation of α-syn, and ameliorated associated neuritic alterations. The effects of beclin 1 overexpression on LC3 and α-syn accumulation were partially blocked by 3-MA and completely blocked by bafilomycin A1. In contrast, rapamycin enhanced the effects of beclin 1. To evaluate the potential effects of activating autophagy &lt;italic&gt;in vivo&lt;/italic&gt; , a lentivirus expressing beclin 1 was delivered to the brain of a α-syn transgenic mouse. Neuropathological analysis demonstrated that beclin 1 injections ameliorated the synaptic and dendritic pathology in the tg mice and reduced the accumulation of α-syn in the limbic system without any significant deleterious effects. This was accompanied by enhanced lysosomal activation and reduced alterations in the autophagy pathway. Thus, beclin 1 plays an important role in the intracellular degradation of α-syn either directly or indirectly through the autophagy pathway and may present a novel therapeutic target for LBD/PD. &lt;/p&gt;&quot;,&quot;issue&quot;:&quot;43&quot;,&quot;volume&quot;:&quot;29&quot;,&quot;container-title-short&quot;:&quot;&quot;},&quot;isTemporary&quot;:false}]},{&quot;citationID&quot;:&quot;MENDELEY_CITATION_47cbea48-a50c-444f-8595-a63c4ac4fb31&quot;,&quot;properties&quot;:{&quot;noteIndex&quot;:0},&quot;isEdited&quot;:false,&quot;manualOverride&quot;:{&quot;isManuallyOverridden&quot;:false,&quot;citeprocText&quot;:&quot;[59]&quot;,&quot;manualOverrideText&quot;:&quot;&quot;},&quot;citationTag&quot;:&quot;MENDELEY_CITATION_v3_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&quot;,&quot;citationItems&quot;:[{&quot;id&quot;:&quot;cc68d56c-2cba-3bd8-9f76-4d252c823c4b&quot;,&quot;itemData&quot;:{&quot;type&quot;:&quot;article-journal&quot;,&quot;id&quot;:&quot;cc68d56c-2cba-3bd8-9f76-4d252c823c4b&quot;,&quot;title&quot;:&quot;Alzheimer's disease: Initial report of the purification and characterization of a novel cerebrovascular amyloid protein&quot;,&quot;author&quot;:[{&quot;family&quot;:&quot;Glenner&quot;,&quot;given&quot;:&quot;George G.&quot;,&quot;parse-names&quot;:false,&quot;dropping-particle&quot;:&quot;&quot;,&quot;non-dropping-particle&quot;:&quot;&quot;},{&quot;family&quot;:&quot;Wong&quot;,&quot;given&quot;:&quot;Caine W.&quot;,&quot;parse-names&quot;:false,&quot;dropping-particle&quot;:&quot;&quot;,&quot;non-dropping-particle&quot;:&quot;&quot;}],&quot;container-title&quot;:&quot;Biochemical and Biophysical Research Communications&quot;,&quot;container-title-short&quot;:&quot;Biochem Biophys Res Commun&quot;,&quot;DOI&quot;:&quot;10.1016/S0006-291X(84)80190-4&quot;,&quot;ISSN&quot;:&quot;0006291X&quot;,&quot;issued&quot;:{&quot;date-parts&quot;:[[1984,5]]},&quot;page&quot;:&quot;885-890&quot;,&quot;issue&quot;:&quot;3&quot;,&quot;volume&quot;:&quot;120&quot;},&quot;isTemporary&quot;:false}]},{&quot;citationID&quot;:&quot;MENDELEY_CITATION_ea8bb9a2-0a29-45d8-abd8-df9d7b5f7282&quot;,&quot;properties&quot;:{&quot;noteIndex&quot;:0},&quot;isEdited&quot;:false,&quot;manualOverride&quot;:{&quot;isManuallyOverridden&quot;:false,&quot;citeprocText&quot;:&quot;[60]&quot;,&quot;manualOverrideText&quot;:&quot;&quot;},&quot;citationTag&quot;:&quot;MENDELEY_CITATION_v3_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&quot;,&quot;citationItems&quot;:[{&quot;id&quot;:&quot;640374e8-f24d-3333-857d-3a2767e7cf59&quot;,&quot;itemData&quot;:{&quot;type&quot;:&quot;article-journal&quot;,&quot;id&quot;:&quot;640374e8-f24d-3333-857d-3a2767e7cf59&quot;,&quot;title&quot;:&quot;Amyloid plaque core protein in Alzheimer disease and Down syndrome.&quot;,&quot;author&quot;:[{&quot;family&quot;:&quot;Masters&quot;,&quot;given&quot;:&quot;C L&quot;,&quot;parse-names&quot;:false,&quot;dropping-particle&quot;:&quot;&quot;,&quot;non-dropping-particle&quot;:&quot;&quot;},{&quot;family&quot;:&quot;Simms&quot;,&quot;given&quot;:&quot;G&quot;,&quot;parse-names&quot;:false,&quot;dropping-particle&quot;:&quot;&quot;,&quot;non-dropping-particle&quot;:&quot;&quot;},{&quot;family&quot;:&quot;Weinman&quot;,&quot;given&quot;:&quot;N A&quot;,&quot;parse-names&quot;:false,&quot;dropping-particle&quot;:&quot;&quot;,&quot;non-dropping-particle&quot;:&quot;&quot;},{&quot;family&quot;:&quot;Multhaup&quot;,&quot;given&quot;:&quot;G&quot;,&quot;parse-names&quot;:false,&quot;dropping-particle&quot;:&quot;&quot;,&quot;non-dropping-particle&quot;:&quot;&quot;},{&quot;family&quot;:&quot;McDonald&quot;,&quot;given&quot;:&quot;B L&quot;,&quot;parse-names&quot;:false,&quot;dropping-particle&quot;:&quot;&quot;,&quot;non-dropping-particle&quot;:&quot;&quot;},{&quot;family&quot;:&quot;Beyreuther&quot;,&quot;given&quot;:&quot;K&quot;,&quot;parse-names&quot;:false,&quot;dropping-particle&quot;:&quot;&quot;,&quot;non-dropping-particle&quot;:&quot;&quot;}],&quot;container-title&quot;:&quot;Proceedings of the National Academy of Sciences&quot;,&quot;DOI&quot;:&quot;10.1073/pnas.82.12.4245&quot;,&quot;ISSN&quot;:&quot;0027-8424&quot;,&quot;issued&quot;:{&quot;date-parts&quot;:[[1985,6]]},&quot;page&quot;:&quot;4245-4249&quot;,&quot;abstract&quot;:&quot;&lt;p&gt;We have purified and characterized the cerebral amyloid protein that forms the plaque core in Alzheimer disease and in aged individuals with Down syndrome. The protein consists of multimeric aggregates of a polypeptide of about 40 residues (4 kDa). The amino acid composition, molecular mass, and NH2-terminal sequence of this amyloid protein are almost identical to those described for the amyloid deposited in the congophilic angiopathy of Alzheimer disease and Down syndrome, but the plaque core proteins have ragged NH2 termini. The shared 4-kDa subunit indicates a common origin for the amyloids of the plaque core and of the congophilic angiopathy. There are superficial resemblances between the solubility characteristics of the plaque core and some of the properties of scrapie infectivity, but there are no similarities in amino acid sequences between the plaque core and scrapie polypeptides.&lt;/p&gt;&quot;,&quot;issue&quot;:&quot;12&quot;,&quot;volume&quot;:&quot;82&quot;,&quot;container-title-short&quot;:&quot;&quot;},&quot;isTemporary&quot;:false}]},{&quot;citationID&quot;:&quot;MENDELEY_CITATION_35af2ff0-82de-40d8-b9c2-678acc044957&quot;,&quot;properties&quot;:{&quot;noteIndex&quot;:0},&quot;isEdited&quot;:false,&quot;manualOverride&quot;:{&quot;isManuallyOverridden&quot;:false,&quot;citeprocText&quot;:&quot;[61]&quot;,&quot;manualOverrideText&quot;:&quot;&quot;},&quot;citationTag&quot;:&quot;MENDELEY_CITATION_v3_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&quot;,&quot;citationItems&quot;:[{&quot;id&quot;:&quot;d349453f-4f30-3e80-a947-9626d5178e05&quot;,&quot;itemData&quot;:{&quot;type&quot;:&quot;article-journal&quot;,&quot;id&quot;:&quot;d349453f-4f30-3e80-a947-9626d5178e05&quot;,&quot;title&quot;:&quot;The precursor of Alzheimer's disease amyloid A4 protein resembles a cell-surface receptor&quot;,&quot;author&quot;:[{&quot;family&quot;:&quot;Kang&quot;,&quot;given&quot;:&quot;Jie&quot;,&quot;parse-names&quot;:false,&quot;dropping-particle&quot;:&quot;&quot;,&quot;non-dropping-particle&quot;:&quot;&quot;},{&quot;family&quot;:&quot;Lemaire&quot;,&quot;given&quot;:&quot;Hans-Georg&quot;,&quot;parse-names&quot;:false,&quot;dropping-particle&quot;:&quot;&quot;,&quot;non-dropping-particle&quot;:&quot;&quot;},{&quot;family&quot;:&quot;Unterbeck&quot;,&quot;given&quot;:&quot;Axel&quot;,&quot;parse-names&quot;:false,&quot;dropping-particle&quot;:&quot;&quot;,&quot;non-dropping-particle&quot;:&quot;&quot;},{&quot;family&quot;:&quot;Salbaum&quot;,&quot;given&quot;:&quot;J. Michael&quot;,&quot;parse-names&quot;:false,&quot;dropping-particle&quot;:&quot;&quot;,&quot;non-dropping-particle&quot;:&quot;&quot;},{&quot;family&quot;:&quot;Masters&quot;,&quot;given&quot;:&quot;Colin L.&quot;,&quot;parse-names&quot;:false,&quot;dropping-particle&quot;:&quot;&quot;,&quot;non-dropping-particle&quot;:&quot;&quot;},{&quot;family&quot;:&quot;Grzeschik&quot;,&quot;given&quot;:&quot;Karl-Heinz&quot;,&quot;parse-names&quot;:false,&quot;dropping-particle&quot;:&quot;&quot;,&quot;non-dropping-particle&quot;:&quot;&quot;},{&quot;family&quot;:&quot;Multhaup&quot;,&quot;given&quot;:&quot;Gerd&quot;,&quot;parse-names&quot;:false,&quot;dropping-particle&quot;:&quot;&quot;,&quot;non-dropping-particle&quot;:&quot;&quot;},{&quot;family&quot;:&quot;Beyreuther&quot;,&quot;given&quot;:&quot;Konrad&quot;,&quot;parse-names&quot;:false,&quot;dropping-particle&quot;:&quot;&quot;,&quot;non-dropping-particle&quot;:&quot;&quot;},{&quot;family&quot;:&quot;Müller-Hill&quot;,&quot;given&quot;:&quot;Benno&quot;,&quot;parse-names&quot;:false,&quot;dropping-particle&quot;:&quot;&quot;,&quot;non-dropping-particle&quot;:&quot;&quot;}],&quot;container-title&quot;:&quot;Nature&quot;,&quot;container-title-short&quot;:&quot;Nature&quot;,&quot;DOI&quot;:&quot;10.1038/325733a0&quot;,&quot;ISSN&quot;:&quot;0028-0836&quot;,&quot;issued&quot;:{&quot;date-parts&quot;:[[1987,2]]},&quot;page&quot;:&quot;733-736&quot;,&quot;issue&quot;:&quot;6106&quot;,&quot;volume&quot;:&quot;325&quot;},&quot;isTemporary&quot;:false}]},{&quot;citationID&quot;:&quot;MENDELEY_CITATION_ab6f10e9-eb46-4a7f-b5c1-f4638114bdf8&quot;,&quot;properties&quot;:{&quot;noteIndex&quot;:0},&quot;isEdited&quot;:false,&quot;manualOverride&quot;:{&quot;isManuallyOverridden&quot;:false,&quot;citeprocText&quot;:&quot;[62]&quot;,&quot;manualOverrideText&quot;:&quot;&quot;},&quot;citationTag&quot;:&quot;MENDELEY_CITATION_v3_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&quot;,&quot;citationItems&quot;:[{&quot;id&quot;:&quot;cd6f1117-1ccb-32e4-9474-2a1a90fd9e21&quot;,&quot;itemData&quot;:{&quot;type&quot;:&quot;article-journal&quot;,&quot;id&quot;:&quot;cd6f1117-1ccb-32e4-9474-2a1a90fd9e21&quot;,&quot;title&quot;:&quot;Protease nexin-II, a potent anti-chymotrypsin, shows identity to amyloid β-protein precursor&quot;,&quot;author&quot;:[{&quot;family&quot;:&quot;Nostrand&quot;,&quot;given&quot;:&quot;William E.&quot;,&quot;parse-names&quot;:false,&quot;dropping-particle&quot;:&quot;Van&quot;,&quot;non-dropping-particle&quot;:&quot;&quot;},{&quot;family&quot;:&quot;Wagner&quot;,&quot;given&quot;:&quot;Steven L.&quot;,&quot;parse-names&quot;:false,&quot;dropping-particle&quot;:&quot;&quot;,&quot;non-dropping-particle&quot;:&quot;&quot;},{&quot;family&quot;:&quot;Suzuki&quot;,&quot;given&quot;:&quot;Michiyasu&quot;,&quot;parse-names&quot;:false,&quot;dropping-particle&quot;:&quot;&quot;,&quot;non-dropping-particle&quot;:&quot;&quot;},{&quot;family&quot;:&quot;Choi&quot;,&quot;given&quot;:&quot;Ben H.&quot;,&quot;parse-names&quot;:false,&quot;dropping-particle&quot;:&quot;&quot;,&quot;non-dropping-particle&quot;:&quot;&quot;},{&quot;family&quot;:&quot;Farrow&quot;,&quot;given&quot;:&quot;Jeffrey S.&quot;,&quot;parse-names&quot;:false,&quot;dropping-particle&quot;:&quot;&quot;,&quot;non-dropping-particle&quot;:&quot;&quot;},{&quot;family&quot;:&quot;Geddes&quot;,&quot;given&quot;:&quot;James W.&quot;,&quot;parse-names&quot;:false,&quot;dropping-particle&quot;:&quot;&quot;,&quot;non-dropping-particle&quot;:&quot;&quot;},{&quot;family&quot;:&quot;Cotman&quot;,&quot;given&quot;:&quot;Carl W.&quot;,&quot;parse-names&quot;:false,&quot;dropping-particle&quot;:&quot;&quot;,&quot;non-dropping-particle&quot;:&quot;&quot;},{&quot;family&quot;:&quot;Cunningham&quot;,&quot;given&quot;:&quot;Dennis D.&quot;,&quot;parse-names&quot;:false,&quot;dropping-particle&quot;:&quot;&quot;,&quot;non-dropping-particle&quot;:&quot;&quot;}],&quot;container-title&quot;:&quot;Nature&quot;,&quot;container-title-short&quot;:&quot;Nature&quot;,&quot;DOI&quot;:&quot;10.1038/341546a0&quot;,&quot;ISSN&quot;:&quot;0028-0836&quot;,&quot;issued&quot;:{&quot;date-parts&quot;:[[1989,10]]},&quot;page&quot;:&quot;546-549&quot;,&quot;issue&quot;:&quot;6242&quot;,&quot;volume&quot;:&quot;341&quot;},&quot;isTemporary&quot;:false}]},{&quot;citationID&quot;:&quot;MENDELEY_CITATION_8dd5c824-efd6-4622-b7f9-6271ace2e06a&quot;,&quot;properties&quot;:{&quot;noteIndex&quot;:0},&quot;isEdited&quot;:false,&quot;manualOverride&quot;:{&quot;isManuallyOverridden&quot;:false,&quot;citeprocText&quot;:&quot;[63], [64]&quot;,&quot;manualOverrideText&quot;:&quot;&quot;},&quot;citationTag&quot;:&quot;MENDELEY_CITATION_v3_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&quot;,&quot;citationItems&quot;:[{&quot;id&quot;:&quot;ec8b82f4-ec26-3005-8d38-513b63fff117&quot;,&quot;itemData&quot;:{&quot;type&quot;:&quot;article-journal&quot;,&quot;id&quot;:&quot;ec8b82f4-ec26-3005-8d38-513b63fff117&quot;,&quot;title&quot;:&quot;Identification, biogenesis, and localization of precursors of Alzheimer's disease A4 amyloid protein&quot;,&quot;author&quot;:[{&quot;family&quot;:&quot;Weidemann&quot;,&quot;given&quot;:&quot;Andreas&quot;,&quot;parse-names&quot;:false,&quot;dropping-particle&quot;:&quot;&quot;,&quot;non-dropping-particle&quot;:&quot;&quot;},{&quot;family&quot;:&quot;König&quot;,&quot;given&quot;:&quot;Gerhard&quot;,&quot;parse-names&quot;:false,&quot;dropping-particle&quot;:&quot;&quot;,&quot;non-dropping-particle&quot;:&quot;&quot;},{&quot;family&quot;:&quot;Bunke&quot;,&quot;given&quot;:&quot;Dirk&quot;,&quot;parse-names&quot;:false,&quot;dropping-particle&quot;:&quot;&quot;,&quot;non-dropping-particle&quot;:&quot;&quot;},{&quot;family&quot;:&quot;Fischer&quot;,&quot;given&quot;:&quot;Peter&quot;,&quot;parse-names&quot;:false,&quot;dropping-particle&quot;:&quot;&quot;,&quot;non-dropping-particle&quot;:&quot;&quot;},{&quot;family&quot;:&quot;Salbaum&quot;,&quot;given&quot;:&quot;J.Michael&quot;,&quot;parse-names&quot;:false,&quot;dropping-particle&quot;:&quot;&quot;,&quot;non-dropping-particle&quot;:&quot;&quot;},{&quot;family&quot;:&quot;Masters&quot;,&quot;given&quot;:&quot;Colin L.&quot;,&quot;parse-names&quot;:false,&quot;dropping-particle&quot;:&quot;&quot;,&quot;non-dropping-particle&quot;:&quot;&quot;},{&quot;family&quot;:&quot;Beyreuther&quot;,&quot;given&quot;:&quot;Konrad&quot;,&quot;parse-names&quot;:false,&quot;dropping-particle&quot;:&quot;&quot;,&quot;non-dropping-particle&quot;:&quot;&quot;}],&quot;container-title&quot;:&quot;Cell&quot;,&quot;container-title-short&quot;:&quot;Cell&quot;,&quot;DOI&quot;:&quot;10.1016/0092-8674(89)90177-3&quot;,&quot;ISSN&quot;:&quot;00928674&quot;,&quot;issued&quot;:{&quot;date-parts&quot;:[[1989,4]]},&quot;page&quot;:&quot;115-126&quot;,&quot;issue&quot;:&quot;1&quot;,&quot;volume&quot;:&quot;57&quot;},&quot;isTemporary&quot;:false},{&quot;id&quot;:&quot;daa0c54d-1681-32de-97f0-36e072af0b1d&quot;,&quot;itemData&quot;:{&quot;type&quot;:&quot;article-journal&quot;,&quot;id&quot;:&quot;daa0c54d-1681-32de-97f0-36e072af0b1d&quot;,&quot;title&quot;:&quot;The molecular pathology of Alzheimer's disease&quot;,&quot;author&quot;:[{&quot;family&quot;:&quot;Selkoe&quot;,&quot;given&quot;:&quot;Dennis J.&quot;,&quot;parse-names&quot;:false,&quot;dropping-particle&quot;:&quot;&quot;,&quot;non-dropping-particle&quot;:&quot;&quot;}],&quot;container-title&quot;:&quot;Neuron&quot;,&quot;container-title-short&quot;:&quot;Neuron&quot;,&quot;DOI&quot;:&quot;10.1016/0896-6273(91)90052-2&quot;,&quot;ISSN&quot;:&quot;08966273&quot;,&quot;issued&quot;:{&quot;date-parts&quot;:[[1991,4]]},&quot;page&quot;:&quot;487-498&quot;,&quot;issue&quot;:&quot;4&quot;,&quot;volume&quot;:&quot;6&quot;},&quot;isTemporary&quot;:false}]},{&quot;citationID&quot;:&quot;MENDELEY_CITATION_4ce32cd1-396e-4b8d-b24e-0f1aea15146c&quot;,&quot;properties&quot;:{&quot;noteIndex&quot;:0},&quot;isEdited&quot;:false,&quot;manualOverride&quot;:{&quot;isManuallyOverridden&quot;:false,&quot;citeprocText&quot;:&quot;[2]&quot;,&quot;manualOverrideText&quot;:&quot;&quot;},&quot;citationTag&quot;:&quot;MENDELEY_CITATION_v3_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&quot;,&quot;citationItems&quot;:[{&quot;id&quot;:&quot;500e7c8b-3db3-3216-b633-b5b7b7e3aaa5&quot;,&quot;itemData&quot;:{&quot;type&quot;:&quot;article-journal&quot;,&quot;id&quot;:&quot;500e7c8b-3db3-3216-b633-b5b7b7e3aaa5&quot;,&quot;title&quot;:&quot;The amyloid hypothesis of Alzheimer's disease at 25 years&quot;,&quot;author&quot;:[{&quot;family&quot;:&quot;Selkoe&quot;,&quot;given&quot;:&quot;Dennis J&quot;,&quot;parse-names&quot;:false,&quot;dropping-particle&quot;:&quot;&quot;,&quot;non-dropping-particle&quot;:&quot;&quot;},{&quot;family&quot;:&quot;Hardy&quot;,&quot;given&quot;:&quot;John&quot;,&quot;parse-names&quot;:false,&quot;dropping-particle&quot;:&quot;&quot;,&quot;non-dropping-particle&quot;:&quot;&quot;}],&quot;container-title&quot;:&quot;EMBO Molecular Medicine&quot;,&quot;container-title-short&quot;:&quot;EMBO Mol Med&quot;,&quot;DOI&quot;:&quot;10.15252/emmm.201606210&quot;,&quot;ISSN&quot;:&quot;1757-4676&quot;,&quot;PMID&quot;:&quot;27025652&quot;,&quot;issued&quot;:{&quot;date-parts&quot;:[[2016,6]]},&quot;page&quot;:&quot;595-608&quot;,&quot;abstract&quot;:&quot;Despite continuing debate about the amyloid β-protein (or Aβ hypothesis, new lines of evidence from laboratories and clinics worldwide support the concept that an imbalance between production and clearance of Aβ42 and related Aβ peptides is a very early, often initiating factor in Alzheimer's disease (AD). Confirmation that presenilin is the catalytic site of γ-secretase has provided a linchpin: all dominant mutations causing early-onset AD occur either in the substrate (amyloid precursor protein, APP) or the protease (presenilin) of the reaction that generates Aβ. Duplication of the wild-type APP gene in Down's syndrome leads to Aβ deposits in the teens, followed by microgliosis, astrocytosis, and neurofibrillary tangles typical of AD Apolipoprotein E4, which predisposes to AD in &gt; 40% of cases, has been found to impair Aβ clearance from the brain. Soluble oligomers of Aβ42 isolated from AD patients' brains can decrease synapse number, inhibit long-term potentiation, and enhance long-term synaptic depression in rodent hippocampus, and injecting them into healthy rats impairs memory. The human oligomers also induce hyperphosphorylation of tau at AD-relevant epitopes and cause neuritic dystrophy in cultured neurons. Crossing human APP with human tau transgenic mice enhances tau-positive neurotoxicity. In humans, new studies show that low cerebrospinal fluid (CSF) Aβ42 and amyloid-PET positivity precede other AD manifestations by many years. Most importantly, recent trials of three different Aβ antibodies (solanezumab, crenezumab, and aducanumab) have suggested a slowing of cognitive decline in post hoc analyses of mild AD subjects. Although many factors contribute to AD pathogenesis, Aβ dyshomeostasis has emerged as the most extensively validated and compelling therapeutic target.&quot;,&quot;publisher&quot;:&quot;Springer Science and Business Media LLC&quot;,&quot;issue&quot;:&quot;6&quot;,&quot;volume&quot;:&quot;8&quot;},&quot;isTemporary&quot;:false,&quot;suppress-author&quot;:false,&quot;composite&quot;:false,&quot;author-only&quot;:false}]},{&quot;citationID&quot;:&quot;MENDELEY_CITATION_a2cf0f3d-b166-4395-88d8-05f48f8fceea&quot;,&quot;properties&quot;:{&quot;noteIndex&quot;:0},&quot;isEdited&quot;:false,&quot;manualOverride&quot;:{&quot;isManuallyOverridden&quot;:false,&quot;citeprocText&quot;:&quot;[65]&quot;,&quot;manualOverrideText&quot;:&quot;&quot;},&quot;citationTag&quot;:&quot;MENDELEY_CITATION_v3_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&quot;,&quot;citationItems&quot;:[{&quot;id&quot;:&quot;3a35c8f3-df76-3ba7-be64-b817236bdcbe&quot;,&quot;itemData&quot;:{&quot;type&quot;:&quot;article-journal&quot;,&quot;id&quot;:&quot;3a35c8f3-df76-3ba7-be64-b817236bdcbe&quot;,&quot;title&quot;:&quot;Not just amyloid: physiological functions of the amyloid precursor protein family&quot;,&quot;author&quot;:[{&quot;family&quot;:&quot;Müller&quot;,&quot;given&quot;:&quot;Ulrike C.&quot;,&quot;parse-names&quot;:false,&quot;dropping-particle&quot;:&quot;&quot;,&quot;non-dropping-particle&quot;:&quot;&quot;},{&quot;family&quot;:&quot;Deller&quot;,&quot;given&quot;:&quot;Thomas&quot;,&quot;parse-names&quot;:false,&quot;dropping-particle&quot;:&quot;&quot;,&quot;non-dropping-particle&quot;:&quot;&quot;},{&quot;family&quot;:&quot;Korte&quot;,&quot;given&quot;:&quot;Martin&quot;,&quot;parse-names&quot;:false,&quot;dropping-particle&quot;:&quot;&quot;,&quot;non-dropping-particle&quot;:&quot;&quot;}],&quot;container-title&quot;:&quot;Nature Reviews Neuroscience&quot;,&quot;container-title-short&quot;:&quot;Nat Rev Neurosci&quot;,&quot;DOI&quot;:&quot;10.1038/nrn.2017.29&quot;,&quot;ISSN&quot;:&quot;1471-003X&quot;,&quot;issued&quot;:{&quot;date-parts&quot;:[[2017,5,31]]},&quot;page&quot;:&quot;281-298&quot;,&quot;issue&quot;:&quot;5&quot;,&quot;volume&quot;:&quot;18&quot;},&quot;isTemporary&quot;:false}]},{&quot;citationID&quot;:&quot;MENDELEY_CITATION_5a34a2a4-d963-457a-b0b6-90312a4bbcf8&quot;,&quot;properties&quot;:{&quot;noteIndex&quot;:0},&quot;isEdited&quot;:false,&quot;manualOverride&quot;:{&quot;isManuallyOverridden&quot;:false,&quot;citeprocText&quot;:&quot;[10]&quot;,&quot;manualOverrideText&quot;:&quot;&quot;},&quot;citationTag&quot;:&quot;MENDELEY_CITATION_v3_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DYyNzAiLCJJU1NOIjoiMjE1Ny0xNDIyIiwiaXNzdWVkIjp7ImRhdGUtcGFydHMiOltbMjAxMiw1LDFdXX0sInBhZ2UiOiJhMDA2MjcwLWEwMDYyNzAiLCJpc3N1ZSI6IjUiLCJ2b2x1bWUiOiIyIn0sImlzVGVtcG9yYXJ5IjpmYWxzZX1dfQ==&quot;,&quot;citationItems&quot;:[{&quot;id&quot;:&quot;2fa7ec33-969c-336d-ae60-5da1129dd12d&quot;,&quot;itemData&quot;:{&quot;type&quot;:&quot;article-journal&quot;,&quot;id&quot;:&quot;2fa7ec33-969c-336d-ae60-5da1129dd12d&quot;,&quot;title&quot;:&quot;Trafficking and Proteolytic Processing of APP&quot;,&quot;author&quot;:[{&quot;family&quot;:&quot;Haass&quot;,&quot;given&quot;:&quot;C.&quot;,&quot;parse-names&quot;:false,&quot;dropping-particle&quot;:&quot;&quot;,&quot;non-dropping-particle&quot;:&quot;&quot;},{&quot;family&quot;:&quot;Kaether&quot;,&quot;given&quot;:&quot;C.&quot;,&quot;parse-names&quot;:false,&quot;dropping-particle&quot;:&quot;&quot;,&quot;non-dropping-particle&quot;:&quot;&quot;},{&quot;family&quot;:&quot;Thinakaran&quot;,&quot;given&quot;:&quot;G.&quot;,&quot;parse-names&quot;:false,&quot;dropping-particle&quot;:&quot;&quot;,&quot;non-dropping-particle&quot;:&quot;&quot;},{&quot;family&quot;:&quot;Sisodia&quot;,&quot;given&quot;:&quot;S.&quot;,&quot;parse-names&quot;:false,&quot;dropping-particle&quot;:&quot;&quot;,&quot;non-dropping-particle&quot;:&quot;&quot;}],&quot;container-title&quot;:&quot;Cold Spring Harbor Perspectives in Medicine&quot;,&quot;container-title-short&quot;:&quot;Cold Spring Harb Perspect Med&quot;,&quot;DOI&quot;:&quot;10.1101/cshperspect.a006270&quot;,&quot;ISSN&quot;:&quot;2157-1422&quot;,&quot;issued&quot;:{&quot;date-parts&quot;:[[2012,5,1]]},&quot;page&quot;:&quot;a006270-a006270&quot;,&quot;issue&quot;:&quot;5&quot;,&quot;volume&quot;:&quot;2&quot;},&quot;isTemporary&quot;:false}]},{&quot;citationID&quot;:&quot;MENDELEY_CITATION_fda1cfa5-58e9-4e83-b3f5-68b700366f9c&quot;,&quot;properties&quot;:{&quot;noteIndex&quot;:0},&quot;isEdited&quot;:false,&quot;manualOverride&quot;:{&quot;isManuallyOverridden&quot;:false,&quot;citeprocText&quot;:&quot;[66]&quot;,&quot;manualOverrideText&quot;:&quot;&quot;},&quot;citationTag&quot;:&quot;MENDELEY_CITATION_v3_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&quot;,&quot;citationItems&quot;:[{&quot;id&quot;:&quot;a3cc9df1-e25a-3ae0-be6f-0fd6d8fe7e2e&quot;,&quot;itemData&quot;:{&quot;type&quot;:&quot;article-journal&quot;,&quot;id&quot;:&quot;a3cc9df1-e25a-3ae0-be6f-0fd6d8fe7e2e&quot;,&quot;title&quot;:&quot;The “LEARn” (Latent Early-life Associated Regulation) model integrates environmental risk factors and the developmental basis of Alzheimer’s disease, and proposes remedial steps&quot;,&quot;author&quot;:[{&quot;family&quot;:&quot;Lahiri&quot;,&quot;given&quot;:&quot;Debomoy K.&quot;,&quot;parse-names&quot;:false,&quot;dropping-particle&quot;:&quot;&quot;,&quot;non-dropping-particle&quot;:&quot;&quot;},{&quot;family&quot;:&quot;Maloney&quot;,&quot;given&quot;:&quot;Bryan&quot;,&quot;parse-names&quot;:false,&quot;dropping-particle&quot;:&quot;&quot;,&quot;non-dropping-particle&quot;:&quot;&quot;}],&quot;container-title&quot;:&quot;Experimental Gerontology&quot;,&quot;container-title-short&quot;:&quot;Exp Gerontol&quot;,&quot;DOI&quot;:&quot;10.1016/j.exger.2010.01.001&quot;,&quot;ISSN&quot;:&quot;05315565&quot;,&quot;issued&quot;:{&quot;date-parts&quot;:[[2010,4]]},&quot;page&quot;:&quot;291-296&quot;,&quot;issue&quot;:&quot;4&quot;,&quot;volume&quot;:&quot;45&quot;},&quot;isTemporary&quot;:false}]},{&quot;citationID&quot;:&quot;MENDELEY_CITATION_d64b768b-d6c8-4ba2-bfb9-debdd2132d61&quot;,&quot;properties&quot;:{&quot;noteIndex&quot;:0},&quot;isEdited&quot;:false,&quot;manualOverride&quot;:{&quot;isManuallyOverridden&quot;:false,&quot;citeprocText&quot;:&quot;[67]&quot;,&quot;manualOverrideText&quot;:&quot;&quot;},&quot;citationTag&quot;:&quot;MENDELEY_CITATION_v3_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&quot;,&quot;citationItems&quot;:[{&quot;id&quot;:&quot;cae3177d-20fb-3b86-a87e-67c3434481cd&quot;,&quot;itemData&quot;:{&quot;type&quot;:&quot;article-journal&quot;,&quot;id&quot;:&quot;cae3177d-20fb-3b86-a87e-67c3434481cd&quot;,&quot;title&quot;:&quot;Neuronal gene expression in non-demented individuals with intermediate Alzheimer's Disease neuropathology&quot;,&quot;author&quot;:[{&quot;family&quot;:&quot;Liang&quot;,&quot;given&quot;:&quot;Winnie S.&quot;,&quot;parse-names&quot;:false,&quot;dropping-particle&quot;:&quot;&quot;,&quot;non-dropping-particle&quot;:&quot;&quot;},{&quot;family&quot;:&quot;Dunckley&quot;,&quot;given&quot;:&quot;Travis&quot;,&quot;parse-names&quot;:false,&quot;dropping-particle&quot;:&quot;&quot;,&quot;non-dropping-particle&quot;:&quot;&quot;},{&quot;family&quot;:&quot;Beach&quot;,&quot;given&quot;:&quot;Thomas G.&quot;,&quot;parse-names&quot;:false,&quot;dropping-particle&quot;:&quot;&quot;,&quot;non-dropping-particle&quot;:&quot;&quot;},{&quot;family&quot;:&quot;Grover&quot;,&quot;given&quot;:&quot;Andrew&quot;,&quot;parse-names&quot;:false,&quot;dropping-particle&quot;:&quot;&quot;,&quot;non-dropping-particle&quot;:&quot;&quot;},{&quot;family&quot;:&quot;Mastroeni&quot;,&quot;given&quot;:&quot;Diego&quot;,&quot;parse-names&quot;:false,&quot;dropping-particle&quot;:&quot;&quot;,&quot;non-dropping-particle&quot;:&quot;&quot;},{&quot;family&quot;:&quot;Ramsey&quot;,&quot;given&quot;:&quot;Keri&quot;,&quot;parse-names&quot;:false,&quot;dropping-particle&quot;:&quot;&quot;,&quot;non-dropping-particle&quot;:&quot;&quot;},{&quot;family&quot;:&quot;Caselli&quot;,&quot;given&quot;:&quot;Richard J.&quot;,&quot;parse-names&quot;:false,&quot;dropping-particle&quot;:&quot;&quot;,&quot;non-dropping-particle&quot;:&quot;&quot;},{&quot;family&quot;:&quot;Kukull&quot;,&quot;given&quot;:&quot;Walter A.&quot;,&quot;parse-names&quot;:false,&quot;dropping-particle&quot;:&quot;&quot;,&quot;non-dropping-particle&quot;:&quot;&quot;},{&quot;family&quot;:&quot;McKeel&quot;,&quot;given&quot;:&quot;Daniel&quot;,&quot;parse-names&quot;:false,&quot;dropping-particle&quot;:&quot;&quot;,&quot;non-dropping-particle&quot;:&quot;&quot;},{&quot;family&quot;:&quot;Morris&quot;,&quot;given&quot;:&quot;John C.&quot;,&quot;parse-names&quot;:false,&quot;dropping-particle&quot;:&quot;&quot;,&quot;non-dropping-particle&quot;:&quot;&quot;},{&quot;family&quot;:&quot;Hulette&quot;,&quot;given&quot;:&quot;Christine M.&quot;,&quot;parse-names&quot;:false,&quot;dropping-particle&quot;:&quot;&quot;,&quot;non-dropping-particle&quot;:&quot;&quot;},{&quot;family&quot;:&quot;Schmechel&quot;,&quot;given&quot;:&quot;Donald&quot;,&quot;parse-names&quot;:false,&quot;dropping-particle&quot;:&quot;&quot;,&quot;non-dropping-particle&quot;:&quot;&quot;},{&quot;family&quot;:&quot;Reiman&quot;,&quot;given&quot;:&quot;Eric M.&quot;,&quot;parse-names&quot;:false,&quot;dropping-particle&quot;:&quot;&quot;,&quot;non-dropping-particle&quot;:&quot;&quot;},{&quot;family&quot;:&quot;Rogers&quot;,&quot;given&quot;:&quot;Joseph&quot;,&quot;parse-names&quot;:false,&quot;dropping-particle&quot;:&quot;&quot;,&quot;non-dropping-particle&quot;:&quot;&quot;},{&quot;family&quot;:&quot;Stephan&quot;,&quot;given&quot;:&quot;Dietrich A.&quot;,&quot;parse-names&quot;:false,&quot;dropping-particle&quot;:&quot;&quot;,&quot;non-dropping-particle&quot;:&quot;&quot;}],&quot;container-title&quot;:&quot;Neurobiology of Aging&quot;,&quot;container-title-short&quot;:&quot;Neurobiol Aging&quot;,&quot;DOI&quot;:&quot;10.1016/j.neurobiolaging.2008.05.013&quot;,&quot;ISSN&quot;:&quot;01974580&quot;,&quot;issued&quot;:{&quot;date-parts&quot;:[[2010,4]]},&quot;page&quot;:&quot;549-566&quot;,&quot;issue&quot;:&quot;4&quot;,&quot;volume&quot;:&quot;31&quot;},&quot;isTemporary&quot;:false}]},{&quot;citationID&quot;:&quot;MENDELEY_CITATION_4e2a1097-913e-4b2a-a4c0-bc6f7cf4d354&quot;,&quot;properties&quot;:{&quot;noteIndex&quot;:0},&quot;isEdited&quot;:false,&quot;manualOverride&quot;:{&quot;isManuallyOverridden&quot;:false,&quot;citeprocText&quot;:&quot;[68]&quot;,&quot;manualOverrideText&quot;:&quot;&quot;},&quot;citationTag&quot;:&quot;MENDELEY_CITATION_v3_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&quot;,&quot;citationItems&quot;:[{&quot;id&quot;:&quot;634ffb02-10f8-3826-b34f-5ca124399dd5&quot;,&quot;itemData&quot;:{&quot;type&quot;:&quot;article-journal&quot;,&quot;id&quot;:&quot;634ffb02-10f8-3826-b34f-5ca124399dd5&quot;,&quot;title&quot;:&quot;Cell wall stress induces alternative fungal cytokinesis and septation strategies.&quot;,&quot;author&quot;:[{&quot;family&quot;:&quot;Walker&quot;,&quot;given&quot;:&quot;Louise a&quot;,&quot;parse-names&quot;:false,&quot;dropping-particle&quot;:&quot;&quot;,&quot;non-dropping-particle&quot;:&quot;&quot;},{&quot;family&quot;:&quot;Lenardon&quot;,&quot;given&quot;:&quot;Megan D&quot;,&quot;parse-names&quot;:false,&quot;dropping-particle&quot;:&quot;&quot;,&quot;non-dropping-particle&quot;:&quot;&quot;},{&quot;family&quot;:&quot;Preechasuth&quot;,&quot;given&quot;:&quot;Kanya&quot;,&quot;parse-names&quot;:false,&quot;dropping-particle&quot;:&quot;&quot;,&quot;non-dropping-particle&quot;:&quot;&quot;},{&quot;family&quot;:&quot;Munro&quot;,&quot;given&quot;:&quot;Carol a&quot;,&quot;parse-names&quot;:false,&quot;dropping-particle&quot;:&quot;&quot;,&quot;non-dropping-particle&quot;:&quot;&quot;},{&quot;family&quot;:&quot;Gow&quot;,&quot;given&quot;:&quot;Neil a R&quot;,&quot;parse-names&quot;:false,&quot;dropping-particle&quot;:&quot;&quot;,&quot;non-dropping-particle&quot;:&quot;&quot;}],&quot;container-title&quot;:&quot;Journal of cell science&quot;,&quot;container-title-short&quot;:&quot;J Cell Sci&quot;,&quot;DOI&quot;:&quot;10.1242/jcs.118885&quot;,&quot;ISBN&quot;:&quot;1477-9137 (Electronic)\\n0021-9533 (Linking)&quot;,&quot;ISSN&quot;:&quot;1477-9137&quot;,&quot;PMID&quot;:&quot;23606739&quot;,&quot;URL&quot;:&quot;http://www.pubmedcentral.nih.gov/articlerender.fcgi?artid=3687699&amp;tool=pmcentrez&amp;rendertype=abstract&quot;,&quot;issued&quot;:{&quot;date-parts&quot;:[[2013]]},&quot;page&quot;:&quot;2668-77&quot;,&quot;abstract&quot;:&quot;In fungi, as with all walled organisms, cytokinesis followed by septation marks the end of the cell cycle and is essential for cell division and viability. For yeasts, the septal cross-wall comprises a ring and primary septal plate composed of chitin, and a secondary septum thickened with β(1,3)-glucan. In the human pathogen Candida albicans, chitin synthase enzyme Chs1 builds the primary septum that is surrounded by a chitin ring made by Chs3. Here we show that the lethal phenotype induced by repression of CHS1 was abrogated by stress-induced synthesis of alternative and novel septal types synthesized by other chitin synthase enzymes that have never before been implicated in septation. Chs2 and Chs8 formed a functional salvage septum, even in the absence of both Chs1 and Chs3. A second type of salvage septum formed by Chs2 in combination with Chs3 or Chs8 was proximally offset in the mother-bud neck. Chs3 alone or in combination with Chs8 formed a greatly thickened third type of salvage septum. Therefore, cell wall stress induced alternative forms of septation that rescued cell division in the absence of Chs1, demonstrating that fungi have previously unsuspected redundant strategies to enable septation and cell division to be maintained, even under potentially lethal environmental conditions.&quot;,&quot;issue&quot;:&quot;Pt 12&quot;,&quot;volume&quot;:&quot;126&quot;},&quot;isTemporary&quot;:false}]},{&quot;citationID&quot;:&quot;MENDELEY_CITATION_1126b5cd-5609-47f7-bbc7-dcb64a0d5515&quot;,&quot;properties&quot;:{&quot;noteIndex&quot;:0},&quot;isEdited&quot;:false,&quot;manualOverride&quot;:{&quot;isManuallyOverridden&quot;:false,&quot;citeprocText&quot;:&quot;[69], [70]&quot;,&quot;manualOverrideText&quot;:&quot;&quot;},&quot;citationTag&quot;:&quot;MENDELEY_CITATION_v3_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&quot;,&quot;citationItems&quot;:[{&quot;id&quot;:&quot;2e6a42ee-72a5-396e-a6d0-b40bc0b3c619&quot;,&quot;itemData&quot;:{&quot;type&quot;:&quot;article-journal&quot;,&quot;id&quot;:&quot;2e6a42ee-72a5-396e-a6d0-b40bc0b3c619&quot;,&quot;title&quot;:&quot;The Intracellular Domain of the β-Amyloid Precursor Protein Is Stabilized by Fe65 and Translocates to the Nucleus in a Notch-like Manner&quot;,&quot;author&quot;:[{&quot;family&quot;:&quot;Kimberly&quot;,&quot;given&quot;:&quot;W. Taylor&quot;,&quot;parse-names&quot;:false,&quot;dropping-particle&quot;:&quot;&quot;,&quot;non-dropping-particle&quot;:&quot;&quot;},{&quot;family&quot;:&quot;Zheng&quot;,&quot;given&quot;:&quot;Jessica B.&quot;,&quot;parse-names&quot;:false,&quot;dropping-particle&quot;:&quot;&quot;,&quot;non-dropping-particle&quot;:&quot;&quot;},{&quot;family&quot;:&quot;Guénette&quot;,&quot;given&quot;:&quot;Suzanne Y.&quot;,&quot;parse-names&quot;:false,&quot;dropping-particle&quot;:&quot;&quot;,&quot;non-dropping-particle&quot;:&quot;&quot;},{&quot;family&quot;:&quot;Selkoe&quot;,&quot;given&quot;:&quot;Dennis J.&quot;,&quot;parse-names&quot;:false,&quot;dropping-particle&quot;:&quot;&quot;,&quot;non-dropping-particle&quot;:&quot;&quot;}],&quot;container-title&quot;:&quot;Journal of Biological Chemistry&quot;,&quot;DOI&quot;:&quot;10.1074/jbc.C100447200&quot;,&quot;ISSN&quot;:&quot;00219258&quot;,&quot;issued&quot;:{&quot;date-parts&quot;:[[2001,10]]},&quot;page&quot;:&quot;40288-40292&quot;,&quot;issue&quot;:&quot;43&quot;,&quot;volume&quot;:&quot;276&quot;,&quot;container-title-short&quot;:&quot;&quot;},&quot;isTemporary&quot;:false},{&quot;id&quot;:&quot;55e827b4-0915-316b-8fdf-f7d10dd92bed&quot;,&quot;itemData&quot;:{&quot;type&quot;:&quot;article-journal&quot;,&quot;id&quot;:&quot;55e827b4-0915-316b-8fdf-f7d10dd92bed&quot;,&quot;title&quot;:&quot;MicroRNA-339-5p Down-regulates Protein Expression of β-Site Amyloid Precursor Protein-Cleaving Enzyme 1 (BACE1) in Human Primary Brain Cultures and Is Reduced in Brain Tissue Specimens of Alzheimer Disease Subjects&quot;,&quot;author&quot;:[{&quot;family&quot;:&quot;Long&quot;,&quot;given&quot;:&quot;Justin M.&quot;,&quot;parse-names&quot;:false,&quot;dropping-particle&quot;:&quot;&quot;,&quot;non-dropping-particle&quot;:&quot;&quot;},{&quot;family&quot;:&quot;Ray&quot;,&quot;given&quot;:&quot;Balmiki&quot;,&quot;parse-names&quot;:false,&quot;dropping-particle&quot;:&quot;&quot;,&quot;non-dropping-particle&quot;:&quot;&quot;},{&quot;family&quot;:&quot;Lahiri&quot;,&quot;given&quot;:&quot;Debomoy K.&quot;,&quot;parse-names&quot;:false,&quot;dropping-particle&quot;:&quot;&quot;,&quot;non-dropping-particle&quot;:&quot;&quot;}],&quot;container-title&quot;:&quot;Journal of Biological Chemistry&quot;,&quot;DOI&quot;:&quot;10.1074/jbc.M113.518241&quot;,&quot;ISSN&quot;:&quot;00219258&quot;,&quot;issued&quot;:{&quot;date-parts&quot;:[[2014,2]]},&quot;page&quot;:&quot;5184-5198&quot;,&quot;issue&quot;:&quot;8&quot;,&quot;volume&quot;:&quot;289&quot;,&quot;container-title-short&quot;:&quot;&quot;},&quot;isTemporary&quot;:false}]},{&quot;citationID&quot;:&quot;MENDELEY_CITATION_0cf34b57-5509-48d8-ace0-ef5f09ec4fda&quot;,&quot;properties&quot;:{&quot;noteIndex&quot;:0},&quot;isEdited&quot;:false,&quot;manualOverride&quot;:{&quot;isManuallyOverridden&quot;:false,&quot;citeprocText&quot;:&quot;[71]&quot;,&quot;manualOverrideText&quot;:&quot;&quot;},&quot;citationTag&quot;:&quot;MENDELEY_CITATION_v3_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&quot;,&quot;citationItems&quot;:[{&quot;id&quot;:&quot;2cd80626-57ed-374a-b772-fa192a11c17d&quot;,&quot;itemData&quot;:{&quot;type&quot;:&quot;article-journal&quot;,&quot;id&quot;:&quot;2cd80626-57ed-374a-b772-fa192a11c17d&quot;,&quot;title&quot;:&quot;Regulatory roles of natural antisense transcripts&quot;,&quot;author&quot;:[{&quot;family&quot;:&quot;Faghihi&quot;,&quot;given&quot;:&quot;Mohammad Ali&quot;,&quot;parse-names&quot;:false,&quot;dropping-particle&quot;:&quot;&quot;,&quot;non-dropping-particle&quot;:&quot;&quot;},{&quot;family&quot;:&quot;Wahlestedt&quot;,&quot;given&quot;:&quot;Claes&quot;,&quot;parse-names&quot;:false,&quot;dropping-particle&quot;:&quot;&quot;,&quot;non-dropping-particle&quot;:&quot;&quot;}],&quot;container-title&quot;:&quot;Nature Reviews Molecular Cell Biology&quot;,&quot;container-title-short&quot;:&quot;Nat Rev Mol Cell Biol&quot;,&quot;DOI&quot;:&quot;10.1038/nrm2738&quot;,&quot;ISSN&quot;:&quot;1471-0072&quot;,&quot;issued&quot;:{&quot;date-parts&quot;:[[2009,9,29]]},&quot;page&quot;:&quot;637-643&quot;,&quot;issue&quot;:&quot;9&quot;,&quot;volume&quot;:&quot;10&quot;},&quot;isTemporary&quot;:false}]},{&quot;citationID&quot;:&quot;MENDELEY_CITATION_c6c2ef26-62a0-43ee-bcf5-f90d8cece7e5&quot;,&quot;properties&quot;:{&quot;noteIndex&quot;:0},&quot;isEdited&quot;:false,&quot;manualOverride&quot;:{&quot;isManuallyOverridden&quot;:false,&quot;citeprocText&quot;:&quot;[72]&quot;,&quot;manualOverrideText&quot;:&quot;&quot;},&quot;citationTag&quot;:&quot;MENDELEY_CITATION_v3_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&quot;,&quot;citationItems&quot;:[{&quot;id&quot;:&quot;83b4b72f-75c3-3aa0-86f4-23b6a9f32d28&quot;,&quot;itemData&quot;:{&quot;type&quot;:&quot;article-journal&quot;,&quot;id&quot;:&quot;83b4b72f-75c3-3aa0-86f4-23b6a9f32d28&quot;,&quot;title&quot;:&quot;Modulation of Gene Expression and Cytoskeletal Dynamics by the Amyloid Precursor Protein Intracellular Domain (AICD)&quot;,&quot;author&quot;:[{&quot;family&quot;:&quot;Müller&quot;,&quot;given&quot;:&quot;Thorsten&quot;,&quot;parse-names&quot;:false,&quot;dropping-particle&quot;:&quot;&quot;,&quot;non-dropping-particle&quot;:&quot;&quot;},{&quot;family&quot;:&quot;Concannon&quot;,&quot;given&quot;:&quot;Caoimhin G.&quot;,&quot;parse-names&quot;:false,&quot;dropping-particle&quot;:&quot;&quot;,&quot;non-dropping-particle&quot;:&quot;&quot;},{&quot;family&quot;:&quot;Ward&quot;,&quot;given&quot;:&quot;Manus W.&quot;,&quot;parse-names&quot;:false,&quot;dropping-particle&quot;:&quot;&quot;,&quot;non-dropping-particle&quot;:&quot;&quot;},{&quot;family&quot;:&quot;Walsh&quot;,&quot;given&quot;:&quot;Ciara M.&quot;,&quot;parse-names&quot;:false,&quot;dropping-particle&quot;:&quot;&quot;,&quot;non-dropping-particle&quot;:&quot;&quot;},{&quot;family&quot;:&quot;Tirniceriu&quot;,&quot;given&quot;:&quot;Anca L.&quot;,&quot;parse-names&quot;:false,&quot;dropping-particle&quot;:&quot;&quot;,&quot;non-dropping-particle&quot;:&quot;&quot;},{&quot;family&quot;:&quot;Tribl&quot;,&quot;given&quot;:&quot;Florian&quot;,&quot;parse-names&quot;:false,&quot;dropping-particle&quot;:&quot;&quot;,&quot;non-dropping-particle&quot;:&quot;&quot;},{&quot;family&quot;:&quot;Kögel&quot;,&quot;given&quot;:&quot;Donat&quot;,&quot;parse-names&quot;:false,&quot;dropping-particle&quot;:&quot;&quot;,&quot;non-dropping-particle&quot;:&quot;&quot;},{&quot;family&quot;:&quot;Prehn&quot;,&quot;given&quot;:&quot;Jochen H.M.&quot;,&quot;parse-names&quot;:false,&quot;dropping-particle&quot;:&quot;&quot;,&quot;non-dropping-particle&quot;:&quot;&quot;},{&quot;family&quot;:&quot;Egensperger&quot;,&quot;given&quot;:&quot;Rupert&quot;,&quot;parse-names&quot;:false,&quot;dropping-particle&quot;:&quot;&quot;,&quot;non-dropping-particle&quot;:&quot;&quot;}],&quot;container-title&quot;:&quot;Molecular Biology of the Cell&quot;,&quot;container-title-short&quot;:&quot;Mol Biol Cell&quot;,&quot;DOI&quot;:&quot;10.1091/mbc.e06-04-0283&quot;,&quot;ISSN&quot;:&quot;1059-1524&quot;,&quot;issued&quot;:{&quot;date-parts&quot;:[[2007,1]]},&quot;page&quot;:&quot;201-210&quot;,&quot;abstract&quot;:&quot;&lt;p&gt;Amyloidogenic processing of the amyloid precursor protein (APP) results in the generation of β-amyloid, the main constituent of Alzheimer plaques, and the APP intracellular domain (AICD). Recently, it has been demonstrated that AICD has transactivation potential; however, the targets of AICD-dependent gene regulation and hence the physiological role of AICD remain largely unknown. We analyzed transcriptome changes during AICD-dependent gene regulation by using a human neural cell culture system inducible for expression of AICD, its coactivator FE65, or the combination of both. Induction of AICD was associated with increased expression of genes with known function in the organization and dynamics of the actin cytoskeleton, including α2-Actin and Transgelin (SM22). AICD target genes were also found to be differentially regulated in the frontal cortex of Alzheimer's disease patients compared with controls as well as in AICD/FE65 transiently transfected murine cortical neurons. Confocal image analysis of neural cells and cortical neurons expressing both AICD and FE65 confirmed pronounced changes in the organization of the actin cytoskeleton, including the destabilization of actin fibers and clumping of actin at the sites of cellular outgrowth. Our data point to a role of AICD in developmental and injury-related cytoskeletal dynamics in the nervous system.&lt;/p&gt;&quot;,&quot;issue&quot;:&quot;1&quot;,&quot;volume&quot;:&quot;18&quot;},&quot;isTemporary&quot;:false}]},{&quot;citationID&quot;:&quot;MENDELEY_CITATION_7cbe74bb-d02c-4270-9a16-0d33b5b610e3&quot;,&quot;properties&quot;:{&quot;noteIndex&quot;:0},&quot;isEdited&quot;:false,&quot;manualOverride&quot;:{&quot;isManuallyOverridden&quot;:false,&quot;citeprocText&quot;:&quot;[69]&quot;,&quot;manualOverrideText&quot;:&quot;&quot;},&quot;citationTag&quot;:&quot;MENDELEY_CITATION_v3_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&quot;,&quot;citationItems&quot;:[{&quot;id&quot;:&quot;2e6a42ee-72a5-396e-a6d0-b40bc0b3c619&quot;,&quot;itemData&quot;:{&quot;type&quot;:&quot;article-journal&quot;,&quot;id&quot;:&quot;2e6a42ee-72a5-396e-a6d0-b40bc0b3c619&quot;,&quot;title&quot;:&quot;The Intracellular Domain of the β-Amyloid Precursor Protein Is Stabilized by Fe65 and Translocates to the Nucleus in a Notch-like Manner&quot;,&quot;author&quot;:[{&quot;family&quot;:&quot;Kimberly&quot;,&quot;given&quot;:&quot;W. Taylor&quot;,&quot;parse-names&quot;:false,&quot;dropping-particle&quot;:&quot;&quot;,&quot;non-dropping-particle&quot;:&quot;&quot;},{&quot;family&quot;:&quot;Zheng&quot;,&quot;given&quot;:&quot;Jessica B.&quot;,&quot;parse-names&quot;:false,&quot;dropping-particle&quot;:&quot;&quot;,&quot;non-dropping-particle&quot;:&quot;&quot;},{&quot;family&quot;:&quot;Guénette&quot;,&quot;given&quot;:&quot;Suzanne Y.&quot;,&quot;parse-names&quot;:false,&quot;dropping-particle&quot;:&quot;&quot;,&quot;non-dropping-particle&quot;:&quot;&quot;},{&quot;family&quot;:&quot;Selkoe&quot;,&quot;given&quot;:&quot;Dennis J.&quot;,&quot;parse-names&quot;:false,&quot;dropping-particle&quot;:&quot;&quot;,&quot;non-dropping-particle&quot;:&quot;&quot;}],&quot;container-title&quot;:&quot;Journal of Biological Chemistry&quot;,&quot;DOI&quot;:&quot;10.1074/jbc.C100447200&quot;,&quot;ISSN&quot;:&quot;00219258&quot;,&quot;issued&quot;:{&quot;date-parts&quot;:[[2001,10]]},&quot;page&quot;:&quot;40288-40292&quot;,&quot;issue&quot;:&quot;43&quot;,&quot;volume&quot;:&quot;276&quot;,&quot;container-title-short&quot;:&quot;&quot;},&quot;isTemporary&quot;:false}]},{&quot;citationID&quot;:&quot;MENDELEY_CITATION_2852005d-3c50-4c08-bf77-62178bd25805&quot;,&quot;properties&quot;:{&quot;noteIndex&quot;:0},&quot;isEdited&quot;:false,&quot;manualOverride&quot;:{&quot;isManuallyOverridden&quot;:false,&quot;citeprocText&quot;:&quot;[73]&quot;,&quot;manualOverrideText&quot;:&quot;&quot;},&quot;citationTag&quot;:&quot;MENDELEY_CITATION_v3_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&quot;,&quot;citationItems&quot;:[{&quot;id&quot;:&quot;c90cbf59-e7a7-3185-a228-687b0cfe1f73&quot;,&quot;itemData&quot;:{&quot;type&quot;:&quot;article-journal&quot;,&quot;id&quot;:&quot;c90cbf59-e7a7-3185-a228-687b0cfe1f73&quot;,&quot;title&quot;:&quot;The physiology of the β‐amyloid precursor protein intracellular domain AICD&quot;,&quot;author&quot;:[{&quot;family&quot;:&quot;Pardossi‐Piquard&quot;,&quot;given&quot;:&quot;Raphaëlle&quot;,&quot;parse-names&quot;:false,&quot;dropping-particle&quot;:&quot;&quot;,&quot;non-dropping-particle&quot;:&quot;&quot;},{&quot;family&quot;:&quot;Checler&quot;,&quot;given&quot;:&quot;Frédéric&quot;,&quot;parse-names&quot;:false,&quot;dropping-particle&quot;:&quot;&quot;,&quot;non-dropping-particle&quot;:&quot;&quot;}],&quot;container-title&quot;:&quot;Journal of Neurochemistry&quot;,&quot;container-title-short&quot;:&quot;J Neurochem&quot;,&quot;DOI&quot;:&quot;10.1111/j.1471-4159.2011.07475.x&quot;,&quot;ISSN&quot;:&quot;0022-3042&quot;,&quot;issued&quot;:{&quot;date-parts&quot;:[[2012,1,28]]},&quot;page&quot;:&quot;109-124&quot;,&quot;issue&quot;:&quot;s1&quot;,&quot;volume&quot;:&quot;120&quot;},&quot;isTemporary&quot;:false}]},{&quot;citationID&quot;:&quot;MENDELEY_CITATION_16a8292e-7856-491e-b118-76532e84f10e&quot;,&quot;properties&quot;:{&quot;noteIndex&quot;:0},&quot;isEdited&quot;:false,&quot;manualOverride&quot;:{&quot;isManuallyOverridden&quot;:false,&quot;citeprocText&quot;:&quot;[11]&quot;,&quot;manualOverrideText&quot;:&quot;&quot;},&quot;citationTag&quot;:&quot;MENDELEY_CITATION_v3_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&quot;,&quot;citationItems&quot;:[{&quot;id&quot;:&quot;68447e3a-5ee4-305b-9637-f829a1a875e2&quot;,&quot;itemData&quot;:{&quot;type&quot;:&quot;article-journal&quot;,&quot;id&quot;:&quot;68447e3a-5ee4-305b-9637-f829a1a875e2&quot;,&quot;title&quot;:&quot;The Cellular Phase of Alzheimer’s Disease&quot;,&quot;author&quot;:[{&quot;family&quot;:&quot;De Strooper&quot;,&quot;given&quot;:&quot;Bart&quot;,&quot;parse-names&quot;:false,&quot;dropping-particle&quot;:&quot;&quot;,&quot;non-dropping-particle&quot;:&quot;&quot;},{&quot;family&quot;:&quot;Karran&quot;,&quot;given&quot;:&quot;Eric&quot;,&quot;parse-names&quot;:false,&quot;dropping-particle&quot;:&quot;&quot;,&quot;non-dropping-particle&quot;:&quot;&quot;}],&quot;container-title&quot;:&quot;Cell&quot;,&quot;container-title-short&quot;:&quot;Cell&quot;,&quot;DOI&quot;:&quot;10.1016/j.cell.2015.12.056&quot;,&quot;ISSN&quot;:&quot;00928674&quot;,&quot;issued&quot;:{&quot;date-parts&quot;:[[2016,2]]},&quot;page&quot;:&quot;603-615&quot;,&quot;issue&quot;:&quot;4&quot;,&quot;volume&quot;:&quot;164&quot;},&quot;isTemporary&quot;:false}]},{&quot;citationID&quot;:&quot;MENDELEY_CITATION_0f8babf3-3b80-4af6-83b1-027a9ae617fd&quot;,&quot;properties&quot;:{&quot;noteIndex&quot;:0},&quot;isEdited&quot;:false,&quot;manualOverride&quot;:{&quot;isManuallyOverridden&quot;:false,&quot;citeprocText&quot;:&quot;[66]&quot;,&quot;manualOverrideText&quot;:&quot;&quot;},&quot;citationTag&quot;:&quot;MENDELEY_CITATION_v3_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&quot;,&quot;citationItems&quot;:[{&quot;id&quot;:&quot;a3cc9df1-e25a-3ae0-be6f-0fd6d8fe7e2e&quot;,&quot;itemData&quot;:{&quot;type&quot;:&quot;article-journal&quot;,&quot;id&quot;:&quot;a3cc9df1-e25a-3ae0-be6f-0fd6d8fe7e2e&quot;,&quot;title&quot;:&quot;The “LEARn” (Latent Early-life Associated Regulation) model integrates environmental risk factors and the developmental basis of Alzheimer’s disease, and proposes remedial steps&quot;,&quot;author&quot;:[{&quot;family&quot;:&quot;Lahiri&quot;,&quot;given&quot;:&quot;Debomoy K.&quot;,&quot;parse-names&quot;:false,&quot;dropping-particle&quot;:&quot;&quot;,&quot;non-dropping-particle&quot;:&quot;&quot;},{&quot;family&quot;:&quot;Maloney&quot;,&quot;given&quot;:&quot;Bryan&quot;,&quot;parse-names&quot;:false,&quot;dropping-particle&quot;:&quot;&quot;,&quot;non-dropping-particle&quot;:&quot;&quot;}],&quot;container-title&quot;:&quot;Experimental Gerontology&quot;,&quot;container-title-short&quot;:&quot;Exp Gerontol&quot;,&quot;DOI&quot;:&quot;10.1016/j.exger.2010.01.001&quot;,&quot;ISSN&quot;:&quot;05315565&quot;,&quot;issued&quot;:{&quot;date-parts&quot;:[[2010,4]]},&quot;page&quot;:&quot;291-296&quot;,&quot;issue&quot;:&quot;4&quot;,&quot;volume&quot;:&quot;45&quot;},&quot;isTemporary&quot;:false}]},{&quot;citationID&quot;:&quot;MENDELEY_CITATION_93c31c95-1629-49c1-bc35-ada0db7314eb&quot;,&quot;properties&quot;:{&quot;noteIndex&quot;:0},&quot;isEdited&quot;:false,&quot;manualOverride&quot;:{&quot;isManuallyOverridden&quot;:false,&quot;citeprocText&quot;:&quot;[74]&quot;,&quot;manualOverrideText&quot;:&quot;&quot;},&quot;citationTag&quot;:&quot;MENDELEY_CITATION_v3_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&quot;,&quot;citationItems&quot;:[{&quot;id&quot;:&quot;2051bfce-444f-31ac-916a-b7f06dd51523&quot;,&quot;itemData&quot;:{&quot;type&quot;:&quot;article-journal&quot;,&quot;id&quot;:&quot;2051bfce-444f-31ac-916a-b7f06dd51523&quot;,&quot;title&quot;:&quot;Advances in microRNA experimental approaches to study physiological regulation of gene products implicated in CNS disorders&quot;,&quot;author&quot;:[{&quot;family&quot;:&quot;Long&quot;,&quot;given&quot;:&quot;Justin M.&quot;,&quot;parse-names&quot;:false,&quot;dropping-particle&quot;:&quot;&quot;,&quot;non-dropping-particle&quot;:&quot;&quot;},{&quot;family&quot;:&quot;Lahiri&quot;,&quot;given&quot;:&quot;Debomoy K.&quot;,&quot;parse-names&quot;:false,&quot;dropping-particle&quot;:&quot;&quot;,&quot;non-dropping-particle&quot;:&quot;&quot;}],&quot;container-title&quot;:&quot;Experimental Neurology&quot;,&quot;container-title-short&quot;:&quot;Exp Neurol&quot;,&quot;DOI&quot;:&quot;10.1016/j.expneurol.2011.12.043&quot;,&quot;ISSN&quot;:&quot;00144886&quot;,&quot;issued&quot;:{&quot;date-parts&quot;:[[2012,6]]},&quot;page&quot;:&quot;402-418&quot;,&quot;issue&quot;:&quot;2&quot;,&quot;volume&quot;:&quot;235&quot;},&quot;isTemporary&quot;:false}]},{&quot;citationID&quot;:&quot;MENDELEY_CITATION_21cdef91-03a4-4bb2-a02a-e249c9db55d3&quot;,&quot;properties&quot;:{&quot;noteIndex&quot;:0},&quot;isEdited&quot;:false,&quot;manualOverride&quot;:{&quot;isManuallyOverridden&quot;:false,&quot;citeprocText&quot;:&quot;[75]&quot;,&quot;manualOverrideText&quot;:&quot;&quot;},&quot;citationTag&quot;:&quot;MENDELEY_CITATION_v3_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&quot;,&quot;citationItems&quot;:[{&quot;id&quot;:&quot;8945af29-3699-32ff-86f6-b5a55eaf4a4c&quot;,&quot;itemData&quot;:{&quot;type&quot;:&quot;article-journal&quot;,&quot;id&quot;:&quot;8945af29-3699-32ff-86f6-b5a55eaf4a4c&quot;,&quot;title&quot;:&quot;GSK3 and Tau: Two Convergence Points in Alzheimer's Disease&quot;,&quot;author&quot;:[{&quot;family&quot;:&quot;Hernandez&quot;,&quot;given&quot;:&quot;Felix&quot;,&quot;parse-names&quot;:false,&quot;dropping-particle&quot;:&quot;&quot;,&quot;non-dropping-particle&quot;:&quot;&quot;},{&quot;family&quot;:&quot;Lucas&quot;,&quot;given&quot;:&quot;Jose J.&quot;,&quot;parse-names&quot;:false,&quot;dropping-particle&quot;:&quot;&quot;,&quot;non-dropping-particle&quot;:&quot;&quot;},{&quot;family&quot;:&quot;Avila&quot;,&quot;given&quot;:&quot;Jesus&quot;,&quot;parse-names&quot;:false,&quot;dropping-particle&quot;:&quot;&quot;,&quot;non-dropping-particle&quot;:&quot;&quot;}],&quot;container-title&quot;:&quot;Journal of Alzheimer's Disease&quot;,&quot;DOI&quot;:&quot;10.3233/JAD-2012-129025&quot;,&quot;ISSN&quot;:&quot;18758908&quot;,&quot;issued&quot;:{&quot;date-parts&quot;:[[2012,12,27]]},&quot;page&quot;:&quot;S141-S144&quot;,&quot;issue&quot;:&quot;s1&quot;,&quot;volume&quot;:&quot;33&quot;,&quot;container-title-short&quot;:&quot;&quot;},&quot;isTemporary&quot;:false}]},{&quot;citationID&quot;:&quot;MENDELEY_CITATION_d894ef3c-5007-4eaa-bac2-08fb175231b7&quot;,&quot;properties&quot;:{&quot;noteIndex&quot;:0},&quot;isEdited&quot;:false,&quot;manualOverride&quot;:{&quot;isManuallyOverridden&quot;:false,&quot;citeprocText&quot;:&quot;[76]&quot;,&quot;manualOverrideText&quot;:&quot;&quot;},&quot;citationTag&quot;:&quot;MENDELEY_CITATION_v3_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&quot;,&quot;citationItems&quot;:[{&quot;id&quot;:&quot;0be8477d-ce88-36a3-9831-438dd5861caa&quot;,&quot;itemData&quot;:{&quot;type&quot;:&quot;article-journal&quot;,&quot;id&quot;:&quot;0be8477d-ce88-36a3-9831-438dd5861caa&quot;,&quot;title&quot;:&quot;Roles of amyloid precursor protein and its fragments in regulating neural activity, plasticity and memory&quot;,&quot;author&quot;:[{&quot;family&quot;:&quot;Turner&quot;,&quot;given&quot;:&quot;Paul R&quot;,&quot;parse-names&quot;:false,&quot;dropping-particle&quot;:&quot;&quot;,&quot;non-dropping-particle&quot;:&quot;&quot;},{&quot;family&quot;:&quot;O’Connor&quot;,&quot;given&quot;:&quot;Kate&quot;,&quot;parse-names&quot;:false,&quot;dropping-particle&quot;:&quot;&quot;,&quot;non-dropping-particle&quot;:&quot;&quot;},{&quot;family&quot;:&quot;Tate&quot;,&quot;given&quot;:&quot;Warren P&quot;,&quot;parse-names&quot;:false,&quot;dropping-particle&quot;:&quot;&quot;,&quot;non-dropping-particle&quot;:&quot;&quot;},{&quot;family&quot;:&quot;Abraham&quot;,&quot;given&quot;:&quot;Wickliffe C&quot;,&quot;parse-names&quot;:false,&quot;dropping-particle&quot;:&quot;&quot;,&quot;non-dropping-particle&quot;:&quot;&quot;}],&quot;container-title&quot;:&quot;Progress in Neurobiology&quot;,&quot;container-title-short&quot;:&quot;Prog Neurobiol&quot;,&quot;DOI&quot;:&quot;10.1016/S0301-0082(03)00089-3&quot;,&quot;ISSN&quot;:&quot;03010082&quot;,&quot;issued&quot;:{&quot;date-parts&quot;:[[2003,5]]},&quot;page&quot;:&quot;1-32&quot;,&quot;issue&quot;:&quot;1&quot;,&quot;volume&quot;:&quot;70&quot;},&quot;isTemporary&quot;:false}]},{&quot;citationID&quot;:&quot;MENDELEY_CITATION_a310f122-6389-49c4-be03-66ae5bd45592&quot;,&quot;properties&quot;:{&quot;noteIndex&quot;:0},&quot;isEdited&quot;:false,&quot;manualOverride&quot;:{&quot;isManuallyOverridden&quot;:false,&quot;citeprocText&quot;:&quot;[77]&quot;,&quot;manualOverrideText&quot;:&quot;&quot;},&quot;citationTag&quot;:&quot;MENDELEY_CITATION_v3_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&quot;,&quot;citationItems&quot;:[{&quot;id&quot;:&quot;99d7bc40-6ca3-3572-91ea-70f467086c0b&quot;,&quot;itemData&quot;:{&quot;type&quot;:&quot;article-journal&quot;,&quot;id&quot;:&quot;99d7bc40-6ca3-3572-91ea-70f467086c0b&quot;,&quot;title&quot;:&quot;Alzheimer's Disease: Genes, Proteins, and Therapy&quot;,&quot;author&quot;:[{&quot;family&quot;:&quot;Selkoe&quot;,&quot;given&quot;:&quot;Dennis J.&quot;,&quot;parse-names&quot;:false,&quot;dropping-particle&quot;:&quot;&quot;,&quot;non-dropping-particle&quot;:&quot;&quot;}],&quot;container-title&quot;:&quot;Physiological Reviews&quot;,&quot;container-title-short&quot;:&quot;Physiol Rev&quot;,&quot;DOI&quot;:&quot;10.1152/physrev.2001.81.2.741&quot;,&quot;ISSN&quot;:&quot;0031-9333&quot;,&quot;issued&quot;:{&quot;date-parts&quot;:[[2001,4,1]]},&quot;page&quot;:&quot;741-766&quot;,&quot;abstract&quot;:&quot;&lt;p&gt;Rapid progress in deciphering the biological mechanism of Alzheimer's disease (AD) has arisen from the application of molecular and cell biology to this complex disorder of the limbic and association cortices. In turn, new insights into fundamental aspects of protein biology have resulted from research on the disease. This beneficial interplay between basic and applied cell biology is well illustrated by advances in understanding the genotype-to-phenotype relationships of familial Alzheimer's disease. All four genes definitively linked to inherited forms of the disease to date have been shown to increase the production and/or deposition of amyloid β-protein in the brain. In particular, evidence that the presenilin proteins, mutations in which cause the most aggressive form of inherited AD, lead to altered intramembranous cleavage of the β-amyloid precursor protein by the protease called γ-secretase has spurred progress toward novel therapeutics. The finding that presenilin itself may be the long-sought γ-secretase, coupled with the recent identification of β-secretase, has provided discrete biochemical targets for drug screening and development. Alternate and novel strategies for inhibiting the early mechanism of the disease are also emerging. The progress reviewed here, coupled with better ability to diagnose the disease early, bode well for the successful development of therapeutic and preventative drugs for this major public health problem.&lt;/p&gt;&quot;,&quot;issue&quot;:&quot;2&quot;,&quot;volume&quot;:&quot;81&quot;},&quot;isTemporary&quot;:false}]},{&quot;citationID&quot;:&quot;MENDELEY_CITATION_b291f7ed-7c6d-4132-b071-cdee9df70cbc&quot;,&quot;properties&quot;:{&quot;noteIndex&quot;:0},&quot;isEdited&quot;:false,&quot;manualOverride&quot;:{&quot;isManuallyOverridden&quot;:false,&quot;citeprocText&quot;:&quot;[78]&quot;,&quot;manualOverrideText&quot;:&quot;&quot;},&quot;citationTag&quot;:&quot;MENDELEY_CITATION_v3_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&quot;,&quot;citationItems&quot;:[{&quot;id&quot;:&quot;85d59f28-1b68-3ce3-9cf0-8eb766d7171a&quot;,&quot;itemData&quot;:{&quot;type&quot;:&quot;article-journal&quot;,&quot;id&quot;:&quot;85d59f28-1b68-3ce3-9cf0-8eb766d7171a&quot;,&quot;title&quot;:&quot;Cellular processing of β-amyloid precursor protein and the genesis of amyloid β-peptide&quot;,&quot;author&quot;:[{&quot;family&quot;:&quot;Haass&quot;,&quot;given&quot;:&quot;Christian&quot;,&quot;parse-names&quot;:false,&quot;dropping-particle&quot;:&quot;&quot;,&quot;non-dropping-particle&quot;:&quot;&quot;},{&quot;family&quot;:&quot;Selkoe&quot;,&quot;given&quot;:&quot;Dennis J.&quot;,&quot;parse-names&quot;:false,&quot;dropping-particle&quot;:&quot;&quot;,&quot;non-dropping-particle&quot;:&quot;&quot;}],&quot;container-title&quot;:&quot;Cell&quot;,&quot;container-title-short&quot;:&quot;Cell&quot;,&quot;DOI&quot;:&quot;10.1016/0092-8674(93)90312-E&quot;,&quot;ISSN&quot;:&quot;00928674&quot;,&quot;issued&quot;:{&quot;date-parts&quot;:[[1993,12]]},&quot;page&quot;:&quot;1039-1042&quot;,&quot;issue&quot;:&quot;6&quot;,&quot;volume&quot;:&quot;75&quot;},&quot;isTemporary&quot;:false}]},{&quot;citationID&quot;:&quot;MENDELEY_CITATION_f40bc648-73e1-4fd6-93fa-b23f7625919a&quot;,&quot;properties&quot;:{&quot;noteIndex&quot;:0},&quot;isEdited&quot;:false,&quot;manualOverride&quot;:{&quot;isManuallyOverridden&quot;:false,&quot;citeprocText&quot;:&quot;[5], [79]&quot;,&quot;manualOverrideText&quot;:&quot;&quot;},&quot;citationTag&quot;:&quot;MENDELEY_CITATION_v3_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&quot;,&quot;citationItems&quot;:[{&quot;id&quot;:&quot;2ebd3c63-9449-338c-a46a-cd752b190505&quot;,&quot;itemData&quot;:{&quot;type&quot;:&quot;article-journal&quot;,&quot;id&quot;:&quot;2ebd3c63-9449-338c-a46a-cd752b190505&quot;,&quot;title&quot;:&quot;The Amyloid Hypothesis of Alzheimer's Disease: Progress and Problems on the Road to Therapeutics&quot;,&quot;author&quot;:[{&quot;family&quot;:&quot;Hardy&quot;,&quot;given&quot;:&quot;John&quot;,&quot;parse-names&quot;:false,&quot;dropping-particle&quot;:&quot;&quot;,&quot;non-dropping-particle&quot;:&quot;&quot;},{&quot;family&quot;:&quot;Selkoe&quot;,&quot;given&quot;:&quot;Dennis J.&quot;,&quot;parse-names&quot;:false,&quot;dropping-particle&quot;:&quot;&quot;,&quot;non-dropping-particle&quot;:&quot;&quot;}],&quot;container-title&quot;:&quot;Science&quot;,&quot;container-title-short&quot;:&quot;Science (1979)&quot;,&quot;DOI&quot;:&quot;10.1126/science.1072994&quot;,&quot;ISSN&quot;:&quot;0036-8075&quot;,&quot;issued&quot;:{&quot;date-parts&quot;:[[2002,7,19]]},&quot;page&quot;:&quot;353-356&quot;,&quot;abstract&quot;:&quot;&lt;p&gt;It has been more than 10 years since it was first proposed that the neurodegeneration in Alzheimer's disease (AD) may be caused by deposition of amyloid β-peptide (Aβ) in plaques in brain tissue. According to the amyloid hypothesis, accumulation of Aβ in the brain is the primary influence driving AD pathogenesis. The rest of the disease process, including formation of neurofibrillary tangles containing tau protein, is proposed to result from an imbalance between Aβ production and Aβ clearance.&lt;/p&gt;&quot;,&quot;issue&quot;:&quot;5580&quot;,&quot;volume&quot;:&quot;297&quot;},&quot;isTemporary&quot;:false},{&quot;id&quot;:&quot;91640a39-d6eb-3ae3-b170-b0eef05698b5&quot;,&quot;itemData&quot;:{&quot;type&quot;:&quot;article-journal&quot;,&quot;id&quot;:&quot;91640a39-d6eb-3ae3-b170-b0eef05698b5&quot;,&quot;title&quot;:&quot;Mutation of the β-amyloid precursor protein in familial Alzheimer's disease increases β-protein production&quot;,&quot;author&quot;:[{&quot;family&quot;:&quot;Citron&quot;,&quot;given&quot;:&quot;Martin&quot;,&quot;parse-names&quot;:false,&quot;dropping-particle&quot;:&quot;&quot;,&quot;non-dropping-particle&quot;:&quot;&quot;},{&quot;family&quot;:&quot;Oltersdorf&quot;,&quot;given&quot;:&quot;Tilman&quot;,&quot;parse-names&quot;:false,&quot;dropping-particle&quot;:&quot;&quot;,&quot;non-dropping-particle&quot;:&quot;&quot;},{&quot;family&quot;:&quot;Haass&quot;,&quot;given&quot;:&quot;Christian&quot;,&quot;parse-names&quot;:false,&quot;dropping-particle&quot;:&quot;&quot;,&quot;non-dropping-particle&quot;:&quot;&quot;},{&quot;family&quot;:&quot;McConlogue&quot;,&quot;given&quot;:&quot;Lisa&quot;,&quot;parse-names&quot;:false,&quot;dropping-particle&quot;:&quot;&quot;,&quot;non-dropping-particle&quot;:&quot;&quot;},{&quot;family&quot;:&quot;Hung&quot;,&quot;given&quot;:&quot;Albert Y.&quot;,&quot;parse-names&quot;:false,&quot;dropping-particle&quot;:&quot;&quot;,&quot;non-dropping-particle&quot;:&quot;&quot;},{&quot;family&quot;:&quot;Seubert&quot;,&quot;given&quot;:&quot;Peter&quot;,&quot;parse-names&quot;:false,&quot;dropping-particle&quot;:&quot;&quot;,&quot;non-dropping-particle&quot;:&quot;&quot;},{&quot;family&quot;:&quot;Vigo-Pelfrey&quot;,&quot;given&quot;:&quot;Carmen&quot;,&quot;parse-names&quot;:false,&quot;dropping-particle&quot;:&quot;&quot;,&quot;non-dropping-particle&quot;:&quot;&quot;},{&quot;family&quot;:&quot;Lieberburg&quot;,&quot;given&quot;:&quot;Ivan&quot;,&quot;parse-names&quot;:false,&quot;dropping-particle&quot;:&quot;&quot;,&quot;non-dropping-particle&quot;:&quot;&quot;},{&quot;family&quot;:&quot;Selkoe&quot;,&quot;given&quot;:&quot;Dennis J.&quot;,&quot;parse-names&quot;:false,&quot;dropping-particle&quot;:&quot;&quot;,&quot;non-dropping-particle&quot;:&quot;&quot;}],&quot;container-title&quot;:&quot;Nature&quot;,&quot;container-title-short&quot;:&quot;Nature&quot;,&quot;DOI&quot;:&quot;10.1038/360672a0&quot;,&quot;ISSN&quot;:&quot;0028-0836&quot;,&quot;issued&quot;:{&quot;date-parts&quot;:[[1992,12]]},&quot;page&quot;:&quot;672-674&quot;,&quot;issue&quot;:&quot;6405&quot;,&quot;volume&quot;:&quot;360&quot;},&quot;isTemporary&quot;:false}]},{&quot;citationID&quot;:&quot;MENDELEY_CITATION_a1570c3c-c895-4dc0-8e2c-0a27673c099a&quot;,&quot;properties&quot;:{&quot;noteIndex&quot;:0},&quot;isEdited&quot;:false,&quot;manualOverride&quot;:{&quot;isManuallyOverridden&quot;:false,&quot;citeprocText&quot;:&quot;[80], [81], [82]&quot;,&quot;manualOverrideText&quot;:&quot;&quot;},&quot;citationTag&quot;:&quot;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&quot;,&quot;citationItems&quot;:[{&quot;id&quot;:&quot;847c9119-d272-3fe1-9faf-0c68e2a15236&quot;,&quot;itemData&quot;:{&quot;type&quot;:&quot;article-journal&quot;,&quot;id&quot;:&quot;847c9119-d272-3fe1-9faf-0c68e2a15236&quot;,&quot;title&quot;:&quot;Aβ Immunotherapy: Intracerebral Sequestration of Aβ by an Anti-Aβ Monoclonal Antibody 266 with High Affinity to Soluble Aβ&quot;,&quot;author&quot;:[{&quot;family&quot;:&quot;Yamada&quot;,&quot;given&quot;:&quot;Kaoru&quot;,&quot;parse-names&quot;:false,&quot;dropping-particle&quot;:&quot;&quot;,&quot;non-dropping-particle&quot;:&quot;&quot;},{&quot;family&quot;:&quot;Yabuki&quot;,&quot;given&quot;:&quot;Chiori&quot;,&quot;parse-names&quot;:false,&quot;dropping-particle&quot;:&quot;&quot;,&quot;non-dropping-particle&quot;:&quot;&quot;},{&quot;family&quot;:&quot;Seubert&quot;,&quot;given&quot;:&quot;Peter&quot;,&quot;parse-names&quot;:false,&quot;dropping-particle&quot;:&quot;&quot;,&quot;non-dropping-particle&quot;:&quot;&quot;},{&quot;family&quot;:&quot;Schenk&quot;,&quot;given&quot;:&quot;Dale&quot;,&quot;parse-names&quot;:false,&quot;dropping-particle&quot;:&quot;&quot;,&quot;non-dropping-particle&quot;:&quot;&quot;},{&quot;family&quot;:&quot;Hori&quot;,&quot;given&quot;:&quot;Yukiko&quot;,&quot;parse-names&quot;:false,&quot;dropping-particle&quot;:&quot;&quot;,&quot;non-dropping-particle&quot;:&quot;&quot;},{&quot;family&quot;:&quot;Ohtsuki&quot;,&quot;given&quot;:&quot;Sumio&quot;,&quot;parse-names&quot;:false,&quot;dropping-particle&quot;:&quot;&quot;,&quot;non-dropping-particle&quot;:&quot;&quot;},{&quot;family&quot;:&quot;Terasaki&quot;,&quot;given&quot;:&quot;Tetsuya&quot;,&quot;parse-names&quot;:false,&quot;dropping-particle&quot;:&quot;&quot;,&quot;non-dropping-particle&quot;:&quot;&quot;},{&quot;family&quot;:&quot;Hashimoto&quot;,&quot;given&quot;:&quot;Tadafumi&quot;,&quot;parse-names&quot;:false,&quot;dropping-particle&quot;:&quot;&quot;,&quot;non-dropping-particle&quot;:&quot;&quot;},{&quot;family&quot;:&quot;Iwatsubo&quot;,&quot;given&quot;:&quot;Takeshi&quot;,&quot;parse-names&quot;:false,&quot;dropping-particle&quot;:&quot;&quot;,&quot;non-dropping-particle&quot;:&quot;&quot;}],&quot;container-title&quot;:&quot;The Journal of Neuroscience&quot;,&quot;DOI&quot;:&quot;10.1523/JNEUROSCI.2021-09.2009&quot;,&quot;ISSN&quot;:&quot;0270-6474&quot;,&quot;issued&quot;:{&quot;date-parts&quot;:[[2009,9,9]]},&quot;page&quot;:&quot;11393-11398&quot;,&quot;abstract&quot;:&quot;&lt;p&gt; Amyloid β (Aβ) immunotherapy is emerging as a promising disease-modifying therapy for Alzheimer's disease, although the precise mechanisms whereby anti-Aβ antibodies act against amyloid deposition and cognitive deficits remain elusive. To test the “peripheral sink” theory, which postulates that the effects of anti-Aβ antibodies in the systemic circulation are to promote the Aβ efflux from brain to blood, we studied the clearance of &lt;sup&gt;125&lt;/sup&gt; I-Aβ &lt;sub&gt;1-40&lt;/sub&gt; microinjected into mouse brains after intraperitoneal administration of an anti-Aβ monoclonal antibody 266. &lt;sup&gt;125&lt;/sup&gt; I-Aβ &lt;sub&gt;1-40&lt;/sub&gt; was rapidly eliminated from brains with a half-life of ∼30 min in control mice, whereas 266 significantly retarded the elimination of Aβ, presumably due to formation of Aβ-antibody complex in brains. Administration of 266 to APP transgenic mice increased the levels of monomer Aβ species in an antibody-bound form, without affecting that of total Aβ. We propose a novel mechanism of Aβ immunotherapy by the class of anti-Aβ antibodies that preferentially bind soluble Aβ, i.e., intracerebral, rather than peripheral, sequestration of soluble, monomer form of Aβ, thereby preventing the accumulation of multimeric toxic Aβ species in brains. &lt;/p&gt;&quot;,&quot;issue&quot;:&quot;36&quot;,&quot;volume&quot;:&quot;29&quot;,&quot;container-title-short&quot;:&quot;&quot;},&quot;isTemporary&quot;:false},{&quot;id&quot;:&quot;db41091e-8e69-31af-a4f1-d6a2fc03c088&quot;,&quot;itemData&quot;:{&quot;type&quot;:&quot;article-journal&quot;,&quot;id&quot;:&quot;db41091e-8e69-31af-a4f1-d6a2fc03c088&quot;,&quot;title&quot;:&quot;High levels of circulating beta-amyloid peptide do not cause cerebral beta-amyloidosis in transgenic mice.&quot;,&quot;author&quot;:[{&quot;family&quot;:&quot;Fukuchi&quot;,&quot;given&quot;:&quot;K&quot;,&quot;parse-names&quot;:false,&quot;dropping-particle&quot;:&quot;&quot;,&quot;non-dropping-particle&quot;:&quot;&quot;},{&quot;family&quot;:&quot;Ho&quot;,&quot;given&quot;:&quot;L&quot;,&quot;parse-names&quot;:false,&quot;dropping-particle&quot;:&quot;&quot;,&quot;non-dropping-particle&quot;:&quot;&quot;},{&quot;family&quot;:&quot;Younkin&quot;,&quot;given&quot;:&quot;S G&quot;,&quot;parse-names&quot;:false,&quot;dropping-particle&quot;:&quot;&quot;,&quot;non-dropping-particle&quot;:&quot;&quot;},{&quot;family&quot;:&quot;Kunkel&quot;,&quot;given&quot;:&quot;D D&quot;,&quot;parse-names&quot;:false,&quot;dropping-particle&quot;:&quot;&quot;,&quot;non-dropping-particle&quot;:&quot;&quot;},{&quot;family&quot;:&quot;Ogburn&quot;,&quot;given&quot;:&quot;C E&quot;,&quot;parse-names&quot;:false,&quot;dropping-particle&quot;:&quot;&quot;,&quot;non-dropping-particle&quot;:&quot;&quot;},{&quot;family&quot;:&quot;LeBoeuf&quot;,&quot;given&quot;:&quot;R C&quot;,&quot;parse-names&quot;:false,&quot;dropping-particle&quot;:&quot;&quot;,&quot;non-dropping-particle&quot;:&quot;&quot;},{&quot;family&quot;:&quot;Furlong&quot;,&quot;given&quot;:&quot;C E&quot;,&quot;parse-names&quot;:false,&quot;dropping-particle&quot;:&quot;&quot;,&quot;non-dropping-particle&quot;:&quot;&quot;},{&quot;family&quot;:&quot;Deeb&quot;,&quot;given&quot;:&quot;S S&quot;,&quot;parse-names&quot;:false,&quot;dropping-particle&quot;:&quot;&quot;,&quot;non-dropping-particle&quot;:&quot;&quot;},{&quot;family&quot;:&quot;Nochlin&quot;,&quot;given&quot;:&quot;D&quot;,&quot;parse-names&quot;:false,&quot;dropping-particle&quot;:&quot;&quot;,&quot;non-dropping-particle&quot;:&quot;&quot;},{&quot;family&quot;:&quot;Wegiel&quot;,&quot;given&quot;:&quot;J&quot;,&quot;parse-names&quot;:false,&quot;dropping-particle&quot;:&quot;&quot;,&quot;non-dropping-particle&quot;:&quot;&quot;},{&quot;family&quot;:&quot;Wisniewski&quot;,&quot;given&quot;:&quot;H M&quot;,&quot;parse-names&quot;:false,&quot;dropping-particle&quot;:&quot;&quot;,&quot;non-dropping-particle&quot;:&quot;&quot;},{&quot;family&quot;:&quot;Martin&quot;,&quot;given&quot;:&quot;G M&quot;,&quot;parse-names&quot;:false,&quot;dropping-particle&quot;:&quot;&quot;,&quot;non-dropping-particle&quot;:&quot;&quot;}],&quot;container-title&quot;:&quot;The American journal of pathology&quot;,&quot;container-title-short&quot;:&quot;Am J Pathol&quot;,&quot;ISSN&quot;:&quot;0002-9440&quot;,&quot;PMID&quot;:&quot;8686746&quot;,&quot;issued&quot;:{&quot;date-parts&quot;:[[1996,7]]},&quot;page&quot;:&quot;219-27&quot;,&quot;abstract&quot;:&quot;We have established transgenic mice that constitutively overproduce the signal sequence and the 99-amino-acid carboxyl-terminal region of the human beta-amyloid precursor protein. The transgenic mice strongly expressed the transgene in multiple tissues under the control of a cytomegalovirus enhancer/chick beta-actin promoter. There were exceptionally high levels of beta-amyloid peptides in the plasma (approximately 17 times or more compared with the human plasma level). Although some transgenic mice from one founder line developed amyloidosis in the intestine, no neuropathology was found in transgenic mice up to age 29 months. Given the absence of cerebral beta-amyloidosis despite extremely high levels of circulating beta-amyloid peptides in the transgenic mice, the results suggest that local cerebral metabolism of beta-amyloid precursor protein may play a predominant role in cerebral beta-amyloidosis in transgenic mice. Such transgenic mice may be useful for the investigation of the etiology of the disease and for the establishment of therapeutic strategies.&quot;,&quot;issue&quot;:&quot;1&quot;,&quot;volume&quot;:&quot;149&quot;},&quot;isTemporary&quot;:false},{&quot;id&quot;:&quot;1b38d25d-cfa3-335b-86a4-42f20d46bae6&quot;,&quot;itemData&quot;:{&quot;type&quot;:&quot;article-journal&quot;,&quot;id&quot;:&quot;1b38d25d-cfa3-335b-86a4-42f20d46bae6&quot;,&quot;title&quot;:&quot;Two amyloid precursor protein transgenic mouse models with Alzheimer disease-like pathology&quot;,&quot;author&quot;:[{&quot;family&quot;:&quot;Sturchler-Pierrat&quot;,&quot;given&quot;:&quot;Christine&quot;,&quot;parse-names&quot;:false,&quot;dropping-particle&quot;:&quot;&quot;,&quot;non-dropping-particle&quot;:&quot;&quot;},{&quot;family&quot;:&quot;Abramowski&quot;,&quot;given&quot;:&quot;Dorothee&quot;,&quot;parse-names&quot;:false,&quot;dropping-particle&quot;:&quot;&quot;,&quot;non-dropping-particle&quot;:&quot;&quot;},{&quot;family&quot;:&quot;Duke&quot;,&quot;given&quot;:&quot;Mairead&quot;,&quot;parse-names&quot;:false,&quot;dropping-particle&quot;:&quot;&quot;,&quot;non-dropping-particle&quot;:&quot;&quot;},{&quot;family&quot;:&quot;Wiederhold&quot;,&quot;given&quot;:&quot;Karl-Heinz&quot;,&quot;parse-names&quot;:false,&quot;dropping-particle&quot;:&quot;&quot;,&quot;non-dropping-particle&quot;:&quot;&quot;},{&quot;family&quot;:&quot;Mistl&quot;,&quot;given&quot;:&quot;Claudia&quot;,&quot;parse-names&quot;:false,&quot;dropping-particle&quot;:&quot;&quot;,&quot;non-dropping-particle&quot;:&quot;&quot;},{&quot;family&quot;:&quot;Rothacher&quot;,&quot;given&quot;:&quot;Sabin&quot;,&quot;parse-names&quot;:false,&quot;dropping-particle&quot;:&quot;&quot;,&quot;non-dropping-particle&quot;:&quot;&quot;},{&quot;family&quot;:&quot;Ledermann&quot;,&quot;given&quot;:&quot;Birgit&quot;,&quot;parse-names&quot;:false,&quot;dropping-particle&quot;:&quot;&quot;,&quot;non-dropping-particle&quot;:&quot;&quot;},{&quot;family&quot;:&quot;Bürki&quot;,&quot;given&quot;:&quot;Kurt&quot;,&quot;parse-names&quot;:false,&quot;dropping-particle&quot;:&quot;&quot;,&quot;non-dropping-particle&quot;:&quot;&quot;},{&quot;family&quot;:&quot;Frey&quot;,&quot;given&quot;:&quot;Peter&quot;,&quot;parse-names&quot;:false,&quot;dropping-particle&quot;:&quot;&quot;,&quot;non-dropping-particle&quot;:&quot;&quot;},{&quot;family&quot;:&quot;Paganetti&quot;,&quot;given&quot;:&quot;Paolo A.&quot;,&quot;parse-names&quot;:false,&quot;dropping-particle&quot;:&quot;&quot;,&quot;non-dropping-particle&quot;:&quot;&quot;},{&quot;family&quot;:&quot;Waridel&quot;,&quot;given&quot;:&quot;Caroline&quot;,&quot;parse-names&quot;:false,&quot;dropping-particle&quot;:&quot;&quot;,&quot;non-dropping-particle&quot;:&quot;&quot;},{&quot;family&quot;:&quot;Calhoun&quot;,&quot;given&quot;:&quot;Michael E.&quot;,&quot;parse-names&quot;:false,&quot;dropping-particle&quot;:&quot;&quot;,&quot;non-dropping-particle&quot;:&quot;&quot;},{&quot;family&quot;:&quot;Jucker&quot;,&quot;given&quot;:&quot;Mathias&quot;,&quot;parse-names&quot;:false,&quot;dropping-particle&quot;:&quot;&quot;,&quot;non-dropping-particle&quot;:&quot;&quot;},{&quot;family&quot;:&quot;Probst&quot;,&quot;given&quot;:&quot;Alphonse&quot;,&quot;parse-names&quot;:false,&quot;dropping-particle&quot;:&quot;&quot;,&quot;non-dropping-particle&quot;:&quot;&quot;},{&quot;family&quot;:&quot;Staufenbiel&quot;,&quot;given&quot;:&quot;Matthias&quot;,&quot;parse-names&quot;:false,&quot;dropping-particle&quot;:&quot;&quot;,&quot;non-dropping-particle&quot;:&quot;&quot;},{&quot;family&quot;:&quot;Sommer&quot;,&quot;given&quot;:&quot;Bernd&quot;,&quot;parse-names&quot;:false,&quot;dropping-particle&quot;:&quot;&quot;,&quot;non-dropping-particle&quot;:&quot;&quot;}],&quot;container-title&quot;:&quot;Proceedings of the National Academy of Sciences&quot;,&quot;DOI&quot;:&quot;10.1073/pnas.94.24.13287&quot;,&quot;ISSN&quot;:&quot;0027-8424&quot;,&quot;issued&quot;:{&quot;date-parts&quot;:[[1997,11,25]]},&quot;page&quot;:&quot;13287-13292&quot;,&quot;abstract&quot;:&quot;&lt;p&gt; Mutations in the amyloid precursor protein (APP) gene cause early-onset familial Alzheimer disease (AD) by affecting the formation of the amyloid β (Aβ) peptide, the major constituent of AD plaques. We expressed human APP &lt;sub&gt;751&lt;/sub&gt; containing these mutations in the brains of transgenic mice. Two transgenic mouse lines develop pathological features reminiscent of AD. The degree of pathology depends on expression levels and specific mutations. A 2-fold overexpression of human APP with the Swedish double mutation at positions 670/671 combined with the V717I mutation causes Aβ deposition in neocortex and hippocampus of 18-month-old transgenic mice. The deposits are mostly of the diffuse type; however, some congophilic plaques can be detected. In mice with 7-fold overexpression of human APP harboring the Swedish mutation alone, typical plaques appear at 6 months, which increase with age and are Congo Red-positive at first detection. These congophilic plaques are accompanied by neuritic changes and dystrophic cholinergic fibers. Furthermore, inflammatory processes indicated by a massive glial reaction are apparent. Most notably, plaques are immunoreactive for hyperphosphorylated tau, reminiscent of early tau pathology. The immunoreactivity is exclusively found in congophilic senile plaques of both lines. In the higher expressing line, elevated tau phosphorylation can be demonstrated biochemically in 6-month-old animals and increases with age. These mice resemble major features of AD pathology and suggest a central role of Aβ in the pathogenesis of the disease. &lt;/p&gt;&quot;,&quot;issue&quot;:&quot;24&quot;,&quot;volume&quot;:&quot;94&quot;,&quot;container-title-short&quot;:&quot;&quot;},&quot;isTemporary&quot;:false}]},{&quot;citationID&quot;:&quot;MENDELEY_CITATION_8696e1b6-5e8a-4818-bcb4-a0d5e52f772d&quot;,&quot;properties&quot;:{&quot;noteIndex&quot;:0},&quot;isEdited&quot;:false,&quot;manualOverride&quot;:{&quot;isManuallyOverridden&quot;:false,&quot;citeprocText&quot;:&quot;[83]&quot;,&quot;manualOverrideText&quot;:&quot;&quot;},&quot;citationTag&quot;:&quot;MENDELEY_CITATION_v3_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&quot;,&quot;citationItems&quot;:[{&quot;id&quot;:&quot;3c2caf51-c997-358c-b610-77d31ddf230e&quot;,&quot;itemData&quot;:{&quot;type&quot;:&quot;article-journal&quot;,&quot;id&quot;:&quot;3c2caf51-c997-358c-b610-77d31ddf230e&quot;,&quot;title&quot;:&quot;β-amyloid precursor protein-deficient mice show reactive gliosis and decreased locomotor activity&quot;,&quot;author&quot;:[{&quot;family&quot;:&quot;Zheng&quot;,&quot;given&quot;:&quot;Hui&quot;,&quot;parse-names&quot;:false,&quot;dropping-particle&quot;:&quot;&quot;,&quot;non-dropping-particle&quot;:&quot;&quot;},{&quot;family&quot;:&quot;Jiang&quot;,&quot;given&quot;:&quot;Minghao&quot;,&quot;parse-names&quot;:false,&quot;dropping-particle&quot;:&quot;&quot;,&quot;non-dropping-particle&quot;:&quot;&quot;},{&quot;family&quot;:&quot;Trumbauer&quot;,&quot;given&quot;:&quot;Myrna E.&quot;,&quot;parse-names&quot;:false,&quot;dropping-particle&quot;:&quot;&quot;,&quot;non-dropping-particle&quot;:&quot;&quot;},{&quot;family&quot;:&quot;Sirinathsinghji&quot;,&quot;given&quot;:&quot;Dalip J.S.&quot;,&quot;parse-names&quot;:false,&quot;dropping-particle&quot;:&quot;&quot;,&quot;non-dropping-particle&quot;:&quot;&quot;},{&quot;family&quot;:&quot;Hopkins&quot;,&quot;given&quot;:&quot;Ruth&quot;,&quot;parse-names&quot;:false,&quot;dropping-particle&quot;:&quot;&quot;,&quot;non-dropping-particle&quot;:&quot;&quot;},{&quot;family&quot;:&quot;Smith&quot;,&quot;given&quot;:&quot;David W.&quot;,&quot;parse-names&quot;:false,&quot;dropping-particle&quot;:&quot;&quot;,&quot;non-dropping-particle&quot;:&quot;&quot;},{&quot;family&quot;:&quot;Heavens&quot;,&quot;given&quot;:&quot;Robert P.&quot;,&quot;parse-names&quot;:false,&quot;dropping-particle&quot;:&quot;&quot;,&quot;non-dropping-particle&quot;:&quot;&quot;},{&quot;family&quot;:&quot;Dawson&quot;,&quot;given&quot;:&quot;Gerard R.&quot;,&quot;parse-names&quot;:false,&quot;dropping-particle&quot;:&quot;&quot;,&quot;non-dropping-particle&quot;:&quot;&quot;},{&quot;family&quot;:&quot;Boyce&quot;,&quot;given&quot;:&quot;Susan&quot;,&quot;parse-names&quot;:false,&quot;dropping-particle&quot;:&quot;&quot;,&quot;non-dropping-particle&quot;:&quot;&quot;},{&quot;family&quot;:&quot;Conner&quot;,&quot;given&quot;:&quot;Michael W.&quot;,&quot;parse-names&quot;:false,&quot;dropping-particle&quot;:&quot;&quot;,&quot;non-dropping-particle&quot;:&quot;&quot;},{&quot;family&quot;:&quot;Stevens&quot;,&quot;given&quot;:&quot;Karla A.&quot;,&quot;parse-names&quot;:false,&quot;dropping-particle&quot;:&quot;&quot;,&quot;non-dropping-particle&quot;:&quot;&quot;},{&quot;family&quot;:&quot;Slunt&quot;,&quot;given&quot;:&quot;Hilda H.&quot;,&quot;parse-names&quot;:false,&quot;dropping-particle&quot;:&quot;&quot;,&quot;non-dropping-particle&quot;:&quot;&quot;},{&quot;family&quot;:&quot;Sisodia&quot;,&quot;given&quot;:&quot;Sangram S.&quot;,&quot;parse-names&quot;:false,&quot;dropping-particle&quot;:&quot;&quot;,&quot;non-dropping-particle&quot;:&quot;&quot;},{&quot;family&quot;:&quot;Chen&quot;,&quot;given&quot;:&quot;Howard Y.&quot;,&quot;parse-names&quot;:false,&quot;dropping-particle&quot;:&quot;&quot;,&quot;non-dropping-particle&quot;:&quot;&quot;},{&quot;family&quot;:&quot;Ploeg&quot;,&quot;given&quot;:&quot;Lex H.T.&quot;,&quot;parse-names&quot;:false,&quot;dropping-particle&quot;:&quot;&quot;,&quot;non-dropping-particle&quot;:&quot;Van der&quot;}],&quot;container-title&quot;:&quot;Cell&quot;,&quot;container-title-short&quot;:&quot;Cell&quot;,&quot;DOI&quot;:&quot;10.1016/0092-8674(95)90073-X&quot;,&quot;ISSN&quot;:&quot;00928674&quot;,&quot;issued&quot;:{&quot;date-parts&quot;:[[1995,5]]},&quot;page&quot;:&quot;525-531&quot;,&quot;issue&quot;:&quot;4&quot;,&quot;volume&quot;:&quot;81&quot;},&quot;isTemporary&quot;:false}]},{&quot;citationID&quot;:&quot;MENDELEY_CITATION_6bb5b54a-c875-4c32-83f5-cfdc7cc946e9&quot;,&quot;properties&quot;:{&quot;noteIndex&quot;:0},&quot;isEdited&quot;:false,&quot;manualOverride&quot;:{&quot;isManuallyOverridden&quot;:false,&quot;citeprocText&quot;:&quot;[84]&quot;,&quot;manualOverrideText&quot;:&quot;&quot;},&quot;citationTag&quot;:&quot;MENDELEY_CITATION_v3_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&quot;,&quot;citationItems&quot;:[{&quot;id&quot;:&quot;a08a40ef-3ae2-3491-8903-debd5a57edc2&quot;,&quot;itemData&quot;:{&quot;type&quot;:&quot;article-journal&quot;,&quot;id&quot;:&quot;a08a40ef-3ae2-3491-8903-debd5a57edc2&quot;,&quot;title&quot;:&quot;Mechanisms contributing to the deficits in hippocampal synaptic plasticity in mice lacking amyloid precursor protein&quot;,&quot;author&quot;:[{&quot;family&quot;:&quot;Seabrook&quot;,&quot;given&quot;:&quot;G.R.&quot;,&quot;parse-names&quot;:false,&quot;dropping-particle&quot;:&quot;&quot;,&quot;non-dropping-particle&quot;:&quot;&quot;},{&quot;family&quot;:&quot;Smith&quot;,&quot;given&quot;:&quot;D.W.&quot;,&quot;parse-names&quot;:false,&quot;dropping-particle&quot;:&quot;&quot;,&quot;non-dropping-particle&quot;:&quot;&quot;},{&quot;family&quot;:&quot;Bowery&quot;,&quot;given&quot;:&quot;B.J.&quot;,&quot;parse-names&quot;:false,&quot;dropping-particle&quot;:&quot;&quot;,&quot;non-dropping-particle&quot;:&quot;&quot;},{&quot;family&quot;:&quot;Easter&quot;,&quot;given&quot;:&quot;A.&quot;,&quot;parse-names&quot;:false,&quot;dropping-particle&quot;:&quot;&quot;,&quot;non-dropping-particle&quot;:&quot;&quot;},{&quot;family&quot;:&quot;Reynolds&quot;,&quot;given&quot;:&quot;T.&quot;,&quot;parse-names&quot;:false,&quot;dropping-particle&quot;:&quot;&quot;,&quot;non-dropping-particle&quot;:&quot;&quot;},{&quot;family&quot;:&quot;Fitzjohn&quot;,&quot;given&quot;:&quot;S.M.&quot;,&quot;parse-names&quot;:false,&quot;dropping-particle&quot;:&quot;&quot;,&quot;non-dropping-particle&quot;:&quot;&quot;},{&quot;family&quot;:&quot;Morton&quot;,&quot;given&quot;:&quot;R.A.&quot;,&quot;parse-names&quot;:false,&quot;dropping-particle&quot;:&quot;&quot;,&quot;non-dropping-particle&quot;:&quot;&quot;},{&quot;family&quot;:&quot;Zheng&quot;,&quot;given&quot;:&quot;H.&quot;,&quot;parse-names&quot;:false,&quot;dropping-particle&quot;:&quot;&quot;,&quot;non-dropping-particle&quot;:&quot;&quot;},{&quot;family&quot;:&quot;Dawson&quot;,&quot;given&quot;:&quot;G.R.&quot;,&quot;parse-names&quot;:false,&quot;dropping-particle&quot;:&quot;&quot;,&quot;non-dropping-particle&quot;:&quot;&quot;},{&quot;family&quot;:&quot;Sirinathsinghji&quot;,&quot;given&quot;:&quot;D.J.S.&quot;,&quot;parse-names&quot;:false,&quot;dropping-particle&quot;:&quot;&quot;,&quot;non-dropping-particle&quot;:&quot;&quot;},{&quot;family&quot;:&quot;Davies&quot;,&quot;given&quot;:&quot;C.H.&quot;,&quot;parse-names&quot;:false,&quot;dropping-particle&quot;:&quot;&quot;,&quot;non-dropping-particle&quot;:&quot;&quot;},{&quot;family&quot;:&quot;Collingridge&quot;,&quot;given&quot;:&quot;G.L.&quot;,&quot;parse-names&quot;:false,&quot;dropping-particle&quot;:&quot;&quot;,&quot;non-dropping-particle&quot;:&quot;&quot;},{&quot;family&quot;:&quot;Hill&quot;,&quot;given&quot;:&quot;R.G.&quot;,&quot;parse-names&quot;:false,&quot;dropping-particle&quot;:&quot;&quot;,&quot;non-dropping-particle&quot;:&quot;&quot;}],&quot;container-title&quot;:&quot;Neuropharmacology&quot;,&quot;container-title-short&quot;:&quot;Neuropharmacology&quot;,&quot;DOI&quot;:&quot;10.1016/S0028-3908(98)00204-4&quot;,&quot;ISSN&quot;:&quot;00283908&quot;,&quot;issued&quot;:{&quot;date-parts&quot;:[[1999,3]]},&quot;page&quot;:&quot;349-359&quot;,&quot;issue&quot;:&quot;3&quot;,&quot;volume&quot;:&quot;38&quot;},&quot;isTemporary&quot;:false}]},{&quot;citationID&quot;:&quot;MENDELEY_CITATION_cc3c0d01-ae62-4c19-bffe-5611c1f0f4ed&quot;,&quot;properties&quot;:{&quot;noteIndex&quot;:0},&quot;isEdited&quot;:false,&quot;manualOverride&quot;:{&quot;isManuallyOverridden&quot;:false,&quot;citeprocText&quot;:&quot;[83]&quot;,&quot;manualOverrideText&quot;:&quot;&quot;},&quot;citationTag&quot;:&quot;MENDELEY_CITATION_v3_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&quot;,&quot;citationItems&quot;:[{&quot;id&quot;:&quot;3c2caf51-c997-358c-b610-77d31ddf230e&quot;,&quot;itemData&quot;:{&quot;type&quot;:&quot;article-journal&quot;,&quot;id&quot;:&quot;3c2caf51-c997-358c-b610-77d31ddf230e&quot;,&quot;title&quot;:&quot;β-amyloid precursor protein-deficient mice show reactive gliosis and decreased locomotor activity&quot;,&quot;author&quot;:[{&quot;family&quot;:&quot;Zheng&quot;,&quot;given&quot;:&quot;Hui&quot;,&quot;parse-names&quot;:false,&quot;dropping-particle&quot;:&quot;&quot;,&quot;non-dropping-particle&quot;:&quot;&quot;},{&quot;family&quot;:&quot;Jiang&quot;,&quot;given&quot;:&quot;Minghao&quot;,&quot;parse-names&quot;:false,&quot;dropping-particle&quot;:&quot;&quot;,&quot;non-dropping-particle&quot;:&quot;&quot;},{&quot;family&quot;:&quot;Trumbauer&quot;,&quot;given&quot;:&quot;Myrna E.&quot;,&quot;parse-names&quot;:false,&quot;dropping-particle&quot;:&quot;&quot;,&quot;non-dropping-particle&quot;:&quot;&quot;},{&quot;family&quot;:&quot;Sirinathsinghji&quot;,&quot;given&quot;:&quot;Dalip J.S.&quot;,&quot;parse-names&quot;:false,&quot;dropping-particle&quot;:&quot;&quot;,&quot;non-dropping-particle&quot;:&quot;&quot;},{&quot;family&quot;:&quot;Hopkins&quot;,&quot;given&quot;:&quot;Ruth&quot;,&quot;parse-names&quot;:false,&quot;dropping-particle&quot;:&quot;&quot;,&quot;non-dropping-particle&quot;:&quot;&quot;},{&quot;family&quot;:&quot;Smith&quot;,&quot;given&quot;:&quot;David W.&quot;,&quot;parse-names&quot;:false,&quot;dropping-particle&quot;:&quot;&quot;,&quot;non-dropping-particle&quot;:&quot;&quot;},{&quot;family&quot;:&quot;Heavens&quot;,&quot;given&quot;:&quot;Robert P.&quot;,&quot;parse-names&quot;:false,&quot;dropping-particle&quot;:&quot;&quot;,&quot;non-dropping-particle&quot;:&quot;&quot;},{&quot;family&quot;:&quot;Dawson&quot;,&quot;given&quot;:&quot;Gerard R.&quot;,&quot;parse-names&quot;:false,&quot;dropping-particle&quot;:&quot;&quot;,&quot;non-dropping-particle&quot;:&quot;&quot;},{&quot;family&quot;:&quot;Boyce&quot;,&quot;given&quot;:&quot;Susan&quot;,&quot;parse-names&quot;:false,&quot;dropping-particle&quot;:&quot;&quot;,&quot;non-dropping-particle&quot;:&quot;&quot;},{&quot;family&quot;:&quot;Conner&quot;,&quot;given&quot;:&quot;Michael W.&quot;,&quot;parse-names&quot;:false,&quot;dropping-particle&quot;:&quot;&quot;,&quot;non-dropping-particle&quot;:&quot;&quot;},{&quot;family&quot;:&quot;Stevens&quot;,&quot;given&quot;:&quot;Karla A.&quot;,&quot;parse-names&quot;:false,&quot;dropping-particle&quot;:&quot;&quot;,&quot;non-dropping-particle&quot;:&quot;&quot;},{&quot;family&quot;:&quot;Slunt&quot;,&quot;given&quot;:&quot;Hilda H.&quot;,&quot;parse-names&quot;:false,&quot;dropping-particle&quot;:&quot;&quot;,&quot;non-dropping-particle&quot;:&quot;&quot;},{&quot;family&quot;:&quot;Sisodia&quot;,&quot;given&quot;:&quot;Sangram S.&quot;,&quot;parse-names&quot;:false,&quot;dropping-particle&quot;:&quot;&quot;,&quot;non-dropping-particle&quot;:&quot;&quot;},{&quot;family&quot;:&quot;Chen&quot;,&quot;given&quot;:&quot;Howard Y.&quot;,&quot;parse-names&quot;:false,&quot;dropping-particle&quot;:&quot;&quot;,&quot;non-dropping-particle&quot;:&quot;&quot;},{&quot;family&quot;:&quot;Ploeg&quot;,&quot;given&quot;:&quot;Lex H.T.&quot;,&quot;parse-names&quot;:false,&quot;dropping-particle&quot;:&quot;&quot;,&quot;non-dropping-particle&quot;:&quot;Van der&quot;}],&quot;container-title&quot;:&quot;Cell&quot;,&quot;container-title-short&quot;:&quot;Cell&quot;,&quot;DOI&quot;:&quot;10.1016/0092-8674(95)90073-X&quot;,&quot;ISSN&quot;:&quot;00928674&quot;,&quot;issued&quot;:{&quot;date-parts&quot;:[[1995,5]]},&quot;page&quot;:&quot;525-531&quot;,&quot;issue&quot;:&quot;4&quot;,&quot;volume&quot;:&quot;81&quot;},&quot;isTemporary&quot;:false}]},{&quot;citationID&quot;:&quot;MENDELEY_CITATION_bf57d2e0-99ea-44dd-beac-28c4dc18c08b&quot;,&quot;properties&quot;:{&quot;noteIndex&quot;:0},&quot;isEdited&quot;:false,&quot;manualOverride&quot;:{&quot;isManuallyOverridden&quot;:false,&quot;citeprocText&quot;:&quot;[12]&quot;,&quot;manualOverrideText&quot;:&quot;&quot;},&quot;citationTag&quot;:&quot;MENDELEY_CITATION_v3_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&quot;,&quot;citationItems&quot;:[{&quot;id&quot;:&quot;6f06b758-8848-37f2-ad7f-a7923735d1db&quot;,&quot;itemData&quot;:{&quot;type&quot;:&quot;article-journal&quot;,&quot;id&quot;:&quot;6f06b758-8848-37f2-ad7f-a7923735d1db&quot;,&quot;title&quot;:&quot;A mutation in APP protects against Alzheimer’s disease and age-related cognitive decline&quot;,&quot;author&quot;:[{&quot;family&quot;:&quot;Jonsson&quot;,&quot;given&quot;:&quot;Thorlakur&quot;,&quot;parse-names&quot;:false,&quot;dropping-particle&quot;:&quot;&quot;,&quot;non-dropping-particle&quot;:&quot;&quot;},{&quot;family&quot;:&quot;Atwal&quot;,&quot;given&quot;:&quot;Jasvinder K.&quot;,&quot;parse-names&quot;:false,&quot;dropping-particle&quot;:&quot;&quot;,&quot;non-dropping-particle&quot;:&quot;&quot;},{&quot;family&quot;:&quot;Steinberg&quot;,&quot;given&quot;:&quot;Stacy&quot;,&quot;parse-names&quot;:false,&quot;dropping-particle&quot;:&quot;&quot;,&quot;non-dropping-particle&quot;:&quot;&quot;},{&quot;family&quot;:&quot;Snaedal&quot;,&quot;given&quot;:&quot;Jon&quot;,&quot;parse-names&quot;:false,&quot;dropping-particle&quot;:&quot;&quot;,&quot;non-dropping-particle&quot;:&quot;&quot;},{&quot;family&quot;:&quot;Jonsson&quot;,&quot;given&quot;:&quot;Palmi&quot;,&quot;parse-names&quot;:false,&quot;dropping-particle&quot;:&quot;V.&quot;,&quot;non-dropping-particle&quot;:&quot;&quot;},{&quot;family&quot;:&quot;Bjornsson&quot;,&quot;given&quot;:&quot;Sigurbjorn&quot;,&quot;parse-names&quot;:false,&quot;dropping-particle&quot;:&quot;&quot;,&quot;non-dropping-particle&quot;:&quot;&quot;},{&quot;family&quot;:&quot;Stefansson&quot;,&quot;given&quot;:&quot;Hreinn&quot;,&quot;parse-names&quot;:false,&quot;dropping-particle&quot;:&quot;&quot;,&quot;non-dropping-particle&quot;:&quot;&quot;},{&quot;family&quot;:&quot;Sulem&quot;,&quot;given&quot;:&quot;Patrick&quot;,&quot;parse-names&quot;:false,&quot;dropping-particle&quot;:&quot;&quot;,&quot;non-dropping-particle&quot;:&quot;&quot;},{&quot;family&quot;:&quot;Gudbjartsson&quot;,&quot;given&quot;:&quot;Daniel&quot;,&quot;parse-names&quot;:false,&quot;dropping-particle&quot;:&quot;&quot;,&quot;non-dropping-particle&quot;:&quot;&quot;},{&quot;family&quot;:&quot;Maloney&quot;,&quot;given&quot;:&quot;Janice&quot;,&quot;parse-names&quot;:false,&quot;dropping-particle&quot;:&quot;&quot;,&quot;non-dropping-particle&quot;:&quot;&quot;},{&quot;family&quot;:&quot;Hoyte&quot;,&quot;given&quot;:&quot;Kwame&quot;,&quot;parse-names&quot;:false,&quot;dropping-particle&quot;:&quot;&quot;,&quot;non-dropping-particle&quot;:&quot;&quot;},{&quot;family&quot;:&quot;Gustafson&quot;,&quot;given&quot;:&quot;Amy&quot;,&quot;parse-names&quot;:false,&quot;dropping-particle&quot;:&quot;&quot;,&quot;non-dropping-particle&quot;:&quot;&quot;},{&quot;family&quot;:&quot;Liu&quot;,&quot;given&quot;:&quot;Yichin&quot;,&quot;parse-names&quot;:false,&quot;dropping-particle&quot;:&quot;&quot;,&quot;non-dropping-particle&quot;:&quot;&quot;},{&quot;family&quot;:&quot;Lu&quot;,&quot;given&quot;:&quot;Yanmei&quot;,&quot;parse-names&quot;:false,&quot;dropping-particle&quot;:&quot;&quot;,&quot;non-dropping-particle&quot;:&quot;&quot;},{&quot;family&quot;:&quot;Bhangale&quot;,&quot;given&quot;:&quot;Tushar&quot;,&quot;parse-names&quot;:false,&quot;dropping-particle&quot;:&quot;&quot;,&quot;non-dropping-particle&quot;:&quot;&quot;},{&quot;family&quot;:&quot;Graham&quot;,&quot;given&quot;:&quot;Robert R.&quot;,&quot;parse-names&quot;:false,&quot;dropping-particle&quot;:&quot;&quot;,&quot;non-dropping-particle&quot;:&quot;&quot;},{&quot;family&quot;:&quot;Huttenlocher&quot;,&quot;given&quot;:&quot;Johanna&quot;,&quot;parse-names&quot;:false,&quot;dropping-particle&quot;:&quot;&quot;,&quot;non-dropping-particle&quot;:&quot;&quot;},{&quot;family&quot;:&quot;Bjornsdottir&quot;,&quot;given&quot;:&quot;Gyda&quot;,&quot;parse-names&quot;:false,&quot;dropping-particle&quot;:&quot;&quot;,&quot;non-dropping-particle&quot;:&quot;&quot;},{&quot;family&quot;:&quot;Andreassen&quot;,&quot;given&quot;:&quot;Ole A.&quot;,&quot;parse-names&quot;:false,&quot;dropping-particle&quot;:&quot;&quot;,&quot;non-dropping-particle&quot;:&quot;&quot;},{&quot;family&quot;:&quot;Jönsson&quot;,&quot;given&quot;:&quot;Erik G.&quot;,&quot;parse-names&quot;:false,&quot;dropping-particle&quot;:&quot;&quot;,&quot;non-dropping-particle&quot;:&quot;&quot;},{&quot;family&quot;:&quot;Palotie&quot;,&quot;given&quot;:&quot;Aarno&quot;,&quot;parse-names&quot;:false,&quot;dropping-particle&quot;:&quot;&quot;,&quot;non-dropping-particle&quot;:&quot;&quot;},{&quot;family&quot;:&quot;Behrens&quot;,&quot;given&quot;:&quot;Timothy W.&quot;,&quot;parse-names&quot;:false,&quot;dropping-particle&quot;:&quot;&quot;,&quot;non-dropping-particle&quot;:&quot;&quot;},{&quot;family&quot;:&quot;Magnusson&quot;,&quot;given&quot;:&quot;Olafur T.&quot;,&quot;parse-names&quot;:false,&quot;dropping-particle&quot;:&quot;&quot;,&quot;non-dropping-particle&quot;:&quot;&quot;},{&quot;family&quot;:&quot;Kong&quot;,&quot;given&quot;:&quot;Augustine&quot;,&quot;parse-names&quot;:false,&quot;dropping-particle&quot;:&quot;&quot;,&quot;non-dropping-particle&quot;:&quot;&quot;},{&quot;family&quot;:&quot;Thorsteinsdottir&quot;,&quot;given&quot;:&quot;Unnur&quot;,&quot;parse-names&quot;:false,&quot;dropping-particle&quot;:&quot;&quot;,&quot;non-dropping-particle&quot;:&quot;&quot;},{&quot;family&quot;:&quot;Watts&quot;,&quot;given&quot;:&quot;Ryan J.&quot;,&quot;parse-names&quot;:false,&quot;dropping-particle&quot;:&quot;&quot;,&quot;non-dropping-particle&quot;:&quot;&quot;},{&quot;family&quot;:&quot;Stefansson&quot;,&quot;given&quot;:&quot;Kari&quot;,&quot;parse-names&quot;:false,&quot;dropping-particle&quot;:&quot;&quot;,&quot;non-dropping-particle&quot;:&quot;&quot;}],&quot;container-title&quot;:&quot;Nature&quot;,&quot;container-title-short&quot;:&quot;Nature&quot;,&quot;DOI&quot;:&quot;10.1038/nature11283&quot;,&quot;ISSN&quot;:&quot;0028-0836&quot;,&quot;issued&quot;:{&quot;date-parts&quot;:[[2012,8,11]]},&quot;page&quot;:&quot;96-99&quot;,&quot;issue&quot;:&quot;7409&quot;,&quot;volume&quot;:&quot;488&quot;},&quot;isTemporary&quot;:false}]},{&quot;citationID&quot;:&quot;MENDELEY_CITATION_78f66a51-a2de-4074-bef3-4af5c0e2c5fd&quot;,&quot;properties&quot;:{&quot;noteIndex&quot;:0},&quot;isEdited&quot;:false,&quot;manualOverride&quot;:{&quot;isManuallyOverridden&quot;:false,&quot;citeprocText&quot;:&quot;[13]&quot;,&quot;manualOverrideText&quot;:&quot;&quot;},&quot;citationTag&quot;:&quot;MENDELEY_CITATION_v3_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&quot;,&quot;citationItems&quot;:[{&quot;id&quot;:&quot;777cb27d-90fb-3427-8372-587386ca8261&quot;,&quot;itemData&quot;:{&quot;type&quot;:&quot;article-journal&quot;,&quot;id&quot;:&quot;777cb27d-90fb-3427-8372-587386ca8261&quot;,&quot;title&quot;:&quot;Amyloid precursor protein (APP) A673T mutation in the elderly Finnish population&quot;,&quot;author&quot;:[{&quot;family&quot;:&quot;Kero&quot;,&quot;given&quot;:&quot;Mia&quot;,&quot;parse-names&quot;:false,&quot;dropping-particle&quot;:&quot;&quot;,&quot;non-dropping-particle&quot;:&quot;&quot;},{&quot;family&quot;:&quot;Paetau&quot;,&quot;given&quot;:&quot;Anders&quot;,&quot;parse-names&quot;:false,&quot;dropping-particle&quot;:&quot;&quot;,&quot;non-dropping-particle&quot;:&quot;&quot;},{&quot;family&quot;:&quot;Polvikoski&quot;,&quot;given&quot;:&quot;Tuomo&quot;,&quot;parse-names&quot;:false,&quot;dropping-particle&quot;:&quot;&quot;,&quot;non-dropping-particle&quot;:&quot;&quot;},{&quot;family&quot;:&quot;Tanskanen&quot;,&quot;given&quot;:&quot;Maarit&quot;,&quot;parse-names&quot;:false,&quot;dropping-particle&quot;:&quot;&quot;,&quot;non-dropping-particle&quot;:&quot;&quot;},{&quot;family&quot;:&quot;Sulkava&quot;,&quot;given&quot;:&quot;Raimo&quot;,&quot;parse-names&quot;:false,&quot;dropping-particle&quot;:&quot;&quot;,&quot;non-dropping-particle&quot;:&quot;&quot;},{&quot;family&quot;:&quot;Jansson&quot;,&quot;given&quot;:&quot;Lilja&quot;,&quot;parse-names&quot;:false,&quot;dropping-particle&quot;:&quot;&quot;,&quot;non-dropping-particle&quot;:&quot;&quot;},{&quot;family&quot;:&quot;Myllykangas&quot;,&quot;given&quot;:&quot;Liisa&quot;,&quot;parse-names&quot;:false,&quot;dropping-particle&quot;:&quot;&quot;,&quot;non-dropping-particle&quot;:&quot;&quot;},{&quot;family&quot;:&quot;Tienari&quot;,&quot;given&quot;:&quot;Pentti J.&quot;,&quot;parse-names&quot;:false,&quot;dropping-particle&quot;:&quot;&quot;,&quot;non-dropping-particle&quot;:&quot;&quot;}],&quot;container-title&quot;:&quot;Neurobiology of Aging&quot;,&quot;container-title-short&quot;:&quot;Neurobiol Aging&quot;,&quot;DOI&quot;:&quot;10.1016/j.neurobiolaging.2012.09.017&quot;,&quot;ISSN&quot;:&quot;15581497&quot;,&quot;PMID&quot;:&quot;23102935&quot;,&quot;issued&quot;:{&quot;date-parts&quot;:[[2013]]},&quot;page&quot;:&quot;1518.e1-1518.e3&quot;,&quot;abstract&quot;:&quot;Pathogenic mutations of the APP gene, leading to early-onset Alzheimer's disease (AD) have been known for more than 20 years. Recently, it was discovered that APP mutations might also be protective. A rare variant A673T reportedly protects against AD and age-related cognitive impairment and might functionally inhibit proteolytic cleavage at the β-secretase site of APP. We sequenced APP exon 16 in a population-based sample of 515 Finnish subjects aged 85 or older. Neuropathologic data were available in 274. We found the A673T variant in 1 subject (0.2%), who lived until age 104.8 years (second highest age-at-death in the cohort). Neuropathologic analysis showed little beta-amyloid pathology (Consortium to Establish a Registry for Alzheimer's Disease score 0). Some vascular amyloid was detected in meningeal arteries suggesting that vascular β-amyloid accumulation might be less inhibited than the parenchymal. She was demented at the age of 104, most likely because of hippocampal sclerosis. The low amount of parenchymal β-amyloid pathology at the age of 104.8 years supports the concept that the A673T variant protects the brain against β-amyloid pathology and AD. © 2013 Elsevier Inc.&quot;,&quot;publisher&quot;:&quot;Elsevier Inc.&quot;,&quot;issue&quot;:&quot;5&quot;,&quot;volume&quot;:&quot;34&quot;},&quot;isTemporary&quot;:false,&quot;suppress-author&quot;:false,&quot;composite&quot;:false,&quot;author-only&quot;:false}]},{&quot;citationID&quot;:&quot;MENDELEY_CITATION_e34306d4-c48c-49b7-b828-b943cde86c13&quot;,&quot;properties&quot;:{&quot;noteIndex&quot;:0},&quot;isEdited&quot;:false,&quot;manualOverride&quot;:{&quot;isManuallyOverridden&quot;:false,&quot;citeprocText&quot;:&quot;[85]&quot;,&quot;manualOverrideText&quot;:&quot;&quot;},&quot;citationTag&quot;:&quot;MENDELEY_CITATION_v3_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&quot;,&quot;citationItems&quot;:[{&quot;id&quot;:&quot;bf867b27-bf1b-3acb-93f5-47be15df93e0&quot;,&quot;itemData&quot;:{&quot;type&quot;:&quot;article-journal&quot;,&quot;id&quot;:&quot;bf867b27-bf1b-3acb-93f5-47be15df93e0&quot;,&quot;title&quot;:&quot;APP-Mediated Signaling Prevents Memory Decline in Alzheimer’s Disease Mouse Model&quot;,&quot;author&quot;:[{&quot;family&quot;:&quot;Deyts&quot;,&quot;given&quot;:&quot;Carole&quot;,&quot;parse-names&quot;:false,&quot;dropping-particle&quot;:&quot;&quot;,&quot;non-dropping-particle&quot;:&quot;&quot;},{&quot;family&quot;:&quot;Clutter&quot;,&quot;given&quot;:&quot;Mary&quot;,&quot;parse-names&quot;:false,&quot;dropping-particle&quot;:&quot;&quot;,&quot;non-dropping-particle&quot;:&quot;&quot;},{&quot;family&quot;:&quot;Pierce&quot;,&quot;given&quot;:&quot;Nicholas&quot;,&quot;parse-names&quot;:false,&quot;dropping-particle&quot;:&quot;&quot;,&quot;non-dropping-particle&quot;:&quot;&quot;},{&quot;family&quot;:&quot;Chakrabarty&quot;,&quot;given&quot;:&quot;Paramita&quot;,&quot;parse-names&quot;:false,&quot;dropping-particle&quot;:&quot;&quot;,&quot;non-dropping-particle&quot;:&quot;&quot;},{&quot;family&quot;:&quot;Ladd&quot;,&quot;given&quot;:&quot;Thomas B.&quot;,&quot;parse-names&quot;:false,&quot;dropping-particle&quot;:&quot;&quot;,&quot;non-dropping-particle&quot;:&quot;&quot;},{&quot;family&quot;:&quot;Goddi&quot;,&quot;given&quot;:&quot;Anna&quot;,&quot;parse-names&quot;:false,&quot;dropping-particle&quot;:&quot;&quot;,&quot;non-dropping-particle&quot;:&quot;&quot;},{&quot;family&quot;:&quot;Rosario&quot;,&quot;given&quot;:&quot;Awilda M.&quot;,&quot;parse-names&quot;:false,&quot;dropping-particle&quot;:&quot;&quot;,&quot;non-dropping-particle&quot;:&quot;&quot;},{&quot;family&quot;:&quot;Cruz&quot;,&quot;given&quot;:&quot;Pedro&quot;,&quot;parse-names&quot;:false,&quot;dropping-particle&quot;:&quot;&quot;,&quot;non-dropping-particle&quot;:&quot;&quot;},{&quot;family&quot;:&quot;Vetrivel&quot;,&quot;given&quot;:&quot;Kulandaivelu&quot;,&quot;parse-names&quot;:false,&quot;dropping-particle&quot;:&quot;&quot;,&quot;non-dropping-particle&quot;:&quot;&quot;},{&quot;family&quot;:&quot;Wagner&quot;,&quot;given&quot;:&quot;Steven L.&quot;,&quot;parse-names&quot;:false,&quot;dropping-particle&quot;:&quot;&quot;,&quot;non-dropping-particle&quot;:&quot;&quot;},{&quot;family&quot;:&quot;Thinakaran&quot;,&quot;given&quot;:&quot;Gopal&quot;,&quot;parse-names&quot;:false,&quot;dropping-particle&quot;:&quot;&quot;,&quot;non-dropping-particle&quot;:&quot;&quot;},{&quot;family&quot;:&quot;Golde&quot;,&quot;given&quot;:&quot;Todd E.&quot;,&quot;parse-names&quot;:false,&quot;dropping-particle&quot;:&quot;&quot;,&quot;non-dropping-particle&quot;:&quot;&quot;},{&quot;family&quot;:&quot;Parent&quot;,&quot;given&quot;:&quot;Angèle T.&quot;,&quot;parse-names&quot;:false,&quot;dropping-particle&quot;:&quot;&quot;,&quot;non-dropping-particle&quot;:&quot;&quot;}],&quot;container-title&quot;:&quot;Cell Reports&quot;,&quot;container-title-short&quot;:&quot;Cell Rep&quot;,&quot;DOI&quot;:&quot;10.1016/j.celrep.2019.03.087&quot;,&quot;ISSN&quot;:&quot;22111247&quot;,&quot;issued&quot;:{&quot;date-parts&quot;:[[2019,4]]},&quot;page&quot;:&quot;1345-1355.e6&quot;,&quot;issue&quot;:&quot;5&quot;,&quot;volume&quot;:&quot;27&quot;},&quot;isTemporary&quot;:false}]},{&quot;citationID&quot;:&quot;MENDELEY_CITATION_5932c04b-14fe-4dfa-97e2-08ee91b37bae&quot;,&quot;properties&quot;:{&quot;noteIndex&quot;:0},&quot;isEdited&quot;:false,&quot;manualOverride&quot;:{&quot;isManuallyOverridden&quot;:false,&quot;citeprocText&quot;:&quot;[86]&quot;,&quot;manualOverrideText&quot;:&quot;&quot;},&quot;citationTag&quot;:&quot;MENDELEY_CITATION_v3_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&quot;,&quot;citationItems&quot;:[{&quot;id&quot;:&quot;96fc2669-8ee8-3a68-92db-85c5043e63ad&quot;,&quot;itemData&quot;:{&quot;type&quot;:&quot;article-journal&quot;,&quot;id&quot;:&quot;96fc2669-8ee8-3a68-92db-85c5043e63ad&quot;,&quot;title&quot;:&quot;Generation of App knock-in mice reveals deletion mutations protective against Alzheimer’s disease-like pathology&quot;,&quot;author&quot;:[{&quot;family&quot;:&quot;Nagata&quot;,&quot;given&quot;:&quot;Kenichi&quot;,&quot;parse-names&quot;:false,&quot;dropping-particle&quot;:&quot;&quot;,&quot;non-dropping-particle&quot;:&quot;&quot;},{&quot;family&quot;:&quot;Takahashi&quot;,&quot;given&quot;:&quot;Mika&quot;,&quot;parse-names&quot;:false,&quot;dropping-particle&quot;:&quot;&quot;,&quot;non-dropping-particle&quot;:&quot;&quot;},{&quot;family&quot;:&quot;Matsuba&quot;,&quot;given&quot;:&quot;Yukio&quot;,&quot;parse-names&quot;:false,&quot;dropping-particle&quot;:&quot;&quot;,&quot;non-dropping-particle&quot;:&quot;&quot;},{&quot;family&quot;:&quot;Okuyama-Uchimura&quot;,&quot;given&quot;:&quot;Fumi&quot;,&quot;parse-names&quot;:false,&quot;dropping-particle&quot;:&quot;&quot;,&quot;non-dropping-particle&quot;:&quot;&quot;},{&quot;family&quot;:&quot;Sato&quot;,&quot;given&quot;:&quot;Kaori&quot;,&quot;parse-names&quot;:false,&quot;dropping-particle&quot;:&quot;&quot;,&quot;non-dropping-particle&quot;:&quot;&quot;},{&quot;family&quot;:&quot;Hashimoto&quot;,&quot;given&quot;:&quot;Shoko&quot;,&quot;parse-names&quot;:false,&quot;dropping-particle&quot;:&quot;&quot;,&quot;non-dropping-particle&quot;:&quot;&quot;},{&quot;family&quot;:&quot;Saito&quot;,&quot;given&quot;:&quot;Takashi&quot;,&quot;parse-names&quot;:false,&quot;dropping-particle&quot;:&quot;&quot;,&quot;non-dropping-particle&quot;:&quot;&quot;},{&quot;family&quot;:&quot;Saido&quot;,&quot;given&quot;:&quot;Takaomi C.&quot;,&quot;parse-names&quot;:false,&quot;dropping-particle&quot;:&quot;&quot;,&quot;non-dropping-particle&quot;:&quot;&quot;}],&quot;container-title&quot;:&quot;Nature Communications&quot;,&quot;container-title-short&quot;:&quot;Nat Commun&quot;,&quot;DOI&quot;:&quot;10.1038/s41467-018-04238-0&quot;,&quot;ISSN&quot;:&quot;2041-1723&quot;,&quot;issued&quot;:{&quot;date-parts&quot;:[[2018,5,4]]},&quot;page&quot;:&quot;1800&quot;,&quot;abstract&quot;:&quot;&lt;p&gt; Although, a number of pathogenic mutations have been found for Alzheimer’s disease (AD), only one protective mutation has been identified so far in humans. Here we identify possible protective deletion mutations in the 3′-UTR of the amyloid precursor protein ( &lt;italic&gt;App&lt;/italic&gt; ) gene in mice. We use an &lt;italic&gt;App&lt;/italic&gt; knock-in mouse model carrying a humanized Aβ sequence and three AD mutations in the endogenous &lt;italic&gt;App&lt;/italic&gt; gene. Genome editing of the model zygotes using multiple combinations of CRISPR/Cas9 tools produces genetically mosaic animals with various &lt;italic&gt;App&lt;/italic&gt; 3′-UTR deletions. Depending on the editing efficiency, the 3′-UTR disruption mitigates the Aβ pathology development through transcriptional and translational regulation of APP expression. Notably, an &lt;italic&gt;App&lt;/italic&gt; knock-in mouse with a 34-bp deletion in a 52-bp regulatory element adjacent to the stop codon shows a substantial reduction in Aβ pathology. Further functional characterization of the identified element should provide deeper understanding of the pathogenic mechanisms of AD. &lt;/p&gt;&quot;,&quot;issue&quot;:&quot;1&quot;,&quot;volume&quot;:&quot;9&quot;},&quot;isTemporary&quot;:false}]},{&quot;citationID&quot;:&quot;MENDELEY_CITATION_82308cf8-9916-454e-9a9b-f19c8bd42ac9&quot;,&quot;properties&quot;:{&quot;noteIndex&quot;:0},&quot;isEdited&quot;:false,&quot;manualOverride&quot;:{&quot;isManuallyOverridden&quot;:false,&quot;citeprocText&quot;:&quot;[87]&quot;,&quot;manualOverrideText&quot;:&quot;&quot;},&quot;citationTag&quot;:&quot;MENDELEY_CITATION_v3_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&quot;,&quot;citationItems&quot;:[{&quot;id&quot;:&quot;6d3b40fc-150b-3df8-b2c9-d5c6e416584b&quot;,&quot;itemData&quot;:{&quot;type&quot;:&quot;article-journal&quot;,&quot;id&quot;:&quot;6d3b40fc-150b-3df8-b2c9-d5c6e416584b&quot;,&quot;title&quot;:&quot;Amyloid precursor protein gene isoforms in Alzheimer’s disease and other neurodegenerative disorders&quot;,&quot;author&quot;:[{&quot;family&quot;:&quot;Panegyres&quot;,&quot;given&quot;:&quot;Peter K.&quot;,&quot;parse-names&quot;:false,&quot;dropping-particle&quot;:&quot;&quot;,&quot;non-dropping-particle&quot;:&quot;&quot;},{&quot;family&quot;:&quot;Zafiris-Toufexis&quot;,&quot;given&quot;:&quot;K.&quot;,&quot;parse-names&quot;:false,&quot;dropping-particle&quot;:&quot;&quot;,&quot;non-dropping-particle&quot;:&quot;&quot;},{&quot;family&quot;:&quot;Kakulas&quot;,&quot;given&quot;:&quot;B.A.&quot;,&quot;parse-names&quot;:false,&quot;dropping-particle&quot;:&quot;&quot;,&quot;non-dropping-particle&quot;:&quot;&quot;}],&quot;container-title&quot;:&quot;Journal of the Neurological Sciences&quot;,&quot;container-title-short&quot;:&quot;J Neurol Sci&quot;,&quot;DOI&quot;:&quot;10.1016/S0022-510X(99)00311-1&quot;,&quot;ISSN&quot;:&quot;0022510X&quot;,&quot;issued&quot;:{&quot;date-parts&quot;:[[2000,2]]},&quot;page&quot;:&quot;81-92&quot;,&quot;issue&quot;:&quot;2&quot;,&quot;volume&quot;:&quot;173&quot;},&quot;isTemporary&quot;:false}]},{&quot;citationID&quot;:&quot;MENDELEY_CITATION_86d2d755-13e9-44ff-b4cd-93f80e4cc275&quot;,&quot;properties&quot;:{&quot;noteIndex&quot;:0},&quot;isEdited&quot;:false,&quot;manualOverride&quot;:{&quot;isManuallyOverridden&quot;:false,&quot;citeprocText&quot;:&quot;[59]&quot;,&quot;manualOverrideText&quot;:&quot;&quot;},&quot;citationTag&quot;:&quot;MENDELEY_CITATION_v3_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&quot;,&quot;citationItems&quot;:[{&quot;id&quot;:&quot;cc68d56c-2cba-3bd8-9f76-4d252c823c4b&quot;,&quot;itemData&quot;:{&quot;type&quot;:&quot;article-journal&quot;,&quot;id&quot;:&quot;cc68d56c-2cba-3bd8-9f76-4d252c823c4b&quot;,&quot;title&quot;:&quot;Alzheimer's disease: Initial report of the purification and characterization of a novel cerebrovascular amyloid protein&quot;,&quot;author&quot;:[{&quot;family&quot;:&quot;Glenner&quot;,&quot;given&quot;:&quot;George G.&quot;,&quot;parse-names&quot;:false,&quot;dropping-particle&quot;:&quot;&quot;,&quot;non-dropping-particle&quot;:&quot;&quot;},{&quot;family&quot;:&quot;Wong&quot;,&quot;given&quot;:&quot;Caine W.&quot;,&quot;parse-names&quot;:false,&quot;dropping-particle&quot;:&quot;&quot;,&quot;non-dropping-particle&quot;:&quot;&quot;}],&quot;container-title&quot;:&quot;Biochemical and Biophysical Research Communications&quot;,&quot;container-title-short&quot;:&quot;Biochem Biophys Res Commun&quot;,&quot;DOI&quot;:&quot;10.1016/S0006-291X(84)80190-4&quot;,&quot;ISSN&quot;:&quot;0006291X&quot;,&quot;issued&quot;:{&quot;date-parts&quot;:[[1984,5]]},&quot;page&quot;:&quot;885-890&quot;,&quot;issue&quot;:&quot;3&quot;,&quot;volume&quot;:&quot;120&quot;},&quot;isTemporary&quot;:false,&quot;suppress-author&quot;:false,&quot;composite&quot;:false,&quot;author-only&quot;:false}]},{&quot;citationID&quot;:&quot;MENDELEY_CITATION_a149f494-03bc-4eab-b47b-14a24cf806fd&quot;,&quot;properties&quot;:{&quot;noteIndex&quot;:0},&quot;isEdited&quot;:false,&quot;manualOverride&quot;:{&quot;isManuallyOverridden&quot;:false,&quot;citeprocText&quot;:&quot;[88]&quot;,&quot;manualOverrideText&quot;:&quot;&quot;},&quot;citationTag&quot;:&quot;MENDELEY_CITATION_v3_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&quot;,&quot;citationItems&quot;:[{&quot;id&quot;:&quot;5b212a56-9751-3e77-a9df-4576a24bbbf8&quot;,&quot;itemData&quot;:{&quot;type&quot;:&quot;article-journal&quot;,&quot;id&quot;:&quot;5b212a56-9751-3e77-a9df-4576a24bbbf8&quot;,&quot;title&quot;:&quot;Amyloid beta: structure, biology and structure-based therapeutic development&quot;,&quot;author&quot;:[{&quot;family&quot;:&quot;Chen&quot;,&quot;given&quot;:&quot;Guo-fang&quot;,&quot;parse-names&quot;:false,&quot;dropping-particle&quot;:&quot;&quot;,&quot;non-dropping-particle&quot;:&quot;&quot;},{&quot;family&quot;:&quot;Xu&quot;,&quot;given&quot;:&quot;Ting-hai&quot;,&quot;parse-names&quot;:false,&quot;dropping-particle&quot;:&quot;&quot;,&quot;non-dropping-particle&quot;:&quot;&quot;},{&quot;family&quot;:&quot;Yan&quot;,&quot;given&quot;:&quot;Yan&quot;,&quot;parse-names&quot;:false,&quot;dropping-particle&quot;:&quot;&quot;,&quot;non-dropping-particle&quot;:&quot;&quot;},{&quot;family&quot;:&quot;Zhou&quot;,&quot;given&quot;:&quot;Yu-ren&quot;,&quot;parse-names&quot;:false,&quot;dropping-particle&quot;:&quot;&quot;,&quot;non-dropping-particle&quot;:&quot;&quot;},{&quot;family&quot;:&quot;Jiang&quot;,&quot;given&quot;:&quot;Yi&quot;,&quot;parse-names&quot;:false,&quot;dropping-particle&quot;:&quot;&quot;,&quot;non-dropping-particle&quot;:&quot;&quot;},{&quot;family&quot;:&quot;Melcher&quot;,&quot;given&quot;:&quot;Karsten&quot;,&quot;parse-names&quot;:false,&quot;dropping-particle&quot;:&quot;&quot;,&quot;non-dropping-particle&quot;:&quot;&quot;},{&quot;family&quot;:&quot;Xu&quot;,&quot;given&quot;:&quot;H Eric&quot;,&quot;parse-names&quot;:false,&quot;dropping-particle&quot;:&quot;&quot;,&quot;non-dropping-particle&quot;:&quot;&quot;}],&quot;container-title&quot;:&quot;Acta Pharmacologica Sinica&quot;,&quot;container-title-short&quot;:&quot;Acta Pharmacol Sin&quot;,&quot;DOI&quot;:&quot;10.1038/aps.2017.28&quot;,&quot;ISSN&quot;:&quot;1671-4083&quot;,&quot;issued&quot;:{&quot;date-parts&quot;:[[2017,9,17]]},&quot;page&quot;:&quot;1205-1235&quot;,&quot;issue&quot;:&quot;9&quot;,&quot;volume&quot;:&quot;38&quot;},&quot;isTemporary&quot;:false,&quot;suppress-author&quot;:false,&quot;composite&quot;:false,&quot;author-only&quot;:false}]},{&quot;citationID&quot;:&quot;MENDELEY_CITATION_36138618-737e-4942-bf3a-217c4f1ea908&quot;,&quot;properties&quot;:{&quot;noteIndex&quot;:0},&quot;isEdited&quot;:false,&quot;manualOverride&quot;:{&quot;isManuallyOverridden&quot;:false,&quot;citeprocText&quot;:&quot;[89]&quot;,&quot;manualOverrideText&quot;:&quot;&quot;},&quot;citationTag&quot;:&quot;MENDELEY_CITATION_v3_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&quot;,&quot;citationItems&quot;:[{&quot;id&quot;:&quot;c08b5256-15c2-3a46-b115-e4ae6acb4c41&quot;,&quot;itemData&quot;:{&quot;type&quot;:&quot;article-journal&quot;,&quot;id&quot;:&quot;c08b5256-15c2-3a46-b115-e4ae6acb4c41&quot;,&quot;title&quot;:&quot;Making the final cut: pathogenic amyloid-β peptide generation by γ-secretase&quot;,&quot;author&quot;:[{&quot;family&quot;:&quot;Steiner&quot;,&quot;given&quot;:&quot;Harald&quot;,&quot;parse-names&quot;:false,&quot;dropping-particle&quot;:&quot;&quot;,&quot;non-dropping-particle&quot;:&quot;&quot;},{&quot;family&quot;:&quot;Fukumori&quot;,&quot;given&quot;:&quot;Akio&quot;,&quot;parse-names&quot;:false,&quot;dropping-particle&quot;:&quot;&quot;,&quot;non-dropping-particle&quot;:&quot;&quot;},{&quot;family&quot;:&quot;Tagami&quot;,&quot;given&quot;:&quot;Shinji&quot;,&quot;parse-names&quot;:false,&quot;dropping-particle&quot;:&quot;&quot;,&quot;non-dropping-particle&quot;:&quot;&quot;},{&quot;family&quot;:&quot;Okochi&quot;,&quot;given&quot;:&quot;Masayasu&quot;,&quot;parse-names&quot;:false,&quot;dropping-particle&quot;:&quot;&quot;,&quot;non-dropping-particle&quot;:&quot;&quot;}],&quot;container-title&quot;:&quot;Cell Stress&quot;,&quot;container-title-short&quot;:&quot;Cell Stress&quot;,&quot;DOI&quot;:&quot;10.15698/cst2018.11.162&quot;,&quot;ISSN&quot;:&quot;25230204&quot;,&quot;issued&quot;:{&quot;date-parts&quot;:[[2018,11,12]]},&quot;page&quot;:&quot;292-310&quot;,&quot;issue&quot;:&quot;11&quot;,&quot;volume&quot;:&quot;2&quot;},&quot;isTemporary&quot;:false}]},{&quot;citationID&quot;:&quot;MENDELEY_CITATION_3dac788c-96f6-4727-899e-42ae33d58d40&quot;,&quot;properties&quot;:{&quot;noteIndex&quot;:0},&quot;isEdited&quot;:false,&quot;manualOverride&quot;:{&quot;isManuallyOverridden&quot;:false,&quot;citeprocText&quot;:&quot;[90]&quot;,&quot;manualOverrideText&quot;:&quot;&quot;},&quot;citationTag&quot;:&quot;MENDELEY_CITATION_v3_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&quot;,&quot;citationItems&quot;:[{&quot;id&quot;:&quot;825df7b9-3e21-3b20-b981-b3979e43da69&quot;,&quot;itemData&quot;:{&quot;type&quot;:&quot;article-journal&quot;,&quot;id&quot;:&quot;825df7b9-3e21-3b20-b981-b3979e43da69&quot;,&quot;title&quot;:&quot;Pyroglutamate-Modified Amyloid Beta Peptides: Emerging Targets for Alzheimer&amp;#180;s Disease Immunotherapy&quot;,&quot;author&quot;:[{&quot;family&quot;:&quot;Perez-Garmendia&quot;,&quot;given&quot;:&quot;Roxanna&quot;,&quot;parse-names&quot;:false,&quot;dropping-particle&quot;:&quot;&quot;,&quot;non-dropping-particle&quot;:&quot;&quot;},{&quot;family&quot;:&quot;Gevorkian&quot;,&quot;given&quot;:&quot;Goar&quot;,&quot;parse-names&quot;:false,&quot;dropping-particle&quot;:&quot;&quot;,&quot;non-dropping-particle&quot;:&quot;&quot;}],&quot;container-title&quot;:&quot;Current Neuropharmacology&quot;,&quot;container-title-short&quot;:&quot;Curr Neuropharmacol&quot;,&quot;DOI&quot;:&quot;10.2174/1570159X11311050004&quot;,&quot;ISSN&quot;:&quot;1570159X&quot;,&quot;issued&quot;:{&quot;date-parts&quot;:[[2013,8,1]]},&quot;page&quot;:&quot;491-498&quot;,&quot;issue&quot;:&quot;5&quot;,&quot;volume&quot;:&quot;11&quot;},&quot;isTemporary&quot;:false}]},{&quot;citationID&quot;:&quot;MENDELEY_CITATION_9004c971-43dc-45a0-91b7-7df8f072a066&quot;,&quot;properties&quot;:{&quot;noteIndex&quot;:0},&quot;isEdited&quot;:false,&quot;manualOverride&quot;:{&quot;isManuallyOverridden&quot;:false,&quot;citeprocText&quot;:&quot;[91], [92]&quot;,&quot;manualOverrideText&quot;:&quot;&quot;},&quot;citationTag&quot;:&quot;MENDELEY_CITATION_v3_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&quot;,&quot;citationItems&quot;:[{&quot;id&quot;:&quot;746ab911-671f-31b3-a4a7-c59e37c305a4&quot;,&quot;itemData&quot;:{&quot;type&quot;:&quot;article-journal&quot;,&quot;id&quot;:&quot;746ab911-671f-31b3-a4a7-c59e37c305a4&quot;,&quot;title&quot;:&quot;Amyloid beta peptide 1–42 disturbs intracellular calcium homeostasis through activation of GluN2B-containing N-methyl-d-aspartate receptors in cortical cultures&quot;,&quot;author&quot;:[{&quot;family&quot;:&quot;Ferreira&quot;,&quot;given&quot;:&quot;I.L.&quot;,&quot;parse-names&quot;:false,&quot;dropping-particle&quot;:&quot;&quot;,&quot;non-dropping-particle&quot;:&quot;&quot;},{&quot;family&quot;:&quot;Bajouco&quot;,&quot;given&quot;:&quot;L.M.&quot;,&quot;parse-names&quot;:false,&quot;dropping-particle&quot;:&quot;&quot;,&quot;non-dropping-particle&quot;:&quot;&quot;},{&quot;family&quot;:&quot;Mota&quot;,&quot;given&quot;:&quot;S.I.&quot;,&quot;parse-names&quot;:false,&quot;dropping-particle&quot;:&quot;&quot;,&quot;non-dropping-particle&quot;:&quot;&quot;},{&quot;family&quot;:&quot;Auberson&quot;,&quot;given&quot;:&quot;Y.P.&quot;,&quot;parse-names&quot;:false,&quot;dropping-particle&quot;:&quot;&quot;,&quot;non-dropping-particle&quot;:&quot;&quot;},{&quot;family&quot;:&quot;Oliveira&quot;,&quot;given&quot;:&quot;C.R.&quot;,&quot;parse-names&quot;:false,&quot;dropping-particle&quot;:&quot;&quot;,&quot;non-dropping-particle&quot;:&quot;&quot;},{&quot;family&quot;:&quot;Rego&quot;,&quot;given&quot;:&quot;A.C.&quot;,&quot;parse-names&quot;:false,&quot;dropping-particle&quot;:&quot;&quot;,&quot;non-dropping-particle&quot;:&quot;&quot;}],&quot;container-title&quot;:&quot;Cell Calcium&quot;,&quot;container-title-short&quot;:&quot;Cell Calcium&quot;,&quot;DOI&quot;:&quot;10.1016/j.ceca.2011.11.008&quot;,&quot;ISSN&quot;:&quot;01434160&quot;,&quot;issued&quot;:{&quot;date-parts&quot;:[[2012,2]]},&quot;page&quot;:&quot;95-106&quot;,&quot;issue&quot;:&quot;2&quot;,&quot;volume&quot;:&quot;51&quot;},&quot;isTemporary&quot;:false},{&quot;id&quot;:&quot;4576f57a-c72b-3662-81f4-5d627e50da11&quot;,&quot;itemData&quot;:{&quot;type&quot;:&quot;article-journal&quot;,&quot;id&quot;:&quot;4576f57a-c72b-3662-81f4-5d627e50da11&quot;,&quot;title&quot;:&quot;Aβ Oligomers Dysregulate Calcium Homeostasis by Mechanosensitive Activation of AMPA and NMDA Receptors&quot;,&quot;author&quot;:[{&quot;family&quot;:&quot;Fani&quot;,&quot;given&quot;:&quot;Giulia&quot;,&quot;parse-names&quot;:false,&quot;dropping-particle&quot;:&quot;&quot;,&quot;non-dropping-particle&quot;:&quot;&quot;},{&quot;family&quot;:&quot;Mannini&quot;,&quot;given&quot;:&quot;Benedetta&quot;,&quot;parse-names&quot;:false,&quot;dropping-particle&quot;:&quot;&quot;,&quot;non-dropping-particle&quot;:&quot;&quot;},{&quot;family&quot;:&quot;Vecchi&quot;,&quot;given&quot;:&quot;Giulia&quot;,&quot;parse-names&quot;:false,&quot;dropping-particle&quot;:&quot;&quot;,&quot;non-dropping-particle&quot;:&quot;&quot;},{&quot;family&quot;:&quot;Cascella&quot;,&quot;given&quot;:&quot;Roberta&quot;,&quot;parse-names&quot;:false,&quot;dropping-particle&quot;:&quot;&quot;,&quot;non-dropping-particle&quot;:&quot;&quot;},{&quot;family&quot;:&quot;Cecchi&quot;,&quot;given&quot;:&quot;Cristina&quot;,&quot;parse-names&quot;:false,&quot;dropping-particle&quot;:&quot;&quot;,&quot;non-dropping-particle&quot;:&quot;&quot;},{&quot;family&quot;:&quot;Dobson&quot;,&quot;given&quot;:&quot;Christopher M.&quot;,&quot;parse-names&quot;:false,&quot;dropping-particle&quot;:&quot;&quot;,&quot;non-dropping-particle&quot;:&quot;&quot;},{&quot;family&quot;:&quot;Vendruscolo&quot;,&quot;given&quot;:&quot;Michele&quot;,&quot;parse-names&quot;:false,&quot;dropping-particle&quot;:&quot;&quot;,&quot;non-dropping-particle&quot;:&quot;&quot;},{&quot;family&quot;:&quot;Chiti&quot;,&quot;given&quot;:&quot;Fabrizio&quot;,&quot;parse-names&quot;:false,&quot;dropping-particle&quot;:&quot;&quot;,&quot;non-dropping-particle&quot;:&quot;&quot;}],&quot;container-title&quot;:&quot;ACS Chemical Neuroscience&quot;,&quot;container-title-short&quot;:&quot;ACS Chem Neurosci&quot;,&quot;DOI&quot;:&quot;10.1021/acschemneuro.0c00811&quot;,&quot;ISSN&quot;:&quot;1948-7193&quot;,&quot;issued&quot;:{&quot;date-parts&quot;:[[2021,2,17]]},&quot;page&quot;:&quot;766-781&quot;,&quot;issue&quot;:&quot;4&quot;,&quot;volume&quot;:&quot;12&quot;},&quot;isTemporary&quot;:false}]},{&quot;citationID&quot;:&quot;MENDELEY_CITATION_62fc887c-e3f5-4a4e-bfca-4da644d77878&quot;,&quot;properties&quot;:{&quot;noteIndex&quot;:0},&quot;isEdited&quot;:false,&quot;manualOverride&quot;:{&quot;isManuallyOverridden&quot;:false,&quot;citeprocText&quot;:&quot;[93]&quot;,&quot;manualOverrideText&quot;:&quot;&quot;},&quot;citationTag&quot;:&quot;MENDELEY_CITATION_v3_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&quot;,&quot;citationItems&quot;:[{&quot;id&quot;:&quot;00e0a1b5-1c4b-3e2b-96e8-07fb5d97f697&quot;,&quot;itemData&quot;:{&quot;type&quot;:&quot;article-journal&quot;,&quot;id&quot;:&quot;00e0a1b5-1c4b-3e2b-96e8-07fb5d97f697&quot;,&quot;title&quot;:&quot;N-terminal Domain of Amyloid-β Impacts Fibrillation and Neurotoxicity&quot;,&quot;author&quot;:[{&quot;family&quot;:&quot;Shi&quot;,&quot;given&quot;:&quot;Jing-Ming&quot;,&quot;parse-names&quot;:false,&quot;dropping-particle&quot;:&quot;&quot;,&quot;non-dropping-particle&quot;:&quot;&quot;},{&quot;family&quot;:&quot;Li&quot;,&quot;given&quot;:&quot;Hai-Yun&quot;,&quot;parse-names&quot;:false,&quot;dropping-particle&quot;:&quot;&quot;,&quot;non-dropping-particle&quot;:&quot;&quot;},{&quot;family&quot;:&quot;Liu&quot;,&quot;given&quot;:&quot;Hang&quot;,&quot;parse-names&quot;:false,&quot;dropping-particle&quot;:&quot;&quot;,&quot;non-dropping-particle&quot;:&quot;&quot;},{&quot;family&quot;:&quot;Zhu&quot;,&quot;given&quot;:&quot;Li&quot;,&quot;parse-names&quot;:false,&quot;dropping-particle&quot;:&quot;&quot;,&quot;non-dropping-particle&quot;:&quot;&quot;},{&quot;family&quot;:&quot;Guo&quot;,&quot;given&quot;:&quot;Yi-Bo&quot;,&quot;parse-names&quot;:false,&quot;dropping-particle&quot;:&quot;&quot;,&quot;non-dropping-particle&quot;:&quot;&quot;},{&quot;family&quot;:&quot;Pei&quot;,&quot;given&quot;:&quot;Jie&quot;,&quot;parse-names&quot;:false,&quot;dropping-particle&quot;:&quot;&quot;,&quot;non-dropping-particle&quot;:&quot;&quot;},{&quot;family&quot;:&quot;An&quot;,&quot;given&quot;:&quot;Hao&quot;,&quot;parse-names&quot;:false,&quot;dropping-particle&quot;:&quot;&quot;,&quot;non-dropping-particle&quot;:&quot;&quot;},{&quot;family&quot;:&quot;Li&quot;,&quot;given&quot;:&quot;Yan-Song&quot;,&quot;parse-names&quot;:false,&quot;dropping-particle&quot;:&quot;&quot;,&quot;non-dropping-particle&quot;:&quot;&quot;},{&quot;family&quot;:&quot;Li&quot;,&quot;given&quot;:&quot;Sha-Di&quot;,&quot;parse-names&quot;:false,&quot;dropping-particle&quot;:&quot;&quot;,&quot;non-dropping-particle&quot;:&quot;&quot;},{&quot;family&quot;:&quot;Zhang&quot;,&quot;given&quot;:&quot;Ze-Yu&quot;,&quot;parse-names&quot;:false,&quot;dropping-particle&quot;:&quot;&quot;,&quot;non-dropping-particle&quot;:&quot;&quot;},{&quot;family&quot;:&quot;Zheng&quot;,&quot;given&quot;:&quot;Yi&quot;,&quot;parse-names&quot;:false,&quot;dropping-particle&quot;:&quot;&quot;,&quot;non-dropping-particle&quot;:&quot;&quot;}],&quot;container-title&quot;:&quot;ACS Omega&quot;,&quot;container-title-short&quot;:&quot;ACS Omega&quot;,&quot;DOI&quot;:&quot;10.1021/acsomega.2c04583&quot;,&quot;ISSN&quot;:&quot;2470-1343&quot;,&quot;issued&quot;:{&quot;date-parts&quot;:[[2022,11,1]]},&quot;page&quot;:&quot;38847-38855&quot;,&quot;issue&quot;:&quot;43&quot;,&quot;volume&quot;:&quot;7&quot;},&quot;isTemporary&quot;:false}]},{&quot;citationID&quot;:&quot;MENDELEY_CITATION_bd3d7a92-6fa8-4a70-80bb-0f2037ad43eb&quot;,&quot;properties&quot;:{&quot;noteIndex&quot;:0},&quot;isEdited&quot;:false,&quot;manualOverride&quot;:{&quot;isManuallyOverridden&quot;:false,&quot;citeprocText&quot;:&quot;[88]&quot;,&quot;manualOverrideText&quot;:&quot;&quot;},&quot;citationTag&quot;:&quot;MENDELEY_CITATION_v3_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&quot;,&quot;citationItems&quot;:[{&quot;id&quot;:&quot;5b212a56-9751-3e77-a9df-4576a24bbbf8&quot;,&quot;itemData&quot;:{&quot;type&quot;:&quot;article-journal&quot;,&quot;id&quot;:&quot;5b212a56-9751-3e77-a9df-4576a24bbbf8&quot;,&quot;title&quot;:&quot;Amyloid beta: structure, biology and structure-based therapeutic development&quot;,&quot;author&quot;:[{&quot;family&quot;:&quot;Chen&quot;,&quot;given&quot;:&quot;Guo-fang&quot;,&quot;parse-names&quot;:false,&quot;dropping-particle&quot;:&quot;&quot;,&quot;non-dropping-particle&quot;:&quot;&quot;},{&quot;family&quot;:&quot;Xu&quot;,&quot;given&quot;:&quot;Ting-hai&quot;,&quot;parse-names&quot;:false,&quot;dropping-particle&quot;:&quot;&quot;,&quot;non-dropping-particle&quot;:&quot;&quot;},{&quot;family&quot;:&quot;Yan&quot;,&quot;given&quot;:&quot;Yan&quot;,&quot;parse-names&quot;:false,&quot;dropping-particle&quot;:&quot;&quot;,&quot;non-dropping-particle&quot;:&quot;&quot;},{&quot;family&quot;:&quot;Zhou&quot;,&quot;given&quot;:&quot;Yu-ren&quot;,&quot;parse-names&quot;:false,&quot;dropping-particle&quot;:&quot;&quot;,&quot;non-dropping-particle&quot;:&quot;&quot;},{&quot;family&quot;:&quot;Jiang&quot;,&quot;given&quot;:&quot;Yi&quot;,&quot;parse-names&quot;:false,&quot;dropping-particle&quot;:&quot;&quot;,&quot;non-dropping-particle&quot;:&quot;&quot;},{&quot;family&quot;:&quot;Melcher&quot;,&quot;given&quot;:&quot;Karsten&quot;,&quot;parse-names&quot;:false,&quot;dropping-particle&quot;:&quot;&quot;,&quot;non-dropping-particle&quot;:&quot;&quot;},{&quot;family&quot;:&quot;Xu&quot;,&quot;given&quot;:&quot;H Eric&quot;,&quot;parse-names&quot;:false,&quot;dropping-particle&quot;:&quot;&quot;,&quot;non-dropping-particle&quot;:&quot;&quot;}],&quot;container-title&quot;:&quot;Acta Pharmacologica Sinica&quot;,&quot;container-title-short&quot;:&quot;Acta Pharmacol Sin&quot;,&quot;DOI&quot;:&quot;10.1038/aps.2017.28&quot;,&quot;ISSN&quot;:&quot;1671-4083&quot;,&quot;issued&quot;:{&quot;date-parts&quot;:[[2017,9,17]]},&quot;page&quot;:&quot;1205-1235&quot;,&quot;issue&quot;:&quot;9&quot;,&quot;volume&quot;:&quot;38&quot;},&quot;isTemporary&quot;:false}]},{&quot;citationID&quot;:&quot;MENDELEY_CITATION_dbcd5f00-15a8-47df-b8e0-65bdd0876b44&quot;,&quot;properties&quot;:{&quot;noteIndex&quot;:0},&quot;isEdited&quot;:false,&quot;manualOverride&quot;:{&quot;isManuallyOverridden&quot;:false,&quot;citeprocText&quot;:&quot;[94]&quot;,&quot;manualOverrideText&quot;:&quot;&quot;},&quot;citationTag&quot;:&quot;MENDELEY_CITATION_v3_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&quot;,&quot;citationItems&quot;:[{&quot;id&quot;:&quot;8231d5f5-57d2-33de-be6a-0744222a18d5&quot;,&quot;itemData&quot;:{&quot;type&quot;:&quot;article-journal&quot;,&quot;id&quot;:&quot;8231d5f5-57d2-33de-be6a-0744222a18d5&quot;,&quot;title&quot;:&quot;Proteolytic processing of Alzheimer’s β‐amyloid precursor protein&quot;,&quot;author&quot;:[{&quot;family&quot;:&quot;Zhang&quot;,&quot;given&quot;:&quot;Han&quot;,&quot;parse-names&quot;:false,&quot;dropping-particle&quot;:&quot;&quot;,&quot;non-dropping-particle&quot;:&quot;&quot;},{&quot;family&quot;:&quot;Ma&quot;,&quot;given&quot;:&quot;Qilin&quot;,&quot;parse-names&quot;:false,&quot;dropping-particle&quot;:&quot;&quot;,&quot;non-dropping-particle&quot;:&quot;&quot;},{&quot;family&quot;:&quot;Zhang&quot;,&quot;given&quot;:&quot;Yun‐wu&quot;,&quot;parse-names&quot;:false,&quot;dropping-particle&quot;:&quot;&quot;,&quot;non-dropping-particle&quot;:&quot;&quot;},{&quot;family&quot;:&quot;Xu&quot;,&quot;given&quot;:&quot;Huaxi&quot;,&quot;parse-names&quot;:false,&quot;dropping-particle&quot;:&quot;&quot;,&quot;non-dropping-particle&quot;:&quot;&quot;}],&quot;container-title&quot;:&quot;Journal of Neurochemistry&quot;,&quot;container-title-short&quot;:&quot;J Neurochem&quot;,&quot;DOI&quot;:&quot;10.1111/j.1471-4159.2011.07519.x&quot;,&quot;ISSN&quot;:&quot;0022-3042&quot;,&quot;issued&quot;:{&quot;date-parts&quot;:[[2012,1,28]]},&quot;page&quot;:&quot;9-21&quot;,&quot;issue&quot;:&quot;s1&quot;,&quot;volume&quot;:&quot;120&quot;},&quot;isTemporary&quot;:false}]},{&quot;citationID&quot;:&quot;MENDELEY_CITATION_03980abb-1baa-4969-96a0-2e95db0029e7&quot;,&quot;properties&quot;:{&quot;noteIndex&quot;:0},&quot;isEdited&quot;:false,&quot;manualOverride&quot;:{&quot;isManuallyOverridden&quot;:false,&quot;citeprocText&quot;:&quot;[95]&quot;,&quot;manualOverrideText&quot;:&quot;&quot;},&quot;citationTag&quot;:&quot;MENDELEY_CITATION_v3_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&quot;,&quot;citationItems&quot;:[{&quot;id&quot;:&quot;65fc1d54-5304-3b74-8d00-32afcde5dc05&quot;,&quot;itemData&quot;:{&quot;type&quot;:&quot;article-journal&quot;,&quot;id&quot;:&quot;65fc1d54-5304-3b74-8d00-32afcde5dc05&quot;,&quot;title&quot;:&quot;Cleavage of Amyloid β Peptide During Constitutive Processing of Its Precursor&quot;,&quot;author&quot;:[{&quot;family&quot;:&quot;Esch&quot;,&quot;given&quot;:&quot;Fred S.&quot;,&quot;parse-names&quot;:false,&quot;dropping-particle&quot;:&quot;&quot;,&quot;non-dropping-particle&quot;:&quot;&quot;},{&quot;family&quot;:&quot;Keim&quot;,&quot;given&quot;:&quot;Pamela S.&quot;,&quot;parse-names&quot;:false,&quot;dropping-particle&quot;:&quot;&quot;,&quot;non-dropping-particle&quot;:&quot;&quot;},{&quot;family&quot;:&quot;Beattie&quot;,&quot;given&quot;:&quot;Eric C.&quot;,&quot;parse-names&quot;:false,&quot;dropping-particle&quot;:&quot;&quot;,&quot;non-dropping-particle&quot;:&quot;&quot;},{&quot;family&quot;:&quot;Blacher&quot;,&quot;given&quot;:&quot;Russell W.&quot;,&quot;parse-names&quot;:false,&quot;dropping-particle&quot;:&quot;&quot;,&quot;non-dropping-particle&quot;:&quot;&quot;},{&quot;family&quot;:&quot;Culwell&quot;,&quot;given&quot;:&quot;Alan R.&quot;,&quot;parse-names&quot;:false,&quot;dropping-particle&quot;:&quot;&quot;,&quot;non-dropping-particle&quot;:&quot;&quot;},{&quot;family&quot;:&quot;Oltersdorf&quot;,&quot;given&quot;:&quot;Tilman&quot;,&quot;parse-names&quot;:false,&quot;dropping-particle&quot;:&quot;&quot;,&quot;non-dropping-particle&quot;:&quot;&quot;},{&quot;family&quot;:&quot;McClure&quot;,&quot;given&quot;:&quot;Donald&quot;,&quot;parse-names&quot;:false,&quot;dropping-particle&quot;:&quot;&quot;,&quot;non-dropping-particle&quot;:&quot;&quot;},{&quot;family&quot;:&quot;Ward&quot;,&quot;given&quot;:&quot;Pamela J.&quot;,&quot;parse-names&quot;:false,&quot;dropping-particle&quot;:&quot;&quot;,&quot;non-dropping-particle&quot;:&quot;&quot;}],&quot;container-title&quot;:&quot;Science&quot;,&quot;container-title-short&quot;:&quot;Science (1979)&quot;,&quot;DOI&quot;:&quot;10.1126/science.2111583&quot;,&quot;ISSN&quot;:&quot;0036-8075&quot;,&quot;issued&quot;:{&quot;date-parts&quot;:[[1990,6]]},&quot;page&quot;:&quot;1122-1124&quot;,&quot;abstract&quot;:&quot;&lt;p&gt;The amyloid β peptide (AβP) is a small fragment of the much larger, broadly distributed amyloid precursor protein (APP). Abundant AβP deposition in the brains of patients with Alzheimer's disease suggests that altered APP processing may represent a key pathogenic event. Direct protein structural analyses showed that constitutive processing in human embryonic kidney 293 cells cleaves APP in the interior of the AβP, thus preventing AβP deposition. A deficiency of this processing event may ultimately prove to be the etiological event in Alzheimer's disease that gives rise to senile plaque formation.&lt;/p&gt;&quot;,&quot;issue&quot;:&quot;4959&quot;,&quot;volume&quot;:&quot;248&quot;},&quot;isTemporary&quot;:false}]},{&quot;citationID&quot;:&quot;MENDELEY_CITATION_071d88ad-91ad-4266-8f7e-87487ea80b78&quot;,&quot;properties&quot;:{&quot;noteIndex&quot;:0},&quot;isEdited&quot;:false,&quot;manualOverride&quot;:{&quot;isManuallyOverridden&quot;:false,&quot;citeprocText&quot;:&quot;[96]&quot;,&quot;manualOverrideText&quot;:&quot;&quot;},&quot;citationTag&quot;:&quot;MENDELEY_CITATION_v3_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&quot;,&quot;citationItems&quot;:[{&quot;id&quot;:&quot;00d203bd-3cd7-3083-8a1d-3e88fb7d1a8a&quot;,&quot;itemData&quot;:{&quot;type&quot;:&quot;article-journal&quot;,&quot;id&quot;:&quot;00d203bd-3cd7-3083-8a1d-3e88fb7d1a8a&quot;,&quot;title&quot;:&quot;β-Secretase Cleavage of Alzheimer's Amyloid Precursor Protein by the Transmembrane Aspartic Protease BACE&quot;,&quot;author&quot;:[{&quot;family&quot;:&quot;Vassar&quot;,&quot;given&quot;:&quot;Robert&quot;,&quot;parse-names&quot;:false,&quot;dropping-particle&quot;:&quot;&quot;,&quot;non-dropping-particle&quot;:&quot;&quot;},{&quot;family&quot;:&quot;Bennett&quot;,&quot;given&quot;:&quot;Brian D.&quot;,&quot;parse-names&quot;:false,&quot;dropping-particle&quot;:&quot;&quot;,&quot;non-dropping-particle&quot;:&quot;&quot;},{&quot;family&quot;:&quot;Babu-Khan&quot;,&quot;given&quot;:&quot;Safura&quot;,&quot;parse-names&quot;:false,&quot;dropping-particle&quot;:&quot;&quot;,&quot;non-dropping-particle&quot;:&quot;&quot;},{&quot;family&quot;:&quot;Kahn&quot;,&quot;given&quot;:&quot;Steve&quot;,&quot;parse-names&quot;:false,&quot;dropping-particle&quot;:&quot;&quot;,&quot;non-dropping-particle&quot;:&quot;&quot;},{&quot;family&quot;:&quot;Mendiaz&quot;,&quot;given&quot;:&quot;Elizabeth A.&quot;,&quot;parse-names&quot;:false,&quot;dropping-particle&quot;:&quot;&quot;,&quot;non-dropping-particle&quot;:&quot;&quot;},{&quot;family&quot;:&quot;Denis&quot;,&quot;given&quot;:&quot;Paul&quot;,&quot;parse-names&quot;:false,&quot;dropping-particle&quot;:&quot;&quot;,&quot;non-dropping-particle&quot;:&quot;&quot;},{&quot;family&quot;:&quot;Teplow&quot;,&quot;given&quot;:&quot;David B.&quot;,&quot;parse-names&quot;:false,&quot;dropping-particle&quot;:&quot;&quot;,&quot;non-dropping-particle&quot;:&quot;&quot;},{&quot;family&quot;:&quot;Ross&quot;,&quot;given&quot;:&quot;Sandra&quot;,&quot;parse-names&quot;:false,&quot;dropping-particle&quot;:&quot;&quot;,&quot;non-dropping-particle&quot;:&quot;&quot;},{&quot;family&quot;:&quot;Amarante&quot;,&quot;given&quot;:&quot;Patricia&quot;,&quot;parse-names&quot;:false,&quot;dropping-particle&quot;:&quot;&quot;,&quot;non-dropping-particle&quot;:&quot;&quot;},{&quot;family&quot;:&quot;Loeloff&quot;,&quot;given&quot;:&quot;Richard&quot;,&quot;parse-names&quot;:false,&quot;dropping-particle&quot;:&quot;&quot;,&quot;non-dropping-particle&quot;:&quot;&quot;},{&quot;family&quot;:&quot;Luo&quot;,&quot;given&quot;:&quot;Yi&quot;,&quot;parse-names&quot;:false,&quot;dropping-particle&quot;:&quot;&quot;,&quot;non-dropping-particle&quot;:&quot;&quot;},{&quot;family&quot;:&quot;Fisher&quot;,&quot;given&quot;:&quot;Seth&quot;,&quot;parse-names&quot;:false,&quot;dropping-particle&quot;:&quot;&quot;,&quot;non-dropping-particle&quot;:&quot;&quot;},{&quot;family&quot;:&quot;Fuller&quot;,&quot;given&quot;:&quot;Janis&quot;,&quot;parse-names&quot;:false,&quot;dropping-particle&quot;:&quot;&quot;,&quot;non-dropping-particle&quot;:&quot;&quot;},{&quot;family&quot;:&quot;Edenson&quot;,&quot;given&quot;:&quot;Steven&quot;,&quot;parse-names&quot;:false,&quot;dropping-particle&quot;:&quot;&quot;,&quot;non-dropping-particle&quot;:&quot;&quot;},{&quot;family&quot;:&quot;Lile&quot;,&quot;given&quot;:&quot;Jackson&quot;,&quot;parse-names&quot;:false,&quot;dropping-particle&quot;:&quot;&quot;,&quot;non-dropping-particle&quot;:&quot;&quot;},{&quot;family&quot;:&quot;Jarosinski&quot;,&quot;given&quot;:&quot;Mark A.&quot;,&quot;parse-names&quot;:false,&quot;dropping-particle&quot;:&quot;&quot;,&quot;non-dropping-particle&quot;:&quot;&quot;},{&quot;family&quot;:&quot;Biere&quot;,&quot;given&quot;:&quot;Anja Leona&quot;,&quot;parse-names&quot;:false,&quot;dropping-particle&quot;:&quot;&quot;,&quot;non-dropping-particle&quot;:&quot;&quot;},{&quot;family&quot;:&quot;Curran&quot;,&quot;given&quot;:&quot;Eileen&quot;,&quot;parse-names&quot;:false,&quot;dropping-particle&quot;:&quot;&quot;,&quot;non-dropping-particle&quot;:&quot;&quot;},{&quot;family&quot;:&quot;Burgess&quot;,&quot;given&quot;:&quot;Teresa&quot;,&quot;parse-names&quot;:false,&quot;dropping-particle&quot;:&quot;&quot;,&quot;non-dropping-particle&quot;:&quot;&quot;},{&quot;family&quot;:&quot;Louis&quot;,&quot;given&quot;:&quot;Jean-Claude&quot;,&quot;parse-names&quot;:false,&quot;dropping-particle&quot;:&quot;&quot;,&quot;non-dropping-particle&quot;:&quot;&quot;},{&quot;family&quot;:&quot;Collins&quot;,&quot;given&quot;:&quot;Frank&quot;,&quot;parse-names&quot;:false,&quot;dropping-particle&quot;:&quot;&quot;,&quot;non-dropping-particle&quot;:&quot;&quot;},{&quot;family&quot;:&quot;Treanor&quot;,&quot;given&quot;:&quot;James&quot;,&quot;parse-names&quot;:false,&quot;dropping-particle&quot;:&quot;&quot;,&quot;non-dropping-particle&quot;:&quot;&quot;},{&quot;family&quot;:&quot;Rogers&quot;,&quot;given&quot;:&quot;Gary&quot;,&quot;parse-names&quot;:false,&quot;dropping-particle&quot;:&quot;&quot;,&quot;non-dropping-particle&quot;:&quot;&quot;},{&quot;family&quot;:&quot;Citron&quot;,&quot;given&quot;:&quot;Martin&quot;,&quot;parse-names&quot;:false,&quot;dropping-particle&quot;:&quot;&quot;,&quot;non-dropping-particle&quot;:&quot;&quot;}],&quot;container-title&quot;:&quot;Science&quot;,&quot;container-title-short&quot;:&quot;Science (1979)&quot;,&quot;DOI&quot;:&quot;10.1126/science.286.5440.735&quot;,&quot;ISSN&quot;:&quot;0036-8075&quot;,&quot;issued&quot;:{&quot;date-parts&quot;:[[1999,10,22]]},&quot;page&quot;:&quot;735-741&quot;,&quot;abstract&quot;:&quot;&lt;p&gt;Cerebral deposition of amyloid β peptide (Aβ) is an early and critical feature of Alzheimer's disease. Aβ generation depends on proteolytic cleavage of the amyloid precursor protein (APP) by two unknown proteases: β-secretase and γ-secretase. These proteases are prime therapeutic targets. A transmembrane aspartic protease with all the known characteristics of β-secretase was cloned and characterized. Overexpression of this protease, termed BACE (for beta-site APP-cleaving enzyme) increased the amount of β-secretase cleavage products, and these were cleaved exactly and only at known β-secretase positions. Antisense inhibition of endogenous BACE messenger RNA decreased the amount of β-secretase cleavage products, and purified BACE protein cleaved APP-derived substrates with the same sequence specificity as β-secretase. Finally, the expression pattern and subcellular localization of BACE were consistent with that expected for β-secretase. Future development of BACE inhibitors may prove beneficial for the treatment of Alzheimer's disease.&lt;/p&gt;&quot;,&quot;issue&quot;:&quot;5440&quot;,&quot;volume&quot;:&quot;286&quot;},&quot;isTemporary&quot;:false}]},{&quot;citationID&quot;:&quot;MENDELEY_CITATION_93a23958-005c-4426-bb54-0cd6194ccdd8&quot;,&quot;properties&quot;:{&quot;noteIndex&quot;:0},&quot;isEdited&quot;:false,&quot;manualOverride&quot;:{&quot;isManuallyOverridden&quot;:false,&quot;citeprocText&quot;:&quot;[95]&quot;,&quot;manualOverrideText&quot;:&quot;&quot;},&quot;citationTag&quot;:&quot;MENDELEY_CITATION_v3_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&quot;,&quot;citationItems&quot;:[{&quot;id&quot;:&quot;65fc1d54-5304-3b74-8d00-32afcde5dc05&quot;,&quot;itemData&quot;:{&quot;type&quot;:&quot;article-journal&quot;,&quot;id&quot;:&quot;65fc1d54-5304-3b74-8d00-32afcde5dc05&quot;,&quot;title&quot;:&quot;Cleavage of Amyloid β Peptide During Constitutive Processing of Its Precursor&quot;,&quot;author&quot;:[{&quot;family&quot;:&quot;Esch&quot;,&quot;given&quot;:&quot;Fred S.&quot;,&quot;parse-names&quot;:false,&quot;dropping-particle&quot;:&quot;&quot;,&quot;non-dropping-particle&quot;:&quot;&quot;},{&quot;family&quot;:&quot;Keim&quot;,&quot;given&quot;:&quot;Pamela S.&quot;,&quot;parse-names&quot;:false,&quot;dropping-particle&quot;:&quot;&quot;,&quot;non-dropping-particle&quot;:&quot;&quot;},{&quot;family&quot;:&quot;Beattie&quot;,&quot;given&quot;:&quot;Eric C.&quot;,&quot;parse-names&quot;:false,&quot;dropping-particle&quot;:&quot;&quot;,&quot;non-dropping-particle&quot;:&quot;&quot;},{&quot;family&quot;:&quot;Blacher&quot;,&quot;given&quot;:&quot;Russell W.&quot;,&quot;parse-names&quot;:false,&quot;dropping-particle&quot;:&quot;&quot;,&quot;non-dropping-particle&quot;:&quot;&quot;},{&quot;family&quot;:&quot;Culwell&quot;,&quot;given&quot;:&quot;Alan R.&quot;,&quot;parse-names&quot;:false,&quot;dropping-particle&quot;:&quot;&quot;,&quot;non-dropping-particle&quot;:&quot;&quot;},{&quot;family&quot;:&quot;Oltersdorf&quot;,&quot;given&quot;:&quot;Tilman&quot;,&quot;parse-names&quot;:false,&quot;dropping-particle&quot;:&quot;&quot;,&quot;non-dropping-particle&quot;:&quot;&quot;},{&quot;family&quot;:&quot;McClure&quot;,&quot;given&quot;:&quot;Donald&quot;,&quot;parse-names&quot;:false,&quot;dropping-particle&quot;:&quot;&quot;,&quot;non-dropping-particle&quot;:&quot;&quot;},{&quot;family&quot;:&quot;Ward&quot;,&quot;given&quot;:&quot;Pamela J.&quot;,&quot;parse-names&quot;:false,&quot;dropping-particle&quot;:&quot;&quot;,&quot;non-dropping-particle&quot;:&quot;&quot;}],&quot;container-title&quot;:&quot;Science&quot;,&quot;container-title-short&quot;:&quot;Science (1979)&quot;,&quot;DOI&quot;:&quot;10.1126/science.2111583&quot;,&quot;ISSN&quot;:&quot;0036-8075&quot;,&quot;issued&quot;:{&quot;date-parts&quot;:[[1990,6]]},&quot;page&quot;:&quot;1122-1124&quot;,&quot;abstract&quot;:&quot;&lt;p&gt;The amyloid β peptide (AβP) is a small fragment of the much larger, broadly distributed amyloid precursor protein (APP). Abundant AβP deposition in the brains of patients with Alzheimer's disease suggests that altered APP processing may represent a key pathogenic event. Direct protein structural analyses showed that constitutive processing in human embryonic kidney 293 cells cleaves APP in the interior of the AβP, thus preventing AβP deposition. A deficiency of this processing event may ultimately prove to be the etiological event in Alzheimer's disease that gives rise to senile plaque formation.&lt;/p&gt;&quot;,&quot;issue&quot;:&quot;4959&quot;,&quot;volume&quot;:&quot;248&quot;},&quot;isTemporary&quot;:false}]},{&quot;citationID&quot;:&quot;MENDELEY_CITATION_f53dbdb2-58d1-4243-a951-988abde5f82b&quot;,&quot;properties&quot;:{&quot;noteIndex&quot;:0},&quot;isEdited&quot;:false,&quot;manualOverride&quot;:{&quot;isManuallyOverridden&quot;:false,&quot;citeprocText&quot;:&quot;[96]&quot;,&quot;manualOverrideText&quot;:&quot;&quot;},&quot;citationTag&quot;:&quot;MENDELEY_CITATION_v3_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&quot;,&quot;citationItems&quot;:[{&quot;id&quot;:&quot;00d203bd-3cd7-3083-8a1d-3e88fb7d1a8a&quot;,&quot;itemData&quot;:{&quot;type&quot;:&quot;article-journal&quot;,&quot;id&quot;:&quot;00d203bd-3cd7-3083-8a1d-3e88fb7d1a8a&quot;,&quot;title&quot;:&quot;β-Secretase Cleavage of Alzheimer's Amyloid Precursor Protein by the Transmembrane Aspartic Protease BACE&quot;,&quot;author&quot;:[{&quot;family&quot;:&quot;Vassar&quot;,&quot;given&quot;:&quot;Robert&quot;,&quot;parse-names&quot;:false,&quot;dropping-particle&quot;:&quot;&quot;,&quot;non-dropping-particle&quot;:&quot;&quot;},{&quot;family&quot;:&quot;Bennett&quot;,&quot;given&quot;:&quot;Brian D.&quot;,&quot;parse-names&quot;:false,&quot;dropping-particle&quot;:&quot;&quot;,&quot;non-dropping-particle&quot;:&quot;&quot;},{&quot;family&quot;:&quot;Babu-Khan&quot;,&quot;given&quot;:&quot;Safura&quot;,&quot;parse-names&quot;:false,&quot;dropping-particle&quot;:&quot;&quot;,&quot;non-dropping-particle&quot;:&quot;&quot;},{&quot;family&quot;:&quot;Kahn&quot;,&quot;given&quot;:&quot;Steve&quot;,&quot;parse-names&quot;:false,&quot;dropping-particle&quot;:&quot;&quot;,&quot;non-dropping-particle&quot;:&quot;&quot;},{&quot;family&quot;:&quot;Mendiaz&quot;,&quot;given&quot;:&quot;Elizabeth A.&quot;,&quot;parse-names&quot;:false,&quot;dropping-particle&quot;:&quot;&quot;,&quot;non-dropping-particle&quot;:&quot;&quot;},{&quot;family&quot;:&quot;Denis&quot;,&quot;given&quot;:&quot;Paul&quot;,&quot;parse-names&quot;:false,&quot;dropping-particle&quot;:&quot;&quot;,&quot;non-dropping-particle&quot;:&quot;&quot;},{&quot;family&quot;:&quot;Teplow&quot;,&quot;given&quot;:&quot;David B.&quot;,&quot;parse-names&quot;:false,&quot;dropping-particle&quot;:&quot;&quot;,&quot;non-dropping-particle&quot;:&quot;&quot;},{&quot;family&quot;:&quot;Ross&quot;,&quot;given&quot;:&quot;Sandra&quot;,&quot;parse-names&quot;:false,&quot;dropping-particle&quot;:&quot;&quot;,&quot;non-dropping-particle&quot;:&quot;&quot;},{&quot;family&quot;:&quot;Amarante&quot;,&quot;given&quot;:&quot;Patricia&quot;,&quot;parse-names&quot;:false,&quot;dropping-particle&quot;:&quot;&quot;,&quot;non-dropping-particle&quot;:&quot;&quot;},{&quot;family&quot;:&quot;Loeloff&quot;,&quot;given&quot;:&quot;Richard&quot;,&quot;parse-names&quot;:false,&quot;dropping-particle&quot;:&quot;&quot;,&quot;non-dropping-particle&quot;:&quot;&quot;},{&quot;family&quot;:&quot;Luo&quot;,&quot;given&quot;:&quot;Yi&quot;,&quot;parse-names&quot;:false,&quot;dropping-particle&quot;:&quot;&quot;,&quot;non-dropping-particle&quot;:&quot;&quot;},{&quot;family&quot;:&quot;Fisher&quot;,&quot;given&quot;:&quot;Seth&quot;,&quot;parse-names&quot;:false,&quot;dropping-particle&quot;:&quot;&quot;,&quot;non-dropping-particle&quot;:&quot;&quot;},{&quot;family&quot;:&quot;Fuller&quot;,&quot;given&quot;:&quot;Janis&quot;,&quot;parse-names&quot;:false,&quot;dropping-particle&quot;:&quot;&quot;,&quot;non-dropping-particle&quot;:&quot;&quot;},{&quot;family&quot;:&quot;Edenson&quot;,&quot;given&quot;:&quot;Steven&quot;,&quot;parse-names&quot;:false,&quot;dropping-particle&quot;:&quot;&quot;,&quot;non-dropping-particle&quot;:&quot;&quot;},{&quot;family&quot;:&quot;Lile&quot;,&quot;given&quot;:&quot;Jackson&quot;,&quot;parse-names&quot;:false,&quot;dropping-particle&quot;:&quot;&quot;,&quot;non-dropping-particle&quot;:&quot;&quot;},{&quot;family&quot;:&quot;Jarosinski&quot;,&quot;given&quot;:&quot;Mark A.&quot;,&quot;parse-names&quot;:false,&quot;dropping-particle&quot;:&quot;&quot;,&quot;non-dropping-particle&quot;:&quot;&quot;},{&quot;family&quot;:&quot;Biere&quot;,&quot;given&quot;:&quot;Anja Leona&quot;,&quot;parse-names&quot;:false,&quot;dropping-particle&quot;:&quot;&quot;,&quot;non-dropping-particle&quot;:&quot;&quot;},{&quot;family&quot;:&quot;Curran&quot;,&quot;given&quot;:&quot;Eileen&quot;,&quot;parse-names&quot;:false,&quot;dropping-particle&quot;:&quot;&quot;,&quot;non-dropping-particle&quot;:&quot;&quot;},{&quot;family&quot;:&quot;Burgess&quot;,&quot;given&quot;:&quot;Teresa&quot;,&quot;parse-names&quot;:false,&quot;dropping-particle&quot;:&quot;&quot;,&quot;non-dropping-particle&quot;:&quot;&quot;},{&quot;family&quot;:&quot;Louis&quot;,&quot;given&quot;:&quot;Jean-Claude&quot;,&quot;parse-names&quot;:false,&quot;dropping-particle&quot;:&quot;&quot;,&quot;non-dropping-particle&quot;:&quot;&quot;},{&quot;family&quot;:&quot;Collins&quot;,&quot;given&quot;:&quot;Frank&quot;,&quot;parse-names&quot;:false,&quot;dropping-particle&quot;:&quot;&quot;,&quot;non-dropping-particle&quot;:&quot;&quot;},{&quot;family&quot;:&quot;Treanor&quot;,&quot;given&quot;:&quot;James&quot;,&quot;parse-names&quot;:false,&quot;dropping-particle&quot;:&quot;&quot;,&quot;non-dropping-particle&quot;:&quot;&quot;},{&quot;family&quot;:&quot;Rogers&quot;,&quot;given&quot;:&quot;Gary&quot;,&quot;parse-names&quot;:false,&quot;dropping-particle&quot;:&quot;&quot;,&quot;non-dropping-particle&quot;:&quot;&quot;},{&quot;family&quot;:&quot;Citron&quot;,&quot;given&quot;:&quot;Martin&quot;,&quot;parse-names&quot;:false,&quot;dropping-particle&quot;:&quot;&quot;,&quot;non-dropping-particle&quot;:&quot;&quot;}],&quot;container-title&quot;:&quot;Science&quot;,&quot;container-title-short&quot;:&quot;Science (1979)&quot;,&quot;DOI&quot;:&quot;10.1126/science.286.5440.735&quot;,&quot;ISSN&quot;:&quot;0036-8075&quot;,&quot;issued&quot;:{&quot;date-parts&quot;:[[1999,10,22]]},&quot;page&quot;:&quot;735-741&quot;,&quot;abstract&quot;:&quot;&lt;p&gt;Cerebral deposition of amyloid β peptide (Aβ) is an early and critical feature of Alzheimer's disease. Aβ generation depends on proteolytic cleavage of the amyloid precursor protein (APP) by two unknown proteases: β-secretase and γ-secretase. These proteases are prime therapeutic targets. A transmembrane aspartic protease with all the known characteristics of β-secretase was cloned and characterized. Overexpression of this protease, termed BACE (for beta-site APP-cleaving enzyme) increased the amount of β-secretase cleavage products, and these were cleaved exactly and only at known β-secretase positions. Antisense inhibition of endogenous BACE messenger RNA decreased the amount of β-secretase cleavage products, and purified BACE protein cleaved APP-derived substrates with the same sequence specificity as β-secretase. Finally, the expression pattern and subcellular localization of BACE were consistent with that expected for β-secretase. Future development of BACE inhibitors may prove beneficial for the treatment of Alzheimer's disease.&lt;/p&gt;&quot;,&quot;issue&quot;:&quot;5440&quot;,&quot;volume&quot;:&quot;286&quot;},&quot;isTemporary&quot;:false}]},{&quot;citationID&quot;:&quot;MENDELEY_CITATION_a33f8198-b805-4114-b9c4-ff7353e8dfb9&quot;,&quot;properties&quot;:{&quot;noteIndex&quot;:0},&quot;isEdited&quot;:false,&quot;manualOverride&quot;:{&quot;isManuallyOverridden&quot;:false,&quot;citeprocText&quot;:&quot;[97]&quot;,&quot;manualOverrideText&quot;:&quot;&quot;},&quot;citationTag&quot;:&quot;MENDELEY_CITATION_v3_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&quot;,&quot;citationItems&quot;:[{&quot;id&quot;:&quot;69477e85-6893-383d-a41b-c6f2be82a631&quot;,&quot;itemData&quot;:{&quot;type&quot;:&quot;article-journal&quot;,&quot;id&quot;:&quot;69477e85-6893-383d-a41b-c6f2be82a631&quot;,&quot;title&quot;:&quot;Deficiency of presenilin-1 inhibits the normal cleavage of amyloid precursor protein&quot;,&quot;author&quot;:[{&quot;family&quot;:&quot;Strooper&quot;,&quot;given&quot;:&quot;Bart&quot;,&quot;parse-names&quot;:false,&quot;dropping-particle&quot;:&quot;&quot;,&quot;non-dropping-particle&quot;:&quot;De&quot;},{&quot;family&quot;:&quot;Saftig&quot;,&quot;given&quot;:&quot;Paul&quot;,&quot;parse-names&quot;:false,&quot;dropping-particle&quot;:&quot;&quot;,&quot;non-dropping-particle&quot;:&quot;&quot;},{&quot;family&quot;:&quot;Craessaerts&quot;,&quot;given&quot;:&quot;Katleen&quot;,&quot;parse-names&quot;:false,&quot;dropping-particle&quot;:&quot;&quot;,&quot;non-dropping-particle&quot;:&quot;&quot;},{&quot;family&quot;:&quot;Vanderstichele&quot;,&quot;given&quot;:&quot;Hugo&quot;,&quot;parse-names&quot;:false,&quot;dropping-particle&quot;:&quot;&quot;,&quot;non-dropping-particle&quot;:&quot;&quot;},{&quot;family&quot;:&quot;Guhde&quot;,&quot;given&quot;:&quot;Gundula&quot;,&quot;parse-names&quot;:false,&quot;dropping-particle&quot;:&quot;&quot;,&quot;non-dropping-particle&quot;:&quot;&quot;},{&quot;family&quot;:&quot;Annaert&quot;,&quot;given&quot;:&quot;Wim&quot;,&quot;parse-names&quot;:false,&quot;dropping-particle&quot;:&quot;&quot;,&quot;non-dropping-particle&quot;:&quot;&quot;},{&quot;family&quot;:&quot;Figura&quot;,&quot;given&quot;:&quot;Kurt&quot;,&quot;parse-names&quot;:false,&quot;dropping-particle&quot;:&quot;&quot;,&quot;non-dropping-particle&quot;:&quot;Von&quot;},{&quot;family&quot;:&quot;Leuven&quot;,&quot;given&quot;:&quot;Fred&quot;,&quot;parse-names&quot;:false,&quot;dropping-particle&quot;:&quot;&quot;,&quot;non-dropping-particle&quot;:&quot;Van&quot;}],&quot;container-title&quot;:&quot;Nature&quot;,&quot;container-title-short&quot;:&quot;Nature&quot;,&quot;DOI&quot;:&quot;10.1038/34910&quot;,&quot;ISSN&quot;:&quot;0028-0836&quot;,&quot;issued&quot;:{&quot;date-parts&quot;:[[1998,1]]},&quot;page&quot;:&quot;387-390&quot;,&quot;issue&quot;:&quot;6665&quot;,&quot;volume&quot;:&quot;391&quot;},&quot;isTemporary&quot;:false}]},{&quot;citationID&quot;:&quot;MENDELEY_CITATION_0a6e50ed-5852-45b4-bdd1-b235f9aaa903&quot;,&quot;properties&quot;:{&quot;noteIndex&quot;:0},&quot;isEdited&quot;:false,&quot;manualOverride&quot;:{&quot;isManuallyOverridden&quot;:false,&quot;citeprocText&quot;:&quot;[98]&quot;,&quot;manualOverrideText&quot;:&quot;&quot;},&quot;citationTag&quot;:&quot;MENDELEY_CITATION_v3_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&quot;,&quot;citationItems&quot;:[{&quot;id&quot;:&quot;25126a68-05fd-33b1-bb29-16111d7af661&quot;,&quot;itemData&quot;:{&quot;type&quot;:&quot;article-journal&quot;,&quot;id&quot;:&quot;25126a68-05fd-33b1-bb29-16111d7af661&quot;,&quot;title&quot;:&quot;η-Secretase processing of APP inhibits neuronal activity in the hippocampus&quot;,&quot;author&quot;:[{&quot;family&quot;:&quot;Willem&quot;,&quot;given&quot;:&quot;Michael&quot;,&quot;parse-names&quot;:false,&quot;dropping-particle&quot;:&quot;&quot;,&quot;non-dropping-particle&quot;:&quot;&quot;},{&quot;family&quot;:&quot;Tahirovic&quot;,&quot;given&quot;:&quot;Sabina&quot;,&quot;parse-names&quot;:false,&quot;dropping-particle&quot;:&quot;&quot;,&quot;non-dropping-particle&quot;:&quot;&quot;},{&quot;family&quot;:&quot;Busche&quot;,&quot;given&quot;:&quot;Marc Aurel&quot;,&quot;parse-names&quot;:false,&quot;dropping-particle&quot;:&quot;&quot;,&quot;non-dropping-particle&quot;:&quot;&quot;},{&quot;family&quot;:&quot;Ovsepian&quot;,&quot;given&quot;:&quot;Saak&quot;,&quot;parse-names&quot;:false,&quot;dropping-particle&quot;:&quot;V.&quot;,&quot;non-dropping-particle&quot;:&quot;&quot;},{&quot;family&quot;:&quot;Chafai&quot;,&quot;given&quot;:&quot;Magda&quot;,&quot;parse-names&quot;:false,&quot;dropping-particle&quot;:&quot;&quot;,&quot;non-dropping-particle&quot;:&quot;&quot;},{&quot;family&quot;:&quot;Kootar&quot;,&quot;given&quot;:&quot;Scherazad&quot;,&quot;parse-names&quot;:false,&quot;dropping-particle&quot;:&quot;&quot;,&quot;non-dropping-particle&quot;:&quot;&quot;},{&quot;family&quot;:&quot;Hornburg&quot;,&quot;given&quot;:&quot;Daniel&quot;,&quot;parse-names&quot;:false,&quot;dropping-particle&quot;:&quot;&quot;,&quot;non-dropping-particle&quot;:&quot;&quot;},{&quot;family&quot;:&quot;Evans&quot;,&quot;given&quot;:&quot;Lewis D. B.&quot;,&quot;parse-names&quot;:false,&quot;dropping-particle&quot;:&quot;&quot;,&quot;non-dropping-particle&quot;:&quot;&quot;},{&quot;family&quot;:&quot;Moore&quot;,&quot;given&quot;:&quot;Steven&quot;,&quot;parse-names&quot;:false,&quot;dropping-particle&quot;:&quot;&quot;,&quot;non-dropping-particle&quot;:&quot;&quot;},{&quot;family&quot;:&quot;Daria&quot;,&quot;given&quot;:&quot;Anna&quot;,&quot;parse-names&quot;:false,&quot;dropping-particle&quot;:&quot;&quot;,&quot;non-dropping-particle&quot;:&quot;&quot;},{&quot;family&quot;:&quot;Hampel&quot;,&quot;given&quot;:&quot;Heike&quot;,&quot;parse-names&quot;:false,&quot;dropping-particle&quot;:&quot;&quot;,&quot;non-dropping-particle&quot;:&quot;&quot;},{&quot;family&quot;:&quot;Müller&quot;,&quot;given&quot;:&quot;Veronika&quot;,&quot;parse-names&quot;:false,&quot;dropping-particle&quot;:&quot;&quot;,&quot;non-dropping-particle&quot;:&quot;&quot;},{&quot;family&quot;:&quot;Giudici&quot;,&quot;given&quot;:&quot;Camilla&quot;,&quot;parse-names&quot;:false,&quot;dropping-particle&quot;:&quot;&quot;,&quot;non-dropping-particle&quot;:&quot;&quot;},{&quot;family&quot;:&quot;Nuscher&quot;,&quot;given&quot;:&quot;Brigitte&quot;,&quot;parse-names&quot;:false,&quot;dropping-particle&quot;:&quot;&quot;,&quot;non-dropping-particle&quot;:&quot;&quot;},{&quot;family&quot;:&quot;Wenninger-Weinzierl&quot;,&quot;given&quot;:&quot;Andrea&quot;,&quot;parse-names&quot;:false,&quot;dropping-particle&quot;:&quot;&quot;,&quot;non-dropping-particle&quot;:&quot;&quot;},{&quot;family&quot;:&quot;Kremmer&quot;,&quot;given&quot;:&quot;Elisabeth&quot;,&quot;parse-names&quot;:false,&quot;dropping-particle&quot;:&quot;&quot;,&quot;non-dropping-particle&quot;:&quot;&quot;},{&quot;family&quot;:&quot;Heneka&quot;,&quot;given&quot;:&quot;Michael T.&quot;,&quot;parse-names&quot;:false,&quot;dropping-particle&quot;:&quot;&quot;,&quot;non-dropping-particle&quot;:&quot;&quot;},{&quot;family&quot;:&quot;Thal&quot;,&quot;given&quot;:&quot;Dietmar R.&quot;,&quot;parse-names&quot;:false,&quot;dropping-particle&quot;:&quot;&quot;,&quot;non-dropping-particle&quot;:&quot;&quot;},{&quot;family&quot;:&quot;Giedraitis&quot;,&quot;given&quot;:&quot;Vilmantas&quot;,&quot;parse-names&quot;:false,&quot;dropping-particle&quot;:&quot;&quot;,&quot;non-dropping-particle&quot;:&quot;&quot;},{&quot;family&quot;:&quot;Lannfelt&quot;,&quot;given&quot;:&quot;Lars&quot;,&quot;parse-names&quot;:false,&quot;dropping-particle&quot;:&quot;&quot;,&quot;non-dropping-particle&quot;:&quot;&quot;},{&quot;family&quot;:&quot;Müller&quot;,&quot;given&quot;:&quot;Ulrike&quot;,&quot;parse-names&quot;:false,&quot;dropping-particle&quot;:&quot;&quot;,&quot;non-dropping-particle&quot;:&quot;&quot;},{&quot;family&quot;:&quot;Livesey&quot;,&quot;given&quot;:&quot;Frederick J.&quot;,&quot;parse-names&quot;:false,&quot;dropping-particle&quot;:&quot;&quot;,&quot;non-dropping-particle&quot;:&quot;&quot;},{&quot;family&quot;:&quot;Meissner&quot;,&quot;given&quot;:&quot;Felix&quot;,&quot;parse-names&quot;:false,&quot;dropping-particle&quot;:&quot;&quot;,&quot;non-dropping-particle&quot;:&quot;&quot;},{&quot;family&quot;:&quot;Herms&quot;,&quot;given&quot;:&quot;Jochen&quot;,&quot;parse-names&quot;:false,&quot;dropping-particle&quot;:&quot;&quot;,&quot;non-dropping-particle&quot;:&quot;&quot;},{&quot;family&quot;:&quot;Konnerth&quot;,&quot;given&quot;:&quot;Arthur&quot;,&quot;parse-names&quot;:false,&quot;dropping-particle&quot;:&quot;&quot;,&quot;non-dropping-particle&quot;:&quot;&quot;},{&quot;family&quot;:&quot;Marie&quot;,&quot;given&quot;:&quot;Hélène&quot;,&quot;parse-names&quot;:false,&quot;dropping-particle&quot;:&quot;&quot;,&quot;non-dropping-particle&quot;:&quot;&quot;},{&quot;family&quot;:&quot;Haass&quot;,&quot;given&quot;:&quot;Christian&quot;,&quot;parse-names&quot;:false,&quot;dropping-particle&quot;:&quot;&quot;,&quot;non-dropping-particle&quot;:&quot;&quot;}],&quot;container-title&quot;:&quot;Nature&quot;,&quot;container-title-short&quot;:&quot;Nature&quot;,&quot;DOI&quot;:&quot;10.1038/nature14864&quot;,&quot;ISSN&quot;:&quot;0028-0836&quot;,&quot;issued&quot;:{&quot;date-parts&quot;:[[2015,10,31]]},&quot;page&quot;:&quot;443-447&quot;,&quot;issue&quot;:&quot;7573&quot;,&quot;volume&quot;:&quot;526&quot;},&quot;isTemporary&quot;:false}]},{&quot;citationID&quot;:&quot;MENDELEY_CITATION_1e8be4cc-12fd-44ae-b18e-afd2c0b2c85b&quot;,&quot;properties&quot;:{&quot;noteIndex&quot;:0},&quot;isEdited&quot;:false,&quot;manualOverride&quot;:{&quot;isManuallyOverridden&quot;:false,&quot;citeprocText&quot;:&quot;[99]&quot;,&quot;manualOverrideText&quot;:&quot;&quot;},&quot;citationTag&quot;:&quot;MENDELEY_CITATION_v3_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&quot;,&quot;citationItems&quot;:[{&quot;id&quot;:&quot;62588d42-5447-35ee-87ea-91364770ffab&quot;,&quot;itemData&quot;:{&quot;type&quot;:&quot;article-journal&quot;,&quot;id&quot;:&quot;62588d42-5447-35ee-87ea-91364770ffab&quot;,&quot;title&quot;:&quot;Eta-secretase-like processing of the amyloid precursor protein (APP) by the rhomboid protease RHBDL4&quot;,&quot;author&quot;:[{&quot;family&quot;:&quot;Penalva&quot;,&quot;given&quot;:&quot;Ylauna Christine Mégane&quot;,&quot;parse-names&quot;:false,&quot;dropping-particle&quot;:&quot;&quot;,&quot;non-dropping-particle&quot;:&quot;&quot;},{&quot;family&quot;:&quot;Paschkowsky&quot;,&quot;given&quot;:&quot;Sandra&quot;,&quot;parse-names&quot;:false,&quot;dropping-particle&quot;:&quot;&quot;,&quot;non-dropping-particle&quot;:&quot;&quot;},{&quot;family&quot;:&quot;Recinto&quot;,&quot;given&quot;:&quot;Sherilyn Junelle&quot;,&quot;parse-names&quot;:false,&quot;dropping-particle&quot;:&quot;&quot;,&quot;non-dropping-particle&quot;:&quot;&quot;},{&quot;family&quot;:&quot;Duchesne&quot;,&quot;given&quot;:&quot;Anthony&quot;,&quot;parse-names&quot;:false,&quot;dropping-particle&quot;:&quot;&quot;,&quot;non-dropping-particle&quot;:&quot;&quot;},{&quot;family&quot;:&quot;Hammond&quot;,&quot;given&quot;:&quot;Thomas&quot;,&quot;parse-names&quot;:false,&quot;dropping-particle&quot;:&quot;&quot;,&quot;non-dropping-particle&quot;:&quot;&quot;},{&quot;family&quot;:&quot;Spiegler&quot;,&quot;given&quot;:&quot;Pascal&quot;,&quot;parse-names&quot;:false,&quot;dropping-particle&quot;:&quot;&quot;,&quot;non-dropping-particle&quot;:&quot;&quot;},{&quot;family&quot;:&quot;Jansen&quot;,&quot;given&quot;:&quot;Gregor&quot;,&quot;parse-names&quot;:false,&quot;dropping-particle&quot;:&quot;&quot;,&quot;non-dropping-particle&quot;:&quot;&quot;},{&quot;family&quot;:&quot;Levet&quot;,&quot;given&quot;:&quot;Clemence&quot;,&quot;parse-names&quot;:false,&quot;dropping-particle&quot;:&quot;&quot;,&quot;non-dropping-particle&quot;:&quot;&quot;},{&quot;family&quot;:&quot;Charron&quot;,&quot;given&quot;:&quot;François&quot;,&quot;parse-names&quot;:false,&quot;dropping-particle&quot;:&quot;&quot;,&quot;non-dropping-particle&quot;:&quot;&quot;},{&quot;family&quot;:&quot;Freeman&quot;,&quot;given&quot;:&quot;Matthew&quot;,&quot;parse-names&quot;:false,&quot;dropping-particle&quot;:&quot;&quot;,&quot;non-dropping-particle&quot;:&quot;&quot;},{&quot;family&quot;:&quot;McKinney&quot;,&quot;given&quot;:&quot;R. Anne&quot;,&quot;parse-names&quot;:false,&quot;dropping-particle&quot;:&quot;&quot;,&quot;non-dropping-particle&quot;:&quot;&quot;},{&quot;family&quot;:&quot;Trempe&quot;,&quot;given&quot;:&quot;Jean-François&quot;,&quot;parse-names&quot;:false,&quot;dropping-particle&quot;:&quot;&quot;,&quot;non-dropping-particle&quot;:&quot;&quot;},{&quot;family&quot;:&quot;Munter&quot;,&quot;given&quot;:&quot;Lisa Marie&quot;,&quot;parse-names&quot;:false,&quot;dropping-particle&quot;:&quot;&quot;,&quot;non-dropping-particle&quot;:&quot;&quot;}],&quot;container-title&quot;:&quot;Journal of Biological Chemistry&quot;,&quot;DOI&quot;:&quot;10.1016/j.jbc.2024.107541&quot;,&quot;ISSN&quot;:&quot;00219258&quot;,&quot;issued&quot;:{&quot;date-parts&quot;:[[2024,8]]},&quot;page&quot;:&quot;107541&quot;,&quot;issue&quot;:&quot;8&quot;,&quot;volume&quot;:&quot;300&quot;,&quot;container-title-short&quot;:&quot;&quot;},&quot;isTemporary&quot;:false}]},{&quot;citationID&quot;:&quot;MENDELEY_CITATION_2c541499-e2fa-4954-a6af-53b5ed38cce3&quot;,&quot;properties&quot;:{&quot;noteIndex&quot;:0},&quot;isEdited&quot;:false,&quot;manualOverride&quot;:{&quot;isManuallyOverridden&quot;:false,&quot;citeprocText&quot;:&quot;[100]&quot;,&quot;manualOverrideText&quot;:&quot;&quot;},&quot;citationTag&quot;:&quot;MENDELEY_CITATION_v3_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&quot;,&quot;citationItems&quot;:[{&quot;id&quot;:&quot;e2403291-a458-38e0-9272-6dae3241b07f&quot;,&quot;itemData&quot;:{&quot;type&quot;:&quot;article-journal&quot;,&quot;id&quot;:&quot;e2403291-a458-38e0-9272-6dae3241b07f&quot;,&quot;title&quot;:&quot;Delta-secretase cleaves amyloid precursor protein and regulates the pathogenesis in Alzheimer’s disease&quot;,&quot;author&quot;:[{&quot;family&quot;:&quot;Zhang&quot;,&quot;given&quot;:&quot;Zhentao&quot;,&quot;parse-names&quot;:false,&quot;dropping-particle&quot;:&quot;&quot;,&quot;non-dropping-particle&quot;:&quot;&quot;},{&quot;family&quot;:&quot;Song&quot;,&quot;given&quot;:&quot;Mingke&quot;,&quot;parse-names&quot;:false,&quot;dropping-particle&quot;:&quot;&quot;,&quot;non-dropping-particle&quot;:&quot;&quot;},{&quot;family&quot;:&quot;Liu&quot;,&quot;given&quot;:&quot;Xia&quot;,&quot;parse-names&quot;:false,&quot;dropping-particle&quot;:&quot;&quot;,&quot;non-dropping-particle&quot;:&quot;&quot;},{&quot;family&quot;:&quot;Su Kang&quot;,&quot;given&quot;:&quot;Seong&quot;,&quot;parse-names&quot;:false,&quot;dropping-particle&quot;:&quot;&quot;,&quot;non-dropping-particle&quot;:&quot;&quot;},{&quot;family&quot;:&quot;Duong&quot;,&quot;given&quot;:&quot;Duc M.&quot;,&quot;parse-names&quot;:false,&quot;dropping-particle&quot;:&quot;&quot;,&quot;non-dropping-particle&quot;:&quot;&quot;},{&quot;family&quot;:&quot;Seyfried&quot;,&quot;given&quot;:&quot;Nicholas T.&quot;,&quot;parse-names&quot;:false,&quot;dropping-particle&quot;:&quot;&quot;,&quot;non-dropping-particle&quot;:&quot;&quot;},{&quot;family&quot;:&quot;Cao&quot;,&quot;given&quot;:&quot;Xuebing&quot;,&quot;parse-names&quot;:false,&quot;dropping-particle&quot;:&quot;&quot;,&quot;non-dropping-particle&quot;:&quot;&quot;},{&quot;family&quot;:&quot;Cheng&quot;,&quot;given&quot;:&quot;Liming&quot;,&quot;parse-names&quot;:false,&quot;dropping-particle&quot;:&quot;&quot;,&quot;non-dropping-particle&quot;:&quot;&quot;},{&quot;family&quot;:&quot;Sun&quot;,&quot;given&quot;:&quot;Yi E.&quot;,&quot;parse-names&quot;:false,&quot;dropping-particle&quot;:&quot;&quot;,&quot;non-dropping-particle&quot;:&quot;&quot;},{&quot;family&quot;:&quot;Ping Yu&quot;,&quot;given&quot;:&quot;Shan&quot;,&quot;parse-names&quot;:false,&quot;dropping-particle&quot;:&quot;&quot;,&quot;non-dropping-particle&quot;:&quot;&quot;},{&quot;family&quot;:&quot;Jia&quot;,&quot;given&quot;:&quot;Jianping&quot;,&quot;parse-names&quot;:false,&quot;dropping-particle&quot;:&quot;&quot;,&quot;non-dropping-particle&quot;:&quot;&quot;},{&quot;family&quot;:&quot;Levey&quot;,&quot;given&quot;:&quot;Allan I.&quot;,&quot;parse-names&quot;:false,&quot;dropping-particle&quot;:&quot;&quot;,&quot;non-dropping-particle&quot;:&quot;&quot;},{&quot;family&quot;:&quot;Ye&quot;,&quot;given&quot;:&quot;Keqiang&quot;,&quot;parse-names&quot;:false,&quot;dropping-particle&quot;:&quot;&quot;,&quot;non-dropping-particle&quot;:&quot;&quot;}],&quot;container-title&quot;:&quot;Nature Communications&quot;,&quot;container-title-short&quot;:&quot;Nat Commun&quot;,&quot;DOI&quot;:&quot;10.1038/ncomms9762&quot;,&quot;ISSN&quot;:&quot;2041-1723&quot;,&quot;issued&quot;:{&quot;date-parts&quot;:[[2015,11,9]]},&quot;page&quot;:&quot;8762&quot;,&quot;abstract&quot;:&quot;&lt;p&gt;The age-dependent deposition of amyloid-β peptides, derived from amyloid precursor protein (APP), is a neuropathological hallmark of Alzheimer’s disease (AD). Despite age being the greatest risk factor for AD, the molecular mechanisms linking ageing to APP processing are unknown. Here we show that asparagine endopeptidase (AEP), a pH-controlled cysteine proteinase, is activated during ageing and mediates APP proteolytic processing. AEP cleaves APP at N373 and N585 residues, selectively influencing the amyloidogenic fragmentation of APP. AEP is activated in normal mice in an age-dependent manner, and is strongly activated in 5XFAD transgenic mouse model and human AD brains. Deletion of AEP from 5XFAD or APP/PS1 mice decreases senile plaque formation, ameliorates synapse loss, elevates long-term potentiation and protects memory. Blockade of APP cleavage by AEP in mice alleviates pathological and behavioural deficits. Thus, AEP acts as a δ-secretase, contributing to the age-dependent pathogenic mechanisms in AD.&lt;/p&gt;&quot;,&quot;issue&quot;:&quot;1&quot;,&quot;volume&quot;:&quot;6&quot;},&quot;isTemporary&quot;:false}]},{&quot;citationID&quot;:&quot;MENDELEY_CITATION_380eda30-cc35-48ce-a088-091b2cfcc3c8&quot;,&quot;properties&quot;:{&quot;noteIndex&quot;:0},&quot;isEdited&quot;:false,&quot;manualOverride&quot;:{&quot;isManuallyOverridden&quot;:false,&quot;citeprocText&quot;:&quot;[97]&quot;,&quot;manualOverrideText&quot;:&quot;&quot;},&quot;citationTag&quot;:&quot;MENDELEY_CITATION_v3_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&quot;,&quot;citationItems&quot;:[{&quot;id&quot;:&quot;69477e85-6893-383d-a41b-c6f2be82a631&quot;,&quot;itemData&quot;:{&quot;type&quot;:&quot;article-journal&quot;,&quot;id&quot;:&quot;69477e85-6893-383d-a41b-c6f2be82a631&quot;,&quot;title&quot;:&quot;Deficiency of presenilin-1 inhibits the normal cleavage of amyloid precursor protein&quot;,&quot;author&quot;:[{&quot;family&quot;:&quot;Strooper&quot;,&quot;given&quot;:&quot;Bart&quot;,&quot;parse-names&quot;:false,&quot;dropping-particle&quot;:&quot;&quot;,&quot;non-dropping-particle&quot;:&quot;De&quot;},{&quot;family&quot;:&quot;Saftig&quot;,&quot;given&quot;:&quot;Paul&quot;,&quot;parse-names&quot;:false,&quot;dropping-particle&quot;:&quot;&quot;,&quot;non-dropping-particle&quot;:&quot;&quot;},{&quot;family&quot;:&quot;Craessaerts&quot;,&quot;given&quot;:&quot;Katleen&quot;,&quot;parse-names&quot;:false,&quot;dropping-particle&quot;:&quot;&quot;,&quot;non-dropping-particle&quot;:&quot;&quot;},{&quot;family&quot;:&quot;Vanderstichele&quot;,&quot;given&quot;:&quot;Hugo&quot;,&quot;parse-names&quot;:false,&quot;dropping-particle&quot;:&quot;&quot;,&quot;non-dropping-particle&quot;:&quot;&quot;},{&quot;family&quot;:&quot;Guhde&quot;,&quot;given&quot;:&quot;Gundula&quot;,&quot;parse-names&quot;:false,&quot;dropping-particle&quot;:&quot;&quot;,&quot;non-dropping-particle&quot;:&quot;&quot;},{&quot;family&quot;:&quot;Annaert&quot;,&quot;given&quot;:&quot;Wim&quot;,&quot;parse-names&quot;:false,&quot;dropping-particle&quot;:&quot;&quot;,&quot;non-dropping-particle&quot;:&quot;&quot;},{&quot;family&quot;:&quot;Figura&quot;,&quot;given&quot;:&quot;Kurt&quot;,&quot;parse-names&quot;:false,&quot;dropping-particle&quot;:&quot;&quot;,&quot;non-dropping-particle&quot;:&quot;Von&quot;},{&quot;family&quot;:&quot;Leuven&quot;,&quot;given&quot;:&quot;Fred&quot;,&quot;parse-names&quot;:false,&quot;dropping-particle&quot;:&quot;&quot;,&quot;non-dropping-particle&quot;:&quot;Van&quot;}],&quot;container-title&quot;:&quot;Nature&quot;,&quot;container-title-short&quot;:&quot;Nature&quot;,&quot;DOI&quot;:&quot;10.1038/34910&quot;,&quot;ISSN&quot;:&quot;0028-0836&quot;,&quot;issued&quot;:{&quot;date-parts&quot;:[[1998,1]]},&quot;page&quot;:&quot;387-390&quot;,&quot;issue&quot;:&quot;6665&quot;,&quot;volume&quot;:&quot;391&quot;},&quot;isTemporary&quot;:false}]},{&quot;citationID&quot;:&quot;MENDELEY_CITATION_5a371b8f-10b1-4501-b07b-5e289c481efe&quot;,&quot;properties&quot;:{&quot;noteIndex&quot;:0},&quot;isEdited&quot;:false,&quot;manualOverride&quot;:{&quot;isManuallyOverridden&quot;:false,&quot;citeprocText&quot;:&quot;[100]&quot;,&quot;manualOverrideText&quot;:&quot;&quot;},&quot;citationTag&quot;:&quot;MENDELEY_CITATION_v3_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&quot;,&quot;citationItems&quot;:[{&quot;id&quot;:&quot;e2403291-a458-38e0-9272-6dae3241b07f&quot;,&quot;itemData&quot;:{&quot;type&quot;:&quot;article-journal&quot;,&quot;id&quot;:&quot;e2403291-a458-38e0-9272-6dae3241b07f&quot;,&quot;title&quot;:&quot;Delta-secretase cleaves amyloid precursor protein and regulates the pathogenesis in Alzheimer’s disease&quot;,&quot;author&quot;:[{&quot;family&quot;:&quot;Zhang&quot;,&quot;given&quot;:&quot;Zhentao&quot;,&quot;parse-names&quot;:false,&quot;dropping-particle&quot;:&quot;&quot;,&quot;non-dropping-particle&quot;:&quot;&quot;},{&quot;family&quot;:&quot;Song&quot;,&quot;given&quot;:&quot;Mingke&quot;,&quot;parse-names&quot;:false,&quot;dropping-particle&quot;:&quot;&quot;,&quot;non-dropping-particle&quot;:&quot;&quot;},{&quot;family&quot;:&quot;Liu&quot;,&quot;given&quot;:&quot;Xia&quot;,&quot;parse-names&quot;:false,&quot;dropping-particle&quot;:&quot;&quot;,&quot;non-dropping-particle&quot;:&quot;&quot;},{&quot;family&quot;:&quot;Su Kang&quot;,&quot;given&quot;:&quot;Seong&quot;,&quot;parse-names&quot;:false,&quot;dropping-particle&quot;:&quot;&quot;,&quot;non-dropping-particle&quot;:&quot;&quot;},{&quot;family&quot;:&quot;Duong&quot;,&quot;given&quot;:&quot;Duc M.&quot;,&quot;parse-names&quot;:false,&quot;dropping-particle&quot;:&quot;&quot;,&quot;non-dropping-particle&quot;:&quot;&quot;},{&quot;family&quot;:&quot;Seyfried&quot;,&quot;given&quot;:&quot;Nicholas T.&quot;,&quot;parse-names&quot;:false,&quot;dropping-particle&quot;:&quot;&quot;,&quot;non-dropping-particle&quot;:&quot;&quot;},{&quot;family&quot;:&quot;Cao&quot;,&quot;given&quot;:&quot;Xuebing&quot;,&quot;parse-names&quot;:false,&quot;dropping-particle&quot;:&quot;&quot;,&quot;non-dropping-particle&quot;:&quot;&quot;},{&quot;family&quot;:&quot;Cheng&quot;,&quot;given&quot;:&quot;Liming&quot;,&quot;parse-names&quot;:false,&quot;dropping-particle&quot;:&quot;&quot;,&quot;non-dropping-particle&quot;:&quot;&quot;},{&quot;family&quot;:&quot;Sun&quot;,&quot;given&quot;:&quot;Yi E.&quot;,&quot;parse-names&quot;:false,&quot;dropping-particle&quot;:&quot;&quot;,&quot;non-dropping-particle&quot;:&quot;&quot;},{&quot;family&quot;:&quot;Ping Yu&quot;,&quot;given&quot;:&quot;Shan&quot;,&quot;parse-names&quot;:false,&quot;dropping-particle&quot;:&quot;&quot;,&quot;non-dropping-particle&quot;:&quot;&quot;},{&quot;family&quot;:&quot;Jia&quot;,&quot;given&quot;:&quot;Jianping&quot;,&quot;parse-names&quot;:false,&quot;dropping-particle&quot;:&quot;&quot;,&quot;non-dropping-particle&quot;:&quot;&quot;},{&quot;family&quot;:&quot;Levey&quot;,&quot;given&quot;:&quot;Allan I.&quot;,&quot;parse-names&quot;:false,&quot;dropping-particle&quot;:&quot;&quot;,&quot;non-dropping-particle&quot;:&quot;&quot;},{&quot;family&quot;:&quot;Ye&quot;,&quot;given&quot;:&quot;Keqiang&quot;,&quot;parse-names&quot;:false,&quot;dropping-particle&quot;:&quot;&quot;,&quot;non-dropping-particle&quot;:&quot;&quot;}],&quot;container-title&quot;:&quot;Nature Communications&quot;,&quot;container-title-short&quot;:&quot;Nat Commun&quot;,&quot;DOI&quot;:&quot;10.1038/ncomms9762&quot;,&quot;ISSN&quot;:&quot;2041-1723&quot;,&quot;issued&quot;:{&quot;date-parts&quot;:[[2015,11,9]]},&quot;page&quot;:&quot;8762&quot;,&quot;abstract&quot;:&quot;&lt;p&gt;The age-dependent deposition of amyloid-β peptides, derived from amyloid precursor protein (APP), is a neuropathological hallmark of Alzheimer’s disease (AD). Despite age being the greatest risk factor for AD, the molecular mechanisms linking ageing to APP processing are unknown. Here we show that asparagine endopeptidase (AEP), a pH-controlled cysteine proteinase, is activated during ageing and mediates APP proteolytic processing. AEP cleaves APP at N373 and N585 residues, selectively influencing the amyloidogenic fragmentation of APP. AEP is activated in normal mice in an age-dependent manner, and is strongly activated in 5XFAD transgenic mouse model and human AD brains. Deletion of AEP from 5XFAD or APP/PS1 mice decreases senile plaque formation, ameliorates synapse loss, elevates long-term potentiation and protects memory. Blockade of APP cleavage by AEP in mice alleviates pathological and behavioural deficits. Thus, AEP acts as a δ-secretase, contributing to the age-dependent pathogenic mechanisms in AD.&lt;/p&gt;&quot;,&quot;issue&quot;:&quot;1&quot;,&quot;volume&quot;:&quot;6&quot;},&quot;isTemporary&quot;:false}]},{&quot;citationID&quot;:&quot;MENDELEY_CITATION_848cebae-fdae-4685-87b1-808630a4211e&quot;,&quot;properties&quot;:{&quot;noteIndex&quot;:0},&quot;isEdited&quot;:false,&quot;manualOverride&quot;:{&quot;isManuallyOverridden&quot;:false,&quot;citeprocText&quot;:&quot;[99]&quot;,&quot;manualOverrideText&quot;:&quot;&quot;},&quot;citationTag&quot;:&quot;MENDELEY_CITATION_v3_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&quot;,&quot;citationItems&quot;:[{&quot;id&quot;:&quot;62588d42-5447-35ee-87ea-91364770ffab&quot;,&quot;itemData&quot;:{&quot;type&quot;:&quot;article-journal&quot;,&quot;id&quot;:&quot;62588d42-5447-35ee-87ea-91364770ffab&quot;,&quot;title&quot;:&quot;Eta-secretase-like processing of the amyloid precursor protein (APP) by the rhomboid protease RHBDL4&quot;,&quot;author&quot;:[{&quot;family&quot;:&quot;Penalva&quot;,&quot;given&quot;:&quot;Ylauna Christine Mégane&quot;,&quot;parse-names&quot;:false,&quot;dropping-particle&quot;:&quot;&quot;,&quot;non-dropping-particle&quot;:&quot;&quot;},{&quot;family&quot;:&quot;Paschkowsky&quot;,&quot;given&quot;:&quot;Sandra&quot;,&quot;parse-names&quot;:false,&quot;dropping-particle&quot;:&quot;&quot;,&quot;non-dropping-particle&quot;:&quot;&quot;},{&quot;family&quot;:&quot;Recinto&quot;,&quot;given&quot;:&quot;Sherilyn Junelle&quot;,&quot;parse-names&quot;:false,&quot;dropping-particle&quot;:&quot;&quot;,&quot;non-dropping-particle&quot;:&quot;&quot;},{&quot;family&quot;:&quot;Duchesne&quot;,&quot;given&quot;:&quot;Anthony&quot;,&quot;parse-names&quot;:false,&quot;dropping-particle&quot;:&quot;&quot;,&quot;non-dropping-particle&quot;:&quot;&quot;},{&quot;family&quot;:&quot;Hammond&quot;,&quot;given&quot;:&quot;Thomas&quot;,&quot;parse-names&quot;:false,&quot;dropping-particle&quot;:&quot;&quot;,&quot;non-dropping-particle&quot;:&quot;&quot;},{&quot;family&quot;:&quot;Spiegler&quot;,&quot;given&quot;:&quot;Pascal&quot;,&quot;parse-names&quot;:false,&quot;dropping-particle&quot;:&quot;&quot;,&quot;non-dropping-particle&quot;:&quot;&quot;},{&quot;family&quot;:&quot;Jansen&quot;,&quot;given&quot;:&quot;Gregor&quot;,&quot;parse-names&quot;:false,&quot;dropping-particle&quot;:&quot;&quot;,&quot;non-dropping-particle&quot;:&quot;&quot;},{&quot;family&quot;:&quot;Levet&quot;,&quot;given&quot;:&quot;Clemence&quot;,&quot;parse-names&quot;:false,&quot;dropping-particle&quot;:&quot;&quot;,&quot;non-dropping-particle&quot;:&quot;&quot;},{&quot;family&quot;:&quot;Charron&quot;,&quot;given&quot;:&quot;François&quot;,&quot;parse-names&quot;:false,&quot;dropping-particle&quot;:&quot;&quot;,&quot;non-dropping-particle&quot;:&quot;&quot;},{&quot;family&quot;:&quot;Freeman&quot;,&quot;given&quot;:&quot;Matthew&quot;,&quot;parse-names&quot;:false,&quot;dropping-particle&quot;:&quot;&quot;,&quot;non-dropping-particle&quot;:&quot;&quot;},{&quot;family&quot;:&quot;McKinney&quot;,&quot;given&quot;:&quot;R. Anne&quot;,&quot;parse-names&quot;:false,&quot;dropping-particle&quot;:&quot;&quot;,&quot;non-dropping-particle&quot;:&quot;&quot;},{&quot;family&quot;:&quot;Trempe&quot;,&quot;given&quot;:&quot;Jean-François&quot;,&quot;parse-names&quot;:false,&quot;dropping-particle&quot;:&quot;&quot;,&quot;non-dropping-particle&quot;:&quot;&quot;},{&quot;family&quot;:&quot;Munter&quot;,&quot;given&quot;:&quot;Lisa Marie&quot;,&quot;parse-names&quot;:false,&quot;dropping-particle&quot;:&quot;&quot;,&quot;non-dropping-particle&quot;:&quot;&quot;}],&quot;container-title&quot;:&quot;Journal of Biological Chemistry&quot;,&quot;DOI&quot;:&quot;10.1016/j.jbc.2024.107541&quot;,&quot;ISSN&quot;:&quot;00219258&quot;,&quot;issued&quot;:{&quot;date-parts&quot;:[[2024,8]]},&quot;page&quot;:&quot;107541&quot;,&quot;issue&quot;:&quot;8&quot;,&quot;volume&quot;:&quot;300&quot;,&quot;container-title-short&quot;:&quot;&quot;},&quot;isTemporary&quot;:false}]},{&quot;citationID&quot;:&quot;MENDELEY_CITATION_1a293b51-2deb-4e84-8a95-590d68e131b8&quot;,&quot;properties&quot;:{&quot;noteIndex&quot;:0},&quot;isEdited&quot;:false,&quot;manualOverride&quot;:{&quot;isManuallyOverridden&quot;:false,&quot;citeprocText&quot;:&quot;[101]&quot;,&quot;manualOverrideText&quot;:&quot;&quot;},&quot;citationTag&quot;:&quot;MENDELEY_CITATION_v3_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&quot;,&quot;citationItems&quot;:[{&quot;id&quot;:&quot;4ce11b23-bd2c-3373-a265-35a62f1d9cdb&quot;,&quot;itemData&quot;:{&quot;type&quot;:&quot;article-journal&quot;,&quot;id&quot;:&quot;4ce11b23-bd2c-3373-a265-35a62f1d9cdb&quot;,&quot;title&quot;:&quot;Deciphering the neuroprotective and neurogenic potential of soluble amyloid precursor protein alpha (sAPPα)&quot;,&quot;author&quot;:[{&quot;family&quot;:&quot;Dar&quot;,&quot;given&quot;:&quot;Nawab John&quot;,&quot;parse-names&quot;:false,&quot;dropping-particle&quot;:&quot;&quot;,&quot;non-dropping-particle&quot;:&quot;&quot;},{&quot;family&quot;:&quot;Glazner&quot;,&quot;given&quot;:&quot;Gordon W.&quot;,&quot;parse-names&quot;:false,&quot;dropping-particle&quot;:&quot;&quot;,&quot;non-dropping-particle&quot;:&quot;&quot;}],&quot;container-title&quot;:&quot;Cellular and Molecular Life Sciences&quot;,&quot;DOI&quot;:&quot;10.1007/s00018-019-03404-x&quot;,&quot;ISSN&quot;:&quot;1420-682X&quot;,&quot;issued&quot;:{&quot;date-parts&quot;:[[2020,6,20]]},&quot;page&quot;:&quot;2315-2330&quot;,&quot;issue&quot;:&quot;12&quot;,&quot;volume&quot;:&quot;77&quot;,&quot;container-title-short&quot;:&quot;&quot;},&quot;isTemporary&quot;:false}]},{&quot;citationID&quot;:&quot;MENDELEY_CITATION_34096b0e-75a0-4bd8-ab3b-3a3398ee9a06&quot;,&quot;properties&quot;:{&quot;noteIndex&quot;:0},&quot;isEdited&quot;:false,&quot;manualOverride&quot;:{&quot;isManuallyOverridden&quot;:false,&quot;citeprocText&quot;:&quot;[96]&quot;,&quot;manualOverrideText&quot;:&quot;&quot;},&quot;citationTag&quot;:&quot;MENDELEY_CITATION_v3_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&quot;,&quot;citationItems&quot;:[{&quot;id&quot;:&quot;00d203bd-3cd7-3083-8a1d-3e88fb7d1a8a&quot;,&quot;itemData&quot;:{&quot;type&quot;:&quot;article-journal&quot;,&quot;id&quot;:&quot;00d203bd-3cd7-3083-8a1d-3e88fb7d1a8a&quot;,&quot;title&quot;:&quot;β-Secretase Cleavage of Alzheimer's Amyloid Precursor Protein by the Transmembrane Aspartic Protease BACE&quot;,&quot;author&quot;:[{&quot;family&quot;:&quot;Vassar&quot;,&quot;given&quot;:&quot;Robert&quot;,&quot;parse-names&quot;:false,&quot;dropping-particle&quot;:&quot;&quot;,&quot;non-dropping-particle&quot;:&quot;&quot;},{&quot;family&quot;:&quot;Bennett&quot;,&quot;given&quot;:&quot;Brian D.&quot;,&quot;parse-names&quot;:false,&quot;dropping-particle&quot;:&quot;&quot;,&quot;non-dropping-particle&quot;:&quot;&quot;},{&quot;family&quot;:&quot;Babu-Khan&quot;,&quot;given&quot;:&quot;Safura&quot;,&quot;parse-names&quot;:false,&quot;dropping-particle&quot;:&quot;&quot;,&quot;non-dropping-particle&quot;:&quot;&quot;},{&quot;family&quot;:&quot;Kahn&quot;,&quot;given&quot;:&quot;Steve&quot;,&quot;parse-names&quot;:false,&quot;dropping-particle&quot;:&quot;&quot;,&quot;non-dropping-particle&quot;:&quot;&quot;},{&quot;family&quot;:&quot;Mendiaz&quot;,&quot;given&quot;:&quot;Elizabeth A.&quot;,&quot;parse-names&quot;:false,&quot;dropping-particle&quot;:&quot;&quot;,&quot;non-dropping-particle&quot;:&quot;&quot;},{&quot;family&quot;:&quot;Denis&quot;,&quot;given&quot;:&quot;Paul&quot;,&quot;parse-names&quot;:false,&quot;dropping-particle&quot;:&quot;&quot;,&quot;non-dropping-particle&quot;:&quot;&quot;},{&quot;family&quot;:&quot;Teplow&quot;,&quot;given&quot;:&quot;David B.&quot;,&quot;parse-names&quot;:false,&quot;dropping-particle&quot;:&quot;&quot;,&quot;non-dropping-particle&quot;:&quot;&quot;},{&quot;family&quot;:&quot;Ross&quot;,&quot;given&quot;:&quot;Sandra&quot;,&quot;parse-names&quot;:false,&quot;dropping-particle&quot;:&quot;&quot;,&quot;non-dropping-particle&quot;:&quot;&quot;},{&quot;family&quot;:&quot;Amarante&quot;,&quot;given&quot;:&quot;Patricia&quot;,&quot;parse-names&quot;:false,&quot;dropping-particle&quot;:&quot;&quot;,&quot;non-dropping-particle&quot;:&quot;&quot;},{&quot;family&quot;:&quot;Loeloff&quot;,&quot;given&quot;:&quot;Richard&quot;,&quot;parse-names&quot;:false,&quot;dropping-particle&quot;:&quot;&quot;,&quot;non-dropping-particle&quot;:&quot;&quot;},{&quot;family&quot;:&quot;Luo&quot;,&quot;given&quot;:&quot;Yi&quot;,&quot;parse-names&quot;:false,&quot;dropping-particle&quot;:&quot;&quot;,&quot;non-dropping-particle&quot;:&quot;&quot;},{&quot;family&quot;:&quot;Fisher&quot;,&quot;given&quot;:&quot;Seth&quot;,&quot;parse-names&quot;:false,&quot;dropping-particle&quot;:&quot;&quot;,&quot;non-dropping-particle&quot;:&quot;&quot;},{&quot;family&quot;:&quot;Fuller&quot;,&quot;given&quot;:&quot;Janis&quot;,&quot;parse-names&quot;:false,&quot;dropping-particle&quot;:&quot;&quot;,&quot;non-dropping-particle&quot;:&quot;&quot;},{&quot;family&quot;:&quot;Edenson&quot;,&quot;given&quot;:&quot;Steven&quot;,&quot;parse-names&quot;:false,&quot;dropping-particle&quot;:&quot;&quot;,&quot;non-dropping-particle&quot;:&quot;&quot;},{&quot;family&quot;:&quot;Lile&quot;,&quot;given&quot;:&quot;Jackson&quot;,&quot;parse-names&quot;:false,&quot;dropping-particle&quot;:&quot;&quot;,&quot;non-dropping-particle&quot;:&quot;&quot;},{&quot;family&quot;:&quot;Jarosinski&quot;,&quot;given&quot;:&quot;Mark A.&quot;,&quot;parse-names&quot;:false,&quot;dropping-particle&quot;:&quot;&quot;,&quot;non-dropping-particle&quot;:&quot;&quot;},{&quot;family&quot;:&quot;Biere&quot;,&quot;given&quot;:&quot;Anja Leona&quot;,&quot;parse-names&quot;:false,&quot;dropping-particle&quot;:&quot;&quot;,&quot;non-dropping-particle&quot;:&quot;&quot;},{&quot;family&quot;:&quot;Curran&quot;,&quot;given&quot;:&quot;Eileen&quot;,&quot;parse-names&quot;:false,&quot;dropping-particle&quot;:&quot;&quot;,&quot;non-dropping-particle&quot;:&quot;&quot;},{&quot;family&quot;:&quot;Burgess&quot;,&quot;given&quot;:&quot;Teresa&quot;,&quot;parse-names&quot;:false,&quot;dropping-particle&quot;:&quot;&quot;,&quot;non-dropping-particle&quot;:&quot;&quot;},{&quot;family&quot;:&quot;Louis&quot;,&quot;given&quot;:&quot;Jean-Claude&quot;,&quot;parse-names&quot;:false,&quot;dropping-particle&quot;:&quot;&quot;,&quot;non-dropping-particle&quot;:&quot;&quot;},{&quot;family&quot;:&quot;Collins&quot;,&quot;given&quot;:&quot;Frank&quot;,&quot;parse-names&quot;:false,&quot;dropping-particle&quot;:&quot;&quot;,&quot;non-dropping-particle&quot;:&quot;&quot;},{&quot;family&quot;:&quot;Treanor&quot;,&quot;given&quot;:&quot;James&quot;,&quot;parse-names&quot;:false,&quot;dropping-particle&quot;:&quot;&quot;,&quot;non-dropping-particle&quot;:&quot;&quot;},{&quot;family&quot;:&quot;Rogers&quot;,&quot;given&quot;:&quot;Gary&quot;,&quot;parse-names&quot;:false,&quot;dropping-particle&quot;:&quot;&quot;,&quot;non-dropping-particle&quot;:&quot;&quot;},{&quot;family&quot;:&quot;Citron&quot;,&quot;given&quot;:&quot;Martin&quot;,&quot;parse-names&quot;:false,&quot;dropping-particle&quot;:&quot;&quot;,&quot;non-dropping-particle&quot;:&quot;&quot;}],&quot;container-title&quot;:&quot;Science&quot;,&quot;container-title-short&quot;:&quot;Science (1979)&quot;,&quot;DOI&quot;:&quot;10.1126/science.286.5440.735&quot;,&quot;ISSN&quot;:&quot;0036-8075&quot;,&quot;issued&quot;:{&quot;date-parts&quot;:[[1999,10,22]]},&quot;page&quot;:&quot;735-741&quot;,&quot;abstract&quot;:&quot;&lt;p&gt;Cerebral deposition of amyloid β peptide (Aβ) is an early and critical feature of Alzheimer's disease. Aβ generation depends on proteolytic cleavage of the amyloid precursor protein (APP) by two unknown proteases: β-secretase and γ-secretase. These proteases are prime therapeutic targets. A transmembrane aspartic protease with all the known characteristics of β-secretase was cloned and characterized. Overexpression of this protease, termed BACE (for beta-site APP-cleaving enzyme) increased the amount of β-secretase cleavage products, and these were cleaved exactly and only at known β-secretase positions. Antisense inhibition of endogenous BACE messenger RNA decreased the amount of β-secretase cleavage products, and purified BACE protein cleaved APP-derived substrates with the same sequence specificity as β-secretase. Finally, the expression pattern and subcellular localization of BACE were consistent with that expected for β-secretase. Future development of BACE inhibitors may prove beneficial for the treatment of Alzheimer's disease.&lt;/p&gt;&quot;,&quot;issue&quot;:&quot;5440&quot;,&quot;volume&quot;:&quot;286&quot;},&quot;isTemporary&quot;:false}]},{&quot;citationID&quot;:&quot;MENDELEY_CITATION_b2e73d48-5be4-4a89-a563-d83479e2db92&quot;,&quot;properties&quot;:{&quot;noteIndex&quot;:0},&quot;isEdited&quot;:false,&quot;manualOverride&quot;:{&quot;isManuallyOverridden&quot;:false,&quot;citeprocText&quot;:&quot;[88]&quot;,&quot;manualOverrideText&quot;:&quot;&quot;},&quot;citationTag&quot;:&quot;MENDELEY_CITATION_v3_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&quot;,&quot;citationItems&quot;:[{&quot;id&quot;:&quot;5b212a56-9751-3e77-a9df-4576a24bbbf8&quot;,&quot;itemData&quot;:{&quot;type&quot;:&quot;article-journal&quot;,&quot;id&quot;:&quot;5b212a56-9751-3e77-a9df-4576a24bbbf8&quot;,&quot;title&quot;:&quot;Amyloid beta: structure, biology and structure-based therapeutic development&quot;,&quot;author&quot;:[{&quot;family&quot;:&quot;Chen&quot;,&quot;given&quot;:&quot;Guo-fang&quot;,&quot;parse-names&quot;:false,&quot;dropping-particle&quot;:&quot;&quot;,&quot;non-dropping-particle&quot;:&quot;&quot;},{&quot;family&quot;:&quot;Xu&quot;,&quot;given&quot;:&quot;Ting-hai&quot;,&quot;parse-names&quot;:false,&quot;dropping-particle&quot;:&quot;&quot;,&quot;non-dropping-particle&quot;:&quot;&quot;},{&quot;family&quot;:&quot;Yan&quot;,&quot;given&quot;:&quot;Yan&quot;,&quot;parse-names&quot;:false,&quot;dropping-particle&quot;:&quot;&quot;,&quot;non-dropping-particle&quot;:&quot;&quot;},{&quot;family&quot;:&quot;Zhou&quot;,&quot;given&quot;:&quot;Yu-ren&quot;,&quot;parse-names&quot;:false,&quot;dropping-particle&quot;:&quot;&quot;,&quot;non-dropping-particle&quot;:&quot;&quot;},{&quot;family&quot;:&quot;Jiang&quot;,&quot;given&quot;:&quot;Yi&quot;,&quot;parse-names&quot;:false,&quot;dropping-particle&quot;:&quot;&quot;,&quot;non-dropping-particle&quot;:&quot;&quot;},{&quot;family&quot;:&quot;Melcher&quot;,&quot;given&quot;:&quot;Karsten&quot;,&quot;parse-names&quot;:false,&quot;dropping-particle&quot;:&quot;&quot;,&quot;non-dropping-particle&quot;:&quot;&quot;},{&quot;family&quot;:&quot;Xu&quot;,&quot;given&quot;:&quot;H Eric&quot;,&quot;parse-names&quot;:false,&quot;dropping-particle&quot;:&quot;&quot;,&quot;non-dropping-particle&quot;:&quot;&quot;}],&quot;container-title&quot;:&quot;Acta Pharmacologica Sinica&quot;,&quot;container-title-short&quot;:&quot;Acta Pharmacol Sin&quot;,&quot;DOI&quot;:&quot;10.1038/aps.2017.28&quot;,&quot;ISSN&quot;:&quot;1671-4083&quot;,&quot;issued&quot;:{&quot;date-parts&quot;:[[2017,9,17]]},&quot;page&quot;:&quot;1205-1235&quot;,&quot;issue&quot;:&quot;9&quot;,&quot;volume&quot;:&quot;38&quot;},&quot;isTemporary&quot;:false}]},{&quot;citationID&quot;:&quot;MENDELEY_CITATION_833f5080-3c24-4e0c-bcae-16a1a31a5a27&quot;,&quot;properties&quot;:{&quot;noteIndex&quot;:0},&quot;isEdited&quot;:false,&quot;manualOverride&quot;:{&quot;isManuallyOverridden&quot;:false,&quot;citeprocText&quot;:&quot;[102]&quot;,&quot;manualOverrideText&quot;:&quot;&quot;},&quot;citationTag&quot;:&quot;MENDELEY_CITATION_v3_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&quot;,&quot;citationItems&quot;:[{&quot;id&quot;:&quot;3cc5690a-f477-3e8f-9934-3ab8c4eb2404&quot;,&quot;itemData&quot;:{&quot;type&quot;:&quot;article-journal&quot;,&quot;id&quot;:&quot;3cc5690a-f477-3e8f-9934-3ab8c4eb2404&quot;,&quot;title&quot;:&quot;A common haplotype lowers PU.1 expression in myeloid cells and delays onset of Alzheimer's disease&quot;,&quot;author&quot;:[{&quot;family&quot;:&quot;Huang&quot;,&quot;given&quot;:&quot;Kuan-lin&quot;,&quot;parse-names&quot;:false,&quot;dropping-particle&quot;:&quot;&quot;,&quot;non-dropping-particle&quot;:&quot;&quot;},{&quot;family&quot;:&quot;Marcora&quot;,&quot;given&quot;:&quot;Edoardo&quot;,&quot;parse-names&quot;:false,&quot;dropping-particle&quot;:&quot;&quot;,&quot;non-dropping-particle&quot;:&quot;&quot;},{&quot;family&quot;:&quot;Pimenova&quot;,&quot;given&quot;:&quot;Anna A&quot;,&quot;parse-names&quot;:false,&quot;dropping-particle&quot;:&quot;&quot;,&quot;non-dropping-particle&quot;:&quot;&quot;},{&quot;family&quot;:&quot;Narzo&quot;,&quot;given&quot;:&quot;Antonio F&quot;,&quot;parse-names&quot;:false,&quot;dropping-particle&quot;:&quot;&quot;,&quot;non-dropping-particle&quot;:&quot;Di&quot;},{&quot;family&quot;:&quot;Kapoor&quot;,&quot;given&quot;:&quot;Manav&quot;,&quot;parse-names&quot;:false,&quot;dropping-particle&quot;:&quot;&quot;,&quot;non-dropping-particle&quot;:&quot;&quot;},{&quot;family&quot;:&quot;Jin&quot;,&quot;given&quot;:&quot;Sheng Chih&quot;,&quot;parse-names&quot;:false,&quot;dropping-particle&quot;:&quot;&quot;,&quot;non-dropping-particle&quot;:&quot;&quot;},{&quot;family&quot;:&quot;Harari&quot;,&quot;given&quot;:&quot;Oscar&quot;,&quot;parse-names&quot;:false,&quot;dropping-particle&quot;:&quot;&quot;,&quot;non-dropping-particle&quot;:&quot;&quot;},{&quot;family&quot;:&quot;Bertelsen&quot;,&quot;given&quot;:&quot;Sarah&quot;,&quot;parse-names&quot;:false,&quot;dropping-particle&quot;:&quot;&quot;,&quot;non-dropping-particle&quot;:&quot;&quot;},{&quot;family&quot;:&quot;Fairfax&quot;,&quot;given&quot;:&quot;Benjamin P&quot;,&quot;parse-names&quot;:false,&quot;dropping-particle&quot;:&quot;&quot;,&quot;non-dropping-particle&quot;:&quot;&quot;},{&quot;family&quot;:&quot;Czajkowski&quot;,&quot;given&quot;:&quot;Jake&quot;,&quot;parse-names&quot;:false,&quot;dropping-particle&quot;:&quot;&quot;,&quot;non-dropping-particle&quot;:&quot;&quot;},{&quot;family&quot;:&quot;Chouraki&quot;,&quot;given&quot;:&quot;Vincent&quot;,&quot;parse-names&quot;:false,&quot;dropping-particle&quot;:&quot;&quot;,&quot;non-dropping-particle&quot;:&quot;&quot;},{&quot;family&quot;:&quot;Grenier-Boley&quot;,&quot;given&quot;:&quot;Benjamin&quot;,&quot;parse-names&quot;:false,&quot;dropping-particle&quot;:&quot;&quot;,&quot;non-dropping-particle&quot;:&quot;&quot;},{&quot;family&quot;:&quot;Bellenguez&quot;,&quot;given&quot;:&quot;Céline&quot;,&quot;parse-names&quot;:false,&quot;dropping-particle&quot;:&quot;&quot;,&quot;non-dropping-particle&quot;:&quot;&quot;},{&quot;family&quot;:&quot;Deming&quot;,&quot;given&quot;:&quot;Yuetiva&quot;,&quot;parse-names&quot;:false,&quot;dropping-particle&quot;:&quot;&quot;,&quot;non-dropping-particle&quot;:&quot;&quot;},{&quot;family&quot;:&quot;McKenzie&quot;,&quot;given&quot;:&quot;Andrew&quot;,&quot;parse-names&quot;:false,&quot;dropping-particle&quot;:&quot;&quot;,&quot;non-dropping-particle&quot;:&quot;&quot;},{&quot;family&quot;:&quot;Raj&quot;,&quot;given&quot;:&quot;Towfique&quot;,&quot;parse-names&quot;:false,&quot;dropping-particle&quot;:&quot;&quot;,&quot;non-dropping-particle&quot;:&quot;&quot;},{&quot;family&quot;:&quot;Renton&quot;,&quot;given&quot;:&quot;Alan E&quot;,&quot;parse-names&quot;:false,&quot;dropping-particle&quot;:&quot;&quot;,&quot;non-dropping-particle&quot;:&quot;&quot;},{&quot;family&quot;:&quot;Budde&quot;,&quot;given&quot;:&quot;John&quot;,&quot;parse-names&quot;:false,&quot;dropping-particle&quot;:&quot;&quot;,&quot;non-dropping-particle&quot;:&quot;&quot;},{&quot;family&quot;:&quot;Smith&quot;,&quot;given&quot;:&quot;Albert&quot;,&quot;parse-names&quot;:false,&quot;dropping-particle&quot;:&quot;&quot;,&quot;non-dropping-particle&quot;:&quot;&quot;},{&quot;family&quot;:&quot;Fitzpatrick&quot;,&quot;given&quot;:&quot;Annette&quot;,&quot;parse-names&quot;:false,&quot;dropping-particle&quot;:&quot;&quot;,&quot;non-dropping-particle&quot;:&quot;&quot;},{&quot;family&quot;:&quot;Bis&quot;,&quot;given&quot;:&quot;Joshua C&quot;,&quot;parse-names&quot;:false,&quot;dropping-particle&quot;:&quot;&quot;,&quot;non-dropping-particle&quot;:&quot;&quot;},{&quot;family&quot;:&quot;DeStefano&quot;,&quot;given&quot;:&quot;Anita&quot;,&quot;parse-names&quot;:false,&quot;dropping-particle&quot;:&quot;&quot;,&quot;non-dropping-particle&quot;:&quot;&quot;},{&quot;family&quot;:&quot;Adams&quot;,&quot;given&quot;:&quot;Hieab H H&quot;,&quot;parse-names&quot;:false,&quot;dropping-particle&quot;:&quot;&quot;,&quot;non-dropping-particle&quot;:&quot;&quot;},{&quot;family&quot;:&quot;Ikram&quot;,&quot;given&quot;:&quot;M Arfan&quot;,&quot;parse-names&quot;:false,&quot;dropping-particle&quot;:&quot;&quot;,&quot;non-dropping-particle&quot;:&quot;&quot;},{&quot;family&quot;:&quot;Lee&quot;,&quot;given&quot;:&quot;Sven&quot;,&quot;parse-names&quot;:false,&quot;dropping-particle&quot;:&quot;&quot;,&quot;non-dropping-particle&quot;:&quot;van der&quot;},{&quot;family&quot;:&quot;Del-Aguila&quot;,&quot;given&quot;:&quot;Jorge L&quot;,&quot;parse-names&quot;:false,&quot;dropping-particle&quot;:&quot;&quot;,&quot;non-dropping-particle&quot;:&quot;&quot;},{&quot;family&quot;:&quot;Fernandez&quot;,&quot;given&quot;:&quot;Maria Victoria&quot;,&quot;parse-names&quot;:false,&quot;dropping-particle&quot;:&quot;&quot;,&quot;non-dropping-particle&quot;:&quot;&quot;},{&quot;family&quot;:&quot;Ibañez&quot;,&quot;given&quot;:&quot;Laura&quot;,&quot;parse-names&quot;:false,&quot;dropping-particle&quot;:&quot;&quot;,&quot;non-dropping-particle&quot;:&quot;&quot;},{&quot;family&quot;:&quot;Sims&quot;,&quot;given&quot;:&quot;Rebecca&quot;,&quot;parse-names&quot;:false,&quot;dropping-particle&quot;:&quot;&quot;,&quot;non-dropping-particle&quot;:&quot;&quot;},{&quot;family&quot;:&quot;Escott-Price&quot;,&quot;given&quot;:&quot;Valentina&quot;,&quot;parse-names&quot;:false,&quot;dropping-particle&quot;:&quot;&quot;,&quot;non-dropping-particle&quot;:&quot;&quot;},{&quot;family&quot;:&quot;Mayeux&quot;,&quot;given&quot;:&quot;Richard&quot;,&quot;parse-names&quot;:false,&quot;dropping-particle&quot;:&quot;&quot;,&quot;non-dropping-particle&quot;:&quot;&quot;},{&quot;family&quot;:&quot;Haines&quot;,&quot;given&quot;:&quot;Jonathan L&quot;,&quot;parse-names&quot;:false,&quot;dropping-particle&quot;:&quot;&quot;,&quot;non-dropping-particle&quot;:&quot;&quot;},{&quot;family&quot;:&quot;Farrer&quot;,&quot;given&quot;:&quot;Lindsay A&quot;,&quot;parse-names&quot;:false,&quot;dropping-particle&quot;:&quot;&quot;,&quot;non-dropping-particle&quot;:&quot;&quot;},{&quot;family&quot;:&quot;Pericak-Vance&quot;,&quot;given&quot;:&quot;Margaret A&quot;,&quot;parse-names&quot;:false,&quot;dropping-particle&quot;:&quot;&quot;,&quot;non-dropping-particle&quot;:&quot;&quot;},{&quot;family&quot;:&quot;Lambert&quot;,&quot;given&quot;:&quot;Jean Charles&quot;,&quot;parse-names&quot;:false,&quot;dropping-particle&quot;:&quot;&quot;,&quot;non-dropping-particle&quot;:&quot;&quot;},{&quot;family&quot;:&quot;Duijn&quot;,&quot;given&quot;:&quot;Cornelia&quot;,&quot;parse-names&quot;:false,&quot;dropping-particle&quot;:&quot;&quot;,&quot;non-dropping-particle&quot;:&quot;van&quot;},{&quot;family&quot;:&quot;Launer&quot;,&quot;given&quot;:&quot;Lenore&quot;,&quot;parse-names&quot;:false,&quot;dropping-particle&quot;:&quot;&quot;,&quot;non-dropping-particle&quot;:&quot;&quot;},{&quot;family&quot;:&quot;Seshadri&quot;,&quot;given&quot;:&quot;Sudha&quot;,&quot;parse-names&quot;:false,&quot;dropping-particle&quot;:&quot;&quot;,&quot;non-dropping-particle&quot;:&quot;&quot;},{&quot;family&quot;:&quot;Williams&quot;,&quot;given&quot;:&quot;Julie&quot;,&quot;parse-names&quot;:false,&quot;dropping-particle&quot;:&quot;&quot;,&quot;non-dropping-particle&quot;:&quot;&quot;},{&quot;family&quot;:&quot;Amouyel&quot;,&quot;given&quot;:&quot;Philippe&quot;,&quot;parse-names&quot;:false,&quot;dropping-particle&quot;:&quot;&quot;,&quot;non-dropping-particle&quot;:&quot;&quot;},{&quot;family&quot;:&quot;Schellenberg&quot;,&quot;given&quot;:&quot;Gerard D&quot;,&quot;parse-names&quot;:false,&quot;dropping-particle&quot;:&quot;&quot;,&quot;non-dropping-particle&quot;:&quot;&quot;},{&quot;family&quot;:&quot;Zhang&quot;,&quot;given&quot;:&quot;Bin&quot;,&quot;parse-names&quot;:false,&quot;dropping-particle&quot;:&quot;&quot;,&quot;non-dropping-particle&quot;:&quot;&quot;},{&quot;family&quot;:&quot;Borecki&quot;,&quot;given&quot;:&quot;Ingrid&quot;,&quot;parse-names&quot;:false,&quot;dropping-particle&quot;:&quot;&quot;,&quot;non-dropping-particle&quot;:&quot;&quot;},{&quot;family&quot;:&quot;Kauwe&quot;,&quot;given&quot;:&quot;John S K&quot;,&quot;parse-names&quot;:false,&quot;dropping-particle&quot;:&quot;&quot;,&quot;non-dropping-particle&quot;:&quot;&quot;},{&quot;family&quot;:&quot;Cruchaga&quot;,&quot;given&quot;:&quot;Carlos&quot;,&quot;parse-names&quot;:false,&quot;dropping-particle&quot;:&quot;&quot;,&quot;non-dropping-particle&quot;:&quot;&quot;},{&quot;family&quot;:&quot;Hao&quot;,&quot;given&quot;:&quot;Ke&quot;,&quot;parse-names&quot;:false,&quot;dropping-particle&quot;:&quot;&quot;,&quot;non-dropping-particle&quot;:&quot;&quot;},{&quot;family&quot;:&quot;Goate&quot;,&quot;given&quot;:&quot;Alison M&quot;,&quot;parse-names&quot;:false,&quot;dropping-particle&quot;:&quot;&quot;,&quot;non-dropping-particle&quot;:&quot;&quot;}],&quot;container-title&quot;:&quot;Nature Neuroscience&quot;,&quot;container-title-short&quot;:&quot;Nat Neurosci&quot;,&quot;DOI&quot;:&quot;10.1038/nn.4587&quot;,&quot;ISSN&quot;:&quot;1097-6256&quot;,&quot;issued&quot;:{&quot;date-parts&quot;:[[2017,8,19]]},&quot;page&quot;:&quot;1052-1061&quot;,&quot;issue&quot;:&quot;8&quot;,&quot;volume&quot;:&quot;20&quot;},&quot;isTemporary&quot;:false}]},{&quot;citationID&quot;:&quot;MENDELEY_CITATION_70dfe9af-4932-4e1b-a4fc-530962904deb&quot;,&quot;properties&quot;:{&quot;noteIndex&quot;:0},&quot;isEdited&quot;:false,&quot;manualOverride&quot;:{&quot;isManuallyOverridden&quot;:false,&quot;citeprocText&quot;:&quot;[103]&quot;,&quot;manualOverrideText&quot;:&quot;&quot;},&quot;citationTag&quot;:&quot;MENDELEY_CITATION_v3_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&quot;,&quot;citationItems&quot;:[{&quot;id&quot;:&quot;87120d3c-1b9f-33b8-964c-f16e5dbcf635&quot;,&quot;itemData&quot;:{&quot;type&quot;:&quot;article-journal&quot;,&quot;id&quot;:&quot;87120d3c-1b9f-33b8-964c-f16e5dbcf635&quot;,&quot;title&quot;:&quot;The Metabolic Pathway Generating p3, an Aβ-Peptide Fragment, Is Probably Non-Amyloidogenic&quot;,&quot;author&quot;:[{&quot;family&quot;:&quot;Naslund&quot;,&quot;given&quot;:&quot;J.&quot;,&quot;parse-names&quot;:false,&quot;dropping-particle&quot;:&quot;&quot;,&quot;non-dropping-particle&quot;:&quot;&quot;},{&quot;family&quot;:&quot;Jensen&quot;,&quot;given&quot;:&quot;M.&quot;,&quot;parse-names&quot;:false,&quot;dropping-particle&quot;:&quot;&quot;,&quot;non-dropping-particle&quot;:&quot;&quot;},{&quot;family&quot;:&quot;Tjernberg&quot;,&quot;given&quot;:&quot;L.O.&quot;,&quot;parse-names&quot;:false,&quot;dropping-particle&quot;:&quot;&quot;,&quot;non-dropping-particle&quot;:&quot;&quot;},{&quot;family&quot;:&quot;Thyberg&quot;,&quot;given&quot;:&quot;J.&quot;,&quot;parse-names&quot;:false,&quot;dropping-particle&quot;:&quot;&quot;,&quot;non-dropping-particle&quot;:&quot;&quot;},{&quot;family&quot;:&quot;Terenius&quot;,&quot;given&quot;:&quot;L.&quot;,&quot;parse-names&quot;:false,&quot;dropping-particle&quot;:&quot;&quot;,&quot;non-dropping-particle&quot;:&quot;&quot;},{&quot;family&quot;:&quot;Nordstedt&quot;,&quot;given&quot;:&quot;C.&quot;,&quot;parse-names&quot;:false,&quot;dropping-particle&quot;:&quot;&quot;,&quot;non-dropping-particle&quot;:&quot;&quot;}],&quot;container-title&quot;:&quot;Biochemical and Biophysical Research Communications&quot;,&quot;container-title-short&quot;:&quot;Biochem Biophys Res Commun&quot;,&quot;DOI&quot;:&quot;10.1006/bbrc.1994.2527&quot;,&quot;ISSN&quot;:&quot;0006291X&quot;,&quot;issued&quot;:{&quot;date-parts&quot;:[[1994,10]]},&quot;page&quot;:&quot;780-787&quot;,&quot;issue&quot;:&quot;2&quot;,&quot;volume&quot;:&quot;204&quot;},&quot;isTemporary&quot;:false}]},{&quot;citationID&quot;:&quot;MENDELEY_CITATION_40a2e78c-465c-476e-b44f-e177a75631e6&quot;,&quot;properties&quot;:{&quot;noteIndex&quot;:0},&quot;isEdited&quot;:false,&quot;manualOverride&quot;:{&quot;isManuallyOverridden&quot;:false,&quot;citeprocText&quot;:&quot;[104]&quot;,&quot;manualOverrideText&quot;:&quot;&quot;},&quot;citationTag&quot;:&quot;MENDELEY_CITATION_v3_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&quot;,&quot;citationItems&quot;:[{&quot;id&quot;:&quot;0c2dfce5-9e38-3145-a925-5a96b5bf1d2c&quot;,&quot;itemData&quot;:{&quot;type&quot;:&quot;article-journal&quot;,&quot;id&quot;:&quot;0c2dfce5-9e38-3145-a925-5a96b5bf1d2c&quot;,&quot;title&quot;:&quot;p3 peptide, a truncated form of Aβ devoid of synaptotoxic effect, does not assemble into soluble oligomers&quot;,&quot;author&quot;:[{&quot;family&quot;:&quot;Dulin&quot;,&quot;given&quot;:&quot;Fabienne&quot;,&quot;parse-names&quot;:false,&quot;dropping-particle&quot;:&quot;&quot;,&quot;non-dropping-particle&quot;:&quot;&quot;},{&quot;family&quot;:&quot;Léveillé&quot;,&quot;given&quot;:&quot;Frédéric&quot;,&quot;parse-names&quot;:false,&quot;dropping-particle&quot;:&quot;&quot;,&quot;non-dropping-particle&quot;:&quot;&quot;},{&quot;family&quot;:&quot;Ortega&quot;,&quot;given&quot;:&quot;Javier Becerril&quot;,&quot;parse-names&quot;:false,&quot;dropping-particle&quot;:&quot;&quot;,&quot;non-dropping-particle&quot;:&quot;&quot;},{&quot;family&quot;:&quot;Mornon&quot;,&quot;given&quot;:&quot;Jean-Paul&quot;,&quot;parse-names&quot;:false,&quot;dropping-particle&quot;:&quot;&quot;,&quot;non-dropping-particle&quot;:&quot;&quot;},{&quot;family&quot;:&quot;Buisson&quot;,&quot;given&quot;:&quot;Alain&quot;,&quot;parse-names&quot;:false,&quot;dropping-particle&quot;:&quot;&quot;,&quot;non-dropping-particle&quot;:&quot;&quot;},{&quot;family&quot;:&quot;Callebaut&quot;,&quot;given&quot;:&quot;Isabelle&quot;,&quot;parse-names&quot;:false,&quot;dropping-particle&quot;:&quot;&quot;,&quot;non-dropping-particle&quot;:&quot;&quot;},{&quot;family&quot;:&quot;Colloc'h&quot;,&quot;given&quot;:&quot;Nathalie&quot;,&quot;parse-names&quot;:false,&quot;dropping-particle&quot;:&quot;&quot;,&quot;non-dropping-particle&quot;:&quot;&quot;}],&quot;container-title&quot;:&quot;FEBS Letters&quot;,&quot;container-title-short&quot;:&quot;FEBS Lett&quot;,&quot;DOI&quot;:&quot;10.1016/j.febslet.2008.05.002&quot;,&quot;ISSN&quot;:&quot;0014-5793&quot;,&quot;issued&quot;:{&quot;date-parts&quot;:[[2008,6,11]]},&quot;page&quot;:&quot;1865-1870&quot;,&quot;abstract&quot;:&quot;&lt;p&gt; In previously proposed models of Aβ soluble oligomers, the N‐terminal domain Aβ &lt;sub&gt;1–16&lt;/sub&gt; , which is missing in p3 peptides, protects the hydrophobic core of the oligomers from the solvent. Without this N‐terminal part, oligomers of p3 peptides would likely expose hydrophobic residues to water and would consequently be less stable. We thus suggest, based on theoretical and experimental results, that p3 peptides would have a low propensity to assemble into stable oligomers, evolving then directly to fibrillar aggregates. These properties may explain why p3 would be devoid of any impact on synaptic function and moreover, strengthen the hypothesis that Aβ oligomers are the principal synaptotoxic forms of Aβ peptides in Alzheimer disease. &lt;/p&gt;&quot;,&quot;issue&quot;:&quot;13&quot;,&quot;volume&quot;:&quot;582&quot;},&quot;isTemporary&quot;:false}]},{&quot;citationID&quot;:&quot;MENDELEY_CITATION_9bd8d25f-37bd-40f3-aed2-6d3f640c2512&quot;,&quot;properties&quot;:{&quot;noteIndex&quot;:0},&quot;isEdited&quot;:false,&quot;manualOverride&quot;:{&quot;isManuallyOverridden&quot;:false,&quot;citeprocText&quot;:&quot;[105]&quot;,&quot;manualOverrideText&quot;:&quot;&quot;},&quot;citationTag&quot;:&quot;MENDELEY_CITATION_v3_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&quot;,&quot;citationItems&quot;:[{&quot;id&quot;:&quot;4ea5e1e9-22b6-35dc-8b62-41598dd1228c&quot;,&quot;itemData&quot;:{&quot;type&quot;:&quot;article-journal&quot;,&quot;id&quot;:&quot;4ea5e1e9-22b6-35dc-8b62-41598dd1228c&quot;,&quot;title&quot;:&quot;Is the p3 Peptide (Aβ17-40, Aβ17-42) Relevant to the Pathology of Alzheimer’s Disease?1&quot;,&quot;author&quot;:[{&quot;family&quot;:&quot;Kuhn&quot;,&quot;given&quot;:&quot;Ariel J.&quot;,&quot;parse-names&quot;:false,&quot;dropping-particle&quot;:&quot;&quot;,&quot;non-dropping-particle&quot;:&quot;&quot;},{&quot;family&quot;:&quot;Raskatov&quot;,&quot;given&quot;:&quot;Jevgenij&quot;,&quot;parse-names&quot;:false,&quot;dropping-particle&quot;:&quot;&quot;,&quot;non-dropping-particle&quot;:&quot;&quot;}],&quot;container-title&quot;:&quot;Journal of Alzheimer's Disease&quot;,&quot;DOI&quot;:&quot;10.3233/JAD-191201&quot;,&quot;ISSN&quot;:&quot;13872877&quot;,&quot;issued&quot;:{&quot;date-parts&quot;:[[2020,3,10]]},&quot;page&quot;:&quot;43-53&quot;,&quot;issue&quot;:&quot;1&quot;,&quot;volume&quot;:&quot;74&quot;,&quot;container-title-short&quot;:&quot;&quot;},&quot;isTemporary&quot;:false}]},{&quot;citationID&quot;:&quot;MENDELEY_CITATION_2e258051-67b3-46a9-9c4c-0057392dcebf&quot;,&quot;properties&quot;:{&quot;noteIndex&quot;:0},&quot;isEdited&quot;:false,&quot;manualOverride&quot;:{&quot;isManuallyOverridden&quot;:false,&quot;citeprocText&quot;:&quot;[5]&quot;,&quot;manualOverrideText&quot;:&quot;&quot;},&quot;citationTag&quot;:&quot;MENDELEY_CITATION_v3_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&quot;,&quot;citationItems&quot;:[{&quot;id&quot;:&quot;2ebd3c63-9449-338c-a46a-cd752b190505&quot;,&quot;itemData&quot;:{&quot;type&quot;:&quot;article-journal&quot;,&quot;id&quot;:&quot;2ebd3c63-9449-338c-a46a-cd752b190505&quot;,&quot;title&quot;:&quot;The Amyloid Hypothesis of Alzheimer's Disease: Progress and Problems on the Road to Therapeutics&quot;,&quot;author&quot;:[{&quot;family&quot;:&quot;Hardy&quot;,&quot;given&quot;:&quot;John&quot;,&quot;parse-names&quot;:false,&quot;dropping-particle&quot;:&quot;&quot;,&quot;non-dropping-particle&quot;:&quot;&quot;},{&quot;family&quot;:&quot;Selkoe&quot;,&quot;given&quot;:&quot;Dennis J.&quot;,&quot;parse-names&quot;:false,&quot;dropping-particle&quot;:&quot;&quot;,&quot;non-dropping-particle&quot;:&quot;&quot;}],&quot;container-title&quot;:&quot;Science&quot;,&quot;container-title-short&quot;:&quot;Science (1979)&quot;,&quot;DOI&quot;:&quot;10.1126/science.1072994&quot;,&quot;ISSN&quot;:&quot;0036-8075&quot;,&quot;issued&quot;:{&quot;date-parts&quot;:[[2002,7,19]]},&quot;page&quot;:&quot;353-356&quot;,&quot;abstract&quot;:&quot;&lt;p&gt;It has been more than 10 years since it was first proposed that the neurodegeneration in Alzheimer's disease (AD) may be caused by deposition of amyloid β-peptide (Aβ) in plaques in brain tissue. According to the amyloid hypothesis, accumulation of Aβ in the brain is the primary influence driving AD pathogenesis. The rest of the disease process, including formation of neurofibrillary tangles containing tau protein, is proposed to result from an imbalance between Aβ production and Aβ clearance.&lt;/p&gt;&quot;,&quot;issue&quot;:&quot;5580&quot;,&quot;volume&quot;:&quot;297&quot;},&quot;isTemporary&quot;:false}]},{&quot;citationID&quot;:&quot;MENDELEY_CITATION_b6ee956c-6dc1-4ff0-867e-1fe7d70da456&quot;,&quot;properties&quot;:{&quot;noteIndex&quot;:0},&quot;isEdited&quot;:false,&quot;manualOverride&quot;:{&quot;isManuallyOverridden&quot;:false,&quot;citeprocText&quot;:&quot;[77]&quot;,&quot;manualOverrideText&quot;:&quot;&quot;},&quot;citationTag&quot;:&quot;MENDELEY_CITATION_v3_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&quot;,&quot;citationItems&quot;:[{&quot;id&quot;:&quot;99d7bc40-6ca3-3572-91ea-70f467086c0b&quot;,&quot;itemData&quot;:{&quot;type&quot;:&quot;article-journal&quot;,&quot;id&quot;:&quot;99d7bc40-6ca3-3572-91ea-70f467086c0b&quot;,&quot;title&quot;:&quot;Alzheimer's Disease: Genes, Proteins, and Therapy&quot;,&quot;author&quot;:[{&quot;family&quot;:&quot;Selkoe&quot;,&quot;given&quot;:&quot;Dennis J.&quot;,&quot;parse-names&quot;:false,&quot;dropping-particle&quot;:&quot;&quot;,&quot;non-dropping-particle&quot;:&quot;&quot;}],&quot;container-title&quot;:&quot;Physiological Reviews&quot;,&quot;container-title-short&quot;:&quot;Physiol Rev&quot;,&quot;DOI&quot;:&quot;10.1152/physrev.2001.81.2.741&quot;,&quot;ISSN&quot;:&quot;0031-9333&quot;,&quot;issued&quot;:{&quot;date-parts&quot;:[[2001,4,1]]},&quot;page&quot;:&quot;741-766&quot;,&quot;abstract&quot;:&quot;&lt;p&gt;Rapid progress in deciphering the biological mechanism of Alzheimer's disease (AD) has arisen from the application of molecular and cell biology to this complex disorder of the limbic and association cortices. In turn, new insights into fundamental aspects of protein biology have resulted from research on the disease. This beneficial interplay between basic and applied cell biology is well illustrated by advances in understanding the genotype-to-phenotype relationships of familial Alzheimer's disease. All four genes definitively linked to inherited forms of the disease to date have been shown to increase the production and/or deposition of amyloid β-protein in the brain. In particular, evidence that the presenilin proteins, mutations in which cause the most aggressive form of inherited AD, lead to altered intramembranous cleavage of the β-amyloid precursor protein by the protease called γ-secretase has spurred progress toward novel therapeutics. The finding that presenilin itself may be the long-sought γ-secretase, coupled with the recent identification of β-secretase, has provided discrete biochemical targets for drug screening and development. Alternate and novel strategies for inhibiting the early mechanism of the disease are also emerging. The progress reviewed here, coupled with better ability to diagnose the disease early, bode well for the successful development of therapeutic and preventative drugs for this major public health problem.&lt;/p&gt;&quot;,&quot;issue&quot;:&quot;2&quot;,&quot;volume&quot;:&quot;81&quot;},&quot;isTemporary&quot;:false}]},{&quot;citationID&quot;:&quot;MENDELEY_CITATION_e62febd2-57db-49f1-8496-e74e4780e19f&quot;,&quot;properties&quot;:{&quot;noteIndex&quot;:0},&quot;isEdited&quot;:false,&quot;manualOverride&quot;:{&quot;isManuallyOverridden&quot;:false,&quot;citeprocText&quot;:&quot;[106]&quot;,&quot;manualOverrideText&quot;:&quot;&quot;},&quot;citationTag&quot;:&quot;MENDELEY_CITATION_v3_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&quot;,&quot;citationItems&quot;:[{&quot;id&quot;:&quot;d92b6eeb-f7e8-39ab-b2d3-ac4abb0b0a08&quot;,&quot;itemData&quot;:{&quot;type&quot;:&quot;article-journal&quot;,&quot;id&quot;:&quot;d92b6eeb-f7e8-39ab-b2d3-ac4abb0b0a08&quot;,&quot;title&quot;:&quot;Vulnerable Neural Systems and the Borderland of Brain Aging and Neurodegeneration&quot;,&quot;author&quot;:[{&quot;family&quot;:&quot;Jagust&quot;,&quot;given&quot;:&quot;William&quot;,&quot;parse-names&quot;:false,&quot;dropping-particle&quot;:&quot;&quot;,&quot;non-dropping-particle&quot;:&quot;&quot;}],&quot;container-title&quot;:&quot;Neuron&quot;,&quot;container-title-short&quot;:&quot;Neuron&quot;,&quot;DOI&quot;:&quot;10.1016/j.neuron.2013.01.002&quot;,&quot;ISSN&quot;:&quot;08966273&quot;,&quot;issued&quot;:{&quot;date-parts&quot;:[[2013,1]]},&quot;page&quot;:&quot;219-234&quot;,&quot;issue&quot;:&quot;2&quot;,&quot;volume&quot;:&quot;77&quot;},&quot;isTemporary&quot;:false}]},{&quot;citationID&quot;:&quot;MENDELEY_CITATION_ee1c294b-4c70-4fb9-9f90-3b73b212a1f6&quot;,&quot;properties&quot;:{&quot;noteIndex&quot;:0},&quot;isEdited&quot;:false,&quot;manualOverride&quot;:{&quot;isManuallyOverridden&quot;:false,&quot;citeprocText&quot;:&quot;[11]&quot;,&quot;manualOverrideText&quot;:&quot;&quot;},&quot;citationTag&quot;:&quot;MENDELEY_CITATION_v3_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&quot;,&quot;citationItems&quot;:[{&quot;id&quot;:&quot;68447e3a-5ee4-305b-9637-f829a1a875e2&quot;,&quot;itemData&quot;:{&quot;type&quot;:&quot;article-journal&quot;,&quot;id&quot;:&quot;68447e3a-5ee4-305b-9637-f829a1a875e2&quot;,&quot;title&quot;:&quot;The Cellular Phase of Alzheimer’s Disease&quot;,&quot;author&quot;:[{&quot;family&quot;:&quot;De Strooper&quot;,&quot;given&quot;:&quot;Bart&quot;,&quot;parse-names&quot;:false,&quot;dropping-particle&quot;:&quot;&quot;,&quot;non-dropping-particle&quot;:&quot;&quot;},{&quot;family&quot;:&quot;Karran&quot;,&quot;given&quot;:&quot;Eric&quot;,&quot;parse-names&quot;:false,&quot;dropping-particle&quot;:&quot;&quot;,&quot;non-dropping-particle&quot;:&quot;&quot;}],&quot;container-title&quot;:&quot;Cell&quot;,&quot;container-title-short&quot;:&quot;Cell&quot;,&quot;DOI&quot;:&quot;10.1016/j.cell.2015.12.056&quot;,&quot;ISSN&quot;:&quot;00928674&quot;,&quot;issued&quot;:{&quot;date-parts&quot;:[[2016,2]]},&quot;page&quot;:&quot;603-615&quot;,&quot;issue&quot;:&quot;4&quot;,&quot;volume&quot;:&quot;164&quot;},&quot;isTemporary&quot;:false}]},{&quot;citationID&quot;:&quot;MENDELEY_CITATION_2cb6cf4b-e3c8-48b8-a37a-a236117b5927&quot;,&quot;properties&quot;:{&quot;noteIndex&quot;:0},&quot;isEdited&quot;:false,&quot;manualOverride&quot;:{&quot;isManuallyOverridden&quot;:false,&quot;citeprocText&quot;:&quot;[72]&quot;,&quot;manualOverrideText&quot;:&quot;&quot;},&quot;citationTag&quot;:&quot;MENDELEY_CITATION_v3_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&quot;,&quot;citationItems&quot;:[{&quot;id&quot;:&quot;83b4b72f-75c3-3aa0-86f4-23b6a9f32d28&quot;,&quot;itemData&quot;:{&quot;type&quot;:&quot;article-journal&quot;,&quot;id&quot;:&quot;83b4b72f-75c3-3aa0-86f4-23b6a9f32d28&quot;,&quot;title&quot;:&quot;Modulation of Gene Expression and Cytoskeletal Dynamics by the Amyloid Precursor Protein Intracellular Domain (AICD)&quot;,&quot;author&quot;:[{&quot;family&quot;:&quot;Müller&quot;,&quot;given&quot;:&quot;Thorsten&quot;,&quot;parse-names&quot;:false,&quot;dropping-particle&quot;:&quot;&quot;,&quot;non-dropping-particle&quot;:&quot;&quot;},{&quot;family&quot;:&quot;Concannon&quot;,&quot;given&quot;:&quot;Caoimhin G.&quot;,&quot;parse-names&quot;:false,&quot;dropping-particle&quot;:&quot;&quot;,&quot;non-dropping-particle&quot;:&quot;&quot;},{&quot;family&quot;:&quot;Ward&quot;,&quot;given&quot;:&quot;Manus W.&quot;,&quot;parse-names&quot;:false,&quot;dropping-particle&quot;:&quot;&quot;,&quot;non-dropping-particle&quot;:&quot;&quot;},{&quot;family&quot;:&quot;Walsh&quot;,&quot;given&quot;:&quot;Ciara M.&quot;,&quot;parse-names&quot;:false,&quot;dropping-particle&quot;:&quot;&quot;,&quot;non-dropping-particle&quot;:&quot;&quot;},{&quot;family&quot;:&quot;Tirniceriu&quot;,&quot;given&quot;:&quot;Anca L.&quot;,&quot;parse-names&quot;:false,&quot;dropping-particle&quot;:&quot;&quot;,&quot;non-dropping-particle&quot;:&quot;&quot;},{&quot;family&quot;:&quot;Tribl&quot;,&quot;given&quot;:&quot;Florian&quot;,&quot;parse-names&quot;:false,&quot;dropping-particle&quot;:&quot;&quot;,&quot;non-dropping-particle&quot;:&quot;&quot;},{&quot;family&quot;:&quot;Kögel&quot;,&quot;given&quot;:&quot;Donat&quot;,&quot;parse-names&quot;:false,&quot;dropping-particle&quot;:&quot;&quot;,&quot;non-dropping-particle&quot;:&quot;&quot;},{&quot;family&quot;:&quot;Prehn&quot;,&quot;given&quot;:&quot;Jochen H.M.&quot;,&quot;parse-names&quot;:false,&quot;dropping-particle&quot;:&quot;&quot;,&quot;non-dropping-particle&quot;:&quot;&quot;},{&quot;family&quot;:&quot;Egensperger&quot;,&quot;given&quot;:&quot;Rupert&quot;,&quot;parse-names&quot;:false,&quot;dropping-particle&quot;:&quot;&quot;,&quot;non-dropping-particle&quot;:&quot;&quot;}],&quot;container-title&quot;:&quot;Molecular Biology of the Cell&quot;,&quot;container-title-short&quot;:&quot;Mol Biol Cell&quot;,&quot;DOI&quot;:&quot;10.1091/mbc.e06-04-0283&quot;,&quot;ISSN&quot;:&quot;1059-1524&quot;,&quot;issued&quot;:{&quot;date-parts&quot;:[[2007,1]]},&quot;page&quot;:&quot;201-210&quot;,&quot;abstract&quot;:&quot;&lt;p&gt;Amyloidogenic processing of the amyloid precursor protein (APP) results in the generation of β-amyloid, the main constituent of Alzheimer plaques, and the APP intracellular domain (AICD). Recently, it has been demonstrated that AICD has transactivation potential; however, the targets of AICD-dependent gene regulation and hence the physiological role of AICD remain largely unknown. We analyzed transcriptome changes during AICD-dependent gene regulation by using a human neural cell culture system inducible for expression of AICD, its coactivator FE65, or the combination of both. Induction of AICD was associated with increased expression of genes with known function in the organization and dynamics of the actin cytoskeleton, including α2-Actin and Transgelin (SM22). AICD target genes were also found to be differentially regulated in the frontal cortex of Alzheimer's disease patients compared with controls as well as in AICD/FE65 transiently transfected murine cortical neurons. Confocal image analysis of neural cells and cortical neurons expressing both AICD and FE65 confirmed pronounced changes in the organization of the actin cytoskeleton, including the destabilization of actin fibers and clumping of actin at the sites of cellular outgrowth. Our data point to a role of AICD in developmental and injury-related cytoskeletal dynamics in the nervous system.&lt;/p&gt;&quot;,&quot;issue&quot;:&quot;1&quot;,&quot;volume&quot;:&quot;18&quot;},&quot;isTemporary&quot;:false}]},{&quot;citationID&quot;:&quot;MENDELEY_CITATION_aadfb1b9-2af0-4d75-bdb2-ade95ebc6be7&quot;,&quot;properties&quot;:{&quot;noteIndex&quot;:0},&quot;isEdited&quot;:false,&quot;manualOverride&quot;:{&quot;isManuallyOverridden&quot;:false,&quot;citeprocText&quot;:&quot;[107]&quot;,&quot;manualOverrideText&quot;:&quot;&quot;},&quot;citationTag&quot;:&quot;MENDELEY_CITATION_v3_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&quot;,&quot;citationItems&quot;:[{&quot;id&quot;:&quot;76b1da44-a16f-33b3-819c-fb3176342f19&quot;,&quot;itemData&quot;:{&quot;type&quot;:&quot;article-journal&quot;,&quot;id&quot;:&quot;76b1da44-a16f-33b3-819c-fb3176342f19&quot;,&quot;title&quot;:&quot;Direct and Potent Regulation of γ-Secretase by Its Lipid Microenvironment&quot;,&quot;author&quot;:[{&quot;family&quot;:&quot;Osenkowski&quot;,&quot;given&quot;:&quot;Pamela&quot;,&quot;parse-names&quot;:false,&quot;dropping-particle&quot;:&quot;&quot;,&quot;non-dropping-particle&quot;:&quot;&quot;},{&quot;family&quot;:&quot;Ye&quot;,&quot;given&quot;:&quot;Wenjuan&quot;,&quot;parse-names&quot;:false,&quot;dropping-particle&quot;:&quot;&quot;,&quot;non-dropping-particle&quot;:&quot;&quot;},{&quot;family&quot;:&quot;Wang&quot;,&quot;given&quot;:&quot;Rong&quot;,&quot;parse-names&quot;:false,&quot;dropping-particle&quot;:&quot;&quot;,&quot;non-dropping-particle&quot;:&quot;&quot;},{&quot;family&quot;:&quot;Wolfe&quot;,&quot;given&quot;:&quot;Michael S.&quot;,&quot;parse-names&quot;:false,&quot;dropping-particle&quot;:&quot;&quot;,&quot;non-dropping-particle&quot;:&quot;&quot;},{&quot;family&quot;:&quot;Selkoe&quot;,&quot;given&quot;:&quot;Dennis J.&quot;,&quot;parse-names&quot;:false,&quot;dropping-particle&quot;:&quot;&quot;,&quot;non-dropping-particle&quot;:&quot;&quot;}],&quot;container-title&quot;:&quot;Journal of Biological Chemistry&quot;,&quot;DOI&quot;:&quot;10.1074/jbc.M801925200&quot;,&quot;ISSN&quot;:&quot;00219258&quot;,&quot;issued&quot;:{&quot;date-parts&quot;:[[2008,8]]},&quot;page&quot;:&quot;22529-22540&quot;,&quot;issue&quot;:&quot;33&quot;,&quot;volume&quot;:&quot;283&quot;,&quot;container-title-short&quot;:&quot;&quot;},&quot;isTemporary&quot;:false}]},{&quot;citationID&quot;:&quot;MENDELEY_CITATION_a8d58667-94a0-40a0-8117-9ea16ffdd69a&quot;,&quot;properties&quot;:{&quot;noteIndex&quot;:0},&quot;isEdited&quot;:false,&quot;manualOverride&quot;:{&quot;isManuallyOverridden&quot;:false,&quot;citeprocText&quot;:&quot;[96]&quot;,&quot;manualOverrideText&quot;:&quot;&quot;},&quot;citationTag&quot;:&quot;MENDELEY_CITATION_v3_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&quot;,&quot;citationItems&quot;:[{&quot;id&quot;:&quot;00d203bd-3cd7-3083-8a1d-3e88fb7d1a8a&quot;,&quot;itemData&quot;:{&quot;type&quot;:&quot;article-journal&quot;,&quot;id&quot;:&quot;00d203bd-3cd7-3083-8a1d-3e88fb7d1a8a&quot;,&quot;title&quot;:&quot;β-Secretase Cleavage of Alzheimer's Amyloid Precursor Protein by the Transmembrane Aspartic Protease BACE&quot;,&quot;author&quot;:[{&quot;family&quot;:&quot;Vassar&quot;,&quot;given&quot;:&quot;Robert&quot;,&quot;parse-names&quot;:false,&quot;dropping-particle&quot;:&quot;&quot;,&quot;non-dropping-particle&quot;:&quot;&quot;},{&quot;family&quot;:&quot;Bennett&quot;,&quot;given&quot;:&quot;Brian D.&quot;,&quot;parse-names&quot;:false,&quot;dropping-particle&quot;:&quot;&quot;,&quot;non-dropping-particle&quot;:&quot;&quot;},{&quot;family&quot;:&quot;Babu-Khan&quot;,&quot;given&quot;:&quot;Safura&quot;,&quot;parse-names&quot;:false,&quot;dropping-particle&quot;:&quot;&quot;,&quot;non-dropping-particle&quot;:&quot;&quot;},{&quot;family&quot;:&quot;Kahn&quot;,&quot;given&quot;:&quot;Steve&quot;,&quot;parse-names&quot;:false,&quot;dropping-particle&quot;:&quot;&quot;,&quot;non-dropping-particle&quot;:&quot;&quot;},{&quot;family&quot;:&quot;Mendiaz&quot;,&quot;given&quot;:&quot;Elizabeth A.&quot;,&quot;parse-names&quot;:false,&quot;dropping-particle&quot;:&quot;&quot;,&quot;non-dropping-particle&quot;:&quot;&quot;},{&quot;family&quot;:&quot;Denis&quot;,&quot;given&quot;:&quot;Paul&quot;,&quot;parse-names&quot;:false,&quot;dropping-particle&quot;:&quot;&quot;,&quot;non-dropping-particle&quot;:&quot;&quot;},{&quot;family&quot;:&quot;Teplow&quot;,&quot;given&quot;:&quot;David B.&quot;,&quot;parse-names&quot;:false,&quot;dropping-particle&quot;:&quot;&quot;,&quot;non-dropping-particle&quot;:&quot;&quot;},{&quot;family&quot;:&quot;Ross&quot;,&quot;given&quot;:&quot;Sandra&quot;,&quot;parse-names&quot;:false,&quot;dropping-particle&quot;:&quot;&quot;,&quot;non-dropping-particle&quot;:&quot;&quot;},{&quot;family&quot;:&quot;Amarante&quot;,&quot;given&quot;:&quot;Patricia&quot;,&quot;parse-names&quot;:false,&quot;dropping-particle&quot;:&quot;&quot;,&quot;non-dropping-particle&quot;:&quot;&quot;},{&quot;family&quot;:&quot;Loeloff&quot;,&quot;given&quot;:&quot;Richard&quot;,&quot;parse-names&quot;:false,&quot;dropping-particle&quot;:&quot;&quot;,&quot;non-dropping-particle&quot;:&quot;&quot;},{&quot;family&quot;:&quot;Luo&quot;,&quot;given&quot;:&quot;Yi&quot;,&quot;parse-names&quot;:false,&quot;dropping-particle&quot;:&quot;&quot;,&quot;non-dropping-particle&quot;:&quot;&quot;},{&quot;family&quot;:&quot;Fisher&quot;,&quot;given&quot;:&quot;Seth&quot;,&quot;parse-names&quot;:false,&quot;dropping-particle&quot;:&quot;&quot;,&quot;non-dropping-particle&quot;:&quot;&quot;},{&quot;family&quot;:&quot;Fuller&quot;,&quot;given&quot;:&quot;Janis&quot;,&quot;parse-names&quot;:false,&quot;dropping-particle&quot;:&quot;&quot;,&quot;non-dropping-particle&quot;:&quot;&quot;},{&quot;family&quot;:&quot;Edenson&quot;,&quot;given&quot;:&quot;Steven&quot;,&quot;parse-names&quot;:false,&quot;dropping-particle&quot;:&quot;&quot;,&quot;non-dropping-particle&quot;:&quot;&quot;},{&quot;family&quot;:&quot;Lile&quot;,&quot;given&quot;:&quot;Jackson&quot;,&quot;parse-names&quot;:false,&quot;dropping-particle&quot;:&quot;&quot;,&quot;non-dropping-particle&quot;:&quot;&quot;},{&quot;family&quot;:&quot;Jarosinski&quot;,&quot;given&quot;:&quot;Mark A.&quot;,&quot;parse-names&quot;:false,&quot;dropping-particle&quot;:&quot;&quot;,&quot;non-dropping-particle&quot;:&quot;&quot;},{&quot;family&quot;:&quot;Biere&quot;,&quot;given&quot;:&quot;Anja Leona&quot;,&quot;parse-names&quot;:false,&quot;dropping-particle&quot;:&quot;&quot;,&quot;non-dropping-particle&quot;:&quot;&quot;},{&quot;family&quot;:&quot;Curran&quot;,&quot;given&quot;:&quot;Eileen&quot;,&quot;parse-names&quot;:false,&quot;dropping-particle&quot;:&quot;&quot;,&quot;non-dropping-particle&quot;:&quot;&quot;},{&quot;family&quot;:&quot;Burgess&quot;,&quot;given&quot;:&quot;Teresa&quot;,&quot;parse-names&quot;:false,&quot;dropping-particle&quot;:&quot;&quot;,&quot;non-dropping-particle&quot;:&quot;&quot;},{&quot;family&quot;:&quot;Louis&quot;,&quot;given&quot;:&quot;Jean-Claude&quot;,&quot;parse-names&quot;:false,&quot;dropping-particle&quot;:&quot;&quot;,&quot;non-dropping-particle&quot;:&quot;&quot;},{&quot;family&quot;:&quot;Collins&quot;,&quot;given&quot;:&quot;Frank&quot;,&quot;parse-names&quot;:false,&quot;dropping-particle&quot;:&quot;&quot;,&quot;non-dropping-particle&quot;:&quot;&quot;},{&quot;family&quot;:&quot;Treanor&quot;,&quot;given&quot;:&quot;James&quot;,&quot;parse-names&quot;:false,&quot;dropping-particle&quot;:&quot;&quot;,&quot;non-dropping-particle&quot;:&quot;&quot;},{&quot;family&quot;:&quot;Rogers&quot;,&quot;given&quot;:&quot;Gary&quot;,&quot;parse-names&quot;:false,&quot;dropping-particle&quot;:&quot;&quot;,&quot;non-dropping-particle&quot;:&quot;&quot;},{&quot;family&quot;:&quot;Citron&quot;,&quot;given&quot;:&quot;Martin&quot;,&quot;parse-names&quot;:false,&quot;dropping-particle&quot;:&quot;&quot;,&quot;non-dropping-particle&quot;:&quot;&quot;}],&quot;container-title&quot;:&quot;Science&quot;,&quot;container-title-short&quot;:&quot;Science (1979)&quot;,&quot;DOI&quot;:&quot;10.1126/science.286.5440.735&quot;,&quot;ISSN&quot;:&quot;0036-8075&quot;,&quot;issued&quot;:{&quot;date-parts&quot;:[[1999,10,22]]},&quot;page&quot;:&quot;735-741&quot;,&quot;abstract&quot;:&quot;&lt;p&gt;Cerebral deposition of amyloid β peptide (Aβ) is an early and critical feature of Alzheimer's disease. Aβ generation depends on proteolytic cleavage of the amyloid precursor protein (APP) by two unknown proteases: β-secretase and γ-secretase. These proteases are prime therapeutic targets. A transmembrane aspartic protease with all the known characteristics of β-secretase was cloned and characterized. Overexpression of this protease, termed BACE (for beta-site APP-cleaving enzyme) increased the amount of β-secretase cleavage products, and these were cleaved exactly and only at known β-secretase positions. Antisense inhibition of endogenous BACE messenger RNA decreased the amount of β-secretase cleavage products, and purified BACE protein cleaved APP-derived substrates with the same sequence specificity as β-secretase. Finally, the expression pattern and subcellular localization of BACE were consistent with that expected for β-secretase. Future development of BACE inhibitors may prove beneficial for the treatment of Alzheimer's disease.&lt;/p&gt;&quot;,&quot;issue&quot;:&quot;5440&quot;,&quot;volume&quot;:&quot;286&quot;},&quot;isTemporary&quot;:false}]},{&quot;citationID&quot;:&quot;MENDELEY_CITATION_f28d04c0-1d43-4e2c-83cf-374da6eb848f&quot;,&quot;properties&quot;:{&quot;noteIndex&quot;:0},&quot;isEdited&quot;:false,&quot;manualOverride&quot;:{&quot;isManuallyOverridden&quot;:false,&quot;citeprocText&quot;:&quot;[64]&quot;,&quot;manualOverrideText&quot;:&quot;&quot;},&quot;citationTag&quot;:&quot;MENDELEY_CITATION_v3_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&quot;,&quot;citationItems&quot;:[{&quot;id&quot;:&quot;daa0c54d-1681-32de-97f0-36e072af0b1d&quot;,&quot;itemData&quot;:{&quot;type&quot;:&quot;article-journal&quot;,&quot;id&quot;:&quot;daa0c54d-1681-32de-97f0-36e072af0b1d&quot;,&quot;title&quot;:&quot;The molecular pathology of Alzheimer's disease&quot;,&quot;author&quot;:[{&quot;family&quot;:&quot;Selkoe&quot;,&quot;given&quot;:&quot;Dennis J.&quot;,&quot;parse-names&quot;:false,&quot;dropping-particle&quot;:&quot;&quot;,&quot;non-dropping-particle&quot;:&quot;&quot;}],&quot;container-title&quot;:&quot;Neuron&quot;,&quot;container-title-short&quot;:&quot;Neuron&quot;,&quot;DOI&quot;:&quot;10.1016/0896-6273(91)90052-2&quot;,&quot;ISSN&quot;:&quot;08966273&quot;,&quot;issued&quot;:{&quot;date-parts&quot;:[[1991,4]]},&quot;page&quot;:&quot;487-498&quot;,&quot;issue&quot;:&quot;4&quot;,&quot;volume&quot;:&quot;6&quot;},&quot;isTemporary&quot;:false}]},{&quot;citationID&quot;:&quot;MENDELEY_CITATION_5925f5e8-5f18-44a5-8833-78d77994cafb&quot;,&quot;properties&quot;:{&quot;noteIndex&quot;:0},&quot;isEdited&quot;:false,&quot;manualOverride&quot;:{&quot;isManuallyOverridden&quot;:false,&quot;citeprocText&quot;:&quot;[99]&quot;,&quot;manualOverrideText&quot;:&quot;&quot;},&quot;citationTag&quot;:&quot;MENDELEY_CITATION_v3_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&quot;,&quot;citationItems&quot;:[{&quot;id&quot;:&quot;62588d42-5447-35ee-87ea-91364770ffab&quot;,&quot;itemData&quot;:{&quot;type&quot;:&quot;article-journal&quot;,&quot;id&quot;:&quot;62588d42-5447-35ee-87ea-91364770ffab&quot;,&quot;title&quot;:&quot;Eta-secretase-like processing of the amyloid precursor protein (APP) by the rhomboid protease RHBDL4&quot;,&quot;author&quot;:[{&quot;family&quot;:&quot;Penalva&quot;,&quot;given&quot;:&quot;Ylauna Christine Mégane&quot;,&quot;parse-names&quot;:false,&quot;dropping-particle&quot;:&quot;&quot;,&quot;non-dropping-particle&quot;:&quot;&quot;},{&quot;family&quot;:&quot;Paschkowsky&quot;,&quot;given&quot;:&quot;Sandra&quot;,&quot;parse-names&quot;:false,&quot;dropping-particle&quot;:&quot;&quot;,&quot;non-dropping-particle&quot;:&quot;&quot;},{&quot;family&quot;:&quot;Recinto&quot;,&quot;given&quot;:&quot;Sherilyn Junelle&quot;,&quot;parse-names&quot;:false,&quot;dropping-particle&quot;:&quot;&quot;,&quot;non-dropping-particle&quot;:&quot;&quot;},{&quot;family&quot;:&quot;Duchesne&quot;,&quot;given&quot;:&quot;Anthony&quot;,&quot;parse-names&quot;:false,&quot;dropping-particle&quot;:&quot;&quot;,&quot;non-dropping-particle&quot;:&quot;&quot;},{&quot;family&quot;:&quot;Hammond&quot;,&quot;given&quot;:&quot;Thomas&quot;,&quot;parse-names&quot;:false,&quot;dropping-particle&quot;:&quot;&quot;,&quot;non-dropping-particle&quot;:&quot;&quot;},{&quot;family&quot;:&quot;Spiegler&quot;,&quot;given&quot;:&quot;Pascal&quot;,&quot;parse-names&quot;:false,&quot;dropping-particle&quot;:&quot;&quot;,&quot;non-dropping-particle&quot;:&quot;&quot;},{&quot;family&quot;:&quot;Jansen&quot;,&quot;given&quot;:&quot;Gregor&quot;,&quot;parse-names&quot;:false,&quot;dropping-particle&quot;:&quot;&quot;,&quot;non-dropping-particle&quot;:&quot;&quot;},{&quot;family&quot;:&quot;Levet&quot;,&quot;given&quot;:&quot;Clemence&quot;,&quot;parse-names&quot;:false,&quot;dropping-particle&quot;:&quot;&quot;,&quot;non-dropping-particle&quot;:&quot;&quot;},{&quot;family&quot;:&quot;Charron&quot;,&quot;given&quot;:&quot;François&quot;,&quot;parse-names&quot;:false,&quot;dropping-particle&quot;:&quot;&quot;,&quot;non-dropping-particle&quot;:&quot;&quot;},{&quot;family&quot;:&quot;Freeman&quot;,&quot;given&quot;:&quot;Matthew&quot;,&quot;parse-names&quot;:false,&quot;dropping-particle&quot;:&quot;&quot;,&quot;non-dropping-particle&quot;:&quot;&quot;},{&quot;family&quot;:&quot;McKinney&quot;,&quot;given&quot;:&quot;R. Anne&quot;,&quot;parse-names&quot;:false,&quot;dropping-particle&quot;:&quot;&quot;,&quot;non-dropping-particle&quot;:&quot;&quot;},{&quot;family&quot;:&quot;Trempe&quot;,&quot;given&quot;:&quot;Jean-François&quot;,&quot;parse-names&quot;:false,&quot;dropping-particle&quot;:&quot;&quot;,&quot;non-dropping-particle&quot;:&quot;&quot;},{&quot;family&quot;:&quot;Munter&quot;,&quot;given&quot;:&quot;Lisa Marie&quot;,&quot;parse-names&quot;:false,&quot;dropping-particle&quot;:&quot;&quot;,&quot;non-dropping-particle&quot;:&quot;&quot;}],&quot;container-title&quot;:&quot;Journal of Biological Chemistry&quot;,&quot;DOI&quot;:&quot;10.1016/j.jbc.2024.107541&quot;,&quot;ISSN&quot;:&quot;00219258&quot;,&quot;issued&quot;:{&quot;date-parts&quot;:[[2024,8]]},&quot;page&quot;:&quot;107541&quot;,&quot;issue&quot;:&quot;8&quot;,&quot;volume&quot;:&quot;300&quot;,&quot;container-title-short&quot;:&quot;&quot;},&quot;isTemporary&quot;:false}]},{&quot;citationID&quot;:&quot;MENDELEY_CITATION_376b6be0-b885-4749-bccf-9732c8847d19&quot;,&quot;properties&quot;:{&quot;noteIndex&quot;:0},&quot;isEdited&quot;:false,&quot;manualOverride&quot;:{&quot;isManuallyOverridden&quot;:false,&quot;citeprocText&quot;:&quot;[28]&quot;,&quot;manualOverrideText&quot;:&quot;&quot;},&quot;citationTag&quot;:&quot;MENDELEY_CITATION_v3_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&quot;,&quot;citationItems&quot;:[{&quot;id&quot;:&quot;daf3c342-e86d-34a2-b440-7b097726b41b&quot;,&quot;itemData&quot;:{&quot;type&quot;:&quot;article-journal&quot;,&quot;id&quot;:&quot;daf3c342-e86d-34a2-b440-7b097726b41b&quot;,&quot;title&quot;:&quot;Apolipoprotein E and Alzheimer disease: risk, mechanisms and therapy&quot;,&quot;author&quot;:[{&quot;family&quot;:&quot;Liu&quot;,&quot;given&quot;:&quot;Chia-Chen&quot;,&quot;parse-names&quot;:false,&quot;dropping-particle&quot;:&quot;&quot;,&quot;non-dropping-particle&quot;:&quot;&quot;},{&quot;family&quot;:&quot;Kanekiyo&quot;,&quot;given&quot;:&quot;Takahisa&quot;,&quot;parse-names&quot;:false,&quot;dropping-particle&quot;:&quot;&quot;,&quot;non-dropping-particle&quot;:&quot;&quot;},{&quot;family&quot;:&quot;Xu&quot;,&quot;given&quot;:&quot;Huaxi&quot;,&quot;parse-names&quot;:false,&quot;dropping-particle&quot;:&quot;&quot;,&quot;non-dropping-particle&quot;:&quot;&quot;},{&quot;family&quot;:&quot;Bu&quot;,&quot;given&quot;:&quot;Guojun&quot;,&quot;parse-names&quot;:false,&quot;dropping-particle&quot;:&quot;&quot;,&quot;non-dropping-particle&quot;:&quot;&quot;}],&quot;container-title&quot;:&quot;Nature Reviews Neurology&quot;,&quot;container-title-short&quot;:&quot;Nat Rev Neurol&quot;,&quot;DOI&quot;:&quot;10.1038/nrneurol.2012.263&quot;,&quot;ISSN&quot;:&quot;1759-4758&quot;,&quot;issued&quot;:{&quot;date-parts&quot;:[[2013,2,8]]},&quot;page&quot;:&quot;106-118&quot;,&quot;issue&quot;:&quot;2&quot;,&quot;volume&quot;:&quot;9&quot;},&quot;isTemporary&quot;:false}]},{&quot;citationID&quot;:&quot;MENDELEY_CITATION_9750ac95-4270-4dd7-ae76-d9dee7e48c02&quot;,&quot;properties&quot;:{&quot;noteIndex&quot;:0},&quot;isEdited&quot;:false,&quot;manualOverride&quot;:{&quot;isManuallyOverridden&quot;:false,&quot;citeprocText&quot;:&quot;[5]&quot;,&quot;manualOverrideText&quot;:&quot;&quot;},&quot;citationTag&quot;:&quot;MENDELEY_CITATION_v3_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&quot;,&quot;citationItems&quot;:[{&quot;id&quot;:&quot;2ebd3c63-9449-338c-a46a-cd752b190505&quot;,&quot;itemData&quot;:{&quot;type&quot;:&quot;article-journal&quot;,&quot;id&quot;:&quot;2ebd3c63-9449-338c-a46a-cd752b190505&quot;,&quot;title&quot;:&quot;The Amyloid Hypothesis of Alzheimer's Disease: Progress and Problems on the Road to Therapeutics&quot;,&quot;author&quot;:[{&quot;family&quot;:&quot;Hardy&quot;,&quot;given&quot;:&quot;John&quot;,&quot;parse-names&quot;:false,&quot;dropping-particle&quot;:&quot;&quot;,&quot;non-dropping-particle&quot;:&quot;&quot;},{&quot;family&quot;:&quot;Selkoe&quot;,&quot;given&quot;:&quot;Dennis J.&quot;,&quot;parse-names&quot;:false,&quot;dropping-particle&quot;:&quot;&quot;,&quot;non-dropping-particle&quot;:&quot;&quot;}],&quot;container-title&quot;:&quot;Science&quot;,&quot;container-title-short&quot;:&quot;Science (1979)&quot;,&quot;DOI&quot;:&quot;10.1126/science.1072994&quot;,&quot;ISSN&quot;:&quot;0036-8075&quot;,&quot;issued&quot;:{&quot;date-parts&quot;:[[2002,7,19]]},&quot;page&quot;:&quot;353-356&quot;,&quot;abstract&quot;:&quot;&lt;p&gt;It has been more than 10 years since it was first proposed that the neurodegeneration in Alzheimer's disease (AD) may be caused by deposition of amyloid β-peptide (Aβ) in plaques in brain tissue. According to the amyloid hypothesis, accumulation of Aβ in the brain is the primary influence driving AD pathogenesis. The rest of the disease process, including formation of neurofibrillary tangles containing tau protein, is proposed to result from an imbalance between Aβ production and Aβ clearance.&lt;/p&gt;&quot;,&quot;issue&quot;:&quot;5580&quot;,&quot;volume&quot;:&quot;297&quot;},&quot;isTemporary&quot;:false}]},{&quot;citationID&quot;:&quot;MENDELEY_CITATION_c3ca844e-d3b5-4657-83e6-554122a002ea&quot;,&quot;properties&quot;:{&quot;noteIndex&quot;:0},&quot;isEdited&quot;:false,&quot;manualOverride&quot;:{&quot;isManuallyOverridden&quot;:false,&quot;citeprocText&quot;:&quot;[108]&quot;,&quot;manualOverrideText&quot;:&quot;&quot;},&quot;citationTag&quot;:&quot;MENDELEY_CITATION_v3_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&quot;,&quot;citationItems&quot;:[{&quot;id&quot;:&quot;823c556d-a236-3c31-81af-9b2f0a46b4b2&quot;,&quot;itemData&quot;:{&quot;type&quot;:&quot;article-journal&quot;,&quot;id&quot;:&quot;823c556d-a236-3c31-81af-9b2f0a46b4b2&quot;,&quot;title&quot;:&quot;ADAM10-a “multitasker” in sepsis: focus on its posttranslational target&quot;,&quot;author&quot;:[{&quot;family&quot;:&quot;Liao&quot;,&quot;given&quot;:&quot;Shuanglin&quot;,&quot;parse-names&quot;:false,&quot;dropping-particle&quot;:&quot;&quot;,&quot;non-dropping-particle&quot;:&quot;&quot;},{&quot;family&quot;:&quot;Lin&quot;,&quot;given&quot;:&quot;Yao&quot;,&quot;parse-names&quot;:false,&quot;dropping-particle&quot;:&quot;&quot;,&quot;non-dropping-particle&quot;:&quot;&quot;},{&quot;family&quot;:&quot;Liu&quot;,&quot;given&quot;:&quot;Lizhen&quot;,&quot;parse-names&quot;:false,&quot;dropping-particle&quot;:&quot;&quot;,&quot;non-dropping-particle&quot;:&quot;&quot;},{&quot;family&quot;:&quot;Yang&quot;,&quot;given&quot;:&quot;Shuai&quot;,&quot;parse-names&quot;:false,&quot;dropping-particle&quot;:&quot;&quot;,&quot;non-dropping-particle&quot;:&quot;&quot;},{&quot;family&quot;:&quot;Lin&quot;,&quot;given&quot;:&quot;YingYing&quot;,&quot;parse-names&quot;:false,&quot;dropping-particle&quot;:&quot;&quot;,&quot;non-dropping-particle&quot;:&quot;&quot;},{&quot;family&quot;:&quot;He&quot;,&quot;given&quot;:&quot;Junbing&quot;,&quot;parse-names&quot;:false,&quot;dropping-particle&quot;:&quot;&quot;,&quot;non-dropping-particle&quot;:&quot;&quot;},{&quot;family&quot;:&quot;Shao&quot;,&quot;given&quot;:&quot;Yiming&quot;,&quot;parse-names&quot;:false,&quot;dropping-particle&quot;:&quot;&quot;,&quot;non-dropping-particle&quot;:&quot;&quot;}],&quot;container-title&quot;:&quot;Inflammation Research&quot;,&quot;DOI&quot;:&quot;10.1007/s00011-022-01673-0&quot;,&quot;ISSN&quot;:&quot;1023-3830&quot;,&quot;issued&quot;:{&quot;date-parts&quot;:[[2023,3,24]]},&quot;page&quot;:&quot;395-423&quot;,&quot;issue&quot;:&quot;3&quot;,&quot;volume&quot;:&quot;72&quot;,&quot;container-title-short&quot;:&quot;&quot;},&quot;isTemporary&quot;:false}]},{&quot;citationID&quot;:&quot;MENDELEY_CITATION_89f987a3-10eb-43f0-9551-7d958ecd2f1b&quot;,&quot;properties&quot;:{&quot;noteIndex&quot;:0},&quot;isEdited&quot;:false,&quot;manualOverride&quot;:{&quot;isManuallyOverridden&quot;:false,&quot;citeprocText&quot;:&quot;[109]&quot;,&quot;manualOverrideText&quot;:&quot;&quot;},&quot;citationTag&quot;:&quot;MENDELEY_CITATION_v3_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&quot;,&quot;citationItems&quot;:[{&quot;id&quot;:&quot;2f99713d-bd11-3eae-a50f-c7f192132299&quot;,&quot;itemData&quot;:{&quot;type&quot;:&quot;article-journal&quot;,&quot;id&quot;:&quot;2f99713d-bd11-3eae-a50f-c7f192132299&quot;,&quot;title&quot;:&quot;The Alzheimer's disease Beta-secretase enzyme, BACE1&quot;,&quot;author&quot;:[{&quot;family&quot;:&quot;Cole&quot;,&quot;given&quot;:&quot;Sarah L&quot;,&quot;parse-names&quot;:false,&quot;dropping-particle&quot;:&quot;&quot;,&quot;non-dropping-particle&quot;:&quot;&quot;},{&quot;family&quot;:&quot;Vassar&quot;,&quot;given&quot;:&quot;Robert&quot;,&quot;parse-names&quot;:false,&quot;dropping-particle&quot;:&quot;&quot;,&quot;non-dropping-particle&quot;:&quot;&quot;}],&quot;container-title&quot;:&quot;Molecular Neurodegeneration&quot;,&quot;container-title-short&quot;:&quot;Mol Neurodegener&quot;,&quot;DOI&quot;:&quot;10.1186/1750-1326-2-22&quot;,&quot;ISSN&quot;:&quot;17501326&quot;,&quot;issued&quot;:{&quot;date-parts&quot;:[[2007]]},&quot;page&quot;:&quot;22&quot;,&quot;issue&quot;:&quot;1&quot;,&quot;volume&quot;:&quot;2&quot;},&quot;isTemporary&quot;:false,&quot;suppress-author&quot;:false,&quot;composite&quot;:false,&quot;author-only&quot;:false}]},{&quot;citationID&quot;:&quot;MENDELEY_CITATION_d4e98043-6905-47f4-9ece-ad67a66a2da5&quot;,&quot;properties&quot;:{&quot;noteIndex&quot;:0},&quot;isEdited&quot;:false,&quot;manualOverride&quot;:{&quot;isManuallyOverridden&quot;:false,&quot;citeprocText&quot;:&quot;[109]&quot;,&quot;manualOverrideText&quot;:&quot;&quot;},&quot;citationTag&quot;:&quot;MENDELEY_CITATION_v3_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&quot;,&quot;citationItems&quot;:[{&quot;id&quot;:&quot;2f99713d-bd11-3eae-a50f-c7f192132299&quot;,&quot;itemData&quot;:{&quot;type&quot;:&quot;article-journal&quot;,&quot;id&quot;:&quot;2f99713d-bd11-3eae-a50f-c7f192132299&quot;,&quot;title&quot;:&quot;The Alzheimer's disease Beta-secretase enzyme, BACE1&quot;,&quot;author&quot;:[{&quot;family&quot;:&quot;Cole&quot;,&quot;given&quot;:&quot;Sarah L&quot;,&quot;parse-names&quot;:false,&quot;dropping-particle&quot;:&quot;&quot;,&quot;non-dropping-particle&quot;:&quot;&quot;},{&quot;family&quot;:&quot;Vassar&quot;,&quot;given&quot;:&quot;Robert&quot;,&quot;parse-names&quot;:false,&quot;dropping-particle&quot;:&quot;&quot;,&quot;non-dropping-particle&quot;:&quot;&quot;}],&quot;container-title&quot;:&quot;Molecular Neurodegeneration&quot;,&quot;container-title-short&quot;:&quot;Mol Neurodegener&quot;,&quot;DOI&quot;:&quot;10.1186/1750-1326-2-22&quot;,&quot;ISSN&quot;:&quot;17501326&quot;,&quot;issued&quot;:{&quot;date-parts&quot;:[[2007]]},&quot;page&quot;:&quot;22&quot;,&quot;issue&quot;:&quot;1&quot;,&quot;volume&quot;:&quot;2&quot;},&quot;isTemporary&quot;:false}]},{&quot;citationID&quot;:&quot;MENDELEY_CITATION_5f3f0d61-41be-4523-b0d0-d0f2621d2f15&quot;,&quot;properties&quot;:{&quot;noteIndex&quot;:0},&quot;isEdited&quot;:false,&quot;manualOverride&quot;:{&quot;isManuallyOverridden&quot;:false,&quot;citeprocText&quot;:&quot;[110]&quot;,&quot;manualOverrideText&quot;:&quot;&quot;},&quot;citationTag&quot;:&quot;MENDELEY_CITATION_v3_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&quot;,&quot;citationItems&quot;:[{&quot;id&quot;:&quot;54966eb2-9a64-36aa-868b-e0aa07620015&quot;,&quot;itemData&quot;:{&quot;type&quot;:&quot;article-journal&quot;,&quot;id&quot;:&quot;54966eb2-9a64-36aa-868b-e0aa07620015&quot;,&quot;title&quot;:&quot;Neurological dysfunctions associated with altered &lt;scp&gt;BACE&lt;/scp&gt; 1‐dependent Neuregulin‐1 signaling&quot;,&quot;author&quot;:[{&quot;family&quot;:&quot;Hu&quot;,&quot;given&quot;:&quot;Xiangyou&quot;,&quot;parse-names&quot;:false,&quot;dropping-particle&quot;:&quot;&quot;,&quot;non-dropping-particle&quot;:&quot;&quot;},{&quot;family&quot;:&quot;Fan&quot;,&quot;given&quot;:&quot;Qingyuan&quot;,&quot;parse-names&quot;:false,&quot;dropping-particle&quot;:&quot;&quot;,&quot;non-dropping-particle&quot;:&quot;&quot;},{&quot;family&quot;:&quot;Hou&quot;,&quot;given&quot;:&quot;Hailong&quot;,&quot;parse-names&quot;:false,&quot;dropping-particle&quot;:&quot;&quot;,&quot;non-dropping-particle&quot;:&quot;&quot;},{&quot;family&quot;:&quot;Yan&quot;,&quot;given&quot;:&quot;Riqiang&quot;,&quot;parse-names&quot;:false,&quot;dropping-particle&quot;:&quot;&quot;,&quot;non-dropping-particle&quot;:&quot;&quot;}],&quot;container-title&quot;:&quot;Journal of Neurochemistry&quot;,&quot;container-title-short&quot;:&quot;J Neurochem&quot;,&quot;DOI&quot;:&quot;10.1111/jnc.13395&quot;,&quot;ISSN&quot;:&quot;0022-3042&quot;,&quot;issued&quot;:{&quot;date-parts&quot;:[[2016,1,13]]},&quot;page&quot;:&quot;234-249&quot;,&quot;issue&quot;:&quot;2&quot;,&quot;volume&quot;:&quot;136&quot;},&quot;isTemporary&quot;:false}]},{&quot;citationID&quot;:&quot;MENDELEY_CITATION_81e29347-4358-46de-9545-20897db743fe&quot;,&quot;properties&quot;:{&quot;noteIndex&quot;:0},&quot;isEdited&quot;:false,&quot;manualOverride&quot;:{&quot;isManuallyOverridden&quot;:false,&quot;citeprocText&quot;:&quot;[111]&quot;,&quot;manualOverrideText&quot;:&quot;&quot;},&quot;citationTag&quot;:&quot;MENDELEY_CITATION_v3_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&quot;,&quot;citationItems&quot;:[{&quot;id&quot;:&quot;9bd90a1a-5661-3e9a-a0c5-105ae61b414e&quot;,&quot;itemData&quot;:{&quot;type&quot;:&quot;article-journal&quot;,&quot;id&quot;:&quot;9bd90a1a-5661-3e9a-a0c5-105ae61b414e&quot;,&quot;title&quot;:&quot;Seizure protein 6 and its homolog seizure 6-like protein are physiological substrates of BACE1 in neurons&quot;,&quot;author&quot;:[{&quot;family&quot;:&quot;Pigoni&quot;,&quot;given&quot;:&quot;Martina&quot;,&quot;parse-names&quot;:false,&quot;dropping-particle&quot;:&quot;&quot;,&quot;non-dropping-particle&quot;:&quot;&quot;},{&quot;family&quot;:&quot;Wanngren&quot;,&quot;given&quot;:&quot;Johanna&quot;,&quot;parse-names&quot;:false,&quot;dropping-particle&quot;:&quot;&quot;,&quot;non-dropping-particle&quot;:&quot;&quot;},{&quot;family&quot;:&quot;Kuhn&quot;,&quot;given&quot;:&quot;Peer-Hendrik&quot;,&quot;parse-names&quot;:false,&quot;dropping-particle&quot;:&quot;&quot;,&quot;non-dropping-particle&quot;:&quot;&quot;},{&quot;family&quot;:&quot;Munro&quot;,&quot;given&quot;:&quot;Kathryn M.&quot;,&quot;parse-names&quot;:false,&quot;dropping-particle&quot;:&quot;&quot;,&quot;non-dropping-particle&quot;:&quot;&quot;},{&quot;family&quot;:&quot;Gunnersen&quot;,&quot;given&quot;:&quot;Jenny M.&quot;,&quot;parse-names&quot;:false,&quot;dropping-particle&quot;:&quot;&quot;,&quot;non-dropping-particle&quot;:&quot;&quot;},{&quot;family&quot;:&quot;Takeshima&quot;,&quot;given&quot;:&quot;Hiroshi&quot;,&quot;parse-names&quot;:false,&quot;dropping-particle&quot;:&quot;&quot;,&quot;non-dropping-particle&quot;:&quot;&quot;},{&quot;family&quot;:&quot;Feederle&quot;,&quot;given&quot;:&quot;Regina&quot;,&quot;parse-names&quot;:false,&quot;dropping-particle&quot;:&quot;&quot;,&quot;non-dropping-particle&quot;:&quot;&quot;},{&quot;family&quot;:&quot;Voytyuk&quot;,&quot;given&quot;:&quot;Iryna&quot;,&quot;parse-names&quot;:false,&quot;dropping-particle&quot;:&quot;&quot;,&quot;non-dropping-particle&quot;:&quot;&quot;},{&quot;family&quot;:&quot;Strooper&quot;,&quot;given&quot;:&quot;Bart&quot;,&quot;parse-names&quot;:false,&quot;dropping-particle&quot;:&quot;&quot;,&quot;non-dropping-particle&quot;:&quot;De&quot;},{&quot;family&quot;:&quot;Levasseur&quot;,&quot;given&quot;:&quot;Mikail D.&quot;,&quot;parse-names&quot;:false,&quot;dropping-particle&quot;:&quot;&quot;,&quot;non-dropping-particle&quot;:&quot;&quot;},{&quot;family&quot;:&quot;Hrupka&quot;,&quot;given&quot;:&quot;Brian J.&quot;,&quot;parse-names&quot;:false,&quot;dropping-particle&quot;:&quot;&quot;,&quot;non-dropping-particle&quot;:&quot;&quot;},{&quot;family&quot;:&quot;Müller&quot;,&quot;given&quot;:&quot;Stephan A.&quot;,&quot;parse-names&quot;:false,&quot;dropping-particle&quot;:&quot;&quot;,&quot;non-dropping-particle&quot;:&quot;&quot;},{&quot;family&quot;:&quot;Lichtenthaler&quot;,&quot;given&quot;:&quot;Stefan F.&quot;,&quot;parse-names&quot;:false,&quot;dropping-particle&quot;:&quot;&quot;,&quot;non-dropping-particle&quot;:&quot;&quot;}],&quot;container-title&quot;:&quot;Molecular Neurodegeneration&quot;,&quot;container-title-short&quot;:&quot;Mol Neurodegener&quot;,&quot;DOI&quot;:&quot;10.1186/s13024-016-0134-z&quot;,&quot;ISSN&quot;:&quot;1750-1326&quot;,&quot;issued&quot;:{&quot;date-parts&quot;:[[2016,12,5]]},&quot;page&quot;:&quot;67&quot;,&quot;issue&quot;:&quot;1&quot;,&quot;volume&quot;:&quot;11&quot;},&quot;isTemporary&quot;:false}]},{&quot;citationID&quot;:&quot;MENDELEY_CITATION_8eb4c956-c010-4487-aa6a-a40eeba2bdde&quot;,&quot;properties&quot;:{&quot;noteIndex&quot;:0},&quot;isEdited&quot;:false,&quot;manualOverride&quot;:{&quot;isManuallyOverridden&quot;:false,&quot;citeprocText&quot;:&quot;[112]&quot;,&quot;manualOverrideText&quot;:&quot;&quot;},&quot;citationTag&quot;:&quot;MENDELEY_CITATION_v3_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&quot;,&quot;citationItems&quot;:[{&quot;id&quot;:&quot;9699ed83-cac8-30a0-b309-174e38c6f39a&quot;,&quot;itemData&quot;:{&quot;type&quot;:&quot;article-journal&quot;,&quot;id&quot;:&quot;9699ed83-cac8-30a0-b309-174e38c6f39a&quot;,&quot;title&quot;:&quot;Secretome protein enrichment identifies physiological BACE1 protease substrates in neurons&quot;,&quot;author&quot;:[{&quot;family&quot;:&quot;Kuhn&quot;,&quot;given&quot;:&quot;Peer-Hendrik&quot;,&quot;parse-names&quot;:false,&quot;dropping-particle&quot;:&quot;&quot;,&quot;non-dropping-particle&quot;:&quot;&quot;},{&quot;family&quot;:&quot;Koroniak&quot;,&quot;given&quot;:&quot;Katarzyna&quot;,&quot;parse-names&quot;:false,&quot;dropping-particle&quot;:&quot;&quot;,&quot;non-dropping-particle&quot;:&quot;&quot;},{&quot;family&quot;:&quot;Hogl&quot;,&quot;given&quot;:&quot;Sebastian&quot;,&quot;parse-names&quot;:false,&quot;dropping-particle&quot;:&quot;&quot;,&quot;non-dropping-particle&quot;:&quot;&quot;},{&quot;family&quot;:&quot;Colombo&quot;,&quot;given&quot;:&quot;Alessio&quot;,&quot;parse-names&quot;:false,&quot;dropping-particle&quot;:&quot;&quot;,&quot;non-dropping-particle&quot;:&quot;&quot;},{&quot;family&quot;:&quot;Zeitschel&quot;,&quot;given&quot;:&quot;Ulrike&quot;,&quot;parse-names&quot;:false,&quot;dropping-particle&quot;:&quot;&quot;,&quot;non-dropping-particle&quot;:&quot;&quot;},{&quot;family&quot;:&quot;Willem&quot;,&quot;given&quot;:&quot;Michael&quot;,&quot;parse-names&quot;:false,&quot;dropping-particle&quot;:&quot;&quot;,&quot;non-dropping-particle&quot;:&quot;&quot;},{&quot;family&quot;:&quot;Volbracht&quot;,&quot;given&quot;:&quot;Christiane&quot;,&quot;parse-names&quot;:false,&quot;dropping-particle&quot;:&quot;&quot;,&quot;non-dropping-particle&quot;:&quot;&quot;},{&quot;family&quot;:&quot;Schepers&quot;,&quot;given&quot;:&quot;Ute&quot;,&quot;parse-names&quot;:false,&quot;dropping-particle&quot;:&quot;&quot;,&quot;non-dropping-particle&quot;:&quot;&quot;},{&quot;family&quot;:&quot;Imhof&quot;,&quot;given&quot;:&quot;Axel&quot;,&quot;parse-names&quot;:false,&quot;dropping-particle&quot;:&quot;&quot;,&quot;non-dropping-particle&quot;:&quot;&quot;},{&quot;family&quot;:&quot;Hoffmeister&quot;,&quot;given&quot;:&quot;Albrecht&quot;,&quot;parse-names&quot;:false,&quot;dropping-particle&quot;:&quot;&quot;,&quot;non-dropping-particle&quot;:&quot;&quot;},{&quot;family&quot;:&quot;Haass&quot;,&quot;given&quot;:&quot;Christian&quot;,&quot;parse-names&quot;:false,&quot;dropping-particle&quot;:&quot;&quot;,&quot;non-dropping-particle&quot;:&quot;&quot;},{&quot;family&quot;:&quot;Roßner&quot;,&quot;given&quot;:&quot;Steffen&quot;,&quot;parse-names&quot;:false,&quot;dropping-particle&quot;:&quot;&quot;,&quot;non-dropping-particle&quot;:&quot;&quot;},{&quot;family&quot;:&quot;Bräse&quot;,&quot;given&quot;:&quot;Stefan&quot;,&quot;parse-names&quot;:false,&quot;dropping-particle&quot;:&quot;&quot;,&quot;non-dropping-particle&quot;:&quot;&quot;},{&quot;family&quot;:&quot;Lichtenthaler&quot;,&quot;given&quot;:&quot;Stefan F&quot;,&quot;parse-names&quot;:false,&quot;dropping-particle&quot;:&quot;&quot;,&quot;non-dropping-particle&quot;:&quot;&quot;}],&quot;container-title&quot;:&quot;The EMBO Journal&quot;,&quot;container-title-short&quot;:&quot;EMBO J&quot;,&quot;DOI&quot;:&quot;10.1038/emboj.2012.173&quot;,&quot;ISSN&quot;:&quot;02614189&quot;,&quot;issued&quot;:{&quot;date-parts&quot;:[[2012,7,18]]},&quot;page&quot;:&quot;3157-3168&quot;,&quot;issue&quot;:&quot;14&quot;,&quot;volume&quot;:&quot;31&quot;},&quot;isTemporary&quot;:false}]},{&quot;citationID&quot;:&quot;MENDELEY_CITATION_9d7daaba-af35-466e-a56e-5275de7e2daf&quot;,&quot;properties&quot;:{&quot;noteIndex&quot;:0},&quot;isEdited&quot;:false,&quot;manualOverride&quot;:{&quot;isManuallyOverridden&quot;:false,&quot;citeprocText&quot;:&quot;[113]&quot;,&quot;manualOverrideText&quot;:&quot;&quot;},&quot;citationTag&quot;:&quot;MENDELEY_CITATION_v3_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&quot;,&quot;citationItems&quot;:[{&quot;id&quot;:&quot;d2d645c2-7952-3b6c-ada3-2519812044ca&quot;,&quot;itemData&quot;:{&quot;type&quot;:&quot;article-journal&quot;,&quot;id&quot;:&quot;d2d645c2-7952-3b6c-ada3-2519812044ca&quot;,&quot;title&quot;:&quot;BACE1: More than just a β‐secretase&quot;,&quot;author&quot;:[{&quot;family&quot;:&quot;Taylor&quot;,&quot;given&quot;:&quot;Hannah A.&quot;,&quot;parse-names&quot;:false,&quot;dropping-particle&quot;:&quot;&quot;,&quot;non-dropping-particle&quot;:&quot;&quot;},{&quot;family&quot;:&quot;Przemylska&quot;,&quot;given&quot;:&quot;Lena&quot;,&quot;parse-names&quot;:false,&quot;dropping-particle&quot;:&quot;&quot;,&quot;non-dropping-particle&quot;:&quot;&quot;},{&quot;family&quot;:&quot;Clavane&quot;,&quot;given&quot;:&quot;Eva M.&quot;,&quot;parse-names&quot;:false,&quot;dropping-particle&quot;:&quot;&quot;,&quot;non-dropping-particle&quot;:&quot;&quot;},{&quot;family&quot;:&quot;Meakin&quot;,&quot;given&quot;:&quot;Paul J.&quot;,&quot;parse-names&quot;:false,&quot;dropping-particle&quot;:&quot;&quot;,&quot;non-dropping-particle&quot;:&quot;&quot;}],&quot;container-title&quot;:&quot;Obesity Reviews&quot;,&quot;DOI&quot;:&quot;10.1111/obr.13430&quot;,&quot;ISSN&quot;:&quot;1467-7881&quot;,&quot;issued&quot;:{&quot;date-parts&quot;:[[2022,7,4]]},&quot;abstract&quot;:&quot;&lt;p&gt;β‐site amyloid precursor protein cleaving enzyme‐1 (BACE1) research has historically focused on its actions as the β‐secretase responsible for the production of β‐amyloid beta, observed in Alzheimer's disease. Although the greatest expression of BACE1 is found in the brain, BACE1 mRNA and protein is also found in many cell types including pancreatic β‐cells, adipocytes, hepatocytes, and vascular cells. Pathologically elevated BACE1 expression in these cells has been implicated in the development of metabolic diseases, including type 2 diabetes, obesity, and cardiovascular disease. In this review, we examine key questions surrounding the BACE1 literature, including how is BACE1 regulated and how dysregulation may occur in disease, and understand how BACE1 regulates metabolism via cleavage of a myriad of substrates. The phenotype of the BACE1 knockout mice models, including reduced weight gain, increased energy expenditure, and enhanced leptin signaling, proposes a physiological role of BACE1 in regulating energy metabolism and homeostasis. Taken together with the weight loss observed with BACE1 inhibitors in clinical trials, these data highlight a novel role for BACE1 in regulation of metabolic physiology. Finally, this review aims to examine the possibility that BACE1 inhibitors could provide a innovative treatment for obesity and its comorbidities.&lt;/p&gt;&quot;,&quot;issue&quot;:&quot;7&quot;,&quot;volume&quot;:&quot;23&quot;,&quot;container-title-short&quot;:&quot;&quot;},&quot;isTemporary&quot;:false}]},{&quot;citationID&quot;:&quot;MENDELEY_CITATION_411aa5cc-2a93-467f-89b2-fd32a9e5face&quot;,&quot;properties&quot;:{&quot;noteIndex&quot;:0},&quot;isEdited&quot;:false,&quot;manualOverride&quot;:{&quot;isManuallyOverridden&quot;:false,&quot;citeprocText&quot;:&quot;[109]&quot;,&quot;manualOverrideText&quot;:&quot;&quot;},&quot;citationTag&quot;:&quot;MENDELEY_CITATION_v3_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&quot;,&quot;citationItems&quot;:[{&quot;id&quot;:&quot;2f99713d-bd11-3eae-a50f-c7f192132299&quot;,&quot;itemData&quot;:{&quot;type&quot;:&quot;article-journal&quot;,&quot;id&quot;:&quot;2f99713d-bd11-3eae-a50f-c7f192132299&quot;,&quot;title&quot;:&quot;The Alzheimer's disease Beta-secretase enzyme, BACE1&quot;,&quot;author&quot;:[{&quot;family&quot;:&quot;Cole&quot;,&quot;given&quot;:&quot;Sarah L&quot;,&quot;parse-names&quot;:false,&quot;dropping-particle&quot;:&quot;&quot;,&quot;non-dropping-particle&quot;:&quot;&quot;},{&quot;family&quot;:&quot;Vassar&quot;,&quot;given&quot;:&quot;Robert&quot;,&quot;parse-names&quot;:false,&quot;dropping-particle&quot;:&quot;&quot;,&quot;non-dropping-particle&quot;:&quot;&quot;}],&quot;container-title&quot;:&quot;Molecular Neurodegeneration&quot;,&quot;container-title-short&quot;:&quot;Mol Neurodegener&quot;,&quot;DOI&quot;:&quot;10.1186/1750-1326-2-22&quot;,&quot;ISSN&quot;:&quot;17501326&quot;,&quot;issued&quot;:{&quot;date-parts&quot;:[[2007]]},&quot;page&quot;:&quot;22&quot;,&quot;issue&quot;:&quot;1&quot;,&quot;volume&quot;:&quot;2&quot;},&quot;isTemporary&quot;:false}]},{&quot;citationID&quot;:&quot;MENDELEY_CITATION_7660a677-6d4d-400e-9dbb-07a5d60bdf84&quot;,&quot;properties&quot;:{&quot;noteIndex&quot;:0},&quot;isEdited&quot;:false,&quot;manualOverride&quot;:{&quot;isManuallyOverridden&quot;:false,&quot;citeprocText&quot;:&quot;[114]&quot;,&quot;manualOverrideText&quot;:&quot;&quot;},&quot;citationTag&quot;:&quot;MENDELEY_CITATION_v3_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&quot;,&quot;citationItems&quot;:[{&quot;id&quot;:&quot;e7c3a29b-9409-3841-8e3e-1506af538d06&quot;,&quot;itemData&quot;:{&quot;type&quot;:&quot;article-journal&quot;,&quot;id&quot;:&quot;e7c3a29b-9409-3841-8e3e-1506af538d06&quot;,&quot;title&quot;:&quot;Molecular mechanism of substrate recognition and cleavage by human γ-secretase&quot;,&quot;author&quot;:[{&quot;family&quot;:&quot;Guo&quot;,&quot;given&quot;:&quot;Xuefei&quot;,&quot;parse-names&quot;:false,&quot;dropping-particle&quot;:&quot;&quot;,&quot;non-dropping-particle&quot;:&quot;&quot;},{&quot;family&quot;:&quot;Li&quot;,&quot;given&quot;:&quot;Haotian&quot;,&quot;parse-names&quot;:false,&quot;dropping-particle&quot;:&quot;&quot;,&quot;non-dropping-particle&quot;:&quot;&quot;},{&quot;family&quot;:&quot;Yan&quot;,&quot;given&quot;:&quot;Chuangye&quot;,&quot;parse-names&quot;:false,&quot;dropping-particle&quot;:&quot;&quot;,&quot;non-dropping-particle&quot;:&quot;&quot;},{&quot;family&quot;:&quot;Lei&quot;,&quot;given&quot;:&quot;Jianlin&quot;,&quot;parse-names&quot;:false,&quot;dropping-particle&quot;:&quot;&quot;,&quot;non-dropping-particle&quot;:&quot;&quot;},{&quot;family&quot;:&quot;Zhou&quot;,&quot;given&quot;:&quot;Rui&quot;,&quot;parse-names&quot;:false,&quot;dropping-particle&quot;:&quot;&quot;,&quot;non-dropping-particle&quot;:&quot;&quot;},{&quot;family&quot;:&quot;Shi&quot;,&quot;given&quot;:&quot;Yigong&quot;,&quot;parse-names&quot;:false,&quot;dropping-particle&quot;:&quot;&quot;,&quot;non-dropping-particle&quot;:&quot;&quot;}],&quot;container-title&quot;:&quot;Science&quot;,&quot;container-title-short&quot;:&quot;Science (1979)&quot;,&quot;DOI&quot;:&quot;10.1126/science.adn5820&quot;,&quot;ISSN&quot;:&quot;0036-8075&quot;,&quot;issued&quot;:{&quot;date-parts&quot;:[[2024,6,7]]},&quot;page&quot;:&quot;1091-1095&quot;,&quot;abstract&quot;:&quot;&lt;p&gt;Successive cleavages of amyloid precursor protein C-terminal fragment with 99 residues (APP-C99) by γ-secretase result in amyloid-β (Aβ) peptides of varying lengths. Most cleavages have a step size of three residues. To elucidate the underlying mechanism, we determined the atomic structures of human γ-secretase bound individually to APP-C99, Aβ49, Aβ46, and Aβ43. In all cases, the substrate displays the same structural features: a transmembrane α-helix, a three-residue linker, and a β-strand that forms a hybrid β-sheet with presenilin 1 (PS1). Proteolytic cleavage occurs just ahead of the substrate β-strand. Each cleavage is followed by unwinding and translocation of the substrate α-helix by one turn and the formation of a new β-strand. This mechanism is consistent with existing biochemical data and may explain the cleavages of other substrates by γ-secretase.&lt;/p&gt;&quot;,&quot;issue&quot;:&quot;6700&quot;,&quot;volume&quot;:&quot;384&quot;},&quot;isTemporary&quot;:false}]},{&quot;citationID&quot;:&quot;MENDELEY_CITATION_e7897db9-a78a-48d5-b07c-e424c329d9af&quot;,&quot;properties&quot;:{&quot;noteIndex&quot;:0},&quot;isEdited&quot;:false,&quot;manualOverride&quot;:{&quot;isManuallyOverridden&quot;:false,&quot;citeprocText&quot;:&quot;[114]&quot;,&quot;manualOverrideText&quot;:&quot;&quot;},&quot;citationTag&quot;:&quot;MENDELEY_CITATION_v3_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&quot;,&quot;citationItems&quot;:[{&quot;id&quot;:&quot;e7c3a29b-9409-3841-8e3e-1506af538d06&quot;,&quot;itemData&quot;:{&quot;type&quot;:&quot;article-journal&quot;,&quot;id&quot;:&quot;e7c3a29b-9409-3841-8e3e-1506af538d06&quot;,&quot;title&quot;:&quot;Molecular mechanism of substrate recognition and cleavage by human γ-secretase&quot;,&quot;author&quot;:[{&quot;family&quot;:&quot;Guo&quot;,&quot;given&quot;:&quot;Xuefei&quot;,&quot;parse-names&quot;:false,&quot;dropping-particle&quot;:&quot;&quot;,&quot;non-dropping-particle&quot;:&quot;&quot;},{&quot;family&quot;:&quot;Li&quot;,&quot;given&quot;:&quot;Haotian&quot;,&quot;parse-names&quot;:false,&quot;dropping-particle&quot;:&quot;&quot;,&quot;non-dropping-particle&quot;:&quot;&quot;},{&quot;family&quot;:&quot;Yan&quot;,&quot;given&quot;:&quot;Chuangye&quot;,&quot;parse-names&quot;:false,&quot;dropping-particle&quot;:&quot;&quot;,&quot;non-dropping-particle&quot;:&quot;&quot;},{&quot;family&quot;:&quot;Lei&quot;,&quot;given&quot;:&quot;Jianlin&quot;,&quot;parse-names&quot;:false,&quot;dropping-particle&quot;:&quot;&quot;,&quot;non-dropping-particle&quot;:&quot;&quot;},{&quot;family&quot;:&quot;Zhou&quot;,&quot;given&quot;:&quot;Rui&quot;,&quot;parse-names&quot;:false,&quot;dropping-particle&quot;:&quot;&quot;,&quot;non-dropping-particle&quot;:&quot;&quot;},{&quot;family&quot;:&quot;Shi&quot;,&quot;given&quot;:&quot;Yigong&quot;,&quot;parse-names&quot;:false,&quot;dropping-particle&quot;:&quot;&quot;,&quot;non-dropping-particle&quot;:&quot;&quot;}],&quot;container-title&quot;:&quot;Science&quot;,&quot;container-title-short&quot;:&quot;Science (1979)&quot;,&quot;DOI&quot;:&quot;10.1126/science.adn5820&quot;,&quot;ISSN&quot;:&quot;0036-8075&quot;,&quot;issued&quot;:{&quot;date-parts&quot;:[[2024,6,7]]},&quot;page&quot;:&quot;1091-1095&quot;,&quot;abstract&quot;:&quot;&lt;p&gt;Successive cleavages of amyloid precursor protein C-terminal fragment with 99 residues (APP-C99) by γ-secretase result in amyloid-β (Aβ) peptides of varying lengths. Most cleavages have a step size of three residues. To elucidate the underlying mechanism, we determined the atomic structures of human γ-secretase bound individually to APP-C99, Aβ49, Aβ46, and Aβ43. In all cases, the substrate displays the same structural features: a transmembrane α-helix, a three-residue linker, and a β-strand that forms a hybrid β-sheet with presenilin 1 (PS1). Proteolytic cleavage occurs just ahead of the substrate β-strand. Each cleavage is followed by unwinding and translocation of the substrate α-helix by one turn and the formation of a new β-strand. This mechanism is consistent with existing biochemical data and may explain the cleavages of other substrates by γ-secretase.&lt;/p&gt;&quot;,&quot;issue&quot;:&quot;6700&quot;,&quot;volume&quot;:&quot;384&quot;},&quot;isTemporary&quot;:false}]},{&quot;citationID&quot;:&quot;MENDELEY_CITATION_afef5b8a-294c-4cec-882d-422d6d7fbcf7&quot;,&quot;properties&quot;:{&quot;noteIndex&quot;:0},&quot;isEdited&quot;:false,&quot;manualOverride&quot;:{&quot;isManuallyOverridden&quot;:false,&quot;citeprocText&quot;:&quot;[115]&quot;,&quot;manualOverrideText&quot;:&quot;&quot;},&quot;citationTag&quot;:&quot;MENDELEY_CITATION_v3_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&quot;,&quot;citationItems&quot;:[{&quot;id&quot;:&quot;4ba71c45-2d6e-3ba6-bdad-76e95b8e50ff&quot;,&quot;itemData&quot;:{&quot;type&quot;:&quot;article-journal&quot;,&quot;id&quot;:&quot;4ba71c45-2d6e-3ba6-bdad-76e95b8e50ff&quot;,&quot;title&quot;:&quot;The critical role of γ-secretase and its inhibitors in cancer and cancer therapeutics&quot;,&quot;author&quot;:[{&quot;family&quot;:&quot;Song&quot;,&quot;given&quot;:&quot;Congkuan&quot;,&quot;parse-names&quot;:false,&quot;dropping-particle&quot;:&quot;&quot;,&quot;non-dropping-particle&quot;:&quot;&quot;},{&quot;family&quot;:&quot;Zhang&quot;,&quot;given&quot;:&quot;Jinjin&quot;,&quot;parse-names&quot;:false,&quot;dropping-particle&quot;:&quot;&quot;,&quot;non-dropping-particle&quot;:&quot;&quot;},{&quot;family&quot;:&quot;Xu&quot;,&quot;given&quot;:&quot;Chenzhen&quot;,&quot;parse-names&quot;:false,&quot;dropping-particle&quot;:&quot;&quot;,&quot;non-dropping-particle&quot;:&quot;&quot;},{&quot;family&quot;:&quot;Gao&quot;,&quot;given&quot;:&quot;Minglang&quot;,&quot;parse-names&quot;:false,&quot;dropping-particle&quot;:&quot;&quot;,&quot;non-dropping-particle&quot;:&quot;&quot;},{&quot;family&quot;:&quot;Li&quot;,&quot;given&quot;:&quot;Ning&quot;,&quot;parse-names&quot;:false,&quot;dropping-particle&quot;:&quot;&quot;,&quot;non-dropping-particle&quot;:&quot;&quot;},{&quot;family&quot;:&quot;Geng&quot;,&quot;given&quot;:&quot;Qing&quot;,&quot;parse-names&quot;:false,&quot;dropping-particle&quot;:&quot;&quot;,&quot;non-dropping-particle&quot;:&quot;&quot;}],&quot;container-title&quot;:&quot;International Journal of Biological Sciences&quot;,&quot;container-title-short&quot;:&quot;Int J Biol Sci&quot;,&quot;DOI&quot;:&quot;10.7150/ijbs.87334&quot;,&quot;ISSN&quot;:&quot;1449-2288&quot;,&quot;issued&quot;:{&quot;date-parts&quot;:[[2023]]},&quot;page&quot;:&quot;5089-5103&quot;,&quot;issue&quot;:&quot;16&quot;,&quot;volume&quot;:&quot;19&quot;},&quot;isTemporary&quot;:false}]},{&quot;citationID&quot;:&quot;MENDELEY_CITATION_ad195a03-b076-41d5-836e-9208aaa62fe4&quot;,&quot;properties&quot;:{&quot;noteIndex&quot;:0},&quot;isEdited&quot;:false,&quot;manualOverride&quot;:{&quot;isManuallyOverridden&quot;:false,&quot;citeprocText&quot;:&quot;[116]&quot;,&quot;manualOverrideText&quot;:&quot;&quot;},&quot;citationTag&quot;:&quot;MENDELEY_CITATION_v3_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&quot;,&quot;citationItems&quot;:[{&quot;id&quot;:&quot;0fc37164-3752-3d46-b6a8-0d2762985365&quot;,&quot;itemData&quot;:{&quot;type&quot;:&quot;chapter&quot;,&quot;id&quot;:&quot;0fc37164-3752-3d46-b6a8-0d2762985365&quot;,&quot;title&quot;:&quot;γ-Secretase Regulates VEGFR-1 Signalling in Vascular Endothelium and RPE&quot;,&quot;author&quot;:[{&quot;family&quot;:&quot;Boulton&quot;,&quot;given&quot;:&quot;Michael E.&quot;,&quot;parse-names&quot;:false,&quot;dropping-particle&quot;:&quot;&quot;,&quot;non-dropping-particle&quot;:&quot;&quot;},{&quot;family&quot;:&quot;Cai&quot;,&quot;given&quot;:&quot;Jun&quot;,&quot;parse-names&quot;:false,&quot;dropping-particle&quot;:&quot;&quot;,&quot;non-dropping-particle&quot;:&quot;&quot;},{&quot;family&quot;:&quot;Grant&quot;,&quot;given&quot;:&quot;Maria B.&quot;,&quot;parse-names&quot;:false,&quot;dropping-particle&quot;:&quot;&quot;,&quot;non-dropping-particle&quot;:&quot;&quot;},{&quot;family&quot;:&quot;Zhang&quot;,&quot;given&quot;:&quot;Yadan&quot;,&quot;parse-names&quot;:false,&quot;dropping-particle&quot;:&quot;&quot;,&quot;non-dropping-particle&quot;:&quot;&quot;}],&quot;DOI&quot;:&quot;10.1007/978-0-387-74904-4_36&quot;,&quot;issued&quot;:{&quot;date-parts&quot;:[[2008]]},&quot;page&quot;:&quot;313-319&quot;,&quot;container-title-short&quot;:&quot;&quot;},&quot;isTemporary&quot;:false}]},{&quot;citationID&quot;:&quot;MENDELEY_CITATION_0ef67f2c-096a-4d3b-a8c3-c2041aeaea7f&quot;,&quot;properties&quot;:{&quot;noteIndex&quot;:0},&quot;isEdited&quot;:false,&quot;manualOverride&quot;:{&quot;isManuallyOverridden&quot;:false,&quot;citeprocText&quot;:&quot;[117]&quot;,&quot;manualOverrideText&quot;:&quot;&quot;},&quot;citationTag&quot;:&quot;MENDELEY_CITATION_v3_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&quot;,&quot;citationItems&quot;:[{&quot;id&quot;:&quot;a7ecd34a-dcdb-3904-96dd-c43234a30780&quot;,&quot;itemData&quot;:{&quot;type&quot;:&quot;article-journal&quot;,&quot;id&quot;:&quot;a7ecd34a-dcdb-3904-96dd-c43234a30780&quot;,&quot;title&quot;:&quot;TREM2 Function in Alzheimer’s Disease and Neurodegeneration&quot;,&quot;author&quot;:[{&quot;family&quot;:&quot;Ulrich&quot;,&quot;given&quot;:&quot;Jason D.&quot;,&quot;parse-names&quot;:false,&quot;dropping-particle&quot;:&quot;&quot;,&quot;non-dropping-particle&quot;:&quot;&quot;},{&quot;family&quot;:&quot;Holtzman&quot;,&quot;given&quot;:&quot;David M.&quot;,&quot;parse-names&quot;:false,&quot;dropping-particle&quot;:&quot;&quot;,&quot;non-dropping-particle&quot;:&quot;&quot;}],&quot;container-title&quot;:&quot;ACS Chemical Neuroscience&quot;,&quot;container-title-short&quot;:&quot;ACS Chem Neurosci&quot;,&quot;DOI&quot;:&quot;10.1021/acschemneuro.5b00313&quot;,&quot;ISSN&quot;:&quot;1948-7193&quot;,&quot;issued&quot;:{&quot;date-parts&quot;:[[2016,4,20]]},&quot;page&quot;:&quot;420-427&quot;,&quot;issue&quot;:&quot;4&quot;,&quot;volume&quot;:&quot;7&quot;},&quot;isTemporary&quot;:false}]},{&quot;citationID&quot;:&quot;MENDELEY_CITATION_8c159f92-7a5e-4e85-8967-1f6a69fbf23e&quot;,&quot;properties&quot;:{&quot;noteIndex&quot;:0},&quot;isEdited&quot;:false,&quot;manualOverride&quot;:{&quot;isManuallyOverridden&quot;:false,&quot;citeprocText&quot;:&quot;[118]&quot;,&quot;manualOverrideText&quot;:&quot;&quot;},&quot;citationTag&quot;:&quot;MENDELEY_CITATION_v3_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&quot;,&quot;citationItems&quot;:[{&quot;id&quot;:&quot;d5316441-93ff-3bed-9c68-d8509c8050f1&quot;,&quot;itemData&quot;:{&quot;type&quot;:&quot;article-journal&quot;,&quot;id&quot;:&quot;d5316441-93ff-3bed-9c68-d8509c8050f1&quot;,&quot;title&quot;:&quot;Microglial Immunoreceptor Tyrosine-Based Activation and Inhibition Motif Signaling in Neuroinflammation&quot;,&quot;author&quot;:[{&quot;family&quot;:&quot;Linnartz&quot;,&quot;given&quot;:&quot;Bettina&quot;,&quot;parse-names&quot;:false,&quot;dropping-particle&quot;:&quot;&quot;,&quot;non-dropping-particle&quot;:&quot;&quot;},{&quot;family&quot;:&quot;Wang&quot;,&quot;given&quot;:&quot;Yiner&quot;,&quot;parse-names&quot;:false,&quot;dropping-particle&quot;:&quot;&quot;,&quot;non-dropping-particle&quot;:&quot;&quot;},{&quot;family&quot;:&quot;Neumann&quot;,&quot;given&quot;:&quot;Harald&quot;,&quot;parse-names&quot;:false,&quot;dropping-particle&quot;:&quot;&quot;,&quot;non-dropping-particle&quot;:&quot;&quot;}],&quot;container-title&quot;:&quot;International Journal of Alzheimer's Disease&quot;,&quot;container-title-short&quot;:&quot;Int J Alzheimers Dis&quot;,&quot;DOI&quot;:&quot;10.4061/2010/587463&quot;,&quot;ISSN&quot;:&quot;2090-0252&quot;,&quot;issued&quot;:{&quot;date-parts&quot;:[[2010]]},&quot;page&quot;:&quot;1-7&quot;,&quot;abstract&quot;:&quot;&lt;p&gt;Elimination of extracellular aggregates and apoptotic neural membranes without inflammation is crucial for brain tissue homeostasis. In the mammalian central nervous system, essential molecules in this process are the Fc receptors and the DAP12-associated receptors which both trigger the microglial immunoreceptor tyrosine-based activation motif- (ITAM-) Syk-signaling cascade. Microglial triggering receptor expressed on myeloid cells-2 (TREM2), signal regulatory protein-1, and complement receptor-3 (CD11b/CD18) signal via the adaptor protein DAP12 and activate phagocytic activity of microglia. Microglial ITAM-signaling receptors are counter-regulated by immunoreceptor tyrosine-based inhibition motif- (ITIM-) signaling molecules such as sialic acid-binding immunoglobulin superfamily lectins (Siglecs). Siglecs can suppress the proinflammatory and phagocytic activity of microglia via ITIM signaling. Moreover, microglial neurotoxicity is alleviated via interaction of Siglec-11 with sialic acids on the neuronal glycocalyx. Thus, ITAM- and ITIM-signaling receptors modulate microglial phagocytosis and cytokine expression during neuroinflammatory processes. Their dysfunction could lead to impaired phagocytic clearance and neurodegeneration triggered by chronic inflammation.&lt;/p&gt;&quot;,&quot;volume&quot;:&quot;2010&quot;},&quot;isTemporary&quot;:false}]},{&quot;citationID&quot;:&quot;MENDELEY_CITATION_ce00142a-e273-49bf-b695-ed3ecea8bb35&quot;,&quot;properties&quot;:{&quot;noteIndex&quot;:0},&quot;isEdited&quot;:false,&quot;manualOverride&quot;:{&quot;isManuallyOverridden&quot;:false,&quot;citeprocText&quot;:&quot;[119]&quot;,&quot;manualOverrideText&quot;:&quot;&quot;},&quot;citationTag&quot;:&quot;MENDELEY_CITATION_v3_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&quot;,&quot;citationItems&quot;:[{&quot;id&quot;:&quot;3c55594d-f8f1-352f-b1e3-c483cf2ed008&quot;,&quot;itemData&quot;:{&quot;type&quot;:&quot;article-journal&quot;,&quot;id&quot;:&quot;3c55594d-f8f1-352f-b1e3-c483cf2ed008&quot;,&quot;title&quot;:&quot;The γ-secretase substrate proteome and its role in cell signaling regulation&quot;,&quot;author&quot;:[{&quot;family&quot;:&quot;Hou&quot;,&quot;given&quot;:&quot;Pengfei&quot;,&quot;parse-names&quot;:false,&quot;dropping-particle&quot;:&quot;&quot;,&quot;non-dropping-particle&quot;:&quot;&quot;},{&quot;family&quot;:&quot;Zielonka&quot;,&quot;given&quot;:&quot;Magdalena&quot;,&quot;parse-names&quot;:false,&quot;dropping-particle&quot;:&quot;&quot;,&quot;non-dropping-particle&quot;:&quot;&quot;},{&quot;family&quot;:&quot;Serneels&quot;,&quot;given&quot;:&quot;Lutgarde&quot;,&quot;parse-names&quot;:false,&quot;dropping-particle&quot;:&quot;&quot;,&quot;non-dropping-particle&quot;:&quot;&quot;},{&quot;family&quot;:&quot;Martinez-Muriana&quot;,&quot;given&quot;:&quot;Anna&quot;,&quot;parse-names&quot;:false,&quot;dropping-particle&quot;:&quot;&quot;,&quot;non-dropping-particle&quot;:&quot;&quot;},{&quot;family&quot;:&quot;Fattorelli&quot;,&quot;given&quot;:&quot;Nicola&quot;,&quot;parse-names&quot;:false,&quot;dropping-particle&quot;:&quot;&quot;,&quot;non-dropping-particle&quot;:&quot;&quot;},{&quot;family&quot;:&quot;Wolfs&quot;,&quot;given&quot;:&quot;Leen&quot;,&quot;parse-names&quot;:false,&quot;dropping-particle&quot;:&quot;&quot;,&quot;non-dropping-particle&quot;:&quot;&quot;},{&quot;family&quot;:&quot;Poovathingal&quot;,&quot;given&quot;:&quot;Suresh&quot;,&quot;parse-names&quot;:false,&quot;dropping-particle&quot;:&quot;&quot;,&quot;non-dropping-particle&quot;:&quot;&quot;},{&quot;family&quot;:&quot;T'Syen&quot;,&quot;given&quot;:&quot;Dries&quot;,&quot;parse-names&quot;:false,&quot;dropping-particle&quot;:&quot;&quot;,&quot;non-dropping-particle&quot;:&quot;&quot;},{&quot;family&quot;:&quot;Balusu&quot;,&quot;given&quot;:&quot;Sriram&quot;,&quot;parse-names&quot;:false,&quot;dropping-particle&quot;:&quot;&quot;,&quot;non-dropping-particle&quot;:&quot;&quot;},{&quot;family&quot;:&quot;Theys&quot;,&quot;given&quot;:&quot;Tom&quot;,&quot;parse-names&quot;:false,&quot;dropping-particle&quot;:&quot;&quot;,&quot;non-dropping-particle&quot;:&quot;&quot;},{&quot;family&quot;:&quot;Fiers&quot;,&quot;given&quot;:&quot;Mark&quot;,&quot;parse-names&quot;:false,&quot;dropping-particle&quot;:&quot;&quot;,&quot;non-dropping-particle&quot;:&quot;&quot;},{&quot;family&quot;:&quot;Mancuso&quot;,&quot;given&quot;:&quot;Renzo&quot;,&quot;parse-names&quot;:false,&quot;dropping-particle&quot;:&quot;&quot;,&quot;non-dropping-particle&quot;:&quot;&quot;},{&quot;family&quot;:&quot;Howden&quot;,&quot;given&quot;:&quot;Andrew J.M.&quot;,&quot;parse-names&quot;:false,&quot;dropping-particle&quot;:&quot;&quot;,&quot;non-dropping-particle&quot;:&quot;&quot;},{&quot;family&quot;:&quot;Strooper&quot;,&quot;given&quot;:&quot;Bart&quot;,&quot;parse-names&quot;:false,&quot;dropping-particle&quot;:&quot;&quot;,&quot;non-dropping-particle&quot;:&quot;De&quot;}],&quot;container-title&quot;:&quot;Molecular Cell&quot;,&quot;container-title-short&quot;:&quot;Mol Cell&quot;,&quot;DOI&quot;:&quot;10.1016/j.molcel.2023.10.029&quot;,&quot;ISSN&quot;:&quot;10972765&quot;,&quot;issued&quot;:{&quot;date-parts&quot;:[[2023,11]]},&quot;page&quot;:&quot;4106-4122.e10&quot;,&quot;issue&quot;:&quot;22&quot;,&quot;volume&quot;:&quot;83&quot;},&quot;isTemporary&quot;:false}]},{&quot;citationID&quot;:&quot;MENDELEY_CITATION_4f2df57b-bbc4-43c1-8ae7-f56a6ac0a318&quot;,&quot;properties&quot;:{&quot;noteIndex&quot;:0},&quot;isEdited&quot;:false,&quot;manualOverride&quot;:{&quot;isManuallyOverridden&quot;:false,&quot;citeprocText&quot;:&quot;[120]&quot;,&quot;manualOverrideText&quot;:&quot;&quot;},&quot;citationTag&quot;:&quot;MENDELEY_CITATION_v3_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&quot;,&quot;citationItems&quot;:[{&quot;id&quot;:&quot;08b39559-33f1-3180-9c79-302a42569f7f&quot;,&quot;itemData&quot;:{&quot;type&quot;:&quot;article-journal&quot;,&quot;id&quot;:&quot;08b39559-33f1-3180-9c79-302a42569f7f&quot;,&quot;title&quot;:&quot;Microglia in neurodegenerative diseases: mechanism and potential therapeutic targets&quot;,&quot;author&quot;:[{&quot;family&quot;:&quot;Gao&quot;,&quot;given&quot;:&quot;Chao&quot;,&quot;parse-names&quot;:false,&quot;dropping-particle&quot;:&quot;&quot;,&quot;non-dropping-particle&quot;:&quot;&quot;},{&quot;family&quot;:&quot;Jiang&quot;,&quot;given&quot;:&quot;Jingwen&quot;,&quot;parse-names&quot;:false,&quot;dropping-particle&quot;:&quot;&quot;,&quot;non-dropping-particle&quot;:&quot;&quot;},{&quot;family&quot;:&quot;Tan&quot;,&quot;given&quot;:&quot;Yuyan&quot;,&quot;parse-names&quot;:false,&quot;dropping-particle&quot;:&quot;&quot;,&quot;non-dropping-particle&quot;:&quot;&quot;},{&quot;family&quot;:&quot;Chen&quot;,&quot;given&quot;:&quot;Shengdi&quot;,&quot;parse-names&quot;:false,&quot;dropping-particle&quot;:&quot;&quot;,&quot;non-dropping-particle&quot;:&quot;&quot;}],&quot;container-title&quot;:&quot;Signal Transduction and Targeted Therapy&quot;,&quot;container-title-short&quot;:&quot;Signal Transduct Target Ther&quot;,&quot;DOI&quot;:&quot;10.1038/s41392-023-01588-0&quot;,&quot;ISSN&quot;:&quot;2059-3635&quot;,&quot;issued&quot;:{&quot;date-parts&quot;:[[2023,9,22]]},&quot;page&quot;:&quot;359&quot;,&quot;abstract&quot;:&quot;&lt;p&gt;Microglia activation is observed in various neurodegenerative diseases. Recent advances in single-cell technologies have revealed that these reactive microglia were with high spatial and temporal heterogeneity. Some identified microglia in specific states correlate with pathological hallmarks and are associated with specific functions. Microglia both exert protective function by phagocytosing and clearing pathological protein aggregates and play detrimental roles due to excessive uptake of protein aggregates, which would lead to microglial phagocytic ability impairment, neuroinflammation, and eventually neurodegeneration. In addition, peripheral immune cells infiltration shapes microglia into a pro-inflammatory phenotype and accelerates disease progression. Microglia also act as a mobile vehicle to propagate protein aggregates. Extracellular vesicles released from microglia and autophagy impairment in microglia all contribute to pathological progression and neurodegeneration. Thus, enhancing microglial phagocytosis, reducing microglial-mediated neuroinflammation, inhibiting microglial exosome synthesis and secretion, and promoting microglial conversion into a protective phenotype are considered to be promising strategies for the therapy of neurodegenerative diseases. Here we comprehensively review the biology of microglia and the roles of microglia in neurodegenerative diseases, including Alzheimer’s disease, Parkinson’s disease, multiple system atrophy, amyotrophic lateral sclerosis, frontotemporal dementia, progressive supranuclear palsy, corticobasal degeneration, dementia with Lewy bodies and Huntington’s disease. We also summarize the possible microglia-targeted interventions and treatments against neurodegenerative diseases with preclinical and clinical evidence in cell experiments, animal studies, and clinical trials.&lt;/p&gt;&quot;,&quot;issue&quot;:&quot;1&quot;,&quot;volume&quot;:&quot;8&quot;},&quot;isTemporary&quot;:false}]},{&quot;citationID&quot;:&quot;MENDELEY_CITATION_90fd283e-4163-4021-a912-3e63cc36a31c&quot;,&quot;properties&quot;:{&quot;noteIndex&quot;:0},&quot;isEdited&quot;:false,&quot;manualOverride&quot;:{&quot;isManuallyOverridden&quot;:false,&quot;citeprocText&quot;:&quot;[120]&quot;,&quot;manualOverrideText&quot;:&quot;&quot;},&quot;citationTag&quot;:&quot;MENDELEY_CITATION_v3_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&quot;,&quot;citationItems&quot;:[{&quot;id&quot;:&quot;08b39559-33f1-3180-9c79-302a42569f7f&quot;,&quot;itemData&quot;:{&quot;type&quot;:&quot;article-journal&quot;,&quot;id&quot;:&quot;08b39559-33f1-3180-9c79-302a42569f7f&quot;,&quot;title&quot;:&quot;Microglia in neurodegenerative diseases: mechanism and potential therapeutic targets&quot;,&quot;author&quot;:[{&quot;family&quot;:&quot;Gao&quot;,&quot;given&quot;:&quot;Chao&quot;,&quot;parse-names&quot;:false,&quot;dropping-particle&quot;:&quot;&quot;,&quot;non-dropping-particle&quot;:&quot;&quot;},{&quot;family&quot;:&quot;Jiang&quot;,&quot;given&quot;:&quot;Jingwen&quot;,&quot;parse-names&quot;:false,&quot;dropping-particle&quot;:&quot;&quot;,&quot;non-dropping-particle&quot;:&quot;&quot;},{&quot;family&quot;:&quot;Tan&quot;,&quot;given&quot;:&quot;Yuyan&quot;,&quot;parse-names&quot;:false,&quot;dropping-particle&quot;:&quot;&quot;,&quot;non-dropping-particle&quot;:&quot;&quot;},{&quot;family&quot;:&quot;Chen&quot;,&quot;given&quot;:&quot;Shengdi&quot;,&quot;parse-names&quot;:false,&quot;dropping-particle&quot;:&quot;&quot;,&quot;non-dropping-particle&quot;:&quot;&quot;}],&quot;container-title&quot;:&quot;Signal Transduction and Targeted Therapy&quot;,&quot;container-title-short&quot;:&quot;Signal Transduct Target Ther&quot;,&quot;DOI&quot;:&quot;10.1038/s41392-023-01588-0&quot;,&quot;ISSN&quot;:&quot;2059-3635&quot;,&quot;issued&quot;:{&quot;date-parts&quot;:[[2023,9,22]]},&quot;page&quot;:&quot;359&quot;,&quot;abstract&quot;:&quot;&lt;p&gt;Microglia activation is observed in various neurodegenerative diseases. Recent advances in single-cell technologies have revealed that these reactive microglia were with high spatial and temporal heterogeneity. Some identified microglia in specific states correlate with pathological hallmarks and are associated with specific functions. Microglia both exert protective function by phagocytosing and clearing pathological protein aggregates and play detrimental roles due to excessive uptake of protein aggregates, which would lead to microglial phagocytic ability impairment, neuroinflammation, and eventually neurodegeneration. In addition, peripheral immune cells infiltration shapes microglia into a pro-inflammatory phenotype and accelerates disease progression. Microglia also act as a mobile vehicle to propagate protein aggregates. Extracellular vesicles released from microglia and autophagy impairment in microglia all contribute to pathological progression and neurodegeneration. Thus, enhancing microglial phagocytosis, reducing microglial-mediated neuroinflammation, inhibiting microglial exosome synthesis and secretion, and promoting microglial conversion into a protective phenotype are considered to be promising strategies for the therapy of neurodegenerative diseases. Here we comprehensively review the biology of microglia and the roles of microglia in neurodegenerative diseases, including Alzheimer’s disease, Parkinson’s disease, multiple system atrophy, amyotrophic lateral sclerosis, frontotemporal dementia, progressive supranuclear palsy, corticobasal degeneration, dementia with Lewy bodies and Huntington’s disease. We also summarize the possible microglia-targeted interventions and treatments against neurodegenerative diseases with preclinical and clinical evidence in cell experiments, animal studies, and clinical trials.&lt;/p&gt;&quot;,&quot;issue&quot;:&quot;1&quot;,&quot;volume&quot;:&quot;8&quot;},&quot;isTemporary&quot;:false}]},{&quot;citationID&quot;:&quot;MENDELEY_CITATION_b214f276-d34c-4975-b760-b909c1b11e6a&quot;,&quot;properties&quot;:{&quot;noteIndex&quot;:0},&quot;isEdited&quot;:false,&quot;manualOverride&quot;:{&quot;isManuallyOverridden&quot;:false,&quot;citeprocText&quot;:&quot;[121]&quot;,&quot;manualOverrideText&quot;:&quot;&quot;},&quot;citationTag&quot;:&quot;MENDELEY_CITATION_v3_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&quot;,&quot;citationItems&quot;:[{&quot;id&quot;:&quot;42657692-24db-36a6-8edb-6a66bb67142b&quot;,&quot;itemData&quot;:{&quot;type&quot;:&quot;article-journal&quot;,&quot;id&quot;:&quot;42657692-24db-36a6-8edb-6a66bb67142b&quot;,&quot;title&quot;:&quot;S4‐02‐04: The role of adam10 in synaptic function and plasticity&quot;,&quot;author&quot;:[{&quot;family&quot;:&quot;Luca&quot;,&quot;given&quot;:&quot;Monica&quot;,&quot;parse-names&quot;:false,&quot;dropping-particle&quot;:&quot;di&quot;,&quot;non-dropping-particle&quot;:&quot;&quot;}],&quot;container-title&quot;:&quot;Alzheimer's &amp; Dementia&quot;,&quot;DOI&quot;:&quot;10.1016/j.jalz.2011.05.2417&quot;,&quot;ISSN&quot;:&quot;1552-5260&quot;,&quot;issued&quot;:{&quot;date-parts&quot;:[[2011,7]]},&quot;issue&quot;:&quot;4S_Part_20&quot;,&quot;volume&quot;:&quot;7&quot;,&quot;container-title-short&quot;:&quot;&quot;},&quot;isTemporary&quot;:false}]},{&quot;citationID&quot;:&quot;MENDELEY_CITATION_d2bd7d5b-7d8d-45e4-8d14-8a4c301ecbfb&quot;,&quot;properties&quot;:{&quot;noteIndex&quot;:0},&quot;isEdited&quot;:false,&quot;manualOverride&quot;:{&quot;isManuallyOverridden&quot;:false,&quot;citeprocText&quot;:&quot;[122]&quot;,&quot;manualOverrideText&quot;:&quot;&quot;},&quot;citationTag&quot;:&quot;MENDELEY_CITATION_v3_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&quot;,&quot;citationItems&quot;:[{&quot;id&quot;:&quot;c61095ab-2d92-3846-81da-cb2b5f17f220&quot;,&quot;itemData&quot;:{&quot;type&quot;:&quot;article-journal&quot;,&quot;id&quot;:&quot;c61095ab-2d92-3846-81da-cb2b5f17f220&quot;,&quot;title&quot;:&quot;Do BACE inhibitor failures in Alzheimer patients challenge the amyloid hypothesis of the disease?&quot;,&quot;author&quot;:[{&quot;family&quot;:&quot;Panza&quot;,&quot;given&quot;:&quot;Francesco&quot;,&quot;parse-names&quot;:false,&quot;dropping-particle&quot;:&quot;&quot;,&quot;non-dropping-particle&quot;:&quot;&quot;},{&quot;family&quot;:&quot;Lozupone&quot;,&quot;given&quot;:&quot;Madia&quot;,&quot;parse-names&quot;:false,&quot;dropping-particle&quot;:&quot;&quot;,&quot;non-dropping-particle&quot;:&quot;&quot;},{&quot;family&quot;:&quot;Watling&quot;,&quot;given&quot;:&quot;Mark&quot;,&quot;parse-names&quot;:false,&quot;dropping-particle&quot;:&quot;&quot;,&quot;non-dropping-particle&quot;:&quot;&quot;},{&quot;family&quot;:&quot;Imbimbo&quot;,&quot;given&quot;:&quot;Bruno&quot;,&quot;parse-names&quot;:false,&quot;dropping-particle&quot;:&quot;Pietro&quot;,&quot;non-dropping-particle&quot;:&quot;&quot;}],&quot;container-title&quot;:&quot;Expert Review of Neurotherapeutics&quot;,&quot;container-title-short&quot;:&quot;Expert Rev Neurother&quot;,&quot;DOI&quot;:&quot;10.1080/14737175.2019.1621751&quot;,&quot;ISSN&quot;:&quot;1473-7175&quot;,&quot;issued&quot;:{&quot;date-parts&quot;:[[2019,7,3]]},&quot;page&quot;:&quot;599-602&quot;,&quot;issue&quot;:&quot;7&quot;,&quot;volume&quot;:&quot;19&quot;},&quot;isTemporary&quot;:false}]},{&quot;citationID&quot;:&quot;MENDELEY_CITATION_3a7a185e-82e6-4946-ab77-a72223ee835f&quot;,&quot;properties&quot;:{&quot;noteIndex&quot;:0},&quot;isEdited&quot;:false,&quot;manualOverride&quot;:{&quot;isManuallyOverridden&quot;:false,&quot;citeprocText&quot;:&quot;[123]&quot;,&quot;manualOverrideText&quot;:&quot;&quot;},&quot;citationTag&quot;:&quot;MENDELEY_CITATION_v3_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&quot;,&quot;citationItems&quot;:[{&quot;id&quot;:&quot;fe531241-8fb8-3c27-8439-3a70bfdb98e2&quot;,&quot;itemData&quot;:{&quot;type&quot;:&quot;article-journal&quot;,&quot;id&quot;:&quot;fe531241-8fb8-3c27-8439-3a70bfdb98e2&quot;,&quot;title&quot;:&quot;BACE1: The β-Secretase Enzyme in Alzheimer's Disease&quot;,&quot;author&quot;:[{&quot;family&quot;:&quot;Vassar&quot;,&quot;given&quot;:&quot;Robert&quot;,&quot;parse-names&quot;:false,&quot;dropping-particle&quot;:&quot;&quot;,&quot;non-dropping-particle&quot;:&quot;&quot;}],&quot;container-title&quot;:&quot;Journal of Molecular Neuroscience&quot;,&quot;DOI&quot;:&quot;10.1385/JMN:23:1-2:105&quot;,&quot;ISSN&quot;:&quot;0895-8696&quot;,&quot;issued&quot;:{&quot;date-parts&quot;:[[2004]]},&quot;page&quot;:&quot;105-114&quot;,&quot;issue&quot;:&quot;1-2&quot;,&quot;volume&quot;:&quot;23&quot;,&quot;container-title-short&quot;:&quot;&quot;},&quot;isTemporary&quot;:false}]},{&quot;citationID&quot;:&quot;MENDELEY_CITATION_68f316d9-6b94-41f3-b63c-77ef6d5b5725&quot;,&quot;properties&quot;:{&quot;noteIndex&quot;:0},&quot;isEdited&quot;:false,&quot;manualOverride&quot;:{&quot;isManuallyOverridden&quot;:false,&quot;citeprocText&quot;:&quot;[124]&quot;,&quot;manualOverrideText&quot;:&quot;&quot;},&quot;citationTag&quot;:&quot;MENDELEY_CITATION_v3_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&quot;,&quot;citationItems&quot;:[{&quot;id&quot;:&quot;efb5168d-db76-3542-b1b2-ee400286da47&quot;,&quot;itemData&quot;:{&quot;type&quot;:&quot;article-journal&quot;,&quot;id&quot;:&quot;efb5168d-db76-3542-b1b2-ee400286da47&quot;,&quot;title&quot;:&quot;A Close Look at BACE1 Inhibitors for Alzheimer’s Disease Treatment&quot;,&quot;author&quot;:[{&quot;family&quot;:&quot;Das&quot;,&quot;given&quot;:&quot;Brati&quot;,&quot;parse-names&quot;:false,&quot;dropping-particle&quot;:&quot;&quot;,&quot;non-dropping-particle&quot;:&quot;&quot;},{&quot;family&quot;:&quot;Yan&quot;,&quot;given&quot;:&quot;Riqiang&quot;,&quot;parse-names&quot;:false,&quot;dropping-particle&quot;:&quot;&quot;,&quot;non-dropping-particle&quot;:&quot;&quot;}],&quot;container-title&quot;:&quot;CNS Drugs&quot;,&quot;container-title-short&quot;:&quot;CNS Drugs&quot;,&quot;DOI&quot;:&quot;10.1007/s40263-019-00613-7&quot;,&quot;ISSN&quot;:&quot;1172-7047&quot;,&quot;issued&quot;:{&quot;date-parts&quot;:[[2019,3,4]]},&quot;page&quot;:&quot;251-263&quot;,&quot;issue&quot;:&quot;3&quot;,&quot;volume&quot;:&quot;33&quot;},&quot;isTemporary&quot;:false}]},{&quot;citationID&quot;:&quot;MENDELEY_CITATION_ef2f1a6e-ed3d-44e9-b40e-a61260fe46a9&quot;,&quot;properties&quot;:{&quot;noteIndex&quot;:0},&quot;isEdited&quot;:false,&quot;manualOverride&quot;:{&quot;isManuallyOverridden&quot;:false,&quot;citeprocText&quot;:&quot;[125]&quot;,&quot;manualOverrideText&quot;:&quot;&quot;},&quot;citationTag&quot;:&quot;MENDELEY_CITATION_v3_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&quot;,&quot;citationItems&quot;:[{&quot;id&quot;:&quot;6c1e1d4d-95db-3868-9a69-2dd75c5142ab&quot;,&quot;itemData&quot;:{&quot;type&quot;:&quot;article-journal&quot;,&quot;id&quot;:&quot;6c1e1d4d-95db-3868-9a69-2dd75c5142ab&quot;,&quot;title&quot;:&quot;Targeting the β secretase BACE1 for Alzheimer's disease therapy&quot;,&quot;author&quot;:[{&quot;family&quot;:&quot;Yan&quot;,&quot;given&quot;:&quot;Riqiang&quot;,&quot;parse-names&quot;:false,&quot;dropping-particle&quot;:&quot;&quot;,&quot;non-dropping-particle&quot;:&quot;&quot;},{&quot;family&quot;:&quot;Vassar&quot;,&quot;given&quot;:&quot;Robert&quot;,&quot;parse-names&quot;:false,&quot;dropping-particle&quot;:&quot;&quot;,&quot;non-dropping-particle&quot;:&quot;&quot;}],&quot;container-title&quot;:&quot;The Lancet Neurology&quot;,&quot;container-title-short&quot;:&quot;Lancet Neurol&quot;,&quot;DOI&quot;:&quot;10.1016/S1474-4422(13)70276-X&quot;,&quot;ISSN&quot;:&quot;14744422&quot;,&quot;issued&quot;:{&quot;date-parts&quot;:[[2014,3]]},&quot;page&quot;:&quot;319-329&quot;,&quot;issue&quot;:&quot;3&quot;,&quot;volume&quot;:&quot;13&quot;},&quot;isTemporary&quot;:false}]},{&quot;citationID&quot;:&quot;MENDELEY_CITATION_86ed571c-7cd8-4326-a583-ac9637846210&quot;,&quot;properties&quot;:{&quot;noteIndex&quot;:0},&quot;isEdited&quot;:false,&quot;manualOverride&quot;:{&quot;isManuallyOverridden&quot;:false,&quot;citeprocText&quot;:&quot;[114]&quot;,&quot;manualOverrideText&quot;:&quot;&quot;},&quot;citationTag&quot;:&quot;MENDELEY_CITATION_v3_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&quot;,&quot;citationItems&quot;:[{&quot;id&quot;:&quot;e7c3a29b-9409-3841-8e3e-1506af538d06&quot;,&quot;itemData&quot;:{&quot;type&quot;:&quot;article-journal&quot;,&quot;id&quot;:&quot;e7c3a29b-9409-3841-8e3e-1506af538d06&quot;,&quot;title&quot;:&quot;Molecular mechanism of substrate recognition and cleavage by human γ-secretase&quot;,&quot;author&quot;:[{&quot;family&quot;:&quot;Guo&quot;,&quot;given&quot;:&quot;Xuefei&quot;,&quot;parse-names&quot;:false,&quot;dropping-particle&quot;:&quot;&quot;,&quot;non-dropping-particle&quot;:&quot;&quot;},{&quot;family&quot;:&quot;Li&quot;,&quot;given&quot;:&quot;Haotian&quot;,&quot;parse-names&quot;:false,&quot;dropping-particle&quot;:&quot;&quot;,&quot;non-dropping-particle&quot;:&quot;&quot;},{&quot;family&quot;:&quot;Yan&quot;,&quot;given&quot;:&quot;Chuangye&quot;,&quot;parse-names&quot;:false,&quot;dropping-particle&quot;:&quot;&quot;,&quot;non-dropping-particle&quot;:&quot;&quot;},{&quot;family&quot;:&quot;Lei&quot;,&quot;given&quot;:&quot;Jianlin&quot;,&quot;parse-names&quot;:false,&quot;dropping-particle&quot;:&quot;&quot;,&quot;non-dropping-particle&quot;:&quot;&quot;},{&quot;family&quot;:&quot;Zhou&quot;,&quot;given&quot;:&quot;Rui&quot;,&quot;parse-names&quot;:false,&quot;dropping-particle&quot;:&quot;&quot;,&quot;non-dropping-particle&quot;:&quot;&quot;},{&quot;family&quot;:&quot;Shi&quot;,&quot;given&quot;:&quot;Yigong&quot;,&quot;parse-names&quot;:false,&quot;dropping-particle&quot;:&quot;&quot;,&quot;non-dropping-particle&quot;:&quot;&quot;}],&quot;container-title&quot;:&quot;Science&quot;,&quot;container-title-short&quot;:&quot;Science (1979)&quot;,&quot;DOI&quot;:&quot;10.1126/science.adn5820&quot;,&quot;ISSN&quot;:&quot;0036-8075&quot;,&quot;issued&quot;:{&quot;date-parts&quot;:[[2024,6,7]]},&quot;page&quot;:&quot;1091-1095&quot;,&quot;abstract&quot;:&quot;&lt;p&gt;Successive cleavages of amyloid precursor protein C-terminal fragment with 99 residues (APP-C99) by γ-secretase result in amyloid-β (Aβ) peptides of varying lengths. Most cleavages have a step size of three residues. To elucidate the underlying mechanism, we determined the atomic structures of human γ-secretase bound individually to APP-C99, Aβ49, Aβ46, and Aβ43. In all cases, the substrate displays the same structural features: a transmembrane α-helix, a three-residue linker, and a β-strand that forms a hybrid β-sheet with presenilin 1 (PS1). Proteolytic cleavage occurs just ahead of the substrate β-strand. Each cleavage is followed by unwinding and translocation of the substrate α-helix by one turn and the formation of a new β-strand. This mechanism is consistent with existing biochemical data and may explain the cleavages of other substrates by γ-secretase.&lt;/p&gt;&quot;,&quot;issue&quot;:&quot;6700&quot;,&quot;volume&quot;:&quot;384&quot;},&quot;isTemporary&quot;:false}]},{&quot;citationID&quot;:&quot;MENDELEY_CITATION_8dfed696-65b4-46cb-a0d7-79111c8a4d68&quot;,&quot;properties&quot;:{&quot;noteIndex&quot;:0},&quot;isEdited&quot;:false,&quot;manualOverride&quot;:{&quot;isManuallyOverridden&quot;:false,&quot;citeprocText&quot;:&quot;[126]&quot;,&quot;manualOverrideText&quot;:&quot;&quot;},&quot;citationTag&quot;:&quot;MENDELEY_CITATION_v3_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&quot;,&quot;citationItems&quot;:[{&quot;id&quot;:&quot;6a07c6b5-a15f-31e3-a471-59c1be151d33&quot;,&quot;itemData&quot;:{&quot;type&quot;:&quot;article-journal&quot;,&quot;id&quot;:&quot;6a07c6b5-a15f-31e3-a471-59c1be151d33&quot;,&quot;title&quot;:&quot;The Role and Therapeutic Targeting of α-, β- and γ-Secretase in Alzheimer's Disease&quot;,&quot;author&quot;:[{&quot;family&quot;:&quot;MacLeod&quot;,&quot;given&quot;:&quot;Ruth&quot;,&quot;parse-names&quot;:false,&quot;dropping-particle&quot;:&quot;&quot;,&quot;non-dropping-particle&quot;:&quot;&quot;},{&quot;family&quot;:&quot;Hillert&quot;,&quot;given&quot;:&quot;Ellin-Kristina&quot;,&quot;parse-names&quot;:false,&quot;dropping-particle&quot;:&quot;&quot;,&quot;non-dropping-particle&quot;:&quot;&quot;},{&quot;family&quot;:&quot;Cameron&quot;,&quot;given&quot;:&quot;Ryan T&quot;,&quot;parse-names&quot;:false,&quot;dropping-particle&quot;:&quot;&quot;,&quot;non-dropping-particle&quot;:&quot;&quot;},{&quot;family&quot;:&quot;Baillie&quot;,&quot;given&quot;:&quot;George S&quot;,&quot;parse-names&quot;:false,&quot;dropping-particle&quot;:&quot;&quot;,&quot;non-dropping-particle&quot;:&quot;&quot;}],&quot;container-title&quot;:&quot;Future Science OA&quot;,&quot;container-title-short&quot;:&quot;Future Sci OA&quot;,&quot;DOI&quot;:&quot;10.4155/fso.15.9&quot;,&quot;ISSN&quot;:&quot;2056-5623&quot;,&quot;issued&quot;:{&quot;date-parts&quot;:[[2015,11,14]]},&quot;issue&quot;:&quot;3&quot;,&quot;volume&quot;:&quot;1&quot;},&quot;isTemporary&quot;:false}]},{&quot;citationID&quot;:&quot;MENDELEY_CITATION_ff4d3605-48ad-4885-af55-846dc9eafe6a&quot;,&quot;properties&quot;:{&quot;noteIndex&quot;:0},&quot;isEdited&quot;:false,&quot;manualOverride&quot;:{&quot;isManuallyOverridden&quot;:false,&quot;citeprocText&quot;:&quot;[127]&quot;,&quot;manualOverrideText&quot;:&quot;&quot;},&quot;citationTag&quot;:&quot;MENDELEY_CITATION_v3_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&quot;,&quot;citationItems&quot;:[{&quot;id&quot;:&quot;ce9717fa-3724-3fcc-8f5c-6250ff6e6768&quot;,&quot;itemData&quot;:{&quot;type&quot;:&quot;article-journal&quot;,&quot;id&quot;:&quot;ce9717fa-3724-3fcc-8f5c-6250ff6e6768&quot;,&quot;title&quot;:&quot;Aβ-Degrading Enzymes: Potential for Treatment of Alzheimer Disease&quot;,&quot;author&quot;:[{&quot;family&quot;:&quot;Miners&quot;,&quot;given&quot;:&quot;James Scott&quot;,&quot;parse-names&quot;:false,&quot;dropping-particle&quot;:&quot;&quot;,&quot;non-dropping-particle&quot;:&quot;&quot;},{&quot;family&quot;:&quot;Barua&quot;,&quot;given&quot;:&quot;Neil&quot;,&quot;parse-names&quot;:false,&quot;dropping-particle&quot;:&quot;&quot;,&quot;non-dropping-particle&quot;:&quot;&quot;},{&quot;family&quot;:&quot;Kehoe&quot;,&quot;given&quot;:&quot;Patrick Gavin&quot;,&quot;parse-names&quot;:false,&quot;dropping-particle&quot;:&quot;&quot;,&quot;non-dropping-particle&quot;:&quot;&quot;},{&quot;family&quot;:&quot;Gill&quot;,&quot;given&quot;:&quot;Steven&quot;,&quot;parse-names&quot;:false,&quot;dropping-particle&quot;:&quot;&quot;,&quot;non-dropping-particle&quot;:&quot;&quot;},{&quot;family&quot;:&quot;Love&quot;,&quot;given&quot;:&quot;Seth&quot;,&quot;parse-names&quot;:false,&quot;dropping-particle&quot;:&quot;&quot;,&quot;non-dropping-particle&quot;:&quot;&quot;}],&quot;container-title&quot;:&quot;Journal of Neuropathology &amp; Experimental Neurology&quot;,&quot;container-title-short&quot;:&quot;J Neuropathol Exp Neurol&quot;,&quot;DOI&quot;:&quot;10.1097/NEN.0b013e3182345e46&quot;,&quot;ISSN&quot;:&quot;0022-3069&quot;,&quot;issued&quot;:{&quot;date-parts&quot;:[[2011,11,1]]},&quot;page&quot;:&quot;944-959&quot;,&quot;issue&quot;:&quot;11&quot;,&quot;volume&quot;:&quot;70&quot;},&quot;isTemporary&quot;:false}]},{&quot;citationID&quot;:&quot;MENDELEY_CITATION_7d30acc1-a92f-40d5-b60d-7841292ce837&quot;,&quot;properties&quot;:{&quot;noteIndex&quot;:0},&quot;isEdited&quot;:false,&quot;manualOverride&quot;:{&quot;isManuallyOverridden&quot;:false,&quot;citeprocText&quot;:&quot;[128]&quot;,&quot;manualOverrideText&quot;:&quot;&quot;},&quot;citationTag&quot;:&quot;MENDELEY_CITATION_v3_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&quot;,&quot;citationItems&quot;:[{&quot;id&quot;:&quot;d88d4ec5-19a7-36d9-a395-55f30d84297e&quot;,&quot;itemData&quot;:{&quot;type&quot;:&quot;article-journal&quot;,&quot;id&quot;:&quot;d88d4ec5-19a7-36d9-a395-55f30d84297e&quot;,&quot;title&quot;:&quot;Clearance of Alzheimer's Aβ Peptide&quot;,&quot;author&quot;:[{&quot;family&quot;:&quot;Tanzi&quot;,&quot;given&quot;:&quot;R.E.&quot;,&quot;parse-names&quot;:false,&quot;dropping-particle&quot;:&quot;&quot;,&quot;non-dropping-particle&quot;:&quot;&quot;},{&quot;family&quot;:&quot;Moir&quot;,&quot;given&quot;:&quot;R.D.&quot;,&quot;parse-names&quot;:false,&quot;dropping-particle&quot;:&quot;&quot;,&quot;non-dropping-particle&quot;:&quot;&quot;},{&quot;family&quot;:&quot;Wagner&quot;,&quot;given&quot;:&quot;S.L.&quot;,&quot;parse-names&quot;:false,&quot;dropping-particle&quot;:&quot;&quot;,&quot;non-dropping-particle&quot;:&quot;&quot;}],&quot;container-title&quot;:&quot;Neuron&quot;,&quot;container-title-short&quot;:&quot;Neuron&quot;,&quot;DOI&quot;:&quot;10.1016/j.neuron.2004.08.024&quot;,&quot;ISSN&quot;:&quot;08966273&quot;,&quot;issued&quot;:{&quot;date-parts&quot;:[[2004,9]]},&quot;page&quot;:&quot;605-608&quot;,&quot;issue&quot;:&quot;5&quot;,&quot;volume&quot;:&quot;43&quot;},&quot;isTemporary&quot;:false}]},{&quot;citationID&quot;:&quot;MENDELEY_CITATION_5d13b824-fa7f-4a5b-950a-94a6d527a493&quot;,&quot;properties&quot;:{&quot;noteIndex&quot;:0},&quot;isEdited&quot;:false,&quot;manualOverride&quot;:{&quot;isManuallyOverridden&quot;:false,&quot;citeprocText&quot;:&quot;[129]&quot;,&quot;manualOverrideText&quot;:&quot;&quot;},&quot;citationTag&quot;:&quot;MENDELEY_CITATION_v3_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&quot;,&quot;citationItems&quot;:[{&quot;id&quot;:&quot;428ae4f4-b666-3272-b83e-e3ac84ab1a22&quot;,&quot;itemData&quot;:{&quot;type&quot;:&quot;article-journal&quot;,&quot;id&quot;:&quot;428ae4f4-b666-3272-b83e-e3ac84ab1a22&quot;,&quot;title&quot;:&quot;Proteolytic Degradation of Amyloid  -Protein&quot;,&quot;author&quot;:[{&quot;family&quot;:&quot;Saido&quot;,&quot;given&quot;:&quot;T.&quot;,&quot;parse-names&quot;:false,&quot;dropping-particle&quot;:&quot;&quot;,&quot;non-dropping-particle&quot;:&quot;&quot;},{&quot;family&quot;:&quot;Leissring&quot;,&quot;given&quot;:&quot;M. A.&quot;,&quot;parse-names&quot;:false,&quot;dropping-particle&quot;:&quot;&quot;,&quot;non-dropping-particle&quot;:&quot;&quot;}],&quot;container-title&quot;:&quot;Cold Spring Harbor Perspectives in Medicine&quot;,&quot;container-title-short&quot;:&quot;Cold Spring Harb Perspect Med&quot;,&quot;DOI&quot;:&quot;10.1101/cshperspect.a006379&quot;,&quot;ISSN&quot;:&quot;2157-1422&quot;,&quot;issued&quot;:{&quot;date-parts&quot;:[[2012,6,1]]},&quot;page&quot;:&quot;a006379-a006379&quot;,&quot;issue&quot;:&quot;6&quot;,&quot;volume&quot;:&quot;2&quot;},&quot;isTemporary&quot;:false}]},{&quot;citationID&quot;:&quot;MENDELEY_CITATION_f6cbed0e-2504-4694-99e5-134487e35195&quot;,&quot;properties&quot;:{&quot;noteIndex&quot;:0},&quot;isEdited&quot;:false,&quot;manualOverride&quot;:{&quot;isManuallyOverridden&quot;:false,&quot;citeprocText&quot;:&quot;[127]&quot;,&quot;manualOverrideText&quot;:&quot;&quot;},&quot;citationTag&quot;:&quot;MENDELEY_CITATION_v3_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&quot;,&quot;citationItems&quot;:[{&quot;id&quot;:&quot;ce9717fa-3724-3fcc-8f5c-6250ff6e6768&quot;,&quot;itemData&quot;:{&quot;type&quot;:&quot;article-journal&quot;,&quot;id&quot;:&quot;ce9717fa-3724-3fcc-8f5c-6250ff6e6768&quot;,&quot;title&quot;:&quot;Aβ-Degrading Enzymes: Potential for Treatment of Alzheimer Disease&quot;,&quot;author&quot;:[{&quot;family&quot;:&quot;Miners&quot;,&quot;given&quot;:&quot;James Scott&quot;,&quot;parse-names&quot;:false,&quot;dropping-particle&quot;:&quot;&quot;,&quot;non-dropping-particle&quot;:&quot;&quot;},{&quot;family&quot;:&quot;Barua&quot;,&quot;given&quot;:&quot;Neil&quot;,&quot;parse-names&quot;:false,&quot;dropping-particle&quot;:&quot;&quot;,&quot;non-dropping-particle&quot;:&quot;&quot;},{&quot;family&quot;:&quot;Kehoe&quot;,&quot;given&quot;:&quot;Patrick Gavin&quot;,&quot;parse-names&quot;:false,&quot;dropping-particle&quot;:&quot;&quot;,&quot;non-dropping-particle&quot;:&quot;&quot;},{&quot;family&quot;:&quot;Gill&quot;,&quot;given&quot;:&quot;Steven&quot;,&quot;parse-names&quot;:false,&quot;dropping-particle&quot;:&quot;&quot;,&quot;non-dropping-particle&quot;:&quot;&quot;},{&quot;family&quot;:&quot;Love&quot;,&quot;given&quot;:&quot;Seth&quot;,&quot;parse-names&quot;:false,&quot;dropping-particle&quot;:&quot;&quot;,&quot;non-dropping-particle&quot;:&quot;&quot;}],&quot;container-title&quot;:&quot;Journal of Neuropathology &amp; Experimental Neurology&quot;,&quot;container-title-short&quot;:&quot;J Neuropathol Exp Neurol&quot;,&quot;DOI&quot;:&quot;10.1097/NEN.0b013e3182345e46&quot;,&quot;ISSN&quot;:&quot;0022-3069&quot;,&quot;issued&quot;:{&quot;date-parts&quot;:[[2011,11,1]]},&quot;page&quot;:&quot;944-959&quot;,&quot;issue&quot;:&quot;11&quot;,&quot;volume&quot;:&quot;70&quot;},&quot;isTemporary&quot;:false}]},{&quot;citationID&quot;:&quot;MENDELEY_CITATION_bd658dc3-b7ba-4f50-9663-bb7be43d0fe3&quot;,&quot;properties&quot;:{&quot;noteIndex&quot;:0},&quot;isEdited&quot;:false,&quot;manualOverride&quot;:{&quot;isManuallyOverridden&quot;:false,&quot;citeprocText&quot;:&quot;[130]&quot;,&quot;manualOverrideText&quot;:&quot;&quot;},&quot;citationTag&quot;:&quot;MENDELEY_CITATION_v3_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&quot;,&quot;citationItems&quot;:[{&quot;id&quot;:&quot;0f7bfbb2-3ac0-33ed-879b-6e273fb4de57&quot;,&quot;itemData&quot;:{&quot;type&quot;:&quot;article-journal&quot;,&quot;id&quot;:&quot;0f7bfbb2-3ac0-33ed-879b-6e273fb4de57&quot;,&quot;title&quot;:&quot;Endothelin-Converting Enzyme-2 Is Increased in Alzheimer’s Disease and Up-Regulated by Aβ&quot;,&quot;author&quot;:[{&quot;family&quot;:&quot;Palmer&quot;,&quot;given&quot;:&quot;Jennifer C.&quot;,&quot;parse-names&quot;:false,&quot;dropping-particle&quot;:&quot;&quot;,&quot;non-dropping-particle&quot;:&quot;&quot;},{&quot;family&quot;:&quot;Baig&quot;,&quot;given&quot;:&quot;Shabnam&quot;,&quot;parse-names&quot;:false,&quot;dropping-particle&quot;:&quot;&quot;,&quot;non-dropping-particle&quot;:&quot;&quot;},{&quot;family&quot;:&quot;Kehoe&quot;,&quot;given&quot;:&quot;Patrick G.&quot;,&quot;parse-names&quot;:false,&quot;dropping-particle&quot;:&quot;&quot;,&quot;non-dropping-particle&quot;:&quot;&quot;},{&quot;family&quot;:&quot;Love&quot;,&quot;given&quot;:&quot;Seth&quot;,&quot;parse-names&quot;:false,&quot;dropping-particle&quot;:&quot;&quot;,&quot;non-dropping-particle&quot;:&quot;&quot;}],&quot;container-title&quot;:&quot;The American Journal of Pathology&quot;,&quot;container-title-short&quot;:&quot;Am J Pathol&quot;,&quot;DOI&quot;:&quot;10.2353/ajpath.2009.081054&quot;,&quot;ISSN&quot;:&quot;00029440&quot;,&quot;issued&quot;:{&quot;date-parts&quot;:[[2009,7]]},&quot;page&quot;:&quot;262-270&quot;,&quot;issue&quot;:&quot;1&quot;,&quot;volume&quot;:&quot;175&quot;},&quot;isTemporary&quot;:false}]},{&quot;citationID&quot;:&quot;MENDELEY_CITATION_61d465bd-c3a7-4f1d-895b-8b70c102a51e&quot;,&quot;properties&quot;:{&quot;noteIndex&quot;:0},&quot;isEdited&quot;:false,&quot;manualOverride&quot;:{&quot;isManuallyOverridden&quot;:false,&quot;citeprocText&quot;:&quot;[131]&quot;,&quot;manualOverrideText&quot;:&quot;&quot;},&quot;citationTag&quot;:&quot;MENDELEY_CITATION_v3_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&quot;,&quot;citationItems&quot;:[{&quot;id&quot;:&quot;5553361c-8f05-3d4c-94f3-dbdff58b98fb&quot;,&quot;itemData&quot;:{&quot;type&quot;:&quot;article-journal&quot;,&quot;id&quot;:&quot;5553361c-8f05-3d4c-94f3-dbdff58b98fb&quot;,&quot;title&quot;:&quot;The Amyloid-β Pathway in Alzheimer’s Disease&quot;,&quot;author&quot;:[{&quot;family&quot;:&quot;Hampel&quot;,&quot;given&quot;:&quot;Harald&quot;,&quot;parse-names&quot;:false,&quot;dropping-particle&quot;:&quot;&quot;,&quot;non-dropping-particle&quot;:&quot;&quot;},{&quot;family&quot;:&quot;Hardy&quot;,&quot;given&quot;:&quot;John&quot;,&quot;parse-names&quot;:false,&quot;dropping-particle&quot;:&quot;&quot;,&quot;non-dropping-particle&quot;:&quot;&quot;},{&quot;family&quot;:&quot;Blennow&quot;,&quot;given&quot;:&quot;Kaj&quot;,&quot;parse-names&quot;:false,&quot;dropping-particle&quot;:&quot;&quot;,&quot;non-dropping-particle&quot;:&quot;&quot;},{&quot;family&quot;:&quot;Chen&quot;,&quot;given&quot;:&quot;Christopher&quot;,&quot;parse-names&quot;:false,&quot;dropping-particle&quot;:&quot;&quot;,&quot;non-dropping-particle&quot;:&quot;&quot;},{&quot;family&quot;:&quot;Perry&quot;,&quot;given&quot;:&quot;George&quot;,&quot;parse-names&quot;:false,&quot;dropping-particle&quot;:&quot;&quot;,&quot;non-dropping-particle&quot;:&quot;&quot;},{&quot;family&quot;:&quot;Kim&quot;,&quot;given&quot;:&quot;Seung Hyun&quot;,&quot;parse-names&quot;:false,&quot;dropping-particle&quot;:&quot;&quot;,&quot;non-dropping-particle&quot;:&quot;&quot;},{&quot;family&quot;:&quot;Villemagne&quot;,&quot;given&quot;:&quot;Victor L.&quot;,&quot;parse-names&quot;:false,&quot;dropping-particle&quot;:&quot;&quot;,&quot;non-dropping-particle&quot;:&quot;&quot;},{&quot;family&quot;:&quot;Aisen&quot;,&quot;given&quot;:&quot;Paul&quot;,&quot;parse-names&quot;:false,&quot;dropping-particle&quot;:&quot;&quot;,&quot;non-dropping-particle&quot;:&quot;&quot;},{&quot;family&quot;:&quot;Vendruscolo&quot;,&quot;given&quot;:&quot;Michele&quot;,&quot;parse-names&quot;:false,&quot;dropping-particle&quot;:&quot;&quot;,&quot;non-dropping-particle&quot;:&quot;&quot;},{&quot;family&quot;:&quot;Iwatsubo&quot;,&quot;given&quot;:&quot;Takeshi&quot;,&quot;parse-names&quot;:false,&quot;dropping-particle&quot;:&quot;&quot;,&quot;non-dropping-particle&quot;:&quot;&quot;},{&quot;family&quot;:&quot;Masters&quot;,&quot;given&quot;:&quot;Colin L.&quot;,&quot;parse-names&quot;:false,&quot;dropping-particle&quot;:&quot;&quot;,&quot;non-dropping-particle&quot;:&quot;&quot;},{&quot;family&quot;:&quot;Cho&quot;,&quot;given&quot;:&quot;Min&quot;,&quot;parse-names&quot;:false,&quot;dropping-particle&quot;:&quot;&quot;,&quot;non-dropping-particle&quot;:&quot;&quot;},{&quot;family&quot;:&quot;Lannfelt&quot;,&quot;given&quot;:&quot;Lars&quot;,&quot;parse-names&quot;:false,&quot;dropping-particle&quot;:&quot;&quot;,&quot;non-dropping-particle&quot;:&quot;&quot;},{&quot;family&quot;:&quot;Cummings&quot;,&quot;given&quot;:&quot;Jeffrey L.&quot;,&quot;parse-names&quot;:false,&quot;dropping-particle&quot;:&quot;&quot;,&quot;non-dropping-particle&quot;:&quot;&quot;},{&quot;family&quot;:&quot;Vergallo&quot;,&quot;given&quot;:&quot;Andrea&quot;,&quot;parse-names&quot;:false,&quot;dropping-particle&quot;:&quot;&quot;,&quot;non-dropping-particle&quot;:&quot;&quot;}],&quot;container-title&quot;:&quot;Molecular Psychiatry&quot;,&quot;container-title-short&quot;:&quot;Mol Psychiatry&quot;,&quot;DOI&quot;:&quot;10.1038/s41380-021-01249-0&quot;,&quot;ISSN&quot;:&quot;1359-4184&quot;,&quot;issued&quot;:{&quot;date-parts&quot;:[[2021,10,30]]},&quot;page&quot;:&quot;5481-5503&quot;,&quot;abstract&quot;:&quot;&lt;p&gt;Breakthroughs in molecular medicine have positioned the amyloid-β (Aβ) pathway at the center of Alzheimer’s disease (AD) pathophysiology. While the detailed molecular mechanisms of the pathway and the spatial-temporal dynamics leading to synaptic failure, neurodegeneration, and clinical onset are still under intense investigation, the established biochemical alterations of the Aβ cycle remain the core biological hallmark of AD and are promising targets for the development of disease-modifying therapies. Here, we systematically review and update the vast state-of-the-art literature of Aβ science with evidence from basic research studies to human genetic and multi-modal biomarker investigations, which supports a crucial role of Aβ pathway dyshomeostasis in AD pathophysiological dynamics. We discuss the evidence highlighting a differentiated interaction of distinct Aβ species with other AD-related biological mechanisms, such as tau-mediated, neuroimmune and inflammatory changes, as well as a neurochemical imbalance. Through the lens of the latest development of multimodal in vivo biomarkers of AD, this cross-disciplinary review examines the compelling hypothesis- and data-driven rationale for Aβ-targeting therapeutic strategies in development for the early treatment of AD.&lt;/p&gt;&quot;,&quot;issue&quot;:&quot;10&quot;,&quot;volume&quot;:&quot;26&quot;},&quot;isTemporary&quot;:false}]},{&quot;citationID&quot;:&quot;MENDELEY_CITATION_6a7ee230-3fe4-4902-bc80-e41b33c8e38e&quot;,&quot;properties&quot;:{&quot;noteIndex&quot;:0},&quot;isEdited&quot;:false,&quot;manualOverride&quot;:{&quot;isManuallyOverridden&quot;:false,&quot;citeprocText&quot;:&quot;[131]&quot;,&quot;manualOverrideText&quot;:&quot;&quot;},&quot;citationTag&quot;:&quot;MENDELEY_CITATION_v3_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&quot;,&quot;citationItems&quot;:[{&quot;id&quot;:&quot;5553361c-8f05-3d4c-94f3-dbdff58b98fb&quot;,&quot;itemData&quot;:{&quot;type&quot;:&quot;article-journal&quot;,&quot;id&quot;:&quot;5553361c-8f05-3d4c-94f3-dbdff58b98fb&quot;,&quot;title&quot;:&quot;The Amyloid-β Pathway in Alzheimer’s Disease&quot;,&quot;author&quot;:[{&quot;family&quot;:&quot;Hampel&quot;,&quot;given&quot;:&quot;Harald&quot;,&quot;parse-names&quot;:false,&quot;dropping-particle&quot;:&quot;&quot;,&quot;non-dropping-particle&quot;:&quot;&quot;},{&quot;family&quot;:&quot;Hardy&quot;,&quot;given&quot;:&quot;John&quot;,&quot;parse-names&quot;:false,&quot;dropping-particle&quot;:&quot;&quot;,&quot;non-dropping-particle&quot;:&quot;&quot;},{&quot;family&quot;:&quot;Blennow&quot;,&quot;given&quot;:&quot;Kaj&quot;,&quot;parse-names&quot;:false,&quot;dropping-particle&quot;:&quot;&quot;,&quot;non-dropping-particle&quot;:&quot;&quot;},{&quot;family&quot;:&quot;Chen&quot;,&quot;given&quot;:&quot;Christopher&quot;,&quot;parse-names&quot;:false,&quot;dropping-particle&quot;:&quot;&quot;,&quot;non-dropping-particle&quot;:&quot;&quot;},{&quot;family&quot;:&quot;Perry&quot;,&quot;given&quot;:&quot;George&quot;,&quot;parse-names&quot;:false,&quot;dropping-particle&quot;:&quot;&quot;,&quot;non-dropping-particle&quot;:&quot;&quot;},{&quot;family&quot;:&quot;Kim&quot;,&quot;given&quot;:&quot;Seung Hyun&quot;,&quot;parse-names&quot;:false,&quot;dropping-particle&quot;:&quot;&quot;,&quot;non-dropping-particle&quot;:&quot;&quot;},{&quot;family&quot;:&quot;Villemagne&quot;,&quot;given&quot;:&quot;Victor L.&quot;,&quot;parse-names&quot;:false,&quot;dropping-particle&quot;:&quot;&quot;,&quot;non-dropping-particle&quot;:&quot;&quot;},{&quot;family&quot;:&quot;Aisen&quot;,&quot;given&quot;:&quot;Paul&quot;,&quot;parse-names&quot;:false,&quot;dropping-particle&quot;:&quot;&quot;,&quot;non-dropping-particle&quot;:&quot;&quot;},{&quot;family&quot;:&quot;Vendruscolo&quot;,&quot;given&quot;:&quot;Michele&quot;,&quot;parse-names&quot;:false,&quot;dropping-particle&quot;:&quot;&quot;,&quot;non-dropping-particle&quot;:&quot;&quot;},{&quot;family&quot;:&quot;Iwatsubo&quot;,&quot;given&quot;:&quot;Takeshi&quot;,&quot;parse-names&quot;:false,&quot;dropping-particle&quot;:&quot;&quot;,&quot;non-dropping-particle&quot;:&quot;&quot;},{&quot;family&quot;:&quot;Masters&quot;,&quot;given&quot;:&quot;Colin L.&quot;,&quot;parse-names&quot;:false,&quot;dropping-particle&quot;:&quot;&quot;,&quot;non-dropping-particle&quot;:&quot;&quot;},{&quot;family&quot;:&quot;Cho&quot;,&quot;given&quot;:&quot;Min&quot;,&quot;parse-names&quot;:false,&quot;dropping-particle&quot;:&quot;&quot;,&quot;non-dropping-particle&quot;:&quot;&quot;},{&quot;family&quot;:&quot;Lannfelt&quot;,&quot;given&quot;:&quot;Lars&quot;,&quot;parse-names&quot;:false,&quot;dropping-particle&quot;:&quot;&quot;,&quot;non-dropping-particle&quot;:&quot;&quot;},{&quot;family&quot;:&quot;Cummings&quot;,&quot;given&quot;:&quot;Jeffrey L.&quot;,&quot;parse-names&quot;:false,&quot;dropping-particle&quot;:&quot;&quot;,&quot;non-dropping-particle&quot;:&quot;&quot;},{&quot;family&quot;:&quot;Vergallo&quot;,&quot;given&quot;:&quot;Andrea&quot;,&quot;parse-names&quot;:false,&quot;dropping-particle&quot;:&quot;&quot;,&quot;non-dropping-particle&quot;:&quot;&quot;}],&quot;container-title&quot;:&quot;Molecular Psychiatry&quot;,&quot;container-title-short&quot;:&quot;Mol Psychiatry&quot;,&quot;DOI&quot;:&quot;10.1038/s41380-021-01249-0&quot;,&quot;ISSN&quot;:&quot;1359-4184&quot;,&quot;issued&quot;:{&quot;date-parts&quot;:[[2021,10,30]]},&quot;page&quot;:&quot;5481-5503&quot;,&quot;abstract&quot;:&quot;&lt;p&gt;Breakthroughs in molecular medicine have positioned the amyloid-β (Aβ) pathway at the center of Alzheimer’s disease (AD) pathophysiology. While the detailed molecular mechanisms of the pathway and the spatial-temporal dynamics leading to synaptic failure, neurodegeneration, and clinical onset are still under intense investigation, the established biochemical alterations of the Aβ cycle remain the core biological hallmark of AD and are promising targets for the development of disease-modifying therapies. Here, we systematically review and update the vast state-of-the-art literature of Aβ science with evidence from basic research studies to human genetic and multi-modal biomarker investigations, which supports a crucial role of Aβ pathway dyshomeostasis in AD pathophysiological dynamics. We discuss the evidence highlighting a differentiated interaction of distinct Aβ species with other AD-related biological mechanisms, such as tau-mediated, neuroimmune and inflammatory changes, as well as a neurochemical imbalance. Through the lens of the latest development of multimodal in vivo biomarkers of AD, this cross-disciplinary review examines the compelling hypothesis- and data-driven rationale for Aβ-targeting therapeutic strategies in development for the early treatment of AD.&lt;/p&gt;&quot;,&quot;issue&quot;:&quot;10&quot;,&quot;volume&quot;:&quot;26&quot;},&quot;isTemporary&quot;:false}]},{&quot;citationID&quot;:&quot;MENDELEY_CITATION_f1c2e0e8-3f07-4cb6-9361-545a373205ff&quot;,&quot;properties&quot;:{&quot;noteIndex&quot;:0},&quot;isEdited&quot;:false,&quot;manualOverride&quot;:{&quot;isManuallyOverridden&quot;:false,&quot;citeprocText&quot;:&quot;[132]&quot;,&quot;manualOverrideText&quot;:&quot;&quot;},&quot;citationTag&quot;:&quot;MENDELEY_CITATION_v3_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&quot;,&quot;citationItems&quot;:[{&quot;id&quot;:&quot;99a34995-7b9a-313d-8ce2-982349c62ded&quot;,&quot;itemData&quot;:{&quot;type&quot;:&quot;article-journal&quot;,&quot;id&quot;:&quot;99a34995-7b9a-313d-8ce2-982349c62ded&quot;,&quot;title&quot;:&quot;Advances in Amyloid-β Clearance in the Brain and Periphery: Implications for Neurodegenerative Diseases&quot;,&quot;author&quot;:[{&quot;family&quot;:&quot;Ullah&quot;,&quot;given&quot;:&quot;Rahat&quot;,&quot;parse-names&quot;:false,&quot;dropping-particle&quot;:&quot;&quot;,&quot;non-dropping-particle&quot;:&quot;&quot;},{&quot;family&quot;:&quot;Lee&quot;,&quot;given&quot;:&quot;Eun Jeong&quot;,&quot;parse-names&quot;:false,&quot;dropping-particle&quot;:&quot;&quot;,&quot;non-dropping-particle&quot;:&quot;&quot;}],&quot;container-title&quot;:&quot;Experimental Neurobiology&quot;,&quot;container-title-short&quot;:&quot;Exp Neurobiol&quot;,&quot;DOI&quot;:&quot;10.5607/en23014&quot;,&quot;ISSN&quot;:&quot;1226-2560&quot;,&quot;issued&quot;:{&quot;date-parts&quot;:[[2023,8,31]]},&quot;page&quot;:&quot;216-246&quot;,&quot;issue&quot;:&quot;4&quot;,&quot;volume&quot;:&quot;32&quot;},&quot;isTemporary&quot;:false}]},{&quot;citationID&quot;:&quot;MENDELEY_CITATION_26fbb33a-aa05-4ad3-a6c4-0ab47b6c5d48&quot;,&quot;properties&quot;:{&quot;noteIndex&quot;:0},&quot;isEdited&quot;:false,&quot;manualOverride&quot;:{&quot;isManuallyOverridden&quot;:false,&quot;citeprocText&quot;:&quot;[127]&quot;,&quot;manualOverrideText&quot;:&quot;&quot;},&quot;citationTag&quot;:&quot;MENDELEY_CITATION_v3_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&quot;,&quot;citationItems&quot;:[{&quot;id&quot;:&quot;ce9717fa-3724-3fcc-8f5c-6250ff6e6768&quot;,&quot;itemData&quot;:{&quot;type&quot;:&quot;article-journal&quot;,&quot;id&quot;:&quot;ce9717fa-3724-3fcc-8f5c-6250ff6e6768&quot;,&quot;title&quot;:&quot;Aβ-Degrading Enzymes: Potential for Treatment of Alzheimer Disease&quot;,&quot;author&quot;:[{&quot;family&quot;:&quot;Miners&quot;,&quot;given&quot;:&quot;James Scott&quot;,&quot;parse-names&quot;:false,&quot;dropping-particle&quot;:&quot;&quot;,&quot;non-dropping-particle&quot;:&quot;&quot;},{&quot;family&quot;:&quot;Barua&quot;,&quot;given&quot;:&quot;Neil&quot;,&quot;parse-names&quot;:false,&quot;dropping-particle&quot;:&quot;&quot;,&quot;non-dropping-particle&quot;:&quot;&quot;},{&quot;family&quot;:&quot;Kehoe&quot;,&quot;given&quot;:&quot;Patrick Gavin&quot;,&quot;parse-names&quot;:false,&quot;dropping-particle&quot;:&quot;&quot;,&quot;non-dropping-particle&quot;:&quot;&quot;},{&quot;family&quot;:&quot;Gill&quot;,&quot;given&quot;:&quot;Steven&quot;,&quot;parse-names&quot;:false,&quot;dropping-particle&quot;:&quot;&quot;,&quot;non-dropping-particle&quot;:&quot;&quot;},{&quot;family&quot;:&quot;Love&quot;,&quot;given&quot;:&quot;Seth&quot;,&quot;parse-names&quot;:false,&quot;dropping-particle&quot;:&quot;&quot;,&quot;non-dropping-particle&quot;:&quot;&quot;}],&quot;container-title&quot;:&quot;Journal of Neuropathology &amp; Experimental Neurology&quot;,&quot;container-title-short&quot;:&quot;J Neuropathol Exp Neurol&quot;,&quot;DOI&quot;:&quot;10.1097/NEN.0b013e3182345e46&quot;,&quot;ISSN&quot;:&quot;0022-3069&quot;,&quot;issued&quot;:{&quot;date-parts&quot;:[[2011,11,1]]},&quot;page&quot;:&quot;944-959&quot;,&quot;issue&quot;:&quot;11&quot;,&quot;volume&quot;:&quot;70&quot;},&quot;isTemporary&quot;:false}]},{&quot;citationID&quot;:&quot;MENDELEY_CITATION_67c671a3-a95c-410f-8f4a-fbd96a136053&quot;,&quot;properties&quot;:{&quot;noteIndex&quot;:0},&quot;isEdited&quot;:false,&quot;manualOverride&quot;:{&quot;isManuallyOverridden&quot;:false,&quot;citeprocText&quot;:&quot;[128]&quot;,&quot;manualOverrideText&quot;:&quot;&quot;},&quot;citationTag&quot;:&quot;MENDELEY_CITATION_v3_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&quot;,&quot;citationItems&quot;:[{&quot;id&quot;:&quot;d88d4ec5-19a7-36d9-a395-55f30d84297e&quot;,&quot;itemData&quot;:{&quot;type&quot;:&quot;article-journal&quot;,&quot;id&quot;:&quot;d88d4ec5-19a7-36d9-a395-55f30d84297e&quot;,&quot;title&quot;:&quot;Clearance of Alzheimer's Aβ Peptide&quot;,&quot;author&quot;:[{&quot;family&quot;:&quot;Tanzi&quot;,&quot;given&quot;:&quot;R.E.&quot;,&quot;parse-names&quot;:false,&quot;dropping-particle&quot;:&quot;&quot;,&quot;non-dropping-particle&quot;:&quot;&quot;},{&quot;family&quot;:&quot;Moir&quot;,&quot;given&quot;:&quot;R.D.&quot;,&quot;parse-names&quot;:false,&quot;dropping-particle&quot;:&quot;&quot;,&quot;non-dropping-particle&quot;:&quot;&quot;},{&quot;family&quot;:&quot;Wagner&quot;,&quot;given&quot;:&quot;S.L.&quot;,&quot;parse-names&quot;:false,&quot;dropping-particle&quot;:&quot;&quot;,&quot;non-dropping-particle&quot;:&quot;&quot;}],&quot;container-title&quot;:&quot;Neuron&quot;,&quot;container-title-short&quot;:&quot;Neuron&quot;,&quot;DOI&quot;:&quot;10.1016/j.neuron.2004.08.024&quot;,&quot;ISSN&quot;:&quot;08966273&quot;,&quot;issued&quot;:{&quot;date-parts&quot;:[[2004,9]]},&quot;page&quot;:&quot;605-608&quot;,&quot;issue&quot;:&quot;5&quot;,&quot;volume&quot;:&quot;43&quot;},&quot;isTemporary&quot;:false}]},{&quot;citationID&quot;:&quot;MENDELEY_CITATION_0156fd78-c15a-4cce-a4c3-1de32630fdec&quot;,&quot;properties&quot;:{&quot;noteIndex&quot;:0},&quot;isEdited&quot;:false,&quot;manualOverride&quot;:{&quot;isManuallyOverridden&quot;:false,&quot;citeprocText&quot;:&quot;[133]&quot;,&quot;manualOverrideText&quot;:&quot;&quot;},&quot;citationTag&quot;:&quot;MENDELEY_CITATION_v3_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&quot;,&quot;citationItems&quot;:[{&quot;id&quot;:&quot;bce99f2a-46a9-3034-b659-6095d42b2846&quot;,&quot;itemData&quot;:{&quot;type&quot;:&quot;article-journal&quot;,&quot;id&quot;:&quot;bce99f2a-46a9-3034-b659-6095d42b2846&quot;,&quot;title&quot;:&quot;Pyroglutamate Aβ cascade as drug target in Alzheimer’s disease&quot;,&quot;author&quot;:[{&quot;family&quot;:&quot;Bayer&quot;,&quot;given&quot;:&quot;Thomas A.&quot;,&quot;parse-names&quot;:false,&quot;dropping-particle&quot;:&quot;&quot;,&quot;non-dropping-particle&quot;:&quot;&quot;}],&quot;container-title&quot;:&quot;Molecular Psychiatry&quot;,&quot;container-title-short&quot;:&quot;Mol Psychiatry&quot;,&quot;DOI&quot;:&quot;10.1038/s41380-021-01409-2&quot;,&quot;ISSN&quot;:&quot;1359-4184&quot;,&quot;issued&quot;:{&quot;date-parts&quot;:[[2022,4,8]]},&quot;page&quot;:&quot;1880-1885&quot;,&quot;abstract&quot;:&quot;&lt;p&gt; One of the central aims in Alzheimer’s disease (AD) research is the identification of clinically relevant drug targets. A plethora of potential molecular targets work very well in preclinical model systems both in vitro and in vivo in AD mouse models. However, the lack of translation into clinical settings in the AD field is a challenging endeavor. Although it is long known that N-terminally truncated and pyroglutamate-modified Abeta (Aβ &lt;sub&gt;pE3&lt;/sub&gt; ) peptides are abundantly present in the brain of AD patients, form stable and soluble low-molecular weight oligomers, and induce neurodegeneration in AD mouse models, their potential as drug target has not been generally accepted in the past. This situation has dramatically changed with the report that passive immunization with donanemab, an Aβ &lt;sub&gt;pE3&lt;/sub&gt; -specific antibody, cleared aymloid plaques and stabilized cognitive deficits in a group of patients with mild AD in a phase II trial. This review summarizes the current knowledge on the molecular mechanisms of generation of Aβ &lt;sub&gt;pE&lt;/sub&gt; , its biochemical properties, and the intervention points as a drug target in AD. &lt;/p&gt;&quot;,&quot;issue&quot;:&quot;4&quot;,&quot;volume&quot;:&quot;27&quot;},&quot;isTemporary&quot;:false}]},{&quot;citationID&quot;:&quot;MENDELEY_CITATION_80dc8e55-28f9-4813-aef9-577f084d6ac1&quot;,&quot;properties&quot;:{&quot;noteIndex&quot;:0},&quot;isEdited&quot;:false,&quot;manualOverride&quot;:{&quot;isManuallyOverridden&quot;:false,&quot;citeprocText&quot;:&quot;[133]&quot;,&quot;manualOverrideText&quot;:&quot;&quot;},&quot;citationTag&quot;:&quot;MENDELEY_CITATION_v3_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&quot;,&quot;citationItems&quot;:[{&quot;id&quot;:&quot;bce99f2a-46a9-3034-b659-6095d42b2846&quot;,&quot;itemData&quot;:{&quot;type&quot;:&quot;article-journal&quot;,&quot;id&quot;:&quot;bce99f2a-46a9-3034-b659-6095d42b2846&quot;,&quot;title&quot;:&quot;Pyroglutamate Aβ cascade as drug target in Alzheimer’s disease&quot;,&quot;author&quot;:[{&quot;family&quot;:&quot;Bayer&quot;,&quot;given&quot;:&quot;Thomas A.&quot;,&quot;parse-names&quot;:false,&quot;dropping-particle&quot;:&quot;&quot;,&quot;non-dropping-particle&quot;:&quot;&quot;}],&quot;container-title&quot;:&quot;Molecular Psychiatry&quot;,&quot;container-title-short&quot;:&quot;Mol Psychiatry&quot;,&quot;DOI&quot;:&quot;10.1038/s41380-021-01409-2&quot;,&quot;ISSN&quot;:&quot;1359-4184&quot;,&quot;issued&quot;:{&quot;date-parts&quot;:[[2022,4,8]]},&quot;page&quot;:&quot;1880-1885&quot;,&quot;abstract&quot;:&quot;&lt;p&gt; One of the central aims in Alzheimer’s disease (AD) research is the identification of clinically relevant drug targets. A plethora of potential molecular targets work very well in preclinical model systems both in vitro and in vivo in AD mouse models. However, the lack of translation into clinical settings in the AD field is a challenging endeavor. Although it is long known that N-terminally truncated and pyroglutamate-modified Abeta (Aβ &lt;sub&gt;pE3&lt;/sub&gt; ) peptides are abundantly present in the brain of AD patients, form stable and soluble low-molecular weight oligomers, and induce neurodegeneration in AD mouse models, their potential as drug target has not been generally accepted in the past. This situation has dramatically changed with the report that passive immunization with donanemab, an Aβ &lt;sub&gt;pE3&lt;/sub&gt; -specific antibody, cleared aymloid plaques and stabilized cognitive deficits in a group of patients with mild AD in a phase II trial. This review summarizes the current knowledge on the molecular mechanisms of generation of Aβ &lt;sub&gt;pE&lt;/sub&gt; , its biochemical properties, and the intervention points as a drug target in AD. &lt;/p&gt;&quot;,&quot;issue&quot;:&quot;4&quot;,&quot;volume&quot;:&quot;27&quot;},&quot;isTemporary&quot;:false}]},{&quot;citationID&quot;:&quot;MENDELEY_CITATION_0e7db9bd-3e91-42a3-8837-e36de401d262&quot;,&quot;properties&quot;:{&quot;noteIndex&quot;:0},&quot;isEdited&quot;:false,&quot;manualOverride&quot;:{&quot;isManuallyOverridden&quot;:false,&quot;citeprocText&quot;:&quot;[134]&quot;,&quot;manualOverrideText&quot;:&quot;&quot;},&quot;citationTag&quot;:&quot;MENDELEY_CITATION_v3_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&quot;,&quot;citationItems&quot;:[{&quot;id&quot;:&quot;b6d270b5-c605-3153-ac92-d209effb1ef1&quot;,&quot;itemData&quot;:{&quot;type&quot;:&quot;article-journal&quot;,&quot;id&quot;:&quot;b6d270b5-c605-3153-ac92-d209effb1ef1&quot;,&quot;title&quot;:&quot;Mechanism of amyloid plaque formation suggests an intracellular basis of Aβ pathogenicity&quot;,&quot;author&quot;:[{&quot;family&quot;:&quot;Friedrich&quot;,&quot;given&quot;:&quot;Ralf P.&quot;,&quot;parse-names&quot;:false,&quot;dropping-particle&quot;:&quot;&quot;,&quot;non-dropping-particle&quot;:&quot;&quot;},{&quot;family&quot;:&quot;Tepper&quot;,&quot;given&quot;:&quot;Katharina&quot;,&quot;parse-names&quot;:false,&quot;dropping-particle&quot;:&quot;&quot;,&quot;non-dropping-particle&quot;:&quot;&quot;},{&quot;family&quot;:&quot;Rönicke&quot;,&quot;given&quot;:&quot;Raik&quot;,&quot;parse-names&quot;:false,&quot;dropping-particle&quot;:&quot;&quot;,&quot;non-dropping-particle&quot;:&quot;&quot;},{&quot;family&quot;:&quot;Soom&quot;,&quot;given&quot;:&quot;Malle&quot;,&quot;parse-names&quot;:false,&quot;dropping-particle&quot;:&quot;&quot;,&quot;non-dropping-particle&quot;:&quot;&quot;},{&quot;family&quot;:&quot;Westermann&quot;,&quot;given&quot;:&quot;Martin&quot;,&quot;parse-names&quot;:false,&quot;dropping-particle&quot;:&quot;&quot;,&quot;non-dropping-particle&quot;:&quot;&quot;},{&quot;family&quot;:&quot;Reymann&quot;,&quot;given&quot;:&quot;Klaus&quot;,&quot;parse-names&quot;:false,&quot;dropping-particle&quot;:&quot;&quot;,&quot;non-dropping-particle&quot;:&quot;&quot;},{&quot;family&quot;:&quot;Kaether&quot;,&quot;given&quot;:&quot;Christoph&quot;,&quot;parse-names&quot;:false,&quot;dropping-particle&quot;:&quot;&quot;,&quot;non-dropping-particle&quot;:&quot;&quot;},{&quot;family&quot;:&quot;Fändrich&quot;,&quot;given&quot;:&quot;Marcus&quot;,&quot;parse-names&quot;:false,&quot;dropping-particle&quot;:&quot;&quot;,&quot;non-dropping-particle&quot;:&quot;&quot;}],&quot;container-title&quot;:&quot;Proceedings of the National Academy of Sciences&quot;,&quot;DOI&quot;:&quot;10.1073/pnas.0904532106&quot;,&quot;ISSN&quot;:&quot;0027-8424&quot;,&quot;issued&quot;:{&quot;date-parts&quot;:[[2010,2,2]]},&quot;page&quot;:&quot;1942-1947&quot;,&quot;abstract&quot;:&quot;&lt;p&gt;The formation of extracellular amyloid plaques is a common patho-biochemical event underlying several debilitating human conditions, including Alzheimer’s disease (AD). Considerable evidence implies that AD damage arises primarily from small oligomeric amyloid forms of Aβ peptide, but the precise mechanism of pathogenicity remains to be established. Using a cell culture system that reproducibly leads to the formation of Alzheimer’s Aβ amyloid plaques, we show here that the formation of a single amyloid plaque represents a template-dependent process that critically involves the presence of endocytosis- or phagocytosis-competent cells. Internalized Aβ peptide becomes sorted to multivesicular bodies where fibrils grow out, thus penetrating the vesicular membrane. Upon plaque formation, cells undergo cell death and intracellular amyloid structures become released into the extracellular space. These data imply a mechanism where the pathogenic activity of Aβ is attributed, at least in part, to intracellular aggregates.&lt;/p&gt;&quot;,&quot;issue&quot;:&quot;5&quot;,&quot;volume&quot;:&quot;107&quot;,&quot;container-title-short&quot;:&quot;&quot;},&quot;isTemporary&quot;:false}]},{&quot;citationID&quot;:&quot;MENDELEY_CITATION_f2cf8915-1891-4e22-b373-0acb04367b98&quot;,&quot;properties&quot;:{&quot;noteIndex&quot;:0},&quot;isEdited&quot;:false,&quot;manualOverride&quot;:{&quot;isManuallyOverridden&quot;:false,&quot;citeprocText&quot;:&quot;[135]&quot;,&quot;manualOverrideText&quot;:&quot;&quot;},&quot;citationTag&quot;:&quot;MENDELEY_CITATION_v3_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&quot;,&quot;citationItems&quot;:[{&quot;id&quot;:&quot;2e1c8d6f-479c-390a-bfa3-cfd66ae62f12&quot;,&quot;itemData&quot;:{&quot;type&quot;:&quot;article-journal&quot;,&quot;id&quot;:&quot;2e1c8d6f-479c-390a-bfa3-cfd66ae62f12&quot;,&quot;title&quot;:&quot;Neurotoxicity of Alzheimer's disease Aβ peptides is induced by small changes in the Aβ42 to Aβ40 ratio&quot;,&quot;author&quot;:[{&quot;family&quot;:&quot;Kuperstein&quot;,&quot;given&quot;:&quot;Inna&quot;,&quot;parse-names&quot;:false,&quot;dropping-particle&quot;:&quot;&quot;,&quot;non-dropping-particle&quot;:&quot;&quot;},{&quot;family&quot;:&quot;Broersen&quot;,&quot;given&quot;:&quot;Kerensa&quot;,&quot;parse-names&quot;:false,&quot;dropping-particle&quot;:&quot;&quot;,&quot;non-dropping-particle&quot;:&quot;&quot;},{&quot;family&quot;:&quot;Benilova&quot;,&quot;given&quot;:&quot;Iryna&quot;,&quot;parse-names&quot;:false,&quot;dropping-particle&quot;:&quot;&quot;,&quot;non-dropping-particle&quot;:&quot;&quot;},{&quot;family&quot;:&quot;Rozenski&quot;,&quot;given&quot;:&quot;Jef&quot;,&quot;parse-names&quot;:false,&quot;dropping-particle&quot;:&quot;&quot;,&quot;non-dropping-particle&quot;:&quot;&quot;},{&quot;family&quot;:&quot;Jonckheere&quot;,&quot;given&quot;:&quot;Wim&quot;,&quot;parse-names&quot;:false,&quot;dropping-particle&quot;:&quot;&quot;,&quot;non-dropping-particle&quot;:&quot;&quot;},{&quot;family&quot;:&quot;Debulpaep&quot;,&quot;given&quot;:&quot;Maja&quot;,&quot;parse-names&quot;:false,&quot;dropping-particle&quot;:&quot;&quot;,&quot;non-dropping-particle&quot;:&quot;&quot;},{&quot;family&quot;:&quot;Vandersteen&quot;,&quot;given&quot;:&quot;Annelies&quot;,&quot;parse-names&quot;:false,&quot;dropping-particle&quot;:&quot;&quot;,&quot;non-dropping-particle&quot;:&quot;&quot;},{&quot;family&quot;:&quot;Segers-Nolten&quot;,&quot;given&quot;:&quot;Ine&quot;,&quot;parse-names&quot;:false,&quot;dropping-particle&quot;:&quot;&quot;,&quot;non-dropping-particle&quot;:&quot;&quot;},{&quot;family&quot;:&quot;Werf&quot;,&quot;given&quot;:&quot;Kees&quot;,&quot;parse-names&quot;:false,&quot;dropping-particle&quot;:&quot;&quot;,&quot;non-dropping-particle&quot;:&quot;Van Der&quot;},{&quot;family&quot;:&quot;Subramaniam&quot;,&quot;given&quot;:&quot;Vinod&quot;,&quot;parse-names&quot;:false,&quot;dropping-particle&quot;:&quot;&quot;,&quot;non-dropping-particle&quot;:&quot;&quot;},{&quot;family&quot;:&quot;Braeken&quot;,&quot;given&quot;:&quot;Dries&quot;,&quot;parse-names&quot;:false,&quot;dropping-particle&quot;:&quot;&quot;,&quot;non-dropping-particle&quot;:&quot;&quot;},{&quot;family&quot;:&quot;Callewaert&quot;,&quot;given&quot;:&quot;Geert&quot;,&quot;parse-names&quot;:false,&quot;dropping-particle&quot;:&quot;&quot;,&quot;non-dropping-particle&quot;:&quot;&quot;},{&quot;family&quot;:&quot;Bartic&quot;,&quot;given&quot;:&quot;Carmen&quot;,&quot;parse-names&quot;:false,&quot;dropping-particle&quot;:&quot;&quot;,&quot;non-dropping-particle&quot;:&quot;&quot;},{&quot;family&quot;:&quot;D'Hooge&quot;,&quot;given&quot;:&quot;Rudi&quot;,&quot;parse-names&quot;:false,&quot;dropping-particle&quot;:&quot;&quot;,&quot;non-dropping-particle&quot;:&quot;&quot;},{&quot;family&quot;:&quot;Martins&quot;,&quot;given&quot;:&quot;Ivo Cristiano&quot;,&quot;parse-names&quot;:false,&quot;dropping-particle&quot;:&quot;&quot;,&quot;non-dropping-particle&quot;:&quot;&quot;},{&quot;family&quot;:&quot;Rousseau&quot;,&quot;given&quot;:&quot;Frederic&quot;,&quot;parse-names&quot;:false,&quot;dropping-particle&quot;:&quot;&quot;,&quot;non-dropping-particle&quot;:&quot;&quot;},{&quot;family&quot;:&quot;Schymkowitz&quot;,&quot;given&quot;:&quot;Joost&quot;,&quot;parse-names&quot;:false,&quot;dropping-particle&quot;:&quot;&quot;,&quot;non-dropping-particle&quot;:&quot;&quot;},{&quot;family&quot;:&quot;Strooper&quot;,&quot;given&quot;:&quot;Bart&quot;,&quot;parse-names&quot;:false,&quot;dropping-particle&quot;:&quot;&quot;,&quot;non-dropping-particle&quot;:&quot;De&quot;}],&quot;container-title&quot;:&quot;The EMBO Journal&quot;,&quot;container-title-short&quot;:&quot;EMBO J&quot;,&quot;DOI&quot;:&quot;10.1038/emboj.2010.211&quot;,&quot;ISSN&quot;:&quot;0261-4189&quot;,&quot;issued&quot;:{&quot;date-parts&quot;:[[2010,10,6]]},&quot;page&quot;:&quot;3408-3420&quot;,&quot;issue&quot;:&quot;19&quot;,&quot;volume&quot;:&quot;29&quot;},&quot;isTemporary&quot;:false}]},{&quot;citationID&quot;:&quot;MENDELEY_CITATION_9162d76d-0bd3-409f-8430-1589fff98a1d&quot;,&quot;properties&quot;:{&quot;noteIndex&quot;:0},&quot;isEdited&quot;:false,&quot;manualOverride&quot;:{&quot;isManuallyOverridden&quot;:false,&quot;citeprocText&quot;:&quot;[136]&quot;,&quot;manualOverrideText&quot;:&quot;&quot;},&quot;citationTag&quot;:&quot;MENDELEY_CITATION_v3_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&quot;,&quot;citationItems&quot;:[{&quot;id&quot;:&quot;9f31bc62-f55a-3e8e-a8e8-42778e7196ad&quot;,&quot;itemData&quot;:{&quot;type&quot;:&quot;article-journal&quot;,&quot;id&quot;:&quot;9f31bc62-f55a-3e8e-a8e8-42778e7196ad&quot;,&quot;title&quot;:&quot;Activity and Architecture of Pyroglutamate-Modified Amyloid-β (Aβ &lt;sub&gt;pE3-42&lt;/sub&gt; ) Pores&quot;,&quot;author&quot;:[{&quot;family&quot;:&quot;Gillman&quot;,&quot;given&quot;:&quot;Alan L.&quot;,&quot;parse-names&quot;:false,&quot;dropping-particle&quot;:&quot;&quot;,&quot;non-dropping-particle&quot;:&quot;&quot;},{&quot;family&quot;:&quot;Jang&quot;,&quot;given&quot;:&quot;Hyunbum&quot;,&quot;parse-names&quot;:false,&quot;dropping-particle&quot;:&quot;&quot;,&quot;non-dropping-particle&quot;:&quot;&quot;},{&quot;family&quot;:&quot;Lee&quot;,&quot;given&quot;:&quot;Joon&quot;,&quot;parse-names&quot;:false,&quot;dropping-particle&quot;:&quot;&quot;,&quot;non-dropping-particle&quot;:&quot;&quot;},{&quot;family&quot;:&quot;Ramachandran&quot;,&quot;given&quot;:&quot;Srinivasan&quot;,&quot;parse-names&quot;:false,&quot;dropping-particle&quot;:&quot;&quot;,&quot;non-dropping-particle&quot;:&quot;&quot;},{&quot;family&quot;:&quot;Kagan&quot;,&quot;given&quot;:&quot;Bruce L.&quot;,&quot;parse-names&quot;:false,&quot;dropping-particle&quot;:&quot;&quot;,&quot;non-dropping-particle&quot;:&quot;&quot;},{&quot;family&quot;:&quot;Nussinov&quot;,&quot;given&quot;:&quot;Ruth&quot;,&quot;parse-names&quot;:false,&quot;dropping-particle&quot;:&quot;&quot;,&quot;non-dropping-particle&quot;:&quot;&quot;},{&quot;family&quot;:&quot;Teran Arce&quot;,&quot;given&quot;:&quot;Fernando&quot;,&quot;parse-names&quot;:false,&quot;dropping-particle&quot;:&quot;&quot;,&quot;non-dropping-particle&quot;:&quot;&quot;}],&quot;container-title&quot;:&quot;The Journal of Physical Chemistry B&quot;,&quot;container-title-short&quot;:&quot;J Phys Chem B&quot;,&quot;DOI&quot;:&quot;10.1021/jp5040954&quot;,&quot;ISSN&quot;:&quot;1520-6106&quot;,&quot;issued&quot;:{&quot;date-parts&quot;:[[2014,7,3]]},&quot;page&quot;:&quot;7335-7344&quot;,&quot;issue&quot;:&quot;26&quot;,&quot;volume&quot;:&quot;118&quot;},&quot;isTemporary&quot;:false}]},{&quot;citationID&quot;:&quot;MENDELEY_CITATION_1f4e5d9d-1b0e-43e9-abdb-854ad69c5c2d&quot;,&quot;properties&quot;:{&quot;noteIndex&quot;:0},&quot;isEdited&quot;:false,&quot;manualOverride&quot;:{&quot;isManuallyOverridden&quot;:false,&quot;citeprocText&quot;:&quot;[94]&quot;,&quot;manualOverrideText&quot;:&quot;&quot;},&quot;citationTag&quot;:&quot;MENDELEY_CITATION_v3_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&quot;,&quot;citationItems&quot;:[{&quot;id&quot;:&quot;8231d5f5-57d2-33de-be6a-0744222a18d5&quot;,&quot;itemData&quot;:{&quot;type&quot;:&quot;article-journal&quot;,&quot;id&quot;:&quot;8231d5f5-57d2-33de-be6a-0744222a18d5&quot;,&quot;title&quot;:&quot;Proteolytic processing of Alzheimer’s β‐amyloid precursor protein&quot;,&quot;author&quot;:[{&quot;family&quot;:&quot;Zhang&quot;,&quot;given&quot;:&quot;Han&quot;,&quot;parse-names&quot;:false,&quot;dropping-particle&quot;:&quot;&quot;,&quot;non-dropping-particle&quot;:&quot;&quot;},{&quot;family&quot;:&quot;Ma&quot;,&quot;given&quot;:&quot;Qilin&quot;,&quot;parse-names&quot;:false,&quot;dropping-particle&quot;:&quot;&quot;,&quot;non-dropping-particle&quot;:&quot;&quot;},{&quot;family&quot;:&quot;Zhang&quot;,&quot;given&quot;:&quot;Yun‐wu&quot;,&quot;parse-names&quot;:false,&quot;dropping-particle&quot;:&quot;&quot;,&quot;non-dropping-particle&quot;:&quot;&quot;},{&quot;family&quot;:&quot;Xu&quot;,&quot;given&quot;:&quot;Huaxi&quot;,&quot;parse-names&quot;:false,&quot;dropping-particle&quot;:&quot;&quot;,&quot;non-dropping-particle&quot;:&quot;&quot;}],&quot;container-title&quot;:&quot;Journal of Neurochemistry&quot;,&quot;container-title-short&quot;:&quot;J Neurochem&quot;,&quot;DOI&quot;:&quot;10.1111/j.1471-4159.2011.07519.x&quot;,&quot;ISSN&quot;:&quot;0022-3042&quot;,&quot;issued&quot;:{&quot;date-parts&quot;:[[2012,1,28]]},&quot;page&quot;:&quot;9-21&quot;,&quot;issue&quot;:&quot;s1&quot;,&quot;volume&quot;:&quot;120&quot;},&quot;isTemporary&quot;:false}]},{&quot;citationID&quot;:&quot;MENDELEY_CITATION_27335d3c-3ef8-4e0a-adbe-40af165d2869&quot;,&quot;properties&quot;:{&quot;noteIndex&quot;:0},&quot;isEdited&quot;:false,&quot;manualOverride&quot;:{&quot;isManuallyOverridden&quot;:false,&quot;citeprocText&quot;:&quot;[109]&quot;,&quot;manualOverrideText&quot;:&quot;&quot;},&quot;citationTag&quot;:&quot;MENDELEY_CITATION_v3_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&quot;,&quot;citationItems&quot;:[{&quot;id&quot;:&quot;2f99713d-bd11-3eae-a50f-c7f192132299&quot;,&quot;itemData&quot;:{&quot;type&quot;:&quot;article-journal&quot;,&quot;id&quot;:&quot;2f99713d-bd11-3eae-a50f-c7f192132299&quot;,&quot;title&quot;:&quot;The Alzheimer's disease Beta-secretase enzyme, BACE1&quot;,&quot;author&quot;:[{&quot;family&quot;:&quot;Cole&quot;,&quot;given&quot;:&quot;Sarah L&quot;,&quot;parse-names&quot;:false,&quot;dropping-particle&quot;:&quot;&quot;,&quot;non-dropping-particle&quot;:&quot;&quot;},{&quot;family&quot;:&quot;Vassar&quot;,&quot;given&quot;:&quot;Robert&quot;,&quot;parse-names&quot;:false,&quot;dropping-particle&quot;:&quot;&quot;,&quot;non-dropping-particle&quot;:&quot;&quot;}],&quot;container-title&quot;:&quot;Molecular Neurodegeneration&quot;,&quot;container-title-short&quot;:&quot;Mol Neurodegener&quot;,&quot;DOI&quot;:&quot;10.1186/1750-1326-2-22&quot;,&quot;ISSN&quot;:&quot;17501326&quot;,&quot;issued&quot;:{&quot;date-parts&quot;:[[2007]]},&quot;page&quot;:&quot;22&quot;,&quot;issue&quot;:&quot;1&quot;,&quot;volume&quot;:&quot;2&quot;},&quot;isTemporary&quot;:false}]},{&quot;citationID&quot;:&quot;MENDELEY_CITATION_1c2f0985-0d6e-4b19-a1fc-778aed72994b&quot;,&quot;properties&quot;:{&quot;noteIndex&quot;:0},&quot;isEdited&quot;:false,&quot;manualOverride&quot;:{&quot;isManuallyOverridden&quot;:false,&quot;citeprocText&quot;:&quot;[136], [137]&quot;,&quot;manualOverrideText&quot;:&quot;&quot;},&quot;citationTag&quot;:&quot;MENDELEY_CITATION_v3_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&quot;,&quot;citationItems&quot;:[{&quot;id&quot;:&quot;9f31bc62-f55a-3e8e-a8e8-42778e7196ad&quot;,&quot;itemData&quot;:{&quot;type&quot;:&quot;article-journal&quot;,&quot;id&quot;:&quot;9f31bc62-f55a-3e8e-a8e8-42778e7196ad&quot;,&quot;title&quot;:&quot;Activity and Architecture of Pyroglutamate-Modified Amyloid-β (Aβ &lt;sub&gt;pE3-42&lt;/sub&gt; ) Pores&quot;,&quot;author&quot;:[{&quot;family&quot;:&quot;Gillman&quot;,&quot;given&quot;:&quot;Alan L.&quot;,&quot;parse-names&quot;:false,&quot;dropping-particle&quot;:&quot;&quot;,&quot;non-dropping-particle&quot;:&quot;&quot;},{&quot;family&quot;:&quot;Jang&quot;,&quot;given&quot;:&quot;Hyunbum&quot;,&quot;parse-names&quot;:false,&quot;dropping-particle&quot;:&quot;&quot;,&quot;non-dropping-particle&quot;:&quot;&quot;},{&quot;family&quot;:&quot;Lee&quot;,&quot;given&quot;:&quot;Joon&quot;,&quot;parse-names&quot;:false,&quot;dropping-particle&quot;:&quot;&quot;,&quot;non-dropping-particle&quot;:&quot;&quot;},{&quot;family&quot;:&quot;Ramachandran&quot;,&quot;given&quot;:&quot;Srinivasan&quot;,&quot;parse-names&quot;:false,&quot;dropping-particle&quot;:&quot;&quot;,&quot;non-dropping-particle&quot;:&quot;&quot;},{&quot;family&quot;:&quot;Kagan&quot;,&quot;given&quot;:&quot;Bruce L.&quot;,&quot;parse-names&quot;:false,&quot;dropping-particle&quot;:&quot;&quot;,&quot;non-dropping-particle&quot;:&quot;&quot;},{&quot;family&quot;:&quot;Nussinov&quot;,&quot;given&quot;:&quot;Ruth&quot;,&quot;parse-names&quot;:false,&quot;dropping-particle&quot;:&quot;&quot;,&quot;non-dropping-particle&quot;:&quot;&quot;},{&quot;family&quot;:&quot;Teran Arce&quot;,&quot;given&quot;:&quot;Fernando&quot;,&quot;parse-names&quot;:false,&quot;dropping-particle&quot;:&quot;&quot;,&quot;non-dropping-particle&quot;:&quot;&quot;}],&quot;container-title&quot;:&quot;The Journal of Physical Chemistry B&quot;,&quot;container-title-short&quot;:&quot;J Phys Chem B&quot;,&quot;DOI&quot;:&quot;10.1021/jp5040954&quot;,&quot;ISSN&quot;:&quot;1520-6106&quot;,&quot;issued&quot;:{&quot;date-parts&quot;:[[2014,7,3]]},&quot;page&quot;:&quot;7335-7344&quot;,&quot;issue&quot;:&quot;26&quot;,&quot;volume&quot;:&quot;118&quot;},&quot;isTemporary&quot;:false},{&quot;id&quot;:&quot;92c21e2e-c68b-3f4f-9b96-dcfe23c1f1ce&quot;,&quot;itemData&quot;:{&quot;type&quot;:&quot;article-journal&quot;,&quot;id&quot;:&quot;92c21e2e-c68b-3f4f-9b96-dcfe23c1f1ce&quot;,&quot;title&quot;:&quot;The Alzheimer's disease Beta-secretase enzyme, BACE1&quot;,&quot;author&quot;:[{&quot;family&quot;:&quot;Cole&quot;,&quot;given&quot;:&quot;Sarah L&quot;,&quot;parse-names&quot;:false,&quot;dropping-particle&quot;:&quot;&quot;,&quot;non-dropping-particle&quot;:&quot;&quot;},{&quot;family&quot;:&quot;Vassar&quot;,&quot;given&quot;:&quot;Robert&quot;,&quot;parse-names&quot;:false,&quot;dropping-particle&quot;:&quot;&quot;,&quot;non-dropping-particle&quot;:&quot;&quot;}],&quot;container-title&quot;:&quot;Molecular Neurodegeneration&quot;,&quot;container-title-short&quot;:&quot;Mol Neurodegener&quot;,&quot;DOI&quot;:&quot;10.1186/1750-1326-2-22&quot;,&quot;ISSN&quot;:&quot;17501326&quot;,&quot;issued&quot;:{&quot;date-parts&quot;:[[2007]]},&quot;page&quot;:&quot;22&quot;,&quot;issue&quot;:&quot;1&quot;,&quot;volume&quot;:&quot;2&quot;},&quot;isTemporary&quot;:false}]},{&quot;citationID&quot;:&quot;MENDELEY_CITATION_702d36ca-bd34-436e-aa61-a1ae856ad6d1&quot;,&quot;properties&quot;:{&quot;noteIndex&quot;:0},&quot;isEdited&quot;:false,&quot;manualOverride&quot;:{&quot;isManuallyOverridden&quot;:false,&quot;citeprocText&quot;:&quot;[138]&quot;,&quot;manualOverrideText&quot;:&quot;&quot;},&quot;citationTag&quot;:&quot;MENDELEY_CITATION_v3_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&quot;,&quot;citationItems&quot;:[{&quot;id&quot;:&quot;4251ee75-c006-3d99-a5f3-bea25ce7f327&quot;,&quot;itemData&quot;:{&quot;type&quot;:&quot;article-journal&quot;,&quot;id&quot;:&quot;4251ee75-c006-3d99-a5f3-bea25ce7f327&quot;,&quot;title&quot;:&quot;Amyloid beta: structure, biology and structure-based therapeutic development&quot;,&quot;author&quot;:[{&quot;family&quot;:&quot;Chen&quot;,&quot;given&quot;:&quot;Guo-fang&quot;,&quot;parse-names&quot;:false,&quot;dropping-particle&quot;:&quot;&quot;,&quot;non-dropping-particle&quot;:&quot;&quot;},{&quot;family&quot;:&quot;Xu&quot;,&quot;given&quot;:&quot;Ting-hai&quot;,&quot;parse-names&quot;:false,&quot;dropping-particle&quot;:&quot;&quot;,&quot;non-dropping-particle&quot;:&quot;&quot;},{&quot;family&quot;:&quot;Yan&quot;,&quot;given&quot;:&quot;Yan&quot;,&quot;parse-names&quot;:false,&quot;dropping-particle&quot;:&quot;&quot;,&quot;non-dropping-particle&quot;:&quot;&quot;},{&quot;family&quot;:&quot;Zhou&quot;,&quot;given&quot;:&quot;Yu-ren&quot;,&quot;parse-names&quot;:false,&quot;dropping-particle&quot;:&quot;&quot;,&quot;non-dropping-particle&quot;:&quot;&quot;},{&quot;family&quot;:&quot;Jiang&quot;,&quot;given&quot;:&quot;Yi&quot;,&quot;parse-names&quot;:false,&quot;dropping-particle&quot;:&quot;&quot;,&quot;non-dropping-particle&quot;:&quot;&quot;},{&quot;family&quot;:&quot;Melcher&quot;,&quot;given&quot;:&quot;Karsten&quot;,&quot;parse-names&quot;:false,&quot;dropping-particle&quot;:&quot;&quot;,&quot;non-dropping-particle&quot;:&quot;&quot;},{&quot;family&quot;:&quot;Xu&quot;,&quot;given&quot;:&quot;H Eric&quot;,&quot;parse-names&quot;:false,&quot;dropping-particle&quot;:&quot;&quot;,&quot;non-dropping-particle&quot;:&quot;&quot;}],&quot;container-title&quot;:&quot;Acta Pharmacologica Sinica&quot;,&quot;container-title-short&quot;:&quot;Acta Pharmacol Sin&quot;,&quot;DOI&quot;:&quot;10.1038/aps.2017.28&quot;,&quot;ISSN&quot;:&quot;1671-4083&quot;,&quot;issued&quot;:{&quot;date-parts&quot;:[[2017,9,17]]},&quot;page&quot;:&quot;1205-1235&quot;,&quot;issue&quot;:&quot;9&quot;,&quot;volume&quot;:&quot;38&quot;},&quot;isTemporary&quot;:false}]},{&quot;citationID&quot;:&quot;MENDELEY_CITATION_e9dbd03f-771e-47d4-919b-e6d24aad6f34&quot;,&quot;properties&quot;:{&quot;noteIndex&quot;:0},&quot;isEdited&quot;:false,&quot;manualOverride&quot;:{&quot;isManuallyOverridden&quot;:false,&quot;citeprocText&quot;:&quot;[135]&quot;,&quot;manualOverrideText&quot;:&quot;&quot;},&quot;citationTag&quot;:&quot;MENDELEY_CITATION_v3_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&quot;,&quot;citationItems&quot;:[{&quot;id&quot;:&quot;2e1c8d6f-479c-390a-bfa3-cfd66ae62f12&quot;,&quot;itemData&quot;:{&quot;type&quot;:&quot;article-journal&quot;,&quot;id&quot;:&quot;2e1c8d6f-479c-390a-bfa3-cfd66ae62f12&quot;,&quot;title&quot;:&quot;Neurotoxicity of Alzheimer's disease Aβ peptides is induced by small changes in the Aβ42 to Aβ40 ratio&quot;,&quot;author&quot;:[{&quot;family&quot;:&quot;Kuperstein&quot;,&quot;given&quot;:&quot;Inna&quot;,&quot;parse-names&quot;:false,&quot;dropping-particle&quot;:&quot;&quot;,&quot;non-dropping-particle&quot;:&quot;&quot;},{&quot;family&quot;:&quot;Broersen&quot;,&quot;given&quot;:&quot;Kerensa&quot;,&quot;parse-names&quot;:false,&quot;dropping-particle&quot;:&quot;&quot;,&quot;non-dropping-particle&quot;:&quot;&quot;},{&quot;family&quot;:&quot;Benilova&quot;,&quot;given&quot;:&quot;Iryna&quot;,&quot;parse-names&quot;:false,&quot;dropping-particle&quot;:&quot;&quot;,&quot;non-dropping-particle&quot;:&quot;&quot;},{&quot;family&quot;:&quot;Rozenski&quot;,&quot;given&quot;:&quot;Jef&quot;,&quot;parse-names&quot;:false,&quot;dropping-particle&quot;:&quot;&quot;,&quot;non-dropping-particle&quot;:&quot;&quot;},{&quot;family&quot;:&quot;Jonckheere&quot;,&quot;given&quot;:&quot;Wim&quot;,&quot;parse-names&quot;:false,&quot;dropping-particle&quot;:&quot;&quot;,&quot;non-dropping-particle&quot;:&quot;&quot;},{&quot;family&quot;:&quot;Debulpaep&quot;,&quot;given&quot;:&quot;Maja&quot;,&quot;parse-names&quot;:false,&quot;dropping-particle&quot;:&quot;&quot;,&quot;non-dropping-particle&quot;:&quot;&quot;},{&quot;family&quot;:&quot;Vandersteen&quot;,&quot;given&quot;:&quot;Annelies&quot;,&quot;parse-names&quot;:false,&quot;dropping-particle&quot;:&quot;&quot;,&quot;non-dropping-particle&quot;:&quot;&quot;},{&quot;family&quot;:&quot;Segers-Nolten&quot;,&quot;given&quot;:&quot;Ine&quot;,&quot;parse-names&quot;:false,&quot;dropping-particle&quot;:&quot;&quot;,&quot;non-dropping-particle&quot;:&quot;&quot;},{&quot;family&quot;:&quot;Werf&quot;,&quot;given&quot;:&quot;Kees&quot;,&quot;parse-names&quot;:false,&quot;dropping-particle&quot;:&quot;&quot;,&quot;non-dropping-particle&quot;:&quot;Van Der&quot;},{&quot;family&quot;:&quot;Subramaniam&quot;,&quot;given&quot;:&quot;Vinod&quot;,&quot;parse-names&quot;:false,&quot;dropping-particle&quot;:&quot;&quot;,&quot;non-dropping-particle&quot;:&quot;&quot;},{&quot;family&quot;:&quot;Braeken&quot;,&quot;given&quot;:&quot;Dries&quot;,&quot;parse-names&quot;:false,&quot;dropping-particle&quot;:&quot;&quot;,&quot;non-dropping-particle&quot;:&quot;&quot;},{&quot;family&quot;:&quot;Callewaert&quot;,&quot;given&quot;:&quot;Geert&quot;,&quot;parse-names&quot;:false,&quot;dropping-particle&quot;:&quot;&quot;,&quot;non-dropping-particle&quot;:&quot;&quot;},{&quot;family&quot;:&quot;Bartic&quot;,&quot;given&quot;:&quot;Carmen&quot;,&quot;parse-names&quot;:false,&quot;dropping-particle&quot;:&quot;&quot;,&quot;non-dropping-particle&quot;:&quot;&quot;},{&quot;family&quot;:&quot;D'Hooge&quot;,&quot;given&quot;:&quot;Rudi&quot;,&quot;parse-names&quot;:false,&quot;dropping-particle&quot;:&quot;&quot;,&quot;non-dropping-particle&quot;:&quot;&quot;},{&quot;family&quot;:&quot;Martins&quot;,&quot;given&quot;:&quot;Ivo Cristiano&quot;,&quot;parse-names&quot;:false,&quot;dropping-particle&quot;:&quot;&quot;,&quot;non-dropping-particle&quot;:&quot;&quot;},{&quot;family&quot;:&quot;Rousseau&quot;,&quot;given&quot;:&quot;Frederic&quot;,&quot;parse-names&quot;:false,&quot;dropping-particle&quot;:&quot;&quot;,&quot;non-dropping-particle&quot;:&quot;&quot;},{&quot;family&quot;:&quot;Schymkowitz&quot;,&quot;given&quot;:&quot;Joost&quot;,&quot;parse-names&quot;:false,&quot;dropping-particle&quot;:&quot;&quot;,&quot;non-dropping-particle&quot;:&quot;&quot;},{&quot;family&quot;:&quot;Strooper&quot;,&quot;given&quot;:&quot;Bart&quot;,&quot;parse-names&quot;:false,&quot;dropping-particle&quot;:&quot;&quot;,&quot;non-dropping-particle&quot;:&quot;De&quot;}],&quot;container-title&quot;:&quot;The EMBO Journal&quot;,&quot;container-title-short&quot;:&quot;EMBO J&quot;,&quot;DOI&quot;:&quot;10.1038/emboj.2010.211&quot;,&quot;ISSN&quot;:&quot;0261-4189&quot;,&quot;issued&quot;:{&quot;date-parts&quot;:[[2010,10,6]]},&quot;page&quot;:&quot;3408-3420&quot;,&quot;issue&quot;:&quot;19&quot;,&quot;volume&quot;:&quot;29&quot;},&quot;isTemporary&quot;:false}]},{&quot;citationID&quot;:&quot;MENDELEY_CITATION_28e77f96-c5d4-4ad4-a5ab-1b491de807ac&quot;,&quot;properties&quot;:{&quot;noteIndex&quot;:0},&quot;isEdited&quot;:false,&quot;manualOverride&quot;:{&quot;isManuallyOverridden&quot;:false,&quot;citeprocText&quot;:&quot;[131]&quot;,&quot;manualOverrideText&quot;:&quot;&quot;},&quot;citationTag&quot;:&quot;MENDELEY_CITATION_v3_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&quot;,&quot;citationItems&quot;:[{&quot;id&quot;:&quot;5553361c-8f05-3d4c-94f3-dbdff58b98fb&quot;,&quot;itemData&quot;:{&quot;type&quot;:&quot;article-journal&quot;,&quot;id&quot;:&quot;5553361c-8f05-3d4c-94f3-dbdff58b98fb&quot;,&quot;title&quot;:&quot;The Amyloid-β Pathway in Alzheimer’s Disease&quot;,&quot;author&quot;:[{&quot;family&quot;:&quot;Hampel&quot;,&quot;given&quot;:&quot;Harald&quot;,&quot;parse-names&quot;:false,&quot;dropping-particle&quot;:&quot;&quot;,&quot;non-dropping-particle&quot;:&quot;&quot;},{&quot;family&quot;:&quot;Hardy&quot;,&quot;given&quot;:&quot;John&quot;,&quot;parse-names&quot;:false,&quot;dropping-particle&quot;:&quot;&quot;,&quot;non-dropping-particle&quot;:&quot;&quot;},{&quot;family&quot;:&quot;Blennow&quot;,&quot;given&quot;:&quot;Kaj&quot;,&quot;parse-names&quot;:false,&quot;dropping-particle&quot;:&quot;&quot;,&quot;non-dropping-particle&quot;:&quot;&quot;},{&quot;family&quot;:&quot;Chen&quot;,&quot;given&quot;:&quot;Christopher&quot;,&quot;parse-names&quot;:false,&quot;dropping-particle&quot;:&quot;&quot;,&quot;non-dropping-particle&quot;:&quot;&quot;},{&quot;family&quot;:&quot;Perry&quot;,&quot;given&quot;:&quot;George&quot;,&quot;parse-names&quot;:false,&quot;dropping-particle&quot;:&quot;&quot;,&quot;non-dropping-particle&quot;:&quot;&quot;},{&quot;family&quot;:&quot;Kim&quot;,&quot;given&quot;:&quot;Seung Hyun&quot;,&quot;parse-names&quot;:false,&quot;dropping-particle&quot;:&quot;&quot;,&quot;non-dropping-particle&quot;:&quot;&quot;},{&quot;family&quot;:&quot;Villemagne&quot;,&quot;given&quot;:&quot;Victor L.&quot;,&quot;parse-names&quot;:false,&quot;dropping-particle&quot;:&quot;&quot;,&quot;non-dropping-particle&quot;:&quot;&quot;},{&quot;family&quot;:&quot;Aisen&quot;,&quot;given&quot;:&quot;Paul&quot;,&quot;parse-names&quot;:false,&quot;dropping-particle&quot;:&quot;&quot;,&quot;non-dropping-particle&quot;:&quot;&quot;},{&quot;family&quot;:&quot;Vendruscolo&quot;,&quot;given&quot;:&quot;Michele&quot;,&quot;parse-names&quot;:false,&quot;dropping-particle&quot;:&quot;&quot;,&quot;non-dropping-particle&quot;:&quot;&quot;},{&quot;family&quot;:&quot;Iwatsubo&quot;,&quot;given&quot;:&quot;Takeshi&quot;,&quot;parse-names&quot;:false,&quot;dropping-particle&quot;:&quot;&quot;,&quot;non-dropping-particle&quot;:&quot;&quot;},{&quot;family&quot;:&quot;Masters&quot;,&quot;given&quot;:&quot;Colin L.&quot;,&quot;parse-names&quot;:false,&quot;dropping-particle&quot;:&quot;&quot;,&quot;non-dropping-particle&quot;:&quot;&quot;},{&quot;family&quot;:&quot;Cho&quot;,&quot;given&quot;:&quot;Min&quot;,&quot;parse-names&quot;:false,&quot;dropping-particle&quot;:&quot;&quot;,&quot;non-dropping-particle&quot;:&quot;&quot;},{&quot;family&quot;:&quot;Lannfelt&quot;,&quot;given&quot;:&quot;Lars&quot;,&quot;parse-names&quot;:false,&quot;dropping-particle&quot;:&quot;&quot;,&quot;non-dropping-particle&quot;:&quot;&quot;},{&quot;family&quot;:&quot;Cummings&quot;,&quot;given&quot;:&quot;Jeffrey L.&quot;,&quot;parse-names&quot;:false,&quot;dropping-particle&quot;:&quot;&quot;,&quot;non-dropping-particle&quot;:&quot;&quot;},{&quot;family&quot;:&quot;Vergallo&quot;,&quot;given&quot;:&quot;Andrea&quot;,&quot;parse-names&quot;:false,&quot;dropping-particle&quot;:&quot;&quot;,&quot;non-dropping-particle&quot;:&quot;&quot;}],&quot;container-title&quot;:&quot;Molecular Psychiatry&quot;,&quot;container-title-short&quot;:&quot;Mol Psychiatry&quot;,&quot;DOI&quot;:&quot;10.1038/s41380-021-01249-0&quot;,&quot;ISSN&quot;:&quot;1359-4184&quot;,&quot;issued&quot;:{&quot;date-parts&quot;:[[2021,10,30]]},&quot;page&quot;:&quot;5481-5503&quot;,&quot;abstract&quot;:&quot;&lt;p&gt;Breakthroughs in molecular medicine have positioned the amyloid-β (Aβ) pathway at the center of Alzheimer’s disease (AD) pathophysiology. While the detailed molecular mechanisms of the pathway and the spatial-temporal dynamics leading to synaptic failure, neurodegeneration, and clinical onset are still under intense investigation, the established biochemical alterations of the Aβ cycle remain the core biological hallmark of AD and are promising targets for the development of disease-modifying therapies. Here, we systematically review and update the vast state-of-the-art literature of Aβ science with evidence from basic research studies to human genetic and multi-modal biomarker investigations, which supports a crucial role of Aβ pathway dyshomeostasis in AD pathophysiological dynamics. We discuss the evidence highlighting a differentiated interaction of distinct Aβ species with other AD-related biological mechanisms, such as tau-mediated, neuroimmune and inflammatory changes, as well as a neurochemical imbalance. Through the lens of the latest development of multimodal in vivo biomarkers of AD, this cross-disciplinary review examines the compelling hypothesis- and data-driven rationale for Aβ-targeting therapeutic strategies in development for the early treatment of AD.&lt;/p&gt;&quot;,&quot;issue&quot;:&quot;10&quot;,&quot;volume&quot;:&quot;26&quot;},&quot;isTemporary&quot;:false}]},{&quot;citationID&quot;:&quot;MENDELEY_CITATION_fbf6cd9d-4710-4aaa-9d6b-d366be9c017f&quot;,&quot;properties&quot;:{&quot;noteIndex&quot;:0},&quot;isEdited&quot;:false,&quot;manualOverride&quot;:{&quot;isManuallyOverridden&quot;:false,&quot;citeprocText&quot;:&quot;[139]&quot;,&quot;manualOverrideText&quot;:&quot;&quot;},&quot;citationTag&quot;:&quot;MENDELEY_CITATION_v3_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&quot;,&quot;citationItems&quot;:[{&quot;id&quot;:&quot;93026ece-ca3f-37b5-88bc-def98f48a26e&quot;,&quot;itemData&quot;:{&quot;type&quot;:&quot;article-journal&quot;,&quot;id&quot;:&quot;93026ece-ca3f-37b5-88bc-def98f48a26e&quot;,&quot;title&quot;:&quot;Fibril structure of amyloid-β(1–42) by cryo–electron microscopy&quot;,&quot;author&quot;:[{&quot;family&quot;:&quot;Gremer&quot;,&quot;given&quot;:&quot;Lothar&quot;,&quot;parse-names&quot;:false,&quot;dropping-particle&quot;:&quot;&quot;,&quot;non-dropping-particle&quot;:&quot;&quot;},{&quot;family&quot;:&quot;Schölzel&quot;,&quot;given&quot;:&quot;Daniel&quot;,&quot;parse-names&quot;:false,&quot;dropping-particle&quot;:&quot;&quot;,&quot;non-dropping-particle&quot;:&quot;&quot;},{&quot;family&quot;:&quot;Schenk&quot;,&quot;given&quot;:&quot;Carla&quot;,&quot;parse-names&quot;:false,&quot;dropping-particle&quot;:&quot;&quot;,&quot;non-dropping-particle&quot;:&quot;&quot;},{&quot;family&quot;:&quot;Reinartz&quot;,&quot;given&quot;:&quot;Elke&quot;,&quot;parse-names&quot;:false,&quot;dropping-particle&quot;:&quot;&quot;,&quot;non-dropping-particle&quot;:&quot;&quot;},{&quot;family&quot;:&quot;Labahn&quot;,&quot;given&quot;:&quot;Jörg&quot;,&quot;parse-names&quot;:false,&quot;dropping-particle&quot;:&quot;&quot;,&quot;non-dropping-particle&quot;:&quot;&quot;},{&quot;family&quot;:&quot;Ravelli&quot;,&quot;given&quot;:&quot;Raimond B. G.&quot;,&quot;parse-names&quot;:false,&quot;dropping-particle&quot;:&quot;&quot;,&quot;non-dropping-particle&quot;:&quot;&quot;},{&quot;family&quot;:&quot;Tusche&quot;,&quot;given&quot;:&quot;Markus&quot;,&quot;parse-names&quot;:false,&quot;dropping-particle&quot;:&quot;&quot;,&quot;non-dropping-particle&quot;:&quot;&quot;},{&quot;family&quot;:&quot;Lopez-Iglesias&quot;,&quot;given&quot;:&quot;Carmen&quot;,&quot;parse-names&quot;:false,&quot;dropping-particle&quot;:&quot;&quot;,&quot;non-dropping-particle&quot;:&quot;&quot;},{&quot;family&quot;:&quot;Hoyer&quot;,&quot;given&quot;:&quot;Wolfgang&quot;,&quot;parse-names&quot;:false,&quot;dropping-particle&quot;:&quot;&quot;,&quot;non-dropping-particle&quot;:&quot;&quot;},{&quot;family&quot;:&quot;Heise&quot;,&quot;given&quot;:&quot;Henrike&quot;,&quot;parse-names&quot;:false,&quot;dropping-particle&quot;:&quot;&quot;,&quot;non-dropping-particle&quot;:&quot;&quot;},{&quot;family&quot;:&quot;Willbold&quot;,&quot;given&quot;:&quot;Dieter&quot;,&quot;parse-names&quot;:false,&quot;dropping-particle&quot;:&quot;&quot;,&quot;non-dropping-particle&quot;:&quot;&quot;},{&quot;family&quot;:&quot;Schröder&quot;,&quot;given&quot;:&quot;Gunnar F.&quot;,&quot;parse-names&quot;:false,&quot;dropping-particle&quot;:&quot;&quot;,&quot;non-dropping-particle&quot;:&quot;&quot;}],&quot;container-title&quot;:&quot;Science&quot;,&quot;container-title-short&quot;:&quot;Science (1979)&quot;,&quot;DOI&quot;:&quot;10.1126/science.aao2825&quot;,&quot;ISSN&quot;:&quot;0036-8075&quot;,&quot;issued&quot;:{&quot;date-parts&quot;:[[2017,10,6]]},&quot;page&quot;:&quot;116-119&quot;,&quot;abstract&quot;:&quot;&lt;p&gt; Amyloid-β (Aβ) is a key pathological contributor to Alzheimer's disease. Gremer &lt;italic&gt;et al.&lt;/italic&gt; used cryoelectron microscopy data to build a high-quality de novo atomic model of Aβ fibrils (see the Perspective by Pospich and Raunser). The complete structure reveals all 42 amino acids (including the entire N terminus) and provides a structural basis for understanding the effect of several disease-causing and disease-preventing mutations. The fibril consists of two intertwined protofilaments with an unexpected dimer interface that is different from those proposed previously. The structure has implications for the mechanism of fibril growth and will be an important stepping stone to rational drug design. &lt;/p&gt;&quot;,&quot;issue&quot;:&quot;6359&quot;,&quot;volume&quot;:&quot;358&quot;},&quot;isTemporary&quot;:false}]},{&quot;citationID&quot;:&quot;MENDELEY_CITATION_36d95b7d-921f-4784-a6aa-d9a9d524e4af&quot;,&quot;properties&quot;:{&quot;noteIndex&quot;:0},&quot;isEdited&quot;:false,&quot;manualOverride&quot;:{&quot;isManuallyOverridden&quot;:false,&quot;citeprocText&quot;:&quot;[140]&quot;,&quot;manualOverrideText&quot;:&quot;&quot;},&quot;citationTag&quot;:&quot;MENDELEY_CITATION_v3_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&quot;,&quot;citationItems&quot;:[{&quot;id&quot;:&quot;dba70c33-7dcb-3cb5-a2c3-9c0e8625fd1e&quot;,&quot;itemData&quot;:{&quot;type&quot;:&quot;article-journal&quot;,&quot;id&quot;:&quot;dba70c33-7dcb-3cb5-a2c3-9c0e8625fd1e&quot;,&quot;title&quot;:&quot;Aβ(1-42) tetramer and octamer structures reveal edge conductivity pores as a mechanism for membrane damage&quot;,&quot;author&quot;:[{&quot;family&quot;:&quot;Ciudad&quot;,&quot;given&quot;:&quot;Sonia&quot;,&quot;parse-names&quot;:false,&quot;dropping-particle&quot;:&quot;&quot;,&quot;non-dropping-particle&quot;:&quot;&quot;},{&quot;family&quot;:&quot;Puig&quot;,&quot;given&quot;:&quot;Eduard&quot;,&quot;parse-names&quot;:false,&quot;dropping-particle&quot;:&quot;&quot;,&quot;non-dropping-particle&quot;:&quot;&quot;},{&quot;family&quot;:&quot;Botzanowski&quot;,&quot;given&quot;:&quot;Thomas&quot;,&quot;parse-names&quot;:false,&quot;dropping-particle&quot;:&quot;&quot;,&quot;non-dropping-particle&quot;:&quot;&quot;},{&quot;family&quot;:&quot;Meigooni&quot;,&quot;given&quot;:&quot;Moeen&quot;,&quot;parse-names&quot;:false,&quot;dropping-particle&quot;:&quot;&quot;,&quot;non-dropping-particle&quot;:&quot;&quot;},{&quot;family&quot;:&quot;Arango&quot;,&quot;given&quot;:&quot;Andres S.&quot;,&quot;parse-names&quot;:false,&quot;dropping-particle&quot;:&quot;&quot;,&quot;non-dropping-particle&quot;:&quot;&quot;},{&quot;family&quot;:&quot;Do&quot;,&quot;given&quot;:&quot;Jimmy&quot;,&quot;parse-names&quot;:false,&quot;dropping-particle&quot;:&quot;&quot;,&quot;non-dropping-particle&quot;:&quot;&quot;},{&quot;family&quot;:&quot;Mayzel&quot;,&quot;given&quot;:&quot;Maxim&quot;,&quot;parse-names&quot;:false,&quot;dropping-particle&quot;:&quot;&quot;,&quot;non-dropping-particle&quot;:&quot;&quot;},{&quot;family&quot;:&quot;Bayoumi&quot;,&quot;given&quot;:&quot;Mariam&quot;,&quot;parse-names&quot;:false,&quot;dropping-particle&quot;:&quot;&quot;,&quot;non-dropping-particle&quot;:&quot;&quot;},{&quot;family&quot;:&quot;Chaignepain&quot;,&quot;given&quot;:&quot;Stéphane&quot;,&quot;parse-names&quot;:false,&quot;dropping-particle&quot;:&quot;&quot;,&quot;non-dropping-particle&quot;:&quot;&quot;},{&quot;family&quot;:&quot;Maglia&quot;,&quot;given&quot;:&quot;Giovanni&quot;,&quot;parse-names&quot;:false,&quot;dropping-particle&quot;:&quot;&quot;,&quot;non-dropping-particle&quot;:&quot;&quot;},{&quot;family&quot;:&quot;Cianferani&quot;,&quot;given&quot;:&quot;Sarah&quot;,&quot;parse-names&quot;:false,&quot;dropping-particle&quot;:&quot;&quot;,&quot;non-dropping-particle&quot;:&quot;&quot;},{&quot;family&quot;:&quot;Orekhov&quot;,&quot;given&quot;:&quot;Vladislav&quot;,&quot;parse-names&quot;:false,&quot;dropping-particle&quot;:&quot;&quot;,&quot;non-dropping-particle&quot;:&quot;&quot;},{&quot;family&quot;:&quot;Tajkhorshid&quot;,&quot;given&quot;:&quot;Emad&quot;,&quot;parse-names&quot;:false,&quot;dropping-particle&quot;:&quot;&quot;,&quot;non-dropping-particle&quot;:&quot;&quot;},{&quot;family&quot;:&quot;Bardiaux&quot;,&quot;given&quot;:&quot;Benjamin&quot;,&quot;parse-names&quot;:false,&quot;dropping-particle&quot;:&quot;&quot;,&quot;non-dropping-particle&quot;:&quot;&quot;},{&quot;family&quot;:&quot;Carulla&quot;,&quot;given&quot;:&quot;Natàlia&quot;,&quot;parse-names&quot;:false,&quot;dropping-particle&quot;:&quot;&quot;,&quot;non-dropping-particle&quot;:&quot;&quot;}],&quot;container-title&quot;:&quot;Nature Communications&quot;,&quot;container-title-short&quot;:&quot;Nat Commun&quot;,&quot;DOI&quot;:&quot;10.1038/s41467-020-16566-1&quot;,&quot;ISSN&quot;:&quot;2041-1723&quot;,&quot;issued&quot;:{&quot;date-parts&quot;:[[2020,6,15]]},&quot;page&quot;:&quot;3014&quot;,&quot;abstract&quot;:&quot;&lt;p&gt;Formation of amyloid-beta (Aβ) oligomer pores in the membrane of neurons has been proposed to explain neurotoxicity in Alzheimerʼs disease (AD). Here, we present the three-dimensional structure of an Aβ oligomer formed in a membrane mimicking environment, namely an Aβ(1-42) tetramer, which comprises a six stranded β-sheet core. The two faces of the β-sheet core are hydrophobic and surrounded by the membrane-mimicking environment while the edges are hydrophilic and solvent-exposed. By increasing the concentration of Aβ(1-42) in the sample, Aβ(1-42) octamers are also formed, made by two Aβ(1-42) tetramers facing each other forming a β-sandwich structure. Notably, Aβ(1-42) tetramers and octamers inserted into lipid bilayers as well-defined pores. To establish oligomer structure-membrane activity relationships, molecular dynamics simulations were carried out. These studies revealed a mechanism of membrane disruption in which water permeation occurred through lipid-stabilized pores mediated by the hydrophilic residues located on the core β-sheets edges of the oligomers.&lt;/p&gt;&quot;,&quot;issue&quot;:&quot;1&quot;,&quot;volume&quot;:&quot;11&quot;},&quot;isTemporary&quot;:false}]},{&quot;citationID&quot;:&quot;MENDELEY_CITATION_82a3ad60-1e87-4d4d-8d24-65302d3702d6&quot;,&quot;properties&quot;:{&quot;noteIndex&quot;:0},&quot;isEdited&quot;:false,&quot;manualOverride&quot;:{&quot;isManuallyOverridden&quot;:false,&quot;citeprocText&quot;:&quot;[141]&quot;,&quot;manualOverrideText&quot;:&quot;&quot;},&quot;citationTag&quot;:&quot;MENDELEY_CITATION_v3_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&quot;,&quot;citationItems&quot;:[{&quot;id&quot;:&quot;5618dba3-87b7-3fef-9f3a-9d8360746792&quot;,&quot;itemData&quot;:{&quot;type&quot;:&quot;article-journal&quot;,&quot;id&quot;:&quot;5618dba3-87b7-3fef-9f3a-9d8360746792&quot;,&quot;title&quot;:&quot;Cryo-EM structures of amyloid-β 42 filaments from human brains&quot;,&quot;author&quot;:[{&quot;family&quot;:&quot;Yang&quot;,&quot;given&quot;:&quot;Yang&quot;,&quot;parse-names&quot;:false,&quot;dropping-particle&quot;:&quot;&quot;,&quot;non-dropping-particle&quot;:&quot;&quot;},{&quot;family&quot;:&quot;Arseni&quot;,&quot;given&quot;:&quot;Diana&quot;,&quot;parse-names&quot;:false,&quot;dropping-particle&quot;:&quot;&quot;,&quot;non-dropping-particle&quot;:&quot;&quot;},{&quot;family&quot;:&quot;Zhang&quot;,&quot;given&quot;:&quot;Wenjuan&quot;,&quot;parse-names&quot;:false,&quot;dropping-particle&quot;:&quot;&quot;,&quot;non-dropping-particle&quot;:&quot;&quot;},{&quot;family&quot;:&quot;Huang&quot;,&quot;given&quot;:&quot;Melissa&quot;,&quot;parse-names&quot;:false,&quot;dropping-particle&quot;:&quot;&quot;,&quot;non-dropping-particle&quot;:&quot;&quot;},{&quot;family&quot;:&quot;Lövestam&quot;,&quot;given&quot;:&quot;Sofia&quot;,&quot;parse-names&quot;:false,&quot;dropping-particle&quot;:&quot;&quot;,&quot;non-dropping-particle&quot;:&quot;&quot;},{&quot;family&quot;:&quot;Schweighauser&quot;,&quot;given&quot;:&quot;Manuel&quot;,&quot;parse-names&quot;:false,&quot;dropping-particle&quot;:&quot;&quot;,&quot;non-dropping-particle&quot;:&quot;&quot;},{&quot;family&quot;:&quot;Kotecha&quot;,&quot;given&quot;:&quot;Abhay&quot;,&quot;parse-names&quot;:false,&quot;dropping-particle&quot;:&quot;&quot;,&quot;non-dropping-particle&quot;:&quot;&quot;},{&quot;family&quot;:&quot;Murzin&quot;,&quot;given&quot;:&quot;Alexey G.&quot;,&quot;parse-names&quot;:false,&quot;dropping-particle&quot;:&quot;&quot;,&quot;non-dropping-particle&quot;:&quot;&quot;},{&quot;family&quot;:&quot;Peak-Chew&quot;,&quot;given&quot;:&quot;Sew Y.&quot;,&quot;parse-names&quot;:false,&quot;dropping-particle&quot;:&quot;&quot;,&quot;non-dropping-particle&quot;:&quot;&quot;},{&quot;family&quot;:&quot;Macdonald&quot;,&quot;given&quot;:&quot;Jennifer&quot;,&quot;parse-names&quot;:false,&quot;dropping-particle&quot;:&quot;&quot;,&quot;non-dropping-particle&quot;:&quot;&quot;},{&quot;family&quot;:&quot;Lavenir&quot;,&quot;given&quot;:&quot;Isabelle&quot;,&quot;parse-names&quot;:false,&quot;dropping-particle&quot;:&quot;&quot;,&quot;non-dropping-particle&quot;:&quot;&quot;},{&quot;family&quot;:&quot;Garringer&quot;,&quot;given&quot;:&quot;Holly J.&quot;,&quot;parse-names&quot;:false,&quot;dropping-particle&quot;:&quot;&quot;,&quot;non-dropping-particle&quot;:&quot;&quot;},{&quot;family&quot;:&quot;Gelpi&quot;,&quot;given&quot;:&quot;Ellen&quot;,&quot;parse-names&quot;:false,&quot;dropping-particle&quot;:&quot;&quot;,&quot;non-dropping-particle&quot;:&quot;&quot;},{&quot;family&quot;:&quot;Newell&quot;,&quot;given&quot;:&quot;Kathy L.&quot;,&quot;parse-names&quot;:false,&quot;dropping-particle&quot;:&quot;&quot;,&quot;non-dropping-particle&quot;:&quot;&quot;},{&quot;family&quot;:&quot;Kovacs&quot;,&quot;given&quot;:&quot;Gabor G.&quot;,&quot;parse-names&quot;:false,&quot;dropping-particle&quot;:&quot;&quot;,&quot;non-dropping-particle&quot;:&quot;&quot;},{&quot;family&quot;:&quot;Vidal&quot;,&quot;given&quot;:&quot;Ruben&quot;,&quot;parse-names&quot;:false,&quot;dropping-particle&quot;:&quot;&quot;,&quot;non-dropping-particle&quot;:&quot;&quot;},{&quot;family&quot;:&quot;Ghetti&quot;,&quot;given&quot;:&quot;Bernardino&quot;,&quot;parse-names&quot;:false,&quot;dropping-particle&quot;:&quot;&quot;,&quot;non-dropping-particle&quot;:&quot;&quot;},{&quot;family&quot;:&quot;Ryskeldi-Falcon&quot;,&quot;given&quot;:&quot;Benjamin&quot;,&quot;parse-names&quot;:false,&quot;dropping-particle&quot;:&quot;&quot;,&quot;non-dropping-particle&quot;:&quot;&quot;},{&quot;family&quot;:&quot;Scheres&quot;,&quot;given&quot;:&quot;Sjors H. W.&quot;,&quot;parse-names&quot;:false,&quot;dropping-particle&quot;:&quot;&quot;,&quot;non-dropping-particle&quot;:&quot;&quot;},{&quot;family&quot;:&quot;Goedert&quot;,&quot;given&quot;:&quot;Michel&quot;,&quot;parse-names&quot;:false,&quot;dropping-particle&quot;:&quot;&quot;,&quot;non-dropping-particle&quot;:&quot;&quot;}],&quot;container-title&quot;:&quot;Science&quot;,&quot;container-title-short&quot;:&quot;Science (1979)&quot;,&quot;DOI&quot;:&quot;10.1126/science.abm7285&quot;,&quot;ISSN&quot;:&quot;0036-8075&quot;,&quot;issued&quot;:{&quot;date-parts&quot;:[[2022,1,14]]},&quot;page&quot;:&quot;167-172&quot;,&quot;abstract&quot;:&quot;&lt;p&gt; Alzheimer’s disease is characterized by a loss of memory and other cognitive functions and the filamentous assembly of Aβ and tau in the brain. The assembly of Aβ peptides into filaments that end at residue 42 is a central event. Yang &lt;italic&gt;et al&lt;/italic&gt; . used electron cryo–electron microscopy to determine the structures of Aβ42 filaments from human brain (see the Perspective by Willem and Fändrich). They identified two types of related S-shaped filaments, each consisting of two identical protofilaments. These structures will inform the development of better in vitro and animal models, inhibitors of Aβ42 assembly, and imaging agents with increased specificity and sensitivity. —SMH &lt;/p&gt;&quot;,&quot;issue&quot;:&quot;6577&quot;,&quot;volume&quot;:&quot;375&quot;},&quot;isTemporary&quot;:false}]},{&quot;citationID&quot;:&quot;MENDELEY_CITATION_d729f562-a23b-48db-8809-65be73e3dcde&quot;,&quot;properties&quot;:{&quot;noteIndex&quot;:0},&quot;isEdited&quot;:false,&quot;manualOverride&quot;:{&quot;isManuallyOverridden&quot;:false,&quot;citeprocText&quot;:&quot;[141], [142]&quot;,&quot;manualOverrideText&quot;:&quot;&quot;},&quot;citationTag&quot;:&quot;MENDELEY_CITATION_v3_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&quot;,&quot;citationItems&quot;:[{&quot;id&quot;:&quot;5618dba3-87b7-3fef-9f3a-9d8360746792&quot;,&quot;itemData&quot;:{&quot;type&quot;:&quot;article-journal&quot;,&quot;id&quot;:&quot;5618dba3-87b7-3fef-9f3a-9d8360746792&quot;,&quot;title&quot;:&quot;Cryo-EM structures of amyloid-β 42 filaments from human brains&quot;,&quot;author&quot;:[{&quot;family&quot;:&quot;Yang&quot;,&quot;given&quot;:&quot;Yang&quot;,&quot;parse-names&quot;:false,&quot;dropping-particle&quot;:&quot;&quot;,&quot;non-dropping-particle&quot;:&quot;&quot;},{&quot;family&quot;:&quot;Arseni&quot;,&quot;given&quot;:&quot;Diana&quot;,&quot;parse-names&quot;:false,&quot;dropping-particle&quot;:&quot;&quot;,&quot;non-dropping-particle&quot;:&quot;&quot;},{&quot;family&quot;:&quot;Zhang&quot;,&quot;given&quot;:&quot;Wenjuan&quot;,&quot;parse-names&quot;:false,&quot;dropping-particle&quot;:&quot;&quot;,&quot;non-dropping-particle&quot;:&quot;&quot;},{&quot;family&quot;:&quot;Huang&quot;,&quot;given&quot;:&quot;Melissa&quot;,&quot;parse-names&quot;:false,&quot;dropping-particle&quot;:&quot;&quot;,&quot;non-dropping-particle&quot;:&quot;&quot;},{&quot;family&quot;:&quot;Lövestam&quot;,&quot;given&quot;:&quot;Sofia&quot;,&quot;parse-names&quot;:false,&quot;dropping-particle&quot;:&quot;&quot;,&quot;non-dropping-particle&quot;:&quot;&quot;},{&quot;family&quot;:&quot;Schweighauser&quot;,&quot;given&quot;:&quot;Manuel&quot;,&quot;parse-names&quot;:false,&quot;dropping-particle&quot;:&quot;&quot;,&quot;non-dropping-particle&quot;:&quot;&quot;},{&quot;family&quot;:&quot;Kotecha&quot;,&quot;given&quot;:&quot;Abhay&quot;,&quot;parse-names&quot;:false,&quot;dropping-particle&quot;:&quot;&quot;,&quot;non-dropping-particle&quot;:&quot;&quot;},{&quot;family&quot;:&quot;Murzin&quot;,&quot;given&quot;:&quot;Alexey G.&quot;,&quot;parse-names&quot;:false,&quot;dropping-particle&quot;:&quot;&quot;,&quot;non-dropping-particle&quot;:&quot;&quot;},{&quot;family&quot;:&quot;Peak-Chew&quot;,&quot;given&quot;:&quot;Sew Y.&quot;,&quot;parse-names&quot;:false,&quot;dropping-particle&quot;:&quot;&quot;,&quot;non-dropping-particle&quot;:&quot;&quot;},{&quot;family&quot;:&quot;Macdonald&quot;,&quot;given&quot;:&quot;Jennifer&quot;,&quot;parse-names&quot;:false,&quot;dropping-particle&quot;:&quot;&quot;,&quot;non-dropping-particle&quot;:&quot;&quot;},{&quot;family&quot;:&quot;Lavenir&quot;,&quot;given&quot;:&quot;Isabelle&quot;,&quot;parse-names&quot;:false,&quot;dropping-particle&quot;:&quot;&quot;,&quot;non-dropping-particle&quot;:&quot;&quot;},{&quot;family&quot;:&quot;Garringer&quot;,&quot;given&quot;:&quot;Holly J.&quot;,&quot;parse-names&quot;:false,&quot;dropping-particle&quot;:&quot;&quot;,&quot;non-dropping-particle&quot;:&quot;&quot;},{&quot;family&quot;:&quot;Gelpi&quot;,&quot;given&quot;:&quot;Ellen&quot;,&quot;parse-names&quot;:false,&quot;dropping-particle&quot;:&quot;&quot;,&quot;non-dropping-particle&quot;:&quot;&quot;},{&quot;family&quot;:&quot;Newell&quot;,&quot;given&quot;:&quot;Kathy L.&quot;,&quot;parse-names&quot;:false,&quot;dropping-particle&quot;:&quot;&quot;,&quot;non-dropping-particle&quot;:&quot;&quot;},{&quot;family&quot;:&quot;Kovacs&quot;,&quot;given&quot;:&quot;Gabor G.&quot;,&quot;parse-names&quot;:false,&quot;dropping-particle&quot;:&quot;&quot;,&quot;non-dropping-particle&quot;:&quot;&quot;},{&quot;family&quot;:&quot;Vidal&quot;,&quot;given&quot;:&quot;Ruben&quot;,&quot;parse-names&quot;:false,&quot;dropping-particle&quot;:&quot;&quot;,&quot;non-dropping-particle&quot;:&quot;&quot;},{&quot;family&quot;:&quot;Ghetti&quot;,&quot;given&quot;:&quot;Bernardino&quot;,&quot;parse-names&quot;:false,&quot;dropping-particle&quot;:&quot;&quot;,&quot;non-dropping-particle&quot;:&quot;&quot;},{&quot;family&quot;:&quot;Ryskeldi-Falcon&quot;,&quot;given&quot;:&quot;Benjamin&quot;,&quot;parse-names&quot;:false,&quot;dropping-particle&quot;:&quot;&quot;,&quot;non-dropping-particle&quot;:&quot;&quot;},{&quot;family&quot;:&quot;Scheres&quot;,&quot;given&quot;:&quot;Sjors H. W.&quot;,&quot;parse-names&quot;:false,&quot;dropping-particle&quot;:&quot;&quot;,&quot;non-dropping-particle&quot;:&quot;&quot;},{&quot;family&quot;:&quot;Goedert&quot;,&quot;given&quot;:&quot;Michel&quot;,&quot;parse-names&quot;:false,&quot;dropping-particle&quot;:&quot;&quot;,&quot;non-dropping-particle&quot;:&quot;&quot;}],&quot;container-title&quot;:&quot;Science&quot;,&quot;container-title-short&quot;:&quot;Science (1979)&quot;,&quot;DOI&quot;:&quot;10.1126/science.abm7285&quot;,&quot;ISSN&quot;:&quot;0036-8075&quot;,&quot;issued&quot;:{&quot;date-parts&quot;:[[2022,1,14]]},&quot;page&quot;:&quot;167-172&quot;,&quot;abstract&quot;:&quot;&lt;p&gt; Alzheimer’s disease is characterized by a loss of memory and other cognitive functions and the filamentous assembly of Aβ and tau in the brain. The assembly of Aβ peptides into filaments that end at residue 42 is a central event. Yang &lt;italic&gt;et al&lt;/italic&gt; . used electron cryo–electron microscopy to determine the structures of Aβ42 filaments from human brain (see the Perspective by Willem and Fändrich). They identified two types of related S-shaped filaments, each consisting of two identical protofilaments. These structures will inform the development of better in vitro and animal models, inhibitors of Aβ42 assembly, and imaging agents with increased specificity and sensitivity. —SMH &lt;/p&gt;&quot;,&quot;issue&quot;:&quot;6577&quot;,&quot;volume&quot;:&quot;375&quot;},&quot;isTemporary&quot;:false},{&quot;id&quot;:&quot;491935c8-47da-3059-8a32-c986876344c9&quot;,&quot;itemData&quot;:{&quot;type&quot;:&quot;article-journal&quot;,&quot;id&quot;:&quot;491935c8-47da-3059-8a32-c986876344c9&quot;,&quot;title&quot;:&quot;Hydrophilicity of polar amino acid side-chains is markedly reduced by flanking peptide bonds&quot;,&quot;author&quot;:[{&quot;family&quot;:&quot;Roseman&quot;,&quot;given&quot;:&quot;Mark A.&quot;,&quot;parse-names&quot;:false,&quot;dropping-particle&quot;:&quot;&quot;,&quot;non-dropping-particle&quot;:&quot;&quot;}],&quot;container-title&quot;:&quot;Journal of Molecular Biology&quot;,&quot;container-title-short&quot;:&quot;J Mol Biol&quot;,&quot;DOI&quot;:&quot;10.1016/0022-2836(88)90540-2&quot;,&quot;ISSN&quot;:&quot;00222836&quot;,&quot;issued&quot;:{&quot;date-parts&quot;:[[1988,4]]},&quot;page&quot;:&quot;513-522&quot;,&quot;issue&quot;:&quot;3&quot;,&quot;volume&quot;:&quot;200&quot;},&quot;isTemporary&quot;:false}]},{&quot;citationID&quot;:&quot;MENDELEY_CITATION_dedea617-0043-4a4b-b0ec-d27d6dbd9be2&quot;,&quot;properties&quot;:{&quot;noteIndex&quot;:0},&quot;isEdited&quot;:false,&quot;manualOverride&quot;:{&quot;isManuallyOverridden&quot;:false,&quot;citeprocText&quot;:&quot;[142]&quot;,&quot;manualOverrideText&quot;:&quot;&quot;},&quot;citationTag&quot;:&quot;MENDELEY_CITATION_v3_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&quot;,&quot;citationItems&quot;:[{&quot;id&quot;:&quot;491935c8-47da-3059-8a32-c986876344c9&quot;,&quot;itemData&quot;:{&quot;type&quot;:&quot;article-journal&quot;,&quot;id&quot;:&quot;491935c8-47da-3059-8a32-c986876344c9&quot;,&quot;title&quot;:&quot;Hydrophilicity of polar amino acid side-chains is markedly reduced by flanking peptide bonds&quot;,&quot;author&quot;:[{&quot;family&quot;:&quot;Roseman&quot;,&quot;given&quot;:&quot;Mark A.&quot;,&quot;parse-names&quot;:false,&quot;dropping-particle&quot;:&quot;&quot;,&quot;non-dropping-particle&quot;:&quot;&quot;}],&quot;container-title&quot;:&quot;Journal of Molecular Biology&quot;,&quot;container-title-short&quot;:&quot;J Mol Biol&quot;,&quot;DOI&quot;:&quot;10.1016/0022-2836(88)90540-2&quot;,&quot;ISSN&quot;:&quot;00222836&quot;,&quot;issued&quot;:{&quot;date-parts&quot;:[[1988,4]]},&quot;page&quot;:&quot;513-522&quot;,&quot;issue&quot;:&quot;3&quot;,&quot;volume&quot;:&quot;200&quot;},&quot;isTemporary&quot;:false}]},{&quot;citationID&quot;:&quot;MENDELEY_CITATION_00e46dbb-d66f-451e-bf7f-d5fbf8f28f55&quot;,&quot;properties&quot;:{&quot;noteIndex&quot;:0},&quot;isEdited&quot;:false,&quot;manualOverride&quot;:{&quot;isManuallyOverridden&quot;:false,&quot;citeprocText&quot;:&quot;[143]&quot;,&quot;manualOverrideText&quot;:&quot;&quot;},&quot;citationTag&quot;:&quot;MENDELEY_CITATION_v3_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&quot;,&quot;citationItems&quot;:[{&quot;id&quot;:&quot;6337b31a-264d-3b47-a82f-f8c908e7a11e&quot;,&quot;itemData&quot;:{&quot;type&quot;:&quot;article-journal&quot;,&quot;id&quot;:&quot;6337b31a-264d-3b47-a82f-f8c908e7a11e&quot;,&quot;title&quot;:&quot;Structural Prediction of Membrane‐Bound Proteins&quot;,&quot;author&quot;:[{&quot;family&quot;:&quot;ARGOS&quot;,&quot;given&quot;:&quot;Patrick&quot;,&quot;parse-names&quot;:false,&quot;dropping-particle&quot;:&quot;&quot;,&quot;non-dropping-particle&quot;:&quot;&quot;},{&quot;family&quot;:&quot;RAO&quot;,&quot;given&quot;:&quot;J. K. Mohana&quot;,&quot;parse-names&quot;:false,&quot;dropping-particle&quot;:&quot;&quot;,&quot;non-dropping-particle&quot;:&quot;&quot;},{&quot;family&quot;:&quot;HARGRAVE&quot;,&quot;given&quot;:&quot;Paul A.&quot;,&quot;parse-names&quot;:false,&quot;dropping-particle&quot;:&quot;&quot;,&quot;non-dropping-particle&quot;:&quot;&quot;}],&quot;container-title&quot;:&quot;European Journal of Biochemistry&quot;,&quot;container-title-short&quot;:&quot;Eur J Biochem&quot;,&quot;DOI&quot;:&quot;10.1111/j.1432-1033.1982.tb07002.x&quot;,&quot;ISSN&quot;:&quot;0014-2956&quot;,&quot;issued&quot;:{&quot;date-parts&quot;:[[1982,11,3]]},&quot;page&quot;:&quot;565-575&quot;,&quot;abstract&quot;:&quot;&lt;p&gt;A prediction algorithm based on physical characteristis of the twenty amino acids and refined by comparison to the proposed bacteriorhodopsin structure was devised to delineate likely membrane‐buried regions in the primary sequences of proteins known to interact with the lipid bilayer. Application of the method to the sequence of the carboxyl terminal one‐third of bovine rhodopsin predicted a membrane‐buried helical hairpin structure. With the use of lipid‐buried segments in bacteriorhodopsin as well as regions predicted by the algorithm in other membrane‐bound proteins, a hierarchical ranking of the twenty amino acids in their preferences to be in lipid contact was calculated. A helical wheel analysis of the predicted regions suggests which helical faces are within the protein interior and which are in contact with the lipid bilayer.&lt;/p&gt;&quot;,&quot;issue&quot;:&quot;2-3&quot;,&quot;volume&quot;:&quot;128&quot;},&quot;isTemporary&quot;:false}]},{&quot;citationID&quot;:&quot;MENDELEY_CITATION_fb5ad9a9-29c0-49cc-b846-2d1a89c61b45&quot;,&quot;properties&quot;:{&quot;noteIndex&quot;:0},&quot;isEdited&quot;:false,&quot;manualOverride&quot;:{&quot;isManuallyOverridden&quot;:false,&quot;citeprocText&quot;:&quot;[144]&quot;,&quot;manualOverrideText&quot;:&quot;&quot;},&quot;citationTag&quot;:&quot;MENDELEY_CITATION_v3_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&quot;,&quot;citationItems&quot;:[{&quot;id&quot;:&quot;91579b52-fa07-3491-878c-5a44308c7a03&quot;,&quot;itemData&quot;:{&quot;type&quot;:&quot;article-journal&quot;,&quot;id&quot;:&quot;91579b52-fa07-3491-878c-5a44308c7a03&quot;,&quot;title&quot;:&quot;Review: History of the Amyloid Fibril&quot;,&quot;author&quot;:[{&quot;family&quot;:&quot;Sipe&quot;,&quot;given&quot;:&quot;Jean D.&quot;,&quot;parse-names&quot;:false,&quot;dropping-particle&quot;:&quot;&quot;,&quot;non-dropping-particle&quot;:&quot;&quot;},{&quot;family&quot;:&quot;Cohen&quot;,&quot;given&quot;:&quot;Alan S.&quot;,&quot;parse-names&quot;:false,&quot;dropping-particle&quot;:&quot;&quot;,&quot;non-dropping-particle&quot;:&quot;&quot;}],&quot;container-title&quot;:&quot;Journal of Structural Biology&quot;,&quot;container-title-short&quot;:&quot;J Struct Biol&quot;,&quot;DOI&quot;:&quot;10.1006/jsbi.2000.4221&quot;,&quot;ISSN&quot;:&quot;10478477&quot;,&quot;issued&quot;:{&quot;date-parts&quot;:[[2000,6]]},&quot;page&quot;:&quot;88-98&quot;,&quot;issue&quot;:&quot;2-3&quot;,&quot;volume&quot;:&quot;130&quot;},&quot;isTemporary&quot;:false}]},{&quot;citationID&quot;:&quot;MENDELEY_CITATION_bbe07353-958c-457c-b434-1edd68f0dad1&quot;,&quot;properties&quot;:{&quot;noteIndex&quot;:0},&quot;isEdited&quot;:false,&quot;manualOverride&quot;:{&quot;isManuallyOverridden&quot;:false,&quot;citeprocText&quot;:&quot;[145]&quot;,&quot;manualOverrideText&quot;:&quot;&quot;},&quot;citationTag&quot;:&quot;MENDELEY_CITATION_v3_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&quot;,&quot;citationItems&quot;:[{&quot;id&quot;:&quot;4f90fd93-fe68-3293-937b-a30d27df52a5&quot;,&quot;itemData&quot;:{&quot;type&quot;:&quot;article-journal&quot;,&quot;id&quot;:&quot;4f90fd93-fe68-3293-937b-a30d27df52a5&quot;,&quot;title&quot;:&quot;Amyloid nomenclature 2022: update, novel proteins, and recommendations by the International Society of Amyloidosis (ISA) Nomenclature Committee&quot;,&quot;author&quot;:[{&quot;family&quot;:&quot;Buxbaum&quot;,&quot;given&quot;:&quot;Joel N.&quot;,&quot;parse-names&quot;:false,&quot;dropping-particle&quot;:&quot;&quot;,&quot;non-dropping-particle&quot;:&quot;&quot;},{&quot;family&quot;:&quot;Dispenzieri&quot;,&quot;given&quot;:&quot;Angela&quot;,&quot;parse-names&quot;:false,&quot;dropping-particle&quot;:&quot;&quot;,&quot;non-dropping-particle&quot;:&quot;&quot;},{&quot;family&quot;:&quot;Eisenberg&quot;,&quot;given&quot;:&quot;David S.&quot;,&quot;parse-names&quot;:false,&quot;dropping-particle&quot;:&quot;&quot;,&quot;non-dropping-particle&quot;:&quot;&quot;},{&quot;family&quot;:&quot;Fändrich&quot;,&quot;given&quot;:&quot;Marcus&quot;,&quot;parse-names&quot;:false,&quot;dropping-particle&quot;:&quot;&quot;,&quot;non-dropping-particle&quot;:&quot;&quot;},{&quot;family&quot;:&quot;Merlini&quot;,&quot;given&quot;:&quot;Giampaolo&quot;,&quot;parse-names&quot;:false,&quot;dropping-particle&quot;:&quot;&quot;,&quot;non-dropping-particle&quot;:&quot;&quot;},{&quot;family&quot;:&quot;Saraiva&quot;,&quot;given&quot;:&quot;Maria J. M.&quot;,&quot;parse-names&quot;:false,&quot;dropping-particle&quot;:&quot;&quot;,&quot;non-dropping-particle&quot;:&quot;&quot;},{&quot;family&quot;:&quot;Sekijima&quot;,&quot;given&quot;:&quot;Yoshiki&quot;,&quot;parse-names&quot;:false,&quot;dropping-particle&quot;:&quot;&quot;,&quot;non-dropping-particle&quot;:&quot;&quot;},{&quot;family&quot;:&quot;Westermark&quot;,&quot;given&quot;:&quot;Per&quot;,&quot;parse-names&quot;:false,&quot;dropping-particle&quot;:&quot;&quot;,&quot;non-dropping-particle&quot;:&quot;&quot;}],&quot;container-title&quot;:&quot;Amyloid&quot;,&quot;DOI&quot;:&quot;10.1080/13506129.2022.2147636&quot;,&quot;ISSN&quot;:&quot;1350-6129&quot;,&quot;issued&quot;:{&quot;date-parts&quot;:[[2022,10,2]]},&quot;page&quot;:&quot;213-219&quot;,&quot;issue&quot;:&quot;4&quot;,&quot;volume&quot;:&quot;29&quot;,&quot;container-title-short&quot;:&quot;&quot;},&quot;isTemporary&quot;:false}]},{&quot;citationID&quot;:&quot;MENDELEY_CITATION_aff27f1d-fca1-4ffc-aa0b-2fdce45cc46b&quot;,&quot;properties&quot;:{&quot;noteIndex&quot;:0},&quot;isEdited&quot;:false,&quot;manualOverride&quot;:{&quot;isManuallyOverridden&quot;:false,&quot;citeprocText&quot;:&quot;[145]&quot;,&quot;manualOverrideText&quot;:&quot;&quot;},&quot;citationTag&quot;:&quot;MENDELEY_CITATION_v3_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&quot;,&quot;citationItems&quot;:[{&quot;id&quot;:&quot;4f90fd93-fe68-3293-937b-a30d27df52a5&quot;,&quot;itemData&quot;:{&quot;type&quot;:&quot;article-journal&quot;,&quot;id&quot;:&quot;4f90fd93-fe68-3293-937b-a30d27df52a5&quot;,&quot;title&quot;:&quot;Amyloid nomenclature 2022: update, novel proteins, and recommendations by the International Society of Amyloidosis (ISA) Nomenclature Committee&quot;,&quot;author&quot;:[{&quot;family&quot;:&quot;Buxbaum&quot;,&quot;given&quot;:&quot;Joel N.&quot;,&quot;parse-names&quot;:false,&quot;dropping-particle&quot;:&quot;&quot;,&quot;non-dropping-particle&quot;:&quot;&quot;},{&quot;family&quot;:&quot;Dispenzieri&quot;,&quot;given&quot;:&quot;Angela&quot;,&quot;parse-names&quot;:false,&quot;dropping-particle&quot;:&quot;&quot;,&quot;non-dropping-particle&quot;:&quot;&quot;},{&quot;family&quot;:&quot;Eisenberg&quot;,&quot;given&quot;:&quot;David S.&quot;,&quot;parse-names&quot;:false,&quot;dropping-particle&quot;:&quot;&quot;,&quot;non-dropping-particle&quot;:&quot;&quot;},{&quot;family&quot;:&quot;Fändrich&quot;,&quot;given&quot;:&quot;Marcus&quot;,&quot;parse-names&quot;:false,&quot;dropping-particle&quot;:&quot;&quot;,&quot;non-dropping-particle&quot;:&quot;&quot;},{&quot;family&quot;:&quot;Merlini&quot;,&quot;given&quot;:&quot;Giampaolo&quot;,&quot;parse-names&quot;:false,&quot;dropping-particle&quot;:&quot;&quot;,&quot;non-dropping-particle&quot;:&quot;&quot;},{&quot;family&quot;:&quot;Saraiva&quot;,&quot;given&quot;:&quot;Maria J. M.&quot;,&quot;parse-names&quot;:false,&quot;dropping-particle&quot;:&quot;&quot;,&quot;non-dropping-particle&quot;:&quot;&quot;},{&quot;family&quot;:&quot;Sekijima&quot;,&quot;given&quot;:&quot;Yoshiki&quot;,&quot;parse-names&quot;:false,&quot;dropping-particle&quot;:&quot;&quot;,&quot;non-dropping-particle&quot;:&quot;&quot;},{&quot;family&quot;:&quot;Westermark&quot;,&quot;given&quot;:&quot;Per&quot;,&quot;parse-names&quot;:false,&quot;dropping-particle&quot;:&quot;&quot;,&quot;non-dropping-particle&quot;:&quot;&quot;}],&quot;container-title&quot;:&quot;Amyloid&quot;,&quot;DOI&quot;:&quot;10.1080/13506129.2022.2147636&quot;,&quot;ISSN&quot;:&quot;1350-6129&quot;,&quot;issued&quot;:{&quot;date-parts&quot;:[[2022,10,2]]},&quot;page&quot;:&quot;213-219&quot;,&quot;issue&quot;:&quot;4&quot;,&quot;volume&quot;:&quot;29&quot;,&quot;container-title-short&quot;:&quot;&quot;},&quot;isTemporary&quot;:false}]},{&quot;citationID&quot;:&quot;MENDELEY_CITATION_d255c201-c283-450b-aa27-b6b86c4806ae&quot;,&quot;properties&quot;:{&quot;noteIndex&quot;:0},&quot;isEdited&quot;:false,&quot;manualOverride&quot;:{&quot;isManuallyOverridden&quot;:false,&quot;citeprocText&quot;:&quot;[146]&quot;,&quot;manualOverrideText&quot;:&quot;&quot;},&quot;citationTag&quot;:&quot;MENDELEY_CITATION_v3_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&quot;,&quot;citationItems&quot;:[{&quot;id&quot;:&quot;e0d14913-60a4-38a1-920e-b43287687387&quot;,&quot;itemData&quot;:{&quot;type&quot;:&quot;article-journal&quot;,&quot;id&quot;:&quot;e0d14913-60a4-38a1-920e-b43287687387&quot;,&quot;title&quot;:&quot;Islet Amyloid Polypeptide, Islet Amyloid, and Diabetes Mellitus&quot;,&quot;author&quot;:[{&quot;family&quot;:&quot;Westermark&quot;,&quot;given&quot;:&quot;Per&quot;,&quot;parse-names&quot;:false,&quot;dropping-particle&quot;:&quot;&quot;,&quot;non-dropping-particle&quot;:&quot;&quot;},{&quot;family&quot;:&quot;Andersson&quot;,&quot;given&quot;:&quot;Arne&quot;,&quot;parse-names&quot;:false,&quot;dropping-particle&quot;:&quot;&quot;,&quot;non-dropping-particle&quot;:&quot;&quot;},{&quot;family&quot;:&quot;Westermark&quot;,&quot;given&quot;:&quot;Gunilla T.&quot;,&quot;parse-names&quot;:false,&quot;dropping-particle&quot;:&quot;&quot;,&quot;non-dropping-particle&quot;:&quot;&quot;}],&quot;container-title&quot;:&quot;Physiological Reviews&quot;,&quot;container-title-short&quot;:&quot;Physiol Rev&quot;,&quot;DOI&quot;:&quot;10.1152/physrev.00042.2009&quot;,&quot;ISSN&quot;:&quot;0031-9333&quot;,&quot;issued&quot;:{&quot;date-parts&quot;:[[2011,7]]},&quot;page&quot;:&quot;795-826&quot;,&quot;abstract&quot;:&quot;&lt;p&gt;Islet amyloid polypeptide (IAPP, or amylin) is one of the major secretory products of β-cells of the pancreatic islets of Langerhans. It is a regulatory peptide with putative function both locally in the islets, where it inhibits insulin and glucagon secretion, and at distant targets. It has binding sites in the brain, possibly contributing also to satiety regulation and inhibits gastric emptying. Effects on several other organs have also been described. IAPP was discovered through its ability to aggregate into pancreatic islet amyloid deposits, which are seen particularly in association with type 2 diabetes in humans and with diabetes in a few other mammalian species, especially monkeys and cats. Aggregated IAPP has cytotoxic properties and is believed to be of critical importance for the loss of β-cells in type 2 diabetes and also in pancreatic islets transplanted into individuals with type 1 diabetes. This review deals both with physiological aspects of IAPP and with the pathophysiological role of aggregated forms of IAPP, including mechanisms whereby human IAPP forms toxic aggregates and amyloid fibrils.&lt;/p&gt;&quot;,&quot;issue&quot;:&quot;3&quot;,&quot;volume&quot;:&quot;91&quot;},&quot;isTemporary&quot;:false}]},{&quot;citationID&quot;:&quot;MENDELEY_CITATION_3872552c-62c3-4b4d-9f5f-94eea478cd73&quot;,&quot;properties&quot;:{&quot;noteIndex&quot;:0},&quot;isEdited&quot;:false,&quot;manualOverride&quot;:{&quot;isManuallyOverridden&quot;:false,&quot;citeprocText&quot;:&quot;[147]&quot;,&quot;manualOverrideText&quot;:&quot;&quot;},&quot;citationTag&quot;:&quot;MENDELEY_CITATION_v3_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&quot;,&quot;citationItems&quot;:[{&quot;id&quot;:&quot;848d4b2d-51bd-37d9-af3e-3183866363f9&quot;,&quot;itemData&quot;:{&quot;type&quot;:&quot;chapter&quot;,&quot;id&quot;:&quot;848d4b2d-51bd-37d9-af3e-3183866363f9&quot;,&quot;title&quot;:&quot;The Structure of Amyloid Fibrils by Electron Microscopy and X-Ray Diffraction&quot;,&quot;author&quot;:[{&quot;family&quot;:&quot;SUNDE&quot;,&quot;given&quot;:&quot;M&quot;,&quot;parse-names&quot;:false,&quot;dropping-particle&quot;:&quot;&quot;,&quot;non-dropping-particle&quot;:&quot;&quot;},{&quot;family&quot;:&quot;BLAKE&quot;,&quot;given&quot;:&quot;C&quot;,&quot;parse-names&quot;:false,&quot;dropping-particle&quot;:&quot;&quot;,&quot;non-dropping-particle&quot;:&quot;&quot;}],&quot;container-title&quot;:&quot;Advances in Protein Chemistry Volume 50&quot;,&quot;DOI&quot;:&quot;10.1016/S0065-3233(08)60320-4&quot;,&quot;issued&quot;:{&quot;date-parts&quot;:[[1997]]},&quot;page&quot;:&quot;123-159&quot;,&quot;publisher&quot;:&quot;Elsevier&quot;,&quot;container-title-short&quot;:&quot;&quot;},&quot;isTemporary&quot;:false}]},{&quot;citationID&quot;:&quot;MENDELEY_CITATION_eddfebcb-e4ce-46d6-b201-ee2aec5559d6&quot;,&quot;properties&quot;:{&quot;noteIndex&quot;:0},&quot;isEdited&quot;:false,&quot;manualOverride&quot;:{&quot;isManuallyOverridden&quot;:false,&quot;citeprocText&quot;:&quot;[148]&quot;,&quot;manualOverrideText&quot;:&quot;&quot;},&quot;citationTag&quot;:&quot;MENDELEY_CITATION_v3_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&quot;,&quot;citationItems&quot;:[{&quot;id&quot;:&quot;d2b4ef7c-a32a-376a-bf50-989fd6a12181&quot;,&quot;itemData&quot;:{&quot;type&quot;:&quot;article-journal&quot;,&quot;id&quot;:&quot;d2b4ef7c-a32a-376a-bf50-989fd6a12181&quot;,&quot;title&quot;:&quot;Protein aggregation and neurodegenerative disease&quot;,&quot;author&quot;:[{&quot;family&quot;:&quot;Ross&quot;,&quot;given&quot;:&quot;Christopher A&quot;,&quot;parse-names&quot;:false,&quot;dropping-particle&quot;:&quot;&quot;,&quot;non-dropping-particle&quot;:&quot;&quot;},{&quot;family&quot;:&quot;Poirier&quot;,&quot;given&quot;:&quot;Michelle A&quot;,&quot;parse-names&quot;:false,&quot;dropping-particle&quot;:&quot;&quot;,&quot;non-dropping-particle&quot;:&quot;&quot;}],&quot;container-title&quot;:&quot;Nature Medicine&quot;,&quot;container-title-short&quot;:&quot;Nat Med&quot;,&quot;DOI&quot;:&quot;10.1038/nm1066&quot;,&quot;ISSN&quot;:&quot;1078-8956&quot;,&quot;issued&quot;:{&quot;date-parts&quot;:[[2004,7,1]]},&quot;page&quot;:&quot;S10-S17&quot;,&quot;issue&quot;:&quot;S7&quot;,&quot;volume&quot;:&quot;10&quot;},&quot;isTemporary&quot;:false}]},{&quot;citationID&quot;:&quot;MENDELEY_CITATION_9147db89-ec50-4a8d-835b-395a162117a6&quot;,&quot;properties&quot;:{&quot;noteIndex&quot;:0},&quot;isEdited&quot;:false,&quot;manualOverride&quot;:{&quot;isManuallyOverridden&quot;:false,&quot;citeprocText&quot;:&quot;[145]&quot;,&quot;manualOverrideText&quot;:&quot;&quot;},&quot;citationTag&quot;:&quot;MENDELEY_CITATION_v3_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&quot;,&quot;citationItems&quot;:[{&quot;id&quot;:&quot;4f90fd93-fe68-3293-937b-a30d27df52a5&quot;,&quot;itemData&quot;:{&quot;type&quot;:&quot;article-journal&quot;,&quot;id&quot;:&quot;4f90fd93-fe68-3293-937b-a30d27df52a5&quot;,&quot;title&quot;:&quot;Amyloid nomenclature 2022: update, novel proteins, and recommendations by the International Society of Amyloidosis (ISA) Nomenclature Committee&quot;,&quot;author&quot;:[{&quot;family&quot;:&quot;Buxbaum&quot;,&quot;given&quot;:&quot;Joel N.&quot;,&quot;parse-names&quot;:false,&quot;dropping-particle&quot;:&quot;&quot;,&quot;non-dropping-particle&quot;:&quot;&quot;},{&quot;family&quot;:&quot;Dispenzieri&quot;,&quot;given&quot;:&quot;Angela&quot;,&quot;parse-names&quot;:false,&quot;dropping-particle&quot;:&quot;&quot;,&quot;non-dropping-particle&quot;:&quot;&quot;},{&quot;family&quot;:&quot;Eisenberg&quot;,&quot;given&quot;:&quot;David S.&quot;,&quot;parse-names&quot;:false,&quot;dropping-particle&quot;:&quot;&quot;,&quot;non-dropping-particle&quot;:&quot;&quot;},{&quot;family&quot;:&quot;Fändrich&quot;,&quot;given&quot;:&quot;Marcus&quot;,&quot;parse-names&quot;:false,&quot;dropping-particle&quot;:&quot;&quot;,&quot;non-dropping-particle&quot;:&quot;&quot;},{&quot;family&quot;:&quot;Merlini&quot;,&quot;given&quot;:&quot;Giampaolo&quot;,&quot;parse-names&quot;:false,&quot;dropping-particle&quot;:&quot;&quot;,&quot;non-dropping-particle&quot;:&quot;&quot;},{&quot;family&quot;:&quot;Saraiva&quot;,&quot;given&quot;:&quot;Maria J. M.&quot;,&quot;parse-names&quot;:false,&quot;dropping-particle&quot;:&quot;&quot;,&quot;non-dropping-particle&quot;:&quot;&quot;},{&quot;family&quot;:&quot;Sekijima&quot;,&quot;given&quot;:&quot;Yoshiki&quot;,&quot;parse-names&quot;:false,&quot;dropping-particle&quot;:&quot;&quot;,&quot;non-dropping-particle&quot;:&quot;&quot;},{&quot;family&quot;:&quot;Westermark&quot;,&quot;given&quot;:&quot;Per&quot;,&quot;parse-names&quot;:false,&quot;dropping-particle&quot;:&quot;&quot;,&quot;non-dropping-particle&quot;:&quot;&quot;}],&quot;container-title&quot;:&quot;Amyloid&quot;,&quot;DOI&quot;:&quot;10.1080/13506129.2022.2147636&quot;,&quot;ISSN&quot;:&quot;1350-6129&quot;,&quot;issued&quot;:{&quot;date-parts&quot;:[[2022,10,2]]},&quot;page&quot;:&quot;213-219&quot;,&quot;issue&quot;:&quot;4&quot;,&quot;volume&quot;:&quot;29&quot;,&quot;container-title-short&quot;:&quot;&quot;},&quot;isTemporary&quot;:false}]},{&quot;citationID&quot;:&quot;MENDELEY_CITATION_9dade188-9e06-4e39-8045-0415e1898f8c&quot;,&quot;properties&quot;:{&quot;noteIndex&quot;:0},&quot;isEdited&quot;:false,&quot;manualOverride&quot;:{&quot;isManuallyOverridden&quot;:false,&quot;citeprocText&quot;:&quot;[148]&quot;,&quot;manualOverrideText&quot;:&quot;&quot;},&quot;citationTag&quot;:&quot;MENDELEY_CITATION_v3_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&quot;,&quot;citationItems&quot;:[{&quot;id&quot;:&quot;d2b4ef7c-a32a-376a-bf50-989fd6a12181&quot;,&quot;itemData&quot;:{&quot;type&quot;:&quot;article-journal&quot;,&quot;id&quot;:&quot;d2b4ef7c-a32a-376a-bf50-989fd6a12181&quot;,&quot;title&quot;:&quot;Protein aggregation and neurodegenerative disease&quot;,&quot;author&quot;:[{&quot;family&quot;:&quot;Ross&quot;,&quot;given&quot;:&quot;Christopher A&quot;,&quot;parse-names&quot;:false,&quot;dropping-particle&quot;:&quot;&quot;,&quot;non-dropping-particle&quot;:&quot;&quot;},{&quot;family&quot;:&quot;Poirier&quot;,&quot;given&quot;:&quot;Michelle A&quot;,&quot;parse-names&quot;:false,&quot;dropping-particle&quot;:&quot;&quot;,&quot;non-dropping-particle&quot;:&quot;&quot;}],&quot;container-title&quot;:&quot;Nature Medicine&quot;,&quot;container-title-short&quot;:&quot;Nat Med&quot;,&quot;DOI&quot;:&quot;10.1038/nm1066&quot;,&quot;ISSN&quot;:&quot;1078-8956&quot;,&quot;issued&quot;:{&quot;date-parts&quot;:[[2004,7,1]]},&quot;page&quot;:&quot;S10-S17&quot;,&quot;issue&quot;:&quot;S7&quot;,&quot;volume&quot;:&quot;10&quot;},&quot;isTemporary&quot;:false}]},{&quot;citationID&quot;:&quot;MENDELEY_CITATION_1ca81595-c413-4474-b91e-6a0ce06c3dd3&quot;,&quot;properties&quot;:{&quot;noteIndex&quot;:0},&quot;isEdited&quot;:false,&quot;manualOverride&quot;:{&quot;isManuallyOverridden&quot;:false,&quot;citeprocText&quot;:&quot;[109]&quot;,&quot;manualOverrideText&quot;:&quot;&quot;},&quot;citationTag&quot;:&quot;MENDELEY_CITATION_v3_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&quot;,&quot;citationItems&quot;:[{&quot;id&quot;:&quot;2f99713d-bd11-3eae-a50f-c7f192132299&quot;,&quot;itemData&quot;:{&quot;type&quot;:&quot;article-journal&quot;,&quot;id&quot;:&quot;2f99713d-bd11-3eae-a50f-c7f192132299&quot;,&quot;title&quot;:&quot;The Alzheimer's disease Beta-secretase enzyme, BACE1&quot;,&quot;author&quot;:[{&quot;family&quot;:&quot;Cole&quot;,&quot;given&quot;:&quot;Sarah L&quot;,&quot;parse-names&quot;:false,&quot;dropping-particle&quot;:&quot;&quot;,&quot;non-dropping-particle&quot;:&quot;&quot;},{&quot;family&quot;:&quot;Vassar&quot;,&quot;given&quot;:&quot;Robert&quot;,&quot;parse-names&quot;:false,&quot;dropping-particle&quot;:&quot;&quot;,&quot;non-dropping-particle&quot;:&quot;&quot;}],&quot;container-title&quot;:&quot;Molecular Neurodegeneration&quot;,&quot;container-title-short&quot;:&quot;Mol Neurodegener&quot;,&quot;DOI&quot;:&quot;10.1186/1750-1326-2-22&quot;,&quot;ISSN&quot;:&quot;17501326&quot;,&quot;issued&quot;:{&quot;date-parts&quot;:[[2007]]},&quot;page&quot;:&quot;22&quot;,&quot;issue&quot;:&quot;1&quot;,&quot;volume&quot;:&quot;2&quot;},&quot;isTemporary&quot;:false}]},{&quot;citationID&quot;:&quot;MENDELEY_CITATION_2f613551-cb53-470a-b204-6a5dabd2222f&quot;,&quot;properties&quot;:{&quot;noteIndex&quot;:0},&quot;isEdited&quot;:false,&quot;manualOverride&quot;:{&quot;isManuallyOverridden&quot;:false,&quot;citeprocText&quot;:&quot;[147]&quot;,&quot;manualOverrideText&quot;:&quot;&quot;},&quot;citationTag&quot;:&quot;MENDELEY_CITATION_v3_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&quot;,&quot;citationItems&quot;:[{&quot;id&quot;:&quot;848d4b2d-51bd-37d9-af3e-3183866363f9&quot;,&quot;itemData&quot;:{&quot;type&quot;:&quot;chapter&quot;,&quot;id&quot;:&quot;848d4b2d-51bd-37d9-af3e-3183866363f9&quot;,&quot;title&quot;:&quot;The Structure of Amyloid Fibrils by Electron Microscopy and X-Ray Diffraction&quot;,&quot;author&quot;:[{&quot;family&quot;:&quot;SUNDE&quot;,&quot;given&quot;:&quot;M&quot;,&quot;parse-names&quot;:false,&quot;dropping-particle&quot;:&quot;&quot;,&quot;non-dropping-particle&quot;:&quot;&quot;},{&quot;family&quot;:&quot;BLAKE&quot;,&quot;given&quot;:&quot;C&quot;,&quot;parse-names&quot;:false,&quot;dropping-particle&quot;:&quot;&quot;,&quot;non-dropping-particle&quot;:&quot;&quot;}],&quot;container-title&quot;:&quot;Advances in Protein Chemistry Volume 50&quot;,&quot;DOI&quot;:&quot;10.1016/S0065-3233(08)60320-4&quot;,&quot;issued&quot;:{&quot;date-parts&quot;:[[1997]]},&quot;page&quot;:&quot;123-159&quot;,&quot;publisher&quot;:&quot;Elsevier&quot;,&quot;container-title-short&quot;:&quot;&quot;},&quot;isTemporary&quot;:false}]},{&quot;citationID&quot;:&quot;MENDELEY_CITATION_c5519028-b623-4c67-af2d-10703d968ffa&quot;,&quot;properties&quot;:{&quot;noteIndex&quot;:0},&quot;isEdited&quot;:false,&quot;manualOverride&quot;:{&quot;isManuallyOverridden&quot;:false,&quot;citeprocText&quot;:&quot;[145]&quot;,&quot;manualOverrideText&quot;:&quot;&quot;},&quot;citationTag&quot;:&quot;MENDELEY_CITATION_v3_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&quot;,&quot;citationItems&quot;:[{&quot;id&quot;:&quot;4f90fd93-fe68-3293-937b-a30d27df52a5&quot;,&quot;itemData&quot;:{&quot;type&quot;:&quot;article-journal&quot;,&quot;id&quot;:&quot;4f90fd93-fe68-3293-937b-a30d27df52a5&quot;,&quot;title&quot;:&quot;Amyloid nomenclature 2022: update, novel proteins, and recommendations by the International Society of Amyloidosis (ISA) Nomenclature Committee&quot;,&quot;author&quot;:[{&quot;family&quot;:&quot;Buxbaum&quot;,&quot;given&quot;:&quot;Joel N.&quot;,&quot;parse-names&quot;:false,&quot;dropping-particle&quot;:&quot;&quot;,&quot;non-dropping-particle&quot;:&quot;&quot;},{&quot;family&quot;:&quot;Dispenzieri&quot;,&quot;given&quot;:&quot;Angela&quot;,&quot;parse-names&quot;:false,&quot;dropping-particle&quot;:&quot;&quot;,&quot;non-dropping-particle&quot;:&quot;&quot;},{&quot;family&quot;:&quot;Eisenberg&quot;,&quot;given&quot;:&quot;David S.&quot;,&quot;parse-names&quot;:false,&quot;dropping-particle&quot;:&quot;&quot;,&quot;non-dropping-particle&quot;:&quot;&quot;},{&quot;family&quot;:&quot;Fändrich&quot;,&quot;given&quot;:&quot;Marcus&quot;,&quot;parse-names&quot;:false,&quot;dropping-particle&quot;:&quot;&quot;,&quot;non-dropping-particle&quot;:&quot;&quot;},{&quot;family&quot;:&quot;Merlini&quot;,&quot;given&quot;:&quot;Giampaolo&quot;,&quot;parse-names&quot;:false,&quot;dropping-particle&quot;:&quot;&quot;,&quot;non-dropping-particle&quot;:&quot;&quot;},{&quot;family&quot;:&quot;Saraiva&quot;,&quot;given&quot;:&quot;Maria J. M.&quot;,&quot;parse-names&quot;:false,&quot;dropping-particle&quot;:&quot;&quot;,&quot;non-dropping-particle&quot;:&quot;&quot;},{&quot;family&quot;:&quot;Sekijima&quot;,&quot;given&quot;:&quot;Yoshiki&quot;,&quot;parse-names&quot;:false,&quot;dropping-particle&quot;:&quot;&quot;,&quot;non-dropping-particle&quot;:&quot;&quot;},{&quot;family&quot;:&quot;Westermark&quot;,&quot;given&quot;:&quot;Per&quot;,&quot;parse-names&quot;:false,&quot;dropping-particle&quot;:&quot;&quot;,&quot;non-dropping-particle&quot;:&quot;&quot;}],&quot;container-title&quot;:&quot;Amyloid&quot;,&quot;DOI&quot;:&quot;10.1080/13506129.2022.2147636&quot;,&quot;ISSN&quot;:&quot;1350-6129&quot;,&quot;issued&quot;:{&quot;date-parts&quot;:[[2022,10,2]]},&quot;page&quot;:&quot;213-219&quot;,&quot;issue&quot;:&quot;4&quot;,&quot;volume&quot;:&quot;29&quot;,&quot;container-title-short&quot;:&quot;&quot;},&quot;isTemporary&quot;:false}]},{&quot;citationID&quot;:&quot;MENDELEY_CITATION_ab67cfdd-0725-41a5-a2bb-82bbd2137cc4&quot;,&quot;properties&quot;:{&quot;noteIndex&quot;:0},&quot;isEdited&quot;:false,&quot;manualOverride&quot;:{&quot;isManuallyOverridden&quot;:false,&quot;citeprocText&quot;:&quot;[145]&quot;,&quot;manualOverrideText&quot;:&quot;&quot;},&quot;citationTag&quot;:&quot;MENDELEY_CITATION_v3_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&quot;,&quot;citationItems&quot;:[{&quot;id&quot;:&quot;4f90fd93-fe68-3293-937b-a30d27df52a5&quot;,&quot;itemData&quot;:{&quot;type&quot;:&quot;article-journal&quot;,&quot;id&quot;:&quot;4f90fd93-fe68-3293-937b-a30d27df52a5&quot;,&quot;title&quot;:&quot;Amyloid nomenclature 2022: update, novel proteins, and recommendations by the International Society of Amyloidosis (ISA) Nomenclature Committee&quot;,&quot;author&quot;:[{&quot;family&quot;:&quot;Buxbaum&quot;,&quot;given&quot;:&quot;Joel N.&quot;,&quot;parse-names&quot;:false,&quot;dropping-particle&quot;:&quot;&quot;,&quot;non-dropping-particle&quot;:&quot;&quot;},{&quot;family&quot;:&quot;Dispenzieri&quot;,&quot;given&quot;:&quot;Angela&quot;,&quot;parse-names&quot;:false,&quot;dropping-particle&quot;:&quot;&quot;,&quot;non-dropping-particle&quot;:&quot;&quot;},{&quot;family&quot;:&quot;Eisenberg&quot;,&quot;given&quot;:&quot;David S.&quot;,&quot;parse-names&quot;:false,&quot;dropping-particle&quot;:&quot;&quot;,&quot;non-dropping-particle&quot;:&quot;&quot;},{&quot;family&quot;:&quot;Fändrich&quot;,&quot;given&quot;:&quot;Marcus&quot;,&quot;parse-names&quot;:false,&quot;dropping-particle&quot;:&quot;&quot;,&quot;non-dropping-particle&quot;:&quot;&quot;},{&quot;family&quot;:&quot;Merlini&quot;,&quot;given&quot;:&quot;Giampaolo&quot;,&quot;parse-names&quot;:false,&quot;dropping-particle&quot;:&quot;&quot;,&quot;non-dropping-particle&quot;:&quot;&quot;},{&quot;family&quot;:&quot;Saraiva&quot;,&quot;given&quot;:&quot;Maria J. M.&quot;,&quot;parse-names&quot;:false,&quot;dropping-particle&quot;:&quot;&quot;,&quot;non-dropping-particle&quot;:&quot;&quot;},{&quot;family&quot;:&quot;Sekijima&quot;,&quot;given&quot;:&quot;Yoshiki&quot;,&quot;parse-names&quot;:false,&quot;dropping-particle&quot;:&quot;&quot;,&quot;non-dropping-particle&quot;:&quot;&quot;},{&quot;family&quot;:&quot;Westermark&quot;,&quot;given&quot;:&quot;Per&quot;,&quot;parse-names&quot;:false,&quot;dropping-particle&quot;:&quot;&quot;,&quot;non-dropping-particle&quot;:&quot;&quot;}],&quot;container-title&quot;:&quot;Amyloid&quot;,&quot;DOI&quot;:&quot;10.1080/13506129.2022.2147636&quot;,&quot;ISSN&quot;:&quot;1350-6129&quot;,&quot;issued&quot;:{&quot;date-parts&quot;:[[2022,10,2]]},&quot;page&quot;:&quot;213-219&quot;,&quot;issue&quot;:&quot;4&quot;,&quot;volume&quot;:&quot;29&quot;,&quot;container-title-short&quot;:&quot;&quot;},&quot;isTemporary&quot;:false}]},{&quot;citationID&quot;:&quot;MENDELEY_CITATION_8361ddaf-ceb4-421e-be0b-42252ed2b19d&quot;,&quot;properties&quot;:{&quot;noteIndex&quot;:0},&quot;isEdited&quot;:false,&quot;manualOverride&quot;:{&quot;isManuallyOverridden&quot;:false,&quot;citeprocText&quot;:&quot;[149]&quot;,&quot;manualOverrideText&quot;:&quot;&quot;},&quot;citationTag&quot;:&quot;MENDELEY_CITATION_v3_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&quot;,&quot;citationItems&quot;:[{&quot;id&quot;:&quot;77f48cb3-ec8e-339b-afd8-5970f0b44b9a&quot;,&quot;itemData&quot;:{&quot;type&quot;:&quot;article-journal&quot;,&quot;id&quot;:&quot;77f48cb3-ec8e-339b-afd8-5970f0b44b9a&quot;,&quot;title&quot;:&quot;Single App knock-in mouse models of Alzheimer's disease&quot;,&quot;author&quot;:[{&quot;family&quot;:&quot;Saito&quot;,&quot;given&quot;:&quot;Takashi&quot;,&quot;parse-names&quot;:false,&quot;dropping-particle&quot;:&quot;&quot;,&quot;non-dropping-particle&quot;:&quot;&quot;},{&quot;family&quot;:&quot;Matsuba&quot;,&quot;given&quot;:&quot;Yukio&quot;,&quot;parse-names&quot;:false,&quot;dropping-particle&quot;:&quot;&quot;,&quot;non-dropping-particle&quot;:&quot;&quot;},{&quot;family&quot;:&quot;Mihira&quot;,&quot;given&quot;:&quot;Naomi&quot;,&quot;parse-names&quot;:false,&quot;dropping-particle&quot;:&quot;&quot;,&quot;non-dropping-particle&quot;:&quot;&quot;},{&quot;family&quot;:&quot;Takano&quot;,&quot;given&quot;:&quot;Jiro&quot;,&quot;parse-names&quot;:false,&quot;dropping-particle&quot;:&quot;&quot;,&quot;non-dropping-particle&quot;:&quot;&quot;},{&quot;family&quot;:&quot;Nilsson&quot;,&quot;given&quot;:&quot;Per&quot;,&quot;parse-names&quot;:false,&quot;dropping-particle&quot;:&quot;&quot;,&quot;non-dropping-particle&quot;:&quot;&quot;},{&quot;family&quot;:&quot;Itohara&quot;,&quot;given&quot;:&quot;Shigeyoshi&quot;,&quot;parse-names&quot;:false,&quot;dropping-particle&quot;:&quot;&quot;,&quot;non-dropping-particle&quot;:&quot;&quot;},{&quot;family&quot;:&quot;Iwata&quot;,&quot;given&quot;:&quot;Nobuhisa&quot;,&quot;parse-names&quot;:false,&quot;dropping-particle&quot;:&quot;&quot;,&quot;non-dropping-particle&quot;:&quot;&quot;},{&quot;family&quot;:&quot;Saido&quot;,&quot;given&quot;:&quot;Takaomi C&quot;,&quot;parse-names&quot;:false,&quot;dropping-particle&quot;:&quot;&quot;,&quot;non-dropping-particle&quot;:&quot;&quot;}],&quot;container-title&quot;:&quot;Nature Neuroscience&quot;,&quot;container-title-short&quot;:&quot;Nat Neurosci&quot;,&quot;DOI&quot;:&quot;10.1038/nn.3697&quot;,&quot;ISSN&quot;:&quot;1097-6256&quot;,&quot;issued&quot;:{&quot;date-parts&quot;:[[2014,5,13]]},&quot;page&quot;:&quot;661-663&quot;,&quot;issue&quot;:&quot;5&quot;,&quot;volume&quot;:&quot;17&quot;},&quot;isTemporary&quot;:false}]},{&quot;citationID&quot;:&quot;MENDELEY_CITATION_b1d58566-49e9-4912-8990-e4e19a943c07&quot;,&quot;properties&quot;:{&quot;noteIndex&quot;:0},&quot;isEdited&quot;:false,&quot;manualOverride&quot;:{&quot;isManuallyOverridden&quot;:false,&quot;citeprocText&quot;:&quot;[150]&quot;,&quot;manualOverrideText&quot;:&quot;&quot;},&quot;citationTag&quot;:&quot;MENDELEY_CITATION_v3_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&quot;,&quot;citationItems&quot;:[{&quot;id&quot;:&quot;1f2f3162-baa8-34e7-b71e-bea524b2e2f0&quot;,&quot;itemData&quot;:{&quot;type&quot;:&quot;article-journal&quot;,&quot;id&quot;:&quot;1f2f3162-baa8-34e7-b71e-bea524b2e2f0&quot;,&quot;title&quot;:&quot;Animal models of Alzheimer’s disease: Applications, evaluation, and perspectives&quot;,&quot;author&quot;:[{&quot;family&quot;:&quot;Chen&quot;,&quot;given&quot;:&quot;ZhiYa&quot;,&quot;parse-names&quot;:false,&quot;dropping-particle&quot;:&quot;&quot;,&quot;non-dropping-particle&quot;:&quot;&quot;},{&quot;family&quot;:&quot;Zhang&quot;,&quot;given&quot;:&quot;Yan&quot;,&quot;parse-names&quot;:false,&quot;dropping-particle&quot;:&quot;&quot;,&quot;non-dropping-particle&quot;:&quot;&quot;}],&quot;container-title&quot;:&quot;Zoological Research&quot;,&quot;container-title-short&quot;:&quot;Zool Res&quot;,&quot;DOI&quot;:&quot;10.24272/j.issn.2095-8137.2022.289&quot;,&quot;ISSN&quot;:&quot;2095-8137&quot;,&quot;issued&quot;:{&quot;date-parts&quot;:[[2022]]},&quot;page&quot;:&quot;1026-1040&quot;,&quot;issue&quot;:&quot;6&quot;,&quot;volume&quot;:&quot;43&quot;},&quot;isTemporary&quot;:false,&quot;suppress-author&quot;:false,&quot;composite&quot;:false,&quot;author-only&quot;:false}]},{&quot;citationID&quot;:&quot;MENDELEY_CITATION_177ce3ba-6f97-4a88-ae83-ba0b974a633b&quot;,&quot;properties&quot;:{&quot;noteIndex&quot;:0},&quot;isEdited&quot;:false,&quot;manualOverride&quot;:{&quot;isManuallyOverridden&quot;:false,&quot;citeprocText&quot;:&quot;[151]&quot;,&quot;manualOverrideText&quot;:&quot;&quot;},&quot;citationTag&quot;:&quot;MENDELEY_CITATION_v3_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&quot;,&quot;citationItems&quot;:[{&quot;id&quot;:&quot;40e6492f-8e49-3738-8b9f-34998dcee635&quot;,&quot;itemData&quot;:{&quot;type&quot;:&quot;article-journal&quot;,&quot;id&quot;:&quot;40e6492f-8e49-3738-8b9f-34998dcee635&quot;,&quot;title&quot;:&quot;Alzheimer-type neuropathology in transgenic mice overexpressing V717F β-amyloid precursor protein&quot;,&quot;author&quot;:[{&quot;family&quot;:&quot;Games&quot;,&quot;given&quot;:&quot;Dora&quot;,&quot;parse-names&quot;:false,&quot;dropping-particle&quot;:&quot;&quot;,&quot;non-dropping-particle&quot;:&quot;&quot;},{&quot;family&quot;:&quot;Adams&quot;,&quot;given&quot;:&quot;David&quot;,&quot;parse-names&quot;:false,&quot;dropping-particle&quot;:&quot;&quot;,&quot;non-dropping-particle&quot;:&quot;&quot;},{&quot;family&quot;:&quot;Alessandrini&quot;,&quot;given&quot;:&quot;Ree&quot;,&quot;parse-names&quot;:false,&quot;dropping-particle&quot;:&quot;&quot;,&quot;non-dropping-particle&quot;:&quot;&quot;},{&quot;family&quot;:&quot;Barbour&quot;,&quot;given&quot;:&quot;Robin&quot;,&quot;parse-names&quot;:false,&quot;dropping-particle&quot;:&quot;&quot;,&quot;non-dropping-particle&quot;:&quot;&quot;},{&quot;family&quot;:&quot;Borthelette&quot;,&quot;given&quot;:&quot;Patricia&quot;,&quot;parse-names&quot;:false,&quot;dropping-particle&quot;:&quot;&quot;,&quot;non-dropping-particle&quot;:&quot;&quot;},{&quot;family&quot;:&quot;Blackwell&quot;,&quot;given&quot;:&quot;Catherine&quot;,&quot;parse-names&quot;:false,&quot;dropping-particle&quot;:&quot;&quot;,&quot;non-dropping-particle&quot;:&quot;&quot;},{&quot;family&quot;:&quot;Carr&quot;,&quot;given&quot;:&quot;Tony&quot;,&quot;parse-names&quot;:false,&quot;dropping-particle&quot;:&quot;&quot;,&quot;non-dropping-particle&quot;:&quot;&quot;},{&quot;family&quot;:&quot;Clemens&quot;,&quot;given&quot;:&quot;James&quot;,&quot;parse-names&quot;:false,&quot;dropping-particle&quot;:&quot;&quot;,&quot;non-dropping-particle&quot;:&quot;&quot;},{&quot;family&quot;:&quot;Donaldson&quot;,&quot;given&quot;:&quot;Thomas&quot;,&quot;parse-names&quot;:false,&quot;dropping-particle&quot;:&quot;&quot;,&quot;non-dropping-particle&quot;:&quot;&quot;},{&quot;family&quot;:&quot;Gillespie&quot;,&quot;given&quot;:&quot;Frances&quot;,&quot;parse-names&quot;:false,&quot;dropping-particle&quot;:&quot;&quot;,&quot;non-dropping-particle&quot;:&quot;&quot;},{&quot;family&quot;:&quot;Guido&quot;,&quot;given&quot;:&quot;Terry&quot;,&quot;parse-names&quot;:false,&quot;dropping-particle&quot;:&quot;&quot;,&quot;non-dropping-particle&quot;:&quot;&quot;},{&quot;family&quot;:&quot;Hagopian&quot;,&quot;given&quot;:&quot;Stephanie&quot;,&quot;parse-names&quot;:false,&quot;dropping-particle&quot;:&quot;&quot;,&quot;non-dropping-particle&quot;:&quot;&quot;},{&quot;family&quot;:&quot;Johnson-Wood&quot;,&quot;given&quot;:&quot;Kelly&quot;,&quot;parse-names&quot;:false,&quot;dropping-particle&quot;:&quot;&quot;,&quot;non-dropping-particle&quot;:&quot;&quot;},{&quot;family&quot;:&quot;Khan&quot;,&quot;given&quot;:&quot;Karen&quot;,&quot;parse-names&quot;:false,&quot;dropping-particle&quot;:&quot;&quot;,&quot;non-dropping-particle&quot;:&quot;&quot;},{&quot;family&quot;:&quot;Lee&quot;,&quot;given&quot;:&quot;Mike&quot;,&quot;parse-names&quot;:false,&quot;dropping-particle&quot;:&quot;&quot;,&quot;non-dropping-particle&quot;:&quot;&quot;},{&quot;family&quot;:&quot;Leibowitz&quot;,&quot;given&quot;:&quot;Paul&quot;,&quot;parse-names&quot;:false,&quot;dropping-particle&quot;:&quot;&quot;,&quot;non-dropping-particle&quot;:&quot;&quot;},{&quot;family&quot;:&quot;Lieberburg&quot;,&quot;given&quot;:&quot;Ivan&quot;,&quot;parse-names&quot;:false,&quot;dropping-particle&quot;:&quot;&quot;,&quot;non-dropping-particle&quot;:&quot;&quot;},{&quot;family&quot;:&quot;Little&quot;,&quot;given&quot;:&quot;Sheila&quot;,&quot;parse-names&quot;:false,&quot;dropping-particle&quot;:&quot;&quot;,&quot;non-dropping-particle&quot;:&quot;&quot;},{&quot;family&quot;:&quot;Masliah&quot;,&quot;given&quot;:&quot;Eliezer&quot;,&quot;parse-names&quot;:false,&quot;dropping-particle&quot;:&quot;&quot;,&quot;non-dropping-particle&quot;:&quot;&quot;},{&quot;family&quot;:&quot;McConlogue&quot;,&quot;given&quot;:&quot;Lisa&quot;,&quot;parse-names&quot;:false,&quot;dropping-particle&quot;:&quot;&quot;,&quot;non-dropping-particle&quot;:&quot;&quot;},{&quot;family&quot;:&quot;Montoya-Zavala&quot;,&quot;given&quot;:&quot;Martin&quot;,&quot;parse-names&quot;:false,&quot;dropping-particle&quot;:&quot;&quot;,&quot;non-dropping-particle&quot;:&quot;&quot;},{&quot;family&quot;:&quot;Mucke&quot;,&quot;given&quot;:&quot;Lennart&quot;,&quot;parse-names&quot;:false,&quot;dropping-particle&quot;:&quot;&quot;,&quot;non-dropping-particle&quot;:&quot;&quot;},{&quot;family&quot;:&quot;Paganini&quot;,&quot;given&quot;:&quot;Lisa&quot;,&quot;parse-names&quot;:false,&quot;dropping-particle&quot;:&quot;&quot;,&quot;non-dropping-particle&quot;:&quot;&quot;},{&quot;family&quot;:&quot;Penniman&quot;,&quot;given&quot;:&quot;Elizabeth&quot;,&quot;parse-names&quot;:false,&quot;dropping-particle&quot;:&quot;&quot;,&quot;non-dropping-particle&quot;:&quot;&quot;},{&quot;family&quot;:&quot;Power&quot;,&quot;given&quot;:&quot;Mike&quot;,&quot;parse-names&quot;:false,&quot;dropping-particle&quot;:&quot;&quot;,&quot;non-dropping-particle&quot;:&quot;&quot;},{&quot;family&quot;:&quot;Schenk&quot;,&quot;given&quot;:&quot;Dale&quot;,&quot;parse-names&quot;:false,&quot;dropping-particle&quot;:&quot;&quot;,&quot;non-dropping-particle&quot;:&quot;&quot;},{&quot;family&quot;:&quot;Seubert&quot;,&quot;given&quot;:&quot;Peter&quot;,&quot;parse-names&quot;:false,&quot;dropping-particle&quot;:&quot;&quot;,&quot;non-dropping-particle&quot;:&quot;&quot;},{&quot;family&quot;:&quot;Snyder&quot;,&quot;given&quot;:&quot;Ben&quot;,&quot;parse-names&quot;:false,&quot;dropping-particle&quot;:&quot;&quot;,&quot;non-dropping-particle&quot;:&quot;&quot;},{&quot;family&quot;:&quot;Soriano&quot;,&quot;given&quot;:&quot;Ferdie&quot;,&quot;parse-names&quot;:false,&quot;dropping-particle&quot;:&quot;&quot;,&quot;non-dropping-particle&quot;:&quot;&quot;},{&quot;family&quot;:&quot;Tan&quot;,&quot;given&quot;:&quot;Hua&quot;,&quot;parse-names&quot;:false,&quot;dropping-particle&quot;:&quot;&quot;,&quot;non-dropping-particle&quot;:&quot;&quot;},{&quot;family&quot;:&quot;Vitale&quot;,&quot;given&quot;:&quot;James&quot;,&quot;parse-names&quot;:false,&quot;dropping-particle&quot;:&quot;&quot;,&quot;non-dropping-particle&quot;:&quot;&quot;},{&quot;family&quot;:&quot;Wadsworth&quot;,&quot;given&quot;:&quot;Sam&quot;,&quot;parse-names&quot;:false,&quot;dropping-particle&quot;:&quot;&quot;,&quot;non-dropping-particle&quot;:&quot;&quot;},{&quot;family&quot;:&quot;Wolozin&quot;,&quot;given&quot;:&quot;Ben&quot;,&quot;parse-names&quot;:false,&quot;dropping-particle&quot;:&quot;&quot;,&quot;non-dropping-particle&quot;:&quot;&quot;},{&quot;family&quot;:&quot;Zhao&quot;,&quot;given&quot;:&quot;Jun&quot;,&quot;parse-names&quot;:false,&quot;dropping-particle&quot;:&quot;&quot;,&quot;non-dropping-particle&quot;:&quot;&quot;}],&quot;container-title&quot;:&quot;Nature&quot;,&quot;container-title-short&quot;:&quot;Nature&quot;,&quot;DOI&quot;:&quot;10.1038/373523a0&quot;,&quot;ISSN&quot;:&quot;0028-0836&quot;,&quot;issued&quot;:{&quot;date-parts&quot;:[[1995,2]]},&quot;page&quot;:&quot;523-527&quot;,&quot;issue&quot;:&quot;6514&quot;,&quot;volume&quot;:&quot;373&quot;},&quot;isTemporary&quot;:false}]},{&quot;citationID&quot;:&quot;MENDELEY_CITATION_c95ad235-d511-4950-931b-3b6efbba658c&quot;,&quot;properties&quot;:{&quot;noteIndex&quot;:0},&quot;isEdited&quot;:false,&quot;manualOverride&quot;:{&quot;isManuallyOverridden&quot;:false,&quot;citeprocText&quot;:&quot;[150], [152]&quot;,&quot;manualOverrideText&quot;:&quot;&quot;},&quot;citationTag&quot;:&quot;MENDELEY_CITATION_v3_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&quot;,&quot;citationItems&quot;:[{&quot;id&quot;:&quot;8a292e20-de10-3b98-8a12-0cdc2f8832da&quot;,&quot;itemData&quot;:{&quot;type&quot;:&quot;article-journal&quot;,&quot;id&quot;:&quot;8a292e20-de10-3b98-8a12-0cdc2f8832da&quot;,&quot;title&quot;:&quot;The search for better animal models of Alzheimer’s disease&quot;,&quot;author&quot;:[{&quot;family&quot;:&quot;King&quot;,&quot;given&quot;:&quot;Anthony&quot;,&quot;parse-names&quot;:false,&quot;dropping-particle&quot;:&quot;&quot;,&quot;non-dropping-particle&quot;:&quot;&quot;}],&quot;container-title&quot;:&quot;Nature&quot;,&quot;container-title-short&quot;:&quot;Nature&quot;,&quot;DOI&quot;:&quot;10.1038/d41586-018-05722-9&quot;,&quot;ISSN&quot;:&quot;0028-0836&quot;,&quot;issued&quot;:{&quot;date-parts&quot;:[[2018,7,25]]},&quot;page&quot;:&quot;S13-S15&quot;,&quot;issue&quot;:&quot;7715&quot;,&quot;volume&quot;:&quot;559&quot;},&quot;isTemporary&quot;:false},{&quot;id&quot;:&quot;1f2f3162-baa8-34e7-b71e-bea524b2e2f0&quot;,&quot;itemData&quot;:{&quot;type&quot;:&quot;article-journal&quot;,&quot;id&quot;:&quot;1f2f3162-baa8-34e7-b71e-bea524b2e2f0&quot;,&quot;title&quot;:&quot;Animal models of Alzheimer’s disease: Applications, evaluation, and perspectives&quot;,&quot;author&quot;:[{&quot;family&quot;:&quot;Chen&quot;,&quot;given&quot;:&quot;ZhiYa&quot;,&quot;parse-names&quot;:false,&quot;dropping-particle&quot;:&quot;&quot;,&quot;non-dropping-particle&quot;:&quot;&quot;},{&quot;family&quot;:&quot;Zhang&quot;,&quot;given&quot;:&quot;Yan&quot;,&quot;parse-names&quot;:false,&quot;dropping-particle&quot;:&quot;&quot;,&quot;non-dropping-particle&quot;:&quot;&quot;}],&quot;container-title&quot;:&quot;Zoological Research&quot;,&quot;container-title-short&quot;:&quot;Zool Res&quot;,&quot;DOI&quot;:&quot;10.24272/j.issn.2095-8137.2022.289&quot;,&quot;ISSN&quot;:&quot;2095-8137&quot;,&quot;issued&quot;:{&quot;date-parts&quot;:[[2022]]},&quot;page&quot;:&quot;1026-1040&quot;,&quot;issue&quot;:&quot;6&quot;,&quot;volume&quot;:&quot;43&quot;},&quot;isTemporary&quot;:false}]},{&quot;citationID&quot;:&quot;MENDELEY_CITATION_02f78b5a-40ff-4efb-93ce-89d69913c7b7&quot;,&quot;properties&quot;:{&quot;noteIndex&quot;:0},&quot;isEdited&quot;:false,&quot;manualOverride&quot;:{&quot;isManuallyOverridden&quot;:false,&quot;citeprocText&quot;:&quot;[153]&quot;,&quot;manualOverrideText&quot;:&quot;&quot;},&quot;citationTag&quot;:&quot;MENDELEY_CITATION_v3_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&quot;,&quot;citationItems&quot;:[{&quot;id&quot;:&quot;cb025f90-bcfa-352b-bcf7-b0b2a438005a&quot;,&quot;itemData&quot;:{&quot;type&quot;:&quot;article-journal&quot;,&quot;id&quot;:&quot;cb025f90-bcfa-352b-bcf7-b0b2a438005a&quot;,&quot;title&quot;:&quot;An isogenic panel of &lt;i&gt;App&lt;/i&gt; knock-in mouse models: Profiling β-secretase inhibition and endosomal abnormalities&quot;,&quot;author&quot;:[{&quot;family&quot;:&quot;Watamura&quot;,&quot;given&quot;:&quot;Naoto&quot;,&quot;parse-names&quot;:false,&quot;dropping-particle&quot;:&quot;&quot;,&quot;non-dropping-particle&quot;:&quot;&quot;},{&quot;family&quot;:&quot;Sato&quot;,&quot;given&quot;:&quot;Kaori&quot;,&quot;parse-names&quot;:false,&quot;dropping-particle&quot;:&quot;&quot;,&quot;non-dropping-particle&quot;:&quot;&quot;},{&quot;family&quot;:&quot;Shiihashi&quot;,&quot;given&quot;:&quot;Gen&quot;,&quot;parse-names&quot;:false,&quot;dropping-particle&quot;:&quot;&quot;,&quot;non-dropping-particle&quot;:&quot;&quot;},{&quot;family&quot;:&quot;Iwasaki&quot;,&quot;given&quot;:&quot;Ayami&quot;,&quot;parse-names&quot;:false,&quot;dropping-particle&quot;:&quot;&quot;,&quot;non-dropping-particle&quot;:&quot;&quot;},{&quot;family&quot;:&quot;Kamano&quot;,&quot;given&quot;:&quot;Naoko&quot;,&quot;parse-names&quot;:false,&quot;dropping-particle&quot;:&quot;&quot;,&quot;non-dropping-particle&quot;:&quot;&quot;},{&quot;family&quot;:&quot;Takahashi&quot;,&quot;given&quot;:&quot;Mika&quot;,&quot;parse-names&quot;:false,&quot;dropping-particle&quot;:&quot;&quot;,&quot;non-dropping-particle&quot;:&quot;&quot;},{&quot;family&quot;:&quot;Sekiguchi&quot;,&quot;given&quot;:&quot;Misaki&quot;,&quot;parse-names&quot;:false,&quot;dropping-particle&quot;:&quot;&quot;,&quot;non-dropping-particle&quot;:&quot;&quot;},{&quot;family&quot;:&quot;Mihira&quot;,&quot;given&quot;:&quot;Naomi&quot;,&quot;parse-names&quot;:false,&quot;dropping-particle&quot;:&quot;&quot;,&quot;non-dropping-particle&quot;:&quot;&quot;},{&quot;family&quot;:&quot;Fujioka&quot;,&quot;given&quot;:&quot;Ryo&quot;,&quot;parse-names&quot;:false,&quot;dropping-particle&quot;:&quot;&quot;,&quot;non-dropping-particle&quot;:&quot;&quot;},{&quot;family&quot;:&quot;Nagata&quot;,&quot;given&quot;:&quot;Kenichi&quot;,&quot;parse-names&quot;:false,&quot;dropping-particle&quot;:&quot;&quot;,&quot;non-dropping-particle&quot;:&quot;&quot;},{&quot;family&quot;:&quot;Hashimoto&quot;,&quot;given&quot;:&quot;Shoko&quot;,&quot;parse-names&quot;:false,&quot;dropping-particle&quot;:&quot;&quot;,&quot;non-dropping-particle&quot;:&quot;&quot;},{&quot;family&quot;:&quot;Saito&quot;,&quot;given&quot;:&quot;Takashi&quot;,&quot;parse-names&quot;:false,&quot;dropping-particle&quot;:&quot;&quot;,&quot;non-dropping-particle&quot;:&quot;&quot;},{&quot;family&quot;:&quot;Ohshima&quot;,&quot;given&quot;:&quot;Toshio&quot;,&quot;parse-names&quot;:false,&quot;dropping-particle&quot;:&quot;&quot;,&quot;non-dropping-particle&quot;:&quot;&quot;},{&quot;family&quot;:&quot;Saido&quot;,&quot;given&quot;:&quot;Takaomi C.&quot;,&quot;parse-names&quot;:false,&quot;dropping-particle&quot;:&quot;&quot;,&quot;non-dropping-particle&quot;:&quot;&quot;},{&quot;family&quot;:&quot;Sasaguri&quot;,&quot;given&quot;:&quot;Hiroki&quot;,&quot;parse-names&quot;:false,&quot;dropping-particle&quot;:&quot;&quot;,&quot;non-dropping-particle&quot;:&quot;&quot;}],&quot;container-title&quot;:&quot;Science Advances&quot;,&quot;container-title-short&quot;:&quot;Sci Adv&quot;,&quot;DOI&quot;:&quot;10.1126/sciadv.abm6155&quot;,&quot;ISSN&quot;:&quot;2375-2548&quot;,&quot;issued&quot;:{&quot;date-parts&quot;:[[2022,6,10]]},&quot;abstract&quot;:&quot;&lt;p&gt; We previously developed single App knock-in mouse models of Alzheimer’s disease (AD) that harbor the Swedish and Beyreuther/Iberian mutations with or without the Arctic mutation ( &lt;italic&gt; App &lt;sup&gt;NL-G-F&lt;/sup&gt; &lt;/italic&gt; and &lt;italic&gt; App &lt;sup&gt;NL-F&lt;/sup&gt; &lt;/italic&gt; mice). We have now generated &lt;italic&gt;App&lt;/italic&gt; knock-in mice devoid of the Swedish mutations ( &lt;italic&gt; App &lt;sup&gt;G-F&lt;/sup&gt; &lt;/italic&gt; mice) and evaluated its characteristics. Amyloid β peptide (Aβ) pathology was exhibited by &lt;italic&gt; App &lt;sup&gt;G-F&lt;/sup&gt; &lt;/italic&gt; mice from 6 to 8 months of age and was accompanied by neuroinflammation. Aβ-secretase inhibitor, verubecestat, attenuated Aβ production in &lt;italic&gt; App &lt;sup&gt;G-F&lt;/sup&gt; &lt;/italic&gt; mice, but not in &lt;italic&gt; App &lt;sup&gt;NL-G-F&lt;/sup&gt; &lt;/italic&gt; mice, indicating that the &lt;italic&gt; App &lt;sup&gt;G-F&lt;/sup&gt; &lt;/italic&gt; mice are more suitable for preclinical studies of β-secretase inhibition given that most patients with AD do not carry the Swedish mutations. Comparison of isogenic &lt;italic&gt;App&lt;/italic&gt; knock-in lines revealed that multiple factors, including elevated C-terminal fragment β (CTF-β) and humanization of Aβ might influence endosomal alterations in vivo. Thus, experimental comparisons between different isogenic &lt;italic&gt;App&lt;/italic&gt; , knock-in mouse lines will provide previously unidentified insights into our understanding of the etiology of AD. &lt;/p&gt;&quot;,&quot;issue&quot;:&quot;23&quot;,&quot;volume&quot;:&quot;8&quot;},&quot;isTemporary&quot;:false}]},{&quot;citationID&quot;:&quot;MENDELEY_CITATION_f39219bf-a3b7-4d67-82d1-e91cb9fa8d3b&quot;,&quot;properties&quot;:{&quot;noteIndex&quot;:0},&quot;isEdited&quot;:false,&quot;manualOverride&quot;:{&quot;isManuallyOverridden&quot;:false,&quot;citeprocText&quot;:&quot;[150]&quot;,&quot;manualOverrideText&quot;:&quot;&quot;},&quot;citationTag&quot;:&quot;MENDELEY_CITATION_v3_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&quot;,&quot;citationItems&quot;:[{&quot;id&quot;:&quot;1f2f3162-baa8-34e7-b71e-bea524b2e2f0&quot;,&quot;itemData&quot;:{&quot;type&quot;:&quot;article-journal&quot;,&quot;id&quot;:&quot;1f2f3162-baa8-34e7-b71e-bea524b2e2f0&quot;,&quot;title&quot;:&quot;Animal models of Alzheimer’s disease: Applications, evaluation, and perspectives&quot;,&quot;author&quot;:[{&quot;family&quot;:&quot;Chen&quot;,&quot;given&quot;:&quot;ZhiYa&quot;,&quot;parse-names&quot;:false,&quot;dropping-particle&quot;:&quot;&quot;,&quot;non-dropping-particle&quot;:&quot;&quot;},{&quot;family&quot;:&quot;Zhang&quot;,&quot;given&quot;:&quot;Yan&quot;,&quot;parse-names&quot;:false,&quot;dropping-particle&quot;:&quot;&quot;,&quot;non-dropping-particle&quot;:&quot;&quot;}],&quot;container-title&quot;:&quot;Zoological Research&quot;,&quot;container-title-short&quot;:&quot;Zool Res&quot;,&quot;DOI&quot;:&quot;10.24272/j.issn.2095-8137.2022.289&quot;,&quot;ISSN&quot;:&quot;2095-8137&quot;,&quot;issued&quot;:{&quot;date-parts&quot;:[[2022]]},&quot;page&quot;:&quot;1026-1040&quot;,&quot;issue&quot;:&quot;6&quot;,&quot;volume&quot;:&quot;43&quot;},&quot;isTemporary&quot;:false}]},{&quot;citationID&quot;:&quot;MENDELEY_CITATION_cf6a49e1-92bb-446b-af48-a5569a804fa6&quot;,&quot;properties&quot;:{&quot;noteIndex&quot;:0},&quot;isEdited&quot;:false,&quot;manualOverride&quot;:{&quot;isManuallyOverridden&quot;:false,&quot;citeprocText&quot;:&quot;[152]&quot;,&quot;manualOverrideText&quot;:&quot;&quot;},&quot;citationTag&quot;:&quot;MENDELEY_CITATION_v3_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&quot;,&quot;citationItems&quot;:[{&quot;id&quot;:&quot;8a292e20-de10-3b98-8a12-0cdc2f8832da&quot;,&quot;itemData&quot;:{&quot;type&quot;:&quot;article-journal&quot;,&quot;id&quot;:&quot;8a292e20-de10-3b98-8a12-0cdc2f8832da&quot;,&quot;title&quot;:&quot;The search for better animal models of Alzheimer’s disease&quot;,&quot;author&quot;:[{&quot;family&quot;:&quot;King&quot;,&quot;given&quot;:&quot;Anthony&quot;,&quot;parse-names&quot;:false,&quot;dropping-particle&quot;:&quot;&quot;,&quot;non-dropping-particle&quot;:&quot;&quot;}],&quot;container-title&quot;:&quot;Nature&quot;,&quot;container-title-short&quot;:&quot;Nature&quot;,&quot;DOI&quot;:&quot;10.1038/d41586-018-05722-9&quot;,&quot;ISSN&quot;:&quot;0028-0836&quot;,&quot;issued&quot;:{&quot;date-parts&quot;:[[2018,7,25]]},&quot;page&quot;:&quot;S13-S15&quot;,&quot;issue&quot;:&quot;7715&quot;,&quot;volume&quot;:&quot;559&quot;},&quot;isTemporary&quot;:false}]},{&quot;citationID&quot;:&quot;MENDELEY_CITATION_7d7e90ee-6343-4176-b89c-cb2ede3f6305&quot;,&quot;properties&quot;:{&quot;noteIndex&quot;:0},&quot;isEdited&quot;:false,&quot;manualOverride&quot;:{&quot;isManuallyOverridden&quot;:false,&quot;citeprocText&quot;:&quot;[150]&quot;,&quot;manualOverrideText&quot;:&quot;&quot;},&quot;citationTag&quot;:&quot;MENDELEY_CITATION_v3_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&quot;,&quot;citationItems&quot;:[{&quot;id&quot;:&quot;1f2f3162-baa8-34e7-b71e-bea524b2e2f0&quot;,&quot;itemData&quot;:{&quot;type&quot;:&quot;article-journal&quot;,&quot;id&quot;:&quot;1f2f3162-baa8-34e7-b71e-bea524b2e2f0&quot;,&quot;title&quot;:&quot;Animal models of Alzheimer’s disease: Applications, evaluation, and perspectives&quot;,&quot;author&quot;:[{&quot;family&quot;:&quot;Chen&quot;,&quot;given&quot;:&quot;ZhiYa&quot;,&quot;parse-names&quot;:false,&quot;dropping-particle&quot;:&quot;&quot;,&quot;non-dropping-particle&quot;:&quot;&quot;},{&quot;family&quot;:&quot;Zhang&quot;,&quot;given&quot;:&quot;Yan&quot;,&quot;parse-names&quot;:false,&quot;dropping-particle&quot;:&quot;&quot;,&quot;non-dropping-particle&quot;:&quot;&quot;}],&quot;container-title&quot;:&quot;Zoological Research&quot;,&quot;container-title-short&quot;:&quot;Zool Res&quot;,&quot;DOI&quot;:&quot;10.24272/j.issn.2095-8137.2022.289&quot;,&quot;ISSN&quot;:&quot;2095-8137&quot;,&quot;issued&quot;:{&quot;date-parts&quot;:[[2022]]},&quot;page&quot;:&quot;1026-1040&quot;,&quot;issue&quot;:&quot;6&quot;,&quot;volume&quot;:&quot;43&quot;},&quot;isTemporary&quot;:false}]},{&quot;citationID&quot;:&quot;MENDELEY_CITATION_5bce77e7-d51f-4137-9fb4-bfd5f64390e5&quot;,&quot;properties&quot;:{&quot;noteIndex&quot;:0},&quot;isEdited&quot;:false,&quot;manualOverride&quot;:{&quot;isManuallyOverridden&quot;:false,&quot;citeprocText&quot;:&quot;[153]&quot;,&quot;manualOverrideText&quot;:&quot;&quot;},&quot;citationTag&quot;:&quot;MENDELEY_CITATION_v3_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&quot;,&quot;citationItems&quot;:[{&quot;id&quot;:&quot;cb025f90-bcfa-352b-bcf7-b0b2a438005a&quot;,&quot;itemData&quot;:{&quot;type&quot;:&quot;article-journal&quot;,&quot;id&quot;:&quot;cb025f90-bcfa-352b-bcf7-b0b2a438005a&quot;,&quot;title&quot;:&quot;An isogenic panel of &lt;i&gt;App&lt;/i&gt; knock-in mouse models: Profiling β-secretase inhibition and endosomal abnormalities&quot;,&quot;author&quot;:[{&quot;family&quot;:&quot;Watamura&quot;,&quot;given&quot;:&quot;Naoto&quot;,&quot;parse-names&quot;:false,&quot;dropping-particle&quot;:&quot;&quot;,&quot;non-dropping-particle&quot;:&quot;&quot;},{&quot;family&quot;:&quot;Sato&quot;,&quot;given&quot;:&quot;Kaori&quot;,&quot;parse-names&quot;:false,&quot;dropping-particle&quot;:&quot;&quot;,&quot;non-dropping-particle&quot;:&quot;&quot;},{&quot;family&quot;:&quot;Shiihashi&quot;,&quot;given&quot;:&quot;Gen&quot;,&quot;parse-names&quot;:false,&quot;dropping-particle&quot;:&quot;&quot;,&quot;non-dropping-particle&quot;:&quot;&quot;},{&quot;family&quot;:&quot;Iwasaki&quot;,&quot;given&quot;:&quot;Ayami&quot;,&quot;parse-names&quot;:false,&quot;dropping-particle&quot;:&quot;&quot;,&quot;non-dropping-particle&quot;:&quot;&quot;},{&quot;family&quot;:&quot;Kamano&quot;,&quot;given&quot;:&quot;Naoko&quot;,&quot;parse-names&quot;:false,&quot;dropping-particle&quot;:&quot;&quot;,&quot;non-dropping-particle&quot;:&quot;&quot;},{&quot;family&quot;:&quot;Takahashi&quot;,&quot;given&quot;:&quot;Mika&quot;,&quot;parse-names&quot;:false,&quot;dropping-particle&quot;:&quot;&quot;,&quot;non-dropping-particle&quot;:&quot;&quot;},{&quot;family&quot;:&quot;Sekiguchi&quot;,&quot;given&quot;:&quot;Misaki&quot;,&quot;parse-names&quot;:false,&quot;dropping-particle&quot;:&quot;&quot;,&quot;non-dropping-particle&quot;:&quot;&quot;},{&quot;family&quot;:&quot;Mihira&quot;,&quot;given&quot;:&quot;Naomi&quot;,&quot;parse-names&quot;:false,&quot;dropping-particle&quot;:&quot;&quot;,&quot;non-dropping-particle&quot;:&quot;&quot;},{&quot;family&quot;:&quot;Fujioka&quot;,&quot;given&quot;:&quot;Ryo&quot;,&quot;parse-names&quot;:false,&quot;dropping-particle&quot;:&quot;&quot;,&quot;non-dropping-particle&quot;:&quot;&quot;},{&quot;family&quot;:&quot;Nagata&quot;,&quot;given&quot;:&quot;Kenichi&quot;,&quot;parse-names&quot;:false,&quot;dropping-particle&quot;:&quot;&quot;,&quot;non-dropping-particle&quot;:&quot;&quot;},{&quot;family&quot;:&quot;Hashimoto&quot;,&quot;given&quot;:&quot;Shoko&quot;,&quot;parse-names&quot;:false,&quot;dropping-particle&quot;:&quot;&quot;,&quot;non-dropping-particle&quot;:&quot;&quot;},{&quot;family&quot;:&quot;Saito&quot;,&quot;given&quot;:&quot;Takashi&quot;,&quot;parse-names&quot;:false,&quot;dropping-particle&quot;:&quot;&quot;,&quot;non-dropping-particle&quot;:&quot;&quot;},{&quot;family&quot;:&quot;Ohshima&quot;,&quot;given&quot;:&quot;Toshio&quot;,&quot;parse-names&quot;:false,&quot;dropping-particle&quot;:&quot;&quot;,&quot;non-dropping-particle&quot;:&quot;&quot;},{&quot;family&quot;:&quot;Saido&quot;,&quot;given&quot;:&quot;Takaomi C.&quot;,&quot;parse-names&quot;:false,&quot;dropping-particle&quot;:&quot;&quot;,&quot;non-dropping-particle&quot;:&quot;&quot;},{&quot;family&quot;:&quot;Sasaguri&quot;,&quot;given&quot;:&quot;Hiroki&quot;,&quot;parse-names&quot;:false,&quot;dropping-particle&quot;:&quot;&quot;,&quot;non-dropping-particle&quot;:&quot;&quot;}],&quot;container-title&quot;:&quot;Science Advances&quot;,&quot;container-title-short&quot;:&quot;Sci Adv&quot;,&quot;DOI&quot;:&quot;10.1126/sciadv.abm6155&quot;,&quot;ISSN&quot;:&quot;2375-2548&quot;,&quot;issued&quot;:{&quot;date-parts&quot;:[[2022,6,10]]},&quot;abstract&quot;:&quot;&lt;p&gt; We previously developed single App knock-in mouse models of Alzheimer’s disease (AD) that harbor the Swedish and Beyreuther/Iberian mutations with or without the Arctic mutation ( &lt;italic&gt; App &lt;sup&gt;NL-G-F&lt;/sup&gt; &lt;/italic&gt; and &lt;italic&gt; App &lt;sup&gt;NL-F&lt;/sup&gt; &lt;/italic&gt; mice). We have now generated &lt;italic&gt;App&lt;/italic&gt; knock-in mice devoid of the Swedish mutations ( &lt;italic&gt; App &lt;sup&gt;G-F&lt;/sup&gt; &lt;/italic&gt; mice) and evaluated its characteristics. Amyloid β peptide (Aβ) pathology was exhibited by &lt;italic&gt; App &lt;sup&gt;G-F&lt;/sup&gt; &lt;/italic&gt; mice from 6 to 8 months of age and was accompanied by neuroinflammation. Aβ-secretase inhibitor, verubecestat, attenuated Aβ production in &lt;italic&gt; App &lt;sup&gt;G-F&lt;/sup&gt; &lt;/italic&gt; mice, but not in &lt;italic&gt; App &lt;sup&gt;NL-G-F&lt;/sup&gt; &lt;/italic&gt; mice, indicating that the &lt;italic&gt; App &lt;sup&gt;G-F&lt;/sup&gt; &lt;/italic&gt; mice are more suitable for preclinical studies of β-secretase inhibition given that most patients with AD do not carry the Swedish mutations. Comparison of isogenic &lt;italic&gt;App&lt;/italic&gt; knock-in lines revealed that multiple factors, including elevated C-terminal fragment β (CTF-β) and humanization of Aβ might influence endosomal alterations in vivo. Thus, experimental comparisons between different isogenic &lt;italic&gt;App&lt;/italic&gt; , knock-in mouse lines will provide previously unidentified insights into our understanding of the etiology of AD. &lt;/p&gt;&quot;,&quot;issue&quot;:&quot;23&quot;,&quot;volume&quot;:&quot;8&quot;},&quot;isTemporary&quot;:false}]},{&quot;citationID&quot;:&quot;MENDELEY_CITATION_0a202d56-faa5-4718-8d80-b9c13663b4d6&quot;,&quot;properties&quot;:{&quot;noteIndex&quot;:0},&quot;isEdited&quot;:false,&quot;manualOverride&quot;:{&quot;isManuallyOverridden&quot;:false,&quot;citeprocText&quot;:&quot;[154]&quot;,&quot;manualOverrideText&quot;:&quot;&quot;},&quot;citationTag&quot;:&quot;MENDELEY_CITATION_v3_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&quot;,&quot;citationItems&quot;:[{&quot;id&quot;:&quot;ae819f1d-5b7e-351b-9290-069f6d7a97f5&quot;,&quot;itemData&quot;:{&quot;type&quot;:&quot;article-journal&quot;,&quot;id&quot;:&quot;ae819f1d-5b7e-351b-9290-069f6d7a97f5&quot;,&quot;title&quot;:&quot;Comparison between proliferative and neuron-like SH-SY5Y cells as an in vitro model for Parkinson disease studies&quot;,&quot;author&quot;:[{&quot;family&quot;:&quot;Lopes&quot;,&quot;given&quot;:&quot;Fernanda Martins&quot;,&quot;parse-names&quot;:false,&quot;dropping-particle&quot;:&quot;&quot;,&quot;non-dropping-particle&quot;:&quot;&quot;},{&quot;family&quot;:&quot;Schröder&quot;,&quot;given&quot;:&quot;Rafael&quot;,&quot;parse-names&quot;:false,&quot;dropping-particle&quot;:&quot;&quot;,&quot;non-dropping-particle&quot;:&quot;&quot;},{&quot;family&quot;:&quot;Júnior&quot;,&quot;given&quot;:&quot;Mário Luiz Conte da Frota&quot;,&quot;parse-names&quot;:false,&quot;dropping-particle&quot;:&quot;&quot;,&quot;non-dropping-particle&quot;:&quot;&quot;},{&quot;family&quot;:&quot;Zanotto-Filho&quot;,&quot;given&quot;:&quot;Alfeu&quot;,&quot;parse-names&quot;:false,&quot;dropping-particle&quot;:&quot;&quot;,&quot;non-dropping-particle&quot;:&quot;&quot;},{&quot;family&quot;:&quot;Müller&quot;,&quot;given&quot;:&quot;Carolina Beatriz&quot;,&quot;parse-names&quot;:false,&quot;dropping-particle&quot;:&quot;&quot;,&quot;non-dropping-particle&quot;:&quot;&quot;},{&quot;family&quot;:&quot;Pires&quot;,&quot;given&quot;:&quot;André Simões&quot;,&quot;parse-names&quot;:false,&quot;dropping-particle&quot;:&quot;&quot;,&quot;non-dropping-particle&quot;:&quot;&quot;},{&quot;family&quot;:&quot;Meurer&quot;,&quot;given&quot;:&quot;Rosalva Thereza&quot;,&quot;parse-names&quot;:false,&quot;dropping-particle&quot;:&quot;&quot;,&quot;non-dropping-particle&quot;:&quot;&quot;},{&quot;family&quot;:&quot;Colpo&quot;,&quot;given&quot;:&quot;Gabriela Delevati&quot;,&quot;parse-names&quot;:false,&quot;dropping-particle&quot;:&quot;&quot;,&quot;non-dropping-particle&quot;:&quot;&quot;},{&quot;family&quot;:&quot;Gelain&quot;,&quot;given&quot;:&quot;Daniel Pens&quot;,&quot;parse-names&quot;:false,&quot;dropping-particle&quot;:&quot;&quot;,&quot;non-dropping-particle&quot;:&quot;&quot;},{&quot;family&quot;:&quot;Kapczinski&quot;,&quot;given&quot;:&quot;Flávio&quot;,&quot;parse-names&quot;:false,&quot;dropping-particle&quot;:&quot;&quot;,&quot;non-dropping-particle&quot;:&quot;&quot;},{&quot;family&quot;:&quot;Moreira&quot;,&quot;given&quot;:&quot;José Cláudio Fonseca&quot;,&quot;parse-names&quot;:false,&quot;dropping-particle&quot;:&quot;&quot;,&quot;non-dropping-particle&quot;:&quot;&quot;},{&quot;family&quot;:&quot;Fernandes&quot;,&quot;given&quot;:&quot;Marilda da Cruz&quot;,&quot;parse-names&quot;:false,&quot;dropping-particle&quot;:&quot;&quot;,&quot;non-dropping-particle&quot;:&quot;&quot;},{&quot;family&quot;:&quot;Klamt&quot;,&quot;given&quot;:&quot;Fabio&quot;,&quot;parse-names&quot;:false,&quot;dropping-particle&quot;:&quot;&quot;,&quot;non-dropping-particle&quot;:&quot;&quot;}],&quot;container-title&quot;:&quot;Brain Research&quot;,&quot;container-title-short&quot;:&quot;Brain Res&quot;,&quot;DOI&quot;:&quot;10.1016/j.brainres.2010.03.102&quot;,&quot;ISSN&quot;:&quot;00068993&quot;,&quot;PMID&quot;:&quot;20380819&quot;,&quot;issued&quot;:{&quot;date-parts&quot;:[[2010,6,14]]},&quot;page&quot;:&quot;85-94&quot;,&quot;abstract&quot;:&quot;The molecular mechanisms underlying the cellular lost found in the nigrostriatal pathway during the progression of Parkinson's disease (PD) are not completely understood. Human neuroblastoma cell line SH-SY5Y challenged with 6-hydroxydopamine (6-OHDA) has been widely used as an in vitro model for PD. Although this cell line differentiates to dopaminergic neuron-like cells in response to low serum and retinoic acid (RA) treatment, there are few studies investigating the differences between proliferative and RA-differentiated SH-SY5Y cells. Here we evaluate morphological and biochemical changes which occurs during the differentiation of SH-SY5Y cells, and their responsiveness to 6-OHDA toxicity. Exponentially growing SH-SY5Y cells were maintained with DMEM/F12 medium plus 10% of fetal bovine serum (FBS). Differentiation was triggered by the combination of 10 μM RA plus 1% of FBS during 4, 7 and 10 days in culture. We found that SH-SY5Y cells differentiated for 7 days show an increase immunocontent of several relevant neuronal markers with the concomitant decrease in non-differentiated cell marker. Moreover, cells became two-fold more sensitive to 6-OHDA toxicity during the differentiation process. Time course experiments showed loss of mitochondrial membrane potential triggered by 6-OHDA (mitochondrial dysfunction parameter), which firstly occurs in proliferative than neuron-like differentiated cells. This finding could be related to the increase in the immunocontent of the neuroprotective protein DJ-1 during differentiation. Our data suggest that SH-SY5Y cells differentiated by 7 days with the protocol described here represent a more suitable experimental model for studying the molecular and cellular mechanisms underlying the pathophysiology of PD. © 2010 Elsevier B.V. All rights reserved.&quot;,&quot;volume&quot;:&quot;1337&quot;},&quot;isTemporary&quot;:false}]},{&quot;citationID&quot;:&quot;MENDELEY_CITATION_fdcaecc9-0f04-4c98-b013-fd6d3fa853e7&quot;,&quot;properties&quot;:{&quot;noteIndex&quot;:0},&quot;isEdited&quot;:false,&quot;manualOverride&quot;:{&quot;isManuallyOverridden&quot;:false,&quot;citeprocText&quot;:&quot;[150]&quot;,&quot;manualOverrideText&quot;:&quot;&quot;},&quot;citationTag&quot;:&quot;MENDELEY_CITATION_v3_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&quot;,&quot;citationItems&quot;:[{&quot;id&quot;:&quot;1f2f3162-baa8-34e7-b71e-bea524b2e2f0&quot;,&quot;itemData&quot;:{&quot;type&quot;:&quot;article-journal&quot;,&quot;id&quot;:&quot;1f2f3162-baa8-34e7-b71e-bea524b2e2f0&quot;,&quot;title&quot;:&quot;Animal models of Alzheimer’s disease: Applications, evaluation, and perspectives&quot;,&quot;author&quot;:[{&quot;family&quot;:&quot;Chen&quot;,&quot;given&quot;:&quot;ZhiYa&quot;,&quot;parse-names&quot;:false,&quot;dropping-particle&quot;:&quot;&quot;,&quot;non-dropping-particle&quot;:&quot;&quot;},{&quot;family&quot;:&quot;Zhang&quot;,&quot;given&quot;:&quot;Yan&quot;,&quot;parse-names&quot;:false,&quot;dropping-particle&quot;:&quot;&quot;,&quot;non-dropping-particle&quot;:&quot;&quot;}],&quot;container-title&quot;:&quot;Zoological Research&quot;,&quot;container-title-short&quot;:&quot;Zool Res&quot;,&quot;DOI&quot;:&quot;10.24272/j.issn.2095-8137.2022.289&quot;,&quot;ISSN&quot;:&quot;2095-8137&quot;,&quot;issued&quot;:{&quot;date-parts&quot;:[[2022]]},&quot;page&quot;:&quot;1026-1040&quot;,&quot;issue&quot;:&quot;6&quot;,&quot;volume&quot;:&quot;43&quot;},&quot;isTemporary&quot;:false}]},{&quot;citationID&quot;:&quot;MENDELEY_CITATION_ab803be0-116e-4b4b-bd46-1a0650a6f63e&quot;,&quot;properties&quot;:{&quot;noteIndex&quot;:0},&quot;isEdited&quot;:false,&quot;manualOverride&quot;:{&quot;isManuallyOverridden&quot;:false,&quot;citeprocText&quot;:&quot;[154]&quot;,&quot;manualOverrideText&quot;:&quot;&quot;},&quot;citationTag&quot;:&quot;MENDELEY_CITATION_v3_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&quot;,&quot;citationItems&quot;:[{&quot;id&quot;:&quot;ae819f1d-5b7e-351b-9290-069f6d7a97f5&quot;,&quot;itemData&quot;:{&quot;type&quot;:&quot;article-journal&quot;,&quot;id&quot;:&quot;ae819f1d-5b7e-351b-9290-069f6d7a97f5&quot;,&quot;title&quot;:&quot;Comparison between proliferative and neuron-like SH-SY5Y cells as an in vitro model for Parkinson disease studies&quot;,&quot;author&quot;:[{&quot;family&quot;:&quot;Lopes&quot;,&quot;given&quot;:&quot;Fernanda Martins&quot;,&quot;parse-names&quot;:false,&quot;dropping-particle&quot;:&quot;&quot;,&quot;non-dropping-particle&quot;:&quot;&quot;},{&quot;family&quot;:&quot;Schröder&quot;,&quot;given&quot;:&quot;Rafael&quot;,&quot;parse-names&quot;:false,&quot;dropping-particle&quot;:&quot;&quot;,&quot;non-dropping-particle&quot;:&quot;&quot;},{&quot;family&quot;:&quot;Júnior&quot;,&quot;given&quot;:&quot;Mário Luiz Conte da Frota&quot;,&quot;parse-names&quot;:false,&quot;dropping-particle&quot;:&quot;&quot;,&quot;non-dropping-particle&quot;:&quot;&quot;},{&quot;family&quot;:&quot;Zanotto-Filho&quot;,&quot;given&quot;:&quot;Alfeu&quot;,&quot;parse-names&quot;:false,&quot;dropping-particle&quot;:&quot;&quot;,&quot;non-dropping-particle&quot;:&quot;&quot;},{&quot;family&quot;:&quot;Müller&quot;,&quot;given&quot;:&quot;Carolina Beatriz&quot;,&quot;parse-names&quot;:false,&quot;dropping-particle&quot;:&quot;&quot;,&quot;non-dropping-particle&quot;:&quot;&quot;},{&quot;family&quot;:&quot;Pires&quot;,&quot;given&quot;:&quot;André Simões&quot;,&quot;parse-names&quot;:false,&quot;dropping-particle&quot;:&quot;&quot;,&quot;non-dropping-particle&quot;:&quot;&quot;},{&quot;family&quot;:&quot;Meurer&quot;,&quot;given&quot;:&quot;Rosalva Thereza&quot;,&quot;parse-names&quot;:false,&quot;dropping-particle&quot;:&quot;&quot;,&quot;non-dropping-particle&quot;:&quot;&quot;},{&quot;family&quot;:&quot;Colpo&quot;,&quot;given&quot;:&quot;Gabriela Delevati&quot;,&quot;parse-names&quot;:false,&quot;dropping-particle&quot;:&quot;&quot;,&quot;non-dropping-particle&quot;:&quot;&quot;},{&quot;family&quot;:&quot;Gelain&quot;,&quot;given&quot;:&quot;Daniel Pens&quot;,&quot;parse-names&quot;:false,&quot;dropping-particle&quot;:&quot;&quot;,&quot;non-dropping-particle&quot;:&quot;&quot;},{&quot;family&quot;:&quot;Kapczinski&quot;,&quot;given&quot;:&quot;Flávio&quot;,&quot;parse-names&quot;:false,&quot;dropping-particle&quot;:&quot;&quot;,&quot;non-dropping-particle&quot;:&quot;&quot;},{&quot;family&quot;:&quot;Moreira&quot;,&quot;given&quot;:&quot;José Cláudio Fonseca&quot;,&quot;parse-names&quot;:false,&quot;dropping-particle&quot;:&quot;&quot;,&quot;non-dropping-particle&quot;:&quot;&quot;},{&quot;family&quot;:&quot;Fernandes&quot;,&quot;given&quot;:&quot;Marilda da Cruz&quot;,&quot;parse-names&quot;:false,&quot;dropping-particle&quot;:&quot;&quot;,&quot;non-dropping-particle&quot;:&quot;&quot;},{&quot;family&quot;:&quot;Klamt&quot;,&quot;given&quot;:&quot;Fabio&quot;,&quot;parse-names&quot;:false,&quot;dropping-particle&quot;:&quot;&quot;,&quot;non-dropping-particle&quot;:&quot;&quot;}],&quot;container-title&quot;:&quot;Brain Research&quot;,&quot;container-title-short&quot;:&quot;Brain Res&quot;,&quot;DOI&quot;:&quot;10.1016/j.brainres.2010.03.102&quot;,&quot;ISSN&quot;:&quot;00068993&quot;,&quot;PMID&quot;:&quot;20380819&quot;,&quot;issued&quot;:{&quot;date-parts&quot;:[[2010,6,14]]},&quot;page&quot;:&quot;85-94&quot;,&quot;abstract&quot;:&quot;The molecular mechanisms underlying the cellular lost found in the nigrostriatal pathway during the progression of Parkinson's disease (PD) are not completely understood. Human neuroblastoma cell line SH-SY5Y challenged with 6-hydroxydopamine (6-OHDA) has been widely used as an in vitro model for PD. Although this cell line differentiates to dopaminergic neuron-like cells in response to low serum and retinoic acid (RA) treatment, there are few studies investigating the differences between proliferative and RA-differentiated SH-SY5Y cells. Here we evaluate morphological and biochemical changes which occurs during the differentiation of SH-SY5Y cells, and their responsiveness to 6-OHDA toxicity. Exponentially growing SH-SY5Y cells were maintained with DMEM/F12 medium plus 10% of fetal bovine serum (FBS). Differentiation was triggered by the combination of 10 μM RA plus 1% of FBS during 4, 7 and 10 days in culture. We found that SH-SY5Y cells differentiated for 7 days show an increase immunocontent of several relevant neuronal markers with the concomitant decrease in non-differentiated cell marker. Moreover, cells became two-fold more sensitive to 6-OHDA toxicity during the differentiation process. Time course experiments showed loss of mitochondrial membrane potential triggered by 6-OHDA (mitochondrial dysfunction parameter), which firstly occurs in proliferative than neuron-like differentiated cells. This finding could be related to the increase in the immunocontent of the neuroprotective protein DJ-1 during differentiation. Our data suggest that SH-SY5Y cells differentiated by 7 days with the protocol described here represent a more suitable experimental model for studying the molecular and cellular mechanisms underlying the pathophysiology of PD. © 2010 Elsevier B.V. All rights reserved.&quot;,&quot;volume&quot;:&quot;1337&quot;},&quot;isTemporary&quot;:false}]},{&quot;citationID&quot;:&quot;MENDELEY_CITATION_7b1215fd-954a-4f17-934f-e2a01ac0bf6a&quot;,&quot;properties&quot;:{&quot;noteIndex&quot;:0},&quot;isEdited&quot;:false,&quot;manualOverride&quot;:{&quot;isManuallyOverridden&quot;:false,&quot;citeprocText&quot;:&quot;[155]&quot;,&quot;manualOverrideText&quot;:&quot;&quot;},&quot;citationTag&quot;:&quot;MENDELEY_CITATION_v3_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&quot;,&quot;citationItems&quot;:[{&quot;id&quot;:&quot;33bef3c9-f94c-3a35-9f43-c5b8e02af056&quot;,&quot;itemData&quot;:{&quot;type&quot;:&quot;report&quot;,&quot;id&quot;:&quot;33bef3c9-f94c-3a35-9f43-c5b8e02af056&quot;,&quot;title&quot;:&quot;Multiple Neurotransmitter Synthesis by Human Neuroblastoma Cell Lines and Clones&quot;,&quot;author&quot;:[{&quot;family&quot;:&quot;Biedler1&quot;,&quot;given&quot;:&quot;June L&quot;,&quot;parse-names&quot;:false,&quot;dropping-particle&quot;:&quot;&quot;,&quot;non-dropping-particle&quot;:&quot;&quot;},{&quot;family&quot;:&quot;Roffler-Tarlov&quot;,&quot;given&quot;:&quot;Suzanne&quot;,&quot;parse-names&quot;:false,&quot;dropping-particle&quot;:&quot;&quot;,&quot;non-dropping-particle&quot;:&quot;&quot;},{&quot;family&quot;:&quot;Schachner&quot;,&quot;given&quot;:&quot;Melitta&quot;,&quot;parse-names&quot;:false,&quot;dropping-particle&quot;:&quot;&quot;,&quot;non-dropping-particle&quot;:&quot;&quot;},{&quot;family&quot;:&quot;Freedman&quot;,&quot;given&quot;:&quot;Lewis S&quot;,&quot;parse-names&quot;:false,&quot;dropping-particle&quot;:&quot;&quot;,&quot;non-dropping-particle&quot;:&quot;&quot;}],&quot;URL&quot;:&quot;http://aacrjournals.org/cancerres/article-pdf/38/11_Part_1/3751/2400538/cr03811p13751.pdf&quot;,&quot;abstract&quot;:&quot;Continuously cultured human neuroblastoma cell lines SK-N-SH, SK-N-BE(1), SK-N-BE(2), and SK-N-MC, as well as several clonally derived sublines, were assessed for their neurotransmitter characteristics. Two different meth ods were used: measurement of cholinergic and adrener-gic enzyme activities and detection of neurotransmitters synthesized from radioactive precursors. Dopamine-/3-hy-droxylase (EC 1.14.2.1), choline acetyltransferase (EC 2.3.1.6), acetylcholinesterase (EC 3.1.1.7), and butyryl-cholinesterase (EC 3.1.1.8) levels were compared to those of various normal and neuronal cell controls. The capacity of neuroblastoma lines and clones to convert radioactive tyrosine, choline, and glutamate to transmitter products was determined. SK-N-SH, SK-N-BE(1), and SK-N-BE(2) cells had moderately high levels of dopamine-0-hydroxyl-ase activity. Whereas neuroblast-like clones of SK-N-SH had similar levels of this enzyme, epithelial-like clones had no detectable activity. SK-N-BE(2) cells showed the greatest capacity to convert tyrosine to dopamine. Al though the SK-N-SH line itself was not tested, both neu-roblast and epithelial-like clones, shown by karyotype analysis to have a common cell precursor, converted tyrosine to dopamine. In contrast, the SK-N-MC line and its clones appeared devoid of adrenergic properties. All cells tested except human fibroblast-like cells of normal origin were able to convert radioactive choline to acetyl-choline. While all the cell lines had measurable choline acetyltransferase activity, levels were substantially higher (at least 4-to 12-fold) for SK-N-MC cells and its clonally derived subline MC-IXC. All cells tested con verted glutamate to y-aminobutyric acid. Results indicate that these human neuroblastoma cell lines have predom inating neurotransmitter characteristics that are some times, but not always, expressed in clones derived from them. Since the SK-N-BE(1) and SK-N-BE(2) lines were isolated 5 months apart from the same patient and have similar activity levels of dopamine-ÃŸ-hydroxylase, these characteristics may be stable and representative of the tumor cells in vivo. Furthermore, results obtained by the two different methodological approaches suggest that, whereas SK-N-MC cells show cholinergic and not adrener gic traits, SK-N-SH and possibly SK-N-BE(2) may be mul-tipotential with regard to neuronal enzyme expression.&quot;,&quot;container-title-short&quot;:&quot;&quot;},&quot;isTemporary&quot;:false}]},{&quot;citationID&quot;:&quot;MENDELEY_CITATION_ebdc19f4-1d46-48c2-bf54-c376d2d1ec5f&quot;,&quot;properties&quot;:{&quot;noteIndex&quot;:0},&quot;isEdited&quot;:false,&quot;manualOverride&quot;:{&quot;isManuallyOverridden&quot;:false,&quot;citeprocText&quot;:&quot;[156], [157]&quot;,&quot;manualOverrideText&quot;:&quot;&quot;},&quot;citationTag&quot;:&quot;MENDELEY_CITATION_v3_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&quot;,&quot;citationItems&quot;:[{&quot;id&quot;:&quot;47c7614e-25d9-3e65-88d3-ef8cc2ccfdf5&quot;,&quot;itemData&quot;:{&quot;type&quot;:&quot;report&quot;,&quot;id&quot;:&quot;47c7614e-25d9-3e65-88d3-ef8cc2ccfdf5&quot;,&quot;title&quot;:&quot;Sequential Treatment of SH-SY5Y Cells with Retinoic Acid and Brain-Derived Neurotrophic Factor Gives Rise to Fully Differentiated, Neurotrophic Factor-Dependent, Human Neuron-Like Cells&quot;,&quot;author&quot;:[{&quot;family&quot;:&quot;Encinas&quot;,&quot;given&quot;:&quot;Mario&quot;,&quot;parse-names&quot;:false,&quot;dropping-particle&quot;:&quot;&quot;,&quot;non-dropping-particle&quot;:&quot;&quot;},{&quot;family&quot;:&quot;Iglesias&quot;,&quot;given&quot;:&quot;Montse&quot;,&quot;parse-names&quot;:false,&quot;dropping-particle&quot;:&quot;&quot;,&quot;non-dropping-particle&quot;:&quot;&quot;},{&quot;family&quot;:&quot;Liu&quot;,&quot;given&quot;:&quot;Yuhui&quot;,&quot;parse-names&quot;:false,&quot;dropping-particle&quot;:&quot;&quot;,&quot;non-dropping-particle&quot;:&quot;&quot;},{&quot;family&quot;:&quot;Wang&quot;,&quot;given&quot;:&quot;Hongyin&quot;,&quot;parse-names&quot;:false,&quot;dropping-particle&quot;:&quot;&quot;,&quot;non-dropping-particle&quot;:&quot;&quot;},{&quot;family&quot;:&quot;Muhaisen&quot;,&quot;given&quot;:&quot;Ashraf&quot;,&quot;parse-names&quot;:false,&quot;dropping-particle&quot;:&quot;&quot;,&quot;non-dropping-particle&quot;:&quot;&quot;},{&quot;family&quot;:&quot;Ceña&quot;,&quot;given&quot;:&quot;Valentin&quot;,&quot;parse-names&quot;:false,&quot;dropping-particle&quot;:&quot;&quot;,&quot;non-dropping-particle&quot;:&quot;&quot;},{&quot;family&quot;:&quot;Gallego&quot;,&quot;given&quot;:&quot;Carme&quot;,&quot;parse-names&quot;:false,&quot;dropping-particle&quot;:&quot;&quot;,&quot;non-dropping-particle&quot;:&quot;&quot;},{&quot;family&quot;:&quot;Comella&quot;,&quot;given&quot;:&quot;Joan X&quot;,&quot;parse-names&quot;:false,&quot;dropping-particle&quot;:&quot;&quot;,&quot;non-dropping-particle&quot;:&quot;&quot;}],&quot;container-title&quot;:&quot;J. Neurochem&quot;,&quot;issued&quot;:{&quot;date-parts&quot;:[[2000]]},&quot;number-of-pages&quot;:&quot;991-1003&quot;,&quot;abstract&quot;:&quot;A rapid and simple procedure is presented to obtain nearly pure populations of human neuron-like cells from the SH-SY5Y neuroblastoma cell line. Sequential exposure of SH-SY5Y cells to retinoic acid and brain-derived neurotrophic factor in serum-free medium yields homogeneous populations of cells with neuronal morphology , avoiding the presence of other neural crest derivatives that would normally arise from those cells. Cells are withdrawn from the cell cycle, as shown by 5-bromo-2-deoxyuridine uptake and retinoblastoma hypophos-phorylation. Cell survival is dependent on the continuous presence of brain-derived neurotrophic factor, and removal of this neurotrophin causes apoptotic cell death accompanied by an attempt to reenter the cell cycle. Differentiated cells express neuronal markers, including neurofilaments, neuron-specific enolase, and growth-associated protein-43 as well as neuronal polarity markers such as tau and microtubule-associated protein 2. Moreover , differentiated cultures do not contain glial cells, as could be evidenced after the negative staining for glial fibrillary acidic protein. In conclusion, the protocol presented herein yields homogeneous populations of human neuronal differentiated cells that present many of the characteristics of primary cultures of neurons. This model may be useful to perform large-scale biochemical and molecular studies due to its susceptibility to genetic manipulation and the availability of an unlimited amount of cells.&quot;,&quot;volume&quot;:&quot;75&quot;,&quot;container-title-short&quot;:&quot;&quot;},&quot;isTemporary&quot;:false},{&quot;id&quot;:&quot;2a8126ce-e772-3330-a705-fb2eadd7341a&quot;,&quot;itemData&quot;:{&quot;type&quot;:&quot;article-journal&quot;,&quot;id&quot;:&quot;2a8126ce-e772-3330-a705-fb2eadd7341a&quot;,&quot;title&quot;:&quot;BDNF and the maturation of posttranscriptional regulatory networks in human SH-SY5Y neuroblast differentiation&quot;,&quot;author&quot;:[{&quot;family&quot;:&quot;Goldie&quot;,&quot;given&quot;:&quot;Belinda J.&quot;,&quot;parse-names&quot;:false,&quot;dropping-particle&quot;:&quot;&quot;,&quot;non-dropping-particle&quot;:&quot;&quot;},{&quot;family&quot;:&quot;Barnett&quot;,&quot;given&quot;:&quot;Michelle M.&quot;,&quot;parse-names&quot;:false,&quot;dropping-particle&quot;:&quot;&quot;,&quot;non-dropping-particle&quot;:&quot;&quot;},{&quot;family&quot;:&quot;Cairns&quot;,&quot;given&quot;:&quot;Murray J.&quot;,&quot;parse-names&quot;:false,&quot;dropping-particle&quot;:&quot;&quot;,&quot;non-dropping-particle&quot;:&quot;&quot;}],&quot;container-title&quot;:&quot;Frontiers in Cellular Neuroscience&quot;,&quot;container-title-short&quot;:&quot;Front Cell Neurosci&quot;,&quot;DOI&quot;:&quot;10.3389/fncel.2014.00325&quot;,&quot;ISSN&quot;:&quot;16625102&quot;,&quot;issued&quot;:{&quot;date-parts&quot;:[[2014,10,15]]},&quot;abstract&quot;:&quot;The SH-SY5Y culture system is a convenient neuronal model with the potential to elaborate human/primate-specific transcription networks and pathways related to human cognitive disorders. While this system allows for the exploration of specialized features in the human genome, there is still significant debate about how this model should be implemented, and its appropriateness for answering complex functional questions related to human neural architecture. In view of these questions we sought to characterize the posttranscriptional regulatory structure of the two-stage ATRA differentiation, BDNF maturation protocol proposed by Encinas et al. (2000) using integrative whole-genome gene and microRNA (miRNA) expression analysis. We report that ATRA-BDNF induced significant increases in expression of key synaptic genes, brain-specific miRNA and miRNA biogenesis machinery, and in AChE activity, compared with ATRA alone. Functional annotation clustering associated BDNF more significantly with neuronal terms, and with synaptic terms not found in ATRA-only clusters. While our results support use of SH-SY5Y as a neuronal model, we advocate considered selection of the differentiation agent/s relative to the system being modeled.&quot;,&quot;publisher&quot;:&quot;Frontiers Research Foundation&quot;,&quot;issue&quot;:&quot;OCT&quot;,&quot;volume&quot;:&quot;8&quot;},&quot;isTemporary&quot;:false}]},{&quot;citationID&quot;:&quot;MENDELEY_CITATION_b42dcad3-2f01-49ce-9464-a7636e4b3941&quot;,&quot;properties&quot;:{&quot;noteIndex&quot;:0},&quot;isEdited&quot;:false,&quot;manualOverride&quot;:{&quot;isManuallyOverridden&quot;:false,&quot;citeprocText&quot;:&quot;[158]&quot;,&quot;manualOverrideText&quot;:&quot;&quot;},&quot;citationTag&quot;:&quot;MENDELEY_CITATION_v3_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&quot;,&quot;citationItems&quot;:[{&quot;id&quot;:&quot;4cef951c-ee4d-3de5-b26a-eed117e78c8e&quot;,&quot;itemData&quot;:{&quot;type&quot;:&quot;article-journal&quot;,&quot;id&quot;:&quot;4cef951c-ee4d-3de5-b26a-eed117e78c8e&quot;,&quot;title&quot;:&quot;Retinoic acid-induced upregulation of mir-219 promotes the differentiation of embryonic stem cells into neural cells&quot;,&quot;author&quot;:[{&quot;family&quot;:&quot;Wu&quot;,&quot;given&quot;:&quot;Haibo&quot;,&quot;parse-names&quot;:false,&quot;dropping-particle&quot;:&quot;&quot;,&quot;non-dropping-particle&quot;:&quot;&quot;},{&quot;family&quot;:&quot;Zhao&quot;,&quot;given&quot;:&quot;Jiamin&quot;,&quot;parse-names&quot;:false,&quot;dropping-particle&quot;:&quot;&quot;,&quot;non-dropping-particle&quot;:&quot;&quot;},{&quot;family&quot;:&quot;Fu&quot;,&quot;given&quot;:&quot;Beibei&quot;,&quot;parse-names&quot;:false,&quot;dropping-particle&quot;:&quot;&quot;,&quot;non-dropping-particle&quot;:&quot;&quot;},{&quot;family&quot;:&quot;Yin&quot;,&quot;given&quot;:&quot;Songna&quot;,&quot;parse-names&quot;:false,&quot;dropping-particle&quot;:&quot;&quot;,&quot;non-dropping-particle&quot;:&quot;&quot;},{&quot;family&quot;:&quot;Song&quot;,&quot;given&quot;:&quot;Chao&quot;,&quot;parse-names&quot;:false,&quot;dropping-particle&quot;:&quot;&quot;,&quot;non-dropping-particle&quot;:&quot;&quot;},{&quot;family&quot;:&quot;Zhang&quot;,&quot;given&quot;:&quot;Jingcheng&quot;,&quot;parse-names&quot;:false,&quot;dropping-particle&quot;:&quot;&quot;,&quot;non-dropping-particle&quot;:&quot;&quot;},{&quot;family&quot;:&quot;Zhao&quot;,&quot;given&quot;:&quot;Shanting&quot;,&quot;parse-names&quot;:false,&quot;dropping-particle&quot;:&quot;&quot;,&quot;non-dropping-particle&quot;:&quot;&quot;},{&quot;family&quot;:&quot;Zhang&quot;,&quot;given&quot;:&quot;Yong&quot;,&quot;parse-names&quot;:false,&quot;dropping-particle&quot;:&quot;&quot;,&quot;non-dropping-particle&quot;:&quot;&quot;}],&quot;container-title&quot;:&quot;Cell Death and Disease&quot;,&quot;container-title-short&quot;:&quot;Cell Death Dis&quot;,&quot;DOI&quot;:&quot;10.1038/cddis.2017.336&quot;,&quot;ISSN&quot;:&quot;20414889&quot;,&quot;PMID&quot;:&quot;28749472&quot;,&quot;issued&quot;:{&quot;date-parts&quot;:[[2017]]},&quot;abstract&quot;:&quot;MicroRNAs (miRNAs) regulate critical cell processes, such as apoptosis, proliferation, and development. However, the role of miRNAs in embryonic stem cell (ESC) neural differentiation induced by retinoic acid (RA) and factors that govern neural directional differentiation remain poorly understood. In this study, we demonstrated that miR-219 is sufficient in promoting mouse ESCs to undergo neural differentiation. We discovered that Foxj3 and Zbtb18, two target genes of miR-219, are not able to determine the process of RA-induced differentiation, however they prevent ESCs from differentiating into neural cells. We identified four downstream genes, namely, Olig1, Zic5, Erbb2, and Olig2, which are essential to the gene interaction networks for neural differentiation. These data explain the mechanism of RA-induced neural differentiation of mESCs on the basis of miRNAs and support the crucial role of miR-219 in neurodevelopment.&quot;,&quot;publisher&quot;:&quot;Springer Nature&quot;,&quot;issue&quot;:&quot;7&quot;,&quot;volume&quot;:&quot;8&quot;},&quot;isTemporary&quot;:false}]},{&quot;citationID&quot;:&quot;MENDELEY_CITATION_614dc526-e3b0-43fe-b2aa-9e02fa969143&quot;,&quot;properties&quot;:{&quot;noteIndex&quot;:0},&quot;isEdited&quot;:false,&quot;manualOverride&quot;:{&quot;isManuallyOverridden&quot;:false,&quot;citeprocText&quot;:&quot;[159]&quot;,&quot;manualOverrideText&quot;:&quot;&quot;},&quot;citationTag&quot;:&quot;MENDELEY_CITATION_v3_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&quot;,&quot;citationItems&quot;:[{&quot;id&quot;:&quot;713c760f-d043-312e-bae0-4dcfd6efe4d2&quot;,&quot;itemData&quot;:{&quot;type&quot;:&quot;article-journal&quot;,&quot;id&quot;:&quot;713c760f-d043-312e-bae0-4dcfd6efe4d2&quot;,&quot;title&quot;:&quot;Optimising parameters for the differentiation of SH-SY5Y cells to study cell adhesion and cell migration&quot;,&quot;author&quot;:[{&quot;family&quot;:&quot;Dwane&quot;,&quot;given&quot;:&quot;Susan&quot;,&quot;parse-names&quot;:false,&quot;dropping-particle&quot;:&quot;&quot;,&quot;non-dropping-particle&quot;:&quot;&quot;},{&quot;family&quot;:&quot;Durack&quot;,&quot;given&quot;:&quot;Edel&quot;,&quot;parse-names&quot;:false,&quot;dropping-particle&quot;:&quot;&quot;,&quot;non-dropping-particle&quot;:&quot;&quot;},{&quot;family&quot;:&quot;Kiely&quot;,&quot;given&quot;:&quot;Patrick A.&quot;,&quot;parse-names&quot;:false,&quot;dropping-particle&quot;:&quot;&quot;,&quot;non-dropping-particle&quot;:&quot;&quot;}],&quot;container-title&quot;:&quot;BMC Research Notes&quot;,&quot;container-title-short&quot;:&quot;BMC Res Notes&quot;,&quot;DOI&quot;:&quot;10.1186/1756-0500-6-366&quot;,&quot;ISSN&quot;:&quot;17560500&quot;,&quot;PMID&quot;:&quot;24025096&quot;,&quot;issued&quot;:{&quot;date-parts&quot;:[[2013]]},&quot;abstract&quot;:&quot;Background: Cell migration is a fundamental biological process and has an important role in the developing brain by regulating a highly specific pattern of connections between nerve cells. Cell migration is required for axonal guidance and neurite outgrowth and involves a series of highly co-ordinated and overlapping signalling pathways. The non-receptor tyrosine kinase, Focal Adhesion Kinase (FAK) has an essential role in development and is the most highly expressed kinase in the developing CNS. FAK activity is essential for neuronal cell adhesion and migration. Results: The objective of this study was to optimise a protocol for the differentiation of the neuroblastoma cell line, SH-SY5Y. We determined the optimal extracellular matrix proteins and growth factor combinations required for the optimal differentiation of SH-SY5Y cells into neuronal-like cells and determined those conditions that induce the expression of FAK. It was confirmed that the cells were morphologically and biochemically differentiated when compared to undifferentiated cells. This is in direct contrast to commonly used differentiation methods that induce morphological differentiation but not biochemical differentiation. Conclusions: We conclude that we have optimised a protocol for the differentiation of SH-SY5Y cells that results in a cell population that is both morphologically and biochemically distinct from undifferentiated SH-SY5Y cells and has a distinct adhesion and spreading pattern and display extensive neurite outgrowth. This protocol will provide a neuronal model system for studying FAK activity during cell adhesion and migration events. © 2013 Dwane et al.; licensee BioMed Central Ltd.&quot;,&quot;issue&quot;:&quot;1&quot;,&quot;volume&quot;:&quot;6&quot;},&quot;isTemporary&quot;:false}]},{&quot;citationID&quot;:&quot;MENDELEY_CITATION_0f8f14bf-2b43-4500-baba-60d7d6c1f1b2&quot;,&quot;properties&quot;:{&quot;noteIndex&quot;:0},&quot;isEdited&quot;:false,&quot;manualOverride&quot;:{&quot;isManuallyOverridden&quot;:false,&quot;citeprocText&quot;:&quot;[160]&quot;,&quot;manualOverrideText&quot;:&quot;&quot;},&quot;citationTag&quot;:&quot;MENDELEY_CITATION_v3_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&quot;,&quot;citationItems&quot;:[{&quot;id&quot;:&quot;c1a3c83d-68c0-3294-ad7a-78b84cc60252&quot;,&quot;itemData&quot;:{&quot;type&quot;:&quot;article-journal&quot;,&quot;id&quot;:&quot;c1a3c83d-68c0-3294-ad7a-78b84cc60252&quot;,&quot;title&quot;:&quot;Characterization of differentiated SH-SY5Y as neuronal screening model reveals increased oxidative vulnerability&quot;,&quot;author&quot;:[{&quot;family&quot;:&quot;Forster&quot;,&quot;given&quot;:&quot;J. I.&quot;,&quot;parse-names&quot;:false,&quot;dropping-particle&quot;:&quot;&quot;,&quot;non-dropping-particle&quot;:&quot;&quot;},{&quot;family&quot;:&quot;Köglsberger&quot;,&quot;given&quot;:&quot;S.&quot;,&quot;parse-names&quot;:false,&quot;dropping-particle&quot;:&quot;&quot;,&quot;non-dropping-particle&quot;:&quot;&quot;},{&quot;family&quot;:&quot;Trefois&quot;,&quot;given&quot;:&quot;C.&quot;,&quot;parse-names&quot;:false,&quot;dropping-particle&quot;:&quot;&quot;,&quot;non-dropping-particle&quot;:&quot;&quot;},{&quot;family&quot;:&quot;Boyd&quot;,&quot;given&quot;:&quot;O.&quot;,&quot;parse-names&quot;:false,&quot;dropping-particle&quot;:&quot;&quot;,&quot;non-dropping-particle&quot;:&quot;&quot;},{&quot;family&quot;:&quot;Baumuratov&quot;,&quot;given&quot;:&quot;A. S.&quot;,&quot;parse-names&quot;:false,&quot;dropping-particle&quot;:&quot;&quot;,&quot;non-dropping-particle&quot;:&quot;&quot;},{&quot;family&quot;:&quot;Buck&quot;,&quot;given&quot;:&quot;L.&quot;,&quot;parse-names&quot;:false,&quot;dropping-particle&quot;:&quot;&quot;,&quot;non-dropping-particle&quot;:&quot;&quot;},{&quot;family&quot;:&quot;Balling&quot;,&quot;given&quot;:&quot;R.&quot;,&quot;parse-names&quot;:false,&quot;dropping-particle&quot;:&quot;&quot;,&quot;non-dropping-particle&quot;:&quot;&quot;},{&quot;family&quot;:&quot;Antony&quot;,&quot;given&quot;:&quot;P. M.A.&quot;,&quot;parse-names&quot;:false,&quot;dropping-particle&quot;:&quot;&quot;,&quot;non-dropping-particle&quot;:&quot;&quot;}],&quot;container-title&quot;:&quot;Journal of Biomolecular Screening&quot;,&quot;container-title-short&quot;:&quot;J Biomol Screen&quot;,&quot;DOI&quot;:&quot;10.1177/1087057115625190&quot;,&quot;ISSN&quot;:&quot;1552454X&quot;,&quot;PMID&quot;:&quot;26738520&quot;,&quot;issued&quot;:{&quot;date-parts&quot;:[[2016,6,1]]},&quot;page&quot;:&quot;496-509&quot;,&quot;abstract&quot;:&quot;The immortalized and proliferative cell line SH-SY5Y is one of the most commonly used cell lines in neuroscience and neuroblastoma research. However, undifferentiated SH-SY5Y cells share few properties with mature neurons. In this study, we present an optimized neuronal differentiation protocol for SH-SY5Y that requires only two work steps and 6 days. After differentiation, the cells present increased levels of ATP and plasma membrane activity but reduced expression of energetic stress response genes. Differentiation results in reduced mitochondrial membrane potential and decreased robustness toward perturbations with 6-hydroxydopamine. We are convinced that the presented differentiation method will leverage genetic and chemical high-throughput screening projects targeting pathways that are involved in the selective vulnerability of neurons with high energetic stress levels.&quot;,&quot;publisher&quot;:&quot;SAGE Publications Inc.&quot;,&quot;issue&quot;:&quot;5&quot;,&quot;volume&quot;:&quot;21&quot;},&quot;isTemporary&quot;:false}]},{&quot;citationID&quot;:&quot;MENDELEY_CITATION_0f77297c-92d3-4e06-93ec-ae8cea4b7f3b&quot;,&quot;properties&quot;:{&quot;noteIndex&quot;:0},&quot;isEdited&quot;:false,&quot;manualOverride&quot;:{&quot;isManuallyOverridden&quot;:false,&quot;citeprocText&quot;:&quot;[154]&quot;,&quot;manualOverrideText&quot;:&quot;&quot;},&quot;citationTag&quot;:&quot;MENDELEY_CITATION_v3_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&quot;,&quot;citationItems&quot;:[{&quot;id&quot;:&quot;ae819f1d-5b7e-351b-9290-069f6d7a97f5&quot;,&quot;itemData&quot;:{&quot;type&quot;:&quot;article-journal&quot;,&quot;id&quot;:&quot;ae819f1d-5b7e-351b-9290-069f6d7a97f5&quot;,&quot;title&quot;:&quot;Comparison between proliferative and neuron-like SH-SY5Y cells as an in vitro model for Parkinson disease studies&quot;,&quot;author&quot;:[{&quot;family&quot;:&quot;Lopes&quot;,&quot;given&quot;:&quot;Fernanda Martins&quot;,&quot;parse-names&quot;:false,&quot;dropping-particle&quot;:&quot;&quot;,&quot;non-dropping-particle&quot;:&quot;&quot;},{&quot;family&quot;:&quot;Schröder&quot;,&quot;given&quot;:&quot;Rafael&quot;,&quot;parse-names&quot;:false,&quot;dropping-particle&quot;:&quot;&quot;,&quot;non-dropping-particle&quot;:&quot;&quot;},{&quot;family&quot;:&quot;Júnior&quot;,&quot;given&quot;:&quot;Mário Luiz Conte da Frota&quot;,&quot;parse-names&quot;:false,&quot;dropping-particle&quot;:&quot;&quot;,&quot;non-dropping-particle&quot;:&quot;&quot;},{&quot;family&quot;:&quot;Zanotto-Filho&quot;,&quot;given&quot;:&quot;Alfeu&quot;,&quot;parse-names&quot;:false,&quot;dropping-particle&quot;:&quot;&quot;,&quot;non-dropping-particle&quot;:&quot;&quot;},{&quot;family&quot;:&quot;Müller&quot;,&quot;given&quot;:&quot;Carolina Beatriz&quot;,&quot;parse-names&quot;:false,&quot;dropping-particle&quot;:&quot;&quot;,&quot;non-dropping-particle&quot;:&quot;&quot;},{&quot;family&quot;:&quot;Pires&quot;,&quot;given&quot;:&quot;André Simões&quot;,&quot;parse-names&quot;:false,&quot;dropping-particle&quot;:&quot;&quot;,&quot;non-dropping-particle&quot;:&quot;&quot;},{&quot;family&quot;:&quot;Meurer&quot;,&quot;given&quot;:&quot;Rosalva Thereza&quot;,&quot;parse-names&quot;:false,&quot;dropping-particle&quot;:&quot;&quot;,&quot;non-dropping-particle&quot;:&quot;&quot;},{&quot;family&quot;:&quot;Colpo&quot;,&quot;given&quot;:&quot;Gabriela Delevati&quot;,&quot;parse-names&quot;:false,&quot;dropping-particle&quot;:&quot;&quot;,&quot;non-dropping-particle&quot;:&quot;&quot;},{&quot;family&quot;:&quot;Gelain&quot;,&quot;given&quot;:&quot;Daniel Pens&quot;,&quot;parse-names&quot;:false,&quot;dropping-particle&quot;:&quot;&quot;,&quot;non-dropping-particle&quot;:&quot;&quot;},{&quot;family&quot;:&quot;Kapczinski&quot;,&quot;given&quot;:&quot;Flávio&quot;,&quot;parse-names&quot;:false,&quot;dropping-particle&quot;:&quot;&quot;,&quot;non-dropping-particle&quot;:&quot;&quot;},{&quot;family&quot;:&quot;Moreira&quot;,&quot;given&quot;:&quot;José Cláudio Fonseca&quot;,&quot;parse-names&quot;:false,&quot;dropping-particle&quot;:&quot;&quot;,&quot;non-dropping-particle&quot;:&quot;&quot;},{&quot;family&quot;:&quot;Fernandes&quot;,&quot;given&quot;:&quot;Marilda da Cruz&quot;,&quot;parse-names&quot;:false,&quot;dropping-particle&quot;:&quot;&quot;,&quot;non-dropping-particle&quot;:&quot;&quot;},{&quot;family&quot;:&quot;Klamt&quot;,&quot;given&quot;:&quot;Fabio&quot;,&quot;parse-names&quot;:false,&quot;dropping-particle&quot;:&quot;&quot;,&quot;non-dropping-particle&quot;:&quot;&quot;}],&quot;container-title&quot;:&quot;Brain Research&quot;,&quot;container-title-short&quot;:&quot;Brain Res&quot;,&quot;DOI&quot;:&quot;10.1016/j.brainres.2010.03.102&quot;,&quot;ISSN&quot;:&quot;00068993&quot;,&quot;PMID&quot;:&quot;20380819&quot;,&quot;issued&quot;:{&quot;date-parts&quot;:[[2010,6,14]]},&quot;page&quot;:&quot;85-94&quot;,&quot;abstract&quot;:&quot;The molecular mechanisms underlying the cellular lost found in the nigrostriatal pathway during the progression of Parkinson's disease (PD) are not completely understood. Human neuroblastoma cell line SH-SY5Y challenged with 6-hydroxydopamine (6-OHDA) has been widely used as an in vitro model for PD. Although this cell line differentiates to dopaminergic neuron-like cells in response to low serum and retinoic acid (RA) treatment, there are few studies investigating the differences between proliferative and RA-differentiated SH-SY5Y cells. Here we evaluate morphological and biochemical changes which occurs during the differentiation of SH-SY5Y cells, and their responsiveness to 6-OHDA toxicity. Exponentially growing SH-SY5Y cells were maintained with DMEM/F12 medium plus 10% of fetal bovine serum (FBS). Differentiation was triggered by the combination of 10 μM RA plus 1% of FBS during 4, 7 and 10 days in culture. We found that SH-SY5Y cells differentiated for 7 days show an increase immunocontent of several relevant neuronal markers with the concomitant decrease in non-differentiated cell marker. Moreover, cells became two-fold more sensitive to 6-OHDA toxicity during the differentiation process. Time course experiments showed loss of mitochondrial membrane potential triggered by 6-OHDA (mitochondrial dysfunction parameter), which firstly occurs in proliferative than neuron-like differentiated cells. This finding could be related to the increase in the immunocontent of the neuroprotective protein DJ-1 during differentiation. Our data suggest that SH-SY5Y cells differentiated by 7 days with the protocol described here represent a more suitable experimental model for studying the molecular and cellular mechanisms underlying the pathophysiology of PD. © 2010 Elsevier B.V. All rights reserved.&quot;,&quot;volume&quot;:&quot;1337&quot;},&quot;isTemporary&quot;:false}]},{&quot;citationID&quot;:&quot;MENDELEY_CITATION_9ffdb063-67c3-4b67-9ecd-7d8a81ae2b05&quot;,&quot;properties&quot;:{&quot;noteIndex&quot;:0},&quot;isEdited&quot;:false,&quot;manualOverride&quot;:{&quot;isManuallyOverridden&quot;:false,&quot;citeprocText&quot;:&quot;[161]&quot;,&quot;manualOverrideText&quot;:&quot;&quot;},&quot;citationTag&quot;:&quot;MENDELEY_CITATION_v3_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&quot;,&quot;citationItems&quot;:[{&quot;id&quot;:&quot;b4d413cd-10e7-3bdf-a00c-ef7bcfff9f51&quot;,&quot;itemData&quot;:{&quot;type&quot;:&quot;article-journal&quot;,&quot;id&quot;:&quot;b4d413cd-10e7-3bdf-a00c-ef7bcfff9f51&quot;,&quot;title&quot;:&quot;Optimising parameters for the differentiation of SH-SY5Y cells to study cell adhesion and cell migration&quot;,&quot;author&quot;:[{&quot;family&quot;:&quot;Dwane&quot;,&quot;given&quot;:&quot;Susan&quot;,&quot;parse-names&quot;:false,&quot;dropping-particle&quot;:&quot;&quot;,&quot;non-dropping-particle&quot;:&quot;&quot;},{&quot;family&quot;:&quot;Durack&quot;,&quot;given&quot;:&quot;Edel&quot;,&quot;parse-names&quot;:false,&quot;dropping-particle&quot;:&quot;&quot;,&quot;non-dropping-particle&quot;:&quot;&quot;},{&quot;family&quot;:&quot;Kiely&quot;,&quot;given&quot;:&quot;Patrick A&quot;,&quot;parse-names&quot;:false,&quot;dropping-particle&quot;:&quot;&quot;,&quot;non-dropping-particle&quot;:&quot;&quot;}],&quot;container-title&quot;:&quot;BMC Research Notes&quot;,&quot;container-title-short&quot;:&quot;BMC Res Notes&quot;,&quot;DOI&quot;:&quot;10.1186/1756-0500-6-366&quot;,&quot;ISSN&quot;:&quot;1756-0500&quot;,&quot;issued&quot;:{&quot;date-parts&quot;:[[2013,12,11]]},&quot;page&quot;:&quot;366&quot;,&quot;issue&quot;:&quot;1&quot;,&quot;volume&quot;:&quot;6&quot;},&quot;isTemporary&quot;:false}]},{&quot;citationID&quot;:&quot;MENDELEY_CITATION_9095567b-8237-4ae0-880c-0ccf03b3e8a6&quot;,&quot;properties&quot;:{&quot;noteIndex&quot;:0},&quot;isEdited&quot;:false,&quot;manualOverride&quot;:{&quot;isManuallyOverridden&quot;:false,&quot;citeprocText&quot;:&quot;[162]&quot;,&quot;manualOverrideText&quot;:&quot;&quot;},&quot;citationTag&quot;:&quot;MENDELEY_CITATION_v3_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&quot;,&quot;citationItems&quot;:[{&quot;id&quot;:&quot;54f48959-f553-3f3e-9f69-eb3a01c946e8&quot;,&quot;itemData&quot;:{&quot;type&quot;:&quot;article-journal&quot;,&quot;id&quot;:&quot;54f48959-f553-3f3e-9f69-eb3a01c946e8&quot;,&quot;title&quot;:&quot;Cholinergic Differentiation of Human Neuroblastoma SH-SY5Y Cell Line and Its Potential Use as an In vitro Model for Alzheimer’s Disease Studies&quot;,&quot;author&quot;:[{&quot;family&quot;:&quot;Medeiros&quot;,&quot;given&quot;:&quot;Liana M.&quot;,&quot;parse-names&quot;:false,&quot;dropping-particle&quot;:&quot;&quot;,&quot;non-dropping-particle&quot;:&quot;de&quot;},{&quot;family&quot;:&quot;Bastiani&quot;,&quot;given&quot;:&quot;Marco A.&quot;,&quot;parse-names&quot;:false,&quot;dropping-particle&quot;:&quot;&quot;,&quot;non-dropping-particle&quot;:&quot;De&quot;},{&quot;family&quot;:&quot;Rico&quot;,&quot;given&quot;:&quot;Eduardo P.&quot;,&quot;parse-names&quot;:false,&quot;dropping-particle&quot;:&quot;&quot;,&quot;non-dropping-particle&quot;:&quot;&quot;},{&quot;family&quot;:&quot;Schonhofen&quot;,&quot;given&quot;:&quot;Patrícia&quot;,&quot;parse-names&quot;:false,&quot;dropping-particle&quot;:&quot;&quot;,&quot;non-dropping-particle&quot;:&quot;&quot;},{&quot;family&quot;:&quot;Pfaffenseller&quot;,&quot;given&quot;:&quot;Bianca&quot;,&quot;parse-names&quot;:false,&quot;dropping-particle&quot;:&quot;&quot;,&quot;non-dropping-particle&quot;:&quot;&quot;},{&quot;family&quot;:&quot;Wollenhaupt-Aguiar&quot;,&quot;given&quot;:&quot;Bianca&quot;,&quot;parse-names&quot;:false,&quot;dropping-particle&quot;:&quot;&quot;,&quot;non-dropping-particle&quot;:&quot;&quot;},{&quot;family&quot;:&quot;Grun&quot;,&quot;given&quot;:&quot;Lucas&quot;,&quot;parse-names&quot;:false,&quot;dropping-particle&quot;:&quot;&quot;,&quot;non-dropping-particle&quot;:&quot;&quot;},{&quot;family&quot;:&quot;Barbé-Tuana&quot;,&quot;given&quot;:&quot;Florência&quot;,&quot;parse-names&quot;:false,&quot;dropping-particle&quot;:&quot;&quot;,&quot;non-dropping-particle&quot;:&quot;&quot;},{&quot;family&quot;:&quot;Zimmer&quot;,&quot;given&quot;:&quot;Eduardo R.&quot;,&quot;parse-names&quot;:false,&quot;dropping-particle&quot;:&quot;&quot;,&quot;non-dropping-particle&quot;:&quot;&quot;},{&quot;family&quot;:&quot;Castro&quot;,&quot;given&quot;:&quot;Mauro A.A.&quot;,&quot;parse-names&quot;:false,&quot;dropping-particle&quot;:&quot;&quot;,&quot;non-dropping-particle&quot;:&quot;&quot;},{&quot;family&quot;:&quot;Parsons&quot;,&quot;given&quot;:&quot;Richard B.&quot;,&quot;parse-names&quot;:false,&quot;dropping-particle&quot;:&quot;&quot;,&quot;non-dropping-particle&quot;:&quot;&quot;},{&quot;family&quot;:&quot;Klamt&quot;,&quot;given&quot;:&quot;Fábio&quot;,&quot;parse-names&quot;:false,&quot;dropping-particle&quot;:&quot;&quot;,&quot;non-dropping-particle&quot;:&quot;&quot;}],&quot;container-title&quot;:&quot;Molecular Neurobiology&quot;,&quot;container-title-short&quot;:&quot;Mol Neurobiol&quot;,&quot;DOI&quot;:&quot;10.1007/s12035-019-1605-3&quot;,&quot;ISSN&quot;:&quot;15591182&quot;,&quot;PMID&quot;:&quot;31037648&quot;,&quot;issued&quot;:{&quot;date-parts&quot;:[[2019,11,1]]},&quot;page&quot;:&quot;7355-7367&quot;,&quot;abstract&quot;:&quot;Cholinergic transmission is critical to high-order brain functions such as memory, learning, and attention. Alzheimer’s disease (AD) is characterized by cognitive decline associated with a specific degeneration of cholinergic neurons. No effective treatment to prevent or reverse the symptoms is known. Part of this might be due to the lack of in vitro models that effectively mimic the relevant features of AD. Here, we describe the characterization of an AD in vitro model using the SH-SY5Y cell line. Exponentially growing cells were maintained in DMEM/F12 medium and differentiation was triggered by the combination of retinoic acid (RA) and BDNF. Both acetylcholinesterase (AChE) and choline acetyltransferase (ChAT) enzymatic activities and immunocontent were determined. For mimicking tau and amyloid-β pathology, RA + BDNF-differentiated cells were challenged with okadaic acid (OA) or soluble oligomers of amyloid-β (AβOs) and neurotoxicity was evaluated. RA + BDNF-induced differentiation resulted in remarkable neuronal morphology alterations characterized by increased neurite density. Enhanced expression and enzymatic activities of cholinergic markers were observed compared to RA-differentiation only. Combination of sublethal doses of AβOs and OA resulted in decreased neurite densities, an in vitro marker of synaptopathy. Challenging RA + BDNF-differentiated SH-SY5Y cells with the combination of sublethal doses of OA and AβO, without causing considerable decrease of cell viability, provides an in vitro model which mimics the early-stage pathophysiology of cholinergic neurons affected by AD.&quot;,&quot;publisher&quot;:&quot;Humana Press Inc.&quot;,&quot;issue&quot;:&quot;11&quot;,&quot;volume&quot;:&quot;56&quot;},&quot;isTemporary&quot;:false}]},{&quot;citationID&quot;:&quot;MENDELEY_CITATION_26ee9313-c26d-4181-bdf4-f3e500089cab&quot;,&quot;properties&quot;:{&quot;noteIndex&quot;:0},&quot;isEdited&quot;:false,&quot;manualOverride&quot;:{&quot;isManuallyOverridden&quot;:false,&quot;citeprocText&quot;:&quot;[160]&quot;,&quot;manualOverrideText&quot;:&quot;&quot;},&quot;citationTag&quot;:&quot;MENDELEY_CITATION_v3_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&quot;,&quot;citationItems&quot;:[{&quot;id&quot;:&quot;c1a3c83d-68c0-3294-ad7a-78b84cc60252&quot;,&quot;itemData&quot;:{&quot;type&quot;:&quot;article-journal&quot;,&quot;id&quot;:&quot;c1a3c83d-68c0-3294-ad7a-78b84cc60252&quot;,&quot;title&quot;:&quot;Characterization of differentiated SH-SY5Y as neuronal screening model reveals increased oxidative vulnerability&quot;,&quot;author&quot;:[{&quot;family&quot;:&quot;Forster&quot;,&quot;given&quot;:&quot;J. I.&quot;,&quot;parse-names&quot;:false,&quot;dropping-particle&quot;:&quot;&quot;,&quot;non-dropping-particle&quot;:&quot;&quot;},{&quot;family&quot;:&quot;Köglsberger&quot;,&quot;given&quot;:&quot;S.&quot;,&quot;parse-names&quot;:false,&quot;dropping-particle&quot;:&quot;&quot;,&quot;non-dropping-particle&quot;:&quot;&quot;},{&quot;family&quot;:&quot;Trefois&quot;,&quot;given&quot;:&quot;C.&quot;,&quot;parse-names&quot;:false,&quot;dropping-particle&quot;:&quot;&quot;,&quot;non-dropping-particle&quot;:&quot;&quot;},{&quot;family&quot;:&quot;Boyd&quot;,&quot;given&quot;:&quot;O.&quot;,&quot;parse-names&quot;:false,&quot;dropping-particle&quot;:&quot;&quot;,&quot;non-dropping-particle&quot;:&quot;&quot;},{&quot;family&quot;:&quot;Baumuratov&quot;,&quot;given&quot;:&quot;A. S.&quot;,&quot;parse-names&quot;:false,&quot;dropping-particle&quot;:&quot;&quot;,&quot;non-dropping-particle&quot;:&quot;&quot;},{&quot;family&quot;:&quot;Buck&quot;,&quot;given&quot;:&quot;L.&quot;,&quot;parse-names&quot;:false,&quot;dropping-particle&quot;:&quot;&quot;,&quot;non-dropping-particle&quot;:&quot;&quot;},{&quot;family&quot;:&quot;Balling&quot;,&quot;given&quot;:&quot;R.&quot;,&quot;parse-names&quot;:false,&quot;dropping-particle&quot;:&quot;&quot;,&quot;non-dropping-particle&quot;:&quot;&quot;},{&quot;family&quot;:&quot;Antony&quot;,&quot;given&quot;:&quot;P. M.A.&quot;,&quot;parse-names&quot;:false,&quot;dropping-particle&quot;:&quot;&quot;,&quot;non-dropping-particle&quot;:&quot;&quot;}],&quot;container-title&quot;:&quot;Journal of Biomolecular Screening&quot;,&quot;container-title-short&quot;:&quot;J Biomol Screen&quot;,&quot;DOI&quot;:&quot;10.1177/1087057115625190&quot;,&quot;ISSN&quot;:&quot;1552454X&quot;,&quot;PMID&quot;:&quot;26738520&quot;,&quot;issued&quot;:{&quot;date-parts&quot;:[[2016,6,1]]},&quot;page&quot;:&quot;496-509&quot;,&quot;abstract&quot;:&quot;The immortalized and proliferative cell line SH-SY5Y is one of the most commonly used cell lines in neuroscience and neuroblastoma research. However, undifferentiated SH-SY5Y cells share few properties with mature neurons. In this study, we present an optimized neuronal differentiation protocol for SH-SY5Y that requires only two work steps and 6 days. After differentiation, the cells present increased levels of ATP and plasma membrane activity but reduced expression of energetic stress response genes. Differentiation results in reduced mitochondrial membrane potential and decreased robustness toward perturbations with 6-hydroxydopamine. We are convinced that the presented differentiation method will leverage genetic and chemical high-throughput screening projects targeting pathways that are involved in the selective vulnerability of neurons with high energetic stress levels.&quot;,&quot;publisher&quot;:&quot;SAGE Publications Inc.&quot;,&quot;issue&quot;:&quot;5&quot;,&quot;volume&quot;:&quot;21&quot;},&quot;isTemporary&quot;:false}]},{&quot;citationID&quot;:&quot;MENDELEY_CITATION_d98370eb-ea66-4f1f-9612-7f141c78b91c&quot;,&quot;properties&quot;:{&quot;noteIndex&quot;:0},&quot;isEdited&quot;:false,&quot;manualOverride&quot;:{&quot;isManuallyOverridden&quot;:false,&quot;citeprocText&quot;:&quot;[163]&quot;,&quot;manualOverrideText&quot;:&quot;&quot;},&quot;citationTag&quot;:&quot;MENDELEY_CITATION_v3_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&quot;,&quot;citationItems&quot;:[{&quot;id&quot;:&quot;2ab8580b-62d8-33bb-8fa7-a1059e953eca&quot;,&quot;itemData&quot;:{&quot;type&quot;:&quot;report&quot;,&quot;id&quot;:&quot;2ab8580b-62d8-33bb-8fa7-a1059e953eca&quot;,&quot;title&quot;:&quot;Pro-inflammatory interleukin-18 increases Alzheimer's disease-associated amyloid-β production in human neuron-like cells&quot;,&quot;author&quot;:[{&quot;family&quot;:&quot;Sutinen&quot;,&quot;given&quot;:&quot;Elina M&quot;,&quot;parse-names&quot;:false,&quot;dropping-particle&quot;:&quot;&quot;,&quot;non-dropping-particle&quot;:&quot;&quot;},{&quot;family&quot;:&quot;Pirttiläˆ,&quot;,&quot;given&quot;:&quot;Tuula&quot;,&quot;parse-names&quot;:false,&quot;dropping-particle&quot;:&quot;&quot;,&quot;non-dropping-particle&quot;:&quot;&quot;},{&quot;family&quot;:&quot;Pirttiläˆ,&quot;,&quot;given&quot;:&quot;Pirttiläˆ&quot;,&quot;parse-names&quot;:false,&quot;dropping-particle&quot;:&quot;&quot;,&quot;non-dropping-particle&quot;:&quot;&quot;},{&quot;family&quot;:&quot;Anderson&quot;,&quot;given&quot;:&quot;George&quot;,&quot;parse-names&quot;:false,&quot;dropping-particle&quot;:&quot;&quot;,&quot;non-dropping-particle&quot;:&quot;&quot;},{&quot;family&quot;:&quot;Salminen&quot;,&quot;given&quot;:&quot;Antero&quot;,&quot;parse-names&quot;:false,&quot;dropping-particle&quot;:&quot;&quot;,&quot;non-dropping-particle&quot;:&quot;&quot;},{&quot;family&quot;:&quot;Ojala&quot;,&quot;given&quot;:&quot;Johanna O&quot;,&quot;parse-names&quot;:false,&quot;dropping-particle&quot;:&quot;&quot;,&quot;non-dropping-particle&quot;:&quot;&quot;}],&quot;URL&quot;:&quot;http://www.jneuroinflammation.com/content/9/1/199&quot;,&quot;issued&quot;:{&quot;date-parts&quot;:[[2012]]},&quot;abstract&quot;:&quot;Background: Alzheimer's disease (AD) involves increased accumulation of amyloid-β (Aβ) plaques and neurofibrillary tangles as well as neuronal loss in various regions of the neocortex. Neuroinflammation is also present, but its role in AD is not fully understood. We previously showed increased levels of pro-inflammatory cytokine interleukin-18 (IL-18) in different regions of AD brains, where it co-localized with Aβ-plaques, as well as the ability of IL-18 to increase expression of glycogen synthase kinase-3β (GSK-3β) and cyclin dependent kinase 5, involved in hyperphosphorylation of tau-protein. Elevated IL-18 has been detected in several risk conditions for AD, including obesity, type-II diabetes, and cardiovascular diseases as well as in stress.&quot;,&quot;container-title-short&quot;:&quot;&quot;},&quot;isTemporary&quot;:false}]},{&quot;citationID&quot;:&quot;MENDELEY_CITATION_d3707637-382f-4fbe-a584-a6153cc4bd3e&quot;,&quot;properties&quot;:{&quot;noteIndex&quot;:0},&quot;isEdited&quot;:false,&quot;manualOverride&quot;:{&quot;isManuallyOverridden&quot;:false,&quot;citeprocText&quot;:&quot;[164]&quot;,&quot;manualOverrideText&quot;:&quot;&quot;},&quot;citationTag&quot;:&quot;MENDELEY_CITATION_v3_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&quot;,&quot;citationItems&quot;:[{&quot;id&quot;:&quot;469ba070-a48e-31a5-ad86-aec451049feb&quot;,&quot;itemData&quot;:{&quot;type&quot;:&quot;article-journal&quot;,&quot;id&quot;:&quot;469ba070-a48e-31a5-ad86-aec451049feb&quot;,&quot;title&quot;:&quot;Optimised techniques for high-throughput screening of differentiated SH-SY5Y cells and application for neurite outgrowth assays&quot;,&quot;author&quot;:[{&quot;family&quot;:&quot;Dravid&quot;,&quot;given&quot;:&quot;Anusha&quot;,&quot;parse-names&quot;:false,&quot;dropping-particle&quot;:&quot;&quot;,&quot;non-dropping-particle&quot;:&quot;&quot;},{&quot;family&quot;:&quot;Raos&quot;,&quot;given&quot;:&quot;Brad&quot;,&quot;parse-names&quot;:false,&quot;dropping-particle&quot;:&quot;&quot;,&quot;non-dropping-particle&quot;:&quot;&quot;},{&quot;family&quot;:&quot;Svirskis&quot;,&quot;given&quot;:&quot;Darren&quot;,&quot;parse-names&quot;:false,&quot;dropping-particle&quot;:&quot;&quot;,&quot;non-dropping-particle&quot;:&quot;&quot;},{&quot;family&quot;:&quot;O’Carroll&quot;,&quot;given&quot;:&quot;Simon J.&quot;,&quot;parse-names&quot;:false,&quot;dropping-particle&quot;:&quot;&quot;,&quot;non-dropping-particle&quot;:&quot;&quot;}],&quot;container-title&quot;:&quot;Scientific Reports&quot;,&quot;container-title-short&quot;:&quot;Sci Rep&quot;,&quot;DOI&quot;:&quot;10.1038/s41598-021-03442-1&quot;,&quot;ISSN&quot;:&quot;20452322&quot;,&quot;PMID&quot;:&quot;34907283&quot;,&quot;issued&quot;:{&quot;date-parts&quot;:[[2021,12,1]]},&quot;abstract&quot;:&quot;Neuronal models are a crucial tool in neuroscientific research, helping to elucidate the molecular and cellular processes involved in disorders of the nervous system. Adapting these models to a high-throughput format enables simultaneous screening of multiple agents within a single assay. SH-SY5Y cells have been widely used as a neuronal model, yet commonly in an undifferentiated state that is not representative of mature neurons. Differentiation of the SH-SY5Y cells is a necessary step to obtain cells that express mature neuronal markers. Despite this understanding, the absence of a standardised protocol has limited the use of differentiated SH-SY5Y cells in high-throughput assay formats. Here, we describe techniques to differentiate and re-plate SH-SY5Y cells within a 96-well plate for high-throughput screening. SH-SY5Y cells seeded at an initial density of 2,500 cells/well in a 96-well plate provide sufficient space for neurites to extend, without impacting cell viability. Room temperature pre-incubation for 1 h improved the plating homogeneity within the well and the ability to analyse neurites. We then demonstrated the efficacy of our techniques by optimising it further for neurite outgrowth analysis. The presented methods achieve homogenously distributed differentiated SH-SY5Y cells, useful for researchers using these cells in high-throughput screening assays.&quot;,&quot;publisher&quot;:&quot;Nature Research&quot;,&quot;issue&quot;:&quot;1&quot;,&quot;volume&quot;:&quot;11&quot;},&quot;isTemporary&quot;:false}]},{&quot;citationID&quot;:&quot;MENDELEY_CITATION_2691330c-0e88-40e0-a7b8-294662e9c8de&quot;,&quot;properties&quot;:{&quot;noteIndex&quot;:0},&quot;isEdited&quot;:false,&quot;manualOverride&quot;:{&quot;isManuallyOverridden&quot;:false,&quot;citeprocText&quot;:&quot;[165]&quot;,&quot;manualOverrideText&quot;:&quot;&quot;},&quot;citationTag&quot;:&quot;MENDELEY_CITATION_v3_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&quot;,&quot;citationItems&quot;:[{&quot;id&quot;:&quot;e5bf4182-c848-3b8e-9c27-9247b93a857e&quot;,&quot;itemData&quot;:{&quot;type&quot;:&quot;article-journal&quot;,&quot;id&quot;:&quot;e5bf4182-c848-3b8e-9c27-9247b93a857e&quot;,&quot;title&quot;:&quot;Long-term culture of SH-SY5Y neuroblastoma cells in the absence of neurotrophins: A novel model of neuronal ageing&quot;,&quot;author&quot;:[{&quot;family&quot;:&quot;Strother&quot;,&quot;given&quot;:&quot;Lisa&quot;,&quot;parse-names&quot;:false,&quot;dropping-particle&quot;:&quot;&quot;,&quot;non-dropping-particle&quot;:&quot;&quot;},{&quot;family&quot;:&quot;Miles&quot;,&quot;given&quot;:&quot;Gareth B.&quot;,&quot;parse-names&quot;:false,&quot;dropping-particle&quot;:&quot;&quot;,&quot;non-dropping-particle&quot;:&quot;&quot;},{&quot;family&quot;:&quot;Holiday&quot;,&quot;given&quot;:&quot;Alison R.&quot;,&quot;parse-names&quot;:false,&quot;dropping-particle&quot;:&quot;&quot;,&quot;non-dropping-particle&quot;:&quot;&quot;},{&quot;family&quot;:&quot;Cheng&quot;,&quot;given&quot;:&quot;Ying&quot;,&quot;parse-names&quot;:false,&quot;dropping-particle&quot;:&quot;&quot;,&quot;non-dropping-particle&quot;:&quot;&quot;},{&quot;family&quot;:&quot;Doherty&quot;,&quot;given&quot;:&quot;Gayle H.&quot;,&quot;parse-names&quot;:false,&quot;dropping-particle&quot;:&quot;&quot;,&quot;non-dropping-particle&quot;:&quot;&quot;}],&quot;container-title&quot;:&quot;Journal of Neuroscience Methods&quot;,&quot;container-title-short&quot;:&quot;J Neurosci Methods&quot;,&quot;DOI&quot;:&quot;10.1016/j.jneumeth.2021.109301&quot;,&quot;ISSN&quot;:&quot;1872678X&quot;,&quot;PMID&quot;:&quot;34343572&quot;,&quot;issued&quot;:{&quot;date-parts&quot;:[[2021,10,1]]},&quot;abstract&quot;:&quot;Background: Studying human ageing is of increasing importance due to the worldwide ageing population. However, it faces the challenge of lengthy experiments to produce an ageing phenotype. Often, to recreate the hallmarks of ageing requires complex empirical conditions that can confound data interpretation. Indeed, many studies use whole organisms with relatively short life spans, which may have little, or limited, relevance to human ageing. There has been extensive use of cell lines to study ageing in human somatic cells, but the modelling of human neuronal ageing is somewhat more complex in vitro. New Method: We cultured the well-characterised SH-SY5Y human neural cell line to produce high purity cultures of cells differentiated to express a neuronal phenotype, and designed a protocol to maintain these cells in culture until they accumulated biomarkers of cellular ageing. Results: Our data validate a novel and simple technique for the efficient differentiation and long-term maintenance of SH-SY5Y cells, expressing markers of neuronal differentiation and demonstrating electrical activity in culture. Over time in vitro, these cells progressively accumulate markers of ageing such as enhanced production of reactive oxygen species and accumulation of oxidative damage. Comparison to Existing Methods: In comparison to existing techniques to model neuronal ageing our method is cost effective, requiring no specialist equipment or growth factors. Conclusions: We demonstrate that SH-SY5Y cells, grown under these culture conditions, represent a simple model of neuronal ageing that is amenable to cell biological, biochemical and electrophysiological investigation.&quot;,&quot;publisher&quot;:&quot;Elsevier B.V.&quot;,&quot;volume&quot;:&quot;362&quot;},&quot;isTemporary&quot;:false}]},{&quot;citationID&quot;:&quot;MENDELEY_CITATION_7e5d767f-0048-4f26-a192-f4c0a5981801&quot;,&quot;properties&quot;:{&quot;noteIndex&quot;:0},&quot;isEdited&quot;:false,&quot;manualOverride&quot;:{&quot;isManuallyOverridden&quot;:false,&quot;citeprocText&quot;:&quot;[166]&quot;,&quot;manualOverrideText&quot;:&quot;&quot;},&quot;citationTag&quot;:&quot;MENDELEY_CITATION_v3_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&quot;,&quot;citationItems&quot;:[{&quot;id&quot;:&quot;1b146aa5-32bf-3d9d-ad63-dc46eca1cb8d&quot;,&quot;itemData&quot;:{&quot;type&quot;:&quot;article-journal&quot;,&quot;id&quot;:&quot;1b146aa5-32bf-3d9d-ad63-dc46eca1cb8d&quot;,&quot;title&quot;:&quot;Differentiation of the SH-SY5Y human neuroblastoma cell line&quot;,&quot;author&quot;:[{&quot;family&quot;:&quot;Shipley&quot;,&quot;given&quot;:&quot;Mackenzie M.&quot;,&quot;parse-names&quot;:false,&quot;dropping-particle&quot;:&quot;&quot;,&quot;non-dropping-particle&quot;:&quot;&quot;},{&quot;family&quot;:&quot;Mangold&quot;,&quot;given&quot;:&quot;Colleen A.&quot;,&quot;parse-names&quot;:false,&quot;dropping-particle&quot;:&quot;&quot;,&quot;non-dropping-particle&quot;:&quot;&quot;},{&quot;family&quot;:&quot;Szpara&quot;,&quot;given&quot;:&quot;Moriah L.&quot;,&quot;parse-names&quot;:false,&quot;dropping-particle&quot;:&quot;&quot;,&quot;non-dropping-particle&quot;:&quot;&quot;}],&quot;container-title&quot;:&quot;Journal of Visualized Experiments&quot;,&quot;DOI&quot;:&quot;10.3791/53193&quot;,&quot;ISSN&quot;:&quot;1940087X&quot;,&quot;PMID&quot;:&quot;26967710&quot;,&quot;issued&quot;:{&quot;date-parts&quot;:[[2016,2,17]]},&quot;abstract&quot;:&quot;Having appropriate in vivo and in vitro systems that provide translational models for human disease is an integral aspect of research in neurobiology and the neurosciences. Traditional in vitro experimental models used in neurobiology include primary neuronal cultures from rats and mice, neuroblastoma cell lines including rat B35 and mouse Neuro-2A cells, rat PC12 cells, and short-term slice cultures. While many researchers rely on these models, they lack a human component and observed experimental effects could be exclusive to the respective species and may not occur identically in humans. Additionally, although these cells are neurons, they may have unstable karyotypes, making their use problematic for studies of gene expression and reproducible studies of cell signaling. It is therefore important to develop more consistent models of human neurological disease. The following procedure describes an easy-to-follow, reproducible method to obtain homogenous and viable human neuronal cultures, by differentiating the chromosomally stable human neuroblastoma cell line, SH-SY5Y. This method integrates several previously described methods1-4 and is based on sequential removal of serum from media. The timeline includes gradual serum-starvation, with introduction of extracellular matrix proteins and neurotrophic factors. This allows neurons to differentiate, while epithelial cells are selected against, resulting in a homogeneous neuronal culture. Representative results demonstrate the successful differentiation of SH-SY5Y neuroblastoma cells from an initial epithelial-like cell phenotype into a more expansive and branched neuronal phenotype. This protocol offers a reliable way to generate homogeneous populations of neuronal cultures that can be used for subsequent biochemical and molecular analyses, which provides researchers with a more accurate translational model of human infection and disease.&quot;,&quot;publisher&quot;:&quot;Journal of Visualized Experiments&quot;,&quot;issue&quot;:&quot;108&quot;,&quot;volume&quot;:&quot;2016&quot;,&quot;container-title-short&quot;:&quot;&quot;},&quot;isTemporary&quot;:false}]},{&quot;citationID&quot;:&quot;MENDELEY_CITATION_983f4ef4-0340-4141-92ce-6aea11fe7c67&quot;,&quot;properties&quot;:{&quot;noteIndex&quot;:0},&quot;isEdited&quot;:false,&quot;manualOverride&quot;:{&quot;isManuallyOverridden&quot;:false,&quot;citeprocText&quot;:&quot;[167]&quot;,&quot;manualOverrideText&quot;:&quot;&quot;},&quot;citationTag&quot;:&quot;MENDELEY_CITATION_v3_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&quot;,&quot;citationItems&quot;:[{&quot;id&quot;:&quot;2dd0bd81-0370-388d-944e-8ca9ee6f7536&quot;,&quot;itemData&quot;:{&quot;type&quot;:&quot;report&quot;,&quot;id&quot;:&quot;2dd0bd81-0370-388d-944e-8ca9ee6f7536&quot;,&quot;title&quot;:&quot;Neuronal differentiation and long-term culture of the human neuroblastoma line SH-SY5Y&quot;,&quot;author&quot;:[{&quot;family&quot;:&quot;Constantinescu&quot;,&quot;given&quot;:&quot;R&quot;,&quot;parse-names&quot;:false,&quot;dropping-particle&quot;:&quot;&quot;,&quot;non-dropping-particle&quot;:&quot;&quot;},{&quot;family&quot;:&quot;Constantinescu&quot;,&quot;given&quot;:&quot;A T&quot;,&quot;parse-names&quot;:false,&quot;dropping-particle&quot;:&quot;&quot;,&quot;non-dropping-particle&quot;:&quot;&quot;},{&quot;family&quot;:&quot;Reichmann&quot;,&quot;given&quot;:&quot;H&quot;,&quot;parse-names&quot;:false,&quot;dropping-particle&quot;:&quot;&quot;,&quot;non-dropping-particle&quot;:&quot;&quot;},{&quot;family&quot;:&quot;Janetzky&quot;,&quot;given&quot;:&quot;B&quot;,&quot;parse-names&quot;:false,&quot;dropping-particle&quot;:&quot;&quot;,&quot;non-dropping-particle&quot;:&quot;&quot;}],&quot;container-title&quot;:&quot;J Neural Transm&quot;,&quot;issued&quot;:{&quot;date-parts&quot;:[[2007]]},&quot;number-of-pages&quot;:&quot;17-28&quot;,&quot;abstract&quot;:&quot;Parkinson's disease (PD) is the second most prevalent neurode-generative disorder in industrialized countries. Present cell culture models for PD rely on either primary cells or immortal cell lines, neither of which allow for long-term experiments on a constant population, a crucial requisite for a realistic model of slowly progressing neurodegenerative diseases. We differentiated SH-SY5Y human dopaminergic neuroblastoma cells to a neuronal-like state in a perfusion culture system using a combination of retinoic acid and mitotic inhibitors. The cells could be cultivated for two months without the need for passage. We show, by various means, that the differentiated cells exhibit, at the molecular level, many neuronal properties not characteristic to the starting line. This approach opens the possibility to develop chronic models, in which the effect of perturbations and putative counteracting strategies can be monitored over long periods of time in a quasi-stable cell population.&quot;,&quot;publisher&quot;:&quot;Springer-Verlag&quot;,&quot;container-title-short&quot;:&quot;&quot;},&quot;isTemporary&quot;:false}]},{&quot;citationID&quot;:&quot;MENDELEY_CITATION_ee21b407-66a9-495d-9776-402c05ca8bdc&quot;,&quot;properties&quot;:{&quot;noteIndex&quot;:0},&quot;isEdited&quot;:false,&quot;manualOverride&quot;:{&quot;isManuallyOverridden&quot;:false,&quot;citeprocText&quot;:&quot;[162]&quot;,&quot;manualOverrideText&quot;:&quot;&quot;},&quot;citationTag&quot;:&quot;MENDELEY_CITATION_v3_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&quot;,&quot;citationItems&quot;:[{&quot;id&quot;:&quot;54f48959-f553-3f3e-9f69-eb3a01c946e8&quot;,&quot;itemData&quot;:{&quot;type&quot;:&quot;article-journal&quot;,&quot;id&quot;:&quot;54f48959-f553-3f3e-9f69-eb3a01c946e8&quot;,&quot;title&quot;:&quot;Cholinergic Differentiation of Human Neuroblastoma SH-SY5Y Cell Line and Its Potential Use as an In vitro Model for Alzheimer’s Disease Studies&quot;,&quot;author&quot;:[{&quot;family&quot;:&quot;Medeiros&quot;,&quot;given&quot;:&quot;Liana M.&quot;,&quot;parse-names&quot;:false,&quot;dropping-particle&quot;:&quot;&quot;,&quot;non-dropping-particle&quot;:&quot;de&quot;},{&quot;family&quot;:&quot;Bastiani&quot;,&quot;given&quot;:&quot;Marco A.&quot;,&quot;parse-names&quot;:false,&quot;dropping-particle&quot;:&quot;&quot;,&quot;non-dropping-particle&quot;:&quot;De&quot;},{&quot;family&quot;:&quot;Rico&quot;,&quot;given&quot;:&quot;Eduardo P.&quot;,&quot;parse-names&quot;:false,&quot;dropping-particle&quot;:&quot;&quot;,&quot;non-dropping-particle&quot;:&quot;&quot;},{&quot;family&quot;:&quot;Schonhofen&quot;,&quot;given&quot;:&quot;Patrícia&quot;,&quot;parse-names&quot;:false,&quot;dropping-particle&quot;:&quot;&quot;,&quot;non-dropping-particle&quot;:&quot;&quot;},{&quot;family&quot;:&quot;Pfaffenseller&quot;,&quot;given&quot;:&quot;Bianca&quot;,&quot;parse-names&quot;:false,&quot;dropping-particle&quot;:&quot;&quot;,&quot;non-dropping-particle&quot;:&quot;&quot;},{&quot;family&quot;:&quot;Wollenhaupt-Aguiar&quot;,&quot;given&quot;:&quot;Bianca&quot;,&quot;parse-names&quot;:false,&quot;dropping-particle&quot;:&quot;&quot;,&quot;non-dropping-particle&quot;:&quot;&quot;},{&quot;family&quot;:&quot;Grun&quot;,&quot;given&quot;:&quot;Lucas&quot;,&quot;parse-names&quot;:false,&quot;dropping-particle&quot;:&quot;&quot;,&quot;non-dropping-particle&quot;:&quot;&quot;},{&quot;family&quot;:&quot;Barbé-Tuana&quot;,&quot;given&quot;:&quot;Florência&quot;,&quot;parse-names&quot;:false,&quot;dropping-particle&quot;:&quot;&quot;,&quot;non-dropping-particle&quot;:&quot;&quot;},{&quot;family&quot;:&quot;Zimmer&quot;,&quot;given&quot;:&quot;Eduardo R.&quot;,&quot;parse-names&quot;:false,&quot;dropping-particle&quot;:&quot;&quot;,&quot;non-dropping-particle&quot;:&quot;&quot;},{&quot;family&quot;:&quot;Castro&quot;,&quot;given&quot;:&quot;Mauro A.A.&quot;,&quot;parse-names&quot;:false,&quot;dropping-particle&quot;:&quot;&quot;,&quot;non-dropping-particle&quot;:&quot;&quot;},{&quot;family&quot;:&quot;Parsons&quot;,&quot;given&quot;:&quot;Richard B.&quot;,&quot;parse-names&quot;:false,&quot;dropping-particle&quot;:&quot;&quot;,&quot;non-dropping-particle&quot;:&quot;&quot;},{&quot;family&quot;:&quot;Klamt&quot;,&quot;given&quot;:&quot;Fábio&quot;,&quot;parse-names&quot;:false,&quot;dropping-particle&quot;:&quot;&quot;,&quot;non-dropping-particle&quot;:&quot;&quot;}],&quot;container-title&quot;:&quot;Molecular Neurobiology&quot;,&quot;container-title-short&quot;:&quot;Mol Neurobiol&quot;,&quot;DOI&quot;:&quot;10.1007/s12035-019-1605-3&quot;,&quot;ISSN&quot;:&quot;15591182&quot;,&quot;PMID&quot;:&quot;31037648&quot;,&quot;issued&quot;:{&quot;date-parts&quot;:[[2019,11,1]]},&quot;page&quot;:&quot;7355-7367&quot;,&quot;abstract&quot;:&quot;Cholinergic transmission is critical to high-order brain functions such as memory, learning, and attention. Alzheimer’s disease (AD) is characterized by cognitive decline associated with a specific degeneration of cholinergic neurons. No effective treatment to prevent or reverse the symptoms is known. Part of this might be due to the lack of in vitro models that effectively mimic the relevant features of AD. Here, we describe the characterization of an AD in vitro model using the SH-SY5Y cell line. Exponentially growing cells were maintained in DMEM/F12 medium and differentiation was triggered by the combination of retinoic acid (RA) and BDNF. Both acetylcholinesterase (AChE) and choline acetyltransferase (ChAT) enzymatic activities and immunocontent were determined. For mimicking tau and amyloid-β pathology, RA + BDNF-differentiated cells were challenged with okadaic acid (OA) or soluble oligomers of amyloid-β (AβOs) and neurotoxicity was evaluated. RA + BDNF-induced differentiation resulted in remarkable neuronal morphology alterations characterized by increased neurite density. Enhanced expression and enzymatic activities of cholinergic markers were observed compared to RA-differentiation only. Combination of sublethal doses of AβOs and OA resulted in decreased neurite densities, an in vitro marker of synaptopathy. Challenging RA + BDNF-differentiated SH-SY5Y cells with the combination of sublethal doses of OA and AβO, without causing considerable decrease of cell viability, provides an in vitro model which mimics the early-stage pathophysiology of cholinergic neurons affected by AD.&quot;,&quot;publisher&quot;:&quot;Humana Press Inc.&quot;,&quot;issue&quot;:&quot;11&quot;,&quot;volume&quot;:&quot;56&quot;},&quot;isTemporary&quot;:false}]},{&quot;citationID&quot;:&quot;MENDELEY_CITATION_164388d2-4f8d-4ec8-a8b6-73f5652f56bb&quot;,&quot;properties&quot;:{&quot;noteIndex&quot;:0},&quot;isEdited&quot;:false,&quot;manualOverride&quot;:{&quot;isManuallyOverridden&quot;:false,&quot;citeprocText&quot;:&quot;[21]&quot;,&quot;manualOverrideText&quot;:&quot;&quot;},&quot;citationTag&quot;:&quot;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&quot;,&quot;citationItems&quot;:[{&quot;id&quot;:&quot;bfaa7cb2-e6ec-362a-bcf6-0d1b80d0a1da&quot;,&quot;itemData&quot;:{&quot;type&quot;:&quot;article&quot;,&quot;id&quot;:&quot;bfaa7cb2-e6ec-362a-bcf6-0d1b80d0a1da&quot;,&quot;title&quot;:&quot;NIA-AA Research Framework: Toward a biological definition of Alzheimer's disease&quot;,&quot;author&quot;:[{&quot;family&quot;:&quot;Jack&quot;,&quot;given&quot;:&quot;Clifford R.&quot;,&quot;parse-names&quot;:false,&quot;dropping-particle&quot;:&quot;&quot;,&quot;non-dropping-particle&quot;:&quot;&quot;},{&quot;family&quot;:&quot;Bennett&quot;,&quot;given&quot;:&quot;David A.&quot;,&quot;parse-names&quot;:false,&quot;dropping-particle&quot;:&quot;&quot;,&quot;non-dropping-particle&quot;:&quot;&quot;},{&quot;family&quot;:&quot;Blennow&quot;,&quot;given&quot;:&quot;Kaj&quot;,&quot;parse-names&quot;:false,&quot;dropping-particle&quot;:&quot;&quot;,&quot;non-dropping-particle&quot;:&quot;&quot;},{&quot;family&quot;:&quot;Carrillo&quot;,&quot;given&quot;:&quot;Maria C.&quot;,&quot;parse-names&quot;:false,&quot;dropping-particle&quot;:&quot;&quot;,&quot;non-dropping-particle&quot;:&quot;&quot;},{&quot;family&quot;:&quot;Dunn&quot;,&quot;given&quot;:&quot;Billy&quot;,&quot;parse-names&quot;:false,&quot;dropping-particle&quot;:&quot;&quot;,&quot;non-dropping-particle&quot;:&quot;&quot;},{&quot;family&quot;:&quot;Haeberlein&quot;,&quot;given&quot;:&quot;Samantha Budd&quot;,&quot;parse-names&quot;:false,&quot;dropping-particle&quot;:&quot;&quot;,&quot;non-dropping-particle&quot;:&quot;&quot;},{&quot;family&quot;:&quot;Holtzman&quot;,&quot;given&quot;:&quot;David M.&quot;,&quot;parse-names&quot;:false,&quot;dropping-particle&quot;:&quot;&quot;,&quot;non-dropping-particle&quot;:&quot;&quot;},{&quot;family&quot;:&quot;Jagust&quot;,&quot;given&quot;:&quot;William&quot;,&quot;parse-names&quot;:false,&quot;dropping-particle&quot;:&quot;&quot;,&quot;non-dropping-particle&quot;:&quot;&quot;},{&quot;family&quot;:&quot;Jessen&quot;,&quot;given&quot;:&quot;Frank&quot;,&quot;parse-names&quot;:false,&quot;dropping-particle&quot;:&quot;&quot;,&quot;non-dropping-particle&quot;:&quot;&quot;},{&quot;family&quot;:&quot;Karlawish&quot;,&quot;given&quot;:&quot;Jason&quot;,&quot;parse-names&quot;:false,&quot;dropping-particle&quot;:&quot;&quot;,&quot;non-dropping-particle&quot;:&quot;&quot;},{&quot;family&quot;:&quot;Liu&quot;,&quot;given&quot;:&quot;Enchi&quot;,&quot;parse-names&quot;:false,&quot;dropping-particle&quot;:&quot;&quot;,&quot;non-dropping-particle&quot;:&quot;&quot;},{&quot;family&quot;:&quot;Molinuevo&quot;,&quot;given&quot;:&quot;Jose Luis&quot;,&quot;parse-names&quot;:false,&quot;dropping-particle&quot;:&quot;&quot;,&quot;non-dropping-particle&quot;:&quot;&quot;},{&quot;family&quot;:&quot;Montine&quot;,&quot;given&quot;:&quot;Thomas&quot;,&quot;parse-names&quot;:false,&quot;dropping-particle&quot;:&quot;&quot;,&quot;non-dropping-particle&quot;:&quot;&quot;},{&quot;family&quot;:&quot;Phelps&quot;,&quot;given&quot;:&quot;Creighton&quot;,&quot;parse-names&quot;:false,&quot;dropping-particle&quot;:&quot;&quot;,&quot;non-dropping-particle&quot;:&quot;&quot;},{&quot;family&quot;:&quot;Rankin&quot;,&quot;given&quot;:&quot;Katherine P.&quot;,&quot;parse-names&quot;:false,&quot;dropping-particle&quot;:&quot;&quot;,&quot;non-dropping-particle&quot;:&quot;&quot;},{&quot;family&quot;:&quot;Rowe&quot;,&quot;given&quot;:&quot;Christopher C.&quot;,&quot;parse-names&quot;:false,&quot;dropping-particle&quot;:&quot;&quot;,&quot;non-dropping-particle&quot;:&quot;&quot;},{&quot;family&quot;:&quot;Scheltens&quot;,&quot;given&quot;:&quot;Philip&quot;,&quot;parse-names&quot;:false,&quot;dropping-particle&quot;:&quot;&quot;,&quot;non-dropping-particle&quot;:&quot;&quot;},{&quot;family&quot;:&quot;Siemers&quot;,&quot;given&quot;:&quot;Eric&quot;,&quot;parse-names&quot;:false,&quot;dropping-particle&quot;:&quot;&quot;,&quot;non-dropping-particle&quot;:&quot;&quot;},{&quot;family&quot;:&quot;Snyder&quot;,&quot;given&quot;:&quot;Heather M.&quot;,&quot;parse-names&quot;:false,&quot;dropping-particle&quot;:&quot;&quot;,&quot;non-dropping-particle&quot;:&quot;&quot;},{&quot;family&quot;:&quot;Sperling&quot;,&quot;given&quot;:&quot;Reisa&quot;,&quot;parse-names&quot;:false,&quot;dropping-particle&quot;:&quot;&quot;,&quot;non-dropping-particle&quot;:&quot;&quot;},{&quot;family&quot;:&quot;Elliott&quot;,&quot;given&quot;:&quot;Cerise&quot;,&quot;parse-names&quot;:false,&quot;dropping-particle&quot;:&quot;&quot;,&quot;non-dropping-particle&quot;:&quot;&quot;},{&quot;family&quot;:&quot;Masliah&quot;,&quot;given&quot;:&quot;Eliezer&quot;,&quot;parse-names&quot;:false,&quot;dropping-particle&quot;:&quot;&quot;,&quot;non-dropping-particle&quot;:&quot;&quot;},{&quot;family&quot;:&quot;Ryan&quot;,&quot;given&quot;:&quot;Laurie&quot;,&quot;parse-names&quot;:false,&quot;dropping-particle&quot;:&quot;&quot;,&quot;non-dropping-particle&quot;:&quot;&quot;},{&quot;family&quot;:&quot;Silverberg&quot;,&quot;given&quot;:&quot;Nina&quot;,&quot;parse-names&quot;:false,&quot;dropping-particle&quot;:&quot;&quot;,&quot;non-dropping-particle&quot;:&quot;&quot;}],&quot;container-title&quot;:&quot;Alzheimer's and Dementia&quot;,&quot;DOI&quot;:&quot;10.1016/j.jalz.2018.02.018&quot;,&quot;ISSN&quot;:&quot;15525279&quot;,&quot;PMID&quot;:&quot;29653606&quot;,&quot;issued&quot;:{&quot;date-parts&quot;:[[2018,4,1]]},&quot;page&quot;:&quot;535-562&quot;,&quot;abstract&quot;:&quot;In 2011, the National Institute on Aging and Alzheimer's Association created separate diagnostic recommendations for the preclinical, mild cognitive impairment, and dementia stages of Alzheimer's disease. Scientific progress in the interim led to an initiative by the National Institute on Aging and Alzheimer's Association to update and unify the 2011 guidelines. This unifying update is labeled a “research framework” because its intended use is for observational and interventional research, not routine clinical care. In the National Institute on Aging and Alzheimer's Association Research Framework, Alzheimer's disease (AD) is defined by its underlying pathologic processes that can be documented by postmortem examination or in vivo by biomarkers. The diagnosis is not based on the clinical consequences of the disease (i.e., symptoms/signs) in this research framework, which shifts the definition of AD in living people from a syndromal to a biological construct. The research framework focuses on the diagnosis of AD with biomarkers in living persons. Biomarkers are grouped into those of β amyloid deposition, pathologic tau, and neurodegeneration [AT(N)]. This ATN classification system groups different biomarkers (imaging and biofluids) by the pathologic process each measures. The AT(N) system is flexible in that new biomarkers can be added to the three existing AT(N) groups, and new biomarker groups beyond AT(N) can be added when they become available. We focus on AD as a continuum, and cognitive staging may be accomplished using continuous measures. However, we also outline two different categorical cognitive schemes for staging the severity of cognitive impairment: a scheme using three traditional syndromal categories and a six-stage numeric scheme. It is important to stress that this framework seeks to create a common language with which investigators can generate and test hypotheses about the interactions among different pathologic processes (denoted by biomarkers) and cognitive symptoms. We appreciate the concern that this biomarker-based research framework has the potential to be misused. Therefore, we emphasize, first, it is premature and inappropriate to use this research framework in general medical practice. Second, this research framework should not be used to restrict alternative approaches to hypothesis testing that do not use biomarkers. There will be situations where biomarkers are not available or requiring them would be counterproductive to the specific research goals (discussed in more detail later in the document). Thus, biomarker-based research should not be considered a template for all research into age-related cognitive impairment and dementia; rather, it should be applied when it is fit for the purpose of the specific research goals of a study. Importantly, this framework should be examined in diverse populations. Although it is possible that β-amyloid plaques and neurofibrillary tau deposits are not causal in AD pathogenesis, it is these abnormal protein deposits that define AD as a unique neurodegenerative disease among different disorders that can lead to dementia. We envision that defining AD as a biological construct will enable a more accurate characterization and understanding of the sequence of events that lead to cognitive impairment that is associated with AD, as well as the multifactorial etiology of dementia. This approach also will enable a more precise approach to interventional trials where specific pathways can be targeted in the disease process and in the appropriate people.&quot;,&quot;publisher&quot;:&quot;Elsevier Inc.&quot;,&quot;issue&quot;:&quot;4&quot;,&quot;volume&quot;:&quot;14&quot;,&quot;container-title-short&quot;:&quot;&quot;},&quot;isTemporary&quot;:false}]},{&quot;citationID&quot;:&quot;MENDELEY_CITATION_d46a2c4f-de24-465e-98ea-7bd1fb032b09&quot;,&quot;properties&quot;:{&quot;noteIndex&quot;:0},&quot;isEdited&quot;:false,&quot;manualOverride&quot;:{&quot;isManuallyOverridden&quot;:false,&quot;citeprocText&quot;:&quot;[168]&quot;,&quot;manualOverrideText&quot;:&quot;&quot;},&quot;citationTag&quot;:&quot;MENDELEY_CITATION_v3_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&quot;,&quot;citationItems&quot;:[{&quot;id&quot;:&quot;f91c41e6-6c8e-33b3-a387-af3726e90e71&quot;,&quot;itemData&quot;:{&quot;type&quot;:&quot;report&quot;,&quot;id&quot;:&quot;f91c41e6-6c8e-33b3-a387-af3726e90e71&quot;,&quot;title&quot;:&quot;TISSUE-SPECIFIC EXPRESSION OF THREE TYPES OF B-PROTEIN PRECURSOR mRNA: ENHANCEMENT OF PROTEASE INHIBITOR-HARBORING TYPES IN ALZHEIMER'S DISEASE BRAIP&quot;,&quot;author&quot;:[{&quot;family&quot;:&quot;Tanaka'&quot;,&quot;given&quot;:&quot;Seigo&quot;,&quot;parse-names&quot;:false,&quot;dropping-particle&quot;:&quot;&quot;,&quot;non-dropping-particle&quot;:&quot;&quot;},{&quot;family&quot;:&quot;Kimural&quot;,&quot;given&quot;:&quot;Jun&quot;,&quot;parse-names&quot;:false,&quot;dropping-particle&quot;:&quot;&quot;,&quot;non-dropping-particle&quot;:&quot;&quot;},{&quot;family&quot;:&quot;Kameyamal&quot;,&quot;given&quot;:&quot;Masakuni&quot;,&quot;parse-names&quot;:false,&quot;dropping-particle&quot;:&quot;&quot;,&quot;non-dropping-particle&quot;:&quot;&quot;},{&quot;family&quot;:&quot;Nakamura'&quot;,&quot;given&quot;:&quot;Shigenobu&quot;,&quot;parse-names&quot;:false,&quot;dropping-particle&quot;:&quot;&quot;,&quot;non-dropping-particle&quot;:&quot;&quot;},{&quot;family&quot;:&quot;Ueda2&quot;,&quot;given&quot;:&quot;Kunihiro&quot;,&quot;parse-names&quot;:false,&quot;dropping-particle&quot;:&quot;&quot;,&quot;non-dropping-particle&quot;:&quot;&quot;}],&quot;issued&quot;:{&quot;date-parts&quot;:[[1989]]},&quot;number-of-pages&quot;:&quot;1406-1414&quot;,&quot;issue&quot;:&quot;3&quot;,&quot;volume&quot;:&quot;165&quot;,&quot;container-title-short&quot;:&quot;&quot;},&quot;isTemporary&quot;:false}]},{&quot;citationID&quot;:&quot;MENDELEY_CITATION_34e959b7-b7f7-47cc-8a90-3d03bbef1671&quot;,&quot;properties&quot;:{&quot;noteIndex&quot;:0},&quot;isEdited&quot;:false,&quot;manualOverride&quot;:{&quot;isManuallyOverridden&quot;:false,&quot;citeprocText&quot;:&quot;[166]&quot;,&quot;manualOverrideText&quot;:&quot;&quot;},&quot;citationTag&quot;:&quot;MENDELEY_CITATION_v3_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&quot;,&quot;citationItems&quot;:[{&quot;id&quot;:&quot;1b146aa5-32bf-3d9d-ad63-dc46eca1cb8d&quot;,&quot;itemData&quot;:{&quot;type&quot;:&quot;article-journal&quot;,&quot;id&quot;:&quot;1b146aa5-32bf-3d9d-ad63-dc46eca1cb8d&quot;,&quot;title&quot;:&quot;Differentiation of the SH-SY5Y human neuroblastoma cell line&quot;,&quot;author&quot;:[{&quot;family&quot;:&quot;Shipley&quot;,&quot;given&quot;:&quot;Mackenzie M.&quot;,&quot;parse-names&quot;:false,&quot;dropping-particle&quot;:&quot;&quot;,&quot;non-dropping-particle&quot;:&quot;&quot;},{&quot;family&quot;:&quot;Mangold&quot;,&quot;given&quot;:&quot;Colleen A.&quot;,&quot;parse-names&quot;:false,&quot;dropping-particle&quot;:&quot;&quot;,&quot;non-dropping-particle&quot;:&quot;&quot;},{&quot;family&quot;:&quot;Szpara&quot;,&quot;given&quot;:&quot;Moriah L.&quot;,&quot;parse-names&quot;:false,&quot;dropping-particle&quot;:&quot;&quot;,&quot;non-dropping-particle&quot;:&quot;&quot;}],&quot;container-title&quot;:&quot;Journal of Visualized Experiments&quot;,&quot;DOI&quot;:&quot;10.3791/53193&quot;,&quot;ISSN&quot;:&quot;1940087X&quot;,&quot;PMID&quot;:&quot;26967710&quot;,&quot;issued&quot;:{&quot;date-parts&quot;:[[2016,2,17]]},&quot;abstract&quot;:&quot;Having appropriate in vivo and in vitro systems that provide translational models for human disease is an integral aspect of research in neurobiology and the neurosciences. Traditional in vitro experimental models used in neurobiology include primary neuronal cultures from rats and mice, neuroblastoma cell lines including rat B35 and mouse Neuro-2A cells, rat PC12 cells, and short-term slice cultures. While many researchers rely on these models, they lack a human component and observed experimental effects could be exclusive to the respective species and may not occur identically in humans. Additionally, although these cells are neurons, they may have unstable karyotypes, making their use problematic for studies of gene expression and reproducible studies of cell signaling. It is therefore important to develop more consistent models of human neurological disease. The following procedure describes an easy-to-follow, reproducible method to obtain homogenous and viable human neuronal cultures, by differentiating the chromosomally stable human neuroblastoma cell line, SH-SY5Y. This method integrates several previously described methods1-4 and is based on sequential removal of serum from media. The timeline includes gradual serum-starvation, with introduction of extracellular matrix proteins and neurotrophic factors. This allows neurons to differentiate, while epithelial cells are selected against, resulting in a homogeneous neuronal culture. Representative results demonstrate the successful differentiation of SH-SY5Y neuroblastoma cells from an initial epithelial-like cell phenotype into a more expansive and branched neuronal phenotype. This protocol offers a reliable way to generate homogeneous populations of neuronal cultures that can be used for subsequent biochemical and molecular analyses, which provides researchers with a more accurate translational model of human infection and disease.&quot;,&quot;publisher&quot;:&quot;Journal of Visualized Experiments&quot;,&quot;issue&quot;:&quot;108&quot;,&quot;volume&quot;:&quot;2016&quot;,&quot;container-title-short&quot;:&quot;&quot;},&quot;isTemporary&quot;:false}]},{&quot;citationID&quot;:&quot;MENDELEY_CITATION_023374c7-beca-421b-8c82-78909a37192d&quot;,&quot;properties&quot;:{&quot;noteIndex&quot;:0},&quot;isEdited&quot;:false,&quot;manualOverride&quot;:{&quot;isManuallyOverridden&quot;:false,&quot;citeprocText&quot;:&quot;[169]&quot;,&quot;manualOverrideText&quot;:&quot;&quot;},&quot;citationTag&quot;:&quot;MENDELEY_CITATION_v3_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&quot;,&quot;citationItems&quot;:[{&quot;id&quot;:&quot;83fb9fbd-90e1-3a80-9b0a-7b7f63388267&quot;,&quot;itemData&quot;:{&quot;type&quot;:&quot;article-journal&quot;,&quot;id&quot;:&quot;83fb9fbd-90e1-3a80-9b0a-7b7f63388267&quot;,&quot;title&quot;:&quot;The human NTERA2 neural cell line generates neurons on growth under neural stem cell conditions and exhibits characteristics of radial glial cells&quot;,&quot;author&quot;:[{&quot;family&quot;:&quot;Marchal-Victorion&quot;,&quot;given&quot;:&quot;S.&quot;,&quot;parse-names&quot;:false,&quot;dropping-particle&quot;:&quot;&quot;,&quot;non-dropping-particle&quot;:&quot;&quot;},{&quot;family&quot;:&quot;Deleyrolle&quot;,&quot;given&quot;:&quot;L.&quot;,&quot;parse-names&quot;:false,&quot;dropping-particle&quot;:&quot;&quot;,&quot;non-dropping-particle&quot;:&quot;&quot;},{&quot;family&quot;:&quot;Weille&quot;,&quot;given&quot;:&quot;J.&quot;,&quot;parse-names&quot;:false,&quot;dropping-particle&quot;:&quot;&quot;,&quot;non-dropping-particle&quot;:&quot;de&quot;},{&quot;family&quot;:&quot;Saunier&quot;,&quot;given&quot;:&quot;M.&quot;,&quot;parse-names&quot;:false,&quot;dropping-particle&quot;:&quot;&quot;,&quot;non-dropping-particle&quot;:&quot;&quot;},{&quot;family&quot;:&quot;Dromard&quot;,&quot;given&quot;:&quot;C.&quot;,&quot;parse-names&quot;:false,&quot;dropping-particle&quot;:&quot;&quot;,&quot;non-dropping-particle&quot;:&quot;&quot;},{&quot;family&quot;:&quot;Sandillon&quot;,&quot;given&quot;:&quot;F.&quot;,&quot;parse-names&quot;:false,&quot;dropping-particle&quot;:&quot;&quot;,&quot;non-dropping-particle&quot;:&quot;&quot;},{&quot;family&quot;:&quot;Privat&quot;,&quot;given&quot;:&quot;A.&quot;,&quot;parse-names&quot;:false,&quot;dropping-particle&quot;:&quot;&quot;,&quot;non-dropping-particle&quot;:&quot;&quot;},{&quot;family&quot;:&quot;Hugnot&quot;,&quot;given&quot;:&quot;J. P.&quot;,&quot;parse-names&quot;:false,&quot;dropping-particle&quot;:&quot;&quot;,&quot;non-dropping-particle&quot;:&quot;&quot;}],&quot;container-title&quot;:&quot;Molecular and Cellular Neuroscience&quot;,&quot;DOI&quot;:&quot;10.1016/S1044-7431(03)00161-1&quot;,&quot;ISSN&quot;:&quot;10447431&quot;,&quot;PMID&quot;:&quot;14550780&quot;,&quot;issued&quot;:{&quot;date-parts&quot;:[[2003,9,1]]},&quot;page&quot;:&quot;198-213&quot;,&quot;abstract&quot;:&quot;NTERA2 cells are a human neural cell line generating neurons after exposure to retinoic acid and, as such, are widely used as a model of neurogenesis. We report that these cells form spheres when grown in serum-free medium supplemented with basic fibroblast growth factor (bFGF) and epidermal growth factor (EGF). These spheres were found to express markers of radial glial cells such as, Pax6, glutamate transporter (GLAST), tenascin C, brain lipid-binding protein (BLBP), and the 3CB2 antigen. On plating on an adhesive substrate, NTERA2 spheres generate a large percentage of immature neurons (30-50%) together with a minority of cells of the oligodendrocyte lineage. Thus NTERA2 cells share properties with neural stem cells. However, at variance with the latter, we found that they produce their own bFGF implicated in an autocrine or paracrine proliferative loop and that they do not generate astrocytes after differentiation. These results provide an interesting model to study radial glial cells and their role in human neurogenesis. © 2003 Elsevier Science (USA). All rights reserved.&quot;,&quot;issue&quot;:&quot;1&quot;,&quot;volume&quot;:&quot;24&quot;,&quot;container-title-short&quot;:&quot;&quot;},&quot;isTemporary&quot;:false}]},{&quot;citationID&quot;:&quot;MENDELEY_CITATION_1b4230e9-f588-4bf1-8b67-18e4cd90c0cd&quot;,&quot;properties&quot;:{&quot;noteIndex&quot;:0},&quot;isEdited&quot;:false,&quot;manualOverride&quot;:{&quot;isManuallyOverridden&quot;:false,&quot;citeprocText&quot;:&quot;[165]&quot;,&quot;manualOverrideText&quot;:&quot;&quot;},&quot;citationTag&quot;:&quot;MENDELEY_CITATION_v3_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&quot;,&quot;citationItems&quot;:[{&quot;id&quot;:&quot;e5bf4182-c848-3b8e-9c27-9247b93a857e&quot;,&quot;itemData&quot;:{&quot;type&quot;:&quot;article-journal&quot;,&quot;id&quot;:&quot;e5bf4182-c848-3b8e-9c27-9247b93a857e&quot;,&quot;title&quot;:&quot;Long-term culture of SH-SY5Y neuroblastoma cells in the absence of neurotrophins: A novel model of neuronal ageing&quot;,&quot;author&quot;:[{&quot;family&quot;:&quot;Strother&quot;,&quot;given&quot;:&quot;Lisa&quot;,&quot;parse-names&quot;:false,&quot;dropping-particle&quot;:&quot;&quot;,&quot;non-dropping-particle&quot;:&quot;&quot;},{&quot;family&quot;:&quot;Miles&quot;,&quot;given&quot;:&quot;Gareth B.&quot;,&quot;parse-names&quot;:false,&quot;dropping-particle&quot;:&quot;&quot;,&quot;non-dropping-particle&quot;:&quot;&quot;},{&quot;family&quot;:&quot;Holiday&quot;,&quot;given&quot;:&quot;Alison R.&quot;,&quot;parse-names&quot;:false,&quot;dropping-particle&quot;:&quot;&quot;,&quot;non-dropping-particle&quot;:&quot;&quot;},{&quot;family&quot;:&quot;Cheng&quot;,&quot;given&quot;:&quot;Ying&quot;,&quot;parse-names&quot;:false,&quot;dropping-particle&quot;:&quot;&quot;,&quot;non-dropping-particle&quot;:&quot;&quot;},{&quot;family&quot;:&quot;Doherty&quot;,&quot;given&quot;:&quot;Gayle H.&quot;,&quot;parse-names&quot;:false,&quot;dropping-particle&quot;:&quot;&quot;,&quot;non-dropping-particle&quot;:&quot;&quot;}],&quot;container-title&quot;:&quot;Journal of Neuroscience Methods&quot;,&quot;container-title-short&quot;:&quot;J Neurosci Methods&quot;,&quot;DOI&quot;:&quot;10.1016/j.jneumeth.2021.109301&quot;,&quot;ISSN&quot;:&quot;1872678X&quot;,&quot;PMID&quot;:&quot;34343572&quot;,&quot;issued&quot;:{&quot;date-parts&quot;:[[2021,10,1]]},&quot;abstract&quot;:&quot;Background: Studying human ageing is of increasing importance due to the worldwide ageing population. However, it faces the challenge of lengthy experiments to produce an ageing phenotype. Often, to recreate the hallmarks of ageing requires complex empirical conditions that can confound data interpretation. Indeed, many studies use whole organisms with relatively short life spans, which may have little, or limited, relevance to human ageing. There has been extensive use of cell lines to study ageing in human somatic cells, but the modelling of human neuronal ageing is somewhat more complex in vitro. New Method: We cultured the well-characterised SH-SY5Y human neural cell line to produce high purity cultures of cells differentiated to express a neuronal phenotype, and designed a protocol to maintain these cells in culture until they accumulated biomarkers of cellular ageing. Results: Our data validate a novel and simple technique for the efficient differentiation and long-term maintenance of SH-SY5Y cells, expressing markers of neuronal differentiation and demonstrating electrical activity in culture. Over time in vitro, these cells progressively accumulate markers of ageing such as enhanced production of reactive oxygen species and accumulation of oxidative damage. Comparison to Existing Methods: In comparison to existing techniques to model neuronal ageing our method is cost effective, requiring no specialist equipment or growth factors. Conclusions: We demonstrate that SH-SY5Y cells, grown under these culture conditions, represent a simple model of neuronal ageing that is amenable to cell biological, biochemical and electrophysiological investigation.&quot;,&quot;publisher&quot;:&quot;Elsevier B.V.&quot;,&quot;volume&quot;:&quot;362&quot;},&quot;isTemporary&quot;:false}]},{&quot;citationID&quot;:&quot;MENDELEY_CITATION_87b03dbf-75ae-4ad6-9a89-c9ea6723bf85&quot;,&quot;properties&quot;:{&quot;noteIndex&quot;:0},&quot;isEdited&quot;:false,&quot;manualOverride&quot;:{&quot;isManuallyOverridden&quot;:false,&quot;citeprocText&quot;:&quot;[170]&quot;,&quot;manualOverrideText&quot;:&quot;&quot;},&quot;citationTag&quot;:&quot;MENDELEY_CITATION_v3_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&quot;,&quot;citationItems&quot;:[{&quot;id&quot;:&quot;e648fc12-72e1-32be-a446-5c1a27d7f15d&quot;,&quot;itemData&quot;:{&quot;type&quot;:&quot;article-journal&quot;,&quot;id&quot;:&quot;e648fc12-72e1-32be-a446-5c1a27d7f15d&quot;,&quot;title&quot;:&quot;Analysis of relative gene expression data using real-time quantitative PCR and the 2-ΔΔCT method&quot;,&quot;author&quot;:[{&quot;family&quot;:&quot;Livak&quot;,&quot;given&quot;:&quot;Kenneth J.&quot;,&quot;parse-names&quot;:false,&quot;dropping-particle&quot;:&quot;&quot;,&quot;non-dropping-particle&quot;:&quot;&quot;},{&quot;family&quot;:&quot;Schmittgen&quot;,&quot;given&quot;:&quot;Thomas D.&quot;,&quot;parse-names&quot;:false,&quot;dropping-particle&quot;:&quot;&quot;,&quot;non-dropping-particle&quot;:&quot;&quot;}],&quot;container-title&quot;:&quot;Methods&quot;,&quot;DOI&quot;:&quot;10.1006/meth.2001.1262&quot;,&quot;ISSN&quot;:&quot;10462023&quot;,&quot;PMID&quot;:&quot;11846609&quot;,&quot;issued&quot;:{&quot;date-parts&quot;:[[2001]]},&quot;page&quot;:&quot;402-408&quot;,&quot;abstract&quot;:&quo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ΔΔCT method is a convenient way to analyze the relative changes in gene expression from real-time quantitative PCR experiments. The purpose of this report is to present the derivation, assumptions, and applications of the 2-ΔΔCT method. In addition, we present the derivation and applications of two variations of the 2-ΔΔCT method that may be useful in the analysis of real-time, quantitative PCR data. © 2001 Elsevier Science (USA).&quot;,&quot;publisher&quot;:&quot;Academic Press Inc.&quot;,&quot;issue&quot;:&quot;4&quot;,&quot;volume&quot;:&quot;25&quot;,&quot;container-title-short&quot;:&quot;&quot;},&quot;isTemporary&quot;:false}]},{&quot;citationID&quot;:&quot;MENDELEY_CITATION_0ed7d71e-e701-4cce-9ac5-0e88caa3ad88&quot;,&quot;properties&quot;:{&quot;noteIndex&quot;:0},&quot;isEdited&quot;:false,&quot;manualOverride&quot;:{&quot;isManuallyOverridden&quot;:false,&quot;citeprocText&quot;:&quot;[169]&quot;,&quot;manualOverrideText&quot;:&quot;&quot;},&quot;citationTag&quot;:&quot;MENDELEY_CITATION_v3_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&quot;,&quot;citationItems&quot;:[{&quot;id&quot;:&quot;83fb9fbd-90e1-3a80-9b0a-7b7f63388267&quot;,&quot;itemData&quot;:{&quot;type&quot;:&quot;article-journal&quot;,&quot;id&quot;:&quot;83fb9fbd-90e1-3a80-9b0a-7b7f63388267&quot;,&quot;title&quot;:&quot;The human NTERA2 neural cell line generates neurons on growth under neural stem cell conditions and exhibits characteristics of radial glial cells&quot;,&quot;author&quot;:[{&quot;family&quot;:&quot;Marchal-Victorion&quot;,&quot;given&quot;:&quot;S.&quot;,&quot;parse-names&quot;:false,&quot;dropping-particle&quot;:&quot;&quot;,&quot;non-dropping-particle&quot;:&quot;&quot;},{&quot;family&quot;:&quot;Deleyrolle&quot;,&quot;given&quot;:&quot;L.&quot;,&quot;parse-names&quot;:false,&quot;dropping-particle&quot;:&quot;&quot;,&quot;non-dropping-particle&quot;:&quot;&quot;},{&quot;family&quot;:&quot;Weille&quot;,&quot;given&quot;:&quot;J.&quot;,&quot;parse-names&quot;:false,&quot;dropping-particle&quot;:&quot;&quot;,&quot;non-dropping-particle&quot;:&quot;de&quot;},{&quot;family&quot;:&quot;Saunier&quot;,&quot;given&quot;:&quot;M.&quot;,&quot;parse-names&quot;:false,&quot;dropping-particle&quot;:&quot;&quot;,&quot;non-dropping-particle&quot;:&quot;&quot;},{&quot;family&quot;:&quot;Dromard&quot;,&quot;given&quot;:&quot;C.&quot;,&quot;parse-names&quot;:false,&quot;dropping-particle&quot;:&quot;&quot;,&quot;non-dropping-particle&quot;:&quot;&quot;},{&quot;family&quot;:&quot;Sandillon&quot;,&quot;given&quot;:&quot;F.&quot;,&quot;parse-names&quot;:false,&quot;dropping-particle&quot;:&quot;&quot;,&quot;non-dropping-particle&quot;:&quot;&quot;},{&quot;family&quot;:&quot;Privat&quot;,&quot;given&quot;:&quot;A.&quot;,&quot;parse-names&quot;:false,&quot;dropping-particle&quot;:&quot;&quot;,&quot;non-dropping-particle&quot;:&quot;&quot;},{&quot;family&quot;:&quot;Hugnot&quot;,&quot;given&quot;:&quot;J. P.&quot;,&quot;parse-names&quot;:false,&quot;dropping-particle&quot;:&quot;&quot;,&quot;non-dropping-particle&quot;:&quot;&quot;}],&quot;container-title&quot;:&quot;Molecular and Cellular Neuroscience&quot;,&quot;DOI&quot;:&quot;10.1016/S1044-7431(03)00161-1&quot;,&quot;ISSN&quot;:&quot;10447431&quot;,&quot;PMID&quot;:&quot;14550780&quot;,&quot;issued&quot;:{&quot;date-parts&quot;:[[2003,9,1]]},&quot;page&quot;:&quot;198-213&quot;,&quot;abstract&quot;:&quot;NTERA2 cells are a human neural cell line generating neurons after exposure to retinoic acid and, as such, are widely used as a model of neurogenesis. We report that these cells form spheres when grown in serum-free medium supplemented with basic fibroblast growth factor (bFGF) and epidermal growth factor (EGF). These spheres were found to express markers of radial glial cells such as, Pax6, glutamate transporter (GLAST), tenascin C, brain lipid-binding protein (BLBP), and the 3CB2 antigen. On plating on an adhesive substrate, NTERA2 spheres generate a large percentage of immature neurons (30-50%) together with a minority of cells of the oligodendrocyte lineage. Thus NTERA2 cells share properties with neural stem cells. However, at variance with the latter, we found that they produce their own bFGF implicated in an autocrine or paracrine proliferative loop and that they do not generate astrocytes after differentiation. These results provide an interesting model to study radial glial cells and their role in human neurogenesis. © 2003 Elsevier Science (USA). All rights reserved.&quot;,&quot;issue&quot;:&quot;1&quot;,&quot;volume&quot;:&quot;24&quot;,&quot;container-title-short&quot;:&quot;&quot;},&quot;isTemporary&quot;:false}]},{&quot;citationID&quot;:&quot;MENDELEY_CITATION_4533d1d1-f0fd-4bef-9d61-9adde3682eb8&quot;,&quot;properties&quot;:{&quot;noteIndex&quot;:0},&quot;isEdited&quot;:false,&quot;manualOverride&quot;:{&quot;isManuallyOverridden&quot;:false,&quot;citeprocText&quot;:&quot;[40]&quot;,&quot;manualOverrideText&quot;:&quot;&quot;},&quot;citationTag&quot;:&quot;MENDELEY_CITATION_v3_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&quot;,&quot;citationItems&quot;:[{&quot;id&quot;:&quot;a42130bc-bb22-3874-b3ad-e4ae24b8fd48&quot;,&quot;itemData&quot;:{&quot;type&quot;:&quot;article&quot;,&quot;id&quot;:&quot;a42130bc-bb22-3874-b3ad-e4ae24b8fd48&quot;,&quot;title&quot;:&quot;The SH-SY5Y cell line in Parkinson’s disease research: a systematic review&quot;,&quot;author&quot;:[{&quot;family&quot;:&quot;Xicoy&quot;,&quot;given&quot;:&quot;Helena&quot;,&quot;parse-names&quot;:false,&quot;dropping-particle&quot;:&quot;&quot;,&quot;non-dropping-particle&quot;:&quot;&quot;},{&quot;family&quot;:&quot;Wieringa&quot;,&quot;given&quot;:&quot;Bé&quot;,&quot;parse-names&quot;:false,&quot;dropping-particle&quot;:&quot;&quot;,&quot;non-dropping-particle&quot;:&quot;&quot;},{&quot;family&quot;:&quot;Martens&quot;,&quot;given&quot;:&quot;Gerard J.M.&quot;,&quot;parse-names&quot;:false,&quot;dropping-particle&quot;:&quot;&quot;,&quot;non-dropping-particle&quot;:&quot;&quot;}],&quot;container-title&quot;:&quot;Molecular Neurodegeneration&quot;,&quot;container-title-short&quot;:&quot;Mol Neurodegener&quot;,&quot;DOI&quot;:&quot;10.1186/s13024-017-0149-0&quot;,&quot;ISSN&quot;:&quot;17501326&quot;,&quot;PMID&quot;:&quot;28118852&quot;,&quot;issued&quot;:{&quot;date-parts&quot;:[[2017,1,24]]},&quot;page&quot;:&quot;1-11&quot;,&quot;abstract&quot;:&quot;Parkinson’s disease (PD) is a devastating and highly prevalent neurodegenerative disease for which only symptomatic treatment is available. In order to develop a truly effective disease-modifying therapy, improvement of our current understanding of the molecular and cellular mechanisms underlying PD pathogenesis and progression is crucial. For this purpose, standardization of research protocols and disease models is necessary. As human dopaminergic neurons, the cells mainly affected in PD, are difficult to obtain and maintain as primary cells, current PD research is mostly performed with permanently established neuronal cell models, in particular the neuroblastoma SH-SY5Y lineage. This cell line is frequently chosen because of its human origin, catecholaminergic (though not strictly dopaminergic) neuronal properties, and ease of maintenance. However, there is no consensus on many fundamental aspects that are associated with its use, such as the effects of culture media composition and of variations in differentiation protocols. Here we present the outcome of a systematic review of scientific articles that have used SH-SY5Y cells to explore PD. We describe the cell source, culture conditions, differentiation protocols, methods/approaches used to mimic PD and the preclinical validation of the SH-SY5Y findings by employing alternative cellular and animal models. Thus, this overview may help to standardize the use of the SH-SY5Y cell line in PD research and serve as a future user’s guide.&quot;,&quot;publisher&quot;:&quot;BioMed Central Ltd.&quot;,&quot;issue&quot;:&quot;1&quot;,&quot;volume&quot;:&quot;12&quot;},&quot;isTemporary&quot;:false}]},{&quot;citationID&quot;:&quot;MENDELEY_CITATION_4d6d54d7-f80b-4227-b9ac-93bab8c2afb9&quot;,&quot;properties&quot;:{&quot;noteIndex&quot;:0},&quot;isEdited&quot;:false,&quot;manualOverride&quot;:{&quot;isManuallyOverridden&quot;:false,&quot;citeprocText&quot;:&quot;[159], [164], [171]&quot;,&quot;manualOverrideText&quot;:&quot;&quot;},&quot;citationTag&quot;:&quot;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&quot;,&quot;citationItems&quot;:[{&quot;id&quot;:&quot;713c760f-d043-312e-bae0-4dcfd6efe4d2&quot;,&quot;itemData&quot;:{&quot;type&quot;:&quot;article-journal&quot;,&quot;id&quot;:&quot;713c760f-d043-312e-bae0-4dcfd6efe4d2&quot;,&quot;title&quot;:&quot;Optimising parameters for the differentiation of SH-SY5Y cells to study cell adhesion and cell migration&quot;,&quot;author&quot;:[{&quot;family&quot;:&quot;Dwane&quot;,&quot;given&quot;:&quot;Susan&quot;,&quot;parse-names&quot;:false,&quot;dropping-particle&quot;:&quot;&quot;,&quot;non-dropping-particle&quot;:&quot;&quot;},{&quot;family&quot;:&quot;Durack&quot;,&quot;given&quot;:&quot;Edel&quot;,&quot;parse-names&quot;:false,&quot;dropping-particle&quot;:&quot;&quot;,&quot;non-dropping-particle&quot;:&quot;&quot;},{&quot;family&quot;:&quot;Kiely&quot;,&quot;given&quot;:&quot;Patrick A.&quot;,&quot;parse-names&quot;:false,&quot;dropping-particle&quot;:&quot;&quot;,&quot;non-dropping-particle&quot;:&quot;&quot;}],&quot;container-title&quot;:&quot;BMC Research Notes&quot;,&quot;container-title-short&quot;:&quot;BMC Res Notes&quot;,&quot;DOI&quot;:&quot;10.1186/1756-0500-6-366&quot;,&quot;ISSN&quot;:&quot;17560500&quot;,&quot;PMID&quot;:&quot;24025096&quot;,&quot;issued&quot;:{&quot;date-parts&quot;:[[2013]]},&quot;abstract&quot;:&quot;Background: Cell migration is a fundamental biological process and has an important role in the developing brain by regulating a highly specific pattern of connections between nerve cells. Cell migration is required for axonal guidance and neurite outgrowth and involves a series of highly co-ordinated and overlapping signalling pathways. The non-receptor tyrosine kinase, Focal Adhesion Kinase (FAK) has an essential role in development and is the most highly expressed kinase in the developing CNS. FAK activity is essential for neuronal cell adhesion and migration. Results: The objective of this study was to optimise a protocol for the differentiation of the neuroblastoma cell line, SH-SY5Y. We determined the optimal extracellular matrix proteins and growth factor combinations required for the optimal differentiation of SH-SY5Y cells into neuronal-like cells and determined those conditions that induce the expression of FAK. It was confirmed that the cells were morphologically and biochemically differentiated when compared to undifferentiated cells. This is in direct contrast to commonly used differentiation methods that induce morphological differentiation but not biochemical differentiation. Conclusions: We conclude that we have optimised a protocol for the differentiation of SH-SY5Y cells that results in a cell population that is both morphologically and biochemically distinct from undifferentiated SH-SY5Y cells and has a distinct adhesion and spreading pattern and display extensive neurite outgrowth. This protocol will provide a neuronal model system for studying FAK activity during cell adhesion and migration events. © 2013 Dwane et al.; licensee BioMed Central Ltd.&quot;,&quot;issue&quot;:&quot;1&quot;,&quot;volume&quot;:&quot;6&quot;},&quot;isTemporary&quot;:false},{&quot;id&quot;:&quot;24fd56af-fd4b-340c-8714-bbeb2a7f9e80&quot;,&quot;itemData&quot;:{&quot;type&quot;:&quot;report&quot;,&quot;id&quot;:&quot;24fd56af-fd4b-340c-8714-bbeb2a7f9e80&quot;,&quot;title&quot;:&quot;Supplementary information Optimised techniques for high-throughput screening of differentiated SH-SY5Y cells and application for neurite outgrowth assays&quot;,&quot;author&quot;:[{&quot;family&quot;:&quot;Dravid&quot;,&quot;given&quot;:&quot;Anusha&quot;,&quot;parse-names&quot;:false,&quot;dropping-particle&quot;:&quot;&quot;,&quot;non-dropping-particle&quot;:&quot;&quot;},{&quot;family&quot;:&quot;Raos&quot;,&quot;given&quot;:&quot;Brad&quot;,&quot;parse-names&quot;:false,&quot;dropping-particle&quot;:&quot;&quot;,&quot;non-dropping-particle&quot;:&quot;&quot;},{&quot;family&quot;:&quot;Svirskis&quot;,&quot;given&quot;:&quot;Darren&quot;,&quot;parse-names&quot;:false,&quot;dropping-particle&quot;:&quot;&quot;,&quot;non-dropping-particle&quot;:&quot;&quot;},{&quot;family&quot;:&quot;O'carroll&quot;,&quot;given&quot;:&quot;Simon J&quot;,&quot;parse-names&quot;:false,&quot;dropping-particle&quot;:&quot;&quot;,&quot;non-dropping-particle&quot;:&quot;&quot;}],&quot;abstract&quot;:&quot;Supplementary Figure S1. Timeline and protocol for SH-SY5Y cell differentiation. A frozen cryovial of undifferentiated SH-SY5Y cells was thawed, and passaged once before plating for differentiation on Matrigel-coated plates. Cells were incubated for 5 days in Stage I media consisting of RA (10 µM), followed by 5 days in Stage II media consisting of BDNF (50 ng/mL) to produce a population of differentiated neurons.&quot;,&quot;container-title-short&quot;:&quot;&quot;},&quot;isTemporary&quot;:false},{&quot;id&quot;:&quot;469ba070-a48e-31a5-ad86-aec451049feb&quot;,&quot;itemData&quot;:{&quot;type&quot;:&quot;article-journal&quot;,&quot;id&quot;:&quot;469ba070-a48e-31a5-ad86-aec451049feb&quot;,&quot;title&quot;:&quot;Optimised techniques for high-throughput screening of differentiated SH-SY5Y cells and application for neurite outgrowth assays&quot;,&quot;author&quot;:[{&quot;family&quot;:&quot;Dravid&quot;,&quot;given&quot;:&quot;Anusha&quot;,&quot;parse-names&quot;:false,&quot;dropping-particle&quot;:&quot;&quot;,&quot;non-dropping-particle&quot;:&quot;&quot;},{&quot;family&quot;:&quot;Raos&quot;,&quot;given&quot;:&quot;Brad&quot;,&quot;parse-names&quot;:false,&quot;dropping-particle&quot;:&quot;&quot;,&quot;non-dropping-particle&quot;:&quot;&quot;},{&quot;family&quot;:&quot;Svirskis&quot;,&quot;given&quot;:&quot;Darren&quot;,&quot;parse-names&quot;:false,&quot;dropping-particle&quot;:&quot;&quot;,&quot;non-dropping-particle&quot;:&quot;&quot;},{&quot;family&quot;:&quot;O’Carroll&quot;,&quot;given&quot;:&quot;Simon J.&quot;,&quot;parse-names&quot;:false,&quot;dropping-particle&quot;:&quot;&quot;,&quot;non-dropping-particle&quot;:&quot;&quot;}],&quot;container-title&quot;:&quot;Scientific Reports&quot;,&quot;container-title-short&quot;:&quot;Sci Rep&quot;,&quot;DOI&quot;:&quot;10.1038/s41598-021-03442-1&quot;,&quot;ISSN&quot;:&quot;20452322&quot;,&quot;PMID&quot;:&quot;34907283&quot;,&quot;issued&quot;:{&quot;date-parts&quot;:[[2021,12,1]]},&quot;abstract&quot;:&quot;Neuronal models are a crucial tool in neuroscientific research, helping to elucidate the molecular and cellular processes involved in disorders of the nervous system. Adapting these models to a high-throughput format enables simultaneous screening of multiple agents within a single assay. SH-SY5Y cells have been widely used as a neuronal model, yet commonly in an undifferentiated state that is not representative of mature neurons. Differentiation of the SH-SY5Y cells is a necessary step to obtain cells that express mature neuronal markers. Despite this understanding, the absence of a standardised protocol has limited the use of differentiated SH-SY5Y cells in high-throughput assay formats. Here, we describe techniques to differentiate and re-plate SH-SY5Y cells within a 96-well plate for high-throughput screening. SH-SY5Y cells seeded at an initial density of 2,500 cells/well in a 96-well plate provide sufficient space for neurites to extend, without impacting cell viability. Room temperature pre-incubation for 1 h improved the plating homogeneity within the well and the ability to analyse neurites. We then demonstrated the efficacy of our techniques by optimising it further for neurite outgrowth analysis. The presented methods achieve homogenously distributed differentiated SH-SY5Y cells, useful for researchers using these cells in high-throughput screening assays.&quot;,&quot;publisher&quot;:&quot;Nature Research&quot;,&quot;issue&quot;:&quot;1&quot;,&quot;volume&quot;:&quot;11&quot;},&quot;isTemporary&quot;:false}]},{&quot;citationID&quot;:&quot;MENDELEY_CITATION_e46b98f6-6512-4250-85c7-36757b5f54d3&quot;,&quot;properties&quot;:{&quot;noteIndex&quot;:0},&quot;isEdited&quot;:false,&quot;manualOverride&quot;:{&quot;isManuallyOverridden&quot;:false,&quot;citeprocText&quot;:&quot;[172]&quot;,&quot;manualOverrideText&quot;:&quot;&quot;},&quot;citationTag&quot;:&quot;MENDELEY_CITATION_v3_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&quot;,&quot;citationItems&quot;:[{&quot;id&quot;:&quot;b2514762-90bc-34f3-88a3-d8a61a86d77e&quot;,&quot;itemData&quot;:{&quot;type&quot;:&quot;article&quot;,&quot;id&quot;:&quot;b2514762-90bc-34f3-88a3-d8a61a86d77e&quot;,&quot;title&quot;:&quot;Induction of reactive oxygen species: an emerging approach for cancer therapy&quot;,&quot;author&quot;:[{&quot;family&quot;:&quot;Zou&quot;,&quot;given&quot;:&quot;Zhengzhi&quot;,&quot;parse-names&quot;:false,&quot;dropping-particle&quot;:&quot;&quot;,&quot;non-dropping-particle&quot;:&quot;&quot;},{&quot;family&quot;:&quot;Chang&quot;,&quot;given&quot;:&quot;Haocai&quot;,&quot;parse-names&quot;:false,&quot;dropping-particle&quot;:&quot;&quot;,&quot;non-dropping-particle&quot;:&quot;&quot;},{&quot;family&quot;:&quot;Li&quot;,&quot;given&quot;:&quot;Haolong&quot;,&quot;parse-names&quot;:false,&quot;dropping-particle&quot;:&quot;&quot;,&quot;non-dropping-particle&quot;:&quot;&quot;},{&quot;family&quot;:&quot;Wang&quot;,&quot;given&quot;:&quot;Songmao&quot;,&quot;parse-names&quot;:false,&quot;dropping-particle&quot;:&quot;&quot;,&quot;non-dropping-particle&quot;:&quot;&quot;}],&quot;container-title&quot;:&quot;Apoptosis&quot;,&quot;DOI&quot;:&quot;10.1007/s10495-017-1424-9&quot;,&quot;ISSN&quot;:&quot;1573675X&quot;,&quot;PMID&quot;:&quot;28936716&quot;,&quot;issued&quot;:{&quot;date-parts&quot;:[[2017,11,1]]},&quot;page&quot;:&quot;1321-1335&quot;,&quot;abstract&quot;:&quot;Reactive oxygen species (ROS), a group of ions and molecules, include hydroxyl radicals (·OH), alkoxyl radicals, superoxide anion (O2·−), singlet oxygen (1O2) and hydrogen peroxide (H2O2). Hydroxyl radicals and alkoxyl radicals are extremely and highly reactive species respectively. Endogenous ROS are mainly formed in mitochondrial respiratory chain. Low levels of ROS play important roles in regulating biological functions in mammalian cells. However, excess production of ROS can induce cell death by oxidative damaging effects to intracellular biomacromolecules. Cancer cell death types induced by ROS include apoptotic, autophagic, ferroptotic and necrotic cell death. Since abnormal metabolism in cancer cells, they have higher ROS content compared to normal cells. The higher endogenous ROS levels in cancer cells endow them more susceptible to the ROS-induction treatment. Indeed, some anticancer drugs currently used in clinic, such as molecular targeted drugs and chemotherapeutic agents, effectively kill cancer cells by inducing ROS generation. In addition, photodynamic therapy (PDT) is mainly based on induction of ROS burst to kill cancer cells. The mechanism of cell death induced by radiotherapy using ionizing radiation also refers to ROS production. Moreover, ROS play an important role in tumor immune therapy. Altogether, combining above traditional treatments with ROS-induced agents will be considered as a promising strategy in cancer therapy. In this review, we focus on our current understanding of the anticancer effects of ROS.&quot;,&quot;publisher&quot;:&quot;Springer New York LLC&quot;,&quot;issue&quot;:&quot;11&quot;,&quot;volume&quot;:&quot;22&quot;,&quot;container-title-short&quot;:&quot;&quot;},&quot;isTemporary&quot;:false}]},{&quot;citationID&quot;:&quot;MENDELEY_CITATION_00fc2785-ea15-4db4-8d2a-d75f5f8e77dd&quot;,&quot;properties&quot;:{&quot;noteIndex&quot;:0},&quot;isEdited&quot;:false,&quot;manualOverride&quot;:{&quot;isManuallyOverridden&quot;:false,&quot;citeprocText&quot;:&quot;[77]&quot;,&quot;manualOverrideText&quot;:&quot;&quot;},&quot;citationTag&quot;:&quot;MENDELEY_CITATION_v3_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&quot;,&quot;citationItems&quot;:[{&quot;id&quot;:&quot;99d7bc40-6ca3-3572-91ea-70f467086c0b&quot;,&quot;itemData&quot;:{&quot;type&quot;:&quot;article-journal&quot;,&quot;id&quot;:&quot;99d7bc40-6ca3-3572-91ea-70f467086c0b&quot;,&quot;title&quot;:&quot;Alzheimer's Disease: Genes, Proteins, and Therapy&quot;,&quot;author&quot;:[{&quot;family&quot;:&quot;Selkoe&quot;,&quot;given&quot;:&quot;Dennis J.&quot;,&quot;parse-names&quot;:false,&quot;dropping-particle&quot;:&quot;&quot;,&quot;non-dropping-particle&quot;:&quot;&quot;}],&quot;container-title&quot;:&quot;Physiological Reviews&quot;,&quot;container-title-short&quot;:&quot;Physiol Rev&quot;,&quot;DOI&quot;:&quot;10.1152/physrev.2001.81.2.741&quot;,&quot;ISSN&quot;:&quot;0031-9333&quot;,&quot;issued&quot;:{&quot;date-parts&quot;:[[2001,4,1]]},&quot;page&quot;:&quot;741-766&quot;,&quot;abstract&quot;:&quot;&lt;p&gt;Rapid progress in deciphering the biological mechanism of Alzheimer's disease (AD) has arisen from the application of molecular and cell biology to this complex disorder of the limbic and association cortices. In turn, new insights into fundamental aspects of protein biology have resulted from research on the disease. This beneficial interplay between basic and applied cell biology is well illustrated by advances in understanding the genotype-to-phenotype relationships of familial Alzheimer's disease. All four genes definitively linked to inherited forms of the disease to date have been shown to increase the production and/or deposition of amyloid β-protein in the brain. In particular, evidence that the presenilin proteins, mutations in which cause the most aggressive form of inherited AD, lead to altered intramembranous cleavage of the β-amyloid precursor protein by the protease called γ-secretase has spurred progress toward novel therapeutics. The finding that presenilin itself may be the long-sought γ-secretase, coupled with the recent identification of β-secretase, has provided discrete biochemical targets for drug screening and development. Alternate and novel strategies for inhibiting the early mechanism of the disease are also emerging. The progress reviewed here, coupled with better ability to diagnose the disease early, bode well for the successful development of therapeutic and preventative drugs for this major public health problem.&lt;/p&gt;&quot;,&quot;issue&quot;:&quot;2&quot;,&quot;volume&quot;:&quot;81&quot;},&quot;isTemporary&quot;:false}]},{&quot;citationID&quot;:&quot;MENDELEY_CITATION_11d6da78-264e-4b11-8948-cbe5b52cd368&quot;,&quot;properties&quot;:{&quot;noteIndex&quot;:0},&quot;isEdited&quot;:false,&quot;manualOverride&quot;:{&quot;isManuallyOverridden&quot;:false,&quot;citeprocText&quot;:&quot;[173]&quot;,&quot;manualOverrideText&quot;:&quot;&quot;},&quot;citationTag&quot;:&quot;MENDELEY_CITATION_v3_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&quot;,&quot;citationItems&quot;:[{&quot;id&quot;:&quot;a1be7d53-7601-3477-82e7-cd37840f7e49&quot;,&quot;itemData&quot;:{&quot;type&quot;:&quot;article-journal&quot;,&quot;id&quot;:&quot;a1be7d53-7601-3477-82e7-cd37840f7e49&quot;,&quot;title&quot;:&quot;Identification of a novel amyloid precursor protein processing pathway that generates secreted N‐terminal fragments&quot;,&quot;author&quot;:[{&quot;family&quot;:&quot;Vella&quot;,&quot;given&quot;:&quot;Laura J.&quot;,&quot;parse-names&quot;:false,&quot;dropping-particle&quot;:&quot;&quot;,&quot;non-dropping-particle&quot;:&quot;&quot;},{&quot;family&quot;:&quot;Cappai&quot;,&quot;given&quot;:&quot;Roberto&quot;,&quot;parse-names&quot;:false,&quot;dropping-particle&quot;:&quot;&quot;,&quot;non-dropping-particle&quot;:&quot;&quot;}],&quot;container-title&quot;:&quot;The FASEB Journal&quot;,&quot;DOI&quot;:&quot;10.1096/fj.11-200295&quot;,&quot;ISSN&quot;:&quot;0892-6638&quot;,&quot;PMID&quot;:&quot;22490781&quot;,&quot;issued&quot;:{&quot;date-parts&quot;:[[2012,7]]},&quot;page&quot;:&quot;2930-2940&quot;,&quot;abstract&quot;:&quot;Alzheimer's disease (AD) is a neurodegenerative disorder of the central nervous system. The proteolytic processing of the amyloid precursor protein (APP) into the β-amyloid (Aβ) peptide is a central event in AD. While the pathway that generates Aβ is well described, many questions remain concerning general APP metabolism and its metabolites. It is becoming clear that the amino-terminal region of APP can be processed to release small N-terminal fragments (NTFs). The purpose of this study was to investigate the occurrence and generation of APP NTFs in vivo and in cell culture (SH-SY5Y) in order to delineate the cellular pathways implicated in their generation. We were able to detect 17- to 28-kDa APP NTFs in human and mouse brain tissue that are distinct from N-APP fragments previously reported. We show that the 17- to 28-kDa APP NTFs were highly expressed in mice from the age of 2 wk to adulthood. SH-SY5Y studies indicate the generation of APP NTFs involves a novel APP processing pathway, regulated by protein kinase C, but independent of α-secretase or β-secretase 1 (BACE) activity. These results identify a novel, developmentally regulated APP processing pathway that may play an important role in the physiological function of APP. © FASEB.&quot;,&quot;publisher&quot;:&quot;Wiley&quot;,&quot;issue&quot;:&quot;7&quot;,&quot;volume&quot;:&quot;26&quot;,&quot;container-title-short&quot;:&quot;&quot;},&quot;isTemporary&quot;:false}]},{&quot;citationID&quot;:&quot;MENDELEY_CITATION_4c65f598-682e-4385-a687-0bc565c20e7e&quot;,&quot;properties&quot;:{&quot;noteIndex&quot;:0},&quot;isEdited&quot;:false,&quot;manualOverride&quot;:{&quot;isManuallyOverridden&quot;:false,&quot;citeprocText&quot;:&quot;[174]&quot;,&quot;manualOverrideText&quot;:&quot;&quot;},&quot;citationTag&quot;:&quot;MENDELEY_CITATION_v3_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&quot;,&quot;citationItems&quot;:[{&quot;id&quot;:&quot;f48176c4-3e5c-3699-86b7-fb56c0f3bb17&quot;,&quot;itemData&quot;:{&quot;type&quot;:&quot;report&quot;,&quot;id&quot;:&quot;f48176c4-3e5c-3699-86b7-fb56c0f3bb17&quot;,&quot;title&quot;:&quot;EXPRESSION OF AMYLOID PRECURSOR PROTEIN mRNA ISOFORMS IN RAT BRAIN IS DIFFERENTIALLY REGULATED DURING POSTNATAL MATURATION AND BY CHOLINERGIC ACTIVITY&quot;,&quot;author&quot;:[{&quot;family&quot;:&quot;Apelt&quot;,&quot;given&quot;:&quot;Jenny&quot;,&quot;parse-names&quot;:false,&quot;dropping-particle&quot;:&quot;&quot;,&quot;non-dropping-particle&quot;:&quot;&quot;},{&quot;family&quot;:&quot;Schliebs&quot;,&quot;given&quot;:&quot;Reinhard&quot;,&quot;parse-names&quot;:false,&quot;dropping-particle&quot;:&quot;&quot;,&quot;non-dropping-particle&quot;:&quot;&quot;},{&quot;family&quot;:&quot;Beck&quot;,&quot;given&quot;:&quot;Mike&quot;,&quot;parse-names&quot;:false,&quot;dropping-particle&quot;:&quot;&quot;,&quot;non-dropping-particle&quot;:&quot;&quot;},{&quot;family&quot;:&quot;Ro&quot;,&quot;given&quot;:&quot;Steffen&quot;,&quot;parse-names&quot;:false,&quot;dropping-particle&quot;:&quot;&quot;,&quot;non-dropping-particle&quot;:&quot;&quot;},{&quot;family&quot;:&quot;Bigl&quot;,&quot;given&quot;:&quot;Volker&quot;,&quot;parse-names&quot;:false,&quot;dropping-particle&quot;:&quot;&quot;,&quot;non-dropping-particle&quot;:&quot;&quot;}],&quot;container-title&quot;:&quot;J[ Devl Neuroscience\\&quot;,&quot;issued&quot;:{&quot;date-parts&quot;:[[1996]]},&quot;number-of-pages&quot;:&quot;84&quot;,&quot;abstract&quot;:&quot;*Pathological processing of the amyloid precursor protein \&quot;APP# is assumed to be responsible for the amyloid deposits in Alzheimer!diseased brain tissue\\ but the physiological function of this protein in the brain is still unclear[ The aim of this study is to reveal whether the expression of di}erent splicing variants of APP transcripts in distinct brain regions is driven by postnatal maturation and:or regulated by cortical cholinergic transmission\\ applying quantitative in situ hybridization histochemistry using 24 S! labeled oligonucleotides as speci_c probes to di}erentiate between APP isoforms[ In cortical brain regions\\ the expression of both APP584 and APP640 is high at birth and exhibits nearly adult levels[ The devel! opmental expression pattern of cortical APP584 displays a peak value around postnatal day 09\\ while the age!related expression of APP640 demonstrates peak values on postnatal days 09 and 14\\ with the highest steady state levels of APP640 mRNA on day 14[ During early development\\ the cortical laminar distribution of the APP584\\ but not APP640\\ mRNA transiently changes from a more homogeneous distribution at birth to a pronounced laminar pattern with higher mRNA levels in cortical layer III:IV detectable at the age of 3 days and persisting until postnatal day 09[ The distinct age!related changes in cortical APP584 and APP640 mRNA levels re~ect the functional alterations during early brain maturation and suggest that APP584 might play a role in establishing the mature connectional pattern between neurons\\ whereas APP640 could play a role in controlling cellular growth and synaptogenesis[ Lesion of basal forebrain cholinergic system by the selective cholinergic immunotoxin 081IgG!saporin resulted in decreased levels of APP584 but not APP640 and APP669 transcripts by about 04Ð19) in some cortical \&quot;cingulate\\ frontal\\ parietal\\ piriform cortex#\\ hippocampal regions \&quot;CA0\\ dentate gyrus#\\ and basal forebrain nuclei \&quot;medial septum\\ vertical limb of diagonal band#\\ detectable not earlier than 29 days after lesion and persisting until 89 days postlesion\\ suggesting that the nearly complete loss of cortical cholinergic input does not have any signi_cant impact on the expression of APP mRNA isoforms in cholinoceptive cortical target regions[ Þ 0886 ISDN Key words] 081IgG!saporin\\ image analysis\\ immunolesion\\ in situ hybridization\\ oligonucleotide probe\\ ontogeny\\ postnatal development[ The amyloid b protein is one of the major components of the senile plaques detectable in the brain of patients with Alzheimer|s disease[ It is a polypeptide which is produced by proteolytic cleavage of a larger amyloid precursor protein \&quot;APP#[ 08 The APP is an integral cell membrane glycoprotein which is expressed in a variety of tissues\\ but most abundantly in the brain^ 59 for a review\\ see Selkoe[ 41 Di}erent pathways of APP processing have been suggested\\ including secretory cleavage of APP at the cell surface\\ as well as internalization of APP and lysosomal degradation[ 09\\45 The non!amy! loidogenic secretory pathway includes the cleavage of the APP by a putative a!secretase which releases the water!soluble extracellular domain of APP \&quot;secretory APP#\\ whereas the membrane! anchored C!terminal fragment of APP remains in the cell[ 02\\03\\46 A number of biological activities\\ such as promotion of cell survival and neurite outgrowth\\ prevention of intracellular calcium accumulation and cell death\\ and mediation of cell adhesion\\ have been attributed to secretory APP[ 1\\5\\14\\15\\39\\35\\49 Although increased expression of APP occurs during neuronal di}erentiation\\ there is little secretory cleavage of APP in fetal neurons\\ astrocytes and microglia\\ 01\\06 which might suggest that unprocessed APP plays a role during CNS development and brain maturation and synaptogenesis[ 17\\37 This is emphasized by recent _ndings that levels of APP mRNA and protein undergo considerable changes during brain maturation[ 7\\11\\13\\16\\29\\22\\37 Four major APP isoforms of whom correspondence should be addressed at] Paul&quot;,&quot;volume&quot;:&quot;04&quot;,&quot;container-title-short&quot;:&quot;&quot;},&quot;isTemporary&quot;:false}]},{&quot;citationID&quot;:&quot;MENDELEY_CITATION_23e18683-a713-4a40-af80-19d9303157a9&quot;,&quot;properties&quot;:{&quot;noteIndex&quot;:0},&quot;isEdited&quot;:false,&quot;manualOverride&quot;:{&quot;isManuallyOverridden&quot;:false,&quot;citeprocText&quot;:&quot;[175]&quot;,&quot;manualOverrideText&quot;:&quot;&quot;},&quot;citationTag&quot;:&quot;MENDELEY_CITATION_v3_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&quot;,&quot;citationItems&quot;:[{&quot;id&quot;:&quot;096d058a-455c-3ec5-ab79-7a27cb90ee86&quot;,&quot;itemData&quot;:{&quot;type&quot;:&quot;article-journal&quot;,&quot;id&quot;:&quot;096d058a-455c-3ec5-ab79-7a27cb90ee86&quot;,&quot;title&quot;:&quot;Tissue-based map of the human proteome&quot;,&quot;author&quot;:[{&quot;family&quot;:&quot;Uhlén&quot;,&quot;given&quot;:&quot;Mathias&quot;,&quot;parse-names&quot;:false,&quot;dropping-particle&quot;:&quot;&quot;,&quot;non-dropping-particle&quot;:&quot;&quot;},{&quot;family&quot;:&quot;Fagerberg&quot;,&quot;given&quot;:&quot;Linn&quot;,&quot;parse-names&quot;:false,&quot;dropping-particle&quot;:&quot;&quot;,&quot;non-dropping-particle&quot;:&quot;&quot;},{&quot;family&quot;:&quot;Hallström&quot;,&quot;given&quot;:&quot;Bjö M.&quot;,&quot;parse-names&quot;:false,&quot;dropping-particle&quot;:&quot;&quot;,&quot;non-dropping-particle&quot;:&quot;&quot;},{&quot;family&quot;:&quot;Lindskog&quot;,&quot;given&quot;:&quot;Cecilia&quot;,&quot;parse-names&quot;:false,&quot;dropping-particle&quot;:&quot;&quot;,&quot;non-dropping-particle&quot;:&quot;&quot;},{&quot;family&quot;:&quot;Oksvold&quot;,&quot;given&quot;:&quot;Per&quot;,&quot;parse-names&quot;:false,&quot;dropping-particle&quot;:&quot;&quot;,&quot;non-dropping-particle&quot;:&quot;&quot;},{&quot;family&quot;:&quot;Mardinoglu&quot;,&quot;given&quot;:&quot;Adil&quot;,&quot;parse-names&quot;:false,&quot;dropping-particle&quot;:&quot;&quot;,&quot;non-dropping-particle&quot;:&quot;&quot;},{&quot;family&quot;:&quot;Sivertsson&quot;,&quot;given&quot;:&quot;Åsa&quot;,&quot;parse-names&quot;:false,&quot;dropping-particle&quot;:&quot;&quot;,&quot;non-dropping-particle&quot;:&quot;&quot;},{&quot;family&quot;:&quot;Kampf&quot;,&quot;given&quot;:&quot;Caroline&quot;,&quot;parse-names&quot;:false,&quot;dropping-particle&quot;:&quot;&quot;,&quot;non-dropping-particle&quot;:&quot;&quot;},{&quot;family&quot;:&quot;Sjöstedt&quot;,&quot;given&quot;:&quot;Evelina&quot;,&quot;parse-names&quot;:false,&quot;dropping-particle&quot;:&quot;&quot;,&quot;non-dropping-particle&quot;:&quot;&quot;},{&quot;family&quot;:&quot;Asplund&quot;,&quot;given&quot;:&quot;Anna&quot;,&quot;parse-names&quot;:false,&quot;dropping-particle&quot;:&quot;&quot;,&quot;non-dropping-particle&quot;:&quot;&quot;},{&quot;family&quot;:&quot;Olsson&quot;,&quot;given&quot;:&quot;Ing Marie&quot;,&quot;parse-names&quot;:false,&quot;dropping-particle&quot;:&quot;&quot;,&quot;non-dropping-particle&quot;:&quot;&quot;},{&quot;family&quot;:&quot;Edlund&quot;,&quot;given&quot;:&quot;Karolina&quot;,&quot;parse-names&quot;:false,&quot;dropping-particle&quot;:&quot;&quot;,&quot;non-dropping-particle&quot;:&quot;&quot;},{&quot;family&quot;:&quot;Lundberg&quot;,&quot;given&quot;:&quot;Emma&quot;,&quot;parse-names&quot;:false,&quot;dropping-particle&quot;:&quot;&quot;,&quot;non-dropping-particle&quot;:&quot;&quot;},{&quot;family&quot;:&quot;Navani&quot;,&quot;given&quot;:&quot;Sanjay&quot;,&quot;parse-names&quot;:false,&quot;dropping-particle&quot;:&quot;&quot;,&quot;non-dropping-particle&quot;:&quot;&quot;},{&quot;family&quot;:&quot;Szigyarto&quot;,&quot;given&quot;:&quot;Cristina Al Khalili&quot;,&quot;parse-names&quot;:false,&quot;dropping-particle&quot;:&quot;&quot;,&quot;non-dropping-particle&quot;:&quot;&quot;},{&quot;family&quot;:&quot;Odeberg&quot;,&quot;given&quot;:&quot;Jacob&quot;,&quot;parse-names&quot;:false,&quot;dropping-particle&quot;:&quot;&quot;,&quot;non-dropping-particle&quot;:&quot;&quot;},{&quot;family&quot;:&quot;Djureinovic&quot;,&quot;given&quot;:&quot;Dijana&quot;,&quot;parse-names&quot;:false,&quot;dropping-particle&quot;:&quot;&quot;,&quot;non-dropping-particle&quot;:&quot;&quot;},{&quot;family&quot;:&quot;Takanen&quot;,&quot;given&quot;:&quot;Jenny Ottosson&quot;,&quot;parse-names&quot;:false,&quot;dropping-particle&quot;:&quot;&quot;,&quot;non-dropping-particle&quot;:&quot;&quot;},{&quot;family&quot;:&quot;Hober&quot;,&quot;given&quot;:&quot;Sophia&quot;,&quot;parse-names&quot;:false,&quot;dropping-particle&quot;:&quot;&quot;,&quot;non-dropping-particle&quot;:&quot;&quot;},{&quot;family&quot;:&quot;Alm&quot;,&quot;given&quot;:&quot;Tove&quot;,&quot;parse-names&quot;:false,&quot;dropping-particle&quot;:&quot;&quot;,&quot;non-dropping-particle&quot;:&quot;&quot;},{&quot;family&quot;:&quot;Edqvist&quot;,&quot;given&quot;:&quot;Per Henrik&quot;,&quot;parse-names&quot;:false,&quot;dropping-particle&quot;:&quot;&quot;,&quot;non-dropping-particle&quot;:&quot;&quot;},{&quot;family&quot;:&quot;Berling&quot;,&quot;given&quot;:&quot;Holger&quot;,&quot;parse-names&quot;:false,&quot;dropping-particle&quot;:&quot;&quot;,&quot;non-dropping-particle&quot;:&quot;&quot;},{&quot;family&quot;:&quot;Tegel&quot;,&quot;given&quot;:&quot;Hanna&quot;,&quot;parse-names&quot;:false,&quot;dropping-particle&quot;:&quot;&quot;,&quot;non-dropping-particle&quot;:&quot;&quot;},{&quot;family&quot;:&quot;Mulder&quot;,&quot;given&quot;:&quot;Jan&quot;,&quot;parse-names&quot;:false,&quot;dropping-particle&quot;:&quot;&quot;,&quot;non-dropping-particle&quot;:&quot;&quot;},{&quot;family&quot;:&quot;Rockberg&quot;,&quot;given&quot;:&quot;Johan&quot;,&quot;parse-names&quot;:false,&quot;dropping-particle&quot;:&quot;&quot;,&quot;non-dropping-particle&quot;:&quot;&quot;},{&quot;family&quot;:&quot;Nilsson&quot;,&quot;given&quot;:&quot;Peter&quot;,&quot;parse-names&quot;:false,&quot;dropping-particle&quot;:&quot;&quot;,&quot;non-dropping-particle&quot;:&quot;&quot;},{&quot;family&quot;:&quot;Schwenk&quot;,&quot;given&quot;:&quot;Jochen M.&quot;,&quot;parse-names&quot;:false,&quot;dropping-particle&quot;:&quot;&quot;,&quot;non-dropping-particle&quot;:&quot;&quot;},{&quot;family&quot;:&quot;Hamsten&quot;,&quot;given&quot;:&quot;Marica&quot;,&quot;parse-names&quot;:false,&quot;dropping-particle&quot;:&quot;&quot;,&quot;non-dropping-particle&quot;:&quot;&quot;},{&quot;family&quot;:&quot;Feilitzen&quot;,&quot;given&quot;:&quot;Kalle&quot;,&quot;parse-names&quot;:false,&quot;dropping-particle&quot;:&quot;&quot;,&quot;non-dropping-particle&quot;:&quot;Von&quot;},{&quot;family&quot;:&quot;Forsberg&quot;,&quot;given&quot;:&quot;Mattias&quot;,&quot;parse-names&quot;:false,&quot;dropping-particle&quot;:&quot;&quot;,&quot;non-dropping-particle&quot;:&quot;&quot;},{&quot;family&quot;:&quot;Persson&quot;,&quot;given&quot;:&quot;Lukas&quot;,&quot;parse-names&quot;:false,&quot;dropping-particle&quot;:&quot;&quot;,&quot;non-dropping-particle&quot;:&quot;&quot;},{&quot;family&quot;:&quot;Johansson&quot;,&quot;given&quot;:&quot;Fredric&quot;,&quot;parse-names&quot;:false,&quot;dropping-particle&quot;:&quot;&quot;,&quot;non-dropping-particle&quot;:&quot;&quot;},{&quot;family&quot;:&quot;Zwahlen&quot;,&quot;given&quot;:&quot;Martin&quot;,&quot;parse-names&quot;:false,&quot;dropping-particle&quot;:&quot;&quot;,&quot;non-dropping-particle&quot;:&quot;&quot;},{&quot;family&quot;:&quot;Heijne&quot;,&quot;given&quot;:&quot;Gunnar&quot;,&quot;parse-names&quot;:false,&quot;dropping-particle&quot;:&quot;&quot;,&quot;non-dropping-particle&quot;:&quot;Von&quot;},{&quot;family&quot;:&quot;Nielsen&quot;,&quot;given&quot;:&quot;Jens&quot;,&quot;parse-names&quot;:false,&quot;dropping-particle&quot;:&quot;&quot;,&quot;non-dropping-particle&quot;:&quot;&quot;},{&quot;family&quot;:&quot;Pontén&quot;,&quot;given&quot;:&quot;Fredrik&quot;,&quot;parse-names&quot;:false,&quot;dropping-particle&quot;:&quot;&quot;,&quot;non-dropping-particle&quot;:&quot;&quot;}],&quot;container-title&quot;:&quot;Science&quot;,&quot;container-title-short&quot;:&quot;Science (1979)&quot;,&quot;DOI&quot;:&quot;10.1126/science.1260419&quot;,&quot;ISSN&quot;:&quot;10959203&quot;,&quot;PMID&quot;:&quot;25613900&quot;,&quot;issued&quot;:{&quot;date-parts&quot;:[[2015,1,23]]},&quot;abstract&quot;:&quot;Resolving the molecular details of proteome variation in the different tissues and organs of the human body will greatly increase our knowledge of human biology and disease. Here, we present a map of the human tissue proteome based on an integrated omics approach that involves quantitative transcriptomics at the tissue and organ level, combined with tissue microarray-based immunohistochemistry, to achieve spatial localization of proteins down to the single-cell level. Our tissue-based analysis detected more than 90% of the putative protein-coding genes.We used this approach to explore the human secretome, the membrane proteome, the druggable proteome, the cancer proteome, and the metabolic functions in 32 different tissues and organs. All the data are integrated in an interactive Web-based database that allows exploration of individual proteins, as well as navigation of global expression patterns, in all major tissues and organs in the human body.&quot;,&quot;publisher&quot;:&quot;American Association for the Advancement of Science&quot;,&quot;issue&quot;:&quot;6220&quot;,&quot;volume&quot;:&quot;347&quot;},&quot;isTemporary&quot;:false}]},{&quot;citationID&quot;:&quot;MENDELEY_CITATION_ef616d64-0b6b-4742-93f4-78e45532953d&quot;,&quot;properties&quot;:{&quot;noteIndex&quot;:0},&quot;isEdited&quot;:false,&quot;manualOverride&quot;:{&quot;isManuallyOverridden&quot;:false,&quot;citeprocText&quot;:&quot;[176]&quot;,&quot;manualOverrideText&quot;:&quot;&quot;},&quot;citationTag&quot;:&quot;MENDELEY_CITATION_v3_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&quot;,&quot;citationItems&quot;:[{&quot;id&quot;:&quot;f29260b1-dace-3056-9c6b-deb72ecc22d7&quot;,&quot;itemData&quot;:{&quot;type&quot;:&quot;report&quot;,&quot;id&quot;:&quot;f29260b1-dace-3056-9c6b-deb72ecc22d7&quot;,&quot;title&quot;:&quot;Evolution of Specificity of Protein Proteinase Inhibitors *&quot;,&quot;author&quot;:[{&quot;family&quot;:&quot;Laskowski&quot;,&quot;given&quot;:&quot;M&quot;,&quot;parse-names&quot;:false,&quot;dropping-particle&quot;:&quot;&quot;,&quot;non-dropping-particle&quot;:&quot;&quot;},{&quot;family&quot;:&quot;Kato&quot;,&quot;given&quot;:&quot;I&quot;,&quot;parse-names&quot;:false,&quot;dropping-particle&quot;:&quot;&quot;,&quot;non-dropping-particle&quot;:&quot;&quot;},{&quot;family&quot;:&quot;Leary I&quot;,&quot;given&quot;:&quot;T R&quot;,&quot;parse-names&quot;:false,&quot;dropping-particle&quot;:&quot;&quot;,&quot;non-dropping-particle&quot;:&quot;&quot;},{&quot;family&quot;:&quot;Schrode&quot;,&quot;given&quot;:&quot;J&quot;,&quot;parse-names&quot;:false,&quot;dropping-particle&quot;:&quot;&quot;,&quot;non-dropping-particle&quot;:&quot;&quot;},{&quot;family&quot;:&quot;Sealock&quot;,&quot;given&quot;:&quot;R W&quot;,&quot;parse-names&quot;:false,&quot;dropping-particle&quot;:&quot;&quot;,&quot;non-dropping-particle&quot;:&quot;&quot;}],&quot;container-title&quot;:&quot;Proteinase Inhibitors&quot;,&quot;issued&quot;:{&quot;date-parts&quot;:[[1974]]},&quot;number-of-pages&quot;:&quot;597-611&quot;,&quot;container-title-short&quot;:&quot;&quot;},&quot;isTemporary&quot;:false}]},{&quot;citationID&quot;:&quot;MENDELEY_CITATION_9059e19e-b202-41ed-a17f-55ac58901a25&quot;,&quot;properties&quot;:{&quot;noteIndex&quot;:0},&quot;isEdited&quot;:false,&quot;manualOverride&quot;:{&quot;isManuallyOverridden&quot;:false,&quot;citeprocText&quot;:&quot;[177]&quot;,&quot;manualOverrideText&quot;:&quot;&quot;},&quot;citationTag&quot;:&quot;MENDELEY_CITATION_v3_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&quot;,&quot;citationItems&quot;:[{&quot;id&quot;:&quot;1bd48a9c-61f2-3968-8ae6-4ce91d809e3c&quot;,&quot;itemData&quot;:{&quot;type&quot;:&quot;report&quot;,&quot;id&quot;:&quot;1bd48a9c-61f2-3968-8ae6-4ce91d809e3c&quot;,&quot;title&quot;:&quot;Evolutionary Origin of a Kunitz-Type Trypsin Inhibitor Domain Inserted in the Amyloid/3 Precursor Protein of Alzheimer's Disease&quot;,&quot;author&quot;:[{&quot;family&quot;:&quot;Ikeo&quot;,&quot;given&quot;:&quot;Kazuho&quot;,&quot;parse-names&quot;:false,&quot;dropping-particle&quot;:&quot;&quot;,&quot;non-dropping-particle&quot;:&quot;&quot;},{&quot;family&quot;:&quot;Takahashi&quot;,&quot;given&quot;:&quot;Kei&quot;,&quot;parse-names&quot;:false,&quot;dropping-particle&quot;:&quot;&quot;,&quot;non-dropping-particle&quot;:&quot;&quot;},{&quot;family&quot;:&quot;Gojoborp&quot;,&quot;given&quot;:&quot;Takashi&quot;,&quot;parse-names&quot;:false,&quot;dropping-particle&quot;:&quot;&quot;,&quot;non-dropping-particle&quot;:&quot;&quot;}],&quot;container-title&quot;:&quot;J Mol Evol&quot;,&quot;issued&quot;:{&quot;date-parts&quot;:[[1992]]},&quot;number-of-pages&quot;:&quot;536-543&quot;,&quot;volume&quot;:&quot;34&quot;,&quot;container-title-short&quot;:&quot;&quot;},&quot;isTemporary&quot;:false}]},{&quot;citationID&quot;:&quot;MENDELEY_CITATION_a4727d34-3644-4f4a-b07a-bee2567fa0f6&quot;,&quot;properties&quot;:{&quot;noteIndex&quot;:0},&quot;isEdited&quot;:false,&quot;manualOverride&quot;:{&quot;isManuallyOverridden&quot;:false,&quot;citeprocText&quot;:&quot;[178]&quot;,&quot;manualOverrideText&quot;:&quot;&quot;},&quot;citationTag&quot;:&quot;MENDELEY_CITATION_v3_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&quot;,&quot;citationItems&quot;:[{&quot;id&quot;:&quot;30577165-130b-393d-9b71-0b41593e107c&quot;,&quot;itemData&quot;:{&quot;type&quot;:&quot;report&quot;,&quot;id&quot;:&quot;30577165-130b-393d-9b71-0b41593e107c&quot;,&quot;title&quot;:&quot;Functional significance of the Kunitz-type inhibitory domains of lipoprotein-associated coagulation inhibitor&quot;,&quot;author&quot;:[{&quot;family&quot;:&quot;Girard&quot;,&quot;given&quot;:&quot;Thomas J&quot;,&quot;parse-names&quot;:false,&quot;dropping-particle&quot;:&quot;&quot;,&quot;non-dropping-particle&quot;:&quot;&quot;},{&quot;family&quot;:&quot;Warren&quot;,&quot;given&quot;:&quot;Louise A&quot;,&quot;parse-names&quot;:false,&quot;dropping-particle&quot;:&quot;&quot;,&quot;non-dropping-particle&quot;:&quot;&quot;},{&quot;family&quot;:&quot;Novotny&quot;,&quot;given&quot;:&quot;William F&quot;,&quot;parse-names&quot;:false,&quot;dropping-particle&quot;:&quot;&quot;,&quot;non-dropping-particle&quot;:&quot;&quot;},{&quot;family&quot;:&quot;Likert&quot;,&quot;given&quot;:&quot;Karen M&quot;,&quot;parse-names&quot;:false,&quot;dropping-particle&quot;:&quot;&quot;,&quot;non-dropping-particle&quot;:&quot;&quot;},{&quot;family&quot;:&quot;Brown&quot;,&quot;given&quot;:&quot;Susan G&quot;,&quot;parse-names&quot;:false,&quot;dropping-particle&quot;:&quot;&quot;,&quot;non-dropping-particle&quot;:&quot;&quot;},{&quot;family&quot;:&quot;Mileticht&quot;,&quot;given&quot;:&quot;Joseph P&quot;,&quot;parse-names&quot;:false,&quot;dropping-particle&quot;:&quot;&quot;,&quot;non-dropping-particle&quot;:&quot;&quot;},{&quot;family&quot;:&quot;Broze&quot;,&quot;given&quot;:&quot;George J&quot;,&quot;parse-names&quot;:false,&quot;dropping-particle&quot;:&quot;&quot;,&quot;non-dropping-particle&quot;:&quot;&quot;}],&quot;container-title&quot;:&quot;23. Nicklas, B. A Rev. B1ophys. biophys. Chem&quot;,&quot;issued&quot;:{&quot;date-parts&quot;:[[1954]]},&quot;number-of-pages&quot;:&quot;541-561&quot;,&quot;publisher&quot;:&quot;Dover&quot;,&quot;issue&quot;:&quot;18&quot;,&quot;volume&quot;:&quot;68&quot;,&quot;container-title-short&quot;:&quot;&quot;},&quot;isTemporary&quot;:false}]},{&quot;citationID&quot;:&quot;MENDELEY_CITATION_8bebeaeb-a12d-48b1-9465-e521f9d9017c&quot;,&quot;properties&quot;:{&quot;noteIndex&quot;:0},&quot;isEdited&quot;:false,&quot;manualOverride&quot;:{&quot;isManuallyOverridden&quot;:false,&quot;citeprocText&quot;:&quot;[179]&quot;,&quot;manualOverrideText&quot;:&quot;&quot;},&quot;citationTag&quot;:&quot;MENDELEY_CITATION_v3_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&quot;,&quot;citationItems&quot;:[{&quot;id&quot;:&quot;3b683899-6a9f-3a11-a036-cd446cad72f5&quot;,&quot;itemData&quot;:{&quot;type&quot;:&quot;article-journal&quot;,&quot;id&quot;:&quot;3b683899-6a9f-3a11-a036-cd446cad72f5&quot;,&quot;title&quot;:&quot;Polymeric coatings on silver nanoparticles hinder autoaggregation but enhance attachment to uncoated surfaces&quot;,&quot;author&quot;:[{&quot;family&quot;:&quot;Lin&quot;,&quot;given&quot;:&quot;Shihong&quot;,&quot;parse-names&quot;:false,&quot;dropping-particle&quot;:&quot;&quot;,&quot;non-dropping-particle&quot;:&quot;&quot;},{&quot;family&quot;:&quot;Cheng&quot;,&quot;given&quot;:&quot;Yingwen&quot;,&quot;parse-names&quot;:false,&quot;dropping-particle&quot;:&quot;&quot;,&quot;non-dropping-particle&quot;:&quot;&quot;},{&quot;family&quot;:&quot;Liu&quot;,&quot;given&quot;:&quot;Jie&quot;,&quot;parse-names&quot;:false,&quot;dropping-particle&quot;:&quot;&quot;,&quot;non-dropping-particle&quot;:&quot;&quot;},{&quot;family&quot;:&quot;Wiesner&quot;,&quot;given&quot;:&quot;Mark R.&quot;,&quot;parse-names&quot;:false,&quot;dropping-particle&quot;:&quot;&quot;,&quot;non-dropping-particle&quot;:&quot;&quot;}],&quot;container-title&quot;:&quot;Langmuir&quot;,&quot;DOI&quot;:&quot;10.1021/la202884f&quot;,&quot;ISBN&quot;:&quot;0743-7463&quot;,&quot;ISSN&quot;:&quot;07437463&quot;,&quot;PMID&quot;:&quot;22242766&quot;,&quot;issued&quot;:{&quot;date-parts&quot;:[[2012]]},&quot;page&quot;:&quot;4178-4186&quot;,&quot;abstract&quot;:&quot;The propensity of silver nanoparticles (AgNPs) having two different polymer coatings (poly(vinylpyrrolidone), PVP, or gum arabic, GA) to aggregate, or to deposit to a reference surface (silica), was explored as a basis for differentiating the effect of surface coating on the stability of nanoparticles in aggregation and in deposition. Surface polymeric coatings stabilize nanoparticles against aggregation as shown by either an increased critical coagulation concentration as for PVP-coated AgNPs (AgPVP) or the absence of observable aggregation even at a high ionic strength as for GA-coated AgNPs (AgGA). In experiments of AgNPs deposition in a silica porous medium, dissimilar surfaces favored deposition, such as the case where polymer coatings were present on the AgNPs but were absent on the porous medium. The increased affinity of the AgNPs for the porous medium in this case may be explained by a shifted contact frontier where electrical double layer interaction is weaker. When coating polymers were introduced to the porous medium and allowed to preadsorb to the silica surfaces, the attachment efficiencies for both the AgPVP and AgGA were reduced due to steric and electrosteric stabilization, respectively. The results suggest that polymeric coatings that are usually deemed as stabilizers (as they indeed are in the case of autoaggregation) might not necessarily stabilize nanoparticles against deposition unless the collector surfaces are also coated with polymer.&quot;,&quot;issue&quot;:&quot;9&quot;,&quot;volume&quot;:&quot;28&quot;,&quot;container-title-short&quot;:&quot;&quot;},&quot;isTemporary&quot;:false}]},{&quot;citationID&quot;:&quot;MENDELEY_CITATION_c5933969-7c37-467e-8e13-855c0ccd6f24&quot;,&quot;properties&quot;:{&quot;noteIndex&quot;:0},&quot;isEdited&quot;:false,&quot;manualOverride&quot;:{&quot;isManuallyOverridden&quot;:false,&quot;citeprocText&quot;:&quot;[62], [180], [181]&quot;,&quot;manualOverrideText&quot;:&quot;&quot;},&quot;citationTag&quot;:&quot;MENDELEY_CITATION_v3_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&quot;,&quot;citationItems&quot;:[{&quot;id&quot;:&quot;cb72cb5b-0d53-322d-ae54-7b5996cf6980&quot;,&quot;itemData&quot;:{&quot;type&quot;:&quot;article-journal&quot;,&quot;id&quot;:&quot;cb72cb5b-0d53-322d-ae54-7b5996cf6980&quot;,&quot;title&quot;:&quot;Oltersdorf et al 1989 Nature&quot;,&quot;container-title-short&quot;:&quot;&quot;},&quot;isTemporary&quot;:false},{&quot;id&quot;:&quot;cd6f1117-1ccb-32e4-9474-2a1a90fd9e21&quot;,&quot;itemData&quot;:{&quot;type&quot;:&quot;article-journal&quot;,&quot;id&quot;:&quot;cd6f1117-1ccb-32e4-9474-2a1a90fd9e21&quot;,&quot;title&quot;:&quot;Protease nexin-II, a potent anti-chymotrypsin, shows identity to amyloid β-protein precursor&quot;,&quot;author&quot;:[{&quot;family&quot;:&quot;Nostrand&quot;,&quot;given&quot;:&quot;William E.&quot;,&quot;parse-names&quot;:false,&quot;dropping-particle&quot;:&quot;Van&quot;,&quot;non-dropping-particle&quot;:&quot;&quot;},{&quot;family&quot;:&quot;Wagner&quot;,&quot;given&quot;:&quot;Steven L.&quot;,&quot;parse-names&quot;:false,&quot;dropping-particle&quot;:&quot;&quot;,&quot;non-dropping-particle&quot;:&quot;&quot;},{&quot;family&quot;:&quot;Suzuki&quot;,&quot;given&quot;:&quot;Michiyasu&quot;,&quot;parse-names&quot;:false,&quot;dropping-particle&quot;:&quot;&quot;,&quot;non-dropping-particle&quot;:&quot;&quot;},{&quot;family&quot;:&quot;Choi&quot;,&quot;given&quot;:&quot;Ben H.&quot;,&quot;parse-names&quot;:false,&quot;dropping-particle&quot;:&quot;&quot;,&quot;non-dropping-particle&quot;:&quot;&quot;},{&quot;family&quot;:&quot;Farrow&quot;,&quot;given&quot;:&quot;Jeffrey S.&quot;,&quot;parse-names&quot;:false,&quot;dropping-particle&quot;:&quot;&quot;,&quot;non-dropping-particle&quot;:&quot;&quot;},{&quot;family&quot;:&quot;Geddes&quot;,&quot;given&quot;:&quot;James W.&quot;,&quot;parse-names&quot;:false,&quot;dropping-particle&quot;:&quot;&quot;,&quot;non-dropping-particle&quot;:&quot;&quot;},{&quot;family&quot;:&quot;Cotman&quot;,&quot;given&quot;:&quot;Carl W.&quot;,&quot;parse-names&quot;:false,&quot;dropping-particle&quot;:&quot;&quot;,&quot;non-dropping-particle&quot;:&quot;&quot;},{&quot;family&quot;:&quot;Cunningham&quot;,&quot;given&quot;:&quot;Dennis D.&quot;,&quot;parse-names&quot;:false,&quot;dropping-particle&quot;:&quot;&quot;,&quot;non-dropping-particle&quot;:&quot;&quot;}],&quot;container-title&quot;:&quot;Nature&quot;,&quot;container-title-short&quot;:&quot;Nature&quot;,&quot;DOI&quot;:&quot;10.1038/341546a0&quot;,&quot;ISSN&quot;:&quot;0028-0836&quot;,&quot;issued&quot;:{&quot;date-parts&quot;:[[1989,10]]},&quot;page&quot;:&quot;546-549&quot;,&quot;issue&quot;:&quot;6242&quot;,&quot;volume&quot;:&quot;341&quot;},&quot;isTemporary&quot;:false},{&quot;id&quot;:&quot;61e2b349-9e6f-33e3-9980-219eed3199d1&quot;,&quot;itemData&quot;:{&quot;type&quot;:&quot;article-journal&quot;,&quot;id&quot;:&quot;61e2b349-9e6f-33e3-9980-219eed3199d1&quot;,&quot;title&quot;:&quot;Van Nostrand et al 1990&quot;,&quot;container-title-short&quot;:&quot;&quot;},&quot;isTemporary&quot;:false}]},{&quot;citationID&quot;:&quot;MENDELEY_CITATION_1f6f72f7-36e4-4982-b080-4668981a458b&quot;,&quot;properties&quot;:{&quot;noteIndex&quot;:0},&quot;isEdited&quot;:false,&quot;manualOverride&quot;:{&quot;isManuallyOverridden&quot;:false,&quot;citeprocText&quot;:&quot;[182]&quot;,&quot;manualOverrideText&quot;:&quot;&quot;},&quot;citationTag&quot;:&quot;MENDELEY_CITATION_v3_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&quot;,&quot;citationItems&quot;:[{&quot;id&quot;:&quot;1430a263-1861-31ab-bfeb-2e49bad3b1b7&quot;,&quot;itemData&quot;:{&quot;type&quot;:&quot;article-journal&quot;,&quot;id&quot;:&quot;1430a263-1861-31ab-bfeb-2e49bad3b1b7&quot;,&quot;title&quot;:&quot;Amyloid precursor protein expression and processing are differentially regulated during cortical neuron differentiation&quot;,&quot;author&quot;:[{&quot;family&quot;:&quot;Bergström&quot;,&quot;given&quot;:&quot;Petra&quot;,&quot;parse-names&quot;:false,&quot;dropping-particle&quot;:&quot;&quot;,&quot;non-dropping-particle&quot;:&quot;&quot;},{&quot;family&quot;:&quot;Agholme&quot;,&quot;given&quot;:&quot;Lotta&quot;,&quot;parse-names&quot;:false,&quot;dropping-particle&quot;:&quot;&quot;,&quot;non-dropping-particle&quot;:&quot;&quot;},{&quot;family&quot;:&quot;Nazir&quot;,&quot;given&quot;:&quot;Faisal Hayat&quot;,&quot;parse-names&quot;:false,&quot;dropping-particle&quot;:&quot;&quot;,&quot;non-dropping-particle&quot;:&quot;&quot;},{&quot;family&quot;:&quot;Satir&quot;,&quot;given&quot;:&quot;Tugce Munise&quot;,&quot;parse-names&quot;:false,&quot;dropping-particle&quot;:&quot;&quot;,&quot;non-dropping-particle&quot;:&quot;&quot;},{&quot;family&quot;:&quot;Toombs&quot;,&quot;given&quot;:&quot;Jamie&quot;,&quot;parse-names&quot;:false,&quot;dropping-particle&quot;:&quot;&quot;,&quot;non-dropping-particle&quot;:&quot;&quot;},{&quot;family&quot;:&quot;Wellington&quot;,&quot;given&quot;:&quot;Henrietta&quot;,&quot;parse-names&quot;:false,&quot;dropping-particle&quot;:&quot;&quot;,&quot;non-dropping-particle&quot;:&quot;&quot;},{&quot;family&quot;:&quot;Strandberg&quot;,&quot;given&quot;:&quot;Joakim&quot;,&quot;parse-names&quot;:false,&quot;dropping-particle&quot;:&quot;&quot;,&quot;non-dropping-particle&quot;:&quot;&quot;},{&quot;family&quot;:&quot;Bontell&quot;,&quot;given&quot;:&quot;Thomas Olsson&quot;,&quot;parse-names&quot;:false,&quot;dropping-particle&quot;:&quot;&quot;,&quot;non-dropping-particle&quot;:&quot;&quot;},{&quot;family&quot;:&quot;Kvartsberg&quot;,&quot;given&quot;:&quot;Hlin&quot;,&quot;parse-names&quot;:false,&quot;dropping-particle&quot;:&quot;&quot;,&quot;non-dropping-particle&quot;:&quot;&quot;},{&quot;family&quot;:&quot;Holmström&quot;,&quot;given&quot;:&quot;Maria&quot;,&quot;parse-names&quot;:false,&quot;dropping-particle&quot;:&quot;&quot;,&quot;non-dropping-particle&quot;:&quot;&quot;},{&quot;family&quot;:&quot;Boreström&quot;,&quot;given&quot;:&quot;Cecilia&quot;,&quot;parse-names&quot;:false,&quot;dropping-particle&quot;:&quot;&quot;,&quot;non-dropping-particle&quot;:&quot;&quot;},{&quot;family&quot;:&quot;Simonsson&quot;,&quot;given&quot;:&quot;Stina&quot;,&quot;parse-names&quot;:false,&quot;dropping-particle&quot;:&quot;&quot;,&quot;non-dropping-particle&quot;:&quot;&quot;},{&quot;family&quot;:&quot;Kunath&quot;,&quot;given&quot;:&quot;Tilo&quot;,&quot;parse-names&quot;:false,&quot;dropping-particle&quot;:&quot;&quot;,&quot;non-dropping-particle&quot;:&quot;&quot;},{&quot;family&quot;:&quot;Lindahl&quot;,&quot;given&quot;:&quot;Anders&quot;,&quot;parse-names&quot;:false,&quot;dropping-particle&quot;:&quot;&quot;,&quot;non-dropping-particle&quot;:&quot;&quot;},{&quot;family&quot;:&quot;Blennow&quot;,&quot;given&quot;:&quot;Kaj&quot;,&quot;parse-names&quot;:false,&quot;dropping-particle&quot;:&quot;&quot;,&quot;non-dropping-particle&quot;:&quot;&quot;},{&quot;family&quot;:&quot;Hanse&quot;,&quot;given&quot;:&quot;Eric&quot;,&quot;parse-names&quot;:false,&quot;dropping-particle&quot;:&quot;&quot;,&quot;non-dropping-particle&quot;:&quot;&quot;},{&quot;family&quot;:&quot;Portelius&quot;,&quot;given&quot;:&quot;Erik&quot;,&quot;parse-names&quot;:false,&quot;dropping-particle&quot;:&quot;&quot;,&quot;non-dropping-particle&quot;:&quot;&quot;},{&quot;family&quot;:&quot;Wray&quot;,&quot;given&quot;:&quot;Selina&quot;,&quot;parse-names&quot;:false,&quot;dropping-particle&quot;:&quot;&quot;,&quot;non-dropping-particle&quot;:&quot;&quot;},{&quot;family&quot;:&quot;Zetterberg&quot;,&quot;given&quot;:&quot;Henrik&quot;,&quot;parse-names&quot;:false,&quot;dropping-particle&quot;:&quot;&quot;,&quot;non-dropping-particle&quot;:&quot;&quot;}],&quot;container-title&quot;:&quot;Scientific Reports&quot;,&quot;container-title-short&quot;:&quot;Sci Rep&quot;,&quot;DOI&quot;:&quot;10.1038/srep29200&quot;,&quot;ISSN&quot;:&quot;20452322&quot;,&quot;PMID&quot;:&quot;27383650&quot;,&quot;issued&quot;:{&quot;date-parts&quot;:[[2016,7,7]]},&quot;abstract&quot;:&quot;Amyloid precursor protein (APP) and its cleavage product amyloid β (Aβ) have been thoroughly studied in Alzheimer's disease. However, APP also appears to be important for neuronal development. Differentiation of induced pluripotent stem cells (iPSCs) towards cortical neurons enables in vitro mechanistic studies on human neuronal development. Here, we investigated expression and proteolytic processing of APP during differentiation of human iPSCs towards cortical neurons over a 100-day period. APP expression remained stable during neuronal differentiation, whereas APP processing changed. α-Cleaved soluble APP (sAPPα) was secreted early during differentiation, from neuronal progenitors, while β-cleaved soluble APP (sAPPβ) was first secreted after deep-layer neurons had formed. Short Aβ peptides, including Aβ1-15/16, peaked during the progenitor stage, while processing shifted towards longer peptides, such as Aβ1-40/42, when post-mitotic neurons appeared. This indicates that APP processing is regulated throughout differentiation of cortical neurons and that amyloidogenic APP processing, as reflected by Aβ1-40/42, is associated with mature neuronal phenotypes.&quot;,&quot;publisher&quot;:&quot;Nature Publishing Group&quot;,&quot;volume&quot;:&quot;6&quot;},&quot;isTemporary&quot;:false}]},{&quot;citationID&quot;:&quot;MENDELEY_CITATION_73b4aeea-7004-497c-9a61-7eb827934c86&quot;,&quot;properties&quot;:{&quot;noteIndex&quot;:0},&quot;isEdited&quot;:false,&quot;manualOverride&quot;:{&quot;isManuallyOverridden&quot;:false,&quot;citeprocText&quot;:&quot;[175]&quot;,&quot;manualOverrideText&quot;:&quot;&quot;},&quot;citationTag&quot;:&quot;MENDELEY_CITATION_v3_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&quot;,&quot;citationItems&quot;:[{&quot;id&quot;:&quot;096d058a-455c-3ec5-ab79-7a27cb90ee86&quot;,&quot;itemData&quot;:{&quot;type&quot;:&quot;article-journal&quot;,&quot;id&quot;:&quot;096d058a-455c-3ec5-ab79-7a27cb90ee86&quot;,&quot;title&quot;:&quot;Tissue-based map of the human proteome&quot;,&quot;author&quot;:[{&quot;family&quot;:&quot;Uhlén&quot;,&quot;given&quot;:&quot;Mathias&quot;,&quot;parse-names&quot;:false,&quot;dropping-particle&quot;:&quot;&quot;,&quot;non-dropping-particle&quot;:&quot;&quot;},{&quot;family&quot;:&quot;Fagerberg&quot;,&quot;given&quot;:&quot;Linn&quot;,&quot;parse-names&quot;:false,&quot;dropping-particle&quot;:&quot;&quot;,&quot;non-dropping-particle&quot;:&quot;&quot;},{&quot;family&quot;:&quot;Hallström&quot;,&quot;given&quot;:&quot;Bjö M.&quot;,&quot;parse-names&quot;:false,&quot;dropping-particle&quot;:&quot;&quot;,&quot;non-dropping-particle&quot;:&quot;&quot;},{&quot;family&quot;:&quot;Lindskog&quot;,&quot;given&quot;:&quot;Cecilia&quot;,&quot;parse-names&quot;:false,&quot;dropping-particle&quot;:&quot;&quot;,&quot;non-dropping-particle&quot;:&quot;&quot;},{&quot;family&quot;:&quot;Oksvold&quot;,&quot;given&quot;:&quot;Per&quot;,&quot;parse-names&quot;:false,&quot;dropping-particle&quot;:&quot;&quot;,&quot;non-dropping-particle&quot;:&quot;&quot;},{&quot;family&quot;:&quot;Mardinoglu&quot;,&quot;given&quot;:&quot;Adil&quot;,&quot;parse-names&quot;:false,&quot;dropping-particle&quot;:&quot;&quot;,&quot;non-dropping-particle&quot;:&quot;&quot;},{&quot;family&quot;:&quot;Sivertsson&quot;,&quot;given&quot;:&quot;Åsa&quot;,&quot;parse-names&quot;:false,&quot;dropping-particle&quot;:&quot;&quot;,&quot;non-dropping-particle&quot;:&quot;&quot;},{&quot;family&quot;:&quot;Kampf&quot;,&quot;given&quot;:&quot;Caroline&quot;,&quot;parse-names&quot;:false,&quot;dropping-particle&quot;:&quot;&quot;,&quot;non-dropping-particle&quot;:&quot;&quot;},{&quot;family&quot;:&quot;Sjöstedt&quot;,&quot;given&quot;:&quot;Evelina&quot;,&quot;parse-names&quot;:false,&quot;dropping-particle&quot;:&quot;&quot;,&quot;non-dropping-particle&quot;:&quot;&quot;},{&quot;family&quot;:&quot;Asplund&quot;,&quot;given&quot;:&quot;Anna&quot;,&quot;parse-names&quot;:false,&quot;dropping-particle&quot;:&quot;&quot;,&quot;non-dropping-particle&quot;:&quot;&quot;},{&quot;family&quot;:&quot;Olsson&quot;,&quot;given&quot;:&quot;Ing Marie&quot;,&quot;parse-names&quot;:false,&quot;dropping-particle&quot;:&quot;&quot;,&quot;non-dropping-particle&quot;:&quot;&quot;},{&quot;family&quot;:&quot;Edlund&quot;,&quot;given&quot;:&quot;Karolina&quot;,&quot;parse-names&quot;:false,&quot;dropping-particle&quot;:&quot;&quot;,&quot;non-dropping-particle&quot;:&quot;&quot;},{&quot;family&quot;:&quot;Lundberg&quot;,&quot;given&quot;:&quot;Emma&quot;,&quot;parse-names&quot;:false,&quot;dropping-particle&quot;:&quot;&quot;,&quot;non-dropping-particle&quot;:&quot;&quot;},{&quot;family&quot;:&quot;Navani&quot;,&quot;given&quot;:&quot;Sanjay&quot;,&quot;parse-names&quot;:false,&quot;dropping-particle&quot;:&quot;&quot;,&quot;non-dropping-particle&quot;:&quot;&quot;},{&quot;family&quot;:&quot;Szigyarto&quot;,&quot;given&quot;:&quot;Cristina Al Khalili&quot;,&quot;parse-names&quot;:false,&quot;dropping-particle&quot;:&quot;&quot;,&quot;non-dropping-particle&quot;:&quot;&quot;},{&quot;family&quot;:&quot;Odeberg&quot;,&quot;given&quot;:&quot;Jacob&quot;,&quot;parse-names&quot;:false,&quot;dropping-particle&quot;:&quot;&quot;,&quot;non-dropping-particle&quot;:&quot;&quot;},{&quot;family&quot;:&quot;Djureinovic&quot;,&quot;given&quot;:&quot;Dijana&quot;,&quot;parse-names&quot;:false,&quot;dropping-particle&quot;:&quot;&quot;,&quot;non-dropping-particle&quot;:&quot;&quot;},{&quot;family&quot;:&quot;Takanen&quot;,&quot;given&quot;:&quot;Jenny Ottosson&quot;,&quot;parse-names&quot;:false,&quot;dropping-particle&quot;:&quot;&quot;,&quot;non-dropping-particle&quot;:&quot;&quot;},{&quot;family&quot;:&quot;Hober&quot;,&quot;given&quot;:&quot;Sophia&quot;,&quot;parse-names&quot;:false,&quot;dropping-particle&quot;:&quot;&quot;,&quot;non-dropping-particle&quot;:&quot;&quot;},{&quot;family&quot;:&quot;Alm&quot;,&quot;given&quot;:&quot;Tove&quot;,&quot;parse-names&quot;:false,&quot;dropping-particle&quot;:&quot;&quot;,&quot;non-dropping-particle&quot;:&quot;&quot;},{&quot;family&quot;:&quot;Edqvist&quot;,&quot;given&quot;:&quot;Per Henrik&quot;,&quot;parse-names&quot;:false,&quot;dropping-particle&quot;:&quot;&quot;,&quot;non-dropping-particle&quot;:&quot;&quot;},{&quot;family&quot;:&quot;Berling&quot;,&quot;given&quot;:&quot;Holger&quot;,&quot;parse-names&quot;:false,&quot;dropping-particle&quot;:&quot;&quot;,&quot;non-dropping-particle&quot;:&quot;&quot;},{&quot;family&quot;:&quot;Tegel&quot;,&quot;given&quot;:&quot;Hanna&quot;,&quot;parse-names&quot;:false,&quot;dropping-particle&quot;:&quot;&quot;,&quot;non-dropping-particle&quot;:&quot;&quot;},{&quot;family&quot;:&quot;Mulder&quot;,&quot;given&quot;:&quot;Jan&quot;,&quot;parse-names&quot;:false,&quot;dropping-particle&quot;:&quot;&quot;,&quot;non-dropping-particle&quot;:&quot;&quot;},{&quot;family&quot;:&quot;Rockberg&quot;,&quot;given&quot;:&quot;Johan&quot;,&quot;parse-names&quot;:false,&quot;dropping-particle&quot;:&quot;&quot;,&quot;non-dropping-particle&quot;:&quot;&quot;},{&quot;family&quot;:&quot;Nilsson&quot;,&quot;given&quot;:&quot;Peter&quot;,&quot;parse-names&quot;:false,&quot;dropping-particle&quot;:&quot;&quot;,&quot;non-dropping-particle&quot;:&quot;&quot;},{&quot;family&quot;:&quot;Schwenk&quot;,&quot;given&quot;:&quot;Jochen M.&quot;,&quot;parse-names&quot;:false,&quot;dropping-particle&quot;:&quot;&quot;,&quot;non-dropping-particle&quot;:&quot;&quot;},{&quot;family&quot;:&quot;Hamsten&quot;,&quot;given&quot;:&quot;Marica&quot;,&quot;parse-names&quot;:false,&quot;dropping-particle&quot;:&quot;&quot;,&quot;non-dropping-particle&quot;:&quot;&quot;},{&quot;family&quot;:&quot;Feilitzen&quot;,&quot;given&quot;:&quot;Kalle&quot;,&quot;parse-names&quot;:false,&quot;dropping-particle&quot;:&quot;&quot;,&quot;non-dropping-particle&quot;:&quot;Von&quot;},{&quot;family&quot;:&quot;Forsberg&quot;,&quot;given&quot;:&quot;Mattias&quot;,&quot;parse-names&quot;:false,&quot;dropping-particle&quot;:&quot;&quot;,&quot;non-dropping-particle&quot;:&quot;&quot;},{&quot;family&quot;:&quot;Persson&quot;,&quot;given&quot;:&quot;Lukas&quot;,&quot;parse-names&quot;:false,&quot;dropping-particle&quot;:&quot;&quot;,&quot;non-dropping-particle&quot;:&quot;&quot;},{&quot;family&quot;:&quot;Johansson&quot;,&quot;given&quot;:&quot;Fredric&quot;,&quot;parse-names&quot;:false,&quot;dropping-particle&quot;:&quot;&quot;,&quot;non-dropping-particle&quot;:&quot;&quot;},{&quot;family&quot;:&quot;Zwahlen&quot;,&quot;given&quot;:&quot;Martin&quot;,&quot;parse-names&quot;:false,&quot;dropping-particle&quot;:&quot;&quot;,&quot;non-dropping-particle&quot;:&quot;&quot;},{&quot;family&quot;:&quot;Heijne&quot;,&quot;given&quot;:&quot;Gunnar&quot;,&quot;parse-names&quot;:false,&quot;dropping-particle&quot;:&quot;&quot;,&quot;non-dropping-particle&quot;:&quot;Von&quot;},{&quot;family&quot;:&quot;Nielsen&quot;,&quot;given&quot;:&quot;Jens&quot;,&quot;parse-names&quot;:false,&quot;dropping-particle&quot;:&quot;&quot;,&quot;non-dropping-particle&quot;:&quot;&quot;},{&quot;family&quot;:&quot;Pontén&quot;,&quot;given&quot;:&quot;Fredrik&quot;,&quot;parse-names&quot;:false,&quot;dropping-particle&quot;:&quot;&quot;,&quot;non-dropping-particle&quot;:&quot;&quot;}],&quot;container-title&quot;:&quot;Science&quot;,&quot;container-title-short&quot;:&quot;Science (1979)&quot;,&quot;DOI&quot;:&quot;10.1126/science.1260419&quot;,&quot;ISSN&quot;:&quot;10959203&quot;,&quot;PMID&quot;:&quot;25613900&quot;,&quot;issued&quot;:{&quot;date-parts&quot;:[[2015,1,23]]},&quot;abstract&quot;:&quot;Resolving the molecular details of proteome variation in the different tissues and organs of the human body will greatly increase our knowledge of human biology and disease. Here, we present a map of the human tissue proteome based on an integrated omics approach that involves quantitative transcriptomics at the tissue and organ level, combined with tissue microarray-based immunohistochemistry, to achieve spatial localization of proteins down to the single-cell level. Our tissue-based analysis detected more than 90% of the putative protein-coding genes.We used this approach to explore the human secretome, the membrane proteome, the druggable proteome, the cancer proteome, and the metabolic functions in 32 different tissues and organs. All the data are integrated in an interactive Web-based database that allows exploration of individual proteins, as well as navigation of global expression patterns, in all major tissues and organs in the human body.&quot;,&quot;publisher&quot;:&quot;American Association for the Advancement of Science&quot;,&quot;issue&quot;:&quot;6220&quot;,&quot;volume&quot;:&quot;347&quot;},&quot;isTemporary&quot;:false}]},{&quot;citationID&quot;:&quot;MENDELEY_CITATION_1d30e3c0-2559-4a01-bc19-27930c65b0ca&quot;,&quot;properties&quot;:{&quot;noteIndex&quot;:0},&quot;isEdited&quot;:false,&quot;manualOverride&quot;:{&quot;isManuallyOverridden&quot;:false,&quot;citeprocText&quot;:&quot;[182]&quot;,&quot;manualOverrideText&quot;:&quot;&quot;},&quot;citationTag&quot;:&quot;MENDELEY_CITATION_v3_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&quot;,&quot;citationItems&quot;:[{&quot;id&quot;:&quot;1430a263-1861-31ab-bfeb-2e49bad3b1b7&quot;,&quot;itemData&quot;:{&quot;type&quot;:&quot;article-journal&quot;,&quot;id&quot;:&quot;1430a263-1861-31ab-bfeb-2e49bad3b1b7&quot;,&quot;title&quot;:&quot;Amyloid precursor protein expression and processing are differentially regulated during cortical neuron differentiation&quot;,&quot;author&quot;:[{&quot;family&quot;:&quot;Bergström&quot;,&quot;given&quot;:&quot;Petra&quot;,&quot;parse-names&quot;:false,&quot;dropping-particle&quot;:&quot;&quot;,&quot;non-dropping-particle&quot;:&quot;&quot;},{&quot;family&quot;:&quot;Agholme&quot;,&quot;given&quot;:&quot;Lotta&quot;,&quot;parse-names&quot;:false,&quot;dropping-particle&quot;:&quot;&quot;,&quot;non-dropping-particle&quot;:&quot;&quot;},{&quot;family&quot;:&quot;Nazir&quot;,&quot;given&quot;:&quot;Faisal Hayat&quot;,&quot;parse-names&quot;:false,&quot;dropping-particle&quot;:&quot;&quot;,&quot;non-dropping-particle&quot;:&quot;&quot;},{&quot;family&quot;:&quot;Satir&quot;,&quot;given&quot;:&quot;Tugce Munise&quot;,&quot;parse-names&quot;:false,&quot;dropping-particle&quot;:&quot;&quot;,&quot;non-dropping-particle&quot;:&quot;&quot;},{&quot;family&quot;:&quot;Toombs&quot;,&quot;given&quot;:&quot;Jamie&quot;,&quot;parse-names&quot;:false,&quot;dropping-particle&quot;:&quot;&quot;,&quot;non-dropping-particle&quot;:&quot;&quot;},{&quot;family&quot;:&quot;Wellington&quot;,&quot;given&quot;:&quot;Henrietta&quot;,&quot;parse-names&quot;:false,&quot;dropping-particle&quot;:&quot;&quot;,&quot;non-dropping-particle&quot;:&quot;&quot;},{&quot;family&quot;:&quot;Strandberg&quot;,&quot;given&quot;:&quot;Joakim&quot;,&quot;parse-names&quot;:false,&quot;dropping-particle&quot;:&quot;&quot;,&quot;non-dropping-particle&quot;:&quot;&quot;},{&quot;family&quot;:&quot;Bontell&quot;,&quot;given&quot;:&quot;Thomas Olsson&quot;,&quot;parse-names&quot;:false,&quot;dropping-particle&quot;:&quot;&quot;,&quot;non-dropping-particle&quot;:&quot;&quot;},{&quot;family&quot;:&quot;Kvartsberg&quot;,&quot;given&quot;:&quot;Hlin&quot;,&quot;parse-names&quot;:false,&quot;dropping-particle&quot;:&quot;&quot;,&quot;non-dropping-particle&quot;:&quot;&quot;},{&quot;family&quot;:&quot;Holmström&quot;,&quot;given&quot;:&quot;Maria&quot;,&quot;parse-names&quot;:false,&quot;dropping-particle&quot;:&quot;&quot;,&quot;non-dropping-particle&quot;:&quot;&quot;},{&quot;family&quot;:&quot;Boreström&quot;,&quot;given&quot;:&quot;Cecilia&quot;,&quot;parse-names&quot;:false,&quot;dropping-particle&quot;:&quot;&quot;,&quot;non-dropping-particle&quot;:&quot;&quot;},{&quot;family&quot;:&quot;Simonsson&quot;,&quot;given&quot;:&quot;Stina&quot;,&quot;parse-names&quot;:false,&quot;dropping-particle&quot;:&quot;&quot;,&quot;non-dropping-particle&quot;:&quot;&quot;},{&quot;family&quot;:&quot;Kunath&quot;,&quot;given&quot;:&quot;Tilo&quot;,&quot;parse-names&quot;:false,&quot;dropping-particle&quot;:&quot;&quot;,&quot;non-dropping-particle&quot;:&quot;&quot;},{&quot;family&quot;:&quot;Lindahl&quot;,&quot;given&quot;:&quot;Anders&quot;,&quot;parse-names&quot;:false,&quot;dropping-particle&quot;:&quot;&quot;,&quot;non-dropping-particle&quot;:&quot;&quot;},{&quot;family&quot;:&quot;Blennow&quot;,&quot;given&quot;:&quot;Kaj&quot;,&quot;parse-names&quot;:false,&quot;dropping-particle&quot;:&quot;&quot;,&quot;non-dropping-particle&quot;:&quot;&quot;},{&quot;family&quot;:&quot;Hanse&quot;,&quot;given&quot;:&quot;Eric&quot;,&quot;parse-names&quot;:false,&quot;dropping-particle&quot;:&quot;&quot;,&quot;non-dropping-particle&quot;:&quot;&quot;},{&quot;family&quot;:&quot;Portelius&quot;,&quot;given&quot;:&quot;Erik&quot;,&quot;parse-names&quot;:false,&quot;dropping-particle&quot;:&quot;&quot;,&quot;non-dropping-particle&quot;:&quot;&quot;},{&quot;family&quot;:&quot;Wray&quot;,&quot;given&quot;:&quot;Selina&quot;,&quot;parse-names&quot;:false,&quot;dropping-particle&quot;:&quot;&quot;,&quot;non-dropping-particle&quot;:&quot;&quot;},{&quot;family&quot;:&quot;Zetterberg&quot;,&quot;given&quot;:&quot;Henrik&quot;,&quot;parse-names&quot;:false,&quot;dropping-particle&quot;:&quot;&quot;,&quot;non-dropping-particle&quot;:&quot;&quot;}],&quot;container-title&quot;:&quot;Scientific Reports&quot;,&quot;container-title-short&quot;:&quot;Sci Rep&quot;,&quot;DOI&quot;:&quot;10.1038/srep29200&quot;,&quot;ISSN&quot;:&quot;20452322&quot;,&quot;PMID&quot;:&quot;27383650&quot;,&quot;issued&quot;:{&quot;date-parts&quot;:[[2016,7,7]]},&quot;abstract&quot;:&quot;Amyloid precursor protein (APP) and its cleavage product amyloid β (Aβ) have been thoroughly studied in Alzheimer's disease. However, APP also appears to be important for neuronal development. Differentiation of induced pluripotent stem cells (iPSCs) towards cortical neurons enables in vitro mechanistic studies on human neuronal development. Here, we investigated expression and proteolytic processing of APP during differentiation of human iPSCs towards cortical neurons over a 100-day period. APP expression remained stable during neuronal differentiation, whereas APP processing changed. α-Cleaved soluble APP (sAPPα) was secreted early during differentiation, from neuronal progenitors, while β-cleaved soluble APP (sAPPβ) was first secreted after deep-layer neurons had formed. Short Aβ peptides, including Aβ1-15/16, peaked during the progenitor stage, while processing shifted towards longer peptides, such as Aβ1-40/42, when post-mitotic neurons appeared. This indicates that APP processing is regulated throughout differentiation of cortical neurons and that amyloidogenic APP processing, as reflected by Aβ1-40/42, is associated with mature neuronal phenotypes.&quot;,&quot;publisher&quot;:&quot;Nature Publishing Group&quot;,&quot;volume&quot;:&quot;6&quot;},&quot;isTemporary&quot;:false,&quot;suppress-author&quot;:false,&quot;composite&quot;:false,&quot;author-only&quot;:false}]},{&quot;citationID&quot;:&quot;MENDELEY_CITATION_70f4f488-0587-45df-a5f0-c2ac0d47acb9&quot;,&quot;properties&quot;:{&quot;noteIndex&quot;:0},&quot;isEdited&quot;:false,&quot;manualOverride&quot;:{&quot;isManuallyOverridden&quot;:false,&quot;citeprocText&quot;:&quot;[174]&quot;,&quot;manualOverrideText&quot;:&quot;&quot;},&quot;citationTag&quot;:&quot;MENDELEY_CITATION_v3_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&quot;,&quot;citationItems&quot;:[{&quot;id&quot;:&quot;f48176c4-3e5c-3699-86b7-fb56c0f3bb17&quot;,&quot;itemData&quot;:{&quot;type&quot;:&quot;report&quot;,&quot;id&quot;:&quot;f48176c4-3e5c-3699-86b7-fb56c0f3bb17&quot;,&quot;title&quot;:&quot;EXPRESSION OF AMYLOID PRECURSOR PROTEIN mRNA ISOFORMS IN RAT BRAIN IS DIFFERENTIALLY REGULATED DURING POSTNATAL MATURATION AND BY CHOLINERGIC ACTIVITY&quot;,&quot;author&quot;:[{&quot;family&quot;:&quot;Apelt&quot;,&quot;given&quot;:&quot;Jenny&quot;,&quot;parse-names&quot;:false,&quot;dropping-particle&quot;:&quot;&quot;,&quot;non-dropping-particle&quot;:&quot;&quot;},{&quot;family&quot;:&quot;Schliebs&quot;,&quot;given&quot;:&quot;Reinhard&quot;,&quot;parse-names&quot;:false,&quot;dropping-particle&quot;:&quot;&quot;,&quot;non-dropping-particle&quot;:&quot;&quot;},{&quot;family&quot;:&quot;Beck&quot;,&quot;given&quot;:&quot;Mike&quot;,&quot;parse-names&quot;:false,&quot;dropping-particle&quot;:&quot;&quot;,&quot;non-dropping-particle&quot;:&quot;&quot;},{&quot;family&quot;:&quot;Ro&quot;,&quot;given&quot;:&quot;Steffen&quot;,&quot;parse-names&quot;:false,&quot;dropping-particle&quot;:&quot;&quot;,&quot;non-dropping-particle&quot;:&quot;&quot;},{&quot;family&quot;:&quot;Bigl&quot;,&quot;given&quot;:&quot;Volker&quot;,&quot;parse-names&quot;:false,&quot;dropping-particle&quot;:&quot;&quot;,&quot;non-dropping-particle&quot;:&quot;&quot;}],&quot;container-title&quot;:&quot;J[ Devl Neuroscience\\&quot;,&quot;issued&quot;:{&quot;date-parts&quot;:[[1996]]},&quot;number-of-pages&quot;:&quot;84&quot;,&quot;abstract&quot;:&quot;*Pathological processing of the amyloid precursor protein \&quot;APP# is assumed to be responsible for the amyloid deposits in Alzheimer!diseased brain tissue\\ but the physiological function of this protein in the brain is still unclear[ The aim of this study is to reveal whether the expression of di}erent splicing variants of APP transcripts in distinct brain regions is driven by postnatal maturation and:or regulated by cortical cholinergic transmission\\ applying quantitative in situ hybridization histochemistry using 24 S! labeled oligonucleotides as speci_c probes to di}erentiate between APP isoforms[ In cortical brain regions\\ the expression of both APP584 and APP640 is high at birth and exhibits nearly adult levels[ The devel! opmental expression pattern of cortical APP584 displays a peak value around postnatal day 09\\ while the age!related expression of APP640 demonstrates peak values on postnatal days 09 and 14\\ with the highest steady state levels of APP640 mRNA on day 14[ During early development\\ the cortical laminar distribution of the APP584\\ but not APP640\\ mRNA transiently changes from a more homogeneous distribution at birth to a pronounced laminar pattern with higher mRNA levels in cortical layer III:IV detectable at the age of 3 days and persisting until postnatal day 09[ The distinct age!related changes in cortical APP584 and APP640 mRNA levels re~ect the functional alterations during early brain maturation and suggest that APP584 might play a role in establishing the mature connectional pattern between neurons\\ whereas APP640 could play a role in controlling cellular growth and synaptogenesis[ Lesion of basal forebrain cholinergic system by the selective cholinergic immunotoxin 081IgG!saporin resulted in decreased levels of APP584 but not APP640 and APP669 transcripts by about 04Ð19) in some cortical \&quot;cingulate\\ frontal\\ parietal\\ piriform cortex#\\ hippocampal regions \&quot;CA0\\ dentate gyrus#\\ and basal forebrain nuclei \&quot;medial septum\\ vertical limb of diagonal band#\\ detectable not earlier than 29 days after lesion and persisting until 89 days postlesion\\ suggesting that the nearly complete loss of cortical cholinergic input does not have any signi_cant impact on the expression of APP mRNA isoforms in cholinoceptive cortical target regions[ Þ 0886 ISDN Key words] 081IgG!saporin\\ image analysis\\ immunolesion\\ in situ hybridization\\ oligonucleotide probe\\ ontogeny\\ postnatal development[ The amyloid b protein is one of the major components of the senile plaques detectable in the brain of patients with Alzheimer|s disease[ It is a polypeptide which is produced by proteolytic cleavage of a larger amyloid precursor protein \&quot;APP#[ 08 The APP is an integral cell membrane glycoprotein which is expressed in a variety of tissues\\ but most abundantly in the brain^ 59 for a review\\ see Selkoe[ 41 Di}erent pathways of APP processing have been suggested\\ including secretory cleavage of APP at the cell surface\\ as well as internalization of APP and lysosomal degradation[ 09\\45 The non!amy! loidogenic secretory pathway includes the cleavage of the APP by a putative a!secretase which releases the water!soluble extracellular domain of APP \&quot;secretory APP#\\ whereas the membrane! anchored C!terminal fragment of APP remains in the cell[ 02\\03\\46 A number of biological activities\\ such as promotion of cell survival and neurite outgrowth\\ prevention of intracellular calcium accumulation and cell death\\ and mediation of cell adhesion\\ have been attributed to secretory APP[ 1\\5\\14\\15\\39\\35\\49 Although increased expression of APP occurs during neuronal di}erentiation\\ there is little secretory cleavage of APP in fetal neurons\\ astrocytes and microglia\\ 01\\06 which might suggest that unprocessed APP plays a role during CNS development and brain maturation and synaptogenesis[ 17\\37 This is emphasized by recent _ndings that levels of APP mRNA and protein undergo considerable changes during brain maturation[ 7\\11\\13\\16\\29\\22\\37 Four major APP isoforms of whom correspondence should be addressed at] Paul&quot;,&quot;volume&quot;:&quot;04&quot;,&quot;container-title-short&quot;:&quot;&quot;},&quot;isTemporary&quot;:false}]},{&quot;citationID&quot;:&quot;MENDELEY_CITATION_44675053-a2fc-40eb-a4b2-25902b003ca6&quot;,&quot;properties&quot;:{&quot;noteIndex&quot;:0},&quot;isEdited&quot;:false,&quot;manualOverride&quot;:{&quot;isManuallyOverridden&quot;:false,&quot;citeprocText&quot;:&quot;[175]&quot;,&quot;manualOverrideText&quot;:&quot;&quot;},&quot;citationTag&quot;:&quot;MENDELEY_CITATION_v3_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&quot;,&quot;citationItems&quot;:[{&quot;id&quot;:&quot;096d058a-455c-3ec5-ab79-7a27cb90ee86&quot;,&quot;itemData&quot;:{&quot;type&quot;:&quot;article-journal&quot;,&quot;id&quot;:&quot;096d058a-455c-3ec5-ab79-7a27cb90ee86&quot;,&quot;title&quot;:&quot;Tissue-based map of the human proteome&quot;,&quot;author&quot;:[{&quot;family&quot;:&quot;Uhlén&quot;,&quot;given&quot;:&quot;Mathias&quot;,&quot;parse-names&quot;:false,&quot;dropping-particle&quot;:&quot;&quot;,&quot;non-dropping-particle&quot;:&quot;&quot;},{&quot;family&quot;:&quot;Fagerberg&quot;,&quot;given&quot;:&quot;Linn&quot;,&quot;parse-names&quot;:false,&quot;dropping-particle&quot;:&quot;&quot;,&quot;non-dropping-particle&quot;:&quot;&quot;},{&quot;family&quot;:&quot;Hallström&quot;,&quot;given&quot;:&quot;Bjö M.&quot;,&quot;parse-names&quot;:false,&quot;dropping-particle&quot;:&quot;&quot;,&quot;non-dropping-particle&quot;:&quot;&quot;},{&quot;family&quot;:&quot;Lindskog&quot;,&quot;given&quot;:&quot;Cecilia&quot;,&quot;parse-names&quot;:false,&quot;dropping-particle&quot;:&quot;&quot;,&quot;non-dropping-particle&quot;:&quot;&quot;},{&quot;family&quot;:&quot;Oksvold&quot;,&quot;given&quot;:&quot;Per&quot;,&quot;parse-names&quot;:false,&quot;dropping-particle&quot;:&quot;&quot;,&quot;non-dropping-particle&quot;:&quot;&quot;},{&quot;family&quot;:&quot;Mardinoglu&quot;,&quot;given&quot;:&quot;Adil&quot;,&quot;parse-names&quot;:false,&quot;dropping-particle&quot;:&quot;&quot;,&quot;non-dropping-particle&quot;:&quot;&quot;},{&quot;family&quot;:&quot;Sivertsson&quot;,&quot;given&quot;:&quot;Åsa&quot;,&quot;parse-names&quot;:false,&quot;dropping-particle&quot;:&quot;&quot;,&quot;non-dropping-particle&quot;:&quot;&quot;},{&quot;family&quot;:&quot;Kampf&quot;,&quot;given&quot;:&quot;Caroline&quot;,&quot;parse-names&quot;:false,&quot;dropping-particle&quot;:&quot;&quot;,&quot;non-dropping-particle&quot;:&quot;&quot;},{&quot;family&quot;:&quot;Sjöstedt&quot;,&quot;given&quot;:&quot;Evelina&quot;,&quot;parse-names&quot;:false,&quot;dropping-particle&quot;:&quot;&quot;,&quot;non-dropping-particle&quot;:&quot;&quot;},{&quot;family&quot;:&quot;Asplund&quot;,&quot;given&quot;:&quot;Anna&quot;,&quot;parse-names&quot;:false,&quot;dropping-particle&quot;:&quot;&quot;,&quot;non-dropping-particle&quot;:&quot;&quot;},{&quot;family&quot;:&quot;Olsson&quot;,&quot;given&quot;:&quot;Ing Marie&quot;,&quot;parse-names&quot;:false,&quot;dropping-particle&quot;:&quot;&quot;,&quot;non-dropping-particle&quot;:&quot;&quot;},{&quot;family&quot;:&quot;Edlund&quot;,&quot;given&quot;:&quot;Karolina&quot;,&quot;parse-names&quot;:false,&quot;dropping-particle&quot;:&quot;&quot;,&quot;non-dropping-particle&quot;:&quot;&quot;},{&quot;family&quot;:&quot;Lundberg&quot;,&quot;given&quot;:&quot;Emma&quot;,&quot;parse-names&quot;:false,&quot;dropping-particle&quot;:&quot;&quot;,&quot;non-dropping-particle&quot;:&quot;&quot;},{&quot;family&quot;:&quot;Navani&quot;,&quot;given&quot;:&quot;Sanjay&quot;,&quot;parse-names&quot;:false,&quot;dropping-particle&quot;:&quot;&quot;,&quot;non-dropping-particle&quot;:&quot;&quot;},{&quot;family&quot;:&quot;Szigyarto&quot;,&quot;given&quot;:&quot;Cristina Al Khalili&quot;,&quot;parse-names&quot;:false,&quot;dropping-particle&quot;:&quot;&quot;,&quot;non-dropping-particle&quot;:&quot;&quot;},{&quot;family&quot;:&quot;Odeberg&quot;,&quot;given&quot;:&quot;Jacob&quot;,&quot;parse-names&quot;:false,&quot;dropping-particle&quot;:&quot;&quot;,&quot;non-dropping-particle&quot;:&quot;&quot;},{&quot;family&quot;:&quot;Djureinovic&quot;,&quot;given&quot;:&quot;Dijana&quot;,&quot;parse-names&quot;:false,&quot;dropping-particle&quot;:&quot;&quot;,&quot;non-dropping-particle&quot;:&quot;&quot;},{&quot;family&quot;:&quot;Takanen&quot;,&quot;given&quot;:&quot;Jenny Ottosson&quot;,&quot;parse-names&quot;:false,&quot;dropping-particle&quot;:&quot;&quot;,&quot;non-dropping-particle&quot;:&quot;&quot;},{&quot;family&quot;:&quot;Hober&quot;,&quot;given&quot;:&quot;Sophia&quot;,&quot;parse-names&quot;:false,&quot;dropping-particle&quot;:&quot;&quot;,&quot;non-dropping-particle&quot;:&quot;&quot;},{&quot;family&quot;:&quot;Alm&quot;,&quot;given&quot;:&quot;Tove&quot;,&quot;parse-names&quot;:false,&quot;dropping-particle&quot;:&quot;&quot;,&quot;non-dropping-particle&quot;:&quot;&quot;},{&quot;family&quot;:&quot;Edqvist&quot;,&quot;given&quot;:&quot;Per Henrik&quot;,&quot;parse-names&quot;:false,&quot;dropping-particle&quot;:&quot;&quot;,&quot;non-dropping-particle&quot;:&quot;&quot;},{&quot;family&quot;:&quot;Berling&quot;,&quot;given&quot;:&quot;Holger&quot;,&quot;parse-names&quot;:false,&quot;dropping-particle&quot;:&quot;&quot;,&quot;non-dropping-particle&quot;:&quot;&quot;},{&quot;family&quot;:&quot;Tegel&quot;,&quot;given&quot;:&quot;Hanna&quot;,&quot;parse-names&quot;:false,&quot;dropping-particle&quot;:&quot;&quot;,&quot;non-dropping-particle&quot;:&quot;&quot;},{&quot;family&quot;:&quot;Mulder&quot;,&quot;given&quot;:&quot;Jan&quot;,&quot;parse-names&quot;:false,&quot;dropping-particle&quot;:&quot;&quot;,&quot;non-dropping-particle&quot;:&quot;&quot;},{&quot;family&quot;:&quot;Rockberg&quot;,&quot;given&quot;:&quot;Johan&quot;,&quot;parse-names&quot;:false,&quot;dropping-particle&quot;:&quot;&quot;,&quot;non-dropping-particle&quot;:&quot;&quot;},{&quot;family&quot;:&quot;Nilsson&quot;,&quot;given&quot;:&quot;Peter&quot;,&quot;parse-names&quot;:false,&quot;dropping-particle&quot;:&quot;&quot;,&quot;non-dropping-particle&quot;:&quot;&quot;},{&quot;family&quot;:&quot;Schwenk&quot;,&quot;given&quot;:&quot;Jochen M.&quot;,&quot;parse-names&quot;:false,&quot;dropping-particle&quot;:&quot;&quot;,&quot;non-dropping-particle&quot;:&quot;&quot;},{&quot;family&quot;:&quot;Hamsten&quot;,&quot;given&quot;:&quot;Marica&quot;,&quot;parse-names&quot;:false,&quot;dropping-particle&quot;:&quot;&quot;,&quot;non-dropping-particle&quot;:&quot;&quot;},{&quot;family&quot;:&quot;Feilitzen&quot;,&quot;given&quot;:&quot;Kalle&quot;,&quot;parse-names&quot;:false,&quot;dropping-particle&quot;:&quot;&quot;,&quot;non-dropping-particle&quot;:&quot;Von&quot;},{&quot;family&quot;:&quot;Forsberg&quot;,&quot;given&quot;:&quot;Mattias&quot;,&quot;parse-names&quot;:false,&quot;dropping-particle&quot;:&quot;&quot;,&quot;non-dropping-particle&quot;:&quot;&quot;},{&quot;family&quot;:&quot;Persson&quot;,&quot;given&quot;:&quot;Lukas&quot;,&quot;parse-names&quot;:false,&quot;dropping-particle&quot;:&quot;&quot;,&quot;non-dropping-particle&quot;:&quot;&quot;},{&quot;family&quot;:&quot;Johansson&quot;,&quot;given&quot;:&quot;Fredric&quot;,&quot;parse-names&quot;:false,&quot;dropping-particle&quot;:&quot;&quot;,&quot;non-dropping-particle&quot;:&quot;&quot;},{&quot;family&quot;:&quot;Zwahlen&quot;,&quot;given&quot;:&quot;Martin&quot;,&quot;parse-names&quot;:false,&quot;dropping-particle&quot;:&quot;&quot;,&quot;non-dropping-particle&quot;:&quot;&quot;},{&quot;family&quot;:&quot;Heijne&quot;,&quot;given&quot;:&quot;Gunnar&quot;,&quot;parse-names&quot;:false,&quot;dropping-particle&quot;:&quot;&quot;,&quot;non-dropping-particle&quot;:&quot;Von&quot;},{&quot;family&quot;:&quot;Nielsen&quot;,&quot;given&quot;:&quot;Jens&quot;,&quot;parse-names&quot;:false,&quot;dropping-particle&quot;:&quot;&quot;,&quot;non-dropping-particle&quot;:&quot;&quot;},{&quot;family&quot;:&quot;Pontén&quot;,&quot;given&quot;:&quot;Fredrik&quot;,&quot;parse-names&quot;:false,&quot;dropping-particle&quot;:&quot;&quot;,&quot;non-dropping-particle&quot;:&quot;&quot;}],&quot;container-title&quot;:&quot;Science&quot;,&quot;container-title-short&quot;:&quot;Science (1979)&quot;,&quot;DOI&quot;:&quot;10.1126/science.1260419&quot;,&quot;ISSN&quot;:&quot;10959203&quot;,&quot;PMID&quot;:&quot;25613900&quot;,&quot;issued&quot;:{&quot;date-parts&quot;:[[2015,1,23]]},&quot;abstract&quot;:&quot;Resolving the molecular details of proteome variation in the different tissues and organs of the human body will greatly increase our knowledge of human biology and disease. Here, we present a map of the human tissue proteome based on an integrated omics approach that involves quantitative transcriptomics at the tissue and organ level, combined with tissue microarray-based immunohistochemistry, to achieve spatial localization of proteins down to the single-cell level. Our tissue-based analysis detected more than 90% of the putative protein-coding genes.We used this approach to explore the human secretome, the membrane proteome, the druggable proteome, the cancer proteome, and the metabolic functions in 32 different tissues and organs. All the data are integrated in an interactive Web-based database that allows exploration of individual proteins, as well as navigation of global expression patterns, in all major tissues and organs in the human body.&quot;,&quot;publisher&quot;:&quot;American Association for the Advancement of Science&quot;,&quot;issue&quot;:&quot;6220&quot;,&quot;volume&quot;:&quot;347&quot;},&quot;isTemporary&quot;:false}]},{&quot;citationID&quot;:&quot;MENDELEY_CITATION_69b23795-bf61-4f3e-b40c-4ecbe6587e64&quot;,&quot;properties&quot;:{&quot;noteIndex&quot;:0},&quot;isEdited&quot;:false,&quot;manualOverride&quot;:{&quot;isManuallyOverridden&quot;:false,&quot;citeprocText&quot;:&quot;[175]&quot;,&quot;manualOverrideText&quot;:&quot;&quot;},&quot;citationTag&quot;:&quot;MENDELEY_CITATION_v3_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&quot;,&quot;citationItems&quot;:[{&quot;id&quot;:&quot;096d058a-455c-3ec5-ab79-7a27cb90ee86&quot;,&quot;itemData&quot;:{&quot;type&quot;:&quot;article-journal&quot;,&quot;id&quot;:&quot;096d058a-455c-3ec5-ab79-7a27cb90ee86&quot;,&quot;title&quot;:&quot;Tissue-based map of the human proteome&quot;,&quot;author&quot;:[{&quot;family&quot;:&quot;Uhlén&quot;,&quot;given&quot;:&quot;Mathias&quot;,&quot;parse-names&quot;:false,&quot;dropping-particle&quot;:&quot;&quot;,&quot;non-dropping-particle&quot;:&quot;&quot;},{&quot;family&quot;:&quot;Fagerberg&quot;,&quot;given&quot;:&quot;Linn&quot;,&quot;parse-names&quot;:false,&quot;dropping-particle&quot;:&quot;&quot;,&quot;non-dropping-particle&quot;:&quot;&quot;},{&quot;family&quot;:&quot;Hallström&quot;,&quot;given&quot;:&quot;Bjö M.&quot;,&quot;parse-names&quot;:false,&quot;dropping-particle&quot;:&quot;&quot;,&quot;non-dropping-particle&quot;:&quot;&quot;},{&quot;family&quot;:&quot;Lindskog&quot;,&quot;given&quot;:&quot;Cecilia&quot;,&quot;parse-names&quot;:false,&quot;dropping-particle&quot;:&quot;&quot;,&quot;non-dropping-particle&quot;:&quot;&quot;},{&quot;family&quot;:&quot;Oksvold&quot;,&quot;given&quot;:&quot;Per&quot;,&quot;parse-names&quot;:false,&quot;dropping-particle&quot;:&quot;&quot;,&quot;non-dropping-particle&quot;:&quot;&quot;},{&quot;family&quot;:&quot;Mardinoglu&quot;,&quot;given&quot;:&quot;Adil&quot;,&quot;parse-names&quot;:false,&quot;dropping-particle&quot;:&quot;&quot;,&quot;non-dropping-particle&quot;:&quot;&quot;},{&quot;family&quot;:&quot;Sivertsson&quot;,&quot;given&quot;:&quot;Åsa&quot;,&quot;parse-names&quot;:false,&quot;dropping-particle&quot;:&quot;&quot;,&quot;non-dropping-particle&quot;:&quot;&quot;},{&quot;family&quot;:&quot;Kampf&quot;,&quot;given&quot;:&quot;Caroline&quot;,&quot;parse-names&quot;:false,&quot;dropping-particle&quot;:&quot;&quot;,&quot;non-dropping-particle&quot;:&quot;&quot;},{&quot;family&quot;:&quot;Sjöstedt&quot;,&quot;given&quot;:&quot;Evelina&quot;,&quot;parse-names&quot;:false,&quot;dropping-particle&quot;:&quot;&quot;,&quot;non-dropping-particle&quot;:&quot;&quot;},{&quot;family&quot;:&quot;Asplund&quot;,&quot;given&quot;:&quot;Anna&quot;,&quot;parse-names&quot;:false,&quot;dropping-particle&quot;:&quot;&quot;,&quot;non-dropping-particle&quot;:&quot;&quot;},{&quot;family&quot;:&quot;Olsson&quot;,&quot;given&quot;:&quot;Ing Marie&quot;,&quot;parse-names&quot;:false,&quot;dropping-particle&quot;:&quot;&quot;,&quot;non-dropping-particle&quot;:&quot;&quot;},{&quot;family&quot;:&quot;Edlund&quot;,&quot;given&quot;:&quot;Karolina&quot;,&quot;parse-names&quot;:false,&quot;dropping-particle&quot;:&quot;&quot;,&quot;non-dropping-particle&quot;:&quot;&quot;},{&quot;family&quot;:&quot;Lundberg&quot;,&quot;given&quot;:&quot;Emma&quot;,&quot;parse-names&quot;:false,&quot;dropping-particle&quot;:&quot;&quot;,&quot;non-dropping-particle&quot;:&quot;&quot;},{&quot;family&quot;:&quot;Navani&quot;,&quot;given&quot;:&quot;Sanjay&quot;,&quot;parse-names&quot;:false,&quot;dropping-particle&quot;:&quot;&quot;,&quot;non-dropping-particle&quot;:&quot;&quot;},{&quot;family&quot;:&quot;Szigyarto&quot;,&quot;given&quot;:&quot;Cristina Al Khalili&quot;,&quot;parse-names&quot;:false,&quot;dropping-particle&quot;:&quot;&quot;,&quot;non-dropping-particle&quot;:&quot;&quot;},{&quot;family&quot;:&quot;Odeberg&quot;,&quot;given&quot;:&quot;Jacob&quot;,&quot;parse-names&quot;:false,&quot;dropping-particle&quot;:&quot;&quot;,&quot;non-dropping-particle&quot;:&quot;&quot;},{&quot;family&quot;:&quot;Djureinovic&quot;,&quot;given&quot;:&quot;Dijana&quot;,&quot;parse-names&quot;:false,&quot;dropping-particle&quot;:&quot;&quot;,&quot;non-dropping-particle&quot;:&quot;&quot;},{&quot;family&quot;:&quot;Takanen&quot;,&quot;given&quot;:&quot;Jenny Ottosson&quot;,&quot;parse-names&quot;:false,&quot;dropping-particle&quot;:&quot;&quot;,&quot;non-dropping-particle&quot;:&quot;&quot;},{&quot;family&quot;:&quot;Hober&quot;,&quot;given&quot;:&quot;Sophia&quot;,&quot;parse-names&quot;:false,&quot;dropping-particle&quot;:&quot;&quot;,&quot;non-dropping-particle&quot;:&quot;&quot;},{&quot;family&quot;:&quot;Alm&quot;,&quot;given&quot;:&quot;Tove&quot;,&quot;parse-names&quot;:false,&quot;dropping-particle&quot;:&quot;&quot;,&quot;non-dropping-particle&quot;:&quot;&quot;},{&quot;family&quot;:&quot;Edqvist&quot;,&quot;given&quot;:&quot;Per Henrik&quot;,&quot;parse-names&quot;:false,&quot;dropping-particle&quot;:&quot;&quot;,&quot;non-dropping-particle&quot;:&quot;&quot;},{&quot;family&quot;:&quot;Berling&quot;,&quot;given&quot;:&quot;Holger&quot;,&quot;parse-names&quot;:false,&quot;dropping-particle&quot;:&quot;&quot;,&quot;non-dropping-particle&quot;:&quot;&quot;},{&quot;family&quot;:&quot;Tegel&quot;,&quot;given&quot;:&quot;Hanna&quot;,&quot;parse-names&quot;:false,&quot;dropping-particle&quot;:&quot;&quot;,&quot;non-dropping-particle&quot;:&quot;&quot;},{&quot;family&quot;:&quot;Mulder&quot;,&quot;given&quot;:&quot;Jan&quot;,&quot;parse-names&quot;:false,&quot;dropping-particle&quot;:&quot;&quot;,&quot;non-dropping-particle&quot;:&quot;&quot;},{&quot;family&quot;:&quot;Rockberg&quot;,&quot;given&quot;:&quot;Johan&quot;,&quot;parse-names&quot;:false,&quot;dropping-particle&quot;:&quot;&quot;,&quot;non-dropping-particle&quot;:&quot;&quot;},{&quot;family&quot;:&quot;Nilsson&quot;,&quot;given&quot;:&quot;Peter&quot;,&quot;parse-names&quot;:false,&quot;dropping-particle&quot;:&quot;&quot;,&quot;non-dropping-particle&quot;:&quot;&quot;},{&quot;family&quot;:&quot;Schwenk&quot;,&quot;given&quot;:&quot;Jochen M.&quot;,&quot;parse-names&quot;:false,&quot;dropping-particle&quot;:&quot;&quot;,&quot;non-dropping-particle&quot;:&quot;&quot;},{&quot;family&quot;:&quot;Hamsten&quot;,&quot;given&quot;:&quot;Marica&quot;,&quot;parse-names&quot;:false,&quot;dropping-particle&quot;:&quot;&quot;,&quot;non-dropping-particle&quot;:&quot;&quot;},{&quot;family&quot;:&quot;Feilitzen&quot;,&quot;given&quot;:&quot;Kalle&quot;,&quot;parse-names&quot;:false,&quot;dropping-particle&quot;:&quot;&quot;,&quot;non-dropping-particle&quot;:&quot;Von&quot;},{&quot;family&quot;:&quot;Forsberg&quot;,&quot;given&quot;:&quot;Mattias&quot;,&quot;parse-names&quot;:false,&quot;dropping-particle&quot;:&quot;&quot;,&quot;non-dropping-particle&quot;:&quot;&quot;},{&quot;family&quot;:&quot;Persson&quot;,&quot;given&quot;:&quot;Lukas&quot;,&quot;parse-names&quot;:false,&quot;dropping-particle&quot;:&quot;&quot;,&quot;non-dropping-particle&quot;:&quot;&quot;},{&quot;family&quot;:&quot;Johansson&quot;,&quot;given&quot;:&quot;Fredric&quot;,&quot;parse-names&quot;:false,&quot;dropping-particle&quot;:&quot;&quot;,&quot;non-dropping-particle&quot;:&quot;&quot;},{&quot;family&quot;:&quot;Zwahlen&quot;,&quot;given&quot;:&quot;Martin&quot;,&quot;parse-names&quot;:false,&quot;dropping-particle&quot;:&quot;&quot;,&quot;non-dropping-particle&quot;:&quot;&quot;},{&quot;family&quot;:&quot;Heijne&quot;,&quot;given&quot;:&quot;Gunnar&quot;,&quot;parse-names&quot;:false,&quot;dropping-particle&quot;:&quot;&quot;,&quot;non-dropping-particle&quot;:&quot;Von&quot;},{&quot;family&quot;:&quot;Nielsen&quot;,&quot;given&quot;:&quot;Jens&quot;,&quot;parse-names&quot;:false,&quot;dropping-particle&quot;:&quot;&quot;,&quot;non-dropping-particle&quot;:&quot;&quot;},{&quot;family&quot;:&quot;Pontén&quot;,&quot;given&quot;:&quot;Fredrik&quot;,&quot;parse-names&quot;:false,&quot;dropping-particle&quot;:&quot;&quot;,&quot;non-dropping-particle&quot;:&quot;&quot;}],&quot;container-title&quot;:&quot;Science&quot;,&quot;container-title-short&quot;:&quot;Science (1979)&quot;,&quot;DOI&quot;:&quot;10.1126/science.1260419&quot;,&quot;ISSN&quot;:&quot;10959203&quot;,&quot;PMID&quot;:&quot;25613900&quot;,&quot;issued&quot;:{&quot;date-parts&quot;:[[2015,1,23]]},&quot;abstract&quot;:&quot;Resolving the molecular details of proteome variation in the different tissues and organs of the human body will greatly increase our knowledge of human biology and disease. Here, we present a map of the human tissue proteome based on an integrated omics approach that involves quantitative transcriptomics at the tissue and organ level, combined with tissue microarray-based immunohistochemistry, to achieve spatial localization of proteins down to the single-cell level. Our tissue-based analysis detected more than 90% of the putative protein-coding genes.We used this approach to explore the human secretome, the membrane proteome, the druggable proteome, the cancer proteome, and the metabolic functions in 32 different tissues and organs. All the data are integrated in an interactive Web-based database that allows exploration of individual proteins, as well as navigation of global expression patterns, in all major tissues and organs in the human body.&quot;,&quot;publisher&quot;:&quot;American Association for the Advancement of Science&quot;,&quot;issue&quot;:&quot;6220&quot;,&quot;volume&quot;:&quot;347&quot;},&quot;isTemporary&quot;:false}]},{&quot;citationID&quot;:&quot;MENDELEY_CITATION_ba539b6a-84b5-4cdc-aa9a-7c2014b64360&quot;,&quot;properties&quot;:{&quot;noteIndex&quot;:0},&quot;isEdited&quot;:false,&quot;manualOverride&quot;:{&quot;isManuallyOverridden&quot;:false,&quot;citeprocText&quot;:&quot;[154]&quot;,&quot;manualOverrideText&quot;:&quot;&quot;},&quot;citationTag&quot;:&quot;MENDELEY_CITATION_v3_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&quot;,&quot;citationItems&quot;:[{&quot;id&quot;:&quot;ae819f1d-5b7e-351b-9290-069f6d7a97f5&quot;,&quot;itemData&quot;:{&quot;type&quot;:&quot;article-journal&quot;,&quot;id&quot;:&quot;ae819f1d-5b7e-351b-9290-069f6d7a97f5&quot;,&quot;title&quot;:&quot;Comparison between proliferative and neuron-like SH-SY5Y cells as an in vitro model for Parkinson disease studies&quot;,&quot;author&quot;:[{&quot;family&quot;:&quot;Lopes&quot;,&quot;given&quot;:&quot;Fernanda Martins&quot;,&quot;parse-names&quot;:false,&quot;dropping-particle&quot;:&quot;&quot;,&quot;non-dropping-particle&quot;:&quot;&quot;},{&quot;family&quot;:&quot;Schröder&quot;,&quot;given&quot;:&quot;Rafael&quot;,&quot;parse-names&quot;:false,&quot;dropping-particle&quot;:&quot;&quot;,&quot;non-dropping-particle&quot;:&quot;&quot;},{&quot;family&quot;:&quot;Júnior&quot;,&quot;given&quot;:&quot;Mário Luiz Conte da Frota&quot;,&quot;parse-names&quot;:false,&quot;dropping-particle&quot;:&quot;&quot;,&quot;non-dropping-particle&quot;:&quot;&quot;},{&quot;family&quot;:&quot;Zanotto-Filho&quot;,&quot;given&quot;:&quot;Alfeu&quot;,&quot;parse-names&quot;:false,&quot;dropping-particle&quot;:&quot;&quot;,&quot;non-dropping-particle&quot;:&quot;&quot;},{&quot;family&quot;:&quot;Müller&quot;,&quot;given&quot;:&quot;Carolina Beatriz&quot;,&quot;parse-names&quot;:false,&quot;dropping-particle&quot;:&quot;&quot;,&quot;non-dropping-particle&quot;:&quot;&quot;},{&quot;family&quot;:&quot;Pires&quot;,&quot;given&quot;:&quot;André Simões&quot;,&quot;parse-names&quot;:false,&quot;dropping-particle&quot;:&quot;&quot;,&quot;non-dropping-particle&quot;:&quot;&quot;},{&quot;family&quot;:&quot;Meurer&quot;,&quot;given&quot;:&quot;Rosalva Thereza&quot;,&quot;parse-names&quot;:false,&quot;dropping-particle&quot;:&quot;&quot;,&quot;non-dropping-particle&quot;:&quot;&quot;},{&quot;family&quot;:&quot;Colpo&quot;,&quot;given&quot;:&quot;Gabriela Delevati&quot;,&quot;parse-names&quot;:false,&quot;dropping-particle&quot;:&quot;&quot;,&quot;non-dropping-particle&quot;:&quot;&quot;},{&quot;family&quot;:&quot;Gelain&quot;,&quot;given&quot;:&quot;Daniel Pens&quot;,&quot;parse-names&quot;:false,&quot;dropping-particle&quot;:&quot;&quot;,&quot;non-dropping-particle&quot;:&quot;&quot;},{&quot;family&quot;:&quot;Kapczinski&quot;,&quot;given&quot;:&quot;Flávio&quot;,&quot;parse-names&quot;:false,&quot;dropping-particle&quot;:&quot;&quot;,&quot;non-dropping-particle&quot;:&quot;&quot;},{&quot;family&quot;:&quot;Moreira&quot;,&quot;given&quot;:&quot;José Cláudio Fonseca&quot;,&quot;parse-names&quot;:false,&quot;dropping-particle&quot;:&quot;&quot;,&quot;non-dropping-particle&quot;:&quot;&quot;},{&quot;family&quot;:&quot;Fernandes&quot;,&quot;given&quot;:&quot;Marilda da Cruz&quot;,&quot;parse-names&quot;:false,&quot;dropping-particle&quot;:&quot;&quot;,&quot;non-dropping-particle&quot;:&quot;&quot;},{&quot;family&quot;:&quot;Klamt&quot;,&quot;given&quot;:&quot;Fabio&quot;,&quot;parse-names&quot;:false,&quot;dropping-particle&quot;:&quot;&quot;,&quot;non-dropping-particle&quot;:&quot;&quot;}],&quot;container-title&quot;:&quot;Brain Research&quot;,&quot;container-title-short&quot;:&quot;Brain Res&quot;,&quot;DOI&quot;:&quot;10.1016/j.brainres.2010.03.102&quot;,&quot;ISSN&quot;:&quot;00068993&quot;,&quot;PMID&quot;:&quot;20380819&quot;,&quot;issued&quot;:{&quot;date-parts&quot;:[[2010,6,14]]},&quot;page&quot;:&quot;85-94&quot;,&quot;abstract&quot;:&quot;The molecular mechanisms underlying the cellular lost found in the nigrostriatal pathway during the progression of Parkinson's disease (PD) are not completely understood. Human neuroblastoma cell line SH-SY5Y challenged with 6-hydroxydopamine (6-OHDA) has been widely used as an in vitro model for PD. Although this cell line differentiates to dopaminergic neuron-like cells in response to low serum and retinoic acid (RA) treatment, there are few studies investigating the differences between proliferative and RA-differentiated SH-SY5Y cells. Here we evaluate morphological and biochemical changes which occurs during the differentiation of SH-SY5Y cells, and their responsiveness to 6-OHDA toxicity. Exponentially growing SH-SY5Y cells were maintained with DMEM/F12 medium plus 10% of fetal bovine serum (FBS). Differentiation was triggered by the combination of 10 μM RA plus 1% of FBS during 4, 7 and 10 days in culture. We found that SH-SY5Y cells differentiated for 7 days show an increase immunocontent of several relevant neuronal markers with the concomitant decrease in non-differentiated cell marker. Moreover, cells became two-fold more sensitive to 6-OHDA toxicity during the differentiation process. Time course experiments showed loss of mitochondrial membrane potential triggered by 6-OHDA (mitochondrial dysfunction parameter), which firstly occurs in proliferative than neuron-like differentiated cells. This finding could be related to the increase in the immunocontent of the neuroprotective protein DJ-1 during differentiation. Our data suggest that SH-SY5Y cells differentiated by 7 days with the protocol described here represent a more suitable experimental model for studying the molecular and cellular mechanisms underlying the pathophysiology of PD. © 2010 Elsevier B.V. All rights reserved.&quot;,&quot;volume&quot;:&quot;1337&quot;},&quot;isTemporary&quot;:false}]},{&quot;citationID&quot;:&quot;MENDELEY_CITATION_d3dce039-71ab-4041-b869-3a085522a2c5&quot;,&quot;properties&quot;:{&quot;noteIndex&quot;:0},&quot;isEdited&quot;:false,&quot;manualOverride&quot;:{&quot;isManuallyOverridden&quot;:false,&quot;citeprocText&quot;:&quot;[154]&quot;,&quot;manualOverrideText&quot;:&quot;&quot;},&quot;citationTag&quot;:&quot;MENDELEY_CITATION_v3_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&quot;,&quot;citationItems&quot;:[{&quot;id&quot;:&quot;ae819f1d-5b7e-351b-9290-069f6d7a97f5&quot;,&quot;itemData&quot;:{&quot;type&quot;:&quot;article-journal&quot;,&quot;id&quot;:&quot;ae819f1d-5b7e-351b-9290-069f6d7a97f5&quot;,&quot;title&quot;:&quot;Comparison between proliferative and neuron-like SH-SY5Y cells as an in vitro model for Parkinson disease studies&quot;,&quot;author&quot;:[{&quot;family&quot;:&quot;Lopes&quot;,&quot;given&quot;:&quot;Fernanda Martins&quot;,&quot;parse-names&quot;:false,&quot;dropping-particle&quot;:&quot;&quot;,&quot;non-dropping-particle&quot;:&quot;&quot;},{&quot;family&quot;:&quot;Schröder&quot;,&quot;given&quot;:&quot;Rafael&quot;,&quot;parse-names&quot;:false,&quot;dropping-particle&quot;:&quot;&quot;,&quot;non-dropping-particle&quot;:&quot;&quot;},{&quot;family&quot;:&quot;Júnior&quot;,&quot;given&quot;:&quot;Mário Luiz Conte da Frota&quot;,&quot;parse-names&quot;:false,&quot;dropping-particle&quot;:&quot;&quot;,&quot;non-dropping-particle&quot;:&quot;&quot;},{&quot;family&quot;:&quot;Zanotto-Filho&quot;,&quot;given&quot;:&quot;Alfeu&quot;,&quot;parse-names&quot;:false,&quot;dropping-particle&quot;:&quot;&quot;,&quot;non-dropping-particle&quot;:&quot;&quot;},{&quot;family&quot;:&quot;Müller&quot;,&quot;given&quot;:&quot;Carolina Beatriz&quot;,&quot;parse-names&quot;:false,&quot;dropping-particle&quot;:&quot;&quot;,&quot;non-dropping-particle&quot;:&quot;&quot;},{&quot;family&quot;:&quot;Pires&quot;,&quot;given&quot;:&quot;André Simões&quot;,&quot;parse-names&quot;:false,&quot;dropping-particle&quot;:&quot;&quot;,&quot;non-dropping-particle&quot;:&quot;&quot;},{&quot;family&quot;:&quot;Meurer&quot;,&quot;given&quot;:&quot;Rosalva Thereza&quot;,&quot;parse-names&quot;:false,&quot;dropping-particle&quot;:&quot;&quot;,&quot;non-dropping-particle&quot;:&quot;&quot;},{&quot;family&quot;:&quot;Colpo&quot;,&quot;given&quot;:&quot;Gabriela Delevati&quot;,&quot;parse-names&quot;:false,&quot;dropping-particle&quot;:&quot;&quot;,&quot;non-dropping-particle&quot;:&quot;&quot;},{&quot;family&quot;:&quot;Gelain&quot;,&quot;given&quot;:&quot;Daniel Pens&quot;,&quot;parse-names&quot;:false,&quot;dropping-particle&quot;:&quot;&quot;,&quot;non-dropping-particle&quot;:&quot;&quot;},{&quot;family&quot;:&quot;Kapczinski&quot;,&quot;given&quot;:&quot;Flávio&quot;,&quot;parse-names&quot;:false,&quot;dropping-particle&quot;:&quot;&quot;,&quot;non-dropping-particle&quot;:&quot;&quot;},{&quot;family&quot;:&quot;Moreira&quot;,&quot;given&quot;:&quot;José Cláudio Fonseca&quot;,&quot;parse-names&quot;:false,&quot;dropping-particle&quot;:&quot;&quot;,&quot;non-dropping-particle&quot;:&quot;&quot;},{&quot;family&quot;:&quot;Fernandes&quot;,&quot;given&quot;:&quot;Marilda da Cruz&quot;,&quot;parse-names&quot;:false,&quot;dropping-particle&quot;:&quot;&quot;,&quot;non-dropping-particle&quot;:&quot;&quot;},{&quot;family&quot;:&quot;Klamt&quot;,&quot;given&quot;:&quot;Fabio&quot;,&quot;parse-names&quot;:false,&quot;dropping-particle&quot;:&quot;&quot;,&quot;non-dropping-particle&quot;:&quot;&quot;}],&quot;container-title&quot;:&quot;Brain Research&quot;,&quot;container-title-short&quot;:&quot;Brain Res&quot;,&quot;DOI&quot;:&quot;10.1016/j.brainres.2010.03.102&quot;,&quot;ISSN&quot;:&quot;00068993&quot;,&quot;PMID&quot;:&quot;20380819&quot;,&quot;issued&quot;:{&quot;date-parts&quot;:[[2010,6,14]]},&quot;page&quot;:&quot;85-94&quot;,&quot;abstract&quot;:&quot;The molecular mechanisms underlying the cellular lost found in the nigrostriatal pathway during the progression of Parkinson's disease (PD) are not completely understood. Human neuroblastoma cell line SH-SY5Y challenged with 6-hydroxydopamine (6-OHDA) has been widely used as an in vitro model for PD. Although this cell line differentiates to dopaminergic neuron-like cells in response to low serum and retinoic acid (RA) treatment, there are few studies investigating the differences between proliferative and RA-differentiated SH-SY5Y cells. Here we evaluate morphological and biochemical changes which occurs during the differentiation of SH-SY5Y cells, and their responsiveness to 6-OHDA toxicity. Exponentially growing SH-SY5Y cells were maintained with DMEM/F12 medium plus 10% of fetal bovine serum (FBS). Differentiation was triggered by the combination of 10 μM RA plus 1% of FBS during 4, 7 and 10 days in culture. We found that SH-SY5Y cells differentiated for 7 days show an increase immunocontent of several relevant neuronal markers with the concomitant decrease in non-differentiated cell marker. Moreover, cells became two-fold more sensitive to 6-OHDA toxicity during the differentiation process. Time course experiments showed loss of mitochondrial membrane potential triggered by 6-OHDA (mitochondrial dysfunction parameter), which firstly occurs in proliferative than neuron-like differentiated cells. This finding could be related to the increase in the immunocontent of the neuroprotective protein DJ-1 during differentiation. Our data suggest that SH-SY5Y cells differentiated by 7 days with the protocol described here represent a more suitable experimental model for studying the molecular and cellular mechanisms underlying the pathophysiology of PD. © 2010 Elsevier B.V. All rights reserved.&quot;,&quot;volume&quot;:&quot;1337&quot;},&quot;isTemporary&quot;:false}]},{&quot;citationID&quot;:&quot;MENDELEY_CITATION_4aa05923-5c86-4c21-ba70-ec5699c41221&quot;,&quot;properties&quot;:{&quot;noteIndex&quot;:0},&quot;isEdited&quot;:false,&quot;manualOverride&quot;:{&quot;isManuallyOverridden&quot;:false,&quot;citeprocText&quot;:&quot;[175]&quot;,&quot;manualOverrideText&quot;:&quot;&quot;},&quot;citationTag&quot;:&quot;MENDELEY_CITATION_v3_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&quot;,&quot;citationItems&quot;:[{&quot;id&quot;:&quot;096d058a-455c-3ec5-ab79-7a27cb90ee86&quot;,&quot;itemData&quot;:{&quot;type&quot;:&quot;article-journal&quot;,&quot;id&quot;:&quot;096d058a-455c-3ec5-ab79-7a27cb90ee86&quot;,&quot;title&quot;:&quot;Tissue-based map of the human proteome&quot;,&quot;author&quot;:[{&quot;family&quot;:&quot;Uhlén&quot;,&quot;given&quot;:&quot;Mathias&quot;,&quot;parse-names&quot;:false,&quot;dropping-particle&quot;:&quot;&quot;,&quot;non-dropping-particle&quot;:&quot;&quot;},{&quot;family&quot;:&quot;Fagerberg&quot;,&quot;given&quot;:&quot;Linn&quot;,&quot;parse-names&quot;:false,&quot;dropping-particle&quot;:&quot;&quot;,&quot;non-dropping-particle&quot;:&quot;&quot;},{&quot;family&quot;:&quot;Hallström&quot;,&quot;given&quot;:&quot;Bjö M.&quot;,&quot;parse-names&quot;:false,&quot;dropping-particle&quot;:&quot;&quot;,&quot;non-dropping-particle&quot;:&quot;&quot;},{&quot;family&quot;:&quot;Lindskog&quot;,&quot;given&quot;:&quot;Cecilia&quot;,&quot;parse-names&quot;:false,&quot;dropping-particle&quot;:&quot;&quot;,&quot;non-dropping-particle&quot;:&quot;&quot;},{&quot;family&quot;:&quot;Oksvold&quot;,&quot;given&quot;:&quot;Per&quot;,&quot;parse-names&quot;:false,&quot;dropping-particle&quot;:&quot;&quot;,&quot;non-dropping-particle&quot;:&quot;&quot;},{&quot;family&quot;:&quot;Mardinoglu&quot;,&quot;given&quot;:&quot;Adil&quot;,&quot;parse-names&quot;:false,&quot;dropping-particle&quot;:&quot;&quot;,&quot;non-dropping-particle&quot;:&quot;&quot;},{&quot;family&quot;:&quot;Sivertsson&quot;,&quot;given&quot;:&quot;Åsa&quot;,&quot;parse-names&quot;:false,&quot;dropping-particle&quot;:&quot;&quot;,&quot;non-dropping-particle&quot;:&quot;&quot;},{&quot;family&quot;:&quot;Kampf&quot;,&quot;given&quot;:&quot;Caroline&quot;,&quot;parse-names&quot;:false,&quot;dropping-particle&quot;:&quot;&quot;,&quot;non-dropping-particle&quot;:&quot;&quot;},{&quot;family&quot;:&quot;Sjöstedt&quot;,&quot;given&quot;:&quot;Evelina&quot;,&quot;parse-names&quot;:false,&quot;dropping-particle&quot;:&quot;&quot;,&quot;non-dropping-particle&quot;:&quot;&quot;},{&quot;family&quot;:&quot;Asplund&quot;,&quot;given&quot;:&quot;Anna&quot;,&quot;parse-names&quot;:false,&quot;dropping-particle&quot;:&quot;&quot;,&quot;non-dropping-particle&quot;:&quot;&quot;},{&quot;family&quot;:&quot;Olsson&quot;,&quot;given&quot;:&quot;Ing Marie&quot;,&quot;parse-names&quot;:false,&quot;dropping-particle&quot;:&quot;&quot;,&quot;non-dropping-particle&quot;:&quot;&quot;},{&quot;family&quot;:&quot;Edlund&quot;,&quot;given&quot;:&quot;Karolina&quot;,&quot;parse-names&quot;:false,&quot;dropping-particle&quot;:&quot;&quot;,&quot;non-dropping-particle&quot;:&quot;&quot;},{&quot;family&quot;:&quot;Lundberg&quot;,&quot;given&quot;:&quot;Emma&quot;,&quot;parse-names&quot;:false,&quot;dropping-particle&quot;:&quot;&quot;,&quot;non-dropping-particle&quot;:&quot;&quot;},{&quot;family&quot;:&quot;Navani&quot;,&quot;given&quot;:&quot;Sanjay&quot;,&quot;parse-names&quot;:false,&quot;dropping-particle&quot;:&quot;&quot;,&quot;non-dropping-particle&quot;:&quot;&quot;},{&quot;family&quot;:&quot;Szigyarto&quot;,&quot;given&quot;:&quot;Cristina Al Khalili&quot;,&quot;parse-names&quot;:false,&quot;dropping-particle&quot;:&quot;&quot;,&quot;non-dropping-particle&quot;:&quot;&quot;},{&quot;family&quot;:&quot;Odeberg&quot;,&quot;given&quot;:&quot;Jacob&quot;,&quot;parse-names&quot;:false,&quot;dropping-particle&quot;:&quot;&quot;,&quot;non-dropping-particle&quot;:&quot;&quot;},{&quot;family&quot;:&quot;Djureinovic&quot;,&quot;given&quot;:&quot;Dijana&quot;,&quot;parse-names&quot;:false,&quot;dropping-particle&quot;:&quot;&quot;,&quot;non-dropping-particle&quot;:&quot;&quot;},{&quot;family&quot;:&quot;Takanen&quot;,&quot;given&quot;:&quot;Jenny Ottosson&quot;,&quot;parse-names&quot;:false,&quot;dropping-particle&quot;:&quot;&quot;,&quot;non-dropping-particle&quot;:&quot;&quot;},{&quot;family&quot;:&quot;Hober&quot;,&quot;given&quot;:&quot;Sophia&quot;,&quot;parse-names&quot;:false,&quot;dropping-particle&quot;:&quot;&quot;,&quot;non-dropping-particle&quot;:&quot;&quot;},{&quot;family&quot;:&quot;Alm&quot;,&quot;given&quot;:&quot;Tove&quot;,&quot;parse-names&quot;:false,&quot;dropping-particle&quot;:&quot;&quot;,&quot;non-dropping-particle&quot;:&quot;&quot;},{&quot;family&quot;:&quot;Edqvist&quot;,&quot;given&quot;:&quot;Per Henrik&quot;,&quot;parse-names&quot;:false,&quot;dropping-particle&quot;:&quot;&quot;,&quot;non-dropping-particle&quot;:&quot;&quot;},{&quot;family&quot;:&quot;Berling&quot;,&quot;given&quot;:&quot;Holger&quot;,&quot;parse-names&quot;:false,&quot;dropping-particle&quot;:&quot;&quot;,&quot;non-dropping-particle&quot;:&quot;&quot;},{&quot;family&quot;:&quot;Tegel&quot;,&quot;given&quot;:&quot;Hanna&quot;,&quot;parse-names&quot;:false,&quot;dropping-particle&quot;:&quot;&quot;,&quot;non-dropping-particle&quot;:&quot;&quot;},{&quot;family&quot;:&quot;Mulder&quot;,&quot;given&quot;:&quot;Jan&quot;,&quot;parse-names&quot;:false,&quot;dropping-particle&quot;:&quot;&quot;,&quot;non-dropping-particle&quot;:&quot;&quot;},{&quot;family&quot;:&quot;Rockberg&quot;,&quot;given&quot;:&quot;Johan&quot;,&quot;parse-names&quot;:false,&quot;dropping-particle&quot;:&quot;&quot;,&quot;non-dropping-particle&quot;:&quot;&quot;},{&quot;family&quot;:&quot;Nilsson&quot;,&quot;given&quot;:&quot;Peter&quot;,&quot;parse-names&quot;:false,&quot;dropping-particle&quot;:&quot;&quot;,&quot;non-dropping-particle&quot;:&quot;&quot;},{&quot;family&quot;:&quot;Schwenk&quot;,&quot;given&quot;:&quot;Jochen M.&quot;,&quot;parse-names&quot;:false,&quot;dropping-particle&quot;:&quot;&quot;,&quot;non-dropping-particle&quot;:&quot;&quot;},{&quot;family&quot;:&quot;Hamsten&quot;,&quot;given&quot;:&quot;Marica&quot;,&quot;parse-names&quot;:false,&quot;dropping-particle&quot;:&quot;&quot;,&quot;non-dropping-particle&quot;:&quot;&quot;},{&quot;family&quot;:&quot;Feilitzen&quot;,&quot;given&quot;:&quot;Kalle&quot;,&quot;parse-names&quot;:false,&quot;dropping-particle&quot;:&quot;&quot;,&quot;non-dropping-particle&quot;:&quot;Von&quot;},{&quot;family&quot;:&quot;Forsberg&quot;,&quot;given&quot;:&quot;Mattias&quot;,&quot;parse-names&quot;:false,&quot;dropping-particle&quot;:&quot;&quot;,&quot;non-dropping-particle&quot;:&quot;&quot;},{&quot;family&quot;:&quot;Persson&quot;,&quot;given&quot;:&quot;Lukas&quot;,&quot;parse-names&quot;:false,&quot;dropping-particle&quot;:&quot;&quot;,&quot;non-dropping-particle&quot;:&quot;&quot;},{&quot;family&quot;:&quot;Johansson&quot;,&quot;given&quot;:&quot;Fredric&quot;,&quot;parse-names&quot;:false,&quot;dropping-particle&quot;:&quot;&quot;,&quot;non-dropping-particle&quot;:&quot;&quot;},{&quot;family&quot;:&quot;Zwahlen&quot;,&quot;given&quot;:&quot;Martin&quot;,&quot;parse-names&quot;:false,&quot;dropping-particle&quot;:&quot;&quot;,&quot;non-dropping-particle&quot;:&quot;&quot;},{&quot;family&quot;:&quot;Heijne&quot;,&quot;given&quot;:&quot;Gunnar&quot;,&quot;parse-names&quot;:false,&quot;dropping-particle&quot;:&quot;&quot;,&quot;non-dropping-particle&quot;:&quot;Von&quot;},{&quot;family&quot;:&quot;Nielsen&quot;,&quot;given&quot;:&quot;Jens&quot;,&quot;parse-names&quot;:false,&quot;dropping-particle&quot;:&quot;&quot;,&quot;non-dropping-particle&quot;:&quot;&quot;},{&quot;family&quot;:&quot;Pontén&quot;,&quot;given&quot;:&quot;Fredrik&quot;,&quot;parse-names&quot;:false,&quot;dropping-particle&quot;:&quot;&quot;,&quot;non-dropping-particle&quot;:&quot;&quot;}],&quot;container-title&quot;:&quot;Science&quot;,&quot;container-title-short&quot;:&quot;Science (1979)&quot;,&quot;DOI&quot;:&quot;10.1126/science.1260419&quot;,&quot;ISSN&quot;:&quot;10959203&quot;,&quot;PMID&quot;:&quot;25613900&quot;,&quot;issued&quot;:{&quot;date-parts&quot;:[[2015,1,23]]},&quot;abstract&quot;:&quot;Resolving the molecular details of proteome variation in the different tissues and organs of the human body will greatly increase our knowledge of human biology and disease. Here, we present a map of the human tissue proteome based on an integrated omics approach that involves quantitative transcriptomics at the tissue and organ level, combined with tissue microarray-based immunohistochemistry, to achieve spatial localization of proteins down to the single-cell level. Our tissue-based analysis detected more than 90% of the putative protein-coding genes.We used this approach to explore the human secretome, the membrane proteome, the druggable proteome, the cancer proteome, and the metabolic functions in 32 different tissues and organs. All the data are integrated in an interactive Web-based database that allows exploration of individual proteins, as well as navigation of global expression patterns, in all major tissues and organs in the human body.&quot;,&quot;publisher&quot;:&quot;American Association for the Advancement of Science&quot;,&quot;issue&quot;:&quot;6220&quot;,&quot;volume&quot;:&quot;347&quot;},&quot;isTemporary&quot;:false}]},{&quot;citationID&quot;:&quot;MENDELEY_CITATION_0b660ff1-05b7-4329-bee7-01e857e55ffd&quot;,&quot;properties&quot;:{&quot;noteIndex&quot;:0},&quot;isEdited&quot;:false,&quot;manualOverride&quot;:{&quot;isManuallyOverridden&quot;:false,&quot;citeprocText&quot;:&quot;[181]&quot;,&quot;manualOverrideText&quot;:&quot;&quot;},&quot;citationTag&quot;:&quot;MENDELEY_CITATION_v3_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&quot;,&quot;citationItems&quot;:[{&quot;id&quot;:&quot;61e2b349-9e6f-33e3-9980-219eed3199d1&quot;,&quot;itemData&quot;:{&quot;type&quot;:&quot;article-journal&quot;,&quot;id&quot;:&quot;61e2b349-9e6f-33e3-9980-219eed3199d1&quot;,&quot;title&quot;:&quot;Van Nostrand et al 1990&quot;,&quot;container-title-short&quot;:&quot;&quot;},&quot;isTemporary&quot;:false,&quot;suppress-author&quot;:false,&quot;composite&quot;:false,&quot;author-only&quot;:false}]},{&quot;citationID&quot;:&quot;MENDELEY_CITATION_add95a54-0fca-4c9e-94a2-9d6843369231&quot;,&quot;properties&quot;:{&quot;noteIndex&quot;:0},&quot;isEdited&quot;:false,&quot;manualOverride&quot;:{&quot;isManuallyOverridden&quot;:false,&quot;citeprocText&quot;:&quot;[182]&quot;,&quot;manualOverrideText&quot;:&quot;&quot;},&quot;citationTag&quot;:&quot;MENDELEY_CITATION_v3_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&quot;,&quot;citationItems&quot;:[{&quot;id&quot;:&quot;1430a263-1861-31ab-bfeb-2e49bad3b1b7&quot;,&quot;itemData&quot;:{&quot;type&quot;:&quot;article-journal&quot;,&quot;id&quot;:&quot;1430a263-1861-31ab-bfeb-2e49bad3b1b7&quot;,&quot;title&quot;:&quot;Amyloid precursor protein expression and processing are differentially regulated during cortical neuron differentiation&quot;,&quot;author&quot;:[{&quot;family&quot;:&quot;Bergström&quot;,&quot;given&quot;:&quot;Petra&quot;,&quot;parse-names&quot;:false,&quot;dropping-particle&quot;:&quot;&quot;,&quot;non-dropping-particle&quot;:&quot;&quot;},{&quot;family&quot;:&quot;Agholme&quot;,&quot;given&quot;:&quot;Lotta&quot;,&quot;parse-names&quot;:false,&quot;dropping-particle&quot;:&quot;&quot;,&quot;non-dropping-particle&quot;:&quot;&quot;},{&quot;family&quot;:&quot;Nazir&quot;,&quot;given&quot;:&quot;Faisal Hayat&quot;,&quot;parse-names&quot;:false,&quot;dropping-particle&quot;:&quot;&quot;,&quot;non-dropping-particle&quot;:&quot;&quot;},{&quot;family&quot;:&quot;Satir&quot;,&quot;given&quot;:&quot;Tugce Munise&quot;,&quot;parse-names&quot;:false,&quot;dropping-particle&quot;:&quot;&quot;,&quot;non-dropping-particle&quot;:&quot;&quot;},{&quot;family&quot;:&quot;Toombs&quot;,&quot;given&quot;:&quot;Jamie&quot;,&quot;parse-names&quot;:false,&quot;dropping-particle&quot;:&quot;&quot;,&quot;non-dropping-particle&quot;:&quot;&quot;},{&quot;family&quot;:&quot;Wellington&quot;,&quot;given&quot;:&quot;Henrietta&quot;,&quot;parse-names&quot;:false,&quot;dropping-particle&quot;:&quot;&quot;,&quot;non-dropping-particle&quot;:&quot;&quot;},{&quot;family&quot;:&quot;Strandberg&quot;,&quot;given&quot;:&quot;Joakim&quot;,&quot;parse-names&quot;:false,&quot;dropping-particle&quot;:&quot;&quot;,&quot;non-dropping-particle&quot;:&quot;&quot;},{&quot;family&quot;:&quot;Bontell&quot;,&quot;given&quot;:&quot;Thomas Olsson&quot;,&quot;parse-names&quot;:false,&quot;dropping-particle&quot;:&quot;&quot;,&quot;non-dropping-particle&quot;:&quot;&quot;},{&quot;family&quot;:&quot;Kvartsberg&quot;,&quot;given&quot;:&quot;Hlin&quot;,&quot;parse-names&quot;:false,&quot;dropping-particle&quot;:&quot;&quot;,&quot;non-dropping-particle&quot;:&quot;&quot;},{&quot;family&quot;:&quot;Holmström&quot;,&quot;given&quot;:&quot;Maria&quot;,&quot;parse-names&quot;:false,&quot;dropping-particle&quot;:&quot;&quot;,&quot;non-dropping-particle&quot;:&quot;&quot;},{&quot;family&quot;:&quot;Boreström&quot;,&quot;given&quot;:&quot;Cecilia&quot;,&quot;parse-names&quot;:false,&quot;dropping-particle&quot;:&quot;&quot;,&quot;non-dropping-particle&quot;:&quot;&quot;},{&quot;family&quot;:&quot;Simonsson&quot;,&quot;given&quot;:&quot;Stina&quot;,&quot;parse-names&quot;:false,&quot;dropping-particle&quot;:&quot;&quot;,&quot;non-dropping-particle&quot;:&quot;&quot;},{&quot;family&quot;:&quot;Kunath&quot;,&quot;given&quot;:&quot;Tilo&quot;,&quot;parse-names&quot;:false,&quot;dropping-particle&quot;:&quot;&quot;,&quot;non-dropping-particle&quot;:&quot;&quot;},{&quot;family&quot;:&quot;Lindahl&quot;,&quot;given&quot;:&quot;Anders&quot;,&quot;parse-names&quot;:false,&quot;dropping-particle&quot;:&quot;&quot;,&quot;non-dropping-particle&quot;:&quot;&quot;},{&quot;family&quot;:&quot;Blennow&quot;,&quot;given&quot;:&quot;Kaj&quot;,&quot;parse-names&quot;:false,&quot;dropping-particle&quot;:&quot;&quot;,&quot;non-dropping-particle&quot;:&quot;&quot;},{&quot;family&quot;:&quot;Hanse&quot;,&quot;given&quot;:&quot;Eric&quot;,&quot;parse-names&quot;:false,&quot;dropping-particle&quot;:&quot;&quot;,&quot;non-dropping-particle&quot;:&quot;&quot;},{&quot;family&quot;:&quot;Portelius&quot;,&quot;given&quot;:&quot;Erik&quot;,&quot;parse-names&quot;:false,&quot;dropping-particle&quot;:&quot;&quot;,&quot;non-dropping-particle&quot;:&quot;&quot;},{&quot;family&quot;:&quot;Wray&quot;,&quot;given&quot;:&quot;Selina&quot;,&quot;parse-names&quot;:false,&quot;dropping-particle&quot;:&quot;&quot;,&quot;non-dropping-particle&quot;:&quot;&quot;},{&quot;family&quot;:&quot;Zetterberg&quot;,&quot;given&quot;:&quot;Henrik&quot;,&quot;parse-names&quot;:false,&quot;dropping-particle&quot;:&quot;&quot;,&quot;non-dropping-particle&quot;:&quot;&quot;}],&quot;container-title&quot;:&quot;Scientific Reports&quot;,&quot;container-title-short&quot;:&quot;Sci Rep&quot;,&quot;DOI&quot;:&quot;10.1038/srep29200&quot;,&quot;ISSN&quot;:&quot;20452322&quot;,&quot;PMID&quot;:&quot;27383650&quot;,&quot;issued&quot;:{&quot;date-parts&quot;:[[2016,7,7]]},&quot;abstract&quot;:&quot;Amyloid precursor protein (APP) and its cleavage product amyloid β (Aβ) have been thoroughly studied in Alzheimer's disease. However, APP also appears to be important for neuronal development. Differentiation of induced pluripotent stem cells (iPSCs) towards cortical neurons enables in vitro mechanistic studies on human neuronal development. Here, we investigated expression and proteolytic processing of APP during differentiation of human iPSCs towards cortical neurons over a 100-day period. APP expression remained stable during neuronal differentiation, whereas APP processing changed. α-Cleaved soluble APP (sAPPα) was secreted early during differentiation, from neuronal progenitors, while β-cleaved soluble APP (sAPPβ) was first secreted after deep-layer neurons had formed. Short Aβ peptides, including Aβ1-15/16, peaked during the progenitor stage, while processing shifted towards longer peptides, such as Aβ1-40/42, when post-mitotic neurons appeared. This indicates that APP processing is regulated throughout differentiation of cortical neurons and that amyloidogenic APP processing, as reflected by Aβ1-40/42, is associated with mature neuronal phenotypes.&quot;,&quot;publisher&quot;:&quot;Nature Publishing Group&quot;,&quot;volume&quot;:&quot;6&quot;},&quot;isTemporary&quot;:false,&quot;suppress-author&quot;:false,&quot;composite&quot;:false,&quot;author-only&quot;:false}]},{&quot;citationID&quot;:&quot;MENDELEY_CITATION_0bd378cc-ee0c-49f5-9f0d-01eef2204e19&quot;,&quot;properties&quot;:{&quot;noteIndex&quot;:0},&quot;isEdited&quot;:false,&quot;manualOverride&quot;:{&quot;isManuallyOverridden&quot;:false,&quot;citeprocText&quot;:&quot;[183]&quot;,&quot;manualOverrideText&quot;:&quot;&quot;},&quot;citationTag&quot;:&quot;MENDELEY_CITATION_v3_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&quot;,&quot;citationItems&quot;:[{&quot;id&quot;:&quot;86ff6a03-0065-3904-8224-64d7ade595a4&quot;,&quot;itemData&quot;:{&quot;type&quot;:&quot;article-journal&quot;,&quot;id&quot;:&quot;86ff6a03-0065-3904-8224-64d7ade595a4&quot;,&quot;title&quot;:&quot;Graham et al 2003 Cell Neuron SOX2 downregulated in post mitotic neurons&quot;,&quot;container-title-short&quot;:&quot;&quot;},&quot;isTemporary&quot;:false}]},{&quot;citationID&quot;:&quot;MENDELEY_CITATION_3cdc519a-f174-4fde-8f03-af51660f1f1a&quot;,&quot;properties&quot;:{&quot;noteIndex&quot;:0},&quot;isEdited&quot;:false,&quot;manualOverride&quot;:{&quot;isManuallyOverridden&quot;:false,&quot;citeprocText&quot;:&quot;[167]&quot;,&quot;manualOverrideText&quot;:&quot;&quot;},&quot;citationTag&quot;:&quot;MENDELEY_CITATION_v3_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&quot;,&quot;citationItems&quot;:[{&quot;id&quot;:&quot;2dd0bd81-0370-388d-944e-8ca9ee6f7536&quot;,&quot;itemData&quot;:{&quot;type&quot;:&quot;report&quot;,&quot;id&quot;:&quot;2dd0bd81-0370-388d-944e-8ca9ee6f7536&quot;,&quot;title&quot;:&quot;Neuronal differentiation and long-term culture of the human neuroblastoma line SH-SY5Y&quot;,&quot;author&quot;:[{&quot;family&quot;:&quot;Constantinescu&quot;,&quot;given&quot;:&quot;R&quot;,&quot;parse-names&quot;:false,&quot;dropping-particle&quot;:&quot;&quot;,&quot;non-dropping-particle&quot;:&quot;&quot;},{&quot;family&quot;:&quot;Constantinescu&quot;,&quot;given&quot;:&quot;A T&quot;,&quot;parse-names&quot;:false,&quot;dropping-particle&quot;:&quot;&quot;,&quot;non-dropping-particle&quot;:&quot;&quot;},{&quot;family&quot;:&quot;Reichmann&quot;,&quot;given&quot;:&quot;H&quot;,&quot;parse-names&quot;:false,&quot;dropping-particle&quot;:&quot;&quot;,&quot;non-dropping-particle&quot;:&quot;&quot;},{&quot;family&quot;:&quot;Janetzky&quot;,&quot;given&quot;:&quot;B&quot;,&quot;parse-names&quot;:false,&quot;dropping-particle&quot;:&quot;&quot;,&quot;non-dropping-particle&quot;:&quot;&quot;}],&quot;container-title&quot;:&quot;J Neural Transm&quot;,&quot;issued&quot;:{&quot;date-parts&quot;:[[2007]]},&quot;number-of-pages&quot;:&quot;17-28&quot;,&quot;abstract&quot;:&quot;Parkinson's disease (PD) is the second most prevalent neurode-generative disorder in industrialized countries. Present cell culture models for PD rely on either primary cells or immortal cell lines, neither of which allow for long-term experiments on a constant population, a crucial requisite for a realistic model of slowly progressing neurodegenerative diseases. We differentiated SH-SY5Y human dopaminergic neuroblastoma cells to a neuronal-like state in a perfusion culture system using a combination of retinoic acid and mitotic inhibitors. The cells could be cultivated for two months without the need for passage. We show, by various means, that the differentiated cells exhibit, at the molecular level, many neuronal properties not characteristic to the starting line. This approach opens the possibility to develop chronic models, in which the effect of perturbations and putative counteracting strategies can be monitored over long periods of time in a quasi-stable cell population.&quot;,&quot;publisher&quot;:&quot;Springer-Verlag&quot;,&quot;container-title-short&quot;:&quot;&quot;},&quot;isTemporary&quot;:false}]},{&quot;citationID&quot;:&quot;MENDELEY_CITATION_791c8696-7317-4592-a1df-34b5c7e4fb89&quot;,&quot;properties&quot;:{&quot;noteIndex&quot;:0},&quot;isEdited&quot;:false,&quot;manualOverride&quot;:{&quot;isManuallyOverridden&quot;:false,&quot;citeprocText&quot;:&quot;[40]&quot;,&quot;manualOverrideText&quot;:&quot;&quot;},&quot;citationTag&quot;:&quot;MENDELEY_CITATION_v3_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&quot;,&quot;citationItems&quot;:[{&quot;id&quot;:&quot;a42130bc-bb22-3874-b3ad-e4ae24b8fd48&quot;,&quot;itemData&quot;:{&quot;type&quot;:&quot;article&quot;,&quot;id&quot;:&quot;a42130bc-bb22-3874-b3ad-e4ae24b8fd48&quot;,&quot;title&quot;:&quot;The SH-SY5Y cell line in Parkinson’s disease research: a systematic review&quot;,&quot;author&quot;:[{&quot;family&quot;:&quot;Xicoy&quot;,&quot;given&quot;:&quot;Helena&quot;,&quot;parse-names&quot;:false,&quot;dropping-particle&quot;:&quot;&quot;,&quot;non-dropping-particle&quot;:&quot;&quot;},{&quot;family&quot;:&quot;Wieringa&quot;,&quot;given&quot;:&quot;Bé&quot;,&quot;parse-names&quot;:false,&quot;dropping-particle&quot;:&quot;&quot;,&quot;non-dropping-particle&quot;:&quot;&quot;},{&quot;family&quot;:&quot;Martens&quot;,&quot;given&quot;:&quot;Gerard J.M.&quot;,&quot;parse-names&quot;:false,&quot;dropping-particle&quot;:&quot;&quot;,&quot;non-dropping-particle&quot;:&quot;&quot;}],&quot;container-title&quot;:&quot;Molecular Neurodegeneration&quot;,&quot;container-title-short&quot;:&quot;Mol Neurodegener&quot;,&quot;DOI&quot;:&quot;10.1186/s13024-017-0149-0&quot;,&quot;ISSN&quot;:&quot;17501326&quot;,&quot;PMID&quot;:&quot;28118852&quot;,&quot;issued&quot;:{&quot;date-parts&quot;:[[2017,1,24]]},&quot;page&quot;:&quot;1-11&quot;,&quot;abstract&quot;:&quot;Parkinson’s disease (PD) is a devastating and highly prevalent neurodegenerative disease for which only symptomatic treatment is available. In order to develop a truly effective disease-modifying therapy, improvement of our current understanding of the molecular and cellular mechanisms underlying PD pathogenesis and progression is crucial. For this purpose, standardization of research protocols and disease models is necessary. As human dopaminergic neurons, the cells mainly affected in PD, are difficult to obtain and maintain as primary cells, current PD research is mostly performed with permanently established neuronal cell models, in particular the neuroblastoma SH-SY5Y lineage. This cell line is frequently chosen because of its human origin, catecholaminergic (though not strictly dopaminergic) neuronal properties, and ease of maintenance. However, there is no consensus on many fundamental aspects that are associated with its use, such as the effects of culture media composition and of variations in differentiation protocols. Here we present the outcome of a systematic review of scientific articles that have used SH-SY5Y cells to explore PD. We describe the cell source, culture conditions, differentiation protocols, methods/approaches used to mimic PD and the preclinical validation of the SH-SY5Y findings by employing alternative cellular and animal models. Thus, this overview may help to standardize the use of the SH-SY5Y cell line in PD research and serve as a future user’s guide.&quot;,&quot;publisher&quot;:&quot;BioMed Central Ltd.&quot;,&quot;issue&quot;:&quot;1&quot;,&quot;volume&quot;:&quot;12&quot;},&quot;isTemporary&quot;:false,&quot;suppress-author&quot;:false,&quot;composite&quot;:false,&quot;author-only&quot;:false}]},{&quot;citationID&quot;:&quot;MENDELEY_CITATION_f9379528-872a-4c18-941c-fe3f8251802e&quot;,&quot;properties&quot;:{&quot;noteIndex&quot;:0},&quot;isEdited&quot;:false,&quot;manualOverride&quot;:{&quot;isManuallyOverridden&quot;:false,&quot;citeprocText&quot;:&quot;[162]&quot;,&quot;manualOverrideText&quot;:&quot;&quot;},&quot;citationTag&quot;:&quot;MENDELEY_CITATION_v3_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&quot;,&quot;citationItems&quot;:[{&quot;id&quot;:&quot;54f48959-f553-3f3e-9f69-eb3a01c946e8&quot;,&quot;itemData&quot;:{&quot;type&quot;:&quot;article-journal&quot;,&quot;id&quot;:&quot;54f48959-f553-3f3e-9f69-eb3a01c946e8&quot;,&quot;title&quot;:&quot;Cholinergic Differentiation of Human Neuroblastoma SH-SY5Y Cell Line and Its Potential Use as an In vitro Model for Alzheimer’s Disease Studies&quot;,&quot;author&quot;:[{&quot;family&quot;:&quot;Medeiros&quot;,&quot;given&quot;:&quot;Liana M.&quot;,&quot;parse-names&quot;:false,&quot;dropping-particle&quot;:&quot;&quot;,&quot;non-dropping-particle&quot;:&quot;de&quot;},{&quot;family&quot;:&quot;Bastiani&quot;,&quot;given&quot;:&quot;Marco A.&quot;,&quot;parse-names&quot;:false,&quot;dropping-particle&quot;:&quot;&quot;,&quot;non-dropping-particle&quot;:&quot;De&quot;},{&quot;family&quot;:&quot;Rico&quot;,&quot;given&quot;:&quot;Eduardo P.&quot;,&quot;parse-names&quot;:false,&quot;dropping-particle&quot;:&quot;&quot;,&quot;non-dropping-particle&quot;:&quot;&quot;},{&quot;family&quot;:&quot;Schonhofen&quot;,&quot;given&quot;:&quot;Patrícia&quot;,&quot;parse-names&quot;:false,&quot;dropping-particle&quot;:&quot;&quot;,&quot;non-dropping-particle&quot;:&quot;&quot;},{&quot;family&quot;:&quot;Pfaffenseller&quot;,&quot;given&quot;:&quot;Bianca&quot;,&quot;parse-names&quot;:false,&quot;dropping-particle&quot;:&quot;&quot;,&quot;non-dropping-particle&quot;:&quot;&quot;},{&quot;family&quot;:&quot;Wollenhaupt-Aguiar&quot;,&quot;given&quot;:&quot;Bianca&quot;,&quot;parse-names&quot;:false,&quot;dropping-particle&quot;:&quot;&quot;,&quot;non-dropping-particle&quot;:&quot;&quot;},{&quot;family&quot;:&quot;Grun&quot;,&quot;given&quot;:&quot;Lucas&quot;,&quot;parse-names&quot;:false,&quot;dropping-particle&quot;:&quot;&quot;,&quot;non-dropping-particle&quot;:&quot;&quot;},{&quot;family&quot;:&quot;Barbé-Tuana&quot;,&quot;given&quot;:&quot;Florência&quot;,&quot;parse-names&quot;:false,&quot;dropping-particle&quot;:&quot;&quot;,&quot;non-dropping-particle&quot;:&quot;&quot;},{&quot;family&quot;:&quot;Zimmer&quot;,&quot;given&quot;:&quot;Eduardo R.&quot;,&quot;parse-names&quot;:false,&quot;dropping-particle&quot;:&quot;&quot;,&quot;non-dropping-particle&quot;:&quot;&quot;},{&quot;family&quot;:&quot;Castro&quot;,&quot;given&quot;:&quot;Mauro A.A.&quot;,&quot;parse-names&quot;:false,&quot;dropping-particle&quot;:&quot;&quot;,&quot;non-dropping-particle&quot;:&quot;&quot;},{&quot;family&quot;:&quot;Parsons&quot;,&quot;given&quot;:&quot;Richard B.&quot;,&quot;parse-names&quot;:false,&quot;dropping-particle&quot;:&quot;&quot;,&quot;non-dropping-particle&quot;:&quot;&quot;},{&quot;family&quot;:&quot;Klamt&quot;,&quot;given&quot;:&quot;Fábio&quot;,&quot;parse-names&quot;:false,&quot;dropping-particle&quot;:&quot;&quot;,&quot;non-dropping-particle&quot;:&quot;&quot;}],&quot;container-title&quot;:&quot;Molecular Neurobiology&quot;,&quot;container-title-short&quot;:&quot;Mol Neurobiol&quot;,&quot;DOI&quot;:&quot;10.1007/s12035-019-1605-3&quot;,&quot;ISSN&quot;:&quot;15591182&quot;,&quot;PMID&quot;:&quot;31037648&quot;,&quot;issued&quot;:{&quot;date-parts&quot;:[[2019,11,1]]},&quot;page&quot;:&quot;7355-7367&quot;,&quot;abstract&quot;:&quot;Cholinergic transmission is critical to high-order brain functions such as memory, learning, and attention. Alzheimer’s disease (AD) is characterized by cognitive decline associated with a specific degeneration of cholinergic neurons. No effective treatment to prevent or reverse the symptoms is known. Part of this might be due to the lack of in vitro models that effectively mimic the relevant features of AD. Here, we describe the characterization of an AD in vitro model using the SH-SY5Y cell line. Exponentially growing cells were maintained in DMEM/F12 medium and differentiation was triggered by the combination of retinoic acid (RA) and BDNF. Both acetylcholinesterase (AChE) and choline acetyltransferase (ChAT) enzymatic activities and immunocontent were determined. For mimicking tau and amyloid-β pathology, RA + BDNF-differentiated cells were challenged with okadaic acid (OA) or soluble oligomers of amyloid-β (AβOs) and neurotoxicity was evaluated. RA + BDNF-induced differentiation resulted in remarkable neuronal morphology alterations characterized by increased neurite density. Enhanced expression and enzymatic activities of cholinergic markers were observed compared to RA-differentiation only. Combination of sublethal doses of AβOs and OA resulted in decreased neurite densities, an in vitro marker of synaptopathy. Challenging RA + BDNF-differentiated SH-SY5Y cells with the combination of sublethal doses of OA and AβO, without causing considerable decrease of cell viability, provides an in vitro model which mimics the early-stage pathophysiology of cholinergic neurons affected by AD.&quot;,&quot;publisher&quot;:&quot;Humana Press Inc.&quot;,&quot;issue&quot;:&quot;11&quot;,&quot;volume&quot;:&quot;56&quot;},&quot;isTemporary&quot;:false}]},{&quot;citationID&quot;:&quot;MENDELEY_CITATION_4c8bd091-e526-4972-9f57-76a4964b25a0&quot;,&quot;properties&quot;:{&quot;noteIndex&quot;:0},&quot;isEdited&quot;:false,&quot;manualOverride&quot;:{&quot;isManuallyOverridden&quot;:false,&quot;citeprocText&quot;:&quot;[184]&quot;,&quot;manualOverrideText&quot;:&quot;&quot;},&quot;citationTag&quot;:&quot;MENDELEY_CITATION_v3_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&quot;,&quot;citationItems&quot;:[{&quot;id&quot;:&quot;fe4ff482-1273-3850-8824-46d00fe5adb3&quot;,&quot;itemData&quot;:{&quot;type&quot;:&quot;article-journal&quot;,&quot;id&quot;:&quot;fe4ff482-1273-3850-8824-46d00fe5adb3&quot;,&quot;title&quot;:&quot;The proneural transcription factor ASCL1 regulates cell proliferation and primes for differentiation in neuroblastoma&quot;,&quot;author&quot;:[{&quot;family&quot;:&quot;Parkinson&quot;,&quot;given&quot;:&quot;Lydia M.&quot;,&quot;parse-names&quot;:false,&quot;dropping-particle&quot;:&quot;&quot;,&quot;non-dropping-particle&quot;:&quot;&quot;},{&quot;family&quot;:&quot;Gillen&quot;,&quot;given&quot;:&quot;Sarah L.&quot;,&quot;parse-names&quot;:false,&quot;dropping-particle&quot;:&quot;&quot;,&quot;non-dropping-particle&quot;:&quot;&quot;},{&quot;family&quot;:&quot;Woods&quot;,&quot;given&quot;:&quot;Laura M.&quot;,&quot;parse-names&quot;:false,&quot;dropping-particle&quot;:&quot;&quot;,&quot;non-dropping-particle&quot;:&quot;&quot;},{&quot;family&quot;:&quot;Chaytor&quot;,&quot;given&quot;:&quot;Lewis&quot;,&quot;parse-names&quot;:false,&quot;dropping-particle&quot;:&quot;&quot;,&quot;non-dropping-particle&quot;:&quot;&quot;},{&quot;family&quot;:&quot;Marcos&quot;,&quot;given&quot;:&quot;Daniel&quot;,&quot;parse-names&quot;:false,&quot;dropping-particle&quot;:&quot;&quot;,&quot;non-dropping-particle&quot;:&quot;&quot;},{&quot;family&quot;:&quot;Ali&quot;,&quot;given&quot;:&quot;Fahad R.&quot;,&quot;parse-names&quot;:false,&quot;dropping-particle&quot;:&quot;&quot;,&quot;non-dropping-particle&quot;:&quot;&quot;},{&quot;family&quot;:&quot;Carroll&quot;,&quot;given&quot;:&quot;Jason S.&quot;,&quot;parse-names&quot;:false,&quot;dropping-particle&quot;:&quot;&quot;,&quot;non-dropping-particle&quot;:&quot;&quot;},{&quot;family&quot;:&quot;Philpott&quot;,&quot;given&quot;:&quot;Anna&quot;,&quot;parse-names&quot;:false,&quot;dropping-particle&quot;:&quot;&quot;,&quot;non-dropping-particle&quot;:&quot;&quot;}],&quot;container-title&quot;:&quot;Frontiers in Cell and Developmental Biology&quot;,&quot;container-title-short&quot;:&quot;Front Cell Dev Biol&quot;,&quot;DOI&quot;:&quot;10.3389/fcell.2022.942579&quot;,&quot;ISSN&quot;:&quot;2296634X&quot;,&quot;issued&quot;:{&quot;date-parts&quot;:[[2022,10,3]]},&quot;abstract&quot;:&quot;Neuroblastoma is believed to arise from sympathetic neuroblast precursors that fail to engage the neuronal differentiation programme, but instead become locked in a pro-proliferative developmental state. Achaete-scute homolog 1 (ASCL1) is a proneural master regulator of transcription which modulates both proliferation and differentiation of sympathetic neuroblast precursor cells during development, while its expression has been implicated in the maintenance of an oncogenic programme in MYCN-amplified neuroblastoma. However, the role of ASCL1 expression in neuroblastoma is not clear, especially as its levels vary considerably in different neuroblastoma cell lines. Here, we have investigated the role of ASCL1 in maintaining proliferation and controlling differentiation in both MYCN amplified and Anaplastic Lymphoma Kinase (ALK)-driven neuroblastoma cells. Using CRISPR deletion, we generated neuroblastoma cell lines lacking ASCL1 expression, and these grew more slowly than parental cells, indicating that ASCL1 contributes to rapid proliferation of MYCN amplified and non-amplified neuroblastoma cells. Genome-wide analysis after ASCL1 deletion revealed reduced expression of genes associated with neuronal differentiation, while chromatin accessibility at regulatory regions associated with differentiation genes was also attenuated by ASCL1 knock-out. In neuroblastoma, ASCL1 has been described as part of a core regulatory circuit of developmental regulators whose high expression is maintained by mutual cross-activation of a network of super enhancers and is further augmented by the activity of MYC/MYCN. Surprisingly, ASCL1 deletion had little effect on the transcription of CRC gene transcripts in these neuroblastoma cell lines, but the ability of MYC/MYCN and CRC component proteins, PHOX2B and GATA3, to bind to chromatin was compromised. Taken together, our results demonstrate several roles for endogenous ASCL1 in neuroblastoma cells: maintaining a highly proliferative phenotype, regulating DNA binding of the core regulatory circuit genes to chromatin, while also controlling accessibility and transcription of differentiation targets. Thus, we propose a model where ASCL1, a key developmental regulator of sympathetic neurogenesis, plays a pivotal role in maintaining proliferation while simultaneously priming cells for differentiation in neuroblastoma.&quot;,&quot;publisher&quot;:&quot;Frontiers Media S.A.&quot;,&quot;volume&quot;:&quot;10&quot;},&quot;isTemporary&quot;:false}]},{&quot;citationID&quot;:&quot;MENDELEY_CITATION_1486a813-a0da-4013-b8a2-633a3d13b5d6&quot;,&quot;properties&quot;:{&quot;noteIndex&quot;:0},&quot;isEdited&quot;:false,&quot;manualOverride&quot;:{&quot;isManuallyOverridden&quot;:false,&quot;citeprocText&quot;:&quot;[185], [186]&quot;,&quot;manualOverrideText&quot;:&quot;&quot;},&quot;citationTag&quot;:&quot;MENDELEY_CITATION_v3_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&quot;,&quot;citationItems&quot;:[{&quot;id&quot;:&quot;85b34345-8b91-360f-8347-95a384e80942&quot;,&quot;itemData&quot;:{&quot;type&quot;:&quot;article-journal&quot;,&quot;id&quot;:&quot;85b34345-8b91-360f-8347-95a384e80942&quot;,&quot;title&quot;:&quot;Neuronal basic helix-loop-helix proteins neurod2/6 regulate cortical commissure formation before midline interactions&quot;,&quot;author&quot;:[{&quot;family&quot;:&quot;Bormuth&quot;,&quot;given&quot;:&quot;Ingo&quot;,&quot;parse-names&quot;:false,&quot;dropping-particle&quot;:&quot;&quot;,&quot;non-dropping-particle&quot;:&quot;&quot;},{&quot;family&quot;:&quot;Yan&quot;,&quot;given&quot;:&quot;Kuo&quot;,&quot;parse-names&quot;:false,&quot;dropping-particle&quot;:&quot;&quot;,&quot;non-dropping-particle&quot;:&quot;&quot;},{&quot;family&quot;:&quot;Yonemasu&quot;,&quot;given&quot;:&quot;Tomoko&quot;,&quot;parse-names&quot;:false,&quot;dropping-particle&quot;:&quot;&quot;,&quot;non-dropping-particle&quot;:&quot;&quot;},{&quot;family&quot;:&quot;Gummert&quot;,&quot;given&quot;:&quot;Maike&quot;,&quot;parse-names&quot;:false,&quot;dropping-particle&quot;:&quot;&quot;,&quot;non-dropping-particle&quot;:&quot;&quot;},{&quot;family&quot;:&quot;Zhang&quot;,&quot;given&quot;:&quot;Mingyue&quot;,&quot;parse-names&quot;:false,&quot;dropping-particle&quot;:&quot;&quot;,&quot;non-dropping-particle&quot;:&quot;&quot;},{&quot;family&quot;:&quot;Wichert&quot;,&quot;given&quot;:&quot;Sven&quot;,&quot;parse-names&quot;:false,&quot;dropping-particle&quot;:&quot;&quot;,&quot;non-dropping-particle&quot;:&quot;&quot;},{&quot;family&quot;:&quot;Grishina&quot;,&quot;given&quot;:&quot;Olga&quot;,&quot;parse-names&quot;:false,&quot;dropping-particle&quot;:&quot;&quot;,&quot;non-dropping-particle&quot;:&quot;&quot;},{&quot;family&quot;:&quot;Pieper&quot;,&quot;given&quot;:&quot;Alexander&quot;,&quot;parse-names&quot;:false,&quot;dropping-particle&quot;:&quot;&quot;,&quot;non-dropping-particle&quot;:&quot;&quot;},{&quot;family&quot;:&quot;Zhang&quot;,&quot;given&quot;:&quot;Weiqi&quot;,&quot;parse-names&quot;:false,&quot;dropping-particle&quot;:&quot;&quot;,&quot;non-dropping-particle&quot;:&quot;&quot;},{&quot;family&quot;:&quot;Goebbels&quot;,&quot;given&quot;:&quot;Sandra&quot;,&quot;parse-names&quot;:false,&quot;dropping-particle&quot;:&quot;&quot;,&quot;non-dropping-particle&quot;:&quot;&quot;},{&quot;family&quot;:&quot;Tarabykin&quot;,&quot;given&quot;:&quot;Victor&quot;,&quot;parse-names&quot;:false,&quot;dropping-particle&quot;:&quot;&quot;,&quot;non-dropping-particle&quot;:&quot;&quot;},{&quot;family&quot;:&quot;Nave&quot;,&quot;given&quot;:&quot;Klaus Armin&quot;,&quot;parse-names&quot;:false,&quot;dropping-particle&quot;:&quot;&quot;,&quot;non-dropping-particle&quot;:&quot;&quot;},{&quot;family&quot;:&quot;Schwab&quot;,&quot;given&quot;:&quot;Markus H.&quot;,&quot;parse-names&quot;:false,&quot;dropping-particle&quot;:&quot;&quot;,&quot;non-dropping-particle&quot;:&quot;&quot;}],&quot;container-title&quot;:&quot;Journal of Neuroscience&quot;,&quot;DOI&quot;:&quot;10.1523/JNEUROSCI.0899-12.2013&quot;,&quot;ISSN&quot;:&quot;02706474&quot;,&quot;PMID&quot;:&quot;23303943&quot;,&quot;issued&quot;:{&quot;date-parts&quot;:[[2013,1,9]]},&quot;page&quot;:&quot;641-651&quot;,&quot;abstract&quot;:&quot;Establishment of long-range fiber tracts by neocortical projection neurons is fundamental for higher brain functions. The molecular control of axon tract formation, however, is still poorly understood. Here, we have identified basic helix-loop- helix (bHLH) transcription factors Neurod2 and Neurod6 as key regulators of fasciculation and targeted axogenesis in the mouse neocortex. In Neurod2/6 double-mutant mice, callosal axons lack expression of the cell adhesion molecule Contactin2, defasciculate in the subventricular zone, and fail to grow toward the midline without forming Probst bundles. Instead, mutant axons overexpress Robo1 and follow random trajectories into the ipsilateral cortex. In contrast to long-range axogenesis, generation and maintenance of pyramidal neurons and initial axon outgrowth are grossly normal, suggesting that these processes are under distinct transcriptional control. Our findings define a new stage in corpus callosum development and demonstrate that neocortical projection neurons require transcriptional specification by neuronal bHLH proteins to execute an intrinsic program of remote connectivity. © 2013 the authors.&quot;,&quot;issue&quot;:&quot;2&quot;,&quot;volume&quot;:&quot;33&quot;,&quot;container-title-short&quot;:&quot;&quot;},&quot;isTemporary&quot;:false},{&quot;id&quot;:&quot;d676916b-11d5-328a-ad56-2983d0f592eb&quot;,&quot;itemData&quot;:{&quot;type&quot;:&quot;article-journal&quot;,&quot;id&quot;:&quot;d676916b-11d5-328a-ad56-2983d0f592eb&quot;,&quot;title&quot;:&quot;The Role of Neurod Genes in Brain Development, Function, and Disease&quot;,&quot;author&quot;:[{&quot;family&quot;:&quot;Tutukova&quot;,&quot;given&quot;:&quot;Svetlana&quot;,&quot;parse-names&quot;:false,&quot;dropping-particle&quot;:&quot;&quot;,&quot;non-dropping-particle&quot;:&quot;&quot;},{&quot;family&quot;:&quot;Tarabykin&quot;,&quot;given&quot;:&quot;Victor&quot;,&quot;parse-names&quot;:false,&quot;dropping-particle&quot;:&quot;&quot;,&quot;non-dropping-particle&quot;:&quot;&quot;},{&quot;family&quot;:&quot;Hernandez-Miranda&quot;,&quot;given&quot;:&quot;Luis R.&quot;,&quot;parse-names&quot;:false,&quot;dropping-particle&quot;:&quot;&quot;,&quot;non-dropping-particle&quot;:&quot;&quot;}],&quot;container-title&quot;:&quot;Frontiers in Molecular Neuroscience&quot;,&quot;container-title-short&quot;:&quot;Front Mol Neurosci&quot;,&quot;DOI&quot;:&quot;10.3389/fnmol.2021.662774&quot;,&quot;issued&quot;:{&quot;date-parts&quot;:[[2021,6,9]]},&quot;abstract&quot;:&quot;Transcriptional regulation is essential for the correct functioning of cells during development and in postnatal life. The basic Helix-loop-Helix (bHLH) superfamily of transcription factors is well conserved throughout evolution and plays critical roles in tissue development and tissue maintenance. A subgroup of this family, called neural lineage bHLH factors, is critical in the development and function of the central nervous system. In this review, we will focus on the function of one subgroup of neural lineage bHLH factors, the Neurod family. The Neurod family has four members: Neurod1, Neurod2, Neurod4, and Neurod6. Available evidence shows that these four factors are key during the development of the cerebral cortex but also in other regions of the central nervous system, such as the cerebellum, the brainstem, and the spinal cord. We will also discuss recent reports that link the dysfunction of these transcription factors to neurological disorders in humans.&quot;,&quot;publisher&quot;:&quot;Frontiers Media SA&quot;,&quot;volume&quot;:&quot;14&quot;},&quot;isTemporary&quot;:false}]},{&quot;citationID&quot;:&quot;MENDELEY_CITATION_d5bdb6a3-7a36-43ef-b43e-d4e63a9cca48&quot;,&quot;properties&quot;:{&quot;noteIndex&quot;:0},&quot;isEdited&quot;:false,&quot;manualOverride&quot;:{&quot;isManuallyOverridden&quot;:false,&quot;citeprocText&quot;:&quot;[187]&quot;,&quot;manualOverrideText&quot;:&quot;&quot;},&quot;citationTag&quot;:&quot;MENDELEY_CITATION_v3_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&quot;,&quot;citationItems&quot;:[{&quot;id&quot;:&quot;7d7c38a2-8846-3ea2-8254-5fa1a3a838dc&quot;,&quot;itemData&quot;:{&quot;type&quot;:&quot;article-journal&quot;,&quot;id&quot;:&quot;7d7c38a2-8846-3ea2-8254-5fa1a3a838dc&quot;,&quot;title&quot;:&quot;Presynaptic Excitation via GABAB Receptors in Habenula Cholinergic Neurons Regulates Fear Memory Expression&quot;,&quot;author&quot;:[{&quot;family&quot;:&quot;Zhang&quot;,&quot;given&quot;:&quot;Juen&quot;,&quot;parse-names&quot;:false,&quot;dropping-particle&quot;:&quot;&quot;,&quot;non-dropping-particle&quot;:&quot;&quot;},{&quot;family&quot;:&quot;Tan&quot;,&quot;given&quot;:&quot;Lubin&quot;,&quot;parse-names&quot;:false,&quot;dropping-particle&quot;:&quot;&quot;,&quot;non-dropping-particle&quot;:&quot;&quot;},{&quot;family&quot;:&quot;Ren&quot;,&quot;given&quot;:&quot;Yuqi&quot;,&quot;parse-names&quot;:false,&quot;dropping-particle&quot;:&quot;&quot;,&quot;non-dropping-particle&quot;:&quot;&quot;},{&quot;family&quot;:&quot;Liang&quot;,&quot;given&quot;:&quot;Jingwen&quot;,&quot;parse-names&quot;:false,&quot;dropping-particle&quot;:&quot;&quot;,&quot;non-dropping-particle&quot;:&quot;&quot;},{&quot;family&quot;:&quot;Lin&quot;,&quot;given&quot;:&quot;Rui&quot;,&quot;parse-names&quot;:false,&quot;dropping-particle&quot;:&quot;&quot;,&quot;non-dropping-particle&quot;:&quot;&quot;},{&quot;family&quot;:&quot;Feng&quot;,&quot;given&quot;:&quot;Qiru&quot;,&quot;parse-names&quot;:false,&quot;dropping-particle&quot;:&quot;&quot;,&quot;non-dropping-particle&quot;:&quot;&quot;},{&quot;family&quot;:&quot;Zhou&quot;,&quot;given&quot;:&quot;Jingfeng&quot;,&quot;parse-names&quot;:false,&quot;dropping-particle&quot;:&quot;&quot;,&quot;non-dropping-particle&quot;:&quot;&quot;},{&quot;family&quot;:&quot;Hu&quot;,&quot;given&quot;:&quot;Fei&quot;,&quot;parse-names&quot;:false,&quot;dropping-particle&quot;:&quot;&quot;,&quot;non-dropping-particle&quot;:&quot;&quot;},{&quot;family&quot;:&quot;Ren&quot;,&quot;given&quot;:&quot;Jing&quot;,&quot;parse-names&quot;:false,&quot;dropping-particle&quot;:&quot;&quot;,&quot;non-dropping-particle&quot;:&quot;&quot;},{&quot;family&quot;:&quot;Wei&quot;,&quot;given&quot;:&quot;Chao&quot;,&quot;parse-names&quot;:false,&quot;dropping-particle&quot;:&quot;&quot;,&quot;non-dropping-particle&quot;:&quot;&quot;},{&quot;family&quot;:&quot;Yu&quot;,&quot;given&quot;:&quot;Tao&quot;,&quot;parse-names&quot;:false,&quot;dropping-particle&quot;:&quot;&quot;,&quot;non-dropping-particle&quot;:&quot;&quot;},{&quot;family&quot;:&quot;Zhuang&quot;,&quot;given&quot;:&quot;Yinghua&quot;,&quot;parse-names&quot;:false,&quot;dropping-particle&quot;:&quot;&quot;,&quot;non-dropping-particle&quot;:&quot;&quot;},{&quot;family&quot;:&quot;Bettler&quot;,&quot;given&quot;:&quot;Bernhard&quot;,&quot;parse-names&quot;:false,&quot;dropping-particle&quot;:&quot;&quot;,&quot;non-dropping-particle&quot;:&quot;&quot;},{&quot;family&quot;:&quot;Wang&quot;,&quot;given&quot;:&quot;Fengchao&quot;,&quot;parse-names&quot;:false,&quot;dropping-particle&quot;:&quot;&quot;,&quot;non-dropping-particle&quot;:&quot;&quot;},{&quot;family&quot;:&quot;Luo&quot;,&quot;given&quot;:&quot;Minmin&quot;,&quot;parse-names&quot;:false,&quot;dropping-particle&quot;:&quot;&quot;,&quot;non-dropping-particle&quot;:&quot;&quot;}],&quot;container-title&quot;:&quot;Cell&quot;,&quot;container-title-short&quot;:&quot;Cell&quot;,&quot;DOI&quot;:&quot;10.1016/j.cell.2016.06.026&quot;,&quot;ISSN&quot;:&quot;10974172&quot;,&quot;PMID&quot;:&quot;27426949&quot;,&quot;issued&quot;:{&quot;date-parts&quot;:[[2016,7,28]]},&quot;page&quot;:&quot;716-728&quot;,&quot;abstract&quot;:&quot;Fear behaviors are regulated by adaptive mechanisms that dampen their expression in the absence of danger. By studying circuits and the molecular mechanisms underlying this adaptive response, we show that cholinergic neurons of the medial habenula reduce fear memory expression through GABAB presynaptic excitation. Ablating these neurons or inactivating their GABAB receptors impairs fear extinction in mice, whereas activating the neurons or their axonal GABAB receptors reduces conditioned fear. Although considered exclusively inhibitory, here, GABAB mediates excitation by amplifying presynaptic Ca2+ entry through Cav2.3 channels and potentiating co-release of glutamate, acetylcholine, and neurokinin B to excite interpeduncular neurons. Activating the receptors for these neurotransmitters or enhancing neurotransmission with a phosphodiesterase inhibitor reduces fear responses of both wild-type and GABAB mutant mice. We identify the role of an extra-amygdalar circuit and presynaptic GABAB receptors in fear control, suggesting that boosting neurotransmission in this pathway might ameliorate some fear disorders.&quot;,&quot;publisher&quot;:&quot;Cell Press&quot;,&quot;issue&quot;:&quot;3&quot;,&quot;volume&quot;:&quot;166&quot;},&quot;isTemporary&quot;:false}]},{&quot;citationID&quot;:&quot;MENDELEY_CITATION_05c26f91-523a-42a2-bc37-7b21a18011c7&quot;,&quot;properties&quot;:{&quot;noteIndex&quot;:0},&quot;isEdited&quot;:false,&quot;manualOverride&quot;:{&quot;isManuallyOverridden&quot;:false,&quot;citeprocText&quot;:&quot;[188]&quot;,&quot;manualOverrideText&quot;:&quot;&quot;},&quot;citationTag&quot;:&quot;MENDELEY_CITATION_v3_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&quot;,&quot;citationItems&quot;:[{&quot;id&quot;:&quot;0d5c8ca6-5f48-38b2-99b0-ad079587199b&quot;,&quot;itemData&quot;:{&quot;type&quot;:&quot;article-journal&quot;,&quot;id&quot;:&quot;0d5c8ca6-5f48-38b2-99b0-ad079587199b&quot;,&quot;title&quot;:&quot;Transcription factors Foxa1 and Foxa2 are required for adult dopamine neurons maintenance&quot;,&quot;author&quot;:[{&quot;family&quot;:&quot;Domanskyi&quot;,&quot;given&quot;:&quot;Andrii&quot;,&quot;parse-names&quot;:false,&quot;dropping-particle&quot;:&quot;&quot;,&quot;non-dropping-particle&quot;:&quot;&quot;},{&quot;family&quot;:&quot;Alter&quot;,&quot;given&quot;:&quot;Heike&quot;,&quot;parse-names&quot;:false,&quot;dropping-particle&quot;:&quot;&quot;,&quot;non-dropping-particle&quot;:&quot;&quot;},{&quot;family&quot;:&quot;Vogt&quot;,&quot;given&quot;:&quot;Miriam A.&quot;,&quot;parse-names&quot;:false,&quot;dropping-particle&quot;:&quot;&quot;,&quot;non-dropping-particle&quot;:&quot;&quot;},{&quot;family&quot;:&quot;Gass&quot;,&quot;given&quot;:&quot;Peter&quot;,&quot;parse-names&quot;:false,&quot;dropping-particle&quot;:&quot;&quot;,&quot;non-dropping-particle&quot;:&quot;&quot;},{&quot;family&quot;:&quot;Vinnikov&quot;,&quot;given&quot;:&quot;Ilya A.&quot;,&quot;parse-names&quot;:false,&quot;dropping-particle&quot;:&quot;&quot;,&quot;non-dropping-particle&quot;:&quot;&quot;}],&quot;container-title&quot;:&quot;Frontiers in Cellular Neuroscience&quot;,&quot;container-title-short&quot;:&quot;Front Cell Neurosci&quot;,&quot;DOI&quot;:&quot;10.3389/fncel.2014.00275&quot;,&quot;ISSN&quot;:&quot;16625102&quot;,&quot;issued&quot;:{&quot;date-parts&quot;:[[2014,9,9]]},&quot;abstract&quot;:&quot;The proteins Foxa1 and Foxa2 belong to the forkhead family of transcription factors and are involved in the development of several tissues, including liver, pancreas, lung, prostate, and the neural system. Both Foxa1 and Foxa2 are also crucial for the specification and differentiation of dopamine (DA) neurons during embryonic development, while about 30% of mice with an embryonic deletion of a single allele of the Foxa2 gene exhibit an age-related asymmetric loss of DA neurons and develop locomotor symptoms resembling Parkinson’s disease (PD). Notably, both Foxa1 and Foxa2 factors continue to be expressed in the adult dopamine system. To directly assess their functions selectively in adult DA neurons, we induced genetic deletions of Foxa1/2 transcription factors in mice using a tamoxifen inducible tissue-specific CreERT2 recombinase expressed under control of the dopamine transporter (DAT) promoter (DATCreERT2). The conditional DA neurons-specific ablation of both genes, but not of Foxa2 alone, in early adulthood, caused a decline of striatal dopamine and its metabolites, along with locomotor deficits. At early pre-symptomatic stages, we observed a decline in aldehyde dehydrogenase family 1, subfamily A1 (Aldh1a1) protein expression in DA neurons. Further analyses revealed a decline of aromatic amino acid decarboxylase (AADC) and a complete loss of DAT expression in these neurons. These molecular changes ultimately led to a reduction of DA neuron numbers in the substantia nigra pars compacta (SNpc) of aged cFoxa1/2−/− mice, resembling the progressive course of PD in humans. Altogether, in this study, we address the molecular, cellular, and functional role of both Foxa1 and Foxa2 factors in the maintenance of the adult dopamine system which may help to find better approaches for PD treatment&quot;,&quot;publisher&quot;:&quot;Frontiers Media S.A.&quot;,&quot;issue&quot;:&quot;SEP&quot;,&quot;volume&quot;:&quot;8&quot;},&quot;isTemporary&quot;:false}]},{&quot;citationID&quot;:&quot;MENDELEY_CITATION_6f9f2d2f-31d3-4463-bddd-4782683b93fb&quot;,&quot;properties&quot;:{&quot;noteIndex&quot;:0},&quot;isEdited&quot;:false,&quot;manualOverride&quot;:{&quot;isManuallyOverridden&quot;:false,&quot;citeprocText&quot;:&quot;[189]&quot;,&quot;manualOverrideText&quot;:&quot;&quot;},&quot;citationTag&quot;:&quot;MENDELEY_CITATION_v3_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&quot;,&quot;citationItems&quot;:[{&quot;id&quot;:&quot;aa883d7b-d1e7-3c7c-ae04-6008834c8f87&quot;,&quot;itemData&quot;:{&quot;type&quot;:&quot;article-journal&quot;,&quot;id&quot;:&quot;aa883d7b-d1e7-3c7c-ae04-6008834c8f87&quot;,&quot;title&quot;:&quot;In vitro generation of mature midbrain-type dopamine neurons by adjusting exogenous Nurr1 and Foxa2 expressions to their physiologic patterns&quot;,&quot;author&quot;:[{&quot;family&quot;:&quot;Kim&quot;,&quot;given&quot;:&quot;Taeho&quot;,&quot;parse-names&quot;:false,&quot;dropping-particle&quot;:&quot;&quot;,&quot;non-dropping-particle&quot;:&quot;&quot;},{&quot;family&quot;:&quot;Song&quot;,&quot;given&quot;:&quot;Jae Jin&quot;,&quot;parse-names&quot;:false,&quot;dropping-particle&quot;:&quot;&quot;,&quot;non-dropping-particle&quot;:&quot;&quot;},{&quot;family&quot;:&quot;Puspita&quot;,&quot;given&quot;:&quot;Lesly&quot;,&quot;parse-names&quot;:false,&quot;dropping-particle&quot;:&quot;&quot;,&quot;non-dropping-particle&quot;:&quot;&quot;},{&quot;family&quot;:&quot;Valiulahi&quot;,&quot;given&quot;:&quot;Parvin&quot;,&quot;parse-names&quot;:false,&quot;dropping-particle&quot;:&quot;&quot;,&quot;non-dropping-particle&quot;:&quot;&quot;},{&quot;family&quot;:&quot;Shim&quot;,&quot;given&quot;:&quot;Jae Won&quot;,&quot;parse-names&quot;:false,&quot;dropping-particle&quot;:&quot;&quot;,&quot;non-dropping-particle&quot;:&quot;&quot;},{&quot;family&quot;:&quot;Lee&quot;,&quot;given&quot;:&quot;Sang Hun&quot;,&quot;parse-names&quot;:false,&quot;dropping-particle&quot;:&quot;&quot;,&quot;non-dropping-particle&quot;:&quot;&quot;}],&quot;container-title&quot;:&quot;Experimental and Molecular Medicine&quot;,&quot;container-title-short&quot;:&quot;Exp Mol Med&quot;,&quot;DOI&quot;:&quot;10.1038/emm.2016.163&quot;,&quot;ISSN&quot;:&quot;20926413&quot;,&quot;PMID&quot;:&quot;28280264&quot;,&quot;issued&quot;:{&quot;date-parts&quot;:[[2017,3,3]]},&quot;abstract&quot;:&quot;Developmental information aids stem cell biologists in producing tissue-specific cells. Recapitulation of the developmental profile of a specific cell type in an in vitro stem cell system provides a strategy for manipulating cell-fate choice during the differentiation process. Nurr1 and Foxa2 are potential candidates for genetic engineering to generate midbrain-type dopamine (DA) neurons for experimental and therapeutic applications in Parkinson's disease (PD), as forced expression of these genes in neural stem/precursor cells (NPCs) yields cells with a complete battery of midbrain DA neuron-specific genes. However, simple overexpression without considering their expression pattern in the developing midbrain tends to generate DA cells without adequate neuronal maturation and long-term maintenance of their phenotype in vitro and in vivo after transplantation. We here show that the physiological levels and timing of Nurr1 and Foxa2 expression can be replicated in NPCs by choosing the right vectors and promoters. Controlled expression combined with a strategy for transgene expression maintenance induced generation of fully mature midbrain-type DA neurons. These findings demonstrate the feasibility of cellular engineering for artificial cell-fate specification.&quot;,&quot;publisher&quot;:&quot;Nature Publishing Group&quot;,&quot;issue&quot;:&quot;3&quot;,&quot;volume&quot;:&quot;49&quot;},&quot;isTemporary&quot;:false}]},{&quot;citationID&quot;:&quot;MENDELEY_CITATION_dc9dbc25-966f-43ce-975d-b689fa762606&quot;,&quot;properties&quot;:{&quot;noteIndex&quot;:0},&quot;isEdited&quot;:false,&quot;manualOverride&quot;:{&quot;isManuallyOverridden&quot;:false,&quot;citeprocText&quot;:&quot;[190]&quot;,&quot;manualOverrideText&quot;:&quot;&quot;},&quot;citationTag&quot;:&quot;MENDELEY_CITATION_v3_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&quot;,&quot;citationItems&quot;:[{&quot;id&quot;:&quot;b3535e0e-c57a-315e-b425-816e6d42a7ea&quot;,&quot;itemData&quot;:{&quot;type&quot;:&quot;article-journal&quot;,&quot;id&quot;:&quot;b3535e0e-c57a-315e-b425-816e6d42a7ea&quot;,&quot;title&quot;:&quot;Pet-1 is required across different stages of life to regulate serotonergic function&quot;,&quot;author&quot;:[{&quot;family&quot;:&quot;Liu&quot;,&quot;given&quot;:&quot;Chen&quot;,&quot;parse-names&quot;:false,&quot;dropping-particle&quot;:&quot;&quot;,&quot;non-dropping-particle&quot;:&quot;&quot;},{&quot;family&quot;:&quot;Maejima&quot;,&quot;given&quot;:&quot;Takashi&quot;,&quot;parse-names&quot;:false,&quot;dropping-particle&quot;:&quot;&quot;,&quot;non-dropping-particle&quot;:&quot;&quot;},{&quot;family&quot;:&quot;Wyler&quot;,&quot;given&quot;:&quot;Steven C.&quot;,&quot;parse-names&quot;:false,&quot;dropping-particle&quot;:&quot;&quot;,&quot;non-dropping-particle&quot;:&quot;&quot;},{&quot;family&quot;:&quot;Casadesus&quot;,&quot;given&quot;:&quot;Gemma&quot;,&quot;parse-names&quot;:false,&quot;dropping-particle&quot;:&quot;&quot;,&quot;non-dropping-particle&quot;:&quot;&quot;},{&quot;family&quot;:&quot;Herlitze&quot;,&quot;given&quot;:&quot;Stefan&quot;,&quot;parse-names&quot;:false,&quot;dropping-particle&quot;:&quot;&quot;,&quot;non-dropping-particle&quot;:&quot;&quot;},{&quot;family&quot;:&quot;Deneris&quot;,&quot;given&quot;:&quot;Evan S.&quot;,&quot;parse-names&quot;:false,&quot;dropping-particle&quot;:&quot;&quot;,&quot;non-dropping-particle&quot;:&quot;&quot;}],&quot;container-title&quot;:&quot;Nature Neuroscience&quot;,&quot;container-title-short&quot;:&quot;Nat Neurosci&quot;,&quot;DOI&quot;:&quot;10.1038/nn.2623&quot;,&quot;ISSN&quot;:&quot;10976256&quot;,&quot;PMID&quot;:&quot;20818386&quot;,&quot;issued&quot;:{&quot;date-parts&quot;:[[2010,10]]},&quot;page&quot;:&quot;1190-1198&quot;,&quot;abstract&quot;:&quot;Transcriptional cascades are required for the specification of serotonin (5-HT) neurons and behaviors modulated by 5-HT. Several cascade factors are expressed throughout the lifespan, which suggests that their control of behavior might not be temporally restricted to programming normal numbers of 5-HT neurons. We used new mouse conditional targeting approaches to investigate the ongoing requirements for Pet-1 (also called Fev), a cascade factor that is required for the initiation of 5-HT synthesis, but whose expression persists into adulthood. We found that Pet-1 was required after the generation of 5-HT neurons for multiple steps in 5-HT neuron maturation, including axonal innervation of the somatosensory cortex, expression of appropriate firing properties, and the expression of the Htr1a and Htr1b autoreceptors. Pet-1 was still required in adult 5-HT neurons to preserve normal anxiety-related behaviors through direct autoregulated control of serotonergic gene expression. These findings indicate that Pet-1 is required across the lifespan of the mouse and that behavioral pathogenesis can result from both developmental and adult-onset alterations in serotonergic transcription. © 2010 Nature America, Inc. All rights reserved.&quot;,&quot;issue&quot;:&quot;10&quot;,&quot;volume&quot;:&quot;13&quot;},&quot;isTemporary&quot;:false}]},{&quot;citationID&quot;:&quot;MENDELEY_CITATION_c007ccc2-9297-44cd-9c92-5f2e64ef2f37&quot;,&quot;properties&quot;:{&quot;noteIndex&quot;:0},&quot;isEdited&quot;:false,&quot;manualOverride&quot;:{&quot;isManuallyOverridden&quot;:false,&quot;citeprocText&quot;:&quot;[191], [192]&quot;,&quot;manualOverrideText&quot;:&quot;&quot;},&quot;citationTag&quot;:&quot;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&quot;,&quot;citationItems&quot;:[{&quot;id&quot;:&quot;bf75d4d2-0a8e-367f-9d81-e4acd201866e&quot;,&quot;itemData&quot;:{&quot;type&quot;:&quot;article-journal&quot;,&quot;id&quot;:&quot;bf75d4d2-0a8e-367f-9d81-e4acd201866e&quot;,&quot;title&quot;:&quot;Genetic dissection of the glutamatergic neuron system in cerebral cortex&quot;,&quot;author&quot;:[{&quot;family&quot;:&quot;Matho&quot;,&quot;given&quot;:&quot;Katherine S.&quot;,&quot;parse-names&quot;:false,&quot;dropping-particle&quot;:&quot;&quot;,&quot;non-dropping-particle&quot;:&quot;&quot;},{&quot;family&quot;:&quot;Huilgol&quot;,&quot;given&quot;:&quot;Dhananjay&quot;,&quot;parse-names&quot;:false,&quot;dropping-particle&quot;:&quot;&quot;,&quot;non-dropping-particle&quot;:&quot;&quot;},{&quot;family&quot;:&quot;Galbavy&quot;,&quot;given&quot;:&quot;William&quot;,&quot;parse-names&quot;:false,&quot;dropping-particle&quot;:&quot;&quot;,&quot;non-dropping-particle&quot;:&quot;&quot;},{&quot;family&quot;:&quot;He&quot;,&quot;given&quot;:&quot;Miao&quot;,&quot;parse-names&quot;:false,&quot;dropping-particle&quot;:&quot;&quot;,&quot;non-dropping-particle&quot;:&quot;&quot;},{&quot;family&quot;:&quot;Kim&quot;,&quot;given&quot;:&quot;Gukhan&quot;,&quot;parse-names&quot;:false,&quot;dropping-particle&quot;:&quot;&quot;,&quot;non-dropping-particle&quot;:&quot;&quot;},{&quot;family&quot;:&quot;An&quot;,&quot;given&quot;:&quot;Xu&quot;,&quot;parse-names&quot;:false,&quot;dropping-particle&quot;:&quot;&quot;,&quot;non-dropping-particle&quot;:&quot;&quot;},{&quot;family&quot;:&quot;Lu&quot;,&quot;given&quot;:&quot;Jiangteng&quot;,&quot;parse-names&quot;:false,&quot;dropping-particle&quot;:&quot;&quot;,&quot;non-dropping-particle&quot;:&quot;&quot;},{&quot;family&quot;:&quot;Wu&quot;,&quot;given&quot;:&quot;Priscilla&quot;,&quot;parse-names&quot;:false,&quot;dropping-particle&quot;:&quot;&quot;,&quot;non-dropping-particle&quot;:&quot;&quot;},{&quot;family&quot;:&quot;Bella&quot;,&quot;given&quot;:&quot;Daniela J.&quot;,&quot;parse-names&quot;:false,&quot;dropping-particle&quot;:&quot;&quot;,&quot;non-dropping-particle&quot;:&quot;Di&quot;},{&quot;family&quot;:&quot;Shetty&quot;,&quot;given&quot;:&quot;Ashwin S.&quot;,&quot;parse-names&quot;:false,&quot;dropping-particle&quot;:&quot;&quot;,&quot;non-dropping-particle&quot;:&quot;&quot;},{&quot;family&quot;:&quot;Palaniswamy&quot;,&quot;given&quot;:&quot;Ramesh&quot;,&quot;parse-names&quot;:false,&quot;dropping-particle&quot;:&quot;&quot;,&quot;non-dropping-particle&quot;:&quot;&quot;},{&quot;family&quot;:&quot;Hatfield&quot;,&quot;given&quot;:&quot;Joshua&quot;,&quot;parse-names&quot;:false,&quot;dropping-particle&quot;:&quot;&quot;,&quot;non-dropping-particle&quot;:&quot;&quot;},{&quot;family&quot;:&quot;Raudales&quot;,&quot;given&quot;:&quot;Ricardo&quot;,&quot;parse-names&quot;:false,&quot;dropping-particle&quot;:&quot;&quot;,&quot;non-dropping-particle&quot;:&quot;&quot;},{&quot;family&quot;:&quot;Narasimhan&quot;,&quot;given&quot;:&quot;Arun&quot;,&quot;parse-names&quot;:false,&quot;dropping-particle&quot;:&quot;&quot;,&quot;non-dropping-particle&quot;:&quot;&quot;},{&quot;family&quot;:&quot;Gamache&quot;,&quot;given&quot;:&quot;Eric&quot;,&quot;parse-names&quot;:false,&quot;dropping-particle&quot;:&quot;&quot;,&quot;non-dropping-particle&quot;:&quot;&quot;},{&quot;family&quot;:&quot;Levine&quot;,&quot;given&quot;:&quot;Jesse M.&quot;,&quot;parse-names&quot;:false,&quot;dropping-particle&quot;:&quot;&quot;,&quot;non-dropping-particle&quot;:&quot;&quot;},{&quot;family&quot;:&quot;Tucciarone&quot;,&quot;given&quot;:&quot;Jason&quot;,&quot;parse-names&quot;:false,&quot;dropping-particle&quot;:&quot;&quot;,&quot;non-dropping-particle&quot;:&quot;&quot;},{&quot;family&quot;:&quot;Szelenyi&quot;,&quot;given&quot;:&quot;Eric&quot;,&quot;parse-names&quot;:false,&quot;dropping-particle&quot;:&quot;&quot;,&quot;non-dropping-particle&quot;:&quot;&quot;},{&quot;family&quot;:&quot;Harris&quot;,&quot;given&quot;:&quot;Julie A.&quot;,&quot;parse-names&quot;:false,&quot;dropping-particle&quot;:&quot;&quot;,&quot;non-dropping-particle&quot;:&quot;&quot;},{&quot;family&quot;:&quot;Mitra&quot;,&quot;given&quot;:&quot;Partha P.&quot;,&quot;parse-names&quot;:false,&quot;dropping-particle&quot;:&quot;&quot;,&quot;non-dropping-particle&quot;:&quot;&quot;},{&quot;family&quot;:&quot;Osten&quot;,&quot;given&quot;:&quot;Pavel&quot;,&quot;parse-names&quot;:false,&quot;dropping-particle&quot;:&quot;&quot;,&quot;non-dropping-particle&quot;:&quot;&quot;},{&quot;family&quot;:&quot;Arlotta&quot;,&quot;given&quot;:&quot;Paola&quot;,&quot;parse-names&quot;:false,&quot;dropping-particle&quot;:&quot;&quot;,&quot;non-dropping-particle&quot;:&quot;&quot;},{&quot;family&quot;:&quot;Huang&quot;,&quot;given&quot;:&quot;Z. Josh&quot;,&quot;parse-names&quot;:false,&quot;dropping-particle&quot;:&quot;&quot;,&quot;non-dropping-particle&quot;:&quot;&quot;}],&quot;container-title&quot;:&quot;Nature&quot;,&quot;container-title-short&quot;:&quot;Nature&quot;,&quot;DOI&quot;:&quot;10.1038/s41586-021-03955-9&quot;,&quot;ISSN&quot;:&quot;14764687&quot;,&quot;PMID&quot;:&quot;34616069&quot;,&quot;issued&quot;:{&quot;date-parts&quot;:[[2021,10,7]]},&quot;page&quot;:&quot;182-187&quot;,&quot;abstract&quot;:&quot;Diverse types of glutamatergic pyramidal neurons mediate the myriad processing streams and output channels of the cerebral cortex1,2, yet all derive from neural progenitors of the embryonic dorsal telencephalon3,4. Here we establish genetic strategies and tools for dissecting and fate-mapping subpopulations of pyramidal neurons on the basis of their developmental and molecular programs. We leverage key transcription factors and effector genes to systematically target temporal patterning programs in progenitors and differentiation programs in postmitotic neurons. We generated over a dozen temporally inducible mouse Cre and Flp knock-in driver lines to enable the combinatorial targeting of major progenitor types and projection classes. Combinatorial strategies confer viral access to subsets of pyramidal neurons defined by developmental origin, marker expression, anatomical location and projection targets. These strategies establish an experimental framework for understanding the hierarchical organization and developmental trajectory of subpopulations of pyramidal neurons that assemble cortical processing networks and output channels.&quot;,&quot;publisher&quot;:&quot;Nature Research&quot;,&quot;issue&quot;:&quot;7879&quot;,&quot;volume&quot;:&quot;598&quot;},&quot;isTemporary&quot;:false},{&quot;id&quot;:&quot;d94d8536-02bd-3ba4-83ae-400ae9e6ff81&quot;,&quot;itemData&quot;:{&quot;type&quot;:&quot;article&quot;,&quot;id&quot;:&quot;d94d8536-02bd-3ba4-83ae-400ae9e6ff81&quot;,&quot;title&quot;:&quot;The cholinergic system in aging and neuronal degeneration&quot;,&quot;author&quot;:[{&quot;family&quot;:&quot;Schliebs&quot;,&quot;given&quot;:&quot;Reinhard&quot;,&quot;parse-names&quot;:false,&quot;dropping-particle&quot;:&quot;&quot;,&quot;non-dropping-particle&quot;:&quot;&quot;},{&quot;family&quot;:&quot;Arendt&quot;,&quot;given&quot;:&quot;Thomas&quot;,&quot;parse-names&quot;:false,&quot;dropping-particle&quot;:&quot;&quot;,&quot;non-dropping-particle&quot;:&quot;&quot;}],&quot;container-title&quot;:&quot;Behavioural Brain Research&quot;,&quot;DOI&quot;:&quot;10.1016/j.bbr.2010.11.058&quot;,&quot;ISSN&quot;:&quot;01664328&quot;,&quot;PMID&quot;:&quot;21145918&quot;,&quot;issued&quot;:{&quot;date-parts&quot;:[[2011,8,10]]},&quot;page&quot;:&quot;555-563&quot;,&quot;abstract&quot;:&quot;The basal forebrain cholinergic complex comprising medial septum, horizontal and vertical diagonal band of Broca, and nucleus basalis of Meynert provides the mayor cholinergic projections to the cerebral cortex and hippocampus. The cholinergic neurons of this complex have been assumed to undergo moderate degenerative changes during aging, resulting in cholinergic hypofunction that has been related to the progressing memory deficits with aging.However, the previous view of significant cholinergic cell loss during aging has been challenged. Neuronal cell loss was found predominantly in pathological aging, such as Alzheimer's disease, while normal aging is accompanied by a gradual loss of cholinergic function caused by dendritic, synaptic, and axonal degeneration as well as a decrease in trophic support. As a consequence, decrements in gene expression, impairments in intracellular signaling, and cytoskeletal transport may mediate cholinergic cell atrophy finally leading to the known age-related functional decline in the brain including aging-associated cognitive impairments.However, in pathological situations associated with cognitive deficits, such as Parkinsons's disease, Down-syndrome, progressive supranuclear palsy, Jakob-Creutzfeld disease, Korsakoff's syndrome, traumatic brain injury, significant degenerations of basal forebrain cholinergic cells have been observed. In presenile (early onset), and in the advanced stages of late-onset Alzheimer's disease (AD), a severe loss of cortical cholinergic innervation has extensively been documented. In contrast, in patients with mild cognitive impairment (MCI, a prodromal stage of AD), and early forms of AD, apparently no cholinergic neurodegeneration but a loss of cholinergic function occurs. In particular imbalances in the expression of NGF, its precursor proNGF, the high and low NGF receptors, trkA and p75NTR, respectively, changes in acetylcholine release, high-affinity choline uptake, as well as alterations in muscarinic and nicotinic acetylcholine receptor expression may contribute to the cholinergic dysfunction. These observations support the suggestion of a key role of the cholinergic system in the functional processes that lead to AD. Malfunction of the cholinergic system may be tackled pharmacologically by intervening in cholinergic as well as neurotrophic signaling cascades that have been shown to ameliorate the cholinergic deficit at early stages of the disease, and slow-down the progression. However, in contrast to many other, dementing disorders, in AD the cholinergic dysfunctions are accompanied by the occurrence of two major histopathological hallmarks such as β-amyloid plaques and neurofibrillary tangles, provoking the question whether they play a particular role in inducing or mediating cholinergic dysfunction in AD. Indeed, there is abundant evidence that β-amyloid may trigger cholinergic dysfunction through action on α7 nicotinic acetylcholine receptors, affecting NGF signaling, mediating tau phosphorylation, interacting with acetylcholinesterase, and specifically affecting the proteome in cholinergic neurons. Therefore, an early onset of an anti β-amyloid strategy may additionally be potential in preventing aging-associated cholinergic deficits and cognitive impairments. © 2010 Elsevier B.V.&quot;,&quot;issue&quot;:&quot;2&quot;,&quot;volume&quot;:&quot;221&quot;,&quot;container-title-short&quot;:&quot;&quot;},&quot;isTemporary&quot;:false}]},{&quot;citationID&quot;:&quot;MENDELEY_CITATION_988c62ce-8f75-401c-9684-e7e453438446&quot;,&quot;properties&quot;:{&quot;noteIndex&quot;:0},&quot;isEdited&quot;:false,&quot;manualOverride&quot;:{&quot;isManuallyOverridden&quot;:false,&quot;citeprocText&quot;:&quot;[191]&quot;,&quot;manualOverrideText&quot;:&quot;&quot;},&quot;citationTag&quot;:&quot;MENDELEY_CITATION_v3_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&quot;,&quot;citationItems&quot;:[{&quot;id&quot;:&quot;bf75d4d2-0a8e-367f-9d81-e4acd201866e&quot;,&quot;itemData&quot;:{&quot;type&quot;:&quot;article-journal&quot;,&quot;id&quot;:&quot;bf75d4d2-0a8e-367f-9d81-e4acd201866e&quot;,&quot;title&quot;:&quot;Genetic dissection of the glutamatergic neuron system in cerebral cortex&quot;,&quot;author&quot;:[{&quot;family&quot;:&quot;Matho&quot;,&quot;given&quot;:&quot;Katherine S.&quot;,&quot;parse-names&quot;:false,&quot;dropping-particle&quot;:&quot;&quot;,&quot;non-dropping-particle&quot;:&quot;&quot;},{&quot;family&quot;:&quot;Huilgol&quot;,&quot;given&quot;:&quot;Dhananjay&quot;,&quot;parse-names&quot;:false,&quot;dropping-particle&quot;:&quot;&quot;,&quot;non-dropping-particle&quot;:&quot;&quot;},{&quot;family&quot;:&quot;Galbavy&quot;,&quot;given&quot;:&quot;William&quot;,&quot;parse-names&quot;:false,&quot;dropping-particle&quot;:&quot;&quot;,&quot;non-dropping-particle&quot;:&quot;&quot;},{&quot;family&quot;:&quot;He&quot;,&quot;given&quot;:&quot;Miao&quot;,&quot;parse-names&quot;:false,&quot;dropping-particle&quot;:&quot;&quot;,&quot;non-dropping-particle&quot;:&quot;&quot;},{&quot;family&quot;:&quot;Kim&quot;,&quot;given&quot;:&quot;Gukhan&quot;,&quot;parse-names&quot;:false,&quot;dropping-particle&quot;:&quot;&quot;,&quot;non-dropping-particle&quot;:&quot;&quot;},{&quot;family&quot;:&quot;An&quot;,&quot;given&quot;:&quot;Xu&quot;,&quot;parse-names&quot;:false,&quot;dropping-particle&quot;:&quot;&quot;,&quot;non-dropping-particle&quot;:&quot;&quot;},{&quot;family&quot;:&quot;Lu&quot;,&quot;given&quot;:&quot;Jiangteng&quot;,&quot;parse-names&quot;:false,&quot;dropping-particle&quot;:&quot;&quot;,&quot;non-dropping-particle&quot;:&quot;&quot;},{&quot;family&quot;:&quot;Wu&quot;,&quot;given&quot;:&quot;Priscilla&quot;,&quot;parse-names&quot;:false,&quot;dropping-particle&quot;:&quot;&quot;,&quot;non-dropping-particle&quot;:&quot;&quot;},{&quot;family&quot;:&quot;Bella&quot;,&quot;given&quot;:&quot;Daniela J.&quot;,&quot;parse-names&quot;:false,&quot;dropping-particle&quot;:&quot;&quot;,&quot;non-dropping-particle&quot;:&quot;Di&quot;},{&quot;family&quot;:&quot;Shetty&quot;,&quot;given&quot;:&quot;Ashwin S.&quot;,&quot;parse-names&quot;:false,&quot;dropping-particle&quot;:&quot;&quot;,&quot;non-dropping-particle&quot;:&quot;&quot;},{&quot;family&quot;:&quot;Palaniswamy&quot;,&quot;given&quot;:&quot;Ramesh&quot;,&quot;parse-names&quot;:false,&quot;dropping-particle&quot;:&quot;&quot;,&quot;non-dropping-particle&quot;:&quot;&quot;},{&quot;family&quot;:&quot;Hatfield&quot;,&quot;given&quot;:&quot;Joshua&quot;,&quot;parse-names&quot;:false,&quot;dropping-particle&quot;:&quot;&quot;,&quot;non-dropping-particle&quot;:&quot;&quot;},{&quot;family&quot;:&quot;Raudales&quot;,&quot;given&quot;:&quot;Ricardo&quot;,&quot;parse-names&quot;:false,&quot;dropping-particle&quot;:&quot;&quot;,&quot;non-dropping-particle&quot;:&quot;&quot;},{&quot;family&quot;:&quot;Narasimhan&quot;,&quot;given&quot;:&quot;Arun&quot;,&quot;parse-names&quot;:false,&quot;dropping-particle&quot;:&quot;&quot;,&quot;non-dropping-particle&quot;:&quot;&quot;},{&quot;family&quot;:&quot;Gamache&quot;,&quot;given&quot;:&quot;Eric&quot;,&quot;parse-names&quot;:false,&quot;dropping-particle&quot;:&quot;&quot;,&quot;non-dropping-particle&quot;:&quot;&quot;},{&quot;family&quot;:&quot;Levine&quot;,&quot;given&quot;:&quot;Jesse M.&quot;,&quot;parse-names&quot;:false,&quot;dropping-particle&quot;:&quot;&quot;,&quot;non-dropping-particle&quot;:&quot;&quot;},{&quot;family&quot;:&quot;Tucciarone&quot;,&quot;given&quot;:&quot;Jason&quot;,&quot;parse-names&quot;:false,&quot;dropping-particle&quot;:&quot;&quot;,&quot;non-dropping-particle&quot;:&quot;&quot;},{&quot;family&quot;:&quot;Szelenyi&quot;,&quot;given&quot;:&quot;Eric&quot;,&quot;parse-names&quot;:false,&quot;dropping-particle&quot;:&quot;&quot;,&quot;non-dropping-particle&quot;:&quot;&quot;},{&quot;family&quot;:&quot;Harris&quot;,&quot;given&quot;:&quot;Julie A.&quot;,&quot;parse-names&quot;:false,&quot;dropping-particle&quot;:&quot;&quot;,&quot;non-dropping-particle&quot;:&quot;&quot;},{&quot;family&quot;:&quot;Mitra&quot;,&quot;given&quot;:&quot;Partha P.&quot;,&quot;parse-names&quot;:false,&quot;dropping-particle&quot;:&quot;&quot;,&quot;non-dropping-particle&quot;:&quot;&quot;},{&quot;family&quot;:&quot;Osten&quot;,&quot;given&quot;:&quot;Pavel&quot;,&quot;parse-names&quot;:false,&quot;dropping-particle&quot;:&quot;&quot;,&quot;non-dropping-particle&quot;:&quot;&quot;},{&quot;family&quot;:&quot;Arlotta&quot;,&quot;given&quot;:&quot;Paola&quot;,&quot;parse-names&quot;:false,&quot;dropping-particle&quot;:&quot;&quot;,&quot;non-dropping-particle&quot;:&quot;&quot;},{&quot;family&quot;:&quot;Huang&quot;,&quot;given&quot;:&quot;Z. Josh&quot;,&quot;parse-names&quot;:false,&quot;dropping-particle&quot;:&quot;&quot;,&quot;non-dropping-particle&quot;:&quot;&quot;}],&quot;container-title&quot;:&quot;Nature&quot;,&quot;container-title-short&quot;:&quot;Nature&quot;,&quot;DOI&quot;:&quot;10.1038/s41586-021-03955-9&quot;,&quot;ISSN&quot;:&quot;14764687&quot;,&quot;PMID&quot;:&quot;34616069&quot;,&quot;issued&quot;:{&quot;date-parts&quot;:[[2021,10,7]]},&quot;page&quot;:&quot;182-187&quot;,&quot;abstract&quot;:&quot;Diverse types of glutamatergic pyramidal neurons mediate the myriad processing streams and output channels of the cerebral cortex1,2, yet all derive from neural progenitors of the embryonic dorsal telencephalon3,4. Here we establish genetic strategies and tools for dissecting and fate-mapping subpopulations of pyramidal neurons on the basis of their developmental and molecular programs. We leverage key transcription factors and effector genes to systematically target temporal patterning programs in progenitors and differentiation programs in postmitotic neurons. We generated over a dozen temporally inducible mouse Cre and Flp knock-in driver lines to enable the combinatorial targeting of major progenitor types and projection classes. Combinatorial strategies confer viral access to subsets of pyramidal neurons defined by developmental origin, marker expression, anatomical location and projection targets. These strategies establish an experimental framework for understanding the hierarchical organization and developmental trajectory of subpopulations of pyramidal neurons that assemble cortical processing networks and output channels.&quot;,&quot;publisher&quot;:&quot;Nature Research&quot;,&quot;issue&quot;:&quot;7879&quot;,&quot;volume&quot;:&quot;598&quot;},&quot;isTemporary&quot;:false}]},{&quot;citationID&quot;:&quot;MENDELEY_CITATION_952db9a6-fc5a-45f1-98b9-571863546850&quot;,&quot;properties&quot;:{&quot;noteIndex&quot;:0},&quot;isEdited&quot;:false,&quot;manualOverride&quot;:{&quot;isManuallyOverridden&quot;:false,&quot;citeprocText&quot;:&quot;[2]&quot;,&quot;manualOverrideText&quot;:&quot;&quot;},&quot;citationTag&quot;:&quot;MENDELEY_CITATION_v3_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&quot;,&quot;citationItems&quot;:[{&quot;id&quot;:&quot;500e7c8b-3db3-3216-b633-b5b7b7e3aaa5&quot;,&quot;itemData&quot;:{&quot;type&quot;:&quot;article-journal&quot;,&quot;id&quot;:&quot;500e7c8b-3db3-3216-b633-b5b7b7e3aaa5&quot;,&quot;title&quot;:&quot;The amyloid hypothesis of Alzheimer's disease at 25 years&quot;,&quot;author&quot;:[{&quot;family&quot;:&quot;Selkoe&quot;,&quot;given&quot;:&quot;Dennis J&quot;,&quot;parse-names&quot;:false,&quot;dropping-particle&quot;:&quot;&quot;,&quot;non-dropping-particle&quot;:&quot;&quot;},{&quot;family&quot;:&quot;Hardy&quot;,&quot;given&quot;:&quot;John&quot;,&quot;parse-names&quot;:false,&quot;dropping-particle&quot;:&quot;&quot;,&quot;non-dropping-particle&quot;:&quot;&quot;}],&quot;container-title&quot;:&quot;EMBO Molecular Medicine&quot;,&quot;container-title-short&quot;:&quot;EMBO Mol Med&quot;,&quot;DOI&quot;:&quot;10.15252/emmm.201606210&quot;,&quot;ISSN&quot;:&quot;1757-4676&quot;,&quot;PMID&quot;:&quot;27025652&quot;,&quot;issued&quot;:{&quot;date-parts&quot;:[[2016,6]]},&quot;page&quot;:&quot;595-608&quot;,&quot;abstract&quot;:&quot;Despite continuing debate about the amyloid β-protein (or Aβ hypothesis, new lines of evidence from laboratories and clinics worldwide support the concept that an imbalance between production and clearance of Aβ42 and related Aβ peptides is a very early, often initiating factor in Alzheimer's disease (AD). Confirmation that presenilin is the catalytic site of γ-secretase has provided a linchpin: all dominant mutations causing early-onset AD occur either in the substrate (amyloid precursor protein, APP) or the protease (presenilin) of the reaction that generates Aβ. Duplication of the wild-type APP gene in Down's syndrome leads to Aβ deposits in the teens, followed by microgliosis, astrocytosis, and neurofibrillary tangles typical of AD Apolipoprotein E4, which predisposes to AD in &gt; 40% of cases, has been found to impair Aβ clearance from the brain. Soluble oligomers of Aβ42 isolated from AD patients' brains can decrease synapse number, inhibit long-term potentiation, and enhance long-term synaptic depression in rodent hippocampus, and injecting them into healthy rats impairs memory. The human oligomers also induce hyperphosphorylation of tau at AD-relevant epitopes and cause neuritic dystrophy in cultured neurons. Crossing human APP with human tau transgenic mice enhances tau-positive neurotoxicity. In humans, new studies show that low cerebrospinal fluid (CSF) Aβ42 and amyloid-PET positivity precede other AD manifestations by many years. Most importantly, recent trials of three different Aβ antibodies (solanezumab, crenezumab, and aducanumab) have suggested a slowing of cognitive decline in post hoc analyses of mild AD subjects. Although many factors contribute to AD pathogenesis, Aβ dyshomeostasis has emerged as the most extensively validated and compelling therapeutic target.&quot;,&quot;publisher&quot;:&quot;Springer Science and Business Media LLC&quot;,&quot;issue&quot;:&quot;6&quot;,&quot;volume&quot;:&quot;8&quot;},&quot;isTemporary&quot;:false,&quot;suppress-author&quot;:false,&quot;composite&quot;:false,&quot;author-only&quot;:false}]},{&quot;citationID&quot;:&quot;MENDELEY_CITATION_20a79d91-ae1d-43a9-93bf-e9fc16783e1b&quot;,&quot;properties&quot;:{&quot;noteIndex&quot;:0},&quot;isEdited&quot;:false,&quot;manualOverride&quot;:{&quot;isManuallyOverridden&quot;:false,&quot;citeprocText&quot;:&quot;[193]&quot;,&quot;manualOverrideText&quot;:&quot;&quot;},&quot;citationTag&quot;:&quot;MENDELEY_CITATION_v3_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&quot;,&quot;citationItems&quot;:[{&quot;id&quot;:&quot;e54ffe93-586b-326c-9ee7-fcf904b21608&quot;,&quot;itemData&quot;:{&quot;type&quot;:&quot;article-journal&quot;,&quot;id&quot;:&quot;e54ffe93-586b-326c-9ee7-fcf904b21608&quot;,&quot;title&quot;:&quot;Alzheimer’s Disease Risk Genes and Mechanisms of Disease Pathogenesis&quot;,&quot;author&quot;:[{&quot;family&quot;:&quot;Karch&quot;,&quot;given&quot;:&quot;Celeste M.&quot;,&quot;parse-names&quot;:false,&quot;dropping-particle&quot;:&quot;&quot;,&quot;non-dropping-particle&quot;:&quot;&quot;},{&quot;family&quot;:&quot;Goate&quot;,&quot;given&quot;:&quot;Alison M.&quot;,&quot;parse-names&quot;:false,&quot;dropping-particle&quot;:&quot;&quot;,&quot;non-dropping-particle&quot;:&quot;&quot;}],&quot;container-title&quot;:&quot;Biological Psychiatry&quot;,&quot;container-title-short&quot;:&quot;Biol Psychiatry&quot;,&quot;DOI&quot;:&quot;10.1016/j.biopsych.2014.05.006&quot;,&quot;ISSN&quot;:&quot;00063223&quot;,&quot;issued&quot;:{&quot;date-parts&quot;:[[2015,1]]},&quot;page&quot;:&quot;43-51&quot;,&quot;issue&quot;:&quot;1&quot;,&quot;volume&quot;:&quot;77&quot;},&quot;isTemporary&quot;:false}]},{&quot;citationID&quot;:&quot;MENDELEY_CITATION_34b36d8f-2fe3-4013-8018-77740990fd96&quot;,&quot;properties&quot;:{&quot;noteIndex&quot;:0},&quot;isEdited&quot;:false,&quot;manualOverride&quot;:{&quot;isManuallyOverridden&quot;:false,&quot;citeprocText&quot;:&quot;[60]&quot;,&quot;manualOverrideText&quot;:&quot;&quot;},&quot;citationTag&quot;:&quot;MENDELEY_CITATION_v3_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&quot;,&quot;citationItems&quot;:[{&quot;id&quot;:&quot;640374e8-f24d-3333-857d-3a2767e7cf59&quot;,&quot;itemData&quot;:{&quot;type&quot;:&quot;article-journal&quot;,&quot;id&quot;:&quot;640374e8-f24d-3333-857d-3a2767e7cf59&quot;,&quot;title&quot;:&quot;Amyloid plaque core protein in Alzheimer disease and Down syndrome.&quot;,&quot;author&quot;:[{&quot;family&quot;:&quot;Masters&quot;,&quot;given&quot;:&quot;C L&quot;,&quot;parse-names&quot;:false,&quot;dropping-particle&quot;:&quot;&quot;,&quot;non-dropping-particle&quot;:&quot;&quot;},{&quot;family&quot;:&quot;Simms&quot;,&quot;given&quot;:&quot;G&quot;,&quot;parse-names&quot;:false,&quot;dropping-particle&quot;:&quot;&quot;,&quot;non-dropping-particle&quot;:&quot;&quot;},{&quot;family&quot;:&quot;Weinman&quot;,&quot;given&quot;:&quot;N A&quot;,&quot;parse-names&quot;:false,&quot;dropping-particle&quot;:&quot;&quot;,&quot;non-dropping-particle&quot;:&quot;&quot;},{&quot;family&quot;:&quot;Multhaup&quot;,&quot;given&quot;:&quot;G&quot;,&quot;parse-names&quot;:false,&quot;dropping-particle&quot;:&quot;&quot;,&quot;non-dropping-particle&quot;:&quot;&quot;},{&quot;family&quot;:&quot;McDonald&quot;,&quot;given&quot;:&quot;B L&quot;,&quot;parse-names&quot;:false,&quot;dropping-particle&quot;:&quot;&quot;,&quot;non-dropping-particle&quot;:&quot;&quot;},{&quot;family&quot;:&quot;Beyreuther&quot;,&quot;given&quot;:&quot;K&quot;,&quot;parse-names&quot;:false,&quot;dropping-particle&quot;:&quot;&quot;,&quot;non-dropping-particle&quot;:&quot;&quot;}],&quot;container-title&quot;:&quot;Proceedings of the National Academy of Sciences&quot;,&quot;DOI&quot;:&quot;10.1073/pnas.82.12.4245&quot;,&quot;ISSN&quot;:&quot;0027-8424&quot;,&quot;issued&quot;:{&quot;date-parts&quot;:[[1985,6]]},&quot;page&quot;:&quot;4245-4249&quot;,&quot;abstract&quot;:&quot;&lt;p&gt;We have purified and characterized the cerebral amyloid protein that forms the plaque core in Alzheimer disease and in aged individuals with Down syndrome. The protein consists of multimeric aggregates of a polypeptide of about 40 residues (4 kDa). The amino acid composition, molecular mass, and NH2-terminal sequence of this amyloid protein are almost identical to those described for the amyloid deposited in the congophilic angiopathy of Alzheimer disease and Down syndrome, but the plaque core proteins have ragged NH2 termini. The shared 4-kDa subunit indicates a common origin for the amyloids of the plaque core and of the congophilic angiopathy. There are superficial resemblances between the solubility characteristics of the plaque core and some of the properties of scrapie infectivity, but there are no similarities in amino acid sequences between the plaque core and scrapie polypeptides.&lt;/p&gt;&quot;,&quot;issue&quot;:&quot;12&quot;,&quot;volume&quot;:&quot;82&quot;,&quot;container-title-short&quot;:&quot;&quot;},&quot;isTemporary&quot;:false}]},{&quot;citationID&quot;:&quot;MENDELEY_CITATION_469929b3-9c73-4e8c-b0ae-717fdc959176&quot;,&quot;properties&quot;:{&quot;noteIndex&quot;:0},&quot;isEdited&quot;:false,&quot;manualOverride&quot;:{&quot;isManuallyOverridden&quot;:false,&quot;citeprocText&quot;:&quot;[25]&quot;,&quot;manualOverrideText&quot;:&quot;&quot;},&quot;citationTag&quot;:&quot;MENDELEY_CITATION_v3_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&quot;,&quot;citationItems&quot;:[{&quot;id&quot;:&quot;6cd6ba53-a4f0-3ff8-8f1d-919b985b89aa&quot;,&quot;itemData&quot;:{&quot;type&quot;:&quot;article-journal&quot;,&quot;id&quot;:&quot;6cd6ba53-a4f0-3ff8-8f1d-919b985b89aa&quot;,&quot;title&quot;:&quot;Soluble protein oligomers in neurodegeneration: lessons from the Alzheimer's amyloid β-peptide&quot;,&quot;author&quot;:[{&quot;family&quot;:&quot;Haass&quot;,&quot;given&quot;:&quot;Christian&quot;,&quot;parse-names&quot;:false,&quot;dropping-particle&quot;:&quot;&quot;,&quot;non-dropping-particle&quot;:&quot;&quot;},{&quot;family&quot;:&quot;Selkoe&quot;,&quot;given&quot;:&quot;Dennis J.&quot;,&quot;parse-names&quot;:false,&quot;dropping-particle&quot;:&quot;&quot;,&quot;non-dropping-particle&quot;:&quot;&quot;}],&quot;container-title&quot;:&quot;Nature Reviews Molecular Cell Biology&quot;,&quot;container-title-short&quot;:&quot;Nat Rev Mol Cell Biol&quot;,&quot;DOI&quot;:&quot;10.1038/nrm2101&quot;,&quot;ISSN&quot;:&quot;1471-0072&quot;,&quot;issued&quot;:{&quot;date-parts&quot;:[[2007,2]]},&quot;page&quot;:&quot;101-112&quot;,&quot;issue&quot;:&quot;2&quot;,&quot;volume&quot;:&quot;8&quot;},&quot;isTemporary&quot;:false}]},{&quot;citationID&quot;:&quot;MENDELEY_CITATION_82d32e47-c788-4bd5-9d72-1ac9621eb9a0&quot;,&quot;properties&quot;:{&quot;noteIndex&quot;:0},&quot;isEdited&quot;:false,&quot;manualOverride&quot;:{&quot;isManuallyOverridden&quot;:false,&quot;citeprocText&quot;:&quot;[194]&quot;,&quot;manualOverrideText&quot;:&quot;&quot;},&quot;citationTag&quot;:&quot;MENDELEY_CITATION_v3_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&quot;,&quot;citationItems&quot;:[{&quot;id&quot;:&quot;c6b3f2b1-b4b9-3489-953c-2dbabee15dc7&quot;,&quot;itemData&quot;:{&quot;type&quot;:&quot;article-journal&quot;,&quot;id&quot;:&quot;c6b3f2b1-b4b9-3489-953c-2dbabee15dc7&quot;,&quot;title&quot;:&quot;The amyloid precursor protein: Beyond amyloid.&quot;,&quot;author&quot;:[{&quot;family&quot;:&quot;Zheng&quot;,&quot;given&quot;:&quot;Hui&quot;,&quot;parse-names&quot;:false,&quot;dropping-particle&quot;:&quot;&quot;,&quot;non-dropping-particle&quot;:&quot;&quot;},{&quot;family&quot;:&quot;Koo&quot;,&quot;given&quot;:&quot;Edward H&quot;,&quot;parse-names&quot;:false,&quot;dropping-particle&quot;:&quot;&quot;,&quot;non-dropping-particle&quot;:&quot;&quot;}],&quot;container-title&quot;:&quot;Molecular Neurodegeneration&quot;,&quot;container-title-short&quot;:&quot;Mol Neurodegener&quot;,&quot;DOI&quot;:&quot;10.1186/1750-1326-1-5&quot;,&quot;ISSN&quot;:&quot;17501326&quot;,&quot;issued&quot;:{&quot;date-parts&quot;:[[2006]]},&quot;page&quot;:&quot;5&quot;,&quot;issue&quot;:&quot;1&quot;,&quot;volume&quot;:&quot;1&quot;},&quot;isTemporary&quot;:false}]},{&quot;citationID&quot;:&quot;MENDELEY_CITATION_0c732527-07c2-481b-800a-4a77fb604e16&quot;,&quot;properties&quot;:{&quot;noteIndex&quot;:0},&quot;isEdited&quot;:false,&quot;manualOverride&quot;:{&quot;isManuallyOverridden&quot;:false,&quot;citeprocText&quot;:&quot;[195]&quot;,&quot;manualOverrideText&quot;:&quot;&quot;},&quot;citationTag&quot;:&quot;MENDELEY_CITATION_v3_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&quot;,&quot;citationItems&quot;:[{&quot;id&quot;:&quot;e6e96aca-9d84-3bf0-9154-cab00359c734&quot;,&quot;itemData&quot;:{&quot;type&quot;:&quot;article-journal&quot;,&quot;id&quot;:&quot;e6e96aca-9d84-3bf0-9154-cab00359c734&quot;,&quot;title&quot;:&quot;The Role of Tau in Neurodegenerative Diseases and Its Potential as a Therapeutic Target&quot;,&quot;author&quot;:[{&quot;family&quot;:&quot;Wolfe&quot;,&quot;given&quot;:&quot;Michael S.&quot;,&quot;parse-names&quot;:false,&quot;dropping-particle&quot;:&quot;&quot;,&quot;non-dropping-particle&quot;:&quot;&quot;}],&quot;container-title&quot;:&quot;Scientifica&quot;,&quot;container-title-short&quot;:&quot;Scientifica (Cairo)&quot;,&quot;DOI&quot;:&quot;10.6064/2012/796024&quot;,&quot;ISSN&quot;:&quot;2090-908X&quot;,&quot;issued&quot;:{&quot;date-parts&quot;:[[2012]]},&quot;page&quot;:&quot;1-20&quot;,&quot;abstract&quot;:&quot;&lt;p&gt; The abnormal deposition of proteins in and around neurons is a common pathological feature of many neurodegenerative diseases. Among these pathological proteins, the microtubule-associated protein tau forms intraneuronal filaments in a spectrum of neurological disorders. The discovery that dominant mutations in the &lt;italic&gt;MAPT&lt;/italic&gt; gene encoding tau are associated with familial frontotemporal dementia strongly supports abnormal tau protein as directly involved in disease pathogenesis. This and other evidence suggest that tau is a worthwhile target for the prevention or treatment of tau-associated neurodegenerative diseases, collectively called tauopathies. However, it is critical to understand the normal biological roles of tau, the specific molecular events that induce tau to become neurotoxic, the biochemical nature of pathogenic tau, the means by which pathogenic tau exerts neurotoxicity, and how tau pathology propagates. Based on known differences between normal and abnormal tau, a number of approaches have been taken toward the discovery of potential therapeutics. Key questions still remain open, such as the nature of the connection between the amyloid- &lt;italic&gt;β&lt;/italic&gt; protein of Alzheimer’s disease and tau pathology. Answers to these questions should help better understand the nature of tauopathies and may also reveal new therapeutic targets and strategies. &lt;/p&gt;&quot;,&quot;volume&quot;:&quot;2012&quot;},&quot;isTemporary&quot;:false}]},{&quot;citationID&quot;:&quot;MENDELEY_CITATION_78b05255-f9df-4f13-bda0-81bad8de09dc&quot;,&quot;properties&quot;:{&quot;noteIndex&quot;:0},&quot;isEdited&quot;:false,&quot;manualOverride&quot;:{&quot;isManuallyOverridden&quot;:false,&quot;citeprocText&quot;:&quot;[11]&quot;,&quot;manualOverrideText&quot;:&quot;&quot;},&quot;citationTag&quot;:&quot;MENDELEY_CITATION_v3_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&quot;,&quot;citationItems&quot;:[{&quot;id&quot;:&quot;68447e3a-5ee4-305b-9637-f829a1a875e2&quot;,&quot;itemData&quot;:{&quot;type&quot;:&quot;article-journal&quot;,&quot;id&quot;:&quot;68447e3a-5ee4-305b-9637-f829a1a875e2&quot;,&quot;title&quot;:&quot;The Cellular Phase of Alzheimer’s Disease&quot;,&quot;author&quot;:[{&quot;family&quot;:&quot;De Strooper&quot;,&quot;given&quot;:&quot;Bart&quot;,&quot;parse-names&quot;:false,&quot;dropping-particle&quot;:&quot;&quot;,&quot;non-dropping-particle&quot;:&quot;&quot;},{&quot;family&quot;:&quot;Karran&quot;,&quot;given&quot;:&quot;Eric&quot;,&quot;parse-names&quot;:false,&quot;dropping-particle&quot;:&quot;&quot;,&quot;non-dropping-particle&quot;:&quot;&quot;}],&quot;container-title&quot;:&quot;Cell&quot;,&quot;container-title-short&quot;:&quot;Cell&quot;,&quot;DOI&quot;:&quot;10.1016/j.cell.2015.12.056&quot;,&quot;ISSN&quot;:&quot;00928674&quot;,&quot;issued&quot;:{&quot;date-parts&quot;:[[2016,2]]},&quot;page&quot;:&quot;603-615&quot;,&quot;issue&quot;:&quot;4&quot;,&quot;volume&quot;:&quot;164&quot;},&quot;isTemporary&quot;:false}]},{&quot;citationID&quot;:&quot;MENDELEY_CITATION_d8cff79c-7fa9-4a8d-82bc-77e6cce41cf9&quot;,&quot;properties&quot;:{&quot;noteIndex&quot;:0},&quot;isEdited&quot;:false,&quot;manualOverride&quot;:{&quot;isManuallyOverridden&quot;:false,&quot;citeprocText&quot;:&quot;[196]&quot;,&quot;manualOverrideText&quot;:&quot;&quot;},&quot;citationTag&quot;:&quot;MENDELEY_CITATION_v3_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&quot;,&quot;citationItems&quot;:[{&quot;id&quot;:&quot;50f2a303-2566-3d8b-b7de-5ea906ecdc2a&quot;,&quot;itemData&quot;:{&quot;type&quot;:&quot;article-journal&quot;,&quot;id&quot;:&quot;50f2a303-2566-3d8b-b7de-5ea906ecdc2a&quot;,&quot;title&quot;:&quot;The antibody aducanumab reduces Aβ plaques in Alzheimer’s disease&quot;,&quot;author&quot;:[{&quot;family&quot;:&quot;Sevigny&quot;,&quot;given&quot;:&quot;Jeff&quot;,&quot;parse-names&quot;:false,&quot;dropping-particle&quot;:&quot;&quot;,&quot;non-dropping-particle&quot;:&quot;&quot;},{&quot;family&quot;:&quot;Chiao&quot;,&quot;given&quot;:&quot;Ping&quot;,&quot;parse-names&quot;:false,&quot;dropping-particle&quot;:&quot;&quot;,&quot;non-dropping-particle&quot;:&quot;&quot;},{&quot;family&quot;:&quot;Bussière&quot;,&quot;given&quot;:&quot;Thierry&quot;,&quot;parse-names&quot;:false,&quot;dropping-particle&quot;:&quot;&quot;,&quot;non-dropping-particle&quot;:&quot;&quot;},{&quot;family&quot;:&quot;Weinreb&quot;,&quot;given&quot;:&quot;Paul H.&quot;,&quot;parse-names&quot;:false,&quot;dropping-particle&quot;:&quot;&quot;,&quot;non-dropping-particle&quot;:&quot;&quot;},{&quot;family&quot;:&quot;Williams&quot;,&quot;given&quot;:&quot;Leslie&quot;,&quot;parse-names&quot;:false,&quot;dropping-particle&quot;:&quot;&quot;,&quot;non-dropping-particle&quot;:&quot;&quot;},{&quot;family&quot;:&quot;Maier&quot;,&quot;given&quot;:&quot;Marcel&quot;,&quot;parse-names&quot;:false,&quot;dropping-particle&quot;:&quot;&quot;,&quot;non-dropping-particle&quot;:&quot;&quot;},{&quot;family&quot;:&quot;Dunstan&quot;,&quot;given&quot;:&quot;Robert&quot;,&quot;parse-names&quot;:false,&quot;dropping-particle&quot;:&quot;&quot;,&quot;non-dropping-particle&quot;:&quot;&quot;},{&quot;family&quot;:&quot;Salloway&quot;,&quot;given&quot;:&quot;Stephen&quot;,&quot;parse-names&quot;:false,&quot;dropping-particle&quot;:&quot;&quot;,&quot;non-dropping-particle&quot;:&quot;&quot;},{&quot;family&quot;:&quot;Chen&quot;,&quot;given&quot;:&quot;Tianle&quot;,&quot;parse-names&quot;:false,&quot;dropping-particle&quot;:&quot;&quot;,&quot;non-dropping-particle&quot;:&quot;&quot;},{&quot;family&quot;:&quot;Ling&quot;,&quot;given&quot;:&quot;Yan&quot;,&quot;parse-names&quot;:false,&quot;dropping-particle&quot;:&quot;&quot;,&quot;non-dropping-particle&quot;:&quot;&quot;},{&quot;family&quot;:&quot;O’Gorman&quot;,&quot;given&quot;:&quot;John&quot;,&quot;parse-names&quot;:false,&quot;dropping-particle&quot;:&quot;&quot;,&quot;non-dropping-particle&quot;:&quot;&quot;},{&quot;family&quot;:&quot;Qian&quot;,&quot;given&quot;:&quot;Fang&quot;,&quot;parse-names&quot;:false,&quot;dropping-particle&quot;:&quot;&quot;,&quot;non-dropping-particle&quot;:&quot;&quot;},{&quot;family&quot;:&quot;Arastu&quot;,&quot;given&quot;:&quot;Mahin&quot;,&quot;parse-names&quot;:false,&quot;dropping-particle&quot;:&quot;&quot;,&quot;non-dropping-particle&quot;:&quot;&quot;},{&quot;family&quot;:&quot;Li&quot;,&quot;given&quot;:&quot;Mingwei&quot;,&quot;parse-names&quot;:false,&quot;dropping-particle&quot;:&quot;&quot;,&quot;non-dropping-particle&quot;:&quot;&quot;},{&quot;family&quot;:&quot;Chollate&quot;,&quot;given&quot;:&quot;Sowmya&quot;,&quot;parse-names&quot;:false,&quot;dropping-particle&quot;:&quot;&quot;,&quot;non-dropping-particle&quot;:&quot;&quot;},{&quot;family&quot;:&quot;Brennan&quot;,&quot;given&quot;:&quot;Melanie S.&quot;,&quot;parse-names&quot;:false,&quot;dropping-particle&quot;:&quot;&quot;,&quot;non-dropping-particle&quot;:&quot;&quot;},{&quot;family&quot;:&quot;Quintero-Monzon&quot;,&quot;given&quot;:&quot;Omar&quot;,&quot;parse-names&quot;:false,&quot;dropping-particle&quot;:&quot;&quot;,&quot;non-dropping-particle&quot;:&quot;&quot;},{&quot;family&quot;:&quot;Scannevin&quot;,&quot;given&quot;:&quot;Robert H.&quot;,&quot;parse-names&quot;:false,&quot;dropping-particle&quot;:&quot;&quot;,&quot;non-dropping-particle&quot;:&quot;&quot;},{&quot;family&quot;:&quot;Arnold&quot;,&quot;given&quot;:&quot;H. Moore&quot;,&quot;parse-names&quot;:false,&quot;dropping-particle&quot;:&quot;&quot;,&quot;non-dropping-particle&quot;:&quot;&quot;},{&quot;family&quot;:&quot;Engber&quot;,&quot;given&quot;:&quot;Thomas&quot;,&quot;parse-names&quot;:false,&quot;dropping-particle&quot;:&quot;&quot;,&quot;non-dropping-particle&quot;:&quot;&quot;},{&quot;family&quot;:&quot;Rhodes&quot;,&quot;given&quot;:&quot;Kenneth&quot;,&quot;parse-names&quot;:false,&quot;dropping-particle&quot;:&quot;&quot;,&quot;non-dropping-particle&quot;:&quot;&quot;},{&quot;family&quot;:&quot;Ferrero&quot;,&quot;given&quot;:&quot;James&quot;,&quot;parse-names&quot;:false,&quot;dropping-particle&quot;:&quot;&quot;,&quot;non-dropping-particle&quot;:&quot;&quot;},{&quot;family&quot;:&quot;Hang&quot;,&quot;given&quot;:&quot;Yaming&quot;,&quot;parse-names&quot;:false,&quot;dropping-particle&quot;:&quot;&quot;,&quot;non-dropping-particle&quot;:&quot;&quot;},{&quot;family&quot;:&quot;Mikulskis&quot;,&quot;given&quot;:&quot;Alvydas&quot;,&quot;parse-names&quot;:false,&quot;dropping-particle&quot;:&quot;&quot;,&quot;non-dropping-particle&quot;:&quot;&quot;},{&quot;family&quot;:&quot;Grimm&quot;,&quot;given&quot;:&quot;Jan&quot;,&quot;parse-names&quot;:false,&quot;dropping-particle&quot;:&quot;&quot;,&quot;non-dropping-particle&quot;:&quot;&quot;},{&quot;family&quot;:&quot;Hock&quot;,&quot;given&quot;:&quot;Christoph&quot;,&quot;parse-names&quot;:false,&quot;dropping-particle&quot;:&quot;&quot;,&quot;non-dropping-particle&quot;:&quot;&quot;},{&quot;family&quot;:&quot;Nitsch&quot;,&quot;given&quot;:&quot;Roger M.&quot;,&quot;parse-names&quot;:false,&quot;dropping-particle&quot;:&quot;&quot;,&quot;non-dropping-particle&quot;:&quot;&quot;},{&quot;family&quot;:&quot;Sandrock&quot;,&quot;given&quot;:&quot;Alfred&quot;,&quot;parse-names&quot;:false,&quot;dropping-particle&quot;:&quot;&quot;,&quot;non-dropping-particle&quot;:&quot;&quot;}],&quot;container-title&quot;:&quot;Nature&quot;,&quot;container-title-short&quot;:&quot;Nature&quot;,&quot;DOI&quot;:&quot;10.1038/nature19323&quot;,&quot;ISSN&quot;:&quot;0028-0836&quot;,&quot;issued&quot;:{&quot;date-parts&quot;:[[2016,9,1]]},&quot;page&quot;:&quot;50-56&quot;,&quot;issue&quot;:&quot;7618&quot;,&quot;volume&quot;:&quot;537&quot;},&quot;isTemporary&quot;:false}]},{&quot;citationID&quot;:&quot;MENDELEY_CITATION_189a4d9e-3c65-4b38-aeba-5e81cc2ee500&quot;,&quot;properties&quot;:{&quot;noteIndex&quot;:0},&quot;isEdited&quot;:false,&quot;manualOverride&quot;:{&quot;isManuallyOverridden&quot;:false,&quot;citeprocText&quot;:&quot;[197]&quot;,&quot;manualOverrideText&quot;:&quot;&quot;},&quot;citationTag&quot;:&quot;MENDELEY_CITATION_v3_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&quot;,&quot;citationItems&quot;:[{&quot;id&quot;:&quot;55bbd62f-7dad-3533-ae76-9e5afd19c9cb&quot;,&quot;itemData&quot;:{&quot;type&quot;:&quot;article-journal&quot;,&quot;id&quot;:&quot;55bbd62f-7dad-3533-ae76-9e5afd19c9cb&quot;,&quot;title&quot;:&quot;Solution structure of the Alzheimer amyloid β‐peptide (1–42) in an apolar microenvironment&quot;,&quot;author&quot;:[{&quot;family&quot;:&quot;Crescenzi&quot;,&quot;given&quot;:&quot;Orlando&quot;,&quot;parse-names&quot;:false,&quot;dropping-particle&quot;:&quot;&quot;,&quot;non-dropping-particle&quot;:&quot;&quot;},{&quot;family&quot;:&quot;Tomaselli&quot;,&quot;given&quot;:&quot;Simona&quot;,&quot;parse-names&quot;:false,&quot;dropping-particle&quot;:&quot;&quot;,&quot;non-dropping-particle&quot;:&quot;&quot;},{&quot;family&quot;:&quot;Guerrini&quot;,&quot;given&quot;:&quot;Remo&quot;,&quot;parse-names&quot;:false,&quot;dropping-particle&quot;:&quot;&quot;,&quot;non-dropping-particle&quot;:&quot;&quot;},{&quot;family&quot;:&quot;Salvadori&quot;,&quot;given&quot;:&quot;Severo&quot;,&quot;parse-names&quot;:false,&quot;dropping-particle&quot;:&quot;&quot;,&quot;non-dropping-particle&quot;:&quot;&quot;},{&quot;family&quot;:&quot;D'Ursi&quot;,&quot;given&quot;:&quot;Anna M.&quot;,&quot;parse-names&quot;:false,&quot;dropping-particle&quot;:&quot;&quot;,&quot;non-dropping-particle&quot;:&quot;&quot;},{&quot;family&quot;:&quot;Temussi&quot;,&quot;given&quot;:&quot;Piero Andrea&quot;,&quot;parse-names&quot;:false,&quot;dropping-particle&quot;:&quot;&quot;,&quot;non-dropping-particle&quot;:&quot;&quot;},{&quot;family&quot;:&quot;Picone&quot;,&quot;given&quot;:&quot;Delia&quot;,&quot;parse-names&quot;:false,&quot;dropping-particle&quot;:&quot;&quot;,&quot;non-dropping-particle&quot;:&quot;&quot;}],&quot;container-title&quot;:&quot;European Journal of Biochemistry&quot;,&quot;container-title-short&quot;:&quot;Eur J Biochem&quot;,&quot;DOI&quot;:&quot;10.1046/j.1432-1033.2002.03271.x&quot;,&quot;ISSN&quot;:&quot;0014-2956&quot;,&quot;issued&quot;:{&quot;date-parts&quot;:[[2002,11,30]]},&quot;page&quot;:&quot;5642-5648&quot;,&quot;abstract&quot;:&quot;&lt;p&gt; The major components of neuritic plaques found in Alzheimer disease (AD) are peptides known as amyloid β‐peptides (Aβ), which derive from the proteolitic cleavage of the amyloid precursor proteins. &lt;italic&gt;In vitro&lt;/italic&gt; Aβ may undergo a conformational transition from a soluble form to aggregated, fibrillary β‐sheet structures, which seem to be neurotoxic. Alternatively, it has been suggested that an α‐helical form can be involved in a process of membrane poration, which would then trigger cellular death. &lt;/p&gt;&quot;,&quot;issue&quot;:&quot;22&quot;,&quot;volume&quot;:&quot;269&quot;},&quot;isTemporary&quot;:false}]},{&quot;citationID&quot;:&quot;MENDELEY_CITATION_deadeaf6-7e8c-4a45-ae0a-db2e2b9b9f32&quot;,&quot;properties&quot;:{&quot;noteIndex&quot;:0},&quot;isEdited&quot;:false,&quot;manualOverride&quot;:{&quot;isManuallyOverridden&quot;:false,&quot;citeprocText&quot;:&quot;[198]&quot;,&quot;manualOverrideText&quot;:&quot;&quot;},&quot;citationTag&quot;:&quot;MENDELEY_CITATION_v3_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&quot;,&quot;citationItems&quot;:[{&quot;id&quot;:&quot;dfb8bee7-8de7-34bd-87c7-a45d1636ff83&quot;,&quot;itemData&quot;:{&quot;type&quot;:&quot;article-journal&quot;,&quot;id&quot;:&quot;dfb8bee7-8de7-34bd-87c7-a45d1636ff83&quot;,&quot;title&quot;:&quot;FoldAmyloid: a method of prediction of amyloidogenic regions from protein sequence&quot;,&quot;author&quot;:[{&quot;family&quot;:&quot;Garbuzynskiy&quot;,&quot;given&quot;:&quot;Sergiy O.&quot;,&quot;parse-names&quot;:false,&quot;dropping-particle&quot;:&quot;&quot;,&quot;non-dropping-particle&quot;:&quot;&quot;},{&quot;family&quot;:&quot;Lobanov&quot;,&quot;given&quot;:&quot;Michail Yu.&quot;,&quot;parse-names&quot;:false,&quot;dropping-particle&quot;:&quot;&quot;,&quot;non-dropping-particle&quot;:&quot;&quot;},{&quot;family&quot;:&quot;Galzitskaya&quot;,&quot;given&quot;:&quot;Oxana&quot;,&quot;parse-names&quot;:false,&quot;dropping-particle&quot;:&quot;V.&quot;,&quot;non-dropping-particle&quot;:&quot;&quot;}],&quot;container-title&quot;:&quot;Bioinformatics&quot;,&quot;DOI&quot;:&quot;10.1093/bioinformatics/btp691&quot;,&quot;ISSN&quot;:&quot;1367-4811&quot;,&quot;issued&quot;:{&quot;date-parts&quot;:[[2010,2,1]]},&quot;page&quot;:&quot;326-332&quot;,&quot;abstract&quot;:&quot;&lt;p&gt;Motivation: Amyloidogenic regions in polypeptide chains are very important because such regions are responsible for amyloid formation and aggregation. It is useful to be able to predict positions of amyloidogenic regions in protein chains.&lt;/p&gt;&quot;,&quot;issue&quot;:&quot;3&quot;,&quot;volume&quot;:&quot;26&quot;,&quot;container-title-short&quot;:&quot;&quot;},&quot;isTemporary&quot;:false}]},{&quot;citationID&quot;:&quot;MENDELEY_CITATION_5c5f3316-29db-4009-86b4-0360c485e249&quot;,&quot;properties&quot;:{&quot;noteIndex&quot;:0},&quot;isEdited&quot;:false,&quot;manualOverride&quot;:{&quot;isManuallyOverridden&quot;:false,&quot;citeprocText&quot;:&quot;[199]&quot;,&quot;manualOverrideText&quot;:&quot;&quot;},&quot;citationTag&quot;:&quot;MENDELEY_CITATION_v3_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&quot;,&quot;citationItems&quot;:[{&quot;id&quot;:&quot;a27c0b2b-e7ae-3c03-ac9f-51670e7954b1&quot;,&quot;itemData&quot;:{&quot;type&quot;:&quot;article-journal&quot;,&quot;id&quot;:&quot;a27c0b2b-e7ae-3c03-ac9f-51670e7954b1&quot;,&quot;title&quot;:&quot;Exploring the sequence determinants of amyloid structure using position-specific scoring matrices&quot;,&quot;author&quot;:[{&quot;family&quot;:&quot;Maurer-Stroh&quot;,&quot;given&quot;:&quot;Sebastian&quot;,&quot;parse-names&quot;:false,&quot;dropping-particle&quot;:&quot;&quot;,&quot;non-dropping-particle&quot;:&quot;&quot;},{&quot;family&quot;:&quot;Debulpaep&quot;,&quot;given&quot;:&quot;Maja&quot;,&quot;parse-names&quot;:false,&quot;dropping-particle&quot;:&quot;&quot;,&quot;non-dropping-particle&quot;:&quot;&quot;},{&quot;family&quot;:&quot;Kuemmerer&quot;,&quot;given&quot;:&quot;Nico&quot;,&quot;parse-names&quot;:false,&quot;dropping-particle&quot;:&quot;&quot;,&quot;non-dropping-particle&quot;:&quot;&quot;},{&quot;family&quot;:&quot;la Paz&quot;,&quot;given&quot;:&quot;Manuela Lopez&quot;,&quot;parse-names&quot;:false,&quot;dropping-particle&quot;:&quot;&quot;,&quot;non-dropping-particle&quot;:&quot;de&quot;},{&quot;family&quot;:&quot;Martins&quot;,&quot;given&quot;:&quot;Ivo Cristiano&quot;,&quot;parse-names&quot;:false,&quot;dropping-particle&quot;:&quot;&quot;,&quot;non-dropping-particle&quot;:&quot;&quot;},{&quot;family&quot;:&quot;Reumers&quot;,&quot;given&quot;:&quot;Joke&quot;,&quot;parse-names&quot;:false,&quot;dropping-particle&quot;:&quot;&quot;,&quot;non-dropping-particle&quot;:&quot;&quot;},{&quot;family&quot;:&quot;Morris&quot;,&quot;given&quot;:&quot;Kyle L&quot;,&quot;parse-names&quot;:false,&quot;dropping-particle&quot;:&quot;&quot;,&quot;non-dropping-particle&quot;:&quot;&quot;},{&quot;family&quot;:&quot;Copland&quot;,&quot;given&quot;:&quot;Alastair&quot;,&quot;parse-names&quot;:false,&quot;dropping-particle&quot;:&quot;&quot;,&quot;non-dropping-particle&quot;:&quot;&quot;},{&quot;family&quot;:&quot;Serpell&quot;,&quot;given&quot;:&quot;Louise&quot;,&quot;parse-names&quot;:false,&quot;dropping-particle&quot;:&quot;&quot;,&quot;non-dropping-particle&quot;:&quot;&quot;},{&quot;family&quot;:&quot;Serrano&quot;,&quot;given&quot;:&quot;Luis&quot;,&quot;parse-names&quot;:false,&quot;dropping-particle&quot;:&quot;&quot;,&quot;non-dropping-particle&quot;:&quot;&quot;},{&quot;family&quot;:&quot;Schymkowitz&quot;,&quot;given&quot;:&quot;Joost W H&quot;,&quot;parse-names&quot;:false,&quot;dropping-particle&quot;:&quot;&quot;,&quot;non-dropping-particle&quot;:&quot;&quot;},{&quot;family&quot;:&quot;Rousseau&quot;,&quot;given&quot;:&quot;Frederic&quot;,&quot;parse-names&quot;:false,&quot;dropping-particle&quot;:&quot;&quot;,&quot;non-dropping-particle&quot;:&quot;&quot;}],&quot;container-title&quot;:&quot;Nature Methods&quot;,&quot;container-title-short&quot;:&quot;Nat Methods&quot;,&quot;DOI&quot;:&quot;10.1038/nmeth.1432&quot;,&quot;ISSN&quot;:&quot;1548-7091&quot;,&quot;issued&quot;:{&quot;date-parts&quot;:[[2010,3,14]]},&quot;page&quot;:&quot;237-242&quot;,&quot;issue&quot;:&quot;3&quot;,&quot;volume&quot;:&quot;7&quot;},&quot;isTemporary&quot;:false}]},{&quot;citationID&quot;:&quot;MENDELEY_CITATION_a8cc12f5-f428-4487-9adf-b7efa8fce0d5&quot;,&quot;properties&quot;:{&quot;noteIndex&quot;:0},&quot;isEdited&quot;:false,&quot;manualOverride&quot;:{&quot;isManuallyOverridden&quot;:false,&quot;citeprocText&quot;:&quot;[200]&quot;,&quot;manualOverrideText&quot;:&quot;&quot;},&quot;citationTag&quot;:&quot;MENDELEY_CITATION_v3_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&quot;,&quot;citationItems&quot;:[{&quot;id&quot;:&quot;cb265e24-cd44-3056-b052-6366dc90a1c4&quot;,&quot;itemData&quot;:{&quot;type&quot;:&quot;article-journal&quot;,&quot;id&quot;:&quot;cb265e24-cd44-3056-b052-6366dc90a1c4&quot;,&quot;title&quot;:&quot;AGGRESCAN: a server for the prediction and evaluation of \&quot;hot spots\&quot; of aggregation in polypeptides&quot;,&quot;author&quot;:[{&quot;family&quot;:&quot;Conchillo-Solé&quot;,&quot;given&quot;:&quot;Oscar&quot;,&quot;parse-names&quot;:false,&quot;dropping-particle&quot;:&quot;&quot;,&quot;non-dropping-particle&quot;:&quot;&quot;},{&quot;family&quot;:&quot;Groot&quot;,&quot;given&quot;:&quot;Natalia S&quot;,&quot;parse-names&quot;:false,&quot;dropping-particle&quot;:&quot;&quot;,&quot;non-dropping-particle&quot;:&quot;de&quot;},{&quot;family&quot;:&quot;Avilés&quot;,&quot;given&quot;:&quot;Francesc X&quot;,&quot;parse-names&quot;:false,&quot;dropping-particle&quot;:&quot;&quot;,&quot;non-dropping-particle&quot;:&quot;&quot;},{&quot;family&quot;:&quot;Vendrell&quot;,&quot;given&quot;:&quot;Josep&quot;,&quot;parse-names&quot;:false,&quot;dropping-particle&quot;:&quot;&quot;,&quot;non-dropping-particle&quot;:&quot;&quot;},{&quot;family&quot;:&quot;Daura&quot;,&quot;given&quot;:&quot;Xavier&quot;,&quot;parse-names&quot;:false,&quot;dropping-particle&quot;:&quot;&quot;,&quot;non-dropping-particle&quot;:&quot;&quot;},{&quot;family&quot;:&quot;Ventura&quot;,&quot;given&quot;:&quot;Salvador&quot;,&quot;parse-names&quot;:false,&quot;dropping-particle&quot;:&quot;&quot;,&quot;non-dropping-particle&quot;:&quot;&quot;}],&quot;container-title&quot;:&quot;BMC Bioinformatics&quot;,&quot;container-title-short&quot;:&quot;BMC Bioinformatics&quot;,&quot;DOI&quot;:&quot;10.1186/1471-2105-8-65&quot;,&quot;ISSN&quot;:&quot;1471-2105&quot;,&quot;issued&quot;:{&quot;date-parts&quot;:[[2007,12,27]]},&quot;page&quot;:&quot;65&quot;,&quot;issue&quot;:&quot;1&quot;,&quot;volume&quot;:&quot;8&quot;},&quot;isTemporary&quot;:false}]},{&quot;citationID&quot;:&quot;MENDELEY_CITATION_8941917e-83ee-4744-806d-92beb3e3cd19&quot;,&quot;properties&quot;:{&quot;noteIndex&quot;:0},&quot;isEdited&quot;:false,&quot;manualOverride&quot;:{&quot;isManuallyOverridden&quot;:false,&quot;citeprocText&quot;:&quot;[201]&quot;,&quot;manualOverrideText&quot;:&quot;&quot;},&quot;citationTag&quot;:&quot;MENDELEY_CITATION_v3_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&quot;,&quot;citationItems&quot;:[{&quot;id&quot;:&quot;96d85808-d722-3001-a85b-458533f9aec8&quot;,&quot;itemData&quot;:{&quot;type&quot;:&quot;article-journal&quot;,&quot;id&quot;:&quot;96d85808-d722-3001-a85b-458533f9aec8&quot;,&quot;title&quot;:&quot;Identifying the amylome, proteins capable of forming amyloid-like fibrils&quot;,&quot;author&quot;:[{&quot;family&quot;:&quot;Goldschmidt&quot;,&quot;given&quot;:&quot;Lukasz&quot;,&quot;parse-names&quot;:false,&quot;dropping-particle&quot;:&quot;&quot;,&quot;non-dropping-particle&quot;:&quot;&quot;},{&quot;family&quot;:&quot;Teng&quot;,&quot;given&quot;:&quot;Poh K.&quot;,&quot;parse-names&quot;:false,&quot;dropping-particle&quot;:&quot;&quot;,&quot;non-dropping-particle&quot;:&quot;&quot;},{&quot;family&quot;:&quot;Riek&quot;,&quot;given&quot;:&quot;Roland&quot;,&quot;parse-names&quot;:false,&quot;dropping-particle&quot;:&quot;&quot;,&quot;non-dropping-particle&quot;:&quot;&quot;},{&quot;family&quot;:&quot;Eisenberg&quot;,&quot;given&quot;:&quot;David&quot;,&quot;parse-names&quot;:false,&quot;dropping-particle&quot;:&quot;&quot;,&quot;non-dropping-particle&quot;:&quot;&quot;}],&quot;container-title&quot;:&quot;Proceedings of the National Academy of Sciences&quot;,&quot;DOI&quot;:&quot;10.1073/pnas.0915166107&quot;,&quot;ISSN&quot;:&quot;0027-8424&quot;,&quot;issued&quot;:{&quot;date-parts&quot;:[[2010,2,23]]},&quot;page&quot;:&quot;3487-3492&quot;,&quot;abstract&quot;:&quot;&lt;p&gt;The amylome is the universe of proteins that are capable of forming amyloid-like fibrils. Here we investigate the factors that enable a protein to belong to the amylome. A major factor is the presence in the protein of a segment that can form a tightly complementary interface with an identical segment, which permits the formation of a steric zipper—two self-complementary beta sheets that form the spine of an amyloid fibril. Another factor is sufficient conformational freedom of the self-complementary segment to interact with other molecules. Using RNase A as a model system, we validate our fibrillogenic predictions by the 3D profile method based on the crystal structure of NNQQNY and demonstrate that a specific residue order is required for fiber formation. Our genome-wide analysis revealed that self-complementary segments are found in almost all proteins, yet not all proteins form amyloids. The implication is that chaperoning effects have evolved to constrain self-complementary segments from interaction with each other.&lt;/p&gt;&quot;,&quot;issue&quot;:&quot;8&quot;,&quot;volume&quot;:&quot;107&quot;,&quot;container-title-short&quot;:&quot;&quot;},&quot;isTemporary&quot;:false}]},{&quot;citationID&quot;:&quot;MENDELEY_CITATION_0749ca20-2048-4784-a42c-4a4e21005efd&quot;,&quot;properties&quot;:{&quot;noteIndex&quot;:0},&quot;isEdited&quot;:false,&quot;manualOverride&quot;:{&quot;isManuallyOverridden&quot;:false,&quot;citeprocText&quot;:&quot;[200]&quot;,&quot;manualOverrideText&quot;:&quot;&quot;},&quot;citationTag&quot;:&quot;MENDELEY_CITATION_v3_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&quot;,&quot;citationItems&quot;:[{&quot;id&quot;:&quot;cb265e24-cd44-3056-b052-6366dc90a1c4&quot;,&quot;itemData&quot;:{&quot;type&quot;:&quot;article-journal&quot;,&quot;id&quot;:&quot;cb265e24-cd44-3056-b052-6366dc90a1c4&quot;,&quot;title&quot;:&quot;AGGRESCAN: a server for the prediction and evaluation of \&quot;hot spots\&quot; of aggregation in polypeptides&quot;,&quot;author&quot;:[{&quot;family&quot;:&quot;Conchillo-Solé&quot;,&quot;given&quot;:&quot;Oscar&quot;,&quot;parse-names&quot;:false,&quot;dropping-particle&quot;:&quot;&quot;,&quot;non-dropping-particle&quot;:&quot;&quot;},{&quot;family&quot;:&quot;Groot&quot;,&quot;given&quot;:&quot;Natalia S&quot;,&quot;parse-names&quot;:false,&quot;dropping-particle&quot;:&quot;&quot;,&quot;non-dropping-particle&quot;:&quot;de&quot;},{&quot;family&quot;:&quot;Avilés&quot;,&quot;given&quot;:&quot;Francesc X&quot;,&quot;parse-names&quot;:false,&quot;dropping-particle&quot;:&quot;&quot;,&quot;non-dropping-particle&quot;:&quot;&quot;},{&quot;family&quot;:&quot;Vendrell&quot;,&quot;given&quot;:&quot;Josep&quot;,&quot;parse-names&quot;:false,&quot;dropping-particle&quot;:&quot;&quot;,&quot;non-dropping-particle&quot;:&quot;&quot;},{&quot;family&quot;:&quot;Daura&quot;,&quot;given&quot;:&quot;Xavier&quot;,&quot;parse-names&quot;:false,&quot;dropping-particle&quot;:&quot;&quot;,&quot;non-dropping-particle&quot;:&quot;&quot;},{&quot;family&quot;:&quot;Ventura&quot;,&quot;given&quot;:&quot;Salvador&quot;,&quot;parse-names&quot;:false,&quot;dropping-particle&quot;:&quot;&quot;,&quot;non-dropping-particle&quot;:&quot;&quot;}],&quot;container-title&quot;:&quot;BMC Bioinformatics&quot;,&quot;container-title-short&quot;:&quot;BMC Bioinformatics&quot;,&quot;DOI&quot;:&quot;10.1186/1471-2105-8-65&quot;,&quot;ISSN&quot;:&quot;1471-2105&quot;,&quot;issued&quot;:{&quot;date-parts&quot;:[[2007,12,27]]},&quot;page&quot;:&quot;65&quot;,&quot;issue&quot;:&quot;1&quot;,&quot;volume&quot;:&quot;8&quot;},&quot;isTemporary&quot;:false}]},{&quot;citationID&quot;:&quot;MENDELEY_CITATION_a008df3a-be36-4984-bee8-2b9c222b75ab&quot;,&quot;properties&quot;:{&quot;noteIndex&quot;:0},&quot;isEdited&quot;:false,&quot;manualOverride&quot;:{&quot;isManuallyOverridden&quot;:false,&quot;citeprocText&quot;:&quot;[202]&quot;,&quot;manualOverrideText&quot;:&quot;&quot;},&quot;citationTag&quot;:&quot;MENDELEY_CITATION_v3_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&quot;,&quot;citationItems&quot;:[{&quot;id&quot;:&quot;b86e0fcd-fe85-3bcd-9d40-aea88e4abaed&quot;,&quot;itemData&quot;:{&quot;type&quot;:&quot;article-journal&quot;,&quot;id&quot;:&quot;b86e0fcd-fe85-3bcd-9d40-aea88e4abaed&quot;,&quot;title&quot;:&quot;NetSolP: predicting protein solubility in &lt;i&gt;Escherichia coli&lt;/i&gt; using language models&quot;,&quot;author&quot;:[{&quot;family&quot;:&quot;Thumuluri&quot;,&quot;given&quot;:&quot;Vineet&quot;,&quot;parse-names&quot;:false,&quot;dropping-particle&quot;:&quot;&quot;,&quot;non-dropping-particle&quot;:&quot;&quot;},{&quot;family&quot;:&quot;Martiny&quot;,&quot;given&quot;:&quot;Hannah-Marie&quot;,&quot;parse-names&quot;:false,&quot;dropping-particle&quot;:&quot;&quot;,&quot;non-dropping-particle&quot;:&quot;&quot;},{&quot;family&quot;:&quot;Almagro Armenteros&quot;,&quot;given&quot;:&quot;Jose J&quot;,&quot;parse-names&quot;:false,&quot;dropping-particle&quot;:&quot;&quot;,&quot;non-dropping-particle&quot;:&quot;&quot;},{&quot;family&quot;:&quot;Salomon&quot;,&quot;given&quot;:&quot;Jesper&quot;,&quot;parse-names&quot;:false,&quot;dropping-particle&quot;:&quot;&quot;,&quot;non-dropping-particle&quot;:&quot;&quot;},{&quot;family&quot;:&quot;Nielsen&quot;,&quot;given&quot;:&quot;Henrik&quot;,&quot;parse-names&quot;:false,&quot;dropping-particle&quot;:&quot;&quot;,&quot;non-dropping-particle&quot;:&quot;&quot;},{&quot;family&quot;:&quot;Johansen&quot;,&quot;given&quot;:&quot;Alexander Rosenberg&quot;,&quot;parse-names&quot;:false,&quot;dropping-particle&quot;:&quot;&quot;,&quot;non-dropping-particle&quot;:&quot;&quot;}],&quot;container-title&quot;:&quot;Bioinformatics&quot;,&quot;DOI&quot;:&quot;10.1093/bioinformatics/btab801&quot;,&quot;ISSN&quot;:&quot;1367-4803&quot;,&quot;issued&quot;:{&quot;date-parts&quot;:[[2022,1,27]]},&quot;page&quot;:&quot;941-946&quot;,&quot;issue&quot;:&quot;4&quot;,&quot;volume&quot;:&quot;38&quot;,&quot;container-title-short&quot;:&quot;&quot;},&quot;isTemporary&quot;:false}]},{&quot;citationID&quot;:&quot;MENDELEY_CITATION_e57bcf2e-d493-4cb6-b2cb-e0c54638d2f2&quot;,&quot;properties&quot;:{&quot;noteIndex&quot;:0},&quot;isEdited&quot;:false,&quot;manualOverride&quot;:{&quot;isManuallyOverridden&quot;:false,&quot;citeprocText&quot;:&quot;[203]&quot;,&quot;manualOverrideText&quot;:&quot;&quot;},&quot;citationTag&quot;:&quot;MENDELEY_CITATION_v3_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&quot;,&quot;citationItems&quot;:[{&quot;id&quot;:&quot;58c7a12e-6e76-3fec-9d4f-2e226ae5abce&quot;,&quot;itemData&quot;:{&quot;type&quot;:&quot;report&quot;,&quot;id&quot;:&quot;58c7a12e-6e76-3fec-9d4f-2e226ae5abce&quot;,&quot;title&quot;:&quot;AlphaFold Meets Flow Matching for Generating Protein Ensembles&quot;,&quot;author&quot;:[{&quot;family&quot;:&quot;Jing&quot;,&quot;given&quot;:&quot;Bowen&quot;,&quot;parse-names&quot;:false,&quot;dropping-particle&quot;:&quot;&quot;,&quot;non-dropping-particle&quot;:&quot;&quot;},{&quot;family&quot;:&quot;Berger&quot;,&quot;given&quot;:&quot;Bonnie&quot;,&quot;parse-names&quot;:false,&quot;dropping-particle&quot;:&quot;&quot;,&quot;non-dropping-particle&quot;:&quot;&quot;},{&quot;family&quot;:&quot;Jaakkola&quot;,&quot;given&quot;:&quot;Tommi&quot;,&quot;parse-names&quot;:false,&quot;dropping-particle&quot;:&quot;&quot;,&quot;non-dropping-particle&quot;:&quot;&quot;}],&quot;accessed&quot;:{&quot;date-parts&quot;:[[2024,12,30]]},&quot;URL&quot;:&quot;https://openreview.net/forum?id=yQcebEgQfH&quot;,&quot;issued&quot;:{&quot;date-parts&quot;:[[2023]]},&quot;number-of-pages&quot;:&quot;1&quot;,&quot;abstract&quot;:&quot;Recent breakthroughs in protein structure prediction have pointed to structural ensembles as the next frontier in the computational understanding of protein structure. At the same time, iterative refinement techniques such as diffusion have driven significant advancements in generative modeling. We explore the synergy of these developments by combining AlphaFold and ESMFold with flow matching, a powerful modern generative modeling framework, in order to sample the conformational landscape of proteins. When trained on the PDB and evaluated on proteins with multiple recent structures, our method produces ensembles with similar precision and greater diversity compared to MSA subsampling. When further fine-tuned on coarse-grained molecular dynamics trajectories, our model generalizes to unseen proteins and accurately predicts conformational flexbility, captures the joint distribution of atomic positions, and models higher-order physiochemical properties such as intermittent contacts and solvent exposure. These results open exciting avenues in the computational prediction of conformational flexibility.&quot;,&quot;container-title-short&quot;:&quot;&quot;},&quot;isTemporary&quot;:false,&quot;suppress-author&quot;:false,&quot;composite&quot;:false,&quot;author-only&quot;:false}]},{&quot;citationID&quot;:&quot;MENDELEY_CITATION_54d80245-ad4b-474e-8a36-7f35bcc16db7&quot;,&quot;properties&quot;:{&quot;noteIndex&quot;:0},&quot;isEdited&quot;:false,&quot;manualOverride&quot;:{&quot;isManuallyOverridden&quot;:false,&quot;citeprocText&quot;:&quot;[204]&quot;,&quot;manualOverrideText&quot;:&quot;&quot;},&quot;citationTag&quot;:&quot;MENDELEY_CITATION_v3_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&quot;,&quot;citationItems&quot;:[{&quot;id&quot;:&quot;b5260528-771a-3176-b9ed-b91a7381ef8f&quot;,&quot;itemData&quot;:{&quot;type&quot;:&quot;article-journal&quot;,&quot;id&quot;:&quot;b5260528-771a-3176-b9ed-b91a7381ef8f&quot;,&quot;title&quot;:&quot;An APP ectodomain mutation outside of the Aβ domain promotes Aβ production in vitro and deposition in vivo&quot;,&quot;author&quot;:[{&quot;family&quot;:&quot;Zhang&quot;,&quot;given&quot;:&quot;Xulun&quot;,&quot;parse-names&quot;:false,&quot;dropping-particle&quot;:&quot;&quot;,&quot;non-dropping-particle&quot;:&quot;&quot;},{&quot;family&quot;:&quot;Zhang&quot;,&quot;given&quot;:&quot;Can Martin&quot;,&quot;parse-names&quot;:false,&quot;dropping-particle&quot;:&quot;&quot;,&quot;non-dropping-particle&quot;:&quot;&quot;},{&quot;family&quot;:&quot;Prokopenko&quot;,&quot;given&quot;:&quot;Dmitry&quot;,&quot;parse-names&quot;:false,&quot;dropping-particle&quot;:&quot;&quot;,&quot;non-dropping-particle&quot;:&quot;&quot;},{&quot;family&quot;:&quot;Liang&quot;,&quot;given&quot;:&quot;Yingxia&quot;,&quot;parse-names&quot;:false,&quot;dropping-particle&quot;:&quot;&quot;,&quot;non-dropping-particle&quot;:&quot;&quot;},{&quot;family&quot;:&quot;Zhen&quot;,&quot;given&quot;:&quot;Sherri Y.&quot;,&quot;parse-names&quot;:false,&quot;dropping-particle&quot;:&quot;&quot;,&quot;non-dropping-particle&quot;:&quot;&quot;},{&quot;family&quot;:&quot;Weigle&quot;,&quot;given&quot;:&quot;Ian Q.&quot;,&quot;parse-names&quot;:false,&quot;dropping-particle&quot;:&quot;&quot;,&quot;non-dropping-particle&quot;:&quot;&quot;},{&quot;family&quot;:&quot;Han&quot;,&quot;given&quot;:&quot;Weinong&quot;,&quot;parse-names&quot;:false,&quot;dropping-particle&quot;:&quot;&quot;,&quot;non-dropping-particle&quot;:&quot;&quot;},{&quot;family&quot;:&quot;Aryal&quot;,&quot;given&quot;:&quot;Manish&quot;,&quot;parse-names&quot;:false,&quot;dropping-particle&quot;:&quot;&quot;,&quot;non-dropping-particle&quot;:&quot;&quot;},{&quot;family&quot;:&quot;Tanzi&quot;,&quot;given&quot;:&quot;Rudolph E.&quot;,&quot;parse-names&quot;:false,&quot;dropping-particle&quot;:&quot;&quot;,&quot;non-dropping-particle&quot;:&quot;&quot;},{&quot;family&quot;:&quot;Sisodia&quot;,&quot;given&quot;:&quot;Sangram S.&quot;,&quot;parse-names&quot;:false,&quot;dropping-particle&quot;:&quot;&quot;,&quot;non-dropping-particle&quot;:&quot;&quot;}],&quot;container-title&quot;:&quot;Journal of Experimental Medicine&quot;,&quot;DOI&quot;:&quot;10.1084/jem.20210313&quot;,&quot;ISSN&quot;:&quot;0022-1007&quot;,&quot;issued&quot;:{&quot;date-parts&quot;:[[2021,6,7]]},&quot;abstract&quot;:&quot;&lt;p&gt;Familial Alzheimer’s disease (FAD)–linked mutations in the APP gene occur either within the Aβ-coding region or immediately proximal and are located in exons 16 and 17, which encode Aβ peptides. We have identified an extremely rare, partially penetrant, single nucleotide variant (SNV), rs145081708, in APP that corresponds to a Ser198Pro substitution in exon 5. We now report that in stably transfected cells, expression of APP harboring the S198P mutation (APPS198P) leads to elevated production of Aβ peptides by an unconventional mechanism in which the folding and exit of APPS198P from the endoplasmic reticulum is accelerated. More importantly, coexpression of APP S198P and the FAD-linked PS1ΔE9 variant in the brains of male and female transgenic mice leads to elevated steady-state Aβ peptide levels and acceleration of Aβ deposition compared with age- and gender-matched mice expressing APP and PS1ΔE9. This is the first AD-linked mutation in APP present outside of exons 16 and 17 that enhances Aβ production and deposition.&lt;/p&gt;&quot;,&quot;issue&quot;:&quot;6&quot;,&quot;volume&quot;:&quot;218&quot;,&quot;container-title-short&quot;:&quot;&quot;},&quot;isTemporary&quot;:false}]},{&quot;citationID&quot;:&quot;MENDELEY_CITATION_1e84c0a6-63e1-403f-80b0-d0c6cbb894be&quot;,&quot;properties&quot;:{&quot;noteIndex&quot;:0},&quot;isEdited&quot;:false,&quot;manualOverride&quot;:{&quot;isManuallyOverridden&quot;:false,&quot;citeprocText&quot;:&quot;[205]&quot;,&quot;manualOverrideText&quot;:&quot;&quot;},&quot;citationTag&quot;:&quot;MENDELEY_CITATION_v3_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&quot;,&quot;citationItems&quot;:[{&quot;id&quot;:&quot;3be5adcf-10c2-3047-b889-cc2278bbd91b&quot;,&quot;itemData&quot;:{&quot;type&quot;:&quot;article-journal&quot;,&quot;id&quot;:&quot;3be5adcf-10c2-3047-b889-cc2278bbd91b&quot;,&quot;title&quot;:&quot;Modeling CNS neurodegeneration by overexpression of disease-causing proteins using viral vectors&quot;,&quot;author&quot;:[{&quot;family&quot;:&quot;Kirik&quot;,&quot;given&quot;:&quot;Deniz&quot;,&quot;parse-names&quot;:false,&quot;dropping-particle&quot;:&quot;&quot;,&quot;non-dropping-particle&quot;:&quot;&quot;},{&quot;family&quot;:&quot;Björklund&quot;,&quot;given&quot;:&quot;Anders&quot;,&quot;parse-names&quot;:false,&quot;dropping-particle&quot;:&quot;&quot;,&quot;non-dropping-particle&quot;:&quot;&quot;}],&quot;container-title&quot;:&quot;Trends in Neurosciences&quot;,&quot;container-title-short&quot;:&quot;Trends Neurosci&quot;,&quot;DOI&quot;:&quot;10.1016/S0166-2236(03)00164-4&quot;,&quot;ISSN&quot;:&quot;01662236&quot;,&quot;issued&quot;:{&quot;date-parts&quot;:[[2003,7]]},&quot;page&quot;:&quot;386-392&quot;,&quot;issue&quot;:&quot;7&quot;,&quot;volume&quot;:&quot;26&quot;},&quot;isTemporary&quot;:false}]},{&quot;citationID&quot;:&quot;MENDELEY_CITATION_11582ee7-76d6-49aa-ba2b-cc097cc69643&quot;,&quot;properties&quot;:{&quot;noteIndex&quot;:0},&quot;isEdited&quot;:false,&quot;manualOverride&quot;:{&quot;isManuallyOverridden&quot;:false,&quot;citeprocText&quot;:&quot;[206]&quot;,&quot;manualOverrideText&quot;:&quot;&quot;},&quot;citationTag&quot;:&quot;MENDELEY_CITATION_v3_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&quot;,&quot;citationItems&quot;:[{&quot;id&quot;:&quot;b5359543-17c7-30c3-8bf5-330cdf93a402&quot;,&quot;itemData&quot;:{&quot;type&quot;:&quot;article-journal&quot;,&quot;id&quot;:&quot;b5359543-17c7-30c3-8bf5-330cdf93a402&quot;,&quot;title&quot;:&quot;Expression and Localization of AβPP in SH-SY5Y Cells Depends on Differentiation State&quot;,&quot;author&quot;:[{&quot;family&quot;:&quot;Riegerová&quot;,&quot;given&quot;:&quot;Petra&quot;,&quot;parse-names&quot;:false,&quot;dropping-particle&quot;:&quot;&quot;,&quot;non-dropping-particle&quot;:&quot;&quot;},{&quot;family&quot;:&quot;Brejcha&quot;,&quot;given&quot;:&quot;Jindřich&quot;,&quot;parse-names&quot;:false,&quot;dropping-particle&quot;:&quot;&quot;,&quot;non-dropping-particle&quot;:&quot;&quot;},{&quot;family&quot;:&quot;Bezděková&quot;,&quot;given&quot;:&quot;Dagmar&quot;,&quot;parse-names&quot;:false,&quot;dropping-particle&quot;:&quot;&quot;,&quot;non-dropping-particle&quot;:&quot;&quot;},{&quot;family&quot;:&quot;Chum&quot;,&quot;given&quot;:&quot;Tomáš&quot;,&quot;parse-names&quot;:false,&quot;dropping-particle&quot;:&quot;&quot;,&quot;non-dropping-particle&quot;:&quot;&quot;},{&quot;family&quot;:&quot;Mašínová&quot;,&quot;given&quot;:&quot;Eva&quot;,&quot;parse-names&quot;:false,&quot;dropping-particle&quot;:&quot;&quot;,&quot;non-dropping-particle&quot;:&quot;&quot;},{&quot;family&quot;:&quot;Čermáková&quot;,&quot;given&quot;:&quot;Nikola&quot;,&quot;parse-names&quot;:false,&quot;dropping-particle&quot;:&quot;&quot;,&quot;non-dropping-particle&quot;:&quot;&quot;},{&quot;family&quot;:&quot;Ovsepian&quot;,&quot;given&quot;:&quot;Saak&quot;,&quot;parse-names&quot;:false,&quot;dropping-particle&quot;:&quot;V.&quot;,&quot;non-dropping-particle&quot;:&quot;&quot;},{&quot;family&quot;:&quot;Cebecauer&quot;,&quot;given&quot;:&quot;Marek&quot;,&quot;parse-names&quot;:false,&quot;dropping-particle&quot;:&quot;&quot;,&quot;non-dropping-particle&quot;:&quot;&quot;},{&quot;family&quot;:&quot;Štefl&quot;,&quot;given&quot;:&quot;Martin&quot;,&quot;parse-names&quot;:false,&quot;dropping-particle&quot;:&quot;&quot;,&quot;non-dropping-particle&quot;:&quot;&quot;}],&quot;container-title&quot;:&quot;Journal of Alzheimer's Disease&quot;,&quot;DOI&quot;:&quot;10.3233/JAD-201409&quot;,&quot;ISSN&quot;:&quot;13872877&quot;,&quot;issued&quot;:{&quot;date-parts&quot;:[[2021,7,21]]},&quot;page&quot;:&quot;485-491&quot;,&quot;abstract&quot;:&quot;&lt;p&gt;Neuroblastoma cell line SH-SY5Y, due to its capacity to differentiate into neurons, easy handling, and low cost, is a common experimental model to study molecular events leading to Alzheimer’s disease (AD). However, it is prevalently used in its undifferentiated state, which does not resemble neurons affected by the disease. Here, we show that the expression and localization of amyloid-β protein precursor (AβPP), one of the key molecules involved in AD pathogenesis, is dramatically altered in SH-SY5Y cells fully differentiated by combined treatment with retinoic acid and BDNF. We show that insufficient differentiation of SH-SY5Y cells results in AβPP mislocalization.&lt;/p&gt;&quot;,&quot;issue&quot;:&quot;2&quot;,&quot;volume&quot;:&quot;82&quot;,&quot;container-title-short&quot;:&quot;&quot;},&quot;isTemporary&quot;:false}]},{&quot;citationID&quot;:&quot;MENDELEY_CITATION_eec7a947-e1c1-4d8a-b854-68297ee7ee60&quot;,&quot;properties&quot;:{&quot;noteIndex&quot;:0},&quot;isEdited&quot;:false,&quot;manualOverride&quot;:{&quot;isManuallyOverridden&quot;:false,&quot;citeprocText&quot;:&quot;[158]&quot;,&quot;manualOverrideText&quot;:&quot;&quot;},&quot;citationTag&quot;:&quot;MENDELEY_CITATION_v3_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&quot;,&quot;citationItems&quot;:[{&quot;id&quot;:&quot;4cef951c-ee4d-3de5-b26a-eed117e78c8e&quot;,&quot;itemData&quot;:{&quot;type&quot;:&quot;article-journal&quot;,&quot;id&quot;:&quot;4cef951c-ee4d-3de5-b26a-eed117e78c8e&quot;,&quot;title&quot;:&quot;Retinoic acid-induced upregulation of mir-219 promotes the differentiation of embryonic stem cells into neural cells&quot;,&quot;author&quot;:[{&quot;family&quot;:&quot;Wu&quot;,&quot;given&quot;:&quot;Haibo&quot;,&quot;parse-names&quot;:false,&quot;dropping-particle&quot;:&quot;&quot;,&quot;non-dropping-particle&quot;:&quot;&quot;},{&quot;family&quot;:&quot;Zhao&quot;,&quot;given&quot;:&quot;Jiamin&quot;,&quot;parse-names&quot;:false,&quot;dropping-particle&quot;:&quot;&quot;,&quot;non-dropping-particle&quot;:&quot;&quot;},{&quot;family&quot;:&quot;Fu&quot;,&quot;given&quot;:&quot;Beibei&quot;,&quot;parse-names&quot;:false,&quot;dropping-particle&quot;:&quot;&quot;,&quot;non-dropping-particle&quot;:&quot;&quot;},{&quot;family&quot;:&quot;Yin&quot;,&quot;given&quot;:&quot;Songna&quot;,&quot;parse-names&quot;:false,&quot;dropping-particle&quot;:&quot;&quot;,&quot;non-dropping-particle&quot;:&quot;&quot;},{&quot;family&quot;:&quot;Song&quot;,&quot;given&quot;:&quot;Chao&quot;,&quot;parse-names&quot;:false,&quot;dropping-particle&quot;:&quot;&quot;,&quot;non-dropping-particle&quot;:&quot;&quot;},{&quot;family&quot;:&quot;Zhang&quot;,&quot;given&quot;:&quot;Jingcheng&quot;,&quot;parse-names&quot;:false,&quot;dropping-particle&quot;:&quot;&quot;,&quot;non-dropping-particle&quot;:&quot;&quot;},{&quot;family&quot;:&quot;Zhao&quot;,&quot;given&quot;:&quot;Shanting&quot;,&quot;parse-names&quot;:false,&quot;dropping-particle&quot;:&quot;&quot;,&quot;non-dropping-particle&quot;:&quot;&quot;},{&quot;family&quot;:&quot;Zhang&quot;,&quot;given&quot;:&quot;Yong&quot;,&quot;parse-names&quot;:false,&quot;dropping-particle&quot;:&quot;&quot;,&quot;non-dropping-particle&quot;:&quot;&quot;}],&quot;container-title&quot;:&quot;Cell Death and Disease&quot;,&quot;container-title-short&quot;:&quot;Cell Death Dis&quot;,&quot;DOI&quot;:&quot;10.1038/cddis.2017.336&quot;,&quot;ISSN&quot;:&quot;20414889&quot;,&quot;PMID&quot;:&quot;28749472&quot;,&quot;issued&quot;:{&quot;date-parts&quot;:[[2017]]},&quot;abstract&quot;:&quot;MicroRNAs (miRNAs) regulate critical cell processes, such as apoptosis, proliferation, and development. However, the role of miRNAs in embryonic stem cell (ESC) neural differentiation induced by retinoic acid (RA) and factors that govern neural directional differentiation remain poorly understood. In this study, we demonstrated that miR-219 is sufficient in promoting mouse ESCs to undergo neural differentiation. We discovered that Foxj3 and Zbtb18, two target genes of miR-219, are not able to determine the process of RA-induced differentiation, however they prevent ESCs from differentiating into neural cells. We identified four downstream genes, namely, Olig1, Zic5, Erbb2, and Olig2, which are essential to the gene interaction networks for neural differentiation. These data explain the mechanism of RA-induced neural differentiation of mESCs on the basis of miRNAs and support the crucial role of miR-219 in neurodevelopment.&quot;,&quot;publisher&quot;:&quot;Springer Nature&quot;,&quot;issue&quot;:&quot;7&quot;,&quot;volume&quot;:&quot;8&quot;},&quot;isTemporary&quot;:false}]},{&quot;citationID&quot;:&quot;MENDELEY_CITATION_8bf49093-1260-480f-9757-f36873bb0a21&quot;,&quot;properties&quot;:{&quot;noteIndex&quot;:0},&quot;isEdited&quot;:false,&quot;manualOverride&quot;:{&quot;isManuallyOverridden&quot;:false,&quot;citeprocText&quot;:&quot;[204]&quot;,&quot;manualOverrideText&quot;:&quot;&quot;},&quot;citationTag&quot;:&quot;MENDELEY_CITATION_v3_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&quot;,&quot;citationItems&quot;:[{&quot;id&quot;:&quot;b5260528-771a-3176-b9ed-b91a7381ef8f&quot;,&quot;itemData&quot;:{&quot;type&quot;:&quot;article-journal&quot;,&quot;id&quot;:&quot;b5260528-771a-3176-b9ed-b91a7381ef8f&quot;,&quot;title&quot;:&quot;An APP ectodomain mutation outside of the Aβ domain promotes Aβ production in vitro and deposition in vivo&quot;,&quot;author&quot;:[{&quot;family&quot;:&quot;Zhang&quot;,&quot;given&quot;:&quot;Xulun&quot;,&quot;parse-names&quot;:false,&quot;dropping-particle&quot;:&quot;&quot;,&quot;non-dropping-particle&quot;:&quot;&quot;},{&quot;family&quot;:&quot;Zhang&quot;,&quot;given&quot;:&quot;Can Martin&quot;,&quot;parse-names&quot;:false,&quot;dropping-particle&quot;:&quot;&quot;,&quot;non-dropping-particle&quot;:&quot;&quot;},{&quot;family&quot;:&quot;Prokopenko&quot;,&quot;given&quot;:&quot;Dmitry&quot;,&quot;parse-names&quot;:false,&quot;dropping-particle&quot;:&quot;&quot;,&quot;non-dropping-particle&quot;:&quot;&quot;},{&quot;family&quot;:&quot;Liang&quot;,&quot;given&quot;:&quot;Yingxia&quot;,&quot;parse-names&quot;:false,&quot;dropping-particle&quot;:&quot;&quot;,&quot;non-dropping-particle&quot;:&quot;&quot;},{&quot;family&quot;:&quot;Zhen&quot;,&quot;given&quot;:&quot;Sherri Y.&quot;,&quot;parse-names&quot;:false,&quot;dropping-particle&quot;:&quot;&quot;,&quot;non-dropping-particle&quot;:&quot;&quot;},{&quot;family&quot;:&quot;Weigle&quot;,&quot;given&quot;:&quot;Ian Q.&quot;,&quot;parse-names&quot;:false,&quot;dropping-particle&quot;:&quot;&quot;,&quot;non-dropping-particle&quot;:&quot;&quot;},{&quot;family&quot;:&quot;Han&quot;,&quot;given&quot;:&quot;Weinong&quot;,&quot;parse-names&quot;:false,&quot;dropping-particle&quot;:&quot;&quot;,&quot;non-dropping-particle&quot;:&quot;&quot;},{&quot;family&quot;:&quot;Aryal&quot;,&quot;given&quot;:&quot;Manish&quot;,&quot;parse-names&quot;:false,&quot;dropping-particle&quot;:&quot;&quot;,&quot;non-dropping-particle&quot;:&quot;&quot;},{&quot;family&quot;:&quot;Tanzi&quot;,&quot;given&quot;:&quot;Rudolph E.&quot;,&quot;parse-names&quot;:false,&quot;dropping-particle&quot;:&quot;&quot;,&quot;non-dropping-particle&quot;:&quot;&quot;},{&quot;family&quot;:&quot;Sisodia&quot;,&quot;given&quot;:&quot;Sangram S.&quot;,&quot;parse-names&quot;:false,&quot;dropping-particle&quot;:&quot;&quot;,&quot;non-dropping-particle&quot;:&quot;&quot;}],&quot;container-title&quot;:&quot;Journal of Experimental Medicine&quot;,&quot;DOI&quot;:&quot;10.1084/jem.20210313&quot;,&quot;ISSN&quot;:&quot;0022-1007&quot;,&quot;issued&quot;:{&quot;date-parts&quot;:[[2021,6,7]]},&quot;abstract&quot;:&quot;&lt;p&gt;Familial Alzheimer’s disease (FAD)–linked mutations in the APP gene occur either within the Aβ-coding region or immediately proximal and are located in exons 16 and 17, which encode Aβ peptides. We have identified an extremely rare, partially penetrant, single nucleotide variant (SNV), rs145081708, in APP that corresponds to a Ser198Pro substitution in exon 5. We now report that in stably transfected cells, expression of APP harboring the S198P mutation (APPS198P) leads to elevated production of Aβ peptides by an unconventional mechanism in which the folding and exit of APPS198P from the endoplasmic reticulum is accelerated. More importantly, coexpression of APP S198P and the FAD-linked PS1ΔE9 variant in the brains of male and female transgenic mice leads to elevated steady-state Aβ peptide levels and acceleration of Aβ deposition compared with age- and gender-matched mice expressing APP and PS1ΔE9. This is the first AD-linked mutation in APP present outside of exons 16 and 17 that enhances Aβ production and deposition.&lt;/p&gt;&quot;,&quot;issue&quot;:&quot;6&quot;,&quot;volume&quot;:&quot;218&quot;,&quot;container-title-short&quot;:&quot;&quot;},&quot;isTemporary&quot;:false}]},{&quot;citationID&quot;:&quot;MENDELEY_CITATION_666bbccd-d1fb-4df5-90bb-5479c0a4e4fa&quot;,&quot;properties&quot;:{&quot;noteIndex&quot;:0},&quot;isEdited&quot;:false,&quot;manualOverride&quot;:{&quot;isManuallyOverridden&quot;:false,&quot;citeprocText&quot;:&quot;[207]&quot;,&quot;manualOverrideText&quot;:&quot;&quot;},&quot;citationTag&quot;:&quot;MENDELEY_CITATION_v3_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&quot;,&quot;citationItems&quot;:[{&quot;id&quot;:&quot;49747109-49c9-3426-9e56-e85d4b8ff57f&quot;,&quot;itemData&quot;:{&quot;type&quot;:&quot;article-journal&quot;,&quot;id&quot;:&quot;49747109-49c9-3426-9e56-e85d4b8ff57f&quot;,&quot;title&quot;:&quot;Transcriptional and Post-Transcriptional Regulations of Amyloid-β Precursor Protein (APP) mRNA&quot;,&quot;author&quot;:[{&quot;family&quot;:&quot;Sato&quot;,&quot;given&quot;:&quot;Kaoru&quot;,&quot;parse-names&quot;:false,&quot;dropping-particle&quot;:&quot;&quot;,&quot;non-dropping-particle&quot;:&quot;&quot;},{&quot;family&quot;:&quot;Takayama&quot;,&quot;given&quot;:&quot;Ken-ichi&quot;,&quot;parse-names&quot;:false,&quot;dropping-particle&quot;:&quot;&quot;,&quot;non-dropping-particle&quot;:&quot;&quot;},{&quot;family&quot;:&quot;Hashimoto&quot;,&quot;given&quot;:&quot;Makoto&quot;,&quot;parse-names&quot;:false,&quot;dropping-particle&quot;:&quot;&quot;,&quot;non-dropping-particle&quot;:&quot;&quot;},{&quot;family&quot;:&quot;Inoue&quot;,&quot;given&quot;:&quot;Satoshi&quot;,&quot;parse-names&quot;:false,&quot;dropping-particle&quot;:&quot;&quot;,&quot;non-dropping-particle&quot;:&quot;&quot;}],&quot;container-title&quot;:&quot;Frontiers in Aging&quot;,&quot;DOI&quot;:&quot;10.3389/fragi.2021.721579&quot;,&quot;ISSN&quot;:&quot;2673-6217&quot;,&quot;issued&quot;:{&quot;date-parts&quot;:[[2021,8,11]]},&quot;abstract&quot;:&quot;&lt;p&gt; Alzheimer’s disease (AD) is an age-associated neurodegenerative disorder characterized by progressive impairment of memory, thinking, behavior, and dementia. Based on ample evidence showing neurotoxicity of amyloid-β (Aβ) aggregates in AD, proteolytically derived from amyloid precursor protein (APP), it has been assumed that misfolding of Aβ plays a crucial role in the AD pathogenesis. Additionally, extra copies of the &lt;italic&gt;APP&lt;/italic&gt; gene caused by chromosomal duplication in patients with Down syndrome can promote AD pathogenesis, indicating the pathological involvement of the &lt;italic&gt;APP&lt;/italic&gt; gene dose in AD. Furthermore, increased &lt;italic&gt;APP&lt;/italic&gt; expression due to locus duplication and promoter mutation of &lt;italic&gt;APP&lt;/italic&gt; has been found in familial AD. Given this background, we aimed to summarize the mechanism underlying the upregulation of &lt;italic&gt;APP&lt;/italic&gt; expression levels from a cutting-edge perspective. We first reviewed the literature relevant to this issue, specifically focusing on the transcriptional regulation of &lt;italic&gt;APP&lt;/italic&gt; by transcription factors that bind to the promoter/enhancer regions. &lt;italic&gt;APP&lt;/italic&gt; expression is also regulated by growth factors, cytokines, and hormone, such as androgen. We further evaluated the possible involvement of post-transcriptional regulators of &lt;italic&gt;APP&lt;/italic&gt; in AD pathogenesis, such as RNA splicing factors. Indeed, alternative splicing isoforms of &lt;italic&gt;APP&lt;/italic&gt; are proposed to be involved in the increased production of Aβ. Moreover, non-coding RNAs, including microRNAs, post-transcriptionally regulate the &lt;italic&gt;APP&lt;/italic&gt; expression. Collectively, elucidation of the novel mechanisms underlying the upregulation of &lt;italic&gt;APP&lt;/italic&gt; would lead to the development of clinical diagnosis and treatment of AD. &lt;/p&gt;&quot;,&quot;volume&quot;:&quot;2&quot;,&quot;container-title-short&quot;:&quot;&quot;},&quot;isTemporary&quot;:false}]},{&quot;citationID&quot;:&quot;MENDELEY_CITATION_b01068ff-fb19-4e69-948e-5e600996ceb9&quot;,&quot;properties&quot;:{&quot;noteIndex&quot;:0},&quot;isEdited&quot;:false,&quot;manualOverride&quot;:{&quot;isManuallyOverridden&quot;:false,&quot;citeprocText&quot;:&quot;[208]&quot;,&quot;manualOverrideText&quot;:&quot;&quot;},&quot;citationTag&quot;:&quot;MENDELEY_CITATION_v3_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&quot;,&quot;citationItems&quot;:[{&quot;id&quot;:&quot;7b8f4a41-d121-32af-898c-42fb81cc38b6&quot;,&quot;itemData&quot;:{&quot;type&quot;:&quot;article-journal&quot;,&quot;id&quot;:&quot;7b8f4a41-d121-32af-898c-42fb81cc38b6&quot;,&quot;title&quot;:&quot;Understanding the roles of mutations in the amyloid precursor protein in Alzheimer disease&quot;,&quot;author&quot;:[{&quot;family&quot;:&quot;Hunter&quot;,&quot;given&quot;:&quot;S&quot;,&quot;parse-names&quot;:false,&quot;dropping-particle&quot;:&quot;&quot;,&quot;non-dropping-particle&quot;:&quot;&quot;},{&quot;family&quot;:&quot;Brayne&quot;,&quot;given&quot;:&quot;C&quot;,&quot;parse-names&quot;:false,&quot;dropping-particle&quot;:&quot;&quot;,&quot;non-dropping-particle&quot;:&quot;&quot;}],&quot;container-title&quot;:&quot;Molecular Psychiatry&quot;,&quot;container-title-short&quot;:&quot;Mol Psychiatry&quot;,&quot;DOI&quot;:&quot;10.1038/mp.2017.218&quot;,&quot;ISSN&quot;:&quot;1359-4184&quot;,&quot;issued&quot;:{&quot;date-parts&quot;:[[2018,1,7]]},&quot;page&quot;:&quot;81-93&quot;,&quot;issue&quot;:&quot;1&quot;,&quot;volume&quot;:&quot;23&quot;},&quot;isTemporary&quot;:false}]},{&quot;citationID&quot;:&quot;MENDELEY_CITATION_5894b638-2da4-4436-a8ef-a427b1ec371f&quot;,&quot;properties&quot;:{&quot;noteIndex&quot;:0},&quot;isEdited&quot;:false,&quot;manualOverride&quot;:{&quot;isManuallyOverridden&quot;:false,&quot;citeprocText&quot;:&quot;[204]&quot;,&quot;manualOverrideText&quot;:&quot;&quot;},&quot;citationTag&quot;:&quot;MENDELEY_CITATION_v3_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&quot;,&quot;citationItems&quot;:[{&quot;id&quot;:&quot;b5260528-771a-3176-b9ed-b91a7381ef8f&quot;,&quot;itemData&quot;:{&quot;type&quot;:&quot;article-journal&quot;,&quot;id&quot;:&quot;b5260528-771a-3176-b9ed-b91a7381ef8f&quot;,&quot;title&quot;:&quot;An APP ectodomain mutation outside of the Aβ domain promotes Aβ production in vitro and deposition in vivo&quot;,&quot;author&quot;:[{&quot;family&quot;:&quot;Zhang&quot;,&quot;given&quot;:&quot;Xulun&quot;,&quot;parse-names&quot;:false,&quot;dropping-particle&quot;:&quot;&quot;,&quot;non-dropping-particle&quot;:&quot;&quot;},{&quot;family&quot;:&quot;Zhang&quot;,&quot;given&quot;:&quot;Can Martin&quot;,&quot;parse-names&quot;:false,&quot;dropping-particle&quot;:&quot;&quot;,&quot;non-dropping-particle&quot;:&quot;&quot;},{&quot;family&quot;:&quot;Prokopenko&quot;,&quot;given&quot;:&quot;Dmitry&quot;,&quot;parse-names&quot;:false,&quot;dropping-particle&quot;:&quot;&quot;,&quot;non-dropping-particle&quot;:&quot;&quot;},{&quot;family&quot;:&quot;Liang&quot;,&quot;given&quot;:&quot;Yingxia&quot;,&quot;parse-names&quot;:false,&quot;dropping-particle&quot;:&quot;&quot;,&quot;non-dropping-particle&quot;:&quot;&quot;},{&quot;family&quot;:&quot;Zhen&quot;,&quot;given&quot;:&quot;Sherri Y.&quot;,&quot;parse-names&quot;:false,&quot;dropping-particle&quot;:&quot;&quot;,&quot;non-dropping-particle&quot;:&quot;&quot;},{&quot;family&quot;:&quot;Weigle&quot;,&quot;given&quot;:&quot;Ian Q.&quot;,&quot;parse-names&quot;:false,&quot;dropping-particle&quot;:&quot;&quot;,&quot;non-dropping-particle&quot;:&quot;&quot;},{&quot;family&quot;:&quot;Han&quot;,&quot;given&quot;:&quot;Weinong&quot;,&quot;parse-names&quot;:false,&quot;dropping-particle&quot;:&quot;&quot;,&quot;non-dropping-particle&quot;:&quot;&quot;},{&quot;family&quot;:&quot;Aryal&quot;,&quot;given&quot;:&quot;Manish&quot;,&quot;parse-names&quot;:false,&quot;dropping-particle&quot;:&quot;&quot;,&quot;non-dropping-particle&quot;:&quot;&quot;},{&quot;family&quot;:&quot;Tanzi&quot;,&quot;given&quot;:&quot;Rudolph E.&quot;,&quot;parse-names&quot;:false,&quot;dropping-particle&quot;:&quot;&quot;,&quot;non-dropping-particle&quot;:&quot;&quot;},{&quot;family&quot;:&quot;Sisodia&quot;,&quot;given&quot;:&quot;Sangram S.&quot;,&quot;parse-names&quot;:false,&quot;dropping-particle&quot;:&quot;&quot;,&quot;non-dropping-particle&quot;:&quot;&quot;}],&quot;container-title&quot;:&quot;Journal of Experimental Medicine&quot;,&quot;DOI&quot;:&quot;10.1084/jem.20210313&quot;,&quot;ISSN&quot;:&quot;0022-1007&quot;,&quot;issued&quot;:{&quot;date-parts&quot;:[[2021,6,7]]},&quot;abstract&quot;:&quot;&lt;p&gt;Familial Alzheimer’s disease (FAD)–linked mutations in the APP gene occur either within the Aβ-coding region or immediately proximal and are located in exons 16 and 17, which encode Aβ peptides. We have identified an extremely rare, partially penetrant, single nucleotide variant (SNV), rs145081708, in APP that corresponds to a Ser198Pro substitution in exon 5. We now report that in stably transfected cells, expression of APP harboring the S198P mutation (APPS198P) leads to elevated production of Aβ peptides by an unconventional mechanism in which the folding and exit of APPS198P from the endoplasmic reticulum is accelerated. More importantly, coexpression of APP S198P and the FAD-linked PS1ΔE9 variant in the brains of male and female transgenic mice leads to elevated steady-state Aβ peptide levels and acceleration of Aβ deposition compared with age- and gender-matched mice expressing APP and PS1ΔE9. This is the first AD-linked mutation in APP present outside of exons 16 and 17 that enhances Aβ production and deposition.&lt;/p&gt;&quot;,&quot;issue&quot;:&quot;6&quot;,&quot;volume&quot;:&quot;218&quot;,&quot;container-title-short&quot;:&quot;&quot;},&quot;isTemporary&quot;:false}]},{&quot;citationID&quot;:&quot;MENDELEY_CITATION_2660b837-7b04-4209-9bce-e4516353040e&quot;,&quot;properties&quot;:{&quot;noteIndex&quot;:0},&quot;isEdited&quot;:false,&quot;manualOverride&quot;:{&quot;isManuallyOverridden&quot;:false,&quot;citeprocText&quot;:&quot;[96]&quot;,&quot;manualOverrideText&quot;:&quot;&quot;},&quot;citationTag&quot;:&quot;MENDELEY_CITATION_v3_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&quot;,&quot;citationItems&quot;:[{&quot;id&quot;:&quot;00d203bd-3cd7-3083-8a1d-3e88fb7d1a8a&quot;,&quot;itemData&quot;:{&quot;type&quot;:&quot;article-journal&quot;,&quot;id&quot;:&quot;00d203bd-3cd7-3083-8a1d-3e88fb7d1a8a&quot;,&quot;title&quot;:&quot;β-Secretase Cleavage of Alzheimer's Amyloid Precursor Protein by the Transmembrane Aspartic Protease BACE&quot;,&quot;author&quot;:[{&quot;family&quot;:&quot;Vassar&quot;,&quot;given&quot;:&quot;Robert&quot;,&quot;parse-names&quot;:false,&quot;dropping-particle&quot;:&quot;&quot;,&quot;non-dropping-particle&quot;:&quot;&quot;},{&quot;family&quot;:&quot;Bennett&quot;,&quot;given&quot;:&quot;Brian D.&quot;,&quot;parse-names&quot;:false,&quot;dropping-particle&quot;:&quot;&quot;,&quot;non-dropping-particle&quot;:&quot;&quot;},{&quot;family&quot;:&quot;Babu-Khan&quot;,&quot;given&quot;:&quot;Safura&quot;,&quot;parse-names&quot;:false,&quot;dropping-particle&quot;:&quot;&quot;,&quot;non-dropping-particle&quot;:&quot;&quot;},{&quot;family&quot;:&quot;Kahn&quot;,&quot;given&quot;:&quot;Steve&quot;,&quot;parse-names&quot;:false,&quot;dropping-particle&quot;:&quot;&quot;,&quot;non-dropping-particle&quot;:&quot;&quot;},{&quot;family&quot;:&quot;Mendiaz&quot;,&quot;given&quot;:&quot;Elizabeth A.&quot;,&quot;parse-names&quot;:false,&quot;dropping-particle&quot;:&quot;&quot;,&quot;non-dropping-particle&quot;:&quot;&quot;},{&quot;family&quot;:&quot;Denis&quot;,&quot;given&quot;:&quot;Paul&quot;,&quot;parse-names&quot;:false,&quot;dropping-particle&quot;:&quot;&quot;,&quot;non-dropping-particle&quot;:&quot;&quot;},{&quot;family&quot;:&quot;Teplow&quot;,&quot;given&quot;:&quot;David B.&quot;,&quot;parse-names&quot;:false,&quot;dropping-particle&quot;:&quot;&quot;,&quot;non-dropping-particle&quot;:&quot;&quot;},{&quot;family&quot;:&quot;Ross&quot;,&quot;given&quot;:&quot;Sandra&quot;,&quot;parse-names&quot;:false,&quot;dropping-particle&quot;:&quot;&quot;,&quot;non-dropping-particle&quot;:&quot;&quot;},{&quot;family&quot;:&quot;Amarante&quot;,&quot;given&quot;:&quot;Patricia&quot;,&quot;parse-names&quot;:false,&quot;dropping-particle&quot;:&quot;&quot;,&quot;non-dropping-particle&quot;:&quot;&quot;},{&quot;family&quot;:&quot;Loeloff&quot;,&quot;given&quot;:&quot;Richard&quot;,&quot;parse-names&quot;:false,&quot;dropping-particle&quot;:&quot;&quot;,&quot;non-dropping-particle&quot;:&quot;&quot;},{&quot;family&quot;:&quot;Luo&quot;,&quot;given&quot;:&quot;Yi&quot;,&quot;parse-names&quot;:false,&quot;dropping-particle&quot;:&quot;&quot;,&quot;non-dropping-particle&quot;:&quot;&quot;},{&quot;family&quot;:&quot;Fisher&quot;,&quot;given&quot;:&quot;Seth&quot;,&quot;parse-names&quot;:false,&quot;dropping-particle&quot;:&quot;&quot;,&quot;non-dropping-particle&quot;:&quot;&quot;},{&quot;family&quot;:&quot;Fuller&quot;,&quot;given&quot;:&quot;Janis&quot;,&quot;parse-names&quot;:false,&quot;dropping-particle&quot;:&quot;&quot;,&quot;non-dropping-particle&quot;:&quot;&quot;},{&quot;family&quot;:&quot;Edenson&quot;,&quot;given&quot;:&quot;Steven&quot;,&quot;parse-names&quot;:false,&quot;dropping-particle&quot;:&quot;&quot;,&quot;non-dropping-particle&quot;:&quot;&quot;},{&quot;family&quot;:&quot;Lile&quot;,&quot;given&quot;:&quot;Jackson&quot;,&quot;parse-names&quot;:false,&quot;dropping-particle&quot;:&quot;&quot;,&quot;non-dropping-particle&quot;:&quot;&quot;},{&quot;family&quot;:&quot;Jarosinski&quot;,&quot;given&quot;:&quot;Mark A.&quot;,&quot;parse-names&quot;:false,&quot;dropping-particle&quot;:&quot;&quot;,&quot;non-dropping-particle&quot;:&quot;&quot;},{&quot;family&quot;:&quot;Biere&quot;,&quot;given&quot;:&quot;Anja Leona&quot;,&quot;parse-names&quot;:false,&quot;dropping-particle&quot;:&quot;&quot;,&quot;non-dropping-particle&quot;:&quot;&quot;},{&quot;family&quot;:&quot;Curran&quot;,&quot;given&quot;:&quot;Eileen&quot;,&quot;parse-names&quot;:false,&quot;dropping-particle&quot;:&quot;&quot;,&quot;non-dropping-particle&quot;:&quot;&quot;},{&quot;family&quot;:&quot;Burgess&quot;,&quot;given&quot;:&quot;Teresa&quot;,&quot;parse-names&quot;:false,&quot;dropping-particle&quot;:&quot;&quot;,&quot;non-dropping-particle&quot;:&quot;&quot;},{&quot;family&quot;:&quot;Louis&quot;,&quot;given&quot;:&quot;Jean-Claude&quot;,&quot;parse-names&quot;:false,&quot;dropping-particle&quot;:&quot;&quot;,&quot;non-dropping-particle&quot;:&quot;&quot;},{&quot;family&quot;:&quot;Collins&quot;,&quot;given&quot;:&quot;Frank&quot;,&quot;parse-names&quot;:false,&quot;dropping-particle&quot;:&quot;&quot;,&quot;non-dropping-particle&quot;:&quot;&quot;},{&quot;family&quot;:&quot;Treanor&quot;,&quot;given&quot;:&quot;James&quot;,&quot;parse-names&quot;:false,&quot;dropping-particle&quot;:&quot;&quot;,&quot;non-dropping-particle&quot;:&quot;&quot;},{&quot;family&quot;:&quot;Rogers&quot;,&quot;given&quot;:&quot;Gary&quot;,&quot;parse-names&quot;:false,&quot;dropping-particle&quot;:&quot;&quot;,&quot;non-dropping-particle&quot;:&quot;&quot;},{&quot;family&quot;:&quot;Citron&quot;,&quot;given&quot;:&quot;Martin&quot;,&quot;parse-names&quot;:false,&quot;dropping-particle&quot;:&quot;&quot;,&quot;non-dropping-particle&quot;:&quot;&quot;}],&quot;container-title&quot;:&quot;Science&quot;,&quot;container-title-short&quot;:&quot;Science (1979)&quot;,&quot;DOI&quot;:&quot;10.1126/science.286.5440.735&quot;,&quot;ISSN&quot;:&quot;0036-8075&quot;,&quot;issued&quot;:{&quot;date-parts&quot;:[[1999,10,22]]},&quot;page&quot;:&quot;735-741&quot;,&quot;abstract&quot;:&quot;&lt;p&gt;Cerebral deposition of amyloid β peptide (Aβ) is an early and critical feature of Alzheimer's disease. Aβ generation depends on proteolytic cleavage of the amyloid precursor protein (APP) by two unknown proteases: β-secretase and γ-secretase. These proteases are prime therapeutic targets. A transmembrane aspartic protease with all the known characteristics of β-secretase was cloned and characterized. Overexpression of this protease, termed BACE (for beta-site APP-cleaving enzyme) increased the amount of β-secretase cleavage products, and these were cleaved exactly and only at known β-secretase positions. Antisense inhibition of endogenous BACE messenger RNA decreased the amount of β-secretase cleavage products, and purified BACE protein cleaved APP-derived substrates with the same sequence specificity as β-secretase. Finally, the expression pattern and subcellular localization of BACE were consistent with that expected for β-secretase. Future development of BACE inhibitors may prove beneficial for the treatment of Alzheimer's disease.&lt;/p&gt;&quot;,&quot;issue&quot;:&quot;5440&quot;,&quot;volume&quot;:&quot;286&quot;},&quot;isTemporary&quot;:false}]},{&quot;citationID&quot;:&quot;MENDELEY_CITATION_defcd038-8ba5-4e28-90f4-cbef5cac1f58&quot;,&quot;properties&quot;:{&quot;noteIndex&quot;:0},&quot;isEdited&quot;:false,&quot;manualOverride&quot;:{&quot;isManuallyOverridden&quot;:false,&quot;citeprocText&quot;:&quot;[209]&quot;,&quot;manualOverrideText&quot;:&quot;&quot;},&quot;citationTag&quot;:&quot;MENDELEY_CITATION_v3_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&quot;,&quot;citationItems&quot;:[{&quot;id&quot;:&quot;77a0aed4-0530-39e8-a8ea-f831d3b7a327&quot;,&quot;itemData&quot;:{&quot;type&quot;:&quot;article-journal&quot;,&quot;id&quot;:&quot;77a0aed4-0530-39e8-a8ea-f831d3b7a327&quot;,&quot;title&quot;:&quot;Constitutive and regulated α-secretase cleavage of Alzheimer’s amyloid precursor protein by a disintegrin metalloprotease&quot;,&quot;author&quot;:[{&quot;family&quot;:&quot;Lammich&quot;,&quot;given&quot;:&quot;Sven&quot;,&quot;parse-names&quot;:false,&quot;dropping-particle&quot;:&quot;&quot;,&quot;non-dropping-particle&quot;:&quot;&quot;},{&quot;family&quot;:&quot;Kojro&quot;,&quot;given&quot;:&quot;Elzbieta&quot;,&quot;parse-names&quot;:false,&quot;dropping-particle&quot;:&quot;&quot;,&quot;non-dropping-particle&quot;:&quot;&quot;},{&quot;family&quot;:&quot;Postina&quot;,&quot;given&quot;:&quot;Rolf&quot;,&quot;parse-names&quot;:false,&quot;dropping-particle&quot;:&quot;&quot;,&quot;non-dropping-particle&quot;:&quot;&quot;},{&quot;family&quot;:&quot;Gilbert&quot;,&quot;given&quot;:&quot;Sandra&quot;,&quot;parse-names&quot;:false,&quot;dropping-particle&quot;:&quot;&quot;,&quot;non-dropping-particle&quot;:&quot;&quot;},{&quot;family&quot;:&quot;Pfeiffer&quot;,&quot;given&quot;:&quot;Roland&quot;,&quot;parse-names&quot;:false,&quot;dropping-particle&quot;:&quot;&quot;,&quot;non-dropping-particle&quot;:&quot;&quot;},{&quot;family&quot;:&quot;Jasionowski&quot;,&quot;given&quot;:&quot;Marek&quot;,&quot;parse-names&quot;:false,&quot;dropping-particle&quot;:&quot;&quot;,&quot;non-dropping-particle&quot;:&quot;&quot;},{&quot;family&quot;:&quot;Haass&quot;,&quot;given&quot;:&quot;Christian&quot;,&quot;parse-names&quot;:false,&quot;dropping-particle&quot;:&quot;&quot;,&quot;non-dropping-particle&quot;:&quot;&quot;},{&quot;family&quot;:&quot;Fahrenholz&quot;,&quot;given&quot;:&quot;Falk&quot;,&quot;parse-names&quot;:false,&quot;dropping-particle&quot;:&quot;&quot;,&quot;non-dropping-particle&quot;:&quot;&quot;}],&quot;container-title&quot;:&quot;Proceedings of the National Academy of Sciences&quot;,&quot;DOI&quot;:&quot;10.1073/pnas.96.7.3922&quot;,&quot;ISSN&quot;:&quot;0027-8424&quot;,&quot;issued&quot;:{&quot;date-parts&quot;:[[1999,3,30]]},&quot;page&quot;:&quot;3922-3927&quot;,&quot;abstract&quot;:&quot;&lt;p&gt; Amyloid β peptide (Aβ), the principal proteinaceous component of amyloid plaques in brains of Alzheimer’s disease patients, is derived by proteolytic cleavage of the amyloid precursor protein (APP). Proteolytic cleavage of APP by a putative α-secretase within the Aβ sequence precludes the formation of the amyloidogenic peptides and leads to the release of soluble APPsα into the medium. By overexpression of &lt;italic&gt;a d&lt;/italic&gt; isintegrin &lt;italic&gt;a&lt;/italic&gt; nd &lt;italic&gt;m&lt;/italic&gt; etalloprotease (ADAM), classified as ADAM 10, in HEK 293 cells, basal and protein kinase C-stimulated α-secretase activity was increased severalfold. The proteolytically activated form of ADAM 10 was localized by cell surface biotinylation in the plasma membrane, but the majority of the proenzyme was found in the Golgi. These results support the view that APP is cleaved both at the cell surface and along the secretory pathway. Endogenous α-secretase activity was inhibited by a dominant negative form of ADAM 10 with a point mutation in the zinc binding site. Studies with purified ADAM 10 and Aβ fragments confirm the correct α-secretase cleavage site and demonstrate a dependence on the substrate’s conformation. Our results provide evidence that ADAM 10 has α-secretase activity and many properties expected for the proteolytic processing of APP. Increases of its expression and activity might be beneficial for the treatment of Alzheimer’s disease. &lt;/p&gt;&quot;,&quot;issue&quot;:&quot;7&quot;,&quot;volume&quot;:&quot;96&quot;,&quot;container-title-short&quot;:&quot;&quot;},&quot;isTemporary&quot;:false}]},{&quot;citationID&quot;:&quot;MENDELEY_CITATION_0906b842-ee4d-45ce-beb8-6c9ed8bb0fcc&quot;,&quot;properties&quot;:{&quot;noteIndex&quot;:0},&quot;isEdited&quot;:false,&quot;manualOverride&quot;:{&quot;isManuallyOverridden&quot;:false,&quot;citeprocText&quot;:&quot;[210]&quot;,&quot;manualOverrideText&quot;:&quot;&quot;},&quot;citationTag&quot;:&quot;MENDELEY_CITATION_v3_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&quot;,&quot;citationItems&quot;:[{&quot;id&quot;:&quot;642c924b-defb-312d-93d8-a1caf97bdf2f&quot;,&quot;itemData&quot;:{&quot;type&quot;:&quot;article-journal&quot;,&quot;id&quot;:&quot;642c924b-defb-312d-93d8-a1caf97bdf2f&quot;,&quot;title&quot;:&quot;ADAM10 is the physiologically relevant, constitutive α-secretase of the amyloid precursor protein in primary neurons&quot;,&quot;author&quot;:[{&quot;family&quot;:&quot;Kuhn&quot;,&quot;given&quot;:&quot;Peer-Hendrik&quot;,&quot;parse-names&quot;:false,&quot;dropping-particle&quot;:&quot;&quot;,&quot;non-dropping-particle&quot;:&quot;&quot;},{&quot;family&quot;:&quot;Wang&quot;,&quot;given&quot;:&quot;Huanhuan&quot;,&quot;parse-names&quot;:false,&quot;dropping-particle&quot;:&quot;&quot;,&quot;non-dropping-particle&quot;:&quot;&quot;},{&quot;family&quot;:&quot;Dislich&quot;,&quot;given&quot;:&quot;Bastian&quot;,&quot;parse-names&quot;:false,&quot;dropping-particle&quot;:&quot;&quot;,&quot;non-dropping-particle&quot;:&quot;&quot;},{&quot;family&quot;:&quot;Colombo&quot;,&quot;given&quot;:&quot;Alessio&quot;,&quot;parse-names&quot;:false,&quot;dropping-particle&quot;:&quot;&quot;,&quot;non-dropping-particle&quot;:&quot;&quot;},{&quot;family&quot;:&quot;Zeitschel&quot;,&quot;given&quot;:&quot;Ulrike&quot;,&quot;parse-names&quot;:false,&quot;dropping-particle&quot;:&quot;&quot;,&quot;non-dropping-particle&quot;:&quot;&quot;},{&quot;family&quot;:&quot;Ellwart&quot;,&quot;given&quot;:&quot;Joachim W&quot;,&quot;parse-names&quot;:false,&quot;dropping-particle&quot;:&quot;&quot;,&quot;non-dropping-particle&quot;:&quot;&quot;},{&quot;family&quot;:&quot;Kremmer&quot;,&quot;given&quot;:&quot;Elisabeth&quot;,&quot;parse-names&quot;:false,&quot;dropping-particle&quot;:&quot;&quot;,&quot;non-dropping-particle&quot;:&quot;&quot;},{&quot;family&quot;:&quot;Roßner&quot;,&quot;given&quot;:&quot;Steffen&quot;,&quot;parse-names&quot;:false,&quot;dropping-particle&quot;:&quot;&quot;,&quot;non-dropping-particle&quot;:&quot;&quot;},{&quot;family&quot;:&quot;Lichtenthaler&quot;,&quot;given&quot;:&quot;Stefan F&quot;,&quot;parse-names&quot;:false,&quot;dropping-particle&quot;:&quot;&quot;,&quot;non-dropping-particle&quot;:&quot;&quot;}],&quot;container-title&quot;:&quot;The EMBO Journal&quot;,&quot;container-title-short&quot;:&quot;EMBO J&quot;,&quot;DOI&quot;:&quot;10.1038/emboj.2010.167&quot;,&quot;ISSN&quot;:&quot;0261-4189&quot;,&quot;issued&quot;:{&quot;date-parts&quot;:[[2010,9,1]]},&quot;page&quot;:&quot;3020-3032&quot;,&quot;issue&quot;:&quot;17&quot;,&quot;volume&quot;:&quot;29&quot;},&quot;isTemporary&quot;:false}]},{&quot;citationID&quot;:&quot;MENDELEY_CITATION_bc1ec347-9e61-4fe0-93e8-c751fcbdebdc&quot;,&quot;properties&quot;:{&quot;noteIndex&quot;:0},&quot;isEdited&quot;:false,&quot;manualOverride&quot;:{&quot;isManuallyOverridden&quot;:false,&quot;citeprocText&quot;:&quot;[12]&quot;,&quot;manualOverrideText&quot;:&quot;&quot;},&quot;citationTag&quot;:&quot;MENDELEY_CITATION_v3_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&quot;,&quot;citationItems&quot;:[{&quot;id&quot;:&quot;6f06b758-8848-37f2-ad7f-a7923735d1db&quot;,&quot;itemData&quot;:{&quot;type&quot;:&quot;article-journal&quot;,&quot;id&quot;:&quot;6f06b758-8848-37f2-ad7f-a7923735d1db&quot;,&quot;title&quot;:&quot;A mutation in APP protects against Alzheimer’s disease and age-related cognitive decline&quot;,&quot;author&quot;:[{&quot;family&quot;:&quot;Jonsson&quot;,&quot;given&quot;:&quot;Thorlakur&quot;,&quot;parse-names&quot;:false,&quot;dropping-particle&quot;:&quot;&quot;,&quot;non-dropping-particle&quot;:&quot;&quot;},{&quot;family&quot;:&quot;Atwal&quot;,&quot;given&quot;:&quot;Jasvinder K.&quot;,&quot;parse-names&quot;:false,&quot;dropping-particle&quot;:&quot;&quot;,&quot;non-dropping-particle&quot;:&quot;&quot;},{&quot;family&quot;:&quot;Steinberg&quot;,&quot;given&quot;:&quot;Stacy&quot;,&quot;parse-names&quot;:false,&quot;dropping-particle&quot;:&quot;&quot;,&quot;non-dropping-particle&quot;:&quot;&quot;},{&quot;family&quot;:&quot;Snaedal&quot;,&quot;given&quot;:&quot;Jon&quot;,&quot;parse-names&quot;:false,&quot;dropping-particle&quot;:&quot;&quot;,&quot;non-dropping-particle&quot;:&quot;&quot;},{&quot;family&quot;:&quot;Jonsson&quot;,&quot;given&quot;:&quot;Palmi&quot;,&quot;parse-names&quot;:false,&quot;dropping-particle&quot;:&quot;V.&quot;,&quot;non-dropping-particle&quot;:&quot;&quot;},{&quot;family&quot;:&quot;Bjornsson&quot;,&quot;given&quot;:&quot;Sigurbjorn&quot;,&quot;parse-names&quot;:false,&quot;dropping-particle&quot;:&quot;&quot;,&quot;non-dropping-particle&quot;:&quot;&quot;},{&quot;family&quot;:&quot;Stefansson&quot;,&quot;given&quot;:&quot;Hreinn&quot;,&quot;parse-names&quot;:false,&quot;dropping-particle&quot;:&quot;&quot;,&quot;non-dropping-particle&quot;:&quot;&quot;},{&quot;family&quot;:&quot;Sulem&quot;,&quot;given&quot;:&quot;Patrick&quot;,&quot;parse-names&quot;:false,&quot;dropping-particle&quot;:&quot;&quot;,&quot;non-dropping-particle&quot;:&quot;&quot;},{&quot;family&quot;:&quot;Gudbjartsson&quot;,&quot;given&quot;:&quot;Daniel&quot;,&quot;parse-names&quot;:false,&quot;dropping-particle&quot;:&quot;&quot;,&quot;non-dropping-particle&quot;:&quot;&quot;},{&quot;family&quot;:&quot;Maloney&quot;,&quot;given&quot;:&quot;Janice&quot;,&quot;parse-names&quot;:false,&quot;dropping-particle&quot;:&quot;&quot;,&quot;non-dropping-particle&quot;:&quot;&quot;},{&quot;family&quot;:&quot;Hoyte&quot;,&quot;given&quot;:&quot;Kwame&quot;,&quot;parse-names&quot;:false,&quot;dropping-particle&quot;:&quot;&quot;,&quot;non-dropping-particle&quot;:&quot;&quot;},{&quot;family&quot;:&quot;Gustafson&quot;,&quot;given&quot;:&quot;Amy&quot;,&quot;parse-names&quot;:false,&quot;dropping-particle&quot;:&quot;&quot;,&quot;non-dropping-particle&quot;:&quot;&quot;},{&quot;family&quot;:&quot;Liu&quot;,&quot;given&quot;:&quot;Yichin&quot;,&quot;parse-names&quot;:false,&quot;dropping-particle&quot;:&quot;&quot;,&quot;non-dropping-particle&quot;:&quot;&quot;},{&quot;family&quot;:&quot;Lu&quot;,&quot;given&quot;:&quot;Yanmei&quot;,&quot;parse-names&quot;:false,&quot;dropping-particle&quot;:&quot;&quot;,&quot;non-dropping-particle&quot;:&quot;&quot;},{&quot;family&quot;:&quot;Bhangale&quot;,&quot;given&quot;:&quot;Tushar&quot;,&quot;parse-names&quot;:false,&quot;dropping-particle&quot;:&quot;&quot;,&quot;non-dropping-particle&quot;:&quot;&quot;},{&quot;family&quot;:&quot;Graham&quot;,&quot;given&quot;:&quot;Robert R.&quot;,&quot;parse-names&quot;:false,&quot;dropping-particle&quot;:&quot;&quot;,&quot;non-dropping-particle&quot;:&quot;&quot;},{&quot;family&quot;:&quot;Huttenlocher&quot;,&quot;given&quot;:&quot;Johanna&quot;,&quot;parse-names&quot;:false,&quot;dropping-particle&quot;:&quot;&quot;,&quot;non-dropping-particle&quot;:&quot;&quot;},{&quot;family&quot;:&quot;Bjornsdottir&quot;,&quot;given&quot;:&quot;Gyda&quot;,&quot;parse-names&quot;:false,&quot;dropping-particle&quot;:&quot;&quot;,&quot;non-dropping-particle&quot;:&quot;&quot;},{&quot;family&quot;:&quot;Andreassen&quot;,&quot;given&quot;:&quot;Ole A.&quot;,&quot;parse-names&quot;:false,&quot;dropping-particle&quot;:&quot;&quot;,&quot;non-dropping-particle&quot;:&quot;&quot;},{&quot;family&quot;:&quot;Jönsson&quot;,&quot;given&quot;:&quot;Erik G.&quot;,&quot;parse-names&quot;:false,&quot;dropping-particle&quot;:&quot;&quot;,&quot;non-dropping-particle&quot;:&quot;&quot;},{&quot;family&quot;:&quot;Palotie&quot;,&quot;given&quot;:&quot;Aarno&quot;,&quot;parse-names&quot;:false,&quot;dropping-particle&quot;:&quot;&quot;,&quot;non-dropping-particle&quot;:&quot;&quot;},{&quot;family&quot;:&quot;Behrens&quot;,&quot;given&quot;:&quot;Timothy W.&quot;,&quot;parse-names&quot;:false,&quot;dropping-particle&quot;:&quot;&quot;,&quot;non-dropping-particle&quot;:&quot;&quot;},{&quot;family&quot;:&quot;Magnusson&quot;,&quot;given&quot;:&quot;Olafur T.&quot;,&quot;parse-names&quot;:false,&quot;dropping-particle&quot;:&quot;&quot;,&quot;non-dropping-particle&quot;:&quot;&quot;},{&quot;family&quot;:&quot;Kong&quot;,&quot;given&quot;:&quot;Augustine&quot;,&quot;parse-names&quot;:false,&quot;dropping-particle&quot;:&quot;&quot;,&quot;non-dropping-particle&quot;:&quot;&quot;},{&quot;family&quot;:&quot;Thorsteinsdottir&quot;,&quot;given&quot;:&quot;Unnur&quot;,&quot;parse-names&quot;:false,&quot;dropping-particle&quot;:&quot;&quot;,&quot;non-dropping-particle&quot;:&quot;&quot;},{&quot;family&quot;:&quot;Watts&quot;,&quot;given&quot;:&quot;Ryan J.&quot;,&quot;parse-names&quot;:false,&quot;dropping-particle&quot;:&quot;&quot;,&quot;non-dropping-particle&quot;:&quot;&quot;},{&quot;family&quot;:&quot;Stefansson&quot;,&quot;given&quot;:&quot;Kari&quot;,&quot;parse-names&quot;:false,&quot;dropping-particle&quot;:&quot;&quot;,&quot;non-dropping-particle&quot;:&quot;&quot;}],&quot;container-title&quot;:&quot;Nature&quot;,&quot;container-title-short&quot;:&quot;Nature&quot;,&quot;DOI&quot;:&quot;10.1038/nature11283&quot;,&quot;ISSN&quot;:&quot;0028-0836&quot;,&quot;issued&quot;:{&quot;date-parts&quot;:[[2012,8,11]]},&quot;page&quot;:&quot;96-99&quot;,&quot;issue&quot;:&quot;7409&quot;,&quot;volume&quot;:&quot;488&quot;},&quot;isTemporary&quot;:false,&quot;suppress-author&quot;:false,&quot;composite&quot;:false,&quot;author-only&quot;:false}]},{&quot;citationID&quot;:&quot;MENDELEY_CITATION_53459f3e-7842-411c-9b7d-f05d92485ba7&quot;,&quot;properties&quot;:{&quot;noteIndex&quot;:0},&quot;isEdited&quot;:false,&quot;manualOverride&quot;:{&quot;isManuallyOverridden&quot;:false,&quot;citeprocText&quot;:&quot;[13]&quot;,&quot;manualOverrideText&quot;:&quot;&quot;},&quot;citationTag&quot;:&quot;MENDELEY_CITATION_v3_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&quot;,&quot;citationItems&quot;:[{&quot;id&quot;:&quot;777cb27d-90fb-3427-8372-587386ca8261&quot;,&quot;itemData&quot;:{&quot;type&quot;:&quot;article-journal&quot;,&quot;id&quot;:&quot;777cb27d-90fb-3427-8372-587386ca8261&quot;,&quot;title&quot;:&quot;Amyloid precursor protein (APP) A673T mutation in the elderly Finnish population&quot;,&quot;author&quot;:[{&quot;family&quot;:&quot;Kero&quot;,&quot;given&quot;:&quot;Mia&quot;,&quot;parse-names&quot;:false,&quot;dropping-particle&quot;:&quot;&quot;,&quot;non-dropping-particle&quot;:&quot;&quot;},{&quot;family&quot;:&quot;Paetau&quot;,&quot;given&quot;:&quot;Anders&quot;,&quot;parse-names&quot;:false,&quot;dropping-particle&quot;:&quot;&quot;,&quot;non-dropping-particle&quot;:&quot;&quot;},{&quot;family&quot;:&quot;Polvikoski&quot;,&quot;given&quot;:&quot;Tuomo&quot;,&quot;parse-names&quot;:false,&quot;dropping-particle&quot;:&quot;&quot;,&quot;non-dropping-particle&quot;:&quot;&quot;},{&quot;family&quot;:&quot;Tanskanen&quot;,&quot;given&quot;:&quot;Maarit&quot;,&quot;parse-names&quot;:false,&quot;dropping-particle&quot;:&quot;&quot;,&quot;non-dropping-particle&quot;:&quot;&quot;},{&quot;family&quot;:&quot;Sulkava&quot;,&quot;given&quot;:&quot;Raimo&quot;,&quot;parse-names&quot;:false,&quot;dropping-particle&quot;:&quot;&quot;,&quot;non-dropping-particle&quot;:&quot;&quot;},{&quot;family&quot;:&quot;Jansson&quot;,&quot;given&quot;:&quot;Lilja&quot;,&quot;parse-names&quot;:false,&quot;dropping-particle&quot;:&quot;&quot;,&quot;non-dropping-particle&quot;:&quot;&quot;},{&quot;family&quot;:&quot;Myllykangas&quot;,&quot;given&quot;:&quot;Liisa&quot;,&quot;parse-names&quot;:false,&quot;dropping-particle&quot;:&quot;&quot;,&quot;non-dropping-particle&quot;:&quot;&quot;},{&quot;family&quot;:&quot;Tienari&quot;,&quot;given&quot;:&quot;Pentti J.&quot;,&quot;parse-names&quot;:false,&quot;dropping-particle&quot;:&quot;&quot;,&quot;non-dropping-particle&quot;:&quot;&quot;}],&quot;container-title&quot;:&quot;Neurobiology of Aging&quot;,&quot;container-title-short&quot;:&quot;Neurobiol Aging&quot;,&quot;DOI&quot;:&quot;10.1016/j.neurobiolaging.2012.09.017&quot;,&quot;ISSN&quot;:&quot;15581497&quot;,&quot;PMID&quot;:&quot;23102935&quot;,&quot;issued&quot;:{&quot;date-parts&quot;:[[2013]]},&quot;page&quot;:&quot;1518.e1-1518.e3&quot;,&quot;abstract&quot;:&quot;Pathogenic mutations of the APP gene, leading to early-onset Alzheimer's disease (AD) have been known for more than 20 years. Recently, it was discovered that APP mutations might also be protective. A rare variant A673T reportedly protects against AD and age-related cognitive impairment and might functionally inhibit proteolytic cleavage at the β-secretase site of APP. We sequenced APP exon 16 in a population-based sample of 515 Finnish subjects aged 85 or older. Neuropathologic data were available in 274. We found the A673T variant in 1 subject (0.2%), who lived until age 104.8 years (second highest age-at-death in the cohort). Neuropathologic analysis showed little beta-amyloid pathology (Consortium to Establish a Registry for Alzheimer's Disease score 0). Some vascular amyloid was detected in meningeal arteries suggesting that vascular β-amyloid accumulation might be less inhibited than the parenchymal. She was demented at the age of 104, most likely because of hippocampal sclerosis. The low amount of parenchymal β-amyloid pathology at the age of 104.8 years supports the concept that the A673T variant protects the brain against β-amyloid pathology and AD. © 2013 Elsevier Inc.&quot;,&quot;publisher&quot;:&quot;Elsevier Inc.&quot;,&quot;issue&quot;:&quot;5&quot;,&quot;volume&quot;:&quot;34&quot;},&quot;isTemporary&quot;:false,&quot;suppress-author&quot;:false,&quot;composite&quot;:false,&quot;author-only&quot;:false}]},{&quot;citationID&quot;:&quot;MENDELEY_CITATION_7bd7f065-0c8c-472a-accc-e71fafc2c88d&quot;,&quot;properties&quot;:{&quot;noteIndex&quot;:0},&quot;isEdited&quot;:false,&quot;manualOverride&quot;:{&quot;isManuallyOverridden&quot;:false,&quot;citeprocText&quot;:&quot;[211]&quot;,&quot;manualOverrideText&quot;:&quot;&quot;},&quot;citationTag&quot;:&quot;MENDELEY_CITATION_v3_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&quot;,&quot;citationItems&quot;:[{&quot;id&quot;:&quot;7361b91c-305f-30fe-beba-b691752cb632&quot;,&quot;itemData&quot;:{&quot;type&quot;:&quot;article-journal&quot;,&quot;id&quot;:&quot;7361b91c-305f-30fe-beba-b691752cb632&quot;,&quot;title&quot;:&quot;Atomic structures of amyloid cross-β spines reveal varied steric zippers&quot;,&quot;author&quot;:[{&quot;family&quot;:&quot;Sawaya&quot;,&quot;given&quot;:&quot;Michael R.&quot;,&quot;parse-names&quot;:false,&quot;dropping-particle&quot;:&quot;&quot;,&quot;non-dropping-particle&quot;:&quot;&quot;},{&quot;family&quot;:&quot;Sambashivan&quot;,&quot;given&quot;:&quot;Shilpa&quot;,&quot;parse-names&quot;:false,&quot;dropping-particle&quot;:&quot;&quot;,&quot;non-dropping-particle&quot;:&quot;&quot;},{&quot;family&quot;:&quot;Nelson&quot;,&quot;given&quot;:&quot;Rebecca&quot;,&quot;parse-names&quot;:false,&quot;dropping-particle&quot;:&quot;&quot;,&quot;non-dropping-particle&quot;:&quot;&quot;},{&quot;family&quot;:&quot;Ivanova&quot;,&quot;given&quot;:&quot;Magdalena I.&quot;,&quot;parse-names&quot;:false,&quot;dropping-particle&quot;:&quot;&quot;,&quot;non-dropping-particle&quot;:&quot;&quot;},{&quot;family&quot;:&quot;Sievers&quot;,&quot;given&quot;:&quot;Stuart A.&quot;,&quot;parse-names&quot;:false,&quot;dropping-particle&quot;:&quot;&quot;,&quot;non-dropping-particle&quot;:&quot;&quot;},{&quot;family&quot;:&quot;Apostol&quot;,&quot;given&quot;:&quot;Marcin I.&quot;,&quot;parse-names&quot;:false,&quot;dropping-particle&quot;:&quot;&quot;,&quot;non-dropping-particle&quot;:&quot;&quot;},{&quot;family&quot;:&quot;Thompson&quot;,&quot;given&quot;:&quot;Michael J.&quot;,&quot;parse-names&quot;:false,&quot;dropping-particle&quot;:&quot;&quot;,&quot;non-dropping-particle&quot;:&quot;&quot;},{&quot;family&quot;:&quot;Balbirnie&quot;,&quot;given&quot;:&quot;Melinda&quot;,&quot;parse-names&quot;:false,&quot;dropping-particle&quot;:&quot;&quot;,&quot;non-dropping-particle&quot;:&quot;&quot;},{&quot;family&quot;:&quot;Wiltzius&quot;,&quot;given&quot;:&quot;Jed J.W.&quot;,&quot;parse-names&quot;:false,&quot;dropping-particle&quot;:&quot;&quot;,&quot;non-dropping-particle&quot;:&quot;&quot;},{&quot;family&quot;:&quot;McFarlane&quot;,&quot;given&quot;:&quot;Heather T.&quot;,&quot;parse-names&quot;:false,&quot;dropping-particle&quot;:&quot;&quot;,&quot;non-dropping-particle&quot;:&quot;&quot;},{&quot;family&quot;:&quot;Madsen&quot;,&quot;given&quot;:&quot;Anders&quot;,&quot;parse-names&quot;:false,&quot;dropping-particle&quot;:&quot;&quot;,&quot;non-dropping-particle&quot;:&quot;&quot;},{&quot;family&quot;:&quot;Riekel&quot;,&quot;given&quot;:&quot;Christian&quot;,&quot;parse-names&quot;:false,&quot;dropping-particle&quot;:&quot;&quot;,&quot;non-dropping-particle&quot;:&quot;&quot;},{&quot;family&quot;:&quot;Eisenberg&quot;,&quot;given&quot;:&quot;David&quot;,&quot;parse-names&quot;:false,&quot;dropping-particle&quot;:&quot;&quot;,&quot;non-dropping-particle&quot;:&quot;&quot;}],&quot;container-title&quot;:&quot;Nature&quot;,&quot;container-title-short&quot;:&quot;Nature&quot;,&quot;DOI&quot;:&quot;10.1038/nature05695&quot;,&quot;ISSN&quot;:&quot;14764687&quot;,&quot;PMID&quot;:&quot;17468747&quot;,&quot;issued&quot;:{&quot;date-parts&quot;:[[2007,5,24]]},&quot;page&quot;:&quot;453-457&quot;,&quot;abstract&quot;:&quot;Amyloid fibrils formed from different proteins, each associated with a particular disease, contain a common cross-β spine. The atomic architecture of a spine, from the fibril-forming segment GNNQQNY of the yeast prion protein Sup35, was recently revealed by X-ray microcrystallography. It is a pair of β-sheets, with the facing side chains of the two sheets interdigitated in a dry 'steric zipper'. Here we report some 30 other segments from fibril-forming proteins that form amyloid-like fibrils, microcrystals, or usually both. These include segments from the Alzheimer's amyloid-β and tau proteins, the PrP prion protein, insulin, islet amyloid polypeptide (IAPP), lysozyme, myoglobin, α-synuclein and β2-microglobulin, suggesting that common structural features are shared by amyloid diseases at the molecular level. Structures of 13 of these microcrystals all reveal steric zippers, but with variations that expand the range of atomic architectures for amyloid-like fibrils and offer an atomic-level hypothesis for the basis of prion strains. ©2007 Nature Publishing Group.&quot;,&quot;publisher&quot;:&quot;Nature Publishing Group&quot;,&quot;issue&quot;:&quot;7143&quot;,&quot;volume&quot;:&quot;447&quot;},&quot;isTemporary&quot;:false,&quot;suppress-author&quot;:false,&quot;composite&quot;:false,&quot;author-only&quot;:false}]},{&quot;citationID&quot;:&quot;MENDELEY_CITATION_bd736663-1075-4afb-9342-4f40c66f473c&quot;,&quot;properties&quot;:{&quot;noteIndex&quot;:0},&quot;isEdited&quot;:false,&quot;manualOverride&quot;:{&quot;isManuallyOverridden&quot;:false,&quot;citeprocText&quot;:&quot;[212]&quot;,&quot;manualOverrideText&quot;:&quot;&quot;},&quot;citationTag&quot;:&quot;MENDELEY_CITATION_v3_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&quot;,&quot;citationItems&quot;:[{&quot;id&quot;:&quot;56a744aa-682a-3466-a9a2-2487b9bf819e&quot;,&quot;itemData&quot;:{&quot;type&quot;:&quot;article-journal&quot;,&quot;id&quot;:&quot;56a744aa-682a-3466-a9a2-2487b9bf819e&quot;,&quot;title&quot;:&quot;Cryo-EM reveals the steric zipper structure of a light chain-derived amyloid fibril&quot;,&quot;author&quot;:[{&quot;family&quot;:&quot;Schmidt&quot;,&quot;given&quot;:&quot;Andreas&quot;,&quot;parse-names&quot;:false,&quot;dropping-particle&quot;:&quot;&quot;,&quot;non-dropping-particle&quot;:&quot;&quot;},{&quot;family&quot;:&quot;Annamalai&quot;,&quot;given&quot;:&quot;Karthikeyan&quot;,&quot;parse-names&quot;:false,&quot;dropping-particle&quot;:&quot;&quot;,&quot;non-dropping-particle&quot;:&quot;&quot;},{&quot;family&quot;:&quot;Schmidt&quot;,&quot;given&quot;:&quot;Matthias&quot;,&quot;parse-names&quot;:false,&quot;dropping-particle&quot;:&quot;&quot;,&quot;non-dropping-particle&quot;:&quot;&quot;},{&quot;family&quot;:&quot;Grigorieff&quot;,&quot;given&quot;:&quot;Nikolaus&quot;,&quot;parse-names&quot;:false,&quot;dropping-particle&quot;:&quot;&quot;,&quot;non-dropping-particle&quot;:&quot;&quot;},{&quot;family&quot;:&quot;Fändrich&quot;,&quot;given&quot;:&quot;Marcus&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282113&quot;,&quot;ISSN&quot;:&quot;10916490&quot;,&quot;PMID&quot;:&quot;27185936&quot;,&quot;issued&quot;:{&quot;date-parts&quot;:[[2016,5,31]]},&quot;page&quot;:&quot;6200-6205&quot;,&quot;abstract&quot;:&quot;Amyloid fibrils are proteinaceous aggregates associated with diseases in humans and animals. The fibrils are defined by intermolecular interactions between the fibril-forming polypeptide chains, but it has so far remained difficult to reveal the assembly of the peptide subunits in a full-scale fibril. Using electron cryomicroscopy (cryo-EM), we present a reconstruction of a fibril formed from the pathogenic core of an amyloidogenic immunoglobulin (Ig) light chain. The fibril density shows a lattice-like assembly of face-to-face packed peptide dimers that corresponds to the structure of steric zippers in peptide crystals. Interpretation of the density map with a molecular model enabled us to identify the intermolecular interactions between the peptides and rationalize the hierarchical structure of the fibril based on simple chemical principles.&quot;,&quot;publisher&quot;:&quot;National Academy of Sciences&quot;,&quot;issue&quot;:&quot;22&quot;,&quot;volume&quot;:&quot;113&quot;},&quot;isTemporary&quot;:false,&quot;suppress-author&quot;:false,&quot;composite&quot;:false,&quot;author-only&quot;:false}]},{&quot;citationID&quot;:&quot;MENDELEY_CITATION_04b4ffdd-59e1-4c18-b091-e8fc4e592c94&quot;,&quot;properties&quot;:{&quot;noteIndex&quot;:0},&quot;isEdited&quot;:false,&quot;manualOverride&quot;:{&quot;isManuallyOverridden&quot;:false,&quot;citeprocText&quot;:&quot;[212]&quot;,&quot;manualOverrideText&quot;:&quot;&quot;},&quot;citationTag&quot;:&quot;MENDELEY_CITATION_v3_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&quot;,&quot;citationItems&quot;:[{&quot;id&quot;:&quot;56a744aa-682a-3466-a9a2-2487b9bf819e&quot;,&quot;itemData&quot;:{&quot;type&quot;:&quot;article-journal&quot;,&quot;id&quot;:&quot;56a744aa-682a-3466-a9a2-2487b9bf819e&quot;,&quot;title&quot;:&quot;Cryo-EM reveals the steric zipper structure of a light chain-derived amyloid fibril&quot;,&quot;author&quot;:[{&quot;family&quot;:&quot;Schmidt&quot;,&quot;given&quot;:&quot;Andreas&quot;,&quot;parse-names&quot;:false,&quot;dropping-particle&quot;:&quot;&quot;,&quot;non-dropping-particle&quot;:&quot;&quot;},{&quot;family&quot;:&quot;Annamalai&quot;,&quot;given&quot;:&quot;Karthikeyan&quot;,&quot;parse-names&quot;:false,&quot;dropping-particle&quot;:&quot;&quot;,&quot;non-dropping-particle&quot;:&quot;&quot;},{&quot;family&quot;:&quot;Schmidt&quot;,&quot;given&quot;:&quot;Matthias&quot;,&quot;parse-names&quot;:false,&quot;dropping-particle&quot;:&quot;&quot;,&quot;non-dropping-particle&quot;:&quot;&quot;},{&quot;family&quot;:&quot;Grigorieff&quot;,&quot;given&quot;:&quot;Nikolaus&quot;,&quot;parse-names&quot;:false,&quot;dropping-particle&quot;:&quot;&quot;,&quot;non-dropping-particle&quot;:&quot;&quot;},{&quot;family&quot;:&quot;Fändrich&quot;,&quot;given&quot;:&quot;Marcus&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522282113&quot;,&quot;ISSN&quot;:&quot;10916490&quot;,&quot;PMID&quot;:&quot;27185936&quot;,&quot;issued&quot;:{&quot;date-parts&quot;:[[2016,5,31]]},&quot;page&quot;:&quot;6200-6205&quot;,&quot;abstract&quot;:&quot;Amyloid fibrils are proteinaceous aggregates associated with diseases in humans and animals. The fibrils are defined by intermolecular interactions between the fibril-forming polypeptide chains, but it has so far remained difficult to reveal the assembly of the peptide subunits in a full-scale fibril. Using electron cryomicroscopy (cryo-EM), we present a reconstruction of a fibril formed from the pathogenic core of an amyloidogenic immunoglobulin (Ig) light chain. The fibril density shows a lattice-like assembly of face-to-face packed peptide dimers that corresponds to the structure of steric zippers in peptide crystals. Interpretation of the density map with a molecular model enabled us to identify the intermolecular interactions between the peptides and rationalize the hierarchical structure of the fibril based on simple chemical principles.&quot;,&quot;publisher&quot;:&quot;National Academy of Sciences&quot;,&quot;issue&quot;:&quot;22&quot;,&quot;volume&quot;:&quot;113&quot;},&quot;isTemporary&quot;:false}]},{&quot;citationID&quot;:&quot;MENDELEY_CITATION_1393cc38-512f-49ae-9e59-b14125bbb1ee&quot;,&quot;properties&quot;:{&quot;noteIndex&quot;:0},&quot;isEdited&quot;:false,&quot;manualOverride&quot;:{&quot;isManuallyOverridden&quot;:false,&quot;citeprocText&quot;:&quot;[209]&quot;,&quot;manualOverrideText&quot;:&quot;&quot;},&quot;citationTag&quot;:&quot;MENDELEY_CITATION_v3_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&quot;,&quot;citationItems&quot;:[{&quot;id&quot;:&quot;77a0aed4-0530-39e8-a8ea-f831d3b7a327&quot;,&quot;itemData&quot;:{&quot;type&quot;:&quot;article-journal&quot;,&quot;id&quot;:&quot;77a0aed4-0530-39e8-a8ea-f831d3b7a327&quot;,&quot;title&quot;:&quot;Constitutive and regulated α-secretase cleavage of Alzheimer’s amyloid precursor protein by a disintegrin metalloprotease&quot;,&quot;author&quot;:[{&quot;family&quot;:&quot;Lammich&quot;,&quot;given&quot;:&quot;Sven&quot;,&quot;parse-names&quot;:false,&quot;dropping-particle&quot;:&quot;&quot;,&quot;non-dropping-particle&quot;:&quot;&quot;},{&quot;family&quot;:&quot;Kojro&quot;,&quot;given&quot;:&quot;Elzbieta&quot;,&quot;parse-names&quot;:false,&quot;dropping-particle&quot;:&quot;&quot;,&quot;non-dropping-particle&quot;:&quot;&quot;},{&quot;family&quot;:&quot;Postina&quot;,&quot;given&quot;:&quot;Rolf&quot;,&quot;parse-names&quot;:false,&quot;dropping-particle&quot;:&quot;&quot;,&quot;non-dropping-particle&quot;:&quot;&quot;},{&quot;family&quot;:&quot;Gilbert&quot;,&quot;given&quot;:&quot;Sandra&quot;,&quot;parse-names&quot;:false,&quot;dropping-particle&quot;:&quot;&quot;,&quot;non-dropping-particle&quot;:&quot;&quot;},{&quot;family&quot;:&quot;Pfeiffer&quot;,&quot;given&quot;:&quot;Roland&quot;,&quot;parse-names&quot;:false,&quot;dropping-particle&quot;:&quot;&quot;,&quot;non-dropping-particle&quot;:&quot;&quot;},{&quot;family&quot;:&quot;Jasionowski&quot;,&quot;given&quot;:&quot;Marek&quot;,&quot;parse-names&quot;:false,&quot;dropping-particle&quot;:&quot;&quot;,&quot;non-dropping-particle&quot;:&quot;&quot;},{&quot;family&quot;:&quot;Haass&quot;,&quot;given&quot;:&quot;Christian&quot;,&quot;parse-names&quot;:false,&quot;dropping-particle&quot;:&quot;&quot;,&quot;non-dropping-particle&quot;:&quot;&quot;},{&quot;family&quot;:&quot;Fahrenholz&quot;,&quot;given&quot;:&quot;Falk&quot;,&quot;parse-names&quot;:false,&quot;dropping-particle&quot;:&quot;&quot;,&quot;non-dropping-particle&quot;:&quot;&quot;}],&quot;container-title&quot;:&quot;Proceedings of the National Academy of Sciences&quot;,&quot;DOI&quot;:&quot;10.1073/pnas.96.7.3922&quot;,&quot;ISSN&quot;:&quot;0027-8424&quot;,&quot;issued&quot;:{&quot;date-parts&quot;:[[1999,3,30]]},&quot;page&quot;:&quot;3922-3927&quot;,&quot;abstract&quot;:&quot;&lt;p&gt; Amyloid β peptide (Aβ), the principal proteinaceous component of amyloid plaques in brains of Alzheimer’s disease patients, is derived by proteolytic cleavage of the amyloid precursor protein (APP). Proteolytic cleavage of APP by a putative α-secretase within the Aβ sequence precludes the formation of the amyloidogenic peptides and leads to the release of soluble APPsα into the medium. By overexpression of &lt;italic&gt;a d&lt;/italic&gt; isintegrin &lt;italic&gt;a&lt;/italic&gt; nd &lt;italic&gt;m&lt;/italic&gt; etalloprotease (ADAM), classified as ADAM 10, in HEK 293 cells, basal and protein kinase C-stimulated α-secretase activity was increased severalfold. The proteolytically activated form of ADAM 10 was localized by cell surface biotinylation in the plasma membrane, but the majority of the proenzyme was found in the Golgi. These results support the view that APP is cleaved both at the cell surface and along the secretory pathway. Endogenous α-secretase activity was inhibited by a dominant negative form of ADAM 10 with a point mutation in the zinc binding site. Studies with purified ADAM 10 and Aβ fragments confirm the correct α-secretase cleavage site and demonstrate a dependence on the substrate’s conformation. Our results provide evidence that ADAM 10 has α-secretase activity and many properties expected for the proteolytic processing of APP. Increases of its expression and activity might be beneficial for the treatment of Alzheimer’s disease. &lt;/p&gt;&quot;,&quot;issue&quot;:&quot;7&quot;,&quot;volume&quot;:&quot;96&quot;,&quot;container-title-short&quot;:&quot;&quot;},&quot;isTemporary&quot;:false,&quot;suppress-author&quot;:false,&quot;composite&quot;:false,&quot;author-only&quot;:false}]},{&quot;citationID&quot;:&quot;MENDELEY_CITATION_46abf02f-7787-40d8-9ae3-9f16afe71464&quot;,&quot;properties&quot;:{&quot;noteIndex&quot;:0},&quot;isEdited&quot;:false,&quot;manualOverride&quot;:{&quot;isManuallyOverridden&quot;:false,&quot;citeprocText&quot;:&quot;[213]&quot;,&quot;manualOverrideText&quot;:&quot;&quot;},&quot;citationTag&quot;:&quot;MENDELEY_CITATION_v3_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&quot;,&quot;citationItems&quot;:[{&quot;id&quot;:&quot;0fb6be25-2cc7-31e6-8dc2-347471cdb21d&quot;,&quot;itemData&quot;:{&quot;type&quot;:&quot;report&quot;,&quot;id&quot;:&quot;0fb6be25-2cc7-31e6-8dc2-347471cdb21d&quot;,&quot;title&quot;:&quot;Structural and kinetic determinants of protease substrates Buy now&quot;,&quot;author&quot;:[{&quot;family&quot;:&quot;Timmer&quot;,&quot;given&quot;:&quot;John C&quot;,&quot;parse-names&quot;:false,&quot;dropping-particle&quot;:&quot;&quot;,&quot;non-dropping-particle&quot;:&quot;&quot;},{&quot;family&quot;:&quot;Zhu&quot;,&quot;given&quot;:&quot;Wenhong&quot;,&quot;parse-names&quot;:false,&quot;dropping-particle&quot;:&quot;&quot;,&quot;non-dropping-particle&quot;:&quot;&quot;},{&quot;family&quot;:&quot;Pop&quot;,&quot;given&quot;:&quot;Cristina&quot;,&quot;parse-names&quot;:false,&quot;dropping-particle&quot;:&quot;&quot;,&quot;non-dropping-particle&quot;:&quot;&quot;},{&quot;family&quot;:&quot;Regan&quot;,&quot;given&quot;:&quot;Tim&quot;,&quot;parse-names&quot;:false,&quot;dropping-particle&quot;:&quot;&quot;,&quot;non-dropping-particle&quot;:&quot;&quot;},{&quot;family&quot;:&quot;Snipas&quot;,&quot;given&quot;:&quot;Scott J&quot;,&quot;parse-names&quot;:false,&quot;dropping-particle&quot;:&quot;&quot;,&quot;non-dropping-particle&quot;:&quot;&quot;},{&quot;family&quot;:&quot;Eroshkin&quot;,&quot;given&quot;:&quot;Alexey M&quot;,&quot;parse-names&quot;:false,&quot;dropping-particle&quot;:&quot;&quot;,&quot;non-dropping-particle&quot;:&quot;&quot;},{&quot;family&quot;:&quot;Riedl&quot;,&quot;given&quot;:&quot;Stefan J&quot;,&quot;parse-names&quot;:false,&quot;dropping-particle&quot;:&quot;&quot;,&quot;non-dropping-particle&quot;:&quot;&quot;},{&quot;family&quot;:&quot;Salvesen&quot;,&quot;given&quot;:&quot;Guy S&quot;,&quot;parse-names&quot;:false,&quot;dropping-particle&quot;:&quot;&quot;,&quot;non-dropping-particle&quot;:&quot;&quot;}],&quot;container-title&quot;:&quot;Nature Structural &amp; Molecular Biology&quot;,&quot;container-title-short&quot;:&quot;Nat Struct Mol Biol&quot;,&quot;URL&quot;:&quot;https://www.nature.com/articles/nsmb.1668&quot;,&quot;issued&quot;:{&quot;date-parts&quot;:[[2009]]},&quot;number-of-pages&quot;:&quot;1101-1108&quot;,&quot;abstract&quot;:&quot;Two fundamental questions with regard to proteolytic networks and pathways concern the structural repertoire and kinetic threshold that distinguish legitimate signaling substrates. We used N-terminal proteomics to address these issues by identifying cleavage sites within the Escherichia coli proteome that are driven by the apoptotic signaling protease caspase-3 and the bacterial protease glutamyl endopeptidase (GluC). Defying the dogma that proteases cleave primarily in natively unstructured loops, we found that both caspase-3 and GluC cleave in α-helices nearly as frequently as in extended loops. Notably, biochemical and kinetic characterization revealed that E. coli caspase-3 substrates are greatly inferior to natural substrates, suggesting protease and substrate coevolution. Engineering an E. coli substrate to match natural catalytic rates defined a kinetic threshold that depicts a signaling event. This unique combination of proteomics, biochemistry, kinetics and substrate engineering reveals new insights into the structure-function relationship of protease targets and their validation from large-scale approaches.&quot;,&quot;volume&quot;:&quot;16&quot;},&quot;isTemporary&quot;:false}]},{&quot;citationID&quot;:&quot;MENDELEY_CITATION_2491ebef-0a54-4fc8-91e5-cbffc692d31c&quot;,&quot;properties&quot;:{&quot;noteIndex&quot;:0},&quot;isEdited&quot;:false,&quot;manualOverride&quot;:{&quot;isManuallyOverridden&quot;:false,&quot;citeprocText&quot;:&quot;[7]&quot;,&quot;manualOverrideText&quot;:&quot;&quot;},&quot;citationTag&quot;:&quot;MENDELEY_CITATION_v3_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&quot;,&quot;citationItems&quot;:[{&quot;id&quot;:&quot;4ef0f89e-a3cf-3c43-932b-c05f32a1aa7e&quot;,&quot;itemData&quot;:{&quot;type&quot;:&quot;article-journal&quot;,&quot;id&quot;:&quot;4ef0f89e-a3cf-3c43-932b-c05f32a1aa7e&quot;,&quot;title&quot;:&quot;Practical considerations for choosing a mouse model of Alzheimer’s disease&quot;,&quot;author&quot;:[{&quot;family&quot;:&quot;Jankowsky&quot;,&quot;given&quot;:&quot;Joanna L.&quot;,&quot;parse-names&quot;:false,&quot;dropping-particle&quot;:&quot;&quot;,&quot;non-dropping-particle&quot;:&quot;&quot;},{&quot;family&quot;:&quot;Zheng&quot;,&quot;given&quot;:&quot;Hui&quot;,&quot;parse-names&quot;:false,&quot;dropping-particle&quot;:&quot;&quot;,&quot;non-dropping-particle&quot;:&quot;&quot;}],&quot;container-title&quot;:&quot;Molecular Neurodegeneration&quot;,&quot;container-title-short&quot;:&quot;Mol Neurodegener&quot;,&quot;DOI&quot;:&quot;10.1186/s13024-017-0231-7&quot;,&quot;ISSN&quot;:&quot;1750-1326&quot;,&quot;issued&quot;:{&quot;date-parts&quot;:[[2017,12,22]]},&quot;page&quot;:&quot;89&quot;,&quot;issue&quot;:&quot;1&quot;,&quot;volume&quot;:&quot;12&quot;},&quot;isTemporary&quot;:false,&quot;suppress-author&quot;:false,&quot;composite&quot;:false,&quot;author-only&quot;:false}]},{&quot;citationID&quot;:&quot;MENDELEY_CITATION_65e6950a-d70f-4fe5-8e8b-2b0892a90067&quot;,&quot;properties&quot;:{&quot;noteIndex&quot;:0},&quot;isEdited&quot;:false,&quot;manualOverride&quot;:{&quot;isManuallyOverridden&quot;:false,&quot;citeprocText&quot;:&quot;[214]&quot;,&quot;manualOverrideText&quot;:&quot;&quot;},&quot;citationTag&quot;:&quot;MENDELEY_CITATION_v3_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&quot;,&quot;citationItems&quot;:[{&quot;id&quot;:&quot;2a923ffe-199c-3746-bc3b-a163eed216e6&quot;,&quot;itemData&quot;:{&quot;type&quot;:&quot;article-journal&quot;,&quot;id&quot;:&quot;2a923ffe-199c-3746-bc3b-a163eed216e6&quot;,&quot;title&quot;:&quot;Self-propagation of pathogenic protein aggregates in neurodegenerative diseases&quot;,&quot;author&quot;:[{&quot;family&quot;:&quot;Jucker&quot;,&quot;given&quot;:&quot;Mathias&quot;,&quot;parse-names&quot;:false,&quot;dropping-particle&quot;:&quot;&quot;,&quot;non-dropping-particle&quot;:&quot;&quot;},{&quot;family&quot;:&quot;Walker&quot;,&quot;given&quot;:&quot;Lary C.&quot;,&quot;parse-names&quot;:false,&quot;dropping-particle&quot;:&quot;&quot;,&quot;non-dropping-particle&quot;:&quot;&quot;}],&quot;container-title&quot;:&quot;Nature&quot;,&quot;container-title-short&quot;:&quot;Nature&quot;,&quot;DOI&quot;:&quot;10.1038/nature12481&quot;,&quot;ISSN&quot;:&quot;0028-0836&quot;,&quot;issued&quot;:{&quot;date-parts&quot;:[[2013,9,5]]},&quot;page&quot;:&quot;45-51&quot;,&quot;issue&quot;:&quot;7465&quot;,&quot;volume&quot;:&quot;501&quot;},&quot;isTemporary&quot;:false}]},{&quot;citationID&quot;:&quot;MENDELEY_CITATION_1bc9e0a0-29c2-4b9a-9ff8-7bcd7de85ba9&quot;,&quot;properties&quot;:{&quot;noteIndex&quot;:0},&quot;isEdited&quot;:false,&quot;manualOverride&quot;:{&quot;isManuallyOverridden&quot;:false,&quot;citeprocText&quot;:&quot;[215]&quot;,&quot;manualOverrideText&quot;:&quot;&quot;},&quot;citationTag&quot;:&quot;MENDELEY_CITATION_v3_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&quot;,&quot;citationItems&quot;:[{&quot;id&quot;:&quot;72c38168-1716-3bb2-b768-ffb985e4077c&quot;,&quot;itemData&quot;:{&quot;type&quot;:&quot;article-journal&quot;,&quot;id&quot;:&quot;72c38168-1716-3bb2-b768-ffb985e4077c&quot;,&quot;title&quot;:&quot;β-Amyloid accumulation in aged canine brain: A model of early plaque formation in Alzheimer's disease&quot;,&quot;author&quot;:[{&quot;family&quot;:&quot;Cummings&quot;,&quot;given&quot;:&quot;Brian J.&quot;,&quot;parse-names&quot;:false,&quot;dropping-particle&quot;:&quot;&quot;,&quot;non-dropping-particle&quot;:&quot;&quot;},{&quot;family&quot;:&quot;Su&quot;,&quot;given&quot;:&quot;Joseph H.&quot;,&quot;parse-names&quot;:false,&quot;dropping-particle&quot;:&quot;&quot;,&quot;non-dropping-particle&quot;:&quot;&quot;},{&quot;family&quot;:&quot;Cotman&quot;,&quot;given&quot;:&quot;Carl W.&quot;,&quot;parse-names&quot;:false,&quot;dropping-particle&quot;:&quot;&quot;,&quot;non-dropping-particle&quot;:&quot;&quot;},{&quot;family&quot;:&quot;White&quot;,&quot;given&quot;:&quot;Russell&quot;,&quot;parse-names&quot;:false,&quot;dropping-particle&quot;:&quot;&quot;,&quot;non-dropping-particle&quot;:&quot;&quot;},{&quot;family&quot;:&quot;Russell&quot;,&quot;given&quot;:&quot;Michael J.&quot;,&quot;parse-names&quot;:false,&quot;dropping-particle&quot;:&quot;&quot;,&quot;non-dropping-particle&quot;:&quot;&quot;}],&quot;container-title&quot;:&quot;Neurobiology of Aging&quot;,&quot;container-title-short&quot;:&quot;Neurobiol Aging&quot;,&quot;DOI&quot;:&quot;10.1016/0197-4580(93)90038-D&quot;,&quot;ISSN&quot;:&quot;01974580&quot;,&quot;issued&quot;:{&quot;date-parts&quot;:[[1993,11]]},&quot;page&quot;:&quot;547-560&quot;,&quot;issue&quot;:&quot;6&quot;,&quot;volume&quot;:&quot;14&quot;},&quot;isTemporary&quot;:false}]},{&quot;citationID&quot;:&quot;MENDELEY_CITATION_f1cfd3b4-b5cf-4518-8c6a-54049ad13c38&quot;,&quot;properties&quot;:{&quot;noteIndex&quot;:0},&quot;isEdited&quot;:false,&quot;manualOverride&quot;:{&quot;isManuallyOverridden&quot;:false,&quot;citeprocText&quot;:&quot;[9]&quot;,&quot;manualOverrideText&quot;:&quot;&quot;},&quot;citationTag&quot;:&quot;MENDELEY_CITATION_v3_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&quot;,&quot;citationItems&quot;:[{&quot;id&quot;:&quot;c072ee98-4737-30ee-a354-744a4db6083d&quot;,&quot;itemData&quot;:{&quot;type&quot;:&quot;article-journal&quot;,&quot;id&quot;:&quot;c072ee98-4737-30ee-a354-744a4db6083d&quot;,&quot;title&quot;:&quot;Amyloid-β Peptide and Oligomers in the Brain and Cerebrospinal Fluid of Aged Canines&quot;,&quot;author&quot;:[{&quot;family&quot;:&quot;Head&quot;,&quot;given&quot;:&quot;Elizabeth&quot;,&quot;parse-names&quot;:false,&quot;dropping-particle&quot;:&quot;&quot;,&quot;non-dropping-particle&quot;:&quot;&quot;},{&quot;family&quot;:&quot;Pop&quot;,&quot;given&quot;:&quot;Viorela&quot;,&quot;parse-names&quot;:false,&quot;dropping-particle&quot;:&quot;&quot;,&quot;non-dropping-particle&quot;:&quot;&quot;},{&quot;family&quot;:&quot;Sarsoza&quot;,&quot;given&quot;:&quot;Floyd&quot;,&quot;parse-names&quot;:false,&quot;dropping-particle&quot;:&quot;&quot;,&quot;non-dropping-particle&quot;:&quot;&quot;},{&quot;family&quot;:&quot;Kayed&quot;,&quot;given&quot;:&quot;Rakez&quot;,&quot;parse-names&quot;:false,&quot;dropping-particle&quot;:&quot;&quot;,&quot;non-dropping-particle&quot;:&quot;&quot;},{&quot;family&quot;:&quot;Beckett&quot;,&quot;given&quot;:&quot;Tina L.&quot;,&quot;parse-names&quot;:false,&quot;dropping-particle&quot;:&quot;&quot;,&quot;non-dropping-particle&quot;:&quot;&quot;},{&quot;family&quot;:&quot;Studzinski&quot;,&quot;given&quot;:&quot;Christa M.&quot;,&quot;parse-names&quot;:false,&quot;dropping-particle&quot;:&quot;&quot;,&quot;non-dropping-particle&quot;:&quot;&quot;},{&quot;family&quot;:&quot;Tomic&quot;,&quot;given&quot;:&quot;Jennifer L.&quot;,&quot;parse-names&quot;:false,&quot;dropping-particle&quot;:&quot;&quot;,&quot;non-dropping-particle&quot;:&quot;&quot;},{&quot;family&quot;:&quot;Glabe&quot;,&quot;given&quot;:&quot;Charles G.&quot;,&quot;parse-names&quot;:false,&quot;dropping-particle&quot;:&quot;&quot;,&quot;non-dropping-particle&quot;:&quot;&quot;},{&quot;family&quot;:&quot;Murphy&quot;,&quot;given&quot;:&quot;M. Paul&quot;,&quot;parse-names&quot;:false,&quot;dropping-particle&quot;:&quot;&quot;,&quot;non-dropping-particle&quot;:&quot;&quot;}],&quot;container-title&quot;:&quot;Journal of Alzheimer's Disease&quot;,&quot;DOI&quot;:&quot;10.3233/JAD-2010-1397&quot;,&quot;ISSN&quot;:&quot;18758908&quot;,&quot;issued&quot;:{&quot;date-parts&quot;:[[2010,4,1]]},&quot;page&quot;:&quot;637-646&quot;,&quot;issue&quot;:&quot;2&quot;,&quot;volume&quot;:&quot;20&quot;,&quot;container-title-short&quot;:&quot;&quot;},&quot;isTemporary&quot;:false,&quot;suppress-author&quot;:false,&quot;composite&quot;:false,&quot;author-only&quot;:false}]},{&quot;citationID&quot;:&quot;MENDELEY_CITATION_5b9b961c-04c1-4631-9625-a719cb655a38&quot;,&quot;properties&quot;:{&quot;noteIndex&quot;:0},&quot;isEdited&quot;:false,&quot;manualOverride&quot;:{&quot;isManuallyOverridden&quot;:false,&quot;citeprocText&quot;:&quot;[2]&quot;,&quot;manualOverrideText&quot;:&quot;&quot;},&quot;citationTag&quot;:&quot;MENDELEY_CITATION_v3_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&quot;,&quot;citationItems&quot;:[{&quot;id&quot;:&quot;500e7c8b-3db3-3216-b633-b5b7b7e3aaa5&quot;,&quot;itemData&quot;:{&quot;type&quot;:&quot;article-journal&quot;,&quot;id&quot;:&quot;500e7c8b-3db3-3216-b633-b5b7b7e3aaa5&quot;,&quot;title&quot;:&quot;The amyloid hypothesis of Alzheimer's disease at 25 years&quot;,&quot;author&quot;:[{&quot;family&quot;:&quot;Selkoe&quot;,&quot;given&quot;:&quot;Dennis J&quot;,&quot;parse-names&quot;:false,&quot;dropping-particle&quot;:&quot;&quot;,&quot;non-dropping-particle&quot;:&quot;&quot;},{&quot;family&quot;:&quot;Hardy&quot;,&quot;given&quot;:&quot;John&quot;,&quot;parse-names&quot;:false,&quot;dropping-particle&quot;:&quot;&quot;,&quot;non-dropping-particle&quot;:&quot;&quot;}],&quot;container-title&quot;:&quot;EMBO Molecular Medicine&quot;,&quot;container-title-short&quot;:&quot;EMBO Mol Med&quot;,&quot;DOI&quot;:&quot;10.15252/emmm.201606210&quot;,&quot;ISSN&quot;:&quot;1757-4676&quot;,&quot;PMID&quot;:&quot;27025652&quot;,&quot;issued&quot;:{&quot;date-parts&quot;:[[2016,6]]},&quot;page&quot;:&quot;595-608&quot;,&quot;abstract&quot;:&quot;Despite continuing debate about the amyloid β-protein (or Aβ hypothesis, new lines of evidence from laboratories and clinics worldwide support the concept that an imbalance between production and clearance of Aβ42 and related Aβ peptides is a very early, often initiating factor in Alzheimer's disease (AD). Confirmation that presenilin is the catalytic site of γ-secretase has provided a linchpin: all dominant mutations causing early-onset AD occur either in the substrate (amyloid precursor protein, APP) or the protease (presenilin) of the reaction that generates Aβ. Duplication of the wild-type APP gene in Down's syndrome leads to Aβ deposits in the teens, followed by microgliosis, astrocytosis, and neurofibrillary tangles typical of AD Apolipoprotein E4, which predisposes to AD in &gt; 40% of cases, has been found to impair Aβ clearance from the brain. Soluble oligomers of Aβ42 isolated from AD patients' brains can decrease synapse number, inhibit long-term potentiation, and enhance long-term synaptic depression in rodent hippocampus, and injecting them into healthy rats impairs memory. The human oligomers also induce hyperphosphorylation of tau at AD-relevant epitopes and cause neuritic dystrophy in cultured neurons. Crossing human APP with human tau transgenic mice enhances tau-positive neurotoxicity. In humans, new studies show that low cerebrospinal fluid (CSF) Aβ42 and amyloid-PET positivity precede other AD manifestations by many years. Most importantly, recent trials of three different Aβ antibodies (solanezumab, crenezumab, and aducanumab) have suggested a slowing of cognitive decline in post hoc analyses of mild AD subjects. Although many factors contribute to AD pathogenesis, Aβ dyshomeostasis has emerged as the most extensively validated and compelling therapeutic target.&quot;,&quot;publisher&quot;:&quot;Springer Science and Business Media LLC&quot;,&quot;issue&quot;:&quot;6&quot;,&quot;volume&quot;:&quot;8&quot;},&quot;isTemporary&quot;:false}]},{&quot;citationID&quot;:&quot;MENDELEY_CITATION_e9b79569-01a8-4628-9988-921cf0b930d9&quot;,&quot;properties&quot;:{&quot;noteIndex&quot;:0},&quot;isEdited&quot;:false,&quot;manualOverride&quot;:{&quot;isManuallyOverridden&quot;:false,&quot;citeprocText&quot;:&quot;[216]&quot;,&quot;manualOverrideText&quot;:&quot;&quot;},&quot;citationTag&quot;:&quot;MENDELEY_CITATION_v3_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&quot;,&quot;citationItems&quot;:[{&quot;id&quot;:&quot;e464af69-3017-31b6-87f1-c829dc545ae5&quot;,&quot;itemData&quot;:{&quot;type&quot;:&quot;article-journal&quot;,&quot;id&quot;:&quot;e464af69-3017-31b6-87f1-c829dc545ae5&quot;,&quot;title&quot;:&quot;The secretases: enzymes with therapeutic potential in Alzheimer disease&quot;,&quot;author&quot;:[{&quot;family&quot;:&quot;Strooper&quot;,&quot;given&quot;:&quot;Bart&quot;,&quot;parse-names&quot;:false,&quot;dropping-particle&quot;:&quot;&quot;,&quot;non-dropping-particle&quot;:&quot;De&quot;},{&quot;family&quot;:&quot;Vassar&quot;,&quot;given&quot;:&quot;Robert&quot;,&quot;parse-names&quot;:false,&quot;dropping-particle&quot;:&quot;&quot;,&quot;non-dropping-particle&quot;:&quot;&quot;},{&quot;family&quot;:&quot;Golde&quot;,&quot;given&quot;:&quot;Todd&quot;,&quot;parse-names&quot;:false,&quot;dropping-particle&quot;:&quot;&quot;,&quot;non-dropping-particle&quot;:&quot;&quot;}],&quot;container-title&quot;:&quot;Nature Reviews Neurology&quot;,&quot;container-title-short&quot;:&quot;Nat Rev Neurol&quot;,&quot;DOI&quot;:&quot;10.1038/nrneurol.2009.218&quot;,&quot;ISSN&quot;:&quot;1759-4758&quot;,&quot;issued&quot;:{&quot;date-parts&quot;:[[2010,2]]},&quot;page&quot;:&quot;99-107&quot;,&quot;issue&quot;:&quot;2&quot;,&quot;volume&quot;:&quot;6&quot;},&quot;isTemporary&quot;:false}]},{&quot;citationID&quot;:&quot;MENDELEY_CITATION_93b42fd1-44c8-4c1a-ad2d-9d03ee93fcf3&quot;,&quot;properties&quot;:{&quot;noteIndex&quot;:0},&quot;isEdited&quot;:false,&quot;manualOverride&quot;:{&quot;isManuallyOverridden&quot;:false,&quot;citeprocText&quot;:&quot;[7]&quot;,&quot;manualOverrideText&quot;:&quot;&quot;},&quot;citationTag&quot;:&quot;MENDELEY_CITATION_v3_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&quot;,&quot;citationItems&quot;:[{&quot;id&quot;:&quot;4ef0f89e-a3cf-3c43-932b-c05f32a1aa7e&quot;,&quot;itemData&quot;:{&quot;type&quot;:&quot;article-journal&quot;,&quot;id&quot;:&quot;4ef0f89e-a3cf-3c43-932b-c05f32a1aa7e&quot;,&quot;title&quot;:&quot;Practical considerations for choosing a mouse model of Alzheimer’s disease&quot;,&quot;author&quot;:[{&quot;family&quot;:&quot;Jankowsky&quot;,&quot;given&quot;:&quot;Joanna L.&quot;,&quot;parse-names&quot;:false,&quot;dropping-particle&quot;:&quot;&quot;,&quot;non-dropping-particle&quot;:&quot;&quot;},{&quot;family&quot;:&quot;Zheng&quot;,&quot;given&quot;:&quot;Hui&quot;,&quot;parse-names&quot;:false,&quot;dropping-particle&quot;:&quot;&quot;,&quot;non-dropping-particle&quot;:&quot;&quot;}],&quot;container-title&quot;:&quot;Molecular Neurodegeneration&quot;,&quot;container-title-short&quot;:&quot;Mol Neurodegener&quot;,&quot;DOI&quot;:&quot;10.1186/s13024-017-0231-7&quot;,&quot;ISSN&quot;:&quot;1750-1326&quot;,&quot;issued&quot;:{&quot;date-parts&quot;:[[2017,12,22]]},&quot;page&quot;:&quot;89&quot;,&quot;issue&quot;:&quot;1&quot;,&quot;volume&quot;:&quot;12&quot;},&quot;isTemporary&quot;:false,&quot;suppress-author&quot;:false,&quot;composite&quot;:false,&quot;author-only&quot;:false}]},{&quot;citationID&quot;:&quot;MENDELEY_CITATION_642c620a-220c-4903-9800-84622a768151&quot;,&quot;properties&quot;:{&quot;noteIndex&quot;:0},&quot;isEdited&quot;:false,&quot;manualOverride&quot;:{&quot;isManuallyOverridden&quot;:false,&quot;citeprocText&quot;:&quot;[217]&quot;,&quot;manualOverrideText&quot;:&quot;&quot;},&quot;citationTag&quot;:&quot;MENDELEY_CITATION_v3_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&quot;,&quot;citationItems&quot;:[{&quot;id&quot;:&quot;23ec45d3-62bb-3141-850f-7f58520ad0af&quot;,&quot;itemData&quot;:{&quot;type&quot;:&quot;article-journal&quot;,&quot;id&quot;:&quot;23ec45d3-62bb-3141-850f-7f58520ad0af&quot;,&quot;title&quot;:&quot;Mammalian cell transfection: the present and the future&quot;,&quot;author&quot;:[{&quot;family&quot;:&quot;Kim&quot;,&quot;given&quot;:&quot;Tae Kyung&quot;,&quot;parse-names&quot;:false,&quot;dropping-particle&quot;:&quot;&quot;,&quot;non-dropping-particle&quot;:&quot;&quot;},{&quot;family&quot;:&quot;Eberwine&quot;,&quot;given&quot;:&quot;James H.&quot;,&quot;parse-names&quot;:false,&quot;dropping-particle&quot;:&quot;&quot;,&quot;non-dropping-particle&quot;:&quot;&quot;}],&quot;container-title&quot;:&quot;Analytical and Bioanalytical Chemistry&quot;,&quot;container-title-short&quot;:&quot;Anal Bioanal Chem&quot;,&quot;DOI&quot;:&quot;10.1007/s00216-010-3821-6&quot;,&quot;ISSN&quot;:&quot;1618-2642&quot;,&quot;issued&quot;:{&quot;date-parts&quot;:[[2010,8,13]]},&quot;page&quot;:&quot;3173-3178&quot;,&quot;issue&quot;:&quot;8&quot;,&quot;volume&quot;:&quot;397&quot;},&quot;isTemporary&quot;:false}]},{&quot;citationID&quot;:&quot;MENDELEY_CITATION_0d8106b8-1a62-4b99-8ded-202b302ddd0f&quot;,&quot;properties&quot;:{&quot;noteIndex&quot;:0},&quot;isEdited&quot;:false,&quot;manualOverride&quot;:{&quot;isManuallyOverridden&quot;:false,&quot;citeprocText&quot;:&quot;[218]&quot;,&quot;manualOverrideText&quot;:&quot;&quot;},&quot;citationTag&quot;:&quot;MENDELEY_CITATION_v3_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&quot;,&quot;citationItems&quot;:[{&quot;id&quot;:&quot;79aa9b3d-f47b-33d7-90c9-c36c26d01d83&quot;,&quot;itemData&quot;:{&quot;type&quot;:&quot;article-journal&quot;,&quot;id&quot;:&quot;79aa9b3d-f47b-33d7-90c9-c36c26d01d83&quot;,&quot;title&quot;:&quot;Repeat-induced gene silencing in mammals&quot;,&quot;author&quot;:[{&quot;family&quot;:&quot;Garrick&quot;,&quot;given&quot;:&quot;David&quot;,&quot;parse-names&quot;:false,&quot;dropping-particle&quot;:&quot;&quot;,&quot;non-dropping-particle&quot;:&quot;&quot;},{&quot;family&quot;:&quot;Fiering&quot;,&quot;given&quot;:&quot;Steven&quot;,&quot;parse-names&quot;:false,&quot;dropping-particle&quot;:&quot;&quot;,&quot;non-dropping-particle&quot;:&quot;&quot;},{&quot;family&quot;:&quot;Martin&quot;,&quot;given&quot;:&quot;David I.K.&quot;,&quot;parse-names&quot;:false,&quot;dropping-particle&quot;:&quot;&quot;,&quot;non-dropping-particle&quot;:&quot;&quot;},{&quot;family&quot;:&quot;Whitelaw&quot;,&quot;given&quot;:&quot;Emma&quot;,&quot;parse-names&quot;:false,&quot;dropping-particle&quot;:&quot;&quot;,&quot;non-dropping-particle&quot;:&quot;&quot;}],&quot;container-title&quot;:&quot;Nature Genetics&quot;,&quot;container-title-short&quot;:&quot;Nat Genet&quot;,&quot;DOI&quot;:&quot;10.1038/ng0198-56&quot;,&quot;ISSN&quot;:&quot;1061-4036&quot;,&quot;issued&quot;:{&quot;date-parts&quot;:[[1998,1]]},&quot;page&quot;:&quot;56-59&quot;,&quot;issue&quot;:&quot;1&quot;,&quot;volume&quot;:&quot;18&quot;},&quot;isTemporary&quot;:false}]},{&quot;citationID&quot;:&quot;MENDELEY_CITATION_eab17eb3-a36c-49fe-94cc-a8623b2d0d30&quot;,&quot;properties&quot;:{&quot;noteIndex&quot;:0},&quot;isEdited&quot;:false,&quot;manualOverride&quot;:{&quot;isManuallyOverridden&quot;:false,&quot;citeprocText&quot;:&quot;[219]&quot;,&quot;manualOverrideText&quot;:&quot;&quot;},&quot;citationTag&quot;:&quot;MENDELEY_CITATION_v3_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&quot;,&quot;citationItems&quot;:[{&quot;id&quot;:&quot;07ceabe3-3cf0-372d-a35e-9d6e2574722d&quot;,&quot;itemData&quot;:{&quot;type&quot;:&quot;article-journal&quot;,&quot;id&quot;:&quot;07ceabe3-3cf0-372d-a35e-9d6e2574722d&quot;,&quot;title&quot;:&quot;&lt;i&gt;piggyBac&lt;/i&gt; transposase tools for genome engineering&quot;,&quot;author&quot;:[{&quot;family&quot;:&quot;Li&quot;,&quot;given&quot;:&quot;Xianghong&quot;,&quot;parse-names&quot;:false,&quot;dropping-particle&quot;:&quot;&quot;,&quot;non-dropping-particle&quot;:&quot;&quot;},{&quot;family&quot;:&quot;Burnight&quot;,&quot;given&quot;:&quot;Erin R.&quot;,&quot;parse-names&quot;:false,&quot;dropping-particle&quot;:&quot;&quot;,&quot;non-dropping-particle&quot;:&quot;&quot;},{&quot;family&quot;:&quot;Cooney&quot;,&quot;given&quot;:&quot;Ashley L.&quot;,&quot;parse-names&quot;:false,&quot;dropping-particle&quot;:&quot;&quot;,&quot;non-dropping-particle&quot;:&quot;&quot;},{&quot;family&quot;:&quot;Malani&quot;,&quot;given&quot;:&quot;Nirav&quot;,&quot;parse-names&quot;:false,&quot;dropping-particle&quot;:&quot;&quot;,&quot;non-dropping-particle&quot;:&quot;&quot;},{&quot;family&quot;:&quot;Brady&quot;,&quot;given&quot;:&quot;Troy&quot;,&quot;parse-names&quot;:false,&quot;dropping-particle&quot;:&quot;&quot;,&quot;non-dropping-particle&quot;:&quot;&quot;},{&quot;family&quot;:&quot;Sander&quot;,&quot;given&quot;:&quot;Jeffry D.&quot;,&quot;parse-names&quot;:false,&quot;dropping-particle&quot;:&quot;&quot;,&quot;non-dropping-particle&quot;:&quot;&quot;},{&quot;family&quot;:&quot;Staber&quot;,&quot;given&quot;:&quot;Janice&quot;,&quot;parse-names&quot;:false,&quot;dropping-particle&quot;:&quot;&quot;,&quot;non-dropping-particle&quot;:&quot;&quot;},{&quot;family&quot;:&quot;Wheelan&quot;,&quot;given&quot;:&quot;Sarah J.&quot;,&quot;parse-names&quot;:false,&quot;dropping-particle&quot;:&quot;&quot;,&quot;non-dropping-particle&quot;:&quot;&quot;},{&quot;family&quot;:&quot;Joung&quot;,&quot;given&quot;:&quot;J. Keith&quot;,&quot;parse-names&quot;:false,&quot;dropping-particle&quot;:&quot;&quot;,&quot;non-dropping-particle&quot;:&quot;&quot;},{&quot;family&quot;:&quot;McCray&quot;,&quot;given&quot;:&quot;Paul B.&quot;,&quot;parse-names&quot;:false,&quot;dropping-particle&quot;:&quot;&quot;,&quot;non-dropping-particle&quot;:&quot;&quot;},{&quot;family&quot;:&quot;Bushman&quot;,&quot;given&quot;:&quot;Frederic D.&quot;,&quot;parse-names&quot;:false,&quot;dropping-particle&quot;:&quot;&quot;,&quot;non-dropping-particle&quot;:&quot;&quot;},{&quot;family&quot;:&quot;Sinn&quot;,&quot;given&quot;:&quot;Patrick L.&quot;,&quot;parse-names&quot;:false,&quot;dropping-particle&quot;:&quot;&quot;,&quot;non-dropping-particle&quot;:&quot;&quot;},{&quot;family&quot;:&quot;Craig&quot;,&quot;given&quot;:&quot;Nancy L.&quot;,&quot;parse-names&quot;:false,&quot;dropping-particle&quot;:&quot;&quot;,&quot;non-dropping-particle&quot;:&quot;&quot;}],&quot;container-title&quot;:&quot;Proceedings of the National Academy of Sciences&quot;,&quot;DOI&quot;:&quot;10.1073/pnas.1305987110&quot;,&quot;ISSN&quot;:&quot;0027-8424&quot;,&quot;issued&quot;:{&quot;date-parts&quot;:[[2013,6,18]]},&quot;abstract&quot;:&quot;&lt;p&gt; DNA transposons that translocate by excision from a donor site and insertion into a target site are often used for genome engineering by insertional mutagenesis and transgenesis. The &lt;italic&gt;piggyBac&lt;/italic&gt; element is especially useful because it can excise precisely from an insertion site, restoring the site to its pretransposon state. Precise excision is particularly useful when transient transgenesis is needed, for example, in the transient introduction of transcription factors for induced pluripotent stem cell production. We have used mutagenesis to generate an Excision &lt;sup&gt;+&lt;/sup&gt; Integration &lt;sup&gt;−&lt;/sup&gt; transposase that allows &lt;italic&gt;piggyBac&lt;/italic&gt; excision without potentially harmful reintegration. These mutations likely lie in a target DNA-binding domain. &lt;/p&gt;&quot;,&quot;issue&quot;:&quot;25&quot;,&quot;volume&quot;:&quot;110&quot;,&quot;container-title-short&quot;:&quot;&quot;},&quot;isTemporary&quot;:false}]},{&quot;citationID&quot;:&quot;MENDELEY_CITATION_27d391c5-53fa-4835-be82-b523f9b1c443&quot;,&quot;properties&quot;:{&quot;noteIndex&quot;:0},&quot;isEdited&quot;:false,&quot;manualOverride&quot;:{&quot;isManuallyOverridden&quot;:false,&quot;citeprocText&quot;:&quot;[220]&quot;,&quot;manualOverrideText&quot;:&quot;&quot;},&quot;citationTag&quot;:&quot;MENDELEY_CITATION_v3_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&quot;,&quot;citationItems&quot;:[{&quot;id&quot;:&quot;aabc969c-74d7-3704-b442-1dd8def3b441&quot;,&quot;itemData&quot;:{&quot;type&quot;:&quot;article-journal&quot;,&quot;id&quot;:&quot;aabc969c-74d7-3704-b442-1dd8def3b441&quot;,&quot;title&quot;:&quot;Gene therapy returns to centre stage&quot;,&quot;author&quot;:[{&quot;family&quot;:&quot;Naldini&quot;,&quot;given&quot;:&quot;Luigi&quot;,&quot;parse-names&quot;:false,&quot;dropping-particle&quot;:&quot;&quot;,&quot;non-dropping-particle&quot;:&quot;&quot;}],&quot;container-title&quot;:&quot;Nature&quot;,&quot;container-title-short&quot;:&quot;Nature&quot;,&quot;DOI&quot;:&quot;10.1038/nature15818&quot;,&quot;ISSN&quot;:&quot;0028-0836&quot;,&quot;issued&quot;:{&quot;date-parts&quot;:[[2015,10,14]]},&quot;page&quot;:&quot;351-360&quot;,&quot;issue&quot;:&quot;7573&quot;,&quot;volume&quot;:&quot;526&quot;},&quot;isTemporary&quot;:false}]},{&quot;citationID&quot;:&quot;MENDELEY_CITATION_965ffbd1-033b-4dc0-95ff-aafbc420d63e&quot;,&quot;properties&quot;:{&quot;noteIndex&quot;:0},&quot;isEdited&quot;:false,&quot;manualOverride&quot;:{&quot;isManuallyOverridden&quot;:false,&quot;citeprocText&quot;:&quot;[221]&quot;,&quot;manualOverrideText&quot;:&quot;&quot;},&quot;citationTag&quot;:&quot;MENDELEY_CITATION_v3_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&quot;,&quot;citationItems&quot;:[{&quot;id&quot;:&quot;1ab5ecc9-deaa-3337-8d76-00a4826959ca&quot;,&quot;itemData&quot;:{&quot;type&quot;:&quot;article-journal&quot;,&quot;id&quot;:&quot;1ab5ecc9-deaa-3337-8d76-00a4826959ca&quot;,&quot;title&quot;:&quot;Dogs cloned from adult somatic cells&quot;,&quot;author&quot;:[{&quot;family&quot;:&quot;Lee&quot;,&quot;given&quot;:&quot;Byeong Chun&quot;,&quot;parse-names&quot;:false,&quot;dropping-particle&quot;:&quot;&quot;,&quot;non-dropping-particle&quot;:&quot;&quot;},{&quot;family&quot;:&quot;Kim&quot;,&quot;given&quot;:&quot;Min Kyu&quot;,&quot;parse-names&quot;:false,&quot;dropping-particle&quot;:&quot;&quot;,&quot;non-dropping-particle&quot;:&quot;&quot;},{&quot;family&quot;:&quot;Jang&quot;,&quot;given&quot;:&quot;Goo&quot;,&quot;parse-names&quot;:false,&quot;dropping-particle&quot;:&quot;&quot;,&quot;non-dropping-particle&quot;:&quot;&quot;},{&quot;family&quot;:&quot;Oh&quot;,&quot;given&quot;:&quot;Hyun Ju&quot;,&quot;parse-names&quot;:false,&quot;dropping-particle&quot;:&quot;&quot;,&quot;non-dropping-particle&quot;:&quot;&quot;},{&quot;family&quot;:&quot;Yuda&quot;,&quot;given&quot;:&quot;Fibrianto&quot;,&quot;parse-names&quot;:false,&quot;dropping-particle&quot;:&quot;&quot;,&quot;non-dropping-particle&quot;:&quot;&quot;},{&quot;family&quot;:&quot;Kim&quot;,&quot;given&quot;:&quot;Hye Jin&quot;,&quot;parse-names&quot;:false,&quot;dropping-particle&quot;:&quot;&quot;,&quot;non-dropping-particle&quot;:&quot;&quot;},{&quot;family&quot;:&quot;Shamim&quot;,&quot;given&quot;:&quot;M. Hossein&quot;,&quot;parse-names&quot;:false,&quot;dropping-particle&quot;:&quot;&quot;,&quot;non-dropping-particle&quot;:&quot;&quot;},{&quot;family&quot;:&quot;Kim&quot;,&quot;given&quot;:&quot;Jung Ju&quot;,&quot;parse-names&quot;:false,&quot;dropping-particle&quot;:&quot;&quot;,&quot;non-dropping-particle&quot;:&quot;&quot;},{&quot;family&quot;:&quot;Kang&quot;,&quot;given&quot;:&quot;Sung Keun&quot;,&quot;parse-names&quot;:false,&quot;dropping-particle&quot;:&quot;&quot;,&quot;non-dropping-particle&quot;:&quot;&quot;},{&quot;family&quot;:&quot;Schatten&quot;,&quot;given&quot;:&quot;Gerald&quot;,&quot;parse-names&quot;:false,&quot;dropping-particle&quot;:&quot;&quot;,&quot;non-dropping-particle&quot;:&quot;&quot;},{&quot;family&quot;:&quot;Hwang&quot;,&quot;given&quot;:&quot;Woo Suk&quot;,&quot;parse-names&quot;:false,&quot;dropping-particle&quot;:&quot;&quot;,&quot;non-dropping-particle&quot;:&quot;&quot;}],&quot;container-title&quot;:&quot;Nature&quot;,&quot;container-title-short&quot;:&quot;Nature&quot;,&quot;DOI&quot;:&quot;10.1038/436641a&quot;,&quot;ISSN&quot;:&quot;0028-0836&quot;,&quot;issued&quot;:{&quot;date-parts&quot;:[[2005,8,4]]},&quot;page&quot;:&quot;641-641&quot;,&quot;issue&quot;:&quot;7051&quot;,&quot;volume&quot;:&quot;436&quot;},&quot;isTemporary&quot;:false}]},{&quot;citationID&quot;:&quot;MENDELEY_CITATION_e7c6f7c2-77d3-4bf1-a447-22787bff8986&quot;,&quot;properties&quot;:{&quot;noteIndex&quot;:0},&quot;isEdited&quot;:false,&quot;manualOverride&quot;:{&quot;isManuallyOverridden&quot;:false,&quot;citeprocText&quot;:&quot;[222]&quot;,&quot;manualOverrideText&quot;:&quot;&quot;},&quot;citationTag&quot;:&quot;MENDELEY_CITATION_v3_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&quot;,&quot;citationItems&quot;:[{&quot;id&quot;:&quot;c2e6bebe-9c98-33b7-ba72-9c16755e1bc1&quot;,&quot;itemData&quot;:{&quot;type&quot;:&quot;article-journal&quot;,&quot;id&quot;:&quot;c2e6bebe-9c98-33b7-ba72-9c16755e1bc1&quot;,&quot;title&quot;:&quot;Sheep cloned by nuclear transfer from a cultured cell line&quot;,&quot;author&quot;:[{&quot;family&quot;:&quot;Campbell&quot;,&quot;given&quot;:&quot;K. H. S.&quot;,&quot;parse-names&quot;:false,&quot;dropping-particle&quot;:&quot;&quot;,&quot;non-dropping-particle&quot;:&quot;&quot;},{&quot;family&quot;:&quot;McWhir&quot;,&quot;given&quot;:&quot;J.&quot;,&quot;parse-names&quot;:false,&quot;dropping-particle&quot;:&quot;&quot;,&quot;non-dropping-particle&quot;:&quot;&quot;},{&quot;family&quot;:&quot;Ritchie&quot;,&quot;given&quot;:&quot;W. A.&quot;,&quot;parse-names&quot;:false,&quot;dropping-particle&quot;:&quot;&quot;,&quot;non-dropping-particle&quot;:&quot;&quot;},{&quot;family&quot;:&quot;Wilmut&quot;,&quot;given&quot;:&quot;I.&quot;,&quot;parse-names&quot;:false,&quot;dropping-particle&quot;:&quot;&quot;,&quot;non-dropping-particle&quot;:&quot;&quot;}],&quot;container-title&quot;:&quot;Nature&quot;,&quot;container-title-short&quot;:&quot;Nature&quot;,&quot;DOI&quot;:&quot;10.1038/380064a0&quot;,&quot;ISSN&quot;:&quot;0028-0836&quot;,&quot;issued&quot;:{&quot;date-parts&quot;:[[1996,3]]},&quot;page&quot;:&quot;64-66&quot;,&quot;issue&quot;:&quot;6569&quot;,&quot;volume&quot;:&quot;380&quot;},&quot;isTemporary&quot;:false}]},{&quot;citationID&quot;:&quot;MENDELEY_CITATION_455e6b78-4cf0-4185-9fb9-b5da42ecdc2e&quot;,&quot;properties&quot;:{&quot;noteIndex&quot;:0},&quot;isEdited&quot;:false,&quot;manualOverride&quot;:{&quot;isManuallyOverridden&quot;:false,&quot;citeprocText&quot;:&quot;[223]&quot;,&quot;manualOverrideText&quot;:&quot;&quot;},&quot;citationTag&quot;:&quot;MENDELEY_CITATION_v3_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&quot;,&quot;citationItems&quot;:[{&quot;id&quot;:&quot;42e707a8-33d3-3933-985b-a48a6cf5cd88&quot;,&quot;itemData&quot;:{&quot;type&quot;:&quot;article-journal&quot;,&quot;id&quot;:&quot;42e707a8-33d3-3933-985b-a48a6cf5cd88&quot;,&quot;title&quot;:&quot;Induction of yeast apoptosis by an antimicrobial peptide, Papiliocin&quot;,&quot;author&quot;:[{&quot;family&quot;:&quot;Hwang&quot;,&quot;given&quot;:&quot;Bomi&quot;,&quot;parse-names&quot;:false,&quot;dropping-particle&quot;:&quot;&quot;,&quot;non-dropping-particle&quot;:&quot;&quot;},{&quot;family&quot;:&quot;Hwang&quot;,&quot;given&quot;:&quot;Jae Sam&quot;,&quot;parse-names&quot;:false,&quot;dropping-particle&quot;:&quot;&quot;,&quot;non-dropping-particle&quot;:&quot;&quot;},{&quot;family&quot;:&quot;Lee&quot;,&quot;given&quot;:&quot;Juneyoung&quot;,&quot;parse-names&quot;:false,&quot;dropping-particle&quot;:&quot;&quot;,&quot;non-dropping-particle&quot;:&quot;&quot;},{&quot;family&quot;:&quot;Kim&quot;,&quot;given&quot;:&quot;Jin Kyoung&quot;,&quot;parse-names&quot;:false,&quot;dropping-particle&quot;:&quot;&quot;,&quot;non-dropping-particle&quot;:&quot;&quot;},{&quot;family&quot;:&quot;Kim&quot;,&quot;given&quot;:&quot;Seong Ryul&quot;,&quot;parse-names&quot;:false,&quot;dropping-particle&quot;:&quot;&quot;,&quot;non-dropping-particle&quot;:&quot;&quot;},{&quot;family&quot;:&quot;Kim&quot;,&quot;given&quot;:&quot;Yangmee&quot;,&quot;parse-names&quot;:false,&quot;dropping-particle&quot;:&quot;&quot;,&quot;non-dropping-particle&quot;:&quot;&quot;},{&quot;family&quot;:&quot;Lee&quot;,&quot;given&quot;:&quot;Dong Gun&quot;,&quot;parse-names&quot;:false,&quot;dropping-particle&quot;:&quot;&quot;,&quot;non-dropping-particle&quot;:&quot;&quot;}],&quot;container-title&quot;:&quot;Biochemical and Biophysical Research Communications&quot;,&quot;container-title-short&quot;:&quot;Biochem Biophys Res Commun&quot;,&quot;DOI&quot;:&quot;10.1016/j.bbrc.2011.03.125&quot;,&quot;ISSN&quot;:&quot;0006291X&quot;,&quot;PMID&quot;:&quot;21458420&quot;,&quot;URL&quot;:&quot;http://dx.doi.org/10.1016/j.bbrc.2011.03.125&quot;,&quot;issued&quot;:{&quot;date-parts&quot;:[[2011]]},&quot;page&quot;:&quot;89-93&quot;,&quot;abstract&quot;:&quot;Papiliocin is a 37-residue peptide isolated from the swallowtail butterfly Papilio xuthus. In this study, we found that Papiliocin induced the accumulation of reactive oxygen species (ROS) and hydroxyl radicals known to be important regulators of apoptosis in Candida albicans. To examine the relationship between the accumulation of ROS and the induction of apoptosis, we investigated the apoptotic effects of Papiliocin using apoptotic markers. Cells treated with Papiliocin showed a series of cellular changes normally seen in cells undergoing apoptosis: plasma membrane translocation of phosphatidylserine from the inner to the outer membrane leaflet, measured by Annexin V staining, dissipation of the mitochondrial membrane potential, observed by DiOC6(3) staining; and the presence of active metacaspases, measured using the CaspACE FITC-VAD-FMK, as early apoptotic events. In addition, DNA condensation and fragmentation, which is important marker of late stage apoptosis, was seen by DAPI and TUNEL assay. Therefore, these results suggest that Papiliocin leads to apoptosis in C. albicans via ROS accumulation. ?? 2011 Elsevier Inc.&quot;,&quot;publisher&quot;:&quot;Elsevier Inc.&quot;,&quot;issue&quot;:&quot;1&quot;,&quot;volume&quot;:&quot;408&quot;},&quot;isTemporary&quot;:false}]},{&quot;citationID&quot;:&quot;MENDELEY_CITATION_e58ccb04-b12d-4ba9-95d4-525a55da4895&quot;,&quot;properties&quot;:{&quot;noteIndex&quot;:0},&quot;isEdited&quot;:false,&quot;manualOverride&quot;:{&quot;isManuallyOverridden&quot;:false,&quot;citeprocText&quot;:&quot;[224]&quot;,&quot;manualOverrideText&quot;:&quot;&quot;},&quot;citationTag&quot;:&quot;MENDELEY_CITATION_v3_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&quot;,&quot;citationItems&quot;:[{&quot;id&quot;:&quot;7bdf6de3-5ec9-3ce4-9f03-4505d6569446&quot;,&quot;itemData&quot;:{&quot;type&quot;:&quot;article-journal&quot;,&quot;id&quot;:&quot;7bdf6de3-5ec9-3ce4-9f03-4505d6569446&quot;,&quot;title&quot;:&quot;A novel APP splice variant-dependent marker system to precisely demarcate maturity in SH-SY5Y cell-derived neurons&quot;,&quot;author&quot;:[{&quot;family&quot;:&quot;Kulatunga&quot;,&quot;given&quot;:&quot;D. Chanuka M.&quot;,&quot;parse-names&quot;:false,&quot;dropping-particle&quot;:&quot;&quot;,&quot;non-dropping-particle&quot;:&quot;&quot;},{&quot;family&quot;:&quot;Ranaraja&quot;,&quot;given&quot;:&quot;Umanthi&quot;,&quot;parse-names&quot;:false,&quot;dropping-particle&quot;:&quot;&quot;,&quot;non-dropping-particle&quot;:&quot;&quot;},{&quot;family&quot;:&quot;Kim&quot;,&quot;given&quot;:&quot;Eun Young&quot;,&quot;parse-names&quot;:false,&quot;dropping-particle&quot;:&quot;&quot;,&quot;non-dropping-particle&quot;:&quot;&quot;},{&quot;family&quot;:&quot;Kim&quot;,&quot;given&quot;:&quot;Ryoung Eun&quot;,&quot;parse-names&quot;:false,&quot;dropping-particle&quot;:&quot;&quot;,&quot;non-dropping-particle&quot;:&quot;&quot;},{&quot;family&quot;:&quot;Kim&quot;,&quot;given&quot;:&quot;Dong Ern&quot;,&quot;parse-names&quot;:false,&quot;dropping-particle&quot;:&quot;&quot;,&quot;non-dropping-particle&quot;:&quot;&quot;},{&quot;family&quot;:&quot;Ji&quot;,&quot;given&quot;:&quot;Kuk&quot;,&quot;parse-names&quot;:false,&quot;dropping-particle&quot;:&quot;Bin&quot;,&quot;non-dropping-particle&quot;:&quot;&quot;},{&quot;family&quot;:&quot;Kim&quot;,&quot;given&quot;:&quot;Min Kyu&quot;,&quot;parse-names&quot;:false,&quot;dropping-particle&quot;:&quot;&quot;,&quot;non-dropping-particle&quot;:&quot;&quot;}],&quot;container-title&quot;:&quot;Scientific Reports&quot;,&quot;container-title-short&quot;:&quot;Sci Rep&quot;,&quot;DOI&quot;:&quot;10.1038/s41598-024-63005-y&quot;,&quot;ISSN&quot;:&quot;2045-2322&quot;,&quot;URL&quot;:&quot;https://www.nature.com/articles/s41598-024-63005-y&quot;,&quot;issued&quot;:{&quot;date-parts&quot;:[[2024]]},&quot;page&quot;:&quot;12113&quot;,&quot;abstract&quot;:&quot;&lt;p&gt;SH-SY5Y, a neuroblastoma cell line, can be converted into mature neuronal phenotypes, characterized by the expression of mature neuronal and neurotransmitter markers. However, the mature phenotypes described across multiple studies appear inconsistent. As this cell line expresses common neuronal markers after a simple induction, there is a high chance of misinterpreting its maturity. Therefore, sole reliance on common neuronal markers is presumably inadequate. The Alzheimer's disease (AD) central gene, amyloid precursor protein (APP), has shown contrasting transcript variant dynamics in various cell types. We differentiated SH-SY5Y cells into mature neuron-like cells using a concise protocol and observed the upregulation of total APP throughout differentiation. However, APP transcript variant-1 was upregulated only during the early to middle stages of differentiation and declined in later stages. We identified the maturity state where this post-transcriptional shift occurs, terming it \&quot;true maturity.\&quot; At this stage, we observed a predominant expression of mature neuronal and cholinergic markers, along with a distinct APP variant pattern. Our findings emphasize the necessity of using a differentiation state-sensitive marker system to precisely characterize SH-SY5Y differentiation. Moreover, this study offers an APP-guided, alternative neuronal marker system to enhance the accuracy of the conventional markers.&lt;/p&gt;&quot;,&quot;issue&quot;:&quot;1&quot;,&quot;volume&quot;:&quot;14&quot;},&quot;isTemporary&quot;:false}]},{&quot;citationID&quot;:&quot;MENDELEY_CITATION_b56daa7a-f004-4656-af78-3acf9a270121&quot;,&quot;properties&quot;:{&quot;noteIndex&quot;:0},&quot;isEdited&quot;:false,&quot;manualOverride&quot;:{&quot;isManuallyOverridden&quot;:false,&quot;citeprocText&quot;:&quot;[225]&quot;,&quot;manualOverrideText&quot;:&quot;&quot;},&quot;citationTag&quot;:&quot;MENDELEY_CITATION_v3_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&quot;,&quot;citationItems&quot;:[{&quot;id&quot;:&quot;41a0857e-0b98-33cc-8532-4342fd7774c6&quot;,&quot;itemData&quot;:{&quot;type&quot;:&quot;article-journal&quot;,&quot;id&quot;:&quot;41a0857e-0b98-33cc-8532-4342fd7774c6&quot;,&quot;title&quot;:&quot;Cas-OFFinder: a fast and versatile algorithm that searches for potential off-target sites of Cas9 RNA-guided endonucleases&quot;,&quot;author&quot;:[{&quot;family&quot;:&quot;Bae&quot;,&quot;given&quot;:&quot;Sangsu&quot;,&quot;parse-names&quot;:false,&quot;dropping-particle&quot;:&quot;&quot;,&quot;non-dropping-particle&quot;:&quot;&quot;},{&quot;family&quot;:&quot;Park&quot;,&quot;given&quot;:&quot;Jeongbin&quot;,&quot;parse-names&quot;:false,&quot;dropping-particle&quot;:&quot;&quot;,&quot;non-dropping-particle&quot;:&quot;&quot;},{&quot;family&quot;:&quot;Kim&quot;,&quot;given&quot;:&quot;Jin-Soo&quot;,&quot;parse-names&quot;:false,&quot;dropping-particle&quot;:&quot;&quot;,&quot;non-dropping-particle&quot;:&quot;&quot;}],&quot;container-title&quot;:&quot;Bioinformatics&quot;,&quot;DOI&quot;:&quot;10.1093/bioinformatics/btu048&quot;,&quot;ISSN&quot;:&quot;1367-4811&quot;,&quot;issued&quot;:{&quot;date-parts&quot;:[[2014,5,15]]},&quot;page&quot;:&quot;1473-1475&quot;,&quot;abstract&quot;:&quot;&lt;p&gt;Summary: The Type II clustered regularly interspaced short palindromic repeats (CRISPR)/Cas system is an adaptive immune response in prokaryotes, protecting host cells against invading phages or plasmids by cleaving these foreign DNA species in a targeted manner. CRISPR/Cas-derived RNA-guided engineered nucleases (RGENs) enable genome editing in cultured cells, animals and plants, but are limited by off-target mutations. Here, we present a novel algorithm termed Cas-OFFinder that searches for potential off-target sites in a given genome or user-defined sequences. Unlike other algorithms currently available for identification of RGEN off-target sites, Cas-OFFinder is not limited by the number of mismatches and allows variations in protospacer-adjacent motif sequences recognized by Cas9, the essential protein component in RGENs. Cas-OFFinder is available as a command-line program or accessible via our website.&lt;/p&gt;&quot;,&quot;issue&quot;:&quot;10&quot;,&quot;volume&quot;:&quot;30&quot;,&quot;container-title-short&quot;:&quot;&quot;},&quot;isTemporary&quot;:false}]},{&quot;citationID&quot;:&quot;MENDELEY_CITATION_6547421c-9d03-43ee-9fad-66e460456393&quot;,&quot;properties&quot;:{&quot;noteIndex&quot;:0},&quot;isEdited&quot;:false,&quot;manualOverride&quot;:{&quot;isManuallyOverridden&quot;:false,&quot;citeprocText&quot;:&quot;[226]&quot;,&quot;manualOverrideText&quot;:&quot;&quot;},&quot;citationTag&quot;:&quot;MENDELEY_CITATION_v3_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&quot;,&quot;citationItems&quot;:[{&quot;id&quot;:&quot;f6ed8493-60a6-3623-b7f9-708851a6104c&quot;,&quot;itemData&quot;:{&quot;type&quot;:&quot;article-journal&quot;,&quot;id&quot;:&quot;f6ed8493-60a6-3623-b7f9-708851a6104c&quot;,&quot;title&quot;:&quot;Search-and-replace genome editing without double-strand breaks or donor DNA&quot;,&quot;author&quot;:[{&quot;family&quot;:&quot;Anzalone&quot;,&quot;given&quot;:&quot;Andrew&quot;,&quot;parse-names&quot;:false,&quot;dropping-particle&quot;:&quot;V.&quot;,&quot;non-dropping-particle&quot;:&quot;&quot;},{&quot;family&quot;:&quot;Randolph&quot;,&quot;given&quot;:&quot;Peyton B.&quot;,&quot;parse-names&quot;:false,&quot;dropping-particle&quot;:&quot;&quot;,&quot;non-dropping-particle&quot;:&quot;&quot;},{&quot;family&quot;:&quot;Davis&quot;,&quot;given&quot;:&quot;Jessie R.&quot;,&quot;parse-names&quot;:false,&quot;dropping-particle&quot;:&quot;&quot;,&quot;non-dropping-particle&quot;:&quot;&quot;},{&quot;family&quot;:&quot;Sousa&quot;,&quot;given&quot;:&quot;Alexander A.&quot;,&quot;parse-names&quot;:false,&quot;dropping-particle&quot;:&quot;&quot;,&quot;non-dropping-particle&quot;:&quot;&quot;},{&quot;family&quot;:&quot;Koblan&quot;,&quot;given&quot;:&quot;Luke W.&quot;,&quot;parse-names&quot;:false,&quot;dropping-particle&quot;:&quot;&quot;,&quot;non-dropping-particle&quot;:&quot;&quot;},{&quot;family&quot;:&quot;Levy&quot;,&quot;given&quot;:&quot;Jonathan M.&quot;,&quot;parse-names&quot;:false,&quot;dropping-particle&quot;:&quot;&quot;,&quot;non-dropping-particle&quot;:&quot;&quot;},{&quot;family&quot;:&quot;Chen&quot;,&quot;given&quot;:&quot;Peter J.&quot;,&quot;parse-names&quot;:false,&quot;dropping-particle&quot;:&quot;&quot;,&quot;non-dropping-particle&quot;:&quot;&quot;},{&quot;family&quot;:&quot;Wilson&quot;,&quot;given&quot;:&quot;Christopher&quot;,&quot;parse-names&quot;:false,&quot;dropping-particle&quot;:&quot;&quot;,&quot;non-dropping-particle&quot;:&quot;&quot;},{&quot;family&quot;:&quot;Newby&quot;,&quot;given&quot;:&quot;Gregory A.&quot;,&quot;parse-names&quot;:false,&quot;dropping-particle&quot;:&quot;&quot;,&quot;non-dropping-particle&quot;:&quot;&quot;},{&quot;family&quot;:&quot;Raguram&quot;,&quot;given&quot;:&quot;Aditya&quot;,&quot;parse-names&quot;:false,&quot;dropping-particle&quot;:&quot;&quot;,&quot;non-dropping-particle&quot;:&quot;&quot;},{&quot;family&quot;:&quot;Liu&quot;,&quot;given&quot;:&quot;David R.&quot;,&quot;parse-names&quot;:false,&quot;dropping-particle&quot;:&quot;&quot;,&quot;non-dropping-particle&quot;:&quot;&quot;}],&quot;container-title&quot;:&quot;Nature&quot;,&quot;container-title-short&quot;:&quot;Nature&quot;,&quot;DOI&quot;:&quot;10.1038/s41586-019-1711-4&quot;,&quot;ISSN&quot;:&quot;14764687&quot;,&quot;PMID&quot;:&quot;31634902&quot;,&quot;issued&quot;:{&quot;date-parts&quot;:[[2019,12,5]]},&quot;page&quot;:&quot;149-157&quot;,&quot;abstract&quot;:&quot;Most genetic variants that contribute to disease1 are challenging to correct efficiently and without excess byproducts2–5. Here we describe prime editing, a versatile and precise genome editing method that directly writes new genetic information into a specified DNA site using a catalytically impaired Cas9 endonuclease fused to an engineered reverse transcriptase, programmed with a prime editing guide RNA (pegRNA) that both specifies the target site and encodes the desired edit. We performed more than 175 edits in human cells, including targeted insertions, deletions, and all 12 types of point mutation, without requiring double-strand breaks or donor DNA templates. We used prime editing in human cells to correct, efficiently and with few byproducts, the primary genetic causes of sickle cell disease (requiring a transversion in HBB) and Tay–Sachs disease (requiring a deletion in HEXA); to install a protective transversion in PRNP; and to insert various tags and epitopes precisely into target loci. Four human cell lines and primary post-mitotic mouse cortical neurons support prime editing with varying efficiencies. Prime editing shows higher or similar efficiency and fewer byproducts than homology-directed repair, has complementary strengths and weaknesses compared to base editing, and induces much lower off-target editing than Cas9 nuclease at known Cas9 off-target sites. Prime editing substantially expands the scope and capabilities of genome editing, and in principle could correct up to 89% of known genetic variants associated with human diseases.&quot;,&quot;publisher&quot;:&quot;Nature Research&quot;,&quot;issue&quot;:&quot;7785&quot;,&quot;volume&quot;:&quot;576&quot;},&quot;isTemporary&quot;:false}]},{&quot;citationID&quot;:&quot;MENDELEY_CITATION_716b0ce7-2917-4f26-b4e5-184a54da8d5c&quot;,&quot;properties&quot;:{&quot;noteIndex&quot;:0},&quot;isEdited&quot;:false,&quot;manualOverride&quot;:{&quot;isManuallyOverridden&quot;:false,&quot;citeprocText&quot;:&quot;[224]&quot;,&quot;manualOverrideText&quot;:&quot;&quot;},&quot;citationTag&quot;:&quot;MENDELEY_CITATION_v3_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&quot;,&quot;citationItems&quot;:[{&quot;id&quot;:&quot;7bdf6de3-5ec9-3ce4-9f03-4505d6569446&quot;,&quot;itemData&quot;:{&quot;type&quot;:&quot;article-journal&quot;,&quot;id&quot;:&quot;7bdf6de3-5ec9-3ce4-9f03-4505d6569446&quot;,&quot;title&quot;:&quot;A novel APP splice variant-dependent marker system to precisely demarcate maturity in SH-SY5Y cell-derived neurons&quot;,&quot;author&quot;:[{&quot;family&quot;:&quot;Kulatunga&quot;,&quot;given&quot;:&quot;D. Chanuka M.&quot;,&quot;parse-names&quot;:false,&quot;dropping-particle&quot;:&quot;&quot;,&quot;non-dropping-particle&quot;:&quot;&quot;},{&quot;family&quot;:&quot;Ranaraja&quot;,&quot;given&quot;:&quot;Umanthi&quot;,&quot;parse-names&quot;:false,&quot;dropping-particle&quot;:&quot;&quot;,&quot;non-dropping-particle&quot;:&quot;&quot;},{&quot;family&quot;:&quot;Kim&quot;,&quot;given&quot;:&quot;Eun Young&quot;,&quot;parse-names&quot;:false,&quot;dropping-particle&quot;:&quot;&quot;,&quot;non-dropping-particle&quot;:&quot;&quot;},{&quot;family&quot;:&quot;Kim&quot;,&quot;given&quot;:&quot;Ryoung Eun&quot;,&quot;parse-names&quot;:false,&quot;dropping-particle&quot;:&quot;&quot;,&quot;non-dropping-particle&quot;:&quot;&quot;},{&quot;family&quot;:&quot;Kim&quot;,&quot;given&quot;:&quot;Dong Ern&quot;,&quot;parse-names&quot;:false,&quot;dropping-particle&quot;:&quot;&quot;,&quot;non-dropping-particle&quot;:&quot;&quot;},{&quot;family&quot;:&quot;Ji&quot;,&quot;given&quot;:&quot;Kuk&quot;,&quot;parse-names&quot;:false,&quot;dropping-particle&quot;:&quot;Bin&quot;,&quot;non-dropping-particle&quot;:&quot;&quot;},{&quot;family&quot;:&quot;Kim&quot;,&quot;given&quot;:&quot;Min Kyu&quot;,&quot;parse-names&quot;:false,&quot;dropping-particle&quot;:&quot;&quot;,&quot;non-dropping-particle&quot;:&quot;&quot;}],&quot;container-title&quot;:&quot;Scientific Reports&quot;,&quot;container-title-short&quot;:&quot;Sci Rep&quot;,&quot;DOI&quot;:&quot;10.1038/s41598-024-63005-y&quot;,&quot;ISSN&quot;:&quot;2045-2322&quot;,&quot;URL&quot;:&quot;https://www.nature.com/articles/s41598-024-63005-y&quot;,&quot;issued&quot;:{&quot;date-parts&quot;:[[2024]]},&quot;page&quot;:&quot;12113&quot;,&quot;abstract&quot;:&quot;&lt;p&gt;SH-SY5Y, a neuroblastoma cell line, can be converted into mature neuronal phenotypes, characterized by the expression of mature neuronal and neurotransmitter markers. However, the mature phenotypes described across multiple studies appear inconsistent. As this cell line expresses common neuronal markers after a simple induction, there is a high chance of misinterpreting its maturity. Therefore, sole reliance on common neuronal markers is presumably inadequate. The Alzheimer's disease (AD) central gene, amyloid precursor protein (APP), has shown contrasting transcript variant dynamics in various cell types. We differentiated SH-SY5Y cells into mature neuron-like cells using a concise protocol and observed the upregulation of total APP throughout differentiation. However, APP transcript variant-1 was upregulated only during the early to middle stages of differentiation and declined in later stages. We identified the maturity state where this post-transcriptional shift occurs, terming it \&quot;true maturity.\&quot; At this stage, we observed a predominant expression of mature neuronal and cholinergic markers, along with a distinct APP variant pattern. Our findings emphasize the necessity of using a differentiation state-sensitive marker system to precisely characterize SH-SY5Y differentiation. Moreover, this study offers an APP-guided, alternative neuronal marker system to enhance the accuracy of the conventional markers.&lt;/p&gt;&quot;,&quot;issue&quot;:&quot;1&quot;,&quot;volume&quot;:&quot;14&quot;},&quot;isTemporary&quot;:false}]},{&quot;citationID&quot;:&quot;MENDELEY_CITATION_51334cd4-a85e-463d-bd51-f440ce8bd9e1&quot;,&quot;properties&quot;:{&quot;noteIndex&quot;:0},&quot;isEdited&quot;:false,&quot;manualOverride&quot;:{&quot;isManuallyOverridden&quot;:false,&quot;citeprocText&quot;:&quot;[226]&quot;,&quot;manualOverrideText&quot;:&quot;&quot;},&quot;citationTag&quot;:&quot;MENDELEY_CITATION_v3_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&quot;,&quot;citationItems&quot;:[{&quot;id&quot;:&quot;f6ed8493-60a6-3623-b7f9-708851a6104c&quot;,&quot;itemData&quot;:{&quot;type&quot;:&quot;article-journal&quot;,&quot;id&quot;:&quot;f6ed8493-60a6-3623-b7f9-708851a6104c&quot;,&quot;title&quot;:&quot;Search-and-replace genome editing without double-strand breaks or donor DNA&quot;,&quot;author&quot;:[{&quot;family&quot;:&quot;Anzalone&quot;,&quot;given&quot;:&quot;Andrew&quot;,&quot;parse-names&quot;:false,&quot;dropping-particle&quot;:&quot;V.&quot;,&quot;non-dropping-particle&quot;:&quot;&quot;},{&quot;family&quot;:&quot;Randolph&quot;,&quot;given&quot;:&quot;Peyton B.&quot;,&quot;parse-names&quot;:false,&quot;dropping-particle&quot;:&quot;&quot;,&quot;non-dropping-particle&quot;:&quot;&quot;},{&quot;family&quot;:&quot;Davis&quot;,&quot;given&quot;:&quot;Jessie R.&quot;,&quot;parse-names&quot;:false,&quot;dropping-particle&quot;:&quot;&quot;,&quot;non-dropping-particle&quot;:&quot;&quot;},{&quot;family&quot;:&quot;Sousa&quot;,&quot;given&quot;:&quot;Alexander A.&quot;,&quot;parse-names&quot;:false,&quot;dropping-particle&quot;:&quot;&quot;,&quot;non-dropping-particle&quot;:&quot;&quot;},{&quot;family&quot;:&quot;Koblan&quot;,&quot;given&quot;:&quot;Luke W.&quot;,&quot;parse-names&quot;:false,&quot;dropping-particle&quot;:&quot;&quot;,&quot;non-dropping-particle&quot;:&quot;&quot;},{&quot;family&quot;:&quot;Levy&quot;,&quot;given&quot;:&quot;Jonathan M.&quot;,&quot;parse-names&quot;:false,&quot;dropping-particle&quot;:&quot;&quot;,&quot;non-dropping-particle&quot;:&quot;&quot;},{&quot;family&quot;:&quot;Chen&quot;,&quot;given&quot;:&quot;Peter J.&quot;,&quot;parse-names&quot;:false,&quot;dropping-particle&quot;:&quot;&quot;,&quot;non-dropping-particle&quot;:&quot;&quot;},{&quot;family&quot;:&quot;Wilson&quot;,&quot;given&quot;:&quot;Christopher&quot;,&quot;parse-names&quot;:false,&quot;dropping-particle&quot;:&quot;&quot;,&quot;non-dropping-particle&quot;:&quot;&quot;},{&quot;family&quot;:&quot;Newby&quot;,&quot;given&quot;:&quot;Gregory A.&quot;,&quot;parse-names&quot;:false,&quot;dropping-particle&quot;:&quot;&quot;,&quot;non-dropping-particle&quot;:&quot;&quot;},{&quot;family&quot;:&quot;Raguram&quot;,&quot;given&quot;:&quot;Aditya&quot;,&quot;parse-names&quot;:false,&quot;dropping-particle&quot;:&quot;&quot;,&quot;non-dropping-particle&quot;:&quot;&quot;},{&quot;family&quot;:&quot;Liu&quot;,&quot;given&quot;:&quot;David R.&quot;,&quot;parse-names&quot;:false,&quot;dropping-particle&quot;:&quot;&quot;,&quot;non-dropping-particle&quot;:&quot;&quot;}],&quot;container-title&quot;:&quot;Nature&quot;,&quot;container-title-short&quot;:&quot;Nature&quot;,&quot;DOI&quot;:&quot;10.1038/s41586-019-1711-4&quot;,&quot;ISSN&quot;:&quot;14764687&quot;,&quot;PMID&quot;:&quot;31634902&quot;,&quot;issued&quot;:{&quot;date-parts&quot;:[[2019,12,5]]},&quot;page&quot;:&quot;149-157&quot;,&quot;abstract&quot;:&quot;Most genetic variants that contribute to disease1 are challenging to correct efficiently and without excess byproducts2–5. Here we describe prime editing, a versatile and precise genome editing method that directly writes new genetic information into a specified DNA site using a catalytically impaired Cas9 endonuclease fused to an engineered reverse transcriptase, programmed with a prime editing guide RNA (pegRNA) that both specifies the target site and encodes the desired edit. We performed more than 175 edits in human cells, including targeted insertions, deletions, and all 12 types of point mutation, without requiring double-strand breaks or donor DNA templates. We used prime editing in human cells to correct, efficiently and with few byproducts, the primary genetic causes of sickle cell disease (requiring a transversion in HBB) and Tay–Sachs disease (requiring a deletion in HEXA); to install a protective transversion in PRNP; and to insert various tags and epitopes precisely into target loci. Four human cell lines and primary post-mitotic mouse cortical neurons support prime editing with varying efficiencies. Prime editing shows higher or similar efficiency and fewer byproducts than homology-directed repair, has complementary strengths and weaknesses compared to base editing, and induces much lower off-target editing than Cas9 nuclease at known Cas9 off-target sites. Prime editing substantially expands the scope and capabilities of genome editing, and in principle could correct up to 89% of known genetic variants associated with human diseases.&quot;,&quot;publisher&quot;:&quot;Nature Research&quot;,&quot;issue&quot;:&quot;7785&quot;,&quot;volume&quot;:&quot;576&quot;},&quot;isTemporary&quot;:false}]},{&quot;citationID&quot;:&quot;MENDELEY_CITATION_485f05ab-0b5b-4d30-9b2c-6207cf5f2069&quot;,&quot;properties&quot;:{&quot;noteIndex&quot;:0},&quot;isEdited&quot;:false,&quot;manualOverride&quot;:{&quot;isManuallyOverridden&quot;:false,&quot;citeprocText&quot;:&quot;[224]&quot;,&quot;manualOverrideText&quot;:&quot;&quot;},&quot;citationTag&quot;:&quot;MENDELEY_CITATION_v3_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&quot;,&quot;citationItems&quot;:[{&quot;id&quot;:&quot;7bdf6de3-5ec9-3ce4-9f03-4505d6569446&quot;,&quot;itemData&quot;:{&quot;type&quot;:&quot;article-journal&quot;,&quot;id&quot;:&quot;7bdf6de3-5ec9-3ce4-9f03-4505d6569446&quot;,&quot;title&quot;:&quot;A novel APP splice variant-dependent marker system to precisely demarcate maturity in SH-SY5Y cell-derived neurons&quot;,&quot;author&quot;:[{&quot;family&quot;:&quot;Kulatunga&quot;,&quot;given&quot;:&quot;D. Chanuka M.&quot;,&quot;parse-names&quot;:false,&quot;dropping-particle&quot;:&quot;&quot;,&quot;non-dropping-particle&quot;:&quot;&quot;},{&quot;family&quot;:&quot;Ranaraja&quot;,&quot;given&quot;:&quot;Umanthi&quot;,&quot;parse-names&quot;:false,&quot;dropping-particle&quot;:&quot;&quot;,&quot;non-dropping-particle&quot;:&quot;&quot;},{&quot;family&quot;:&quot;Kim&quot;,&quot;given&quot;:&quot;Eun Young&quot;,&quot;parse-names&quot;:false,&quot;dropping-particle&quot;:&quot;&quot;,&quot;non-dropping-particle&quot;:&quot;&quot;},{&quot;family&quot;:&quot;Kim&quot;,&quot;given&quot;:&quot;Ryoung Eun&quot;,&quot;parse-names&quot;:false,&quot;dropping-particle&quot;:&quot;&quot;,&quot;non-dropping-particle&quot;:&quot;&quot;},{&quot;family&quot;:&quot;Kim&quot;,&quot;given&quot;:&quot;Dong Ern&quot;,&quot;parse-names&quot;:false,&quot;dropping-particle&quot;:&quot;&quot;,&quot;non-dropping-particle&quot;:&quot;&quot;},{&quot;family&quot;:&quot;Ji&quot;,&quot;given&quot;:&quot;Kuk&quot;,&quot;parse-names&quot;:false,&quot;dropping-particle&quot;:&quot;Bin&quot;,&quot;non-dropping-particle&quot;:&quot;&quot;},{&quot;family&quot;:&quot;Kim&quot;,&quot;given&quot;:&quot;Min Kyu&quot;,&quot;parse-names&quot;:false,&quot;dropping-particle&quot;:&quot;&quot;,&quot;non-dropping-particle&quot;:&quot;&quot;}],&quot;container-title&quot;:&quot;Scientific Reports&quot;,&quot;container-title-short&quot;:&quot;Sci Rep&quot;,&quot;DOI&quot;:&quot;10.1038/s41598-024-63005-y&quot;,&quot;ISSN&quot;:&quot;2045-2322&quot;,&quot;URL&quot;:&quot;https://www.nature.com/articles/s41598-024-63005-y&quot;,&quot;issued&quot;:{&quot;date-parts&quot;:[[2024]]},&quot;page&quot;:&quot;12113&quot;,&quot;abstract&quot;:&quot;&lt;p&gt;SH-SY5Y, a neuroblastoma cell line, can be converted into mature neuronal phenotypes, characterized by the expression of mature neuronal and neurotransmitter markers. However, the mature phenotypes described across multiple studies appear inconsistent. As this cell line expresses common neuronal markers after a simple induction, there is a high chance of misinterpreting its maturity. Therefore, sole reliance on common neuronal markers is presumably inadequate. The Alzheimer's disease (AD) central gene, amyloid precursor protein (APP), has shown contrasting transcript variant dynamics in various cell types. We differentiated SH-SY5Y cells into mature neuron-like cells using a concise protocol and observed the upregulation of total APP throughout differentiation. However, APP transcript variant-1 was upregulated only during the early to middle stages of differentiation and declined in later stages. We identified the maturity state where this post-transcriptional shift occurs, terming it \&quot;true maturity.\&quot; At this stage, we observed a predominant expression of mature neuronal and cholinergic markers, along with a distinct APP variant pattern. Our findings emphasize the necessity of using a differentiation state-sensitive marker system to precisely characterize SH-SY5Y differentiation. Moreover, this study offers an APP-guided, alternative neuronal marker system to enhance the accuracy of the conventional markers.&lt;/p&gt;&quot;,&quot;issue&quot;:&quot;1&quot;,&quot;volume&quot;:&quot;14&quot;},&quot;isTemporary&quot;:false}]},{&quot;citationID&quot;:&quot;MENDELEY_CITATION_60cc1fbe-295e-4cf0-8661-4b798386a1f0&quot;,&quot;properties&quot;:{&quot;noteIndex&quot;:0},&quot;isEdited&quot;:false,&quot;manualOverride&quot;:{&quot;isManuallyOverridden&quot;:false,&quot;citeprocText&quot;:&quot;[227], [228]&quot;,&quot;manualOverrideText&quot;:&quot;&quot;},&quot;citationTag&quot;:&quot;MENDELEY_CITATION_v3_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&quot;,&quot;citationItems&quot;:[{&quot;id&quot;:&quot;07d2bdef-36e8-3aac-a705-59e5ede8a864&quot;,&quot;itemData&quot;:{&quot;type&quot;:&quot;article-journal&quot;,&quot;id&quot;:&quot;07d2bdef-36e8-3aac-a705-59e5ede8a864&quot;,&quot;title&quot;:&quot; APP mouse models for Alzheimer's disease preclinical studies &quot;,&quot;author&quot;:[{&quot;family&quot;:&quot;Sasaguri&quot;,&quot;given&quot;:&quot;Hiroki&quot;,&quot;parse-names&quot;:false,&quot;dropping-particle&quot;:&quot;&quot;,&quot;non-dropping-particle&quot;:&quot;&quot;},{&quot;family&quot;:&quot;Nilsson&quot;,&quot;given&quot;:&quot;Per&quot;,&quot;parse-names&quot;:false,&quot;dropping-particle&quot;:&quot;&quot;,&quot;non-dropping-particle&quot;:&quot;&quot;},{&quot;family&quot;:&quot;Hashimoto&quot;,&quot;given&quot;:&quot;Shoko&quot;,&quot;parse-names&quot;:false,&quot;dropping-particle&quot;:&quot;&quot;,&quot;non-dropping-particle&quot;:&quot;&quot;},{&quot;family&quot;:&quot;Nagata&quot;,&quot;given&quot;:&quot;Kenichi&quot;,&quot;parse-names&quot;:false,&quot;dropping-particle&quot;:&quot;&quot;,&quot;non-dropping-particle&quot;:&quot;&quot;},{&quot;family&quot;:&quot;Saito&quot;,&quot;given&quot;:&quot;Takashi&quot;,&quot;parse-names&quot;:false,&quot;dropping-particle&quot;:&quot;&quot;,&quot;non-dropping-particle&quot;:&quot;&quot;},{&quot;family&quot;:&quot;Strooper&quot;,&quot;given&quot;:&quot;Bart&quot;,&quot;parse-names&quot;:false,&quot;dropping-particle&quot;:&quot;&quot;,&quot;non-dropping-particle&quot;:&quot;De&quot;},{&quot;family&quot;:&quot;Hardy&quot;,&quot;given&quot;:&quot;John&quot;,&quot;parse-names&quot;:false,&quot;dropping-particle&quot;:&quot;&quot;,&quot;non-dropping-particle&quot;:&quot;&quot;},{&quot;family&quot;:&quot;Vassar&quot;,&quot;given&quot;:&quot;Robert&quot;,&quot;parse-names&quot;:false,&quot;dropping-particle&quot;:&quot;&quot;,&quot;non-dropping-particle&quot;:&quot;&quot;},{&quot;family&quot;:&quot;Winblad&quot;,&quot;given&quot;:&quot;Bengt&quot;,&quot;parse-names&quot;:false,&quot;dropping-particle&quot;:&quot;&quot;,&quot;non-dropping-particle&quot;:&quot;&quot;},{&quot;family&quot;:&quot;Saido&quot;,&quot;given&quot;:&quot;Takaomi C&quot;,&quot;parse-names&quot;:false,&quot;dropping-particle&quot;:&quot;&quot;,&quot;non-dropping-particle&quot;:&quot;&quot;}],&quot;container-title&quot;:&quot;The EMBO Journal&quot;,&quot;container-title-short&quot;:&quot;EMBO J&quot;,&quot;DOI&quot;:&quot;10.15252/embj.201797397&quot;,&quot;ISSN&quot;:&quot;0261-4189&quot;,&quot;PMID&quot;:&quot;28768718&quot;,&quot;issued&quot;:{&quot;date-parts&quot;:[[2017,9]]},&quot;page&quot;:&quot;2473-2487&quot;,&quot;abstract&quot;:&quot;© 2017 The Authors. Published under the terms of the CC BY 4.0 license Animal models of human diseases that accurately recapitulate clinical pathology are indispensable for understanding molecular mechanisms and advancing preclinical studies. The Alzheimer's disease (AD) research community has historically used first-generation transgenic (Tg) mouse models that overexpress proteins linked to familial AD (FAD), mutant amyloid precursor protein (APP), or APP and presenilin (PS). These mice exhibit AD pathology, but the overexpression paradigm may cause additional phenotypes unrelated to AD. Second-generation mouse models contain humanized sequences and clinical mutations in the endogenous mouse App gene. These mice show Aβ accumulation without phenotypes related to overexpression but are not yet a clinical recapitulation of human AD. In this review, we evaluate different APP mouse models of AD, and review recent studies using the second-generation mice. We advise AD researchers to consider the comparative strengths and limitations of each model against the scientific and therapeutic goal of a prospective preclinical study.&quot;,&quot;publisher&quot;:&quot;Springer Science and Business Media LLC&quot;,&quot;issue&quot;:&quot;17&quot;,&quot;volume&quot;:&quot;36&quot;},&quot;isTemporary&quot;:false},{&quot;id&quot;:&quot;6dac1e63-55d1-35a2-9f5d-51639b63d8d7&quot;,&quot;itemData&quot;:{&quot;type&quot;:&quot;article-journal&quot;,&quot;id&quot;:&quot;6dac1e63-55d1-35a2-9f5d-51639b63d8d7&quot;,&quot;title&quot;:&quot;APP, PSEN1, and PSEN2 Variants in Alzheimer’s Disease: Systematic Re-evaluation According to ACMG Guidelines&quot;,&quot;author&quot;:[{&quot;family&quot;:&quot;Xiao&quot;,&quot;given&quot;:&quot;Xuewen&quot;,&quot;parse-names&quot;:false,&quot;dropping-particle&quot;:&quot;&quot;,&quot;non-dropping-particle&quot;:&quot;&quot;},{&quot;family&quot;:&quot;Liu&quot;,&quot;given&quot;:&quot;Hui&quot;,&quot;parse-names&quot;:false,&quot;dropping-particle&quot;:&quot;&quot;,&quot;non-dropping-particle&quot;:&quot;&quot;},{&quot;family&quot;:&quot;Liu&quot;,&quot;given&quot;:&quot;Xixi&quot;,&quot;parse-names&quot;:false,&quot;dropping-particle&quot;:&quot;&quot;,&quot;non-dropping-particle&quot;:&quot;&quot;},{&quot;family&quot;:&quot;Zhang&quot;,&quot;given&quot;:&quot;Weiwei&quot;,&quot;parse-names&quot;:false,&quot;dropping-particle&quot;:&quot;&quot;,&quot;non-dropping-particle&quot;:&quot;&quot;},{&quot;family&quot;:&quot;Zhang&quot;,&quot;given&quot;:&quot;Sizhe&quot;,&quot;parse-names&quot;:false,&quot;dropping-particle&quot;:&quot;&quot;,&quot;non-dropping-particle&quot;:&quot;&quot;},{&quot;family&quot;:&quot;Jiao&quot;,&quot;given&quot;:&quot;Bin&quot;,&quot;parse-names&quot;:false,&quot;dropping-particle&quot;:&quot;&quot;,&quot;non-dropping-particle&quot;:&quot;&quot;}],&quot;container-title&quot;:&quot;Frontiers in Aging Neuroscience&quot;,&quot;container-title-short&quot;:&quot;Front Aging Neurosci&quot;,&quot;DOI&quot;:&quot;10.3389/fnagi.2021.695808&quot;,&quot;ISSN&quot;:&quot;16634365&quot;,&quot;issued&quot;:{&quot;date-parts&quot;:[[2021,6,18]]},&quot;abstract&quot;:&quot;The strategies of classifying APP, PSEN1, and PSEN2 variants varied substantially in the previous studies. We aimed to re-evaluate these variants systematically according to the American college of medical genetics and genomics and the association for molecular pathology (ACMG-AMP) guidelines. In our study, APP, PSEN1, and PSEN2 variants were collected by searching Alzforum and PubMed database with keywords “PSEN1,” “PSEN2,” and “APP.” These variants were re-evaluated based on the ACMG-AMP guidelines. We compared the number of pathogenic/likely pathogenic variants of APP, PSEN1, and PSEN2. In total, 66 APP variants, 323 PSEN1 variants, and 63 PSEN2 variants were re-evaluated in our study. 94.91% of previously reported pathogenic variants were re-classified as pathogenic/likely pathogenic variants, while 5.09% of them were variants of uncertain significance (VUS). PSEN1 carried the most prevalent pathogenic/likely pathogenic variants, followed by APP and PSEN2. Significant statistically difference was identified among these three genes when comparing the number of pathogenic/likely pathogenic variants (P &lt; 2.2 × 10–16). Most of the previously reported pathogenic variants were re-classified as pathogenic/likely pathogenic variants while the others were re-evaluated as VUS, highlighting the importance of interpreting APP, PSEN1, and PSEN2 variants with caution according to ACMG-AMP guidelines.&quot;,&quot;publisher&quot;:&quot;Frontiers Media S.A.&quot;,&quot;volume&quot;:&quot;13&quot;},&quot;isTemporary&quot;:false}]},{&quot;citationID&quot;:&quot;MENDELEY_CITATION_e5d89f14-80f6-4107-b754-0f3717463c34&quot;,&quot;properties&quot;:{&quot;noteIndex&quot;:0},&quot;isEdited&quot;:false,&quot;manualOverride&quot;:{&quot;isManuallyOverridden&quot;:false,&quot;citeprocText&quot;:&quot;[229]&quot;,&quot;manualOverrideText&quot;:&quot;&quot;},&quot;citationTag&quot;:&quot;MENDELEY_CITATION_v3_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&quot;,&quot;citationItems&quot;:[{&quot;id&quot;:&quot;96663fe4-fff8-3a0b-aa7f-e958abd41f66&quot;,&quot;itemData&quot;:{&quot;type&quot;:&quot;article-journal&quot;,&quot;id&quot;:&quot;96663fe4-fff8-3a0b-aa7f-e958abd41f66&quot;,&quot;title&quot;:&quot;Prime editor-mediated correction of a pathogenic mutation in purebred dogs&quot;,&quot;author&quot;:[{&quot;family&quot;:&quot;Kim&quot;,&quot;given&quot;:&quot;Dong Ern&quot;,&quot;parse-names&quot;:false,&quot;dropping-particle&quot;:&quot;&quot;,&quot;non-dropping-particle&quot;:&quot;&quot;},{&quot;family&quot;:&quot;Lee&quot;,&quot;given&quot;:&quot;Ji Hye&quot;,&quot;parse-names&quot;:false,&quot;dropping-particle&quot;:&quot;&quot;,&quot;non-dropping-particle&quot;:&quot;&quot;},{&quot;family&quot;:&quot;Ji&quot;,&quot;given&quot;:&quot;Kuk&quot;,&quot;parse-names&quot;:false,&quot;dropping-particle&quot;:&quot;Bin&quot;,&quot;non-dropping-particle&quot;:&quot;&quot;},{&quot;family&quot;:&quot;Lee&quot;,&quot;given&quot;:&quot;Eun Ji&quot;,&quot;parse-names&quot;:false,&quot;dropping-particle&quot;:&quot;&quot;,&quot;non-dropping-particle&quot;:&quot;&quot;},{&quot;family&quot;:&quot;Li&quot;,&quot;given&quot;:&quot;Chuang&quot;,&quot;parse-names&quot;:false,&quot;dropping-particle&quot;:&quot;&quot;,&quot;non-dropping-particle&quot;:&quot;&quot;},{&quot;family&quot;:&quot;Oh&quot;,&quot;given&quot;:&quot;Hyun Ju&quot;,&quot;parse-names&quot;:false,&quot;dropping-particle&quot;:&quot;&quot;,&quot;non-dropping-particle&quot;:&quot;&quot;},{&quot;family&quot;:&quot;Park&quot;,&quot;given&quot;:&quot;Kang Sun&quot;,&quot;parse-names&quot;:false,&quot;dropping-particle&quot;:&quot;&quot;,&quot;non-dropping-particle&quot;:&quot;&quot;},{&quot;family&quot;:&quot;Lee&quot;,&quot;given&quot;:&quot;Seung Hoon&quot;,&quot;parse-names&quot;:false,&quot;dropping-particle&quot;:&quot;&quot;,&quot;non-dropping-particle&quot;:&quot;&quot;},{&quot;family&quot;:&quot;Koo&quot;,&quot;given&quot;:&quot;Okjae&quot;,&quot;parse-names&quot;:false,&quot;dropping-particle&quot;:&quot;&quot;,&quot;non-dropping-particle&quot;:&quot;&quot;},{&quot;family&quot;:&quot;Kim&quot;,&quot;given&quot;:&quot;Min Kyu&quot;,&quot;parse-names&quot;:false,&quot;dropping-particle&quot;:&quot;&quot;,&quot;non-dropping-particle&quot;:&quot;&quot;}],&quot;container-title&quot;:&quot;Scientific Reports&quot;,&quot;container-title-short&quot;:&quot;Sci Rep&quot;,&quot;DOI&quot;:&quot;10.1038/s41598-022-17200-4&quot;,&quot;ISSN&quot;:&quot;20452322&quot;,&quot;PMID&quot;:&quot;35902672&quot;,&quot;issued&quot;:{&quot;date-parts&quot;:[[2022,12,1]]},&quot;abstract&quot;:&quot;Canine hip dysplasia (HD) is a multifactorial disease caused by interactions between genetic and environmental factors. HD, which mainly occurs in medium- to large-sized dogs, is a disease that causes severe pain and requires surgical intervention. However, the procedure is not straight-forward, and the only way to ameliorate the situation is to exclude individual dogs with HD from breeding programs. Recently, prime editing (PE), a novel genome editing tool based on the CRISPR-Cas9 system, has been developed and validated in plants and mice. In this study, we successfully corrected a mutation related to HD in Labrador retriever dogs for the first time. We collected cells from a dog diagnosed with HD, corrected the mutation using PE, and generated mutation-corrected dogs by somatic cell nuclear transfer. The results indicate that PE technology can potentially be used as a platform to correct genetic defects in dogs.&quot;,&quot;publisher&quot;:&quot;Nature Research&quot;,&quot;issue&quot;:&quot;1&quot;,&quot;volume&quot;:&quot;12&quot;},&quot;isTemporary&quot;:false}]},{&quot;citationID&quot;:&quot;MENDELEY_CITATION_134c90b9-4af1-4df0-8d22-9095c3049f2e&quot;,&quot;properties&quot;:{&quot;noteIndex&quot;:0},&quot;isEdited&quot;:false,&quot;manualOverride&quot;:{&quot;isManuallyOverridden&quot;:false,&quot;citeprocText&quot;:&quot;[145]&quot;,&quot;manualOverrideText&quot;:&quot;&quot;},&quot;citationTag&quot;:&quot;MENDELEY_CITATION_v3_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&quot;,&quot;citationItems&quot;:[{&quot;id&quot;:&quot;4f90fd93-fe68-3293-937b-a30d27df52a5&quot;,&quot;itemData&quot;:{&quot;type&quot;:&quot;article-journal&quot;,&quot;id&quot;:&quot;4f90fd93-fe68-3293-937b-a30d27df52a5&quot;,&quot;title&quot;:&quot;Amyloid nomenclature 2022: update, novel proteins, and recommendations by the International Society of Amyloidosis (ISA) Nomenclature Committee&quot;,&quot;author&quot;:[{&quot;family&quot;:&quot;Buxbaum&quot;,&quot;given&quot;:&quot;Joel N.&quot;,&quot;parse-names&quot;:false,&quot;dropping-particle&quot;:&quot;&quot;,&quot;non-dropping-particle&quot;:&quot;&quot;},{&quot;family&quot;:&quot;Dispenzieri&quot;,&quot;given&quot;:&quot;Angela&quot;,&quot;parse-names&quot;:false,&quot;dropping-particle&quot;:&quot;&quot;,&quot;non-dropping-particle&quot;:&quot;&quot;},{&quot;family&quot;:&quot;Eisenberg&quot;,&quot;given&quot;:&quot;David S.&quot;,&quot;parse-names&quot;:false,&quot;dropping-particle&quot;:&quot;&quot;,&quot;non-dropping-particle&quot;:&quot;&quot;},{&quot;family&quot;:&quot;Fändrich&quot;,&quot;given&quot;:&quot;Marcus&quot;,&quot;parse-names&quot;:false,&quot;dropping-particle&quot;:&quot;&quot;,&quot;non-dropping-particle&quot;:&quot;&quot;},{&quot;family&quot;:&quot;Merlini&quot;,&quot;given&quot;:&quot;Giampaolo&quot;,&quot;parse-names&quot;:false,&quot;dropping-particle&quot;:&quot;&quot;,&quot;non-dropping-particle&quot;:&quot;&quot;},{&quot;family&quot;:&quot;Saraiva&quot;,&quot;given&quot;:&quot;Maria J. M.&quot;,&quot;parse-names&quot;:false,&quot;dropping-particle&quot;:&quot;&quot;,&quot;non-dropping-particle&quot;:&quot;&quot;},{&quot;family&quot;:&quot;Sekijima&quot;,&quot;given&quot;:&quot;Yoshiki&quot;,&quot;parse-names&quot;:false,&quot;dropping-particle&quot;:&quot;&quot;,&quot;non-dropping-particle&quot;:&quot;&quot;},{&quot;family&quot;:&quot;Westermark&quot;,&quot;given&quot;:&quot;Per&quot;,&quot;parse-names&quot;:false,&quot;dropping-particle&quot;:&quot;&quot;,&quot;non-dropping-particle&quot;:&quot;&quot;}],&quot;container-title&quot;:&quot;Amyloid&quot;,&quot;DOI&quot;:&quot;10.1080/13506129.2022.2147636&quot;,&quot;ISSN&quot;:&quot;1350-6129&quot;,&quot;issued&quot;:{&quot;date-parts&quot;:[[2022,10,2]]},&quot;page&quot;:&quot;213-219&quot;,&quot;issue&quot;:&quot;4&quot;,&quot;volume&quot;:&quot;29&quot;,&quot;container-title-short&quot;:&quot;&quot;},&quot;isTemporary&quot;:false}]},{&quot;citationID&quot;:&quot;MENDELEY_CITATION_8d9872e3-b09d-47db-8bb4-fc724f070423&quot;,&quot;properties&quot;:{&quot;noteIndex&quot;:0},&quot;isEdited&quot;:false,&quot;manualOverride&quot;:{&quot;isManuallyOverridden&quot;:false,&quot;citeprocText&quot;:&quot;[230]&quot;,&quot;manualOverrideText&quot;:&quot;&quot;},&quot;citationTag&quot;:&quot;MENDELEY_CITATION_v3_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&quot;,&quot;citationItems&quot;:[{&quot;id&quot;:&quot;04d62159-81ac-3393-8fd0-4f21973d28ad&quot;,&quot;itemData&quot;:{&quot;type&quot;:&quot;article-journal&quot;,&quot;id&quot;:&quot;04d62159-81ac-3393-8fd0-4f21973d28ad&quot;,&quot;title&quot;:&quot;Going beyond established model systems of Alzheimer’s disease: companion animals provide novel insights into the neurobiology of aging&quot;,&quot;author&quot;:[{&quot;family&quot;:&quot;Sousa&quot;,&quot;given&quot;:&quot;Alexandra A.&quot;,&quot;parse-names&quot;:false,&quot;dropping-particle&quot;:&quot;&quot;,&quot;non-dropping-particle&quot;:&quot;de&quot;},{&quot;family&quot;:&quot;Rigby Dames&quot;,&quot;given&quot;:&quot;Brier A.&quot;,&quot;parse-names&quot;:false,&quot;dropping-particle&quot;:&quot;&quot;,&quot;non-dropping-particle&quot;:&quot;&quot;},{&quot;family&quot;:&quot;Graff&quot;,&quot;given&quot;:&quot;Emily C.&quot;,&quot;parse-names&quot;:false,&quot;dropping-particle&quot;:&quot;&quot;,&quot;non-dropping-particle&quot;:&quot;&quot;},{&quot;family&quot;:&quot;Mohamedelhassan&quot;,&quot;given&quot;:&quot;Rania&quot;,&quot;parse-names&quot;:false,&quot;dropping-particle&quot;:&quot;&quot;,&quot;non-dropping-particle&quot;:&quot;&quot;},{&quot;family&quot;:&quot;Vassilopoulos&quot;,&quot;given&quot;:&quot;Tatianna&quot;,&quot;parse-names&quot;:false,&quot;dropping-particle&quot;:&quot;&quot;,&quot;non-dropping-particle&quot;:&quot;&quot;},{&quot;family&quot;:&quot;Charvet&quot;,&quot;given&quot;:&quot;Christine J.&quot;,&quot;parse-names&quot;:false,&quot;dropping-particle&quot;:&quot;&quot;,&quot;non-dropping-particle&quot;:&quot;&quot;}],&quot;container-title&quot;:&quot;Communications Biology&quot;,&quot;container-title-short&quot;:&quot;Commun Biol&quot;,&quot;DOI&quot;:&quot;10.1038/s42003-023-05034-3&quot;,&quot;ISSN&quot;:&quot;2399-3642&quot;,&quot;issued&quot;:{&quot;date-parts&quot;:[[2023,6,21]]},&quot;page&quot;:&quot;655&quot;,&quot;abstract&quot;:&quot;&lt;p&gt;Alzheimer’s disease (AD) is characterized by brain plaques, tangles, and cognitive impairment. AD is one of the most common age-related dementias in humans. Progress in characterizing AD and other age-related disorders is hindered by a perceived dearth of animal models that naturally reproduce diseases observed in humans. Mice and nonhuman primates are model systems used to understand human diseases. Still, these model systems lack many of the biological characteristics of Alzheimer-like diseases (e.g., plaques, tangles) as they grow older. In contrast, companion animal models (cats and dogs) age in ways that resemble humans. Both companion animal models and humans show evidence of brain atrophy, plaques, and tangles, as well as cognitive decline with age. We embrace a One Health perspective, which recognizes that the health of humans is connected to those of animals, and we illustrate how such a perspective can work synergistically to enhance human and animal health. A comparative biology perspective is ideally suited to integrate insights across veterinary and human medical disciplines and solve long-standing problems in aging.&lt;/p&gt;&quot;,&quot;issue&quot;:&quot;1&quot;,&quot;volume&quot;:&quot;6&quot;},&quot;isTemporary&quot;:false}]},{&quot;citationID&quot;:&quot;MENDELEY_CITATION_716ea64c-f643-4c9a-8004-ab50c52f6e7b&quot;,&quot;properties&quot;:{&quot;noteIndex&quot;:0},&quot;isEdited&quot;:false,&quot;manualOverride&quot;:{&quot;isManuallyOverridden&quot;:false,&quot;citeprocText&quot;:&quot;[231]&quot;,&quot;manualOverrideText&quot;:&quot;&quot;},&quot;citationTag&quot;:&quot;MENDELEY_CITATION_v3_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&quot;,&quot;citationItems&quot;:[{&quot;id&quot;:&quot;656eb7c9-377e-33b7-ab52-1d43fb435167&quot;,&quot;itemData&quot;:{&quot;type&quot;:&quot;article-journal&quot;,&quot;id&quot;:&quot;656eb7c9-377e-33b7-ab52-1d43fb435167&quot;,&quot;title&quot;:&quot;A pathogenic mutation for probable Alzheimer's disease in the APP gene at the N–terminus of β–amyloid&quot;,&quot;author&quot;:[{&quot;family&quot;:&quot;Mullan&quot;,&quot;given&quot;:&quot;Mike&quot;,&quot;parse-names&quot;:false,&quot;dropping-particle&quot;:&quot;&quot;,&quot;non-dropping-particle&quot;:&quot;&quot;},{&quot;family&quot;:&quot;Crawford&quot;,&quot;given&quot;:&quot;Fiona&quot;,&quot;parse-names&quot;:false,&quot;dropping-particle&quot;:&quot;&quot;,&quot;non-dropping-particle&quot;:&quot;&quot;},{&quot;family&quot;:&quot;Axelman&quot;,&quot;given&quot;:&quot;Karin&quot;,&quot;parse-names&quot;:false,&quot;dropping-particle&quot;:&quot;&quot;,&quot;non-dropping-particle&quot;:&quot;&quot;},{&quot;family&quot;:&quot;Houlden&quot;,&quot;given&quot;:&quot;Henry&quot;,&quot;parse-names&quot;:false,&quot;dropping-particle&quot;:&quot;&quot;,&quot;non-dropping-particle&quot;:&quot;&quot;},{&quot;family&quot;:&quot;Lilius&quot;,&quot;given&quot;:&quot;Lena&quot;,&quot;parse-names&quot;:false,&quot;dropping-particle&quot;:&quot;&quot;,&quot;non-dropping-particle&quot;:&quot;&quot;},{&quot;family&quot;:&quot;Winblad&quot;,&quot;given&quot;:&quot;Bengt&quot;,&quot;parse-names&quot;:false,&quot;dropping-particle&quot;:&quot;&quot;,&quot;non-dropping-particle&quot;:&quot;&quot;},{&quot;family&quot;:&quot;Lannfelt&quot;,&quot;given&quot;:&quot;Lars&quot;,&quot;parse-names&quot;:false,&quot;dropping-particle&quot;:&quot;&quot;,&quot;non-dropping-particle&quot;:&quot;&quot;}],&quot;container-title&quot;:&quot;Nature Genetics&quot;,&quot;container-title-short&quot;:&quot;Nat Genet&quot;,&quot;DOI&quot;:&quot;10.1038/ng0892-345&quot;,&quot;ISSN&quot;:&quot;1061-4036&quot;,&quot;issued&quot;:{&quot;date-parts&quot;:[[1992,8]]},&quot;page&quot;:&quot;345-347&quot;,&quot;issue&quot;:&quot;5&quot;,&quot;volume&quot;:&quot;1&quot;},&quot;isTemporary&quot;:false}]},{&quot;citationID&quot;:&quot;MENDELEY_CITATION_b8a1347c-cf24-455f-b4bd-4f27134ec7ad&quot;,&quot;properties&quot;:{&quot;noteIndex&quot;:0},&quot;isEdited&quot;:false,&quot;manualOverride&quot;:{&quot;isManuallyOverridden&quot;:false,&quot;citeprocText&quot;:&quot;[232]&quot;,&quot;manualOverrideText&quot;:&quot;&quot;},&quot;citationTag&quot;:&quot;MENDELEY_CITATION_v3_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&quot;,&quot;citationItems&quot;:[{&quot;id&quot;:&quot;be33e56e-fb24-31a3-bdec-c015c3f6015e&quot;,&quot;itemData&quot;:{&quot;type&quot;:&quot;report&quot;,&quot;id&quot;:&quot;be33e56e-fb24-31a3-bdec-c015c3f6015e&quot;,&quot;title&quot;:&quot;A new pathogenic mutation in the APP gene (I716V) increases the relative proportion of Aβ42(43)&quot;,&quot;author&quot;:[{&quot;family&quot;:&quot;Eckman&quot;,&quot;given&quot;:&quot;Christopher B&quot;,&quot;parse-names&quot;:false,&quot;dropping-particle&quot;:&quot;&quot;,&quot;non-dropping-particle&quot;:&quot;&quot;},{&quot;family&quot;:&quot;Mehta&quot;,&quot;given&quot;:&quot;Nitin D&quot;,&quot;parse-names&quot;:false,&quot;dropping-particle&quot;:&quot;&quot;,&quot;non-dropping-particle&quot;:&quot;&quot;},{&quot;family&quot;:&quot;Crook&quot;,&quot;given&quot;:&quot;Richard&quot;,&quot;parse-names&quot;:false,&quot;dropping-particle&quot;:&quot;&quot;,&quot;non-dropping-particle&quot;:&quot;&quot;},{&quot;family&quot;:&quot;Perez-Tur&quot;,&quot;given&quot;:&quot;Jordi&quot;,&quot;parse-names&quot;:false,&quot;dropping-particle&quot;:&quot;&quot;,&quot;non-dropping-particle&quot;:&quot;&quot;},{&quot;family&quot;:&quot;Prihar&quot;,&quot;given&quot;:&quot;Guy&quot;,&quot;parse-names&quot;:false,&quot;dropping-particle&quot;:&quot;&quot;,&quot;non-dropping-particle&quot;:&quot;&quot;},{&quot;family&quot;:&quot;Pfeiffer&quot;,&quot;given&quot;:&quot;Eric&quot;,&quot;parse-names&quot;:false,&quot;dropping-particle&quot;:&quot;&quot;,&quot;non-dropping-particle&quot;:&quot;&quot;},{&quot;family&quot;:&quot;Graff-Radford&quot;,&quot;given&quot;:&quot;Neill&quot;,&quot;parse-names&quot;:false,&quot;dropping-particle&quot;:&quot;&quot;,&quot;non-dropping-particle&quot;:&quot;&quot;},{&quot;family&quot;:&quot;Hinder&quot;,&quot;given&quot;:&quot;Paul&quot;,&quot;parse-names&quot;:false,&quot;dropping-particle&quot;:&quot;&quot;,&quot;non-dropping-particle&quot;:&quot;&quot;},{&quot;family&quot;:&quot;Yager&quot;,&quot;given&quot;:&quot;Debra&quot;,&quot;parse-names&quot;:false,&quot;dropping-particle&quot;:&quot;&quot;,&quot;non-dropping-particle&quot;:&quot;&quot;},{&quot;family&quot;:&quot;Zenk&quot;,&quot;given&quot;:&quot;Brenda&quot;,&quot;parse-names&quot;:false,&quot;dropping-particle&quot;:&quot;&quot;,&quot;non-dropping-particle&quot;:&quot;&quot;},{&quot;family&quot;:&quot;Refolo&quot;,&quot;given&quot;:&quot;Lawrence M&quot;,&quot;parse-names&quot;:false,&quot;dropping-particle&quot;:&quot;&quot;,&quot;non-dropping-particle&quot;:&quot;&quot;},{&quot;family&quot;:&quot;Prada&quot;,&quot;given&quot;:&quot;Cristian Mihail&quot;,&quot;parse-names&quot;:false,&quot;dropping-particle&quot;:&quot;&quot;,&quot;non-dropping-particle&quot;:&quot;&quot;},{&quot;family&quot;:&quot;Younkin&quot;,&quot;given&quot;:&quot;Steven G&quot;,&quot;parse-names&quot;:false,&quot;dropping-particle&quot;:&quot;&quot;,&quot;non-dropping-particle&quot;:&quot;&quot;},{&quot;family&quot;:&quot;Hutton&quot;,&quot;given&quot;:&quot;Mike&quot;,&quot;parse-names&quot;:false,&quot;dropping-particle&quot;:&quot;&quot;,&quot;non-dropping-particle&quot;:&quot;&quot;},{&quot;family&quot;:&quot;Hardy&quot;,&quot;given&quot;:&quot;John&quot;,&quot;parse-names&quot;:false,&quot;dropping-particle&quot;:&quot;&quot;,&quot;non-dropping-particle&quot;:&quot;&quot;}],&quot;container-title&quot;:&quot;Human Molecular Genetics&quot;,&quot;container-title-short&quot;:&quot;Hum Mol Genet&quot;,&quot;issued&quot;:{&quot;date-parts&quot;:[[1997]]},&quot;abstract&quot;:&quot;We report a novel mutation in the amyloid precursor protein gene (APP I716V) which probably leads to familial early onset Alzheimer's disease with an onset age in the mid 50s. Cells transfected with cDNAs bearing this mutation produce more Aβ1-42(43) than those transfected with wild-type APP and this effect is additive with that of the previously reported APP V717I mutation thus providing a novel approach for further increasing Aβ1-42(43) in model systems.&quot;,&quot;publisher&quot;:&quot;Oxford University Press&quot;,&quot;issue&quot;:&quot;12&quot;,&quot;volume&quot;:&quot;6&quot;},&quot;isTemporary&quot;:false}]},{&quot;citationID&quot;:&quot;MENDELEY_CITATION_187eb222-f823-4d6f-b8fa-5fa2fe5eea8d&quot;,&quot;properties&quot;:{&quot;noteIndex&quot;:0},&quot;isEdited&quot;:false,&quot;manualOverride&quot;:{&quot;isManuallyOverridden&quot;:false,&quot;citeprocText&quot;:&quot;[233]&quot;,&quot;manualOverrideText&quot;:&quot;&quot;},&quot;citationTag&quot;:&quot;MENDELEY_CITATION_v3_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&quot;,&quot;citationItems&quot;:[{&quot;id&quot;:&quot;6ac9d629-f0a4-3e9a-b746-a9e9824b1f77&quot;,&quot;itemData&quot;:{&quot;type&quot;:&quot;report&quot;,&quot;id&quot;:&quot;6ac9d629-f0a4-3e9a-b746-a9e9824b1f77&quot;,&quot;title&quot;:&quot;Segregation of a missense mutation in the amyloid precursor protein gene with familial Alzheimer's disease&quot;,&quot;author&quot;:[{&quot;family&quot;:&quot;Bezanilla&quot;,&quot;given&quot;:&quot;F&quot;,&quot;parse-names&quot;:false,&quot;dropping-particle&quot;:&quot;&quot;,&quot;non-dropping-particle&quot;:&quot;&quot;},{&quot;family&quot;:&quot;Armstrong&quot;,&quot;given&quot;:&quot;C M J&quot;,&quot;parse-names&quot;:false,&quot;dropping-particle&quot;:&quot;&quot;,&quot;non-dropping-particle&quot;:&quot;&quot;},{&quot;family&quot;:&quot;Armstrong&quot;,&quot;given&quot;:&quot;C M&quot;,&quot;parse-names&quot;:false,&quot;dropping-particle&quot;:&quot;&quot;,&quot;non-dropping-particle&quot;:&quot;&quot;},{&quot;family&quot;:&quot;Latorre&quot;,&quot;given&quot;:&quot;R&quot;,&quot;parse-names&quot;:false,&quot;dropping-particle&quot;:&quot;&quot;,&quot;non-dropping-particle&quot;:&quot;&quot;},{&quot;family&quot;:&quot;Miller&quot;,&quot;given&quot;:&quot;C J&quot;,&quot;parse-names&quot;:false,&quot;dropping-particle&quot;:&quot;&quot;,&quot;non-dropping-particle&quot;:&quot;&quot;},{&quot;family&quot;:&quot;Bioi ; Mackinnon&quot;,&quot;given&quot;:&quot;R&quot;,&quot;parse-names&quot;:false,&quot;dropping-particle&quot;:&quot;&quot;,&quot;non-dropping-particle&quot;:&quot;&quot;},{&quot;family&quot;:&quot;Yellen&quot;,&quot;given&quot;:&quot;G&quot;,&quot;parse-names&quot;:false,&quot;dropping-particle&quot;:&quot;&quot;,&quot;non-dropping-particle&quot;:&quot;&quot;},{&quot;family&quot;:&quot;Timpe&quot;,&quot;given&quot;:&quot;L C&quot;,&quot;parse-names&quot;:false,&quot;dropping-particle&quot;:&quot;&quot;,&quot;non-dropping-particle&quot;:&quot;&quot;}],&quot;container-title&quot;:&quot;20. Eisenman. G. &amp; Horn. R. J. memb. Bioi&quot;,&quot;issued&quot;:{&quot;date-parts&quot;:[[1972]]},&quot;number-of-pages&quot;:&quot;943-947&quot;,&quot;abstract&quot;:&quot;LETTERS TO NATURE sequence of 17 amino acids within H5 (432-448) as a f3 hairpin that extends-20 A into the membrane. The juxtaposition of f3-hairpins from each subunit of the channel could form the central pore as a f3 barrel that spans the distance between the internal and external vestibules. f3-barrel channel structures have been proposed for some less selective ion channels such as the voltage-dependent anion channel and parins 18,19. Our mutations increased permeability to larger cations, Rb + and NH;, without removing the ability of the channel to exclude Na+, These data provide evidence that different structural mechanisms are involved in selecting against cations that are larger or smaller than K+. These results are consistent with previous models in which multiple barriers exploit both steric hindrance and differences in ionic charge density 2,20. If the A LOCUS segregating with familial Alzheimer's disease (AD) has been mapped to chromosome 21 (ref. 1), close to the amyloid precursor protein (APP) gene2-5. Recombinants between the APP gene and the AD locus have been reported6-8 which seemed to exclude it as the site of the mutation causing familial AD. But recent genetic analysis of a large number of AD families has demonstrated that the disease is heterogeneous 9 • Families with late-onset AD do not show linkage to chromosome 21 markers 9 • 1O • Some families with early-onset AD show linkage to chromosome 21 markers, but some do not 8 • 9 • 11 • This has led to the suggestion that there is non-allelic genetic heterogeneity even within early .:j: Present addresses: Department of Respiratory Medicine. St Mary's Hospital Medical School. London W2 lPG. UK (AH); ICI Biotechnology Division. Alderley Park. Macclesfield, Cheshire. UK (L.J.). fi To whom correspondence should be addressed. 704 channel complex is a tetramer, changing a single residue would produce a fourfold symmetrical change in the channel. Mutation of threonine to serine, for example, could increase the local pore diameter by the equivalent of two methyl groups. Thus, the flux of larger ions through the channel could be increased if the altered residue contributes to a limiting constriction. The absence of changes in K+ conductance in our mutants suggests that a binding site of intermediate field strength, not affected by the mutations, remains limiting for K+ flux but has less influence on Rb+ and NH;, which have lower charge densities. Further mutagenesis in H5 and in the equivalent S5-S6 linker of Na+ and Ca 2 + channels may reveal the molecular bases of the energy barriers that limit permeation and determine ionic selectivity. 0 15. Taylor. P. S.&quot;,&quot;publisher&quot;:&quot;eRG Press&quot;,&quot;issue&quot;:&quot;9&quot;,&quot;volume&quot;:&quot;60&quot;,&quot;container-title-short&quot;:&quot;&quot;},&quot;isTemporary&quot;:false}]},{&quot;citationID&quot;:&quot;MENDELEY_CITATION_09294ca1-ce60-4069-a147-1e0401ce27f3&quot;,&quot;properties&quot;:{&quot;noteIndex&quot;:0},&quot;isEdited&quot;:false,&quot;manualOverride&quot;:{&quot;isManuallyOverridden&quot;:false,&quot;citeprocText&quot;:&quot;[226], [234]&quot;,&quot;manualOverrideText&quot;:&quot;&quot;},&quot;citationTag&quot;:&quot;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&quot;,&quot;citationItems&quot;:[{&quot;id&quot;:&quot;f6ed8493-60a6-3623-b7f9-708851a6104c&quot;,&quot;itemData&quot;:{&quot;type&quot;:&quot;article-journal&quot;,&quot;id&quot;:&quot;f6ed8493-60a6-3623-b7f9-708851a6104c&quot;,&quot;title&quot;:&quot;Search-and-replace genome editing without double-strand breaks or donor DNA&quot;,&quot;author&quot;:[{&quot;family&quot;:&quot;Anzalone&quot;,&quot;given&quot;:&quot;Andrew&quot;,&quot;parse-names&quot;:false,&quot;dropping-particle&quot;:&quot;V.&quot;,&quot;non-dropping-particle&quot;:&quot;&quot;},{&quot;family&quot;:&quot;Randolph&quot;,&quot;given&quot;:&quot;Peyton B.&quot;,&quot;parse-names&quot;:false,&quot;dropping-particle&quot;:&quot;&quot;,&quot;non-dropping-particle&quot;:&quot;&quot;},{&quot;family&quot;:&quot;Davis&quot;,&quot;given&quot;:&quot;Jessie R.&quot;,&quot;parse-names&quot;:false,&quot;dropping-particle&quot;:&quot;&quot;,&quot;non-dropping-particle&quot;:&quot;&quot;},{&quot;family&quot;:&quot;Sousa&quot;,&quot;given&quot;:&quot;Alexander A.&quot;,&quot;parse-names&quot;:false,&quot;dropping-particle&quot;:&quot;&quot;,&quot;non-dropping-particle&quot;:&quot;&quot;},{&quot;family&quot;:&quot;Koblan&quot;,&quot;given&quot;:&quot;Luke W.&quot;,&quot;parse-names&quot;:false,&quot;dropping-particle&quot;:&quot;&quot;,&quot;non-dropping-particle&quot;:&quot;&quot;},{&quot;family&quot;:&quot;Levy&quot;,&quot;given&quot;:&quot;Jonathan M.&quot;,&quot;parse-names&quot;:false,&quot;dropping-particle&quot;:&quot;&quot;,&quot;non-dropping-particle&quot;:&quot;&quot;},{&quot;family&quot;:&quot;Chen&quot;,&quot;given&quot;:&quot;Peter J.&quot;,&quot;parse-names&quot;:false,&quot;dropping-particle&quot;:&quot;&quot;,&quot;non-dropping-particle&quot;:&quot;&quot;},{&quot;family&quot;:&quot;Wilson&quot;,&quot;given&quot;:&quot;Christopher&quot;,&quot;parse-names&quot;:false,&quot;dropping-particle&quot;:&quot;&quot;,&quot;non-dropping-particle&quot;:&quot;&quot;},{&quot;family&quot;:&quot;Newby&quot;,&quot;given&quot;:&quot;Gregory A.&quot;,&quot;parse-names&quot;:false,&quot;dropping-particle&quot;:&quot;&quot;,&quot;non-dropping-particle&quot;:&quot;&quot;},{&quot;family&quot;:&quot;Raguram&quot;,&quot;given&quot;:&quot;Aditya&quot;,&quot;parse-names&quot;:false,&quot;dropping-particle&quot;:&quot;&quot;,&quot;non-dropping-particle&quot;:&quot;&quot;},{&quot;family&quot;:&quot;Liu&quot;,&quot;given&quot;:&quot;David R.&quot;,&quot;parse-names&quot;:false,&quot;dropping-particle&quot;:&quot;&quot;,&quot;non-dropping-particle&quot;:&quot;&quot;}],&quot;container-title&quot;:&quot;Nature&quot;,&quot;container-title-short&quot;:&quot;Nature&quot;,&quot;DOI&quot;:&quot;10.1038/s41586-019-1711-4&quot;,&quot;ISSN&quot;:&quot;14764687&quot;,&quot;PMID&quot;:&quot;31634902&quot;,&quot;issued&quot;:{&quot;date-parts&quot;:[[2019,12,5]]},&quot;page&quot;:&quot;149-157&quot;,&quot;abstract&quot;:&quot;Most genetic variants that contribute to disease1 are challenging to correct efficiently and without excess byproducts2–5. Here we describe prime editing, a versatile and precise genome editing method that directly writes new genetic information into a specified DNA site using a catalytically impaired Cas9 endonuclease fused to an engineered reverse transcriptase, programmed with a prime editing guide RNA (pegRNA) that both specifies the target site and encodes the desired edit. We performed more than 175 edits in human cells, including targeted insertions, deletions, and all 12 types of point mutation, without requiring double-strand breaks or donor DNA templates. We used prime editing in human cells to correct, efficiently and with few byproducts, the primary genetic causes of sickle cell disease (requiring a transversion in HBB) and Tay–Sachs disease (requiring a deletion in HEXA); to install a protective transversion in PRNP; and to insert various tags and epitopes precisely into target loci. Four human cell lines and primary post-mitotic mouse cortical neurons support prime editing with varying efficiencies. Prime editing shows higher or similar efficiency and fewer byproducts than homology-directed repair, has complementary strengths and weaknesses compared to base editing, and induces much lower off-target editing than Cas9 nuclease at known Cas9 off-target sites. Prime editing substantially expands the scope and capabilities of genome editing, and in principle could correct up to 89% of known genetic variants associated with human diseases.&quot;,&quot;publisher&quot;:&quot;Nature Research&quot;,&quot;issue&quot;:&quot;7785&quot;,&quot;volume&quot;:&quot;576&quot;},&quot;isTemporary&quot;:false},{&quot;id&quot;:&quot;297de294-740d-3dc6-97a8-b641994d7452&quot;,&quot;itemData&quot;:{&quot;type&quot;:&quot;article-journal&quot;,&quot;id&quot;:&quot;297de294-740d-3dc6-97a8-b641994d7452&quot;,&quot;title&quot;:&quot;Efficient prime editing in mouse brain, liver and heart with dual AAVs&quot;,&quot;author&quot;:[{&quot;family&quot;:&quot;Davis&quot;,&quot;given&quot;:&quot;Jessie R.&quot;,&quot;parse-names&quot;:false,&quot;dropping-particle&quot;:&quot;&quot;,&quot;non-dropping-particle&quot;:&quot;&quot;},{&quot;family&quot;:&quot;Banskota&quot;,&quot;given&quot;:&quot;Samagya&quot;,&quot;parse-names&quot;:false,&quot;dropping-particle&quot;:&quot;&quot;,&quot;non-dropping-particle&quot;:&quot;&quot;},{&quot;family&quot;:&quot;Levy&quot;,&quot;given&quot;:&quot;Jonathan M.&quot;,&quot;parse-names&quot;:false,&quot;dropping-particle&quot;:&quot;&quot;,&quot;non-dropping-particle&quot;:&quot;&quot;},{&quot;family&quot;:&quot;Newby&quot;,&quot;given&quot;:&quot;Gregory A.&quot;,&quot;parse-names&quot;:false,&quot;dropping-particle&quot;:&quot;&quot;,&quot;non-dropping-particle&quot;:&quot;&quot;},{&quot;family&quot;:&quot;Wang&quot;,&quot;given&quot;:&quot;Xiao&quot;,&quot;parse-names&quot;:false,&quot;dropping-particle&quot;:&quot;&quot;,&quot;non-dropping-particle&quot;:&quot;&quot;},{&quot;family&quot;:&quot;Anzalone&quot;,&quot;given&quot;:&quot;Andrew&quot;,&quot;parse-names&quot;:false,&quot;dropping-particle&quot;:&quot;V.&quot;,&quot;non-dropping-particle&quot;:&quot;&quot;},{&quot;family&quot;:&quot;Nelson&quot;,&quot;given&quot;:&quot;Andrew T.&quot;,&quot;parse-names&quot;:false,&quot;dropping-particle&quot;:&quot;&quot;,&quot;non-dropping-particle&quot;:&quot;&quot;},{&quot;family&quot;:&quot;Chen&quot;,&quot;given&quot;:&quot;Peter J.&quot;,&quot;parse-names&quot;:false,&quot;dropping-particle&quot;:&quot;&quot;,&quot;non-dropping-particle&quot;:&quot;&quot;},{&quot;family&quot;:&quot;Hennes&quot;,&quot;given&quot;:&quot;Andrew D.&quot;,&quot;parse-names&quot;:false,&quot;dropping-particle&quot;:&quot;&quot;,&quot;non-dropping-particle&quot;:&quot;&quot;},{&quot;family&quot;:&quot;An&quot;,&quot;given&quot;:&quot;Meirui&quot;,&quot;parse-names&quot;:false,&quot;dropping-particle&quot;:&quot;&quot;,&quot;non-dropping-particle&quot;:&quot;&quot;},{&quot;family&quot;:&quot;Roh&quot;,&quot;given&quot;:&quot;Heejin&quot;,&quot;parse-names&quot;:false,&quot;dropping-particle&quot;:&quot;&quot;,&quot;non-dropping-particle&quot;:&quot;&quot;},{&quot;family&quot;:&quot;Randolph&quot;,&quot;given&quot;:&quot;Peyton B.&quot;,&quot;parse-names&quot;:false,&quot;dropping-particle&quot;:&quot;&quot;,&quot;non-dropping-particle&quot;:&quot;&quot;},{&quot;family&quot;:&quot;Musunuru&quot;,&quot;given&quot;:&quot;Kiran&quot;,&quot;parse-names&quot;:false,&quot;dropping-particle&quot;:&quot;&quot;,&quot;non-dropping-particle&quot;:&quot;&quot;},{&quot;family&quot;:&quot;Liu&quot;,&quot;given&quot;:&quot;David R.&quot;,&quot;parse-names&quot;:false,&quot;dropping-particle&quot;:&quot;&quot;,&quot;non-dropping-particle&quot;:&quot;&quot;}],&quot;container-title&quot;:&quot;Nature Biotechnology&quot;,&quot;container-title-short&quot;:&quot;Nat Biotechnol&quot;,&quot;DOI&quot;:&quot;10.1038/s41587-023-01758-z&quot;,&quot;ISSN&quot;:&quot;15461696&quot;,&quot;PMID&quot;:&quot;37142705&quot;,&quot;issued&quot;:{&quot;date-parts&quot;:[[2024,2,1]]},&quot;page&quot;:&quot;253-264&quot;,&quot;abstract&quot;:&quot;Realizing the promise of prime editing for the study and treatment of genetic disorders requires efficient methods for delivering prime editors (PEs) in vivo. Here we describe the identification of bottlenecks limiting adeno-associated virus (AAV)-mediated prime editing in vivo and the development of AAV-PE vectors with increased PE expression, prime editing guide RNA stability and modulation of DNA repair. The resulting dual-AAV systems, v1em and v3em PE-AAV, enable therapeutically relevant prime editing in mouse brain (up to 42% efficiency in cortex), liver (up to 46%) and heart (up to 11%). We apply these systems to install putative protective mutations in vivo for Alzheimer’s disease in astrocytes and for coronary artery disease in hepatocytes. In vivo prime editing with v3em PE-AAV caused no detectable off-target effects or significant changes in liver enzymes or histology. Optimized PE-AAV systems support the highest unenriched levels of in vivo prime editing reported to date, facilitating the study and potential treatment of diseases with a genetic component.&quot;,&quot;publisher&quot;:&quot;Nature Research&quot;,&quot;issue&quot;:&quot;2&quot;,&quot;volume&quot;:&quot;42&quot;},&quot;isTemporary&quot;:false}]},{&quot;citationID&quot;:&quot;MENDELEY_CITATION_2f25f6c8-74f2-4560-a306-78fb88581808&quot;,&quot;properties&quot;:{&quot;noteIndex&quot;:0},&quot;isEdited&quot;:false,&quot;manualOverride&quot;:{&quot;isManuallyOverridden&quot;:false,&quot;citeprocText&quot;:&quot;[235]&quot;,&quot;manualOverrideText&quot;:&quot;&quot;},&quot;citationTag&quot;:&quot;MENDELEY_CITATION_v3_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&quot;,&quot;citationItems&quot;:[{&quot;id&quot;:&quot;d9ba7945-167d-3827-a591-4547284edd91&quot;,&quot;itemData&quot;:{&quot;type&quot;:&quot;article-journal&quot;,&quot;id&quot;:&quot;d9ba7945-167d-3827-a591-4547284edd91&quot;,&quot;title&quot;:&quot;Inference of CRISPR Edits from Sanger Trace Data&quot;,&quot;author&quot;:[{&quot;family&quot;:&quot;Conant&quot;,&quot;given&quot;:&quot;David&quot;,&quot;parse-names&quot;:false,&quot;dropping-particle&quot;:&quot;&quot;,&quot;non-dropping-particle&quot;:&quot;&quot;},{&quot;family&quot;:&quot;Hsiau&quot;,&quot;given&quot;:&quot;Tim&quot;,&quot;parse-names&quot;:false,&quot;dropping-particle&quot;:&quot;&quot;,&quot;non-dropping-particle&quot;:&quot;&quot;},{&quot;family&quot;:&quot;Rossi&quot;,&quot;given&quot;:&quot;Nicholas&quot;,&quot;parse-names&quot;:false,&quot;dropping-particle&quot;:&quot;&quot;,&quot;non-dropping-particle&quot;:&quot;&quot;},{&quot;family&quot;:&quot;Oki&quot;,&quot;given&quot;:&quot;Jennifer&quot;,&quot;parse-names&quot;:false,&quot;dropping-particle&quot;:&quot;&quot;,&quot;non-dropping-particle&quot;:&quot;&quot;},{&quot;family&quot;:&quot;Maures&quot;,&quot;given&quot;:&quot;Travis&quot;,&quot;parse-names&quot;:false,&quot;dropping-particle&quot;:&quot;&quot;,&quot;non-dropping-particle&quot;:&quot;&quot;},{&quot;family&quot;:&quot;Waite&quot;,&quot;given&quot;:&quot;Kelsey&quot;,&quot;parse-names&quot;:false,&quot;dropping-particle&quot;:&quot;&quot;,&quot;non-dropping-particle&quot;:&quot;&quot;},{&quot;family&quot;:&quot;Yang&quot;,&quot;given&quot;:&quot;Joyce&quot;,&quot;parse-names&quot;:false,&quot;dropping-particle&quot;:&quot;&quot;,&quot;non-dropping-particle&quot;:&quot;&quot;},{&quot;family&quot;:&quot;Joshi&quot;,&quot;given&quot;:&quot;Sahil&quot;,&quot;parse-names&quot;:false,&quot;dropping-particle&quot;:&quot;&quot;,&quot;non-dropping-particle&quot;:&quot;&quot;},{&quot;family&quot;:&quot;Kelso&quot;,&quot;given&quot;:&quot;Reed&quot;,&quot;parse-names&quot;:false,&quot;dropping-particle&quot;:&quot;&quot;,&quot;non-dropping-particle&quot;:&quot;&quot;},{&quot;family&quot;:&quot;Holden&quot;,&quot;given&quot;:&quot;Kevin&quot;,&quot;parse-names&quot;:false,&quot;dropping-particle&quot;:&quot;&quot;,&quot;non-dropping-particle&quot;:&quot;&quot;},{&quot;family&quot;:&quot;Enzmann&quot;,&quot;given&quot;:&quot;Brittany L.&quot;,&quot;parse-names&quot;:false,&quot;dropping-particle&quot;:&quot;&quot;,&quot;non-dropping-particle&quot;:&quot;&quot;},{&quot;family&quot;:&quot;Stoner&quot;,&quot;given&quot;:&quot;Rich&quot;,&quot;parse-names&quot;:false,&quot;dropping-particle&quot;:&quot;&quot;,&quot;non-dropping-particle&quot;:&quot;&quot;}],&quot;container-title&quot;:&quot;CRISPR Journal&quot;,&quot;DOI&quot;:&quot;10.1089/crispr.2021.0113&quot;,&quot;ISSN&quot;:&quot;25731602&quot;,&quot;PMID&quot;:&quot;35119294&quot;,&quot;issued&quot;:{&quot;date-parts&quot;:[[2022,2,1]]},&quot;page&quot;:&quot;123-130&quot;,&quot;abstract&quot;:&quot;Efficient and precise genome editing requires a fast, quantitative, and inexpensive assay to assess genotype following editing. Here, we present ICE (Inference of CRISPR Edits), which enables robust analysis of CRISPR edits using Sanger data. ICE proposes potential outcomes for editing with guide RNAs, and then determines which are supported by the data via regression. The ICE algorithm is robust and reproducible, and it can be used to analyze CRISPR experiments within days after transfection. We also confirm that ICE produces accurate estimates of editing outcomes across a variety of benchmarks, and within the context of other existing Sanger analysis tools. The ICE tool is free to use and open source, and offers several improvements over current analysis tools, such as batch analysis and support for a variety of editing conditions. It is available online at ice.synthego.com, and the source code is available at github.com/synthego-open/ice.&quot;,&quot;publisher&quot;:&quot;Mary Ann Liebert Inc.&quot;,&quot;issue&quot;:&quot;1&quot;,&quot;volume&quot;:&quot;5&quot;,&quot;container-title-short&quot;:&quot;&quot;},&quot;isTemporary&quot;:false}]},{&quot;citationID&quot;:&quot;MENDELEY_CITATION_b0c82e33-4809-44a4-9c1d-b2adb7486118&quot;,&quot;properties&quot;:{&quot;noteIndex&quot;:0},&quot;isEdited&quot;:false,&quot;manualOverride&quot;:{&quot;isManuallyOverridden&quot;:false,&quot;citeprocText&quot;:&quot;[236]&quot;,&quot;manualOverrideText&quot;:&quot;&quot;},&quot;citationTag&quot;:&quot;MENDELEY_CITATION_v3_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&quot;,&quot;citationItems&quot;:[{&quot;id&quot;:&quot;b253ef17-8a6f-3ca2-a8ca-696b74ca9f95&quot;,&quot;itemData&quot;:{&quot;type&quot;:&quot;article-journal&quot;,&quot;id&quot;:&quot;b253ef17-8a6f-3ca2-a8ca-696b74ca9f95&quot;,&quot;title&quot;:&quot;Generation of red fluorescent protein transgenic dogs&quot;,&quot;author&quot;:[{&quot;family&quot;:&quot;Hong&quot;,&quot;given&quot;:&quot;So Gun&quot;,&quot;parse-names&quot;:false,&quot;dropping-particle&quot;:&quot;&quot;,&quot;non-dropping-particle&quot;:&quot;&quot;},{&quot;family&quot;:&quot;Kim&quot;,&quot;given&quot;:&quot;Min Kyu&quot;,&quot;parse-names&quot;:false,&quot;dropping-particle&quot;:&quot;&quot;,&quot;non-dropping-particle&quot;:&quot;&quot;},{&quot;family&quot;:&quot;Jang&quot;,&quot;given&quot;:&quot;Goo&quot;,&quot;parse-names&quot;:false,&quot;dropping-particle&quot;:&quot;&quot;,&quot;non-dropping-particle&quot;:&quot;&quot;},{&quot;family&quot;:&quot;Oh&quot;,&quot;given&quot;:&quot;Hyun Ju&quot;,&quot;parse-names&quot;:false,&quot;dropping-particle&quot;:&quot;&quot;,&quot;non-dropping-particle&quot;:&quot;&quot;},{&quot;family&quot;:&quot;Park&quot;,&quot;given&quot;:&quot;Jung Eun&quot;,&quot;parse-names&quot;:false,&quot;dropping-particle&quot;:&quot;&quot;,&quot;non-dropping-particle&quot;:&quot;&quot;},{&quot;family&quot;:&quot;Kang&quot;,&quot;given&quot;:&quot;Jung Taek&quot;,&quot;parse-names&quot;:false,&quot;dropping-particle&quot;:&quot;&quot;,&quot;non-dropping-particle&quot;:&quot;&quot;},{&quot;family&quot;:&quot;Koo&quot;,&quot;given&quot;:&quot;Ok Jae&quot;,&quot;parse-names&quot;:false,&quot;dropping-particle&quot;:&quot;&quot;,&quot;non-dropping-particle&quot;:&quot;&quot;},{&quot;family&quot;:&quot;Kim&quot;,&quot;given&quot;:&quot;Teoan&quot;,&quot;parse-names&quot;:false,&quot;dropping-particle&quot;:&quot;&quot;,&quot;non-dropping-particle&quot;:&quot;&quot;},{&quot;family&quot;:&quot;Kwon&quot;,&quot;given&quot;:&quot;Mo Sun&quot;,&quot;parse-names&quot;:false,&quot;dropping-particle&quot;:&quot;&quot;,&quot;non-dropping-particle&quot;:&quot;&quot;},{&quot;family&quot;:&quot;Koo&quot;,&quot;given&quot;:&quot;Bon Chul&quot;,&quot;parse-names&quot;:false,&quot;dropping-particle&quot;:&quot;&quot;,&quot;non-dropping-particle&quot;:&quot;&quot;},{&quot;family&quot;:&quot;Ra&quot;,&quot;given&quot;:&quot;Jeong Chan&quot;,&quot;parse-names&quot;:false,&quot;dropping-particle&quot;:&quot;&quot;,&quot;non-dropping-particle&quot;:&quot;&quot;},{&quot;family&quot;:&quot;Kim&quot;,&quot;given&quot;:&quot;Dae Yong&quot;,&quot;parse-names&quot;:false,&quot;dropping-particle&quot;:&quot;&quot;,&quot;non-dropping-particle&quot;:&quot;&quot;},{&quot;family&quot;:&quot;Ko&quot;,&quot;given&quot;:&quot;Che Myong&quot;,&quot;parse-names&quot;:false,&quot;dropping-particle&quot;:&quot;&quot;,&quot;non-dropping-particle&quot;:&quot;&quot;},{&quot;family&quot;:&quot;Lee&quot;,&quot;given&quot;:&quot;Byeong Chun&quot;,&quot;parse-names&quot;:false,&quot;dropping-particle&quot;:&quot;&quot;,&quot;non-dropping-particle&quot;:&quot;&quot;}],&quot;container-title&quot;:&quot;Genesis&quot;,&quot;DOI&quot;:&quot;10.1002/dvg.20504&quot;,&quot;ISSN&quot;:&quot;1526954X&quot;,&quot;PMID&quot;:&quot;19358155&quot;,&quot;issued&quot;:{&quot;date-parts&quot;:[[2009]]},&quot;page&quot;:&quot;314-322&quot;,&quot;abstract&quot;:&quot;Dogs (Canis familiaris) share many common genetic diseases with humans and development of disease models using a transgenic approach has long been awaited. However, due to the technical difficulty in obtaining fertilizable eggs and the unavailability of embryonic stem cells, no transgenic dog has been generated. Canine fetal fibroblasts were stably transfected with a red fluorescent protein (RFP) gene-expressing construct using retrovirus gene delivery method. Somatic cell nuclear transfer was then employed to replace the nucleus of an oocyte with the nucleus of the RFP-fibroblasts. Using this approach, we produced the first generation of transgenic dogs with four female and two male expressing RFP. © 2009 Wiley-Liss, Inc.&quot;,&quot;issue&quot;:&quot;5&quot;,&quot;volume&quot;:&quot;47&quot;,&quot;container-title-short&quot;:&quot;&quot;},&quot;isTemporary&quot;:false}]}]"/>
    <we:property name="MENDELEY_CITATIONS_LOCALE_CODE" value="&quot;en-GB&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4853B-777D-47C9-8D57-D50D27BBA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10613</TotalTime>
  <Pages>11</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Umanthi Ranaraja</dc:creator>
  <cp:keywords/>
  <dc:description/>
  <cp:lastModifiedBy>Chanuka Kulatunga</cp:lastModifiedBy>
  <cp:revision>748</cp:revision>
  <cp:lastPrinted>2025-01-01T12:44:00Z</cp:lastPrinted>
  <dcterms:created xsi:type="dcterms:W3CDTF">2025-01-01T11:40:00Z</dcterms:created>
  <dcterms:modified xsi:type="dcterms:W3CDTF">2025-07-31T08:24:00Z</dcterms:modified>
</cp:coreProperties>
</file>