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9D1" w:rsidRDefault="000749D1" w:rsidP="000749D1">
      <w:pPr>
        <w:widowControl/>
        <w:ind w:firstLine="284"/>
        <w:jc w:val="left"/>
        <w:rPr>
          <w:rFonts w:ascii="Calibri" w:eastAsia="宋体" w:hAnsi="Calibri" w:cs="Calibri"/>
          <w:kern w:val="0"/>
          <w:sz w:val="20"/>
          <w:szCs w:val="20"/>
        </w:rPr>
      </w:pPr>
      <w:r w:rsidRPr="004935CA">
        <w:rPr>
          <w:rFonts w:ascii="Calibri" w:eastAsia="宋体" w:hAnsi="Calibri" w:cs="Calibri" w:hint="eastAsia"/>
          <w:b/>
          <w:bCs/>
          <w:kern w:val="0"/>
          <w:sz w:val="20"/>
          <w:szCs w:val="20"/>
        </w:rPr>
        <w:t>Appendix 1</w:t>
      </w:r>
      <w:r w:rsidRPr="004935CA">
        <w:rPr>
          <w:rFonts w:ascii="Calibri" w:eastAsia="宋体" w:hAnsi="Calibri" w:cs="Calibri" w:hint="eastAsia"/>
          <w:b/>
          <w:bCs/>
          <w:kern w:val="0"/>
          <w:sz w:val="20"/>
          <w:szCs w:val="20"/>
        </w:rPr>
        <w:t>：</w:t>
      </w:r>
      <w:r>
        <w:rPr>
          <w:rFonts w:ascii="Calibri" w:eastAsia="宋体" w:hAnsi="Calibri" w:cs="Calibri" w:hint="eastAsia"/>
          <w:kern w:val="0"/>
          <w:sz w:val="20"/>
          <w:szCs w:val="20"/>
        </w:rPr>
        <w:t>Questionnaires</w:t>
      </w:r>
    </w:p>
    <w:tbl>
      <w:tblPr>
        <w:tblW w:w="9955" w:type="dxa"/>
        <w:tblInd w:w="96" w:type="dxa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4"/>
        <w:gridCol w:w="5495"/>
        <w:gridCol w:w="94"/>
        <w:gridCol w:w="3158"/>
        <w:gridCol w:w="264"/>
      </w:tblGrid>
      <w:tr w:rsidR="000749D1" w:rsidTr="00BF220D">
        <w:trPr>
          <w:trHeight w:val="640"/>
        </w:trPr>
        <w:tc>
          <w:tcPr>
            <w:tcW w:w="94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749D1" w:rsidRDefault="000749D1" w:rsidP="00BF220D">
            <w:pPr>
              <w:widowControl/>
              <w:textAlignment w:val="bottom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Code</w:t>
            </w:r>
          </w:p>
        </w:tc>
        <w:tc>
          <w:tcPr>
            <w:tcW w:w="5589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749D1" w:rsidRDefault="000749D1" w:rsidP="00BF220D">
            <w:pPr>
              <w:widowControl/>
              <w:textAlignment w:val="bottom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Items</w:t>
            </w:r>
          </w:p>
        </w:tc>
        <w:tc>
          <w:tcPr>
            <w:tcW w:w="3422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749D1" w:rsidRDefault="000749D1" w:rsidP="00BF220D">
            <w:pPr>
              <w:widowControl/>
              <w:textAlignment w:val="bottom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Source</w:t>
            </w:r>
          </w:p>
        </w:tc>
      </w:tr>
      <w:tr w:rsidR="000749D1" w:rsidTr="00BF220D">
        <w:trPr>
          <w:trHeight w:val="380"/>
        </w:trPr>
        <w:tc>
          <w:tcPr>
            <w:tcW w:w="995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749D1" w:rsidRDefault="000749D1" w:rsidP="00BF220D">
            <w:pPr>
              <w:widowControl/>
              <w:textAlignment w:val="bottom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 xml:space="preserve">short video </w:t>
            </w:r>
            <w:proofErr w:type="spellStart"/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useage</w:t>
            </w:r>
            <w:proofErr w:type="spellEnd"/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 xml:space="preserve"> Frequency</w:t>
            </w:r>
          </w:p>
        </w:tc>
      </w:tr>
      <w:tr w:rsidR="000749D1" w:rsidTr="00BF220D">
        <w:trPr>
          <w:trHeight w:val="400"/>
        </w:trPr>
        <w:tc>
          <w:tcPr>
            <w:tcW w:w="94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0749D1" w:rsidRDefault="000749D1" w:rsidP="00BF220D">
            <w:pPr>
              <w:widowControl/>
              <w:jc w:val="left"/>
              <w:textAlignment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FSVU1</w:t>
            </w:r>
          </w:p>
        </w:tc>
        <w:tc>
          <w:tcPr>
            <w:tcW w:w="5589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0749D1" w:rsidRDefault="000749D1" w:rsidP="00BF220D">
            <w:pPr>
              <w:widowControl/>
              <w:jc w:val="left"/>
              <w:textAlignment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I often view short videos.</w:t>
            </w:r>
          </w:p>
        </w:tc>
        <w:tc>
          <w:tcPr>
            <w:tcW w:w="3422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0749D1" w:rsidRDefault="000749D1" w:rsidP="00BF220D">
            <w:pPr>
              <w:widowControl/>
              <w:textAlignment w:val="bottom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(Qin et al.,2023)</w:t>
            </w:r>
          </w:p>
        </w:tc>
      </w:tr>
      <w:tr w:rsidR="000749D1" w:rsidTr="00BF220D">
        <w:trPr>
          <w:trHeight w:val="90"/>
        </w:trPr>
        <w:tc>
          <w:tcPr>
            <w:tcW w:w="944" w:type="dxa"/>
            <w:shd w:val="clear" w:color="auto" w:fill="auto"/>
            <w:noWrap/>
            <w:vAlign w:val="center"/>
          </w:tcPr>
          <w:p w:rsidR="000749D1" w:rsidRDefault="000749D1" w:rsidP="00BF220D">
            <w:pPr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FSVU2</w:t>
            </w:r>
          </w:p>
        </w:tc>
        <w:tc>
          <w:tcPr>
            <w:tcW w:w="5589" w:type="dxa"/>
            <w:gridSpan w:val="2"/>
            <w:shd w:val="clear" w:color="auto" w:fill="auto"/>
            <w:noWrap/>
            <w:vAlign w:val="center"/>
          </w:tcPr>
          <w:p w:rsidR="000749D1" w:rsidRDefault="000749D1" w:rsidP="00BF220D">
            <w:pPr>
              <w:widowControl/>
              <w:jc w:val="left"/>
              <w:textAlignment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I often comment on short videos.</w:t>
            </w:r>
          </w:p>
        </w:tc>
        <w:tc>
          <w:tcPr>
            <w:tcW w:w="3422" w:type="dxa"/>
            <w:gridSpan w:val="2"/>
            <w:shd w:val="clear" w:color="auto" w:fill="auto"/>
            <w:noWrap/>
            <w:vAlign w:val="center"/>
          </w:tcPr>
          <w:p w:rsidR="000749D1" w:rsidRDefault="000749D1" w:rsidP="00BF220D">
            <w:pPr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(Qin et al.,2023)</w:t>
            </w:r>
          </w:p>
        </w:tc>
      </w:tr>
      <w:tr w:rsidR="000749D1" w:rsidTr="00BF220D">
        <w:trPr>
          <w:trHeight w:val="288"/>
        </w:trPr>
        <w:tc>
          <w:tcPr>
            <w:tcW w:w="944" w:type="dxa"/>
            <w:shd w:val="clear" w:color="auto" w:fill="auto"/>
            <w:noWrap/>
            <w:vAlign w:val="center"/>
          </w:tcPr>
          <w:p w:rsidR="000749D1" w:rsidRDefault="000749D1" w:rsidP="00BF220D">
            <w:pPr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FSVU3</w:t>
            </w:r>
          </w:p>
        </w:tc>
        <w:tc>
          <w:tcPr>
            <w:tcW w:w="5589" w:type="dxa"/>
            <w:gridSpan w:val="2"/>
            <w:shd w:val="clear" w:color="auto" w:fill="auto"/>
            <w:noWrap/>
            <w:vAlign w:val="center"/>
          </w:tcPr>
          <w:p w:rsidR="000749D1" w:rsidRDefault="000749D1" w:rsidP="00BF220D">
            <w:pPr>
              <w:widowControl/>
              <w:jc w:val="left"/>
              <w:textAlignment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I often repost or retweet short videos.</w:t>
            </w:r>
          </w:p>
        </w:tc>
        <w:tc>
          <w:tcPr>
            <w:tcW w:w="3422" w:type="dxa"/>
            <w:gridSpan w:val="2"/>
            <w:shd w:val="clear" w:color="auto" w:fill="auto"/>
            <w:noWrap/>
            <w:vAlign w:val="center"/>
          </w:tcPr>
          <w:p w:rsidR="000749D1" w:rsidRDefault="000749D1" w:rsidP="00BF220D">
            <w:pPr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(Qin et al.,2023)</w:t>
            </w:r>
          </w:p>
        </w:tc>
      </w:tr>
      <w:tr w:rsidR="000749D1" w:rsidTr="00BF220D">
        <w:trPr>
          <w:trHeight w:val="288"/>
        </w:trPr>
        <w:tc>
          <w:tcPr>
            <w:tcW w:w="94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749D1" w:rsidRDefault="000749D1" w:rsidP="00BF220D">
            <w:pPr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FSVU4</w:t>
            </w:r>
          </w:p>
        </w:tc>
        <w:tc>
          <w:tcPr>
            <w:tcW w:w="5589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749D1" w:rsidRDefault="000749D1" w:rsidP="00BF220D">
            <w:pPr>
              <w:widowControl/>
              <w:jc w:val="left"/>
              <w:textAlignment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I often save or collect short videos.</w:t>
            </w:r>
          </w:p>
        </w:tc>
        <w:tc>
          <w:tcPr>
            <w:tcW w:w="3422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749D1" w:rsidRDefault="000749D1" w:rsidP="00BF220D">
            <w:pPr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(Qin et al.,2023)</w:t>
            </w:r>
          </w:p>
        </w:tc>
      </w:tr>
      <w:tr w:rsidR="000749D1" w:rsidTr="00BF220D">
        <w:trPr>
          <w:trHeight w:val="288"/>
        </w:trPr>
        <w:tc>
          <w:tcPr>
            <w:tcW w:w="995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749D1" w:rsidRDefault="000749D1" w:rsidP="00BF220D">
            <w:pPr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 xml:space="preserve">Perceived Emotional and Sensory Value </w:t>
            </w:r>
          </w:p>
        </w:tc>
      </w:tr>
      <w:tr w:rsidR="000749D1" w:rsidTr="00BF220D">
        <w:trPr>
          <w:trHeight w:val="482"/>
        </w:trPr>
        <w:tc>
          <w:tcPr>
            <w:tcW w:w="94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0749D1" w:rsidRDefault="000749D1" w:rsidP="00BF220D">
            <w:pPr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PESV1</w:t>
            </w:r>
          </w:p>
        </w:tc>
        <w:tc>
          <w:tcPr>
            <w:tcW w:w="5589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0749D1" w:rsidRDefault="000749D1" w:rsidP="00BF220D">
            <w:pPr>
              <w:widowControl/>
              <w:jc w:val="left"/>
              <w:textAlignment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I often find short video content visually and aurally appealing</w:t>
            </w:r>
          </w:p>
        </w:tc>
        <w:tc>
          <w:tcPr>
            <w:tcW w:w="3422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0749D1" w:rsidRDefault="000749D1" w:rsidP="00BF220D">
            <w:pPr>
              <w:widowControl/>
              <w:textAlignment w:val="bottom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(</w:t>
            </w:r>
            <w:proofErr w:type="spellStart"/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Xie</w:t>
            </w:r>
            <w:proofErr w:type="spellEnd"/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 xml:space="preserve"> et al.,2025)</w:t>
            </w:r>
          </w:p>
        </w:tc>
      </w:tr>
      <w:tr w:rsidR="000749D1" w:rsidTr="00BF220D">
        <w:trPr>
          <w:trHeight w:val="288"/>
        </w:trPr>
        <w:tc>
          <w:tcPr>
            <w:tcW w:w="944" w:type="dxa"/>
            <w:shd w:val="clear" w:color="auto" w:fill="auto"/>
            <w:noWrap/>
            <w:vAlign w:val="center"/>
          </w:tcPr>
          <w:p w:rsidR="000749D1" w:rsidRDefault="000749D1" w:rsidP="00BF220D">
            <w:pPr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PESV2</w:t>
            </w:r>
          </w:p>
        </w:tc>
        <w:tc>
          <w:tcPr>
            <w:tcW w:w="5589" w:type="dxa"/>
            <w:gridSpan w:val="2"/>
            <w:shd w:val="clear" w:color="auto" w:fill="auto"/>
            <w:noWrap/>
            <w:vAlign w:val="center"/>
          </w:tcPr>
          <w:p w:rsidR="000749D1" w:rsidRDefault="000749D1" w:rsidP="00BF220D">
            <w:pPr>
              <w:widowControl/>
              <w:jc w:val="left"/>
              <w:textAlignment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I often feel immersed when watching short video content.</w:t>
            </w:r>
          </w:p>
        </w:tc>
        <w:tc>
          <w:tcPr>
            <w:tcW w:w="3422" w:type="dxa"/>
            <w:gridSpan w:val="2"/>
            <w:shd w:val="clear" w:color="auto" w:fill="auto"/>
            <w:noWrap/>
            <w:vAlign w:val="center"/>
          </w:tcPr>
          <w:p w:rsidR="000749D1" w:rsidRDefault="000749D1" w:rsidP="00BF220D">
            <w:pPr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(</w:t>
            </w:r>
            <w:proofErr w:type="spellStart"/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Xie</w:t>
            </w:r>
            <w:proofErr w:type="spellEnd"/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 xml:space="preserve"> et al.,2025)</w:t>
            </w:r>
          </w:p>
        </w:tc>
      </w:tr>
      <w:tr w:rsidR="000749D1" w:rsidTr="00BF220D">
        <w:trPr>
          <w:trHeight w:val="400"/>
        </w:trPr>
        <w:tc>
          <w:tcPr>
            <w:tcW w:w="944" w:type="dxa"/>
            <w:shd w:val="clear" w:color="auto" w:fill="auto"/>
            <w:noWrap/>
            <w:vAlign w:val="center"/>
          </w:tcPr>
          <w:p w:rsidR="000749D1" w:rsidRDefault="000749D1" w:rsidP="00BF220D">
            <w:pPr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PESV3</w:t>
            </w:r>
          </w:p>
        </w:tc>
        <w:tc>
          <w:tcPr>
            <w:tcW w:w="5589" w:type="dxa"/>
            <w:gridSpan w:val="2"/>
            <w:shd w:val="clear" w:color="auto" w:fill="auto"/>
            <w:noWrap/>
            <w:vAlign w:val="center"/>
          </w:tcPr>
          <w:p w:rsidR="000749D1" w:rsidRDefault="000749D1" w:rsidP="00BF220D">
            <w:pPr>
              <w:widowControl/>
              <w:jc w:val="left"/>
              <w:textAlignment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I often feel emotionally connected to the short video content I watch.</w:t>
            </w:r>
          </w:p>
        </w:tc>
        <w:tc>
          <w:tcPr>
            <w:tcW w:w="3422" w:type="dxa"/>
            <w:gridSpan w:val="2"/>
            <w:shd w:val="clear" w:color="auto" w:fill="auto"/>
            <w:noWrap/>
            <w:vAlign w:val="center"/>
          </w:tcPr>
          <w:p w:rsidR="000749D1" w:rsidRDefault="000749D1" w:rsidP="00BF220D">
            <w:pPr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(</w:t>
            </w:r>
            <w:proofErr w:type="spellStart"/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Xie</w:t>
            </w:r>
            <w:proofErr w:type="spellEnd"/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 xml:space="preserve"> et al.,2025)</w:t>
            </w:r>
          </w:p>
        </w:tc>
      </w:tr>
      <w:tr w:rsidR="000749D1" w:rsidTr="00BF220D">
        <w:trPr>
          <w:trHeight w:val="312"/>
        </w:trPr>
        <w:tc>
          <w:tcPr>
            <w:tcW w:w="94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749D1" w:rsidRDefault="000749D1" w:rsidP="00BF220D">
            <w:pPr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PESV4</w:t>
            </w:r>
          </w:p>
        </w:tc>
        <w:tc>
          <w:tcPr>
            <w:tcW w:w="5589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749D1" w:rsidRDefault="000749D1" w:rsidP="00BF220D">
            <w:pPr>
              <w:widowControl/>
              <w:jc w:val="left"/>
              <w:textAlignment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I am often emotionally moved by short video content.</w:t>
            </w:r>
          </w:p>
        </w:tc>
        <w:tc>
          <w:tcPr>
            <w:tcW w:w="3422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749D1" w:rsidRDefault="000749D1" w:rsidP="00BF220D">
            <w:pPr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(</w:t>
            </w:r>
            <w:proofErr w:type="spellStart"/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Xie</w:t>
            </w:r>
            <w:proofErr w:type="spellEnd"/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 xml:space="preserve"> et al.,2025)</w:t>
            </w:r>
          </w:p>
        </w:tc>
      </w:tr>
      <w:tr w:rsidR="000749D1" w:rsidTr="00BF220D">
        <w:trPr>
          <w:trHeight w:val="288"/>
        </w:trPr>
        <w:tc>
          <w:tcPr>
            <w:tcW w:w="995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749D1" w:rsidRDefault="000749D1" w:rsidP="00BF220D">
            <w:pPr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 xml:space="preserve">Short Video Engagement Experience </w:t>
            </w:r>
          </w:p>
        </w:tc>
      </w:tr>
      <w:tr w:rsidR="000749D1" w:rsidTr="00BF220D">
        <w:trPr>
          <w:trHeight w:val="288"/>
        </w:trPr>
        <w:tc>
          <w:tcPr>
            <w:tcW w:w="94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0749D1" w:rsidRDefault="000749D1" w:rsidP="00BF220D">
            <w:pPr>
              <w:widowControl/>
              <w:jc w:val="left"/>
              <w:textAlignment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SVEE1</w:t>
            </w:r>
          </w:p>
        </w:tc>
        <w:tc>
          <w:tcPr>
            <w:tcW w:w="5589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0749D1" w:rsidRDefault="000749D1" w:rsidP="00BF220D">
            <w:pPr>
              <w:widowControl/>
              <w:jc w:val="left"/>
              <w:textAlignment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 xml:space="preserve"> I lost track of time</w:t>
            </w:r>
          </w:p>
        </w:tc>
        <w:tc>
          <w:tcPr>
            <w:tcW w:w="3422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0749D1" w:rsidRDefault="000749D1" w:rsidP="00BF220D">
            <w:pPr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Wang(2020)</w:t>
            </w:r>
          </w:p>
        </w:tc>
      </w:tr>
      <w:tr w:rsidR="000749D1" w:rsidTr="00BF220D">
        <w:trPr>
          <w:trHeight w:val="90"/>
        </w:trPr>
        <w:tc>
          <w:tcPr>
            <w:tcW w:w="944" w:type="dxa"/>
            <w:shd w:val="clear" w:color="auto" w:fill="auto"/>
            <w:noWrap/>
            <w:vAlign w:val="center"/>
          </w:tcPr>
          <w:p w:rsidR="000749D1" w:rsidRDefault="000749D1" w:rsidP="00BF220D">
            <w:pPr>
              <w:widowControl/>
              <w:jc w:val="left"/>
              <w:textAlignment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SVEE2</w:t>
            </w:r>
          </w:p>
        </w:tc>
        <w:tc>
          <w:tcPr>
            <w:tcW w:w="5589" w:type="dxa"/>
            <w:gridSpan w:val="2"/>
            <w:shd w:val="clear" w:color="auto" w:fill="auto"/>
            <w:noWrap/>
            <w:vAlign w:val="center"/>
          </w:tcPr>
          <w:p w:rsidR="000749D1" w:rsidRDefault="000749D1" w:rsidP="00BF220D">
            <w:pPr>
              <w:widowControl/>
              <w:jc w:val="left"/>
              <w:textAlignment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I felt that the displayed environment was part of the real world.</w:t>
            </w:r>
          </w:p>
        </w:tc>
        <w:tc>
          <w:tcPr>
            <w:tcW w:w="3422" w:type="dxa"/>
            <w:gridSpan w:val="2"/>
            <w:shd w:val="clear" w:color="auto" w:fill="auto"/>
            <w:noWrap/>
            <w:vAlign w:val="bottom"/>
          </w:tcPr>
          <w:p w:rsidR="000749D1" w:rsidRDefault="000749D1" w:rsidP="00BF220D">
            <w:pPr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Wang(2020)</w:t>
            </w:r>
          </w:p>
        </w:tc>
      </w:tr>
      <w:tr w:rsidR="000749D1" w:rsidTr="00BF220D">
        <w:trPr>
          <w:trHeight w:val="288"/>
        </w:trPr>
        <w:tc>
          <w:tcPr>
            <w:tcW w:w="944" w:type="dxa"/>
            <w:shd w:val="clear" w:color="auto" w:fill="auto"/>
            <w:noWrap/>
            <w:vAlign w:val="center"/>
          </w:tcPr>
          <w:p w:rsidR="000749D1" w:rsidRDefault="000749D1" w:rsidP="00BF220D">
            <w:pPr>
              <w:widowControl/>
              <w:jc w:val="left"/>
              <w:textAlignment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SVEE3</w:t>
            </w:r>
          </w:p>
        </w:tc>
        <w:tc>
          <w:tcPr>
            <w:tcW w:w="5589" w:type="dxa"/>
            <w:gridSpan w:val="2"/>
            <w:shd w:val="clear" w:color="auto" w:fill="auto"/>
            <w:noWrap/>
            <w:vAlign w:val="center"/>
          </w:tcPr>
          <w:p w:rsidR="000749D1" w:rsidRDefault="000749D1" w:rsidP="00BF220D">
            <w:pPr>
              <w:widowControl/>
              <w:jc w:val="left"/>
              <w:textAlignment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I felt surrounded by the displayed environment.</w:t>
            </w:r>
          </w:p>
        </w:tc>
        <w:tc>
          <w:tcPr>
            <w:tcW w:w="3422" w:type="dxa"/>
            <w:gridSpan w:val="2"/>
            <w:shd w:val="clear" w:color="auto" w:fill="auto"/>
            <w:noWrap/>
            <w:vAlign w:val="bottom"/>
          </w:tcPr>
          <w:p w:rsidR="000749D1" w:rsidRDefault="000749D1" w:rsidP="00BF220D">
            <w:pPr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Wang(2020)</w:t>
            </w:r>
          </w:p>
        </w:tc>
      </w:tr>
      <w:tr w:rsidR="000749D1" w:rsidTr="00BF220D">
        <w:trPr>
          <w:trHeight w:val="288"/>
        </w:trPr>
        <w:tc>
          <w:tcPr>
            <w:tcW w:w="944" w:type="dxa"/>
            <w:shd w:val="clear" w:color="auto" w:fill="auto"/>
            <w:noWrap/>
            <w:vAlign w:val="center"/>
          </w:tcPr>
          <w:p w:rsidR="000749D1" w:rsidRDefault="000749D1" w:rsidP="00BF220D">
            <w:pPr>
              <w:widowControl/>
              <w:jc w:val="left"/>
              <w:textAlignment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SVEE4</w:t>
            </w:r>
          </w:p>
        </w:tc>
        <w:tc>
          <w:tcPr>
            <w:tcW w:w="5589" w:type="dxa"/>
            <w:gridSpan w:val="2"/>
            <w:shd w:val="clear" w:color="auto" w:fill="auto"/>
            <w:noWrap/>
            <w:vAlign w:val="center"/>
          </w:tcPr>
          <w:p w:rsidR="000749D1" w:rsidRDefault="000749D1" w:rsidP="00BF220D">
            <w:pPr>
              <w:widowControl/>
              <w:jc w:val="left"/>
              <w:textAlignment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It seemed like the video character(s) and I were interacting.</w:t>
            </w:r>
          </w:p>
        </w:tc>
        <w:tc>
          <w:tcPr>
            <w:tcW w:w="3422" w:type="dxa"/>
            <w:gridSpan w:val="2"/>
            <w:shd w:val="clear" w:color="auto" w:fill="auto"/>
            <w:noWrap/>
            <w:vAlign w:val="bottom"/>
          </w:tcPr>
          <w:p w:rsidR="000749D1" w:rsidRDefault="000749D1" w:rsidP="00BF220D">
            <w:pPr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Wang(2020)</w:t>
            </w:r>
          </w:p>
        </w:tc>
      </w:tr>
      <w:tr w:rsidR="000749D1" w:rsidTr="00BF220D">
        <w:trPr>
          <w:trHeight w:val="288"/>
        </w:trPr>
        <w:tc>
          <w:tcPr>
            <w:tcW w:w="944" w:type="dxa"/>
            <w:shd w:val="clear" w:color="auto" w:fill="auto"/>
            <w:noWrap/>
            <w:vAlign w:val="center"/>
          </w:tcPr>
          <w:p w:rsidR="000749D1" w:rsidRDefault="000749D1" w:rsidP="00BF220D">
            <w:pPr>
              <w:widowControl/>
              <w:jc w:val="left"/>
              <w:textAlignment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SVEE5</w:t>
            </w:r>
          </w:p>
        </w:tc>
        <w:tc>
          <w:tcPr>
            <w:tcW w:w="5589" w:type="dxa"/>
            <w:gridSpan w:val="2"/>
            <w:shd w:val="clear" w:color="auto" w:fill="auto"/>
            <w:noWrap/>
            <w:vAlign w:val="center"/>
          </w:tcPr>
          <w:p w:rsidR="000749D1" w:rsidRDefault="000749D1" w:rsidP="00BF220D">
            <w:pPr>
              <w:widowControl/>
              <w:jc w:val="left"/>
              <w:textAlignment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It seemed like character(s) or entities from the video were communicating with me</w:t>
            </w:r>
          </w:p>
        </w:tc>
        <w:tc>
          <w:tcPr>
            <w:tcW w:w="3422" w:type="dxa"/>
            <w:gridSpan w:val="2"/>
            <w:shd w:val="clear" w:color="auto" w:fill="auto"/>
            <w:noWrap/>
            <w:vAlign w:val="bottom"/>
          </w:tcPr>
          <w:p w:rsidR="000749D1" w:rsidRDefault="000749D1" w:rsidP="00BF220D">
            <w:pPr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Wang(2020)</w:t>
            </w:r>
          </w:p>
        </w:tc>
      </w:tr>
      <w:tr w:rsidR="000749D1" w:rsidTr="00BF220D">
        <w:trPr>
          <w:trHeight w:val="288"/>
        </w:trPr>
        <w:tc>
          <w:tcPr>
            <w:tcW w:w="944" w:type="dxa"/>
            <w:shd w:val="clear" w:color="auto" w:fill="auto"/>
            <w:noWrap/>
            <w:vAlign w:val="center"/>
          </w:tcPr>
          <w:p w:rsidR="000749D1" w:rsidRDefault="000749D1" w:rsidP="00BF220D">
            <w:pPr>
              <w:widowControl/>
              <w:jc w:val="left"/>
              <w:textAlignment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SVEE6</w:t>
            </w:r>
          </w:p>
        </w:tc>
        <w:tc>
          <w:tcPr>
            <w:tcW w:w="5589" w:type="dxa"/>
            <w:gridSpan w:val="2"/>
            <w:shd w:val="clear" w:color="auto" w:fill="auto"/>
            <w:noWrap/>
            <w:vAlign w:val="center"/>
          </w:tcPr>
          <w:p w:rsidR="000749D1" w:rsidRDefault="000749D1" w:rsidP="00BF220D">
            <w:pPr>
              <w:widowControl/>
              <w:jc w:val="left"/>
              <w:textAlignment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I feel as if I were accompanied with the video character(S)</w:t>
            </w:r>
          </w:p>
        </w:tc>
        <w:tc>
          <w:tcPr>
            <w:tcW w:w="3422" w:type="dxa"/>
            <w:gridSpan w:val="2"/>
            <w:shd w:val="clear" w:color="auto" w:fill="auto"/>
            <w:noWrap/>
            <w:vAlign w:val="bottom"/>
          </w:tcPr>
          <w:p w:rsidR="000749D1" w:rsidRDefault="000749D1" w:rsidP="00BF220D">
            <w:pPr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Wang(2020)</w:t>
            </w:r>
          </w:p>
        </w:tc>
      </w:tr>
      <w:tr w:rsidR="000749D1" w:rsidTr="00BF220D">
        <w:tblPrEx>
          <w:tblBorders>
            <w:top w:val="none" w:sz="0" w:space="0" w:color="auto"/>
            <w:bottom w:val="none" w:sz="0" w:space="0" w:color="auto"/>
          </w:tblBorders>
        </w:tblPrEx>
        <w:trPr>
          <w:gridAfter w:val="1"/>
          <w:wAfter w:w="264" w:type="dxa"/>
          <w:trHeight w:val="288"/>
        </w:trPr>
        <w:tc>
          <w:tcPr>
            <w:tcW w:w="96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749D1" w:rsidRDefault="000749D1" w:rsidP="00BF220D">
            <w:pPr>
              <w:widowControl/>
              <w:jc w:val="left"/>
              <w:textAlignment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 xml:space="preserve">Political Education Identification </w:t>
            </w:r>
          </w:p>
        </w:tc>
      </w:tr>
      <w:tr w:rsidR="000749D1" w:rsidTr="00BF220D">
        <w:tblPrEx>
          <w:tblBorders>
            <w:top w:val="none" w:sz="0" w:space="0" w:color="auto"/>
            <w:bottom w:val="none" w:sz="0" w:space="0" w:color="auto"/>
          </w:tblBorders>
        </w:tblPrEx>
        <w:trPr>
          <w:gridAfter w:val="1"/>
          <w:wAfter w:w="264" w:type="dxa"/>
          <w:trHeight w:val="288"/>
        </w:trPr>
        <w:tc>
          <w:tcPr>
            <w:tcW w:w="9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749D1" w:rsidRDefault="000749D1" w:rsidP="00BF220D">
            <w:pPr>
              <w:widowControl/>
              <w:jc w:val="left"/>
              <w:textAlignment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PEI1</w:t>
            </w:r>
          </w:p>
        </w:tc>
        <w:tc>
          <w:tcPr>
            <w:tcW w:w="54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749D1" w:rsidRDefault="000749D1" w:rsidP="00BF220D">
            <w:pPr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I know what media education (ME) is and can describe its core ideas.</w:t>
            </w:r>
          </w:p>
        </w:tc>
        <w:tc>
          <w:tcPr>
            <w:tcW w:w="32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749D1" w:rsidRDefault="000749D1" w:rsidP="00BF220D">
            <w:pPr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proofErr w:type="spellStart"/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Mateus&amp;Hern</w:t>
            </w:r>
            <w:proofErr w:type="spellEnd"/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á</w:t>
            </w:r>
            <w:proofErr w:type="spellStart"/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ndez</w:t>
            </w:r>
            <w:proofErr w:type="spellEnd"/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(2019)</w:t>
            </w:r>
          </w:p>
        </w:tc>
      </w:tr>
      <w:tr w:rsidR="000749D1" w:rsidTr="00BF220D">
        <w:tblPrEx>
          <w:tblBorders>
            <w:top w:val="none" w:sz="0" w:space="0" w:color="auto"/>
            <w:bottom w:val="none" w:sz="0" w:space="0" w:color="auto"/>
          </w:tblBorders>
        </w:tblPrEx>
        <w:trPr>
          <w:gridAfter w:val="1"/>
          <w:wAfter w:w="264" w:type="dxa"/>
          <w:trHeight w:val="288"/>
        </w:trPr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749D1" w:rsidRDefault="000749D1" w:rsidP="00BF220D">
            <w:pPr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PEI2</w:t>
            </w:r>
          </w:p>
        </w:tc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749D1" w:rsidRDefault="000749D1" w:rsidP="00BF220D">
            <w:pPr>
              <w:widowControl/>
              <w:jc w:val="left"/>
              <w:textAlignment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I am aware of media education-related policies or initiatives in my country.</w:t>
            </w:r>
          </w:p>
        </w:tc>
        <w:tc>
          <w:tcPr>
            <w:tcW w:w="3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749D1" w:rsidRDefault="000749D1" w:rsidP="00BF220D">
            <w:pPr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proofErr w:type="spellStart"/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Mateus&amp;Hern</w:t>
            </w:r>
            <w:proofErr w:type="spellEnd"/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á</w:t>
            </w:r>
            <w:proofErr w:type="spellStart"/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ndez</w:t>
            </w:r>
            <w:proofErr w:type="spellEnd"/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(2019)</w:t>
            </w:r>
          </w:p>
        </w:tc>
      </w:tr>
      <w:tr w:rsidR="000749D1" w:rsidTr="00BF220D">
        <w:tblPrEx>
          <w:tblBorders>
            <w:top w:val="none" w:sz="0" w:space="0" w:color="auto"/>
            <w:bottom w:val="none" w:sz="0" w:space="0" w:color="auto"/>
          </w:tblBorders>
        </w:tblPrEx>
        <w:trPr>
          <w:gridAfter w:val="1"/>
          <w:wAfter w:w="264" w:type="dxa"/>
          <w:trHeight w:val="288"/>
        </w:trPr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749D1" w:rsidRDefault="000749D1" w:rsidP="00BF220D">
            <w:pPr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PEI3</w:t>
            </w:r>
          </w:p>
        </w:tc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749D1" w:rsidRDefault="000749D1" w:rsidP="00BF220D">
            <w:pPr>
              <w:widowControl/>
              <w:jc w:val="left"/>
              <w:textAlignment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I have received basic training or courses related to political or media education.</w:t>
            </w:r>
          </w:p>
        </w:tc>
        <w:tc>
          <w:tcPr>
            <w:tcW w:w="3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749D1" w:rsidRDefault="000749D1" w:rsidP="00BF220D">
            <w:pPr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proofErr w:type="spellStart"/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Mateus&amp;Hern</w:t>
            </w:r>
            <w:proofErr w:type="spellEnd"/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á</w:t>
            </w:r>
            <w:proofErr w:type="spellStart"/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ndez</w:t>
            </w:r>
            <w:proofErr w:type="spellEnd"/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(2019)</w:t>
            </w:r>
          </w:p>
        </w:tc>
      </w:tr>
      <w:tr w:rsidR="000749D1" w:rsidTr="00BF220D">
        <w:tblPrEx>
          <w:tblBorders>
            <w:top w:val="none" w:sz="0" w:space="0" w:color="auto"/>
            <w:bottom w:val="none" w:sz="0" w:space="0" w:color="auto"/>
          </w:tblBorders>
        </w:tblPrEx>
        <w:trPr>
          <w:gridAfter w:val="1"/>
          <w:wAfter w:w="264" w:type="dxa"/>
          <w:trHeight w:val="288"/>
        </w:trPr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749D1" w:rsidRDefault="000749D1" w:rsidP="00BF220D">
            <w:pPr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PEI4</w:t>
            </w:r>
          </w:p>
        </w:tc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749D1" w:rsidRDefault="000749D1" w:rsidP="00BF220D">
            <w:pPr>
              <w:widowControl/>
              <w:jc w:val="left"/>
              <w:textAlignment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I believe media education should be a required part of university education.</w:t>
            </w:r>
          </w:p>
        </w:tc>
        <w:tc>
          <w:tcPr>
            <w:tcW w:w="3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749D1" w:rsidRDefault="000749D1" w:rsidP="00BF220D">
            <w:pPr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proofErr w:type="spellStart"/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Mateus&amp;Hern</w:t>
            </w:r>
            <w:proofErr w:type="spellEnd"/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á</w:t>
            </w:r>
            <w:proofErr w:type="spellStart"/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ndez</w:t>
            </w:r>
            <w:proofErr w:type="spellEnd"/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(2019)</w:t>
            </w:r>
          </w:p>
        </w:tc>
      </w:tr>
      <w:tr w:rsidR="000749D1" w:rsidTr="00BF220D">
        <w:tblPrEx>
          <w:tblBorders>
            <w:top w:val="none" w:sz="0" w:space="0" w:color="auto"/>
            <w:bottom w:val="none" w:sz="0" w:space="0" w:color="auto"/>
          </w:tblBorders>
        </w:tblPrEx>
        <w:trPr>
          <w:gridAfter w:val="1"/>
          <w:wAfter w:w="264" w:type="dxa"/>
          <w:trHeight w:val="288"/>
        </w:trPr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749D1" w:rsidRDefault="000749D1" w:rsidP="00BF220D">
            <w:pPr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PEI5</w:t>
            </w:r>
          </w:p>
        </w:tc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749D1" w:rsidRDefault="000749D1" w:rsidP="00BF220D">
            <w:pPr>
              <w:widowControl/>
              <w:jc w:val="left"/>
              <w:textAlignment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I believe the lack of training in political/media education hinders my future professional development.</w:t>
            </w:r>
          </w:p>
        </w:tc>
        <w:tc>
          <w:tcPr>
            <w:tcW w:w="3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749D1" w:rsidRDefault="000749D1" w:rsidP="00BF220D">
            <w:pPr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proofErr w:type="spellStart"/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Mateus&amp;Hern</w:t>
            </w:r>
            <w:proofErr w:type="spellEnd"/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á</w:t>
            </w:r>
            <w:proofErr w:type="spellStart"/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ndez</w:t>
            </w:r>
            <w:proofErr w:type="spellEnd"/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(2019)</w:t>
            </w:r>
          </w:p>
        </w:tc>
      </w:tr>
      <w:tr w:rsidR="000749D1" w:rsidTr="00BF220D">
        <w:tblPrEx>
          <w:tblBorders>
            <w:top w:val="none" w:sz="0" w:space="0" w:color="auto"/>
            <w:bottom w:val="none" w:sz="0" w:space="0" w:color="auto"/>
          </w:tblBorders>
        </w:tblPrEx>
        <w:trPr>
          <w:gridAfter w:val="1"/>
          <w:wAfter w:w="264" w:type="dxa"/>
          <w:trHeight w:val="288"/>
        </w:trPr>
        <w:tc>
          <w:tcPr>
            <w:tcW w:w="96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749D1" w:rsidRDefault="000749D1" w:rsidP="00BF220D">
            <w:pPr>
              <w:widowControl/>
              <w:jc w:val="left"/>
              <w:textAlignment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 xml:space="preserve">Cultural Understanding </w:t>
            </w:r>
          </w:p>
        </w:tc>
      </w:tr>
      <w:tr w:rsidR="000749D1" w:rsidTr="00BF220D">
        <w:tblPrEx>
          <w:tblBorders>
            <w:top w:val="none" w:sz="0" w:space="0" w:color="auto"/>
            <w:bottom w:val="none" w:sz="0" w:space="0" w:color="auto"/>
          </w:tblBorders>
        </w:tblPrEx>
        <w:trPr>
          <w:gridAfter w:val="1"/>
          <w:wAfter w:w="264" w:type="dxa"/>
          <w:trHeight w:val="288"/>
        </w:trPr>
        <w:tc>
          <w:tcPr>
            <w:tcW w:w="9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749D1" w:rsidRDefault="000749D1" w:rsidP="00BF220D">
            <w:pPr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CU1</w:t>
            </w:r>
          </w:p>
        </w:tc>
        <w:tc>
          <w:tcPr>
            <w:tcW w:w="54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749D1" w:rsidRDefault="000749D1" w:rsidP="00BF220D">
            <w:pPr>
              <w:widowControl/>
              <w:jc w:val="left"/>
              <w:textAlignment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I believe Chinese culture has profound history and unique charm.</w:t>
            </w:r>
          </w:p>
        </w:tc>
        <w:tc>
          <w:tcPr>
            <w:tcW w:w="32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749D1" w:rsidRDefault="000749D1" w:rsidP="00BF220D">
            <w:pPr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Stretch(2001)</w:t>
            </w:r>
          </w:p>
        </w:tc>
      </w:tr>
      <w:tr w:rsidR="000749D1" w:rsidTr="00BF220D">
        <w:tblPrEx>
          <w:tblBorders>
            <w:top w:val="none" w:sz="0" w:space="0" w:color="auto"/>
            <w:bottom w:val="none" w:sz="0" w:space="0" w:color="auto"/>
          </w:tblBorders>
        </w:tblPrEx>
        <w:trPr>
          <w:gridAfter w:val="1"/>
          <w:wAfter w:w="264" w:type="dxa"/>
          <w:trHeight w:val="288"/>
        </w:trPr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749D1" w:rsidRDefault="000749D1" w:rsidP="00BF220D">
            <w:pPr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CU2</w:t>
            </w:r>
          </w:p>
        </w:tc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749D1" w:rsidRDefault="000749D1" w:rsidP="00BF220D">
            <w:pPr>
              <w:widowControl/>
              <w:jc w:val="left"/>
              <w:textAlignment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I am proud to have grown up in Chinese cultural traditions.</w:t>
            </w:r>
          </w:p>
        </w:tc>
        <w:tc>
          <w:tcPr>
            <w:tcW w:w="3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749D1" w:rsidRDefault="000749D1" w:rsidP="00BF220D">
            <w:pPr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Stretch(2001)</w:t>
            </w:r>
          </w:p>
        </w:tc>
      </w:tr>
      <w:tr w:rsidR="000749D1" w:rsidTr="00BF220D">
        <w:tblPrEx>
          <w:tblBorders>
            <w:top w:val="none" w:sz="0" w:space="0" w:color="auto"/>
            <w:bottom w:val="none" w:sz="0" w:space="0" w:color="auto"/>
          </w:tblBorders>
        </w:tblPrEx>
        <w:trPr>
          <w:gridAfter w:val="1"/>
          <w:wAfter w:w="264" w:type="dxa"/>
          <w:trHeight w:val="288"/>
        </w:trPr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749D1" w:rsidRDefault="000749D1" w:rsidP="00BF220D">
            <w:pPr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CU3</w:t>
            </w:r>
          </w:p>
        </w:tc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749D1" w:rsidRDefault="000749D1" w:rsidP="00BF220D">
            <w:pPr>
              <w:widowControl/>
              <w:jc w:val="left"/>
              <w:textAlignment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I am willing to introduce Chinese culture to international friends</w:t>
            </w: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.</w:t>
            </w:r>
          </w:p>
        </w:tc>
        <w:tc>
          <w:tcPr>
            <w:tcW w:w="3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749D1" w:rsidRDefault="000749D1" w:rsidP="00BF220D">
            <w:pPr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Stretch(2001)</w:t>
            </w:r>
          </w:p>
        </w:tc>
      </w:tr>
      <w:tr w:rsidR="000749D1" w:rsidTr="00BF220D">
        <w:tblPrEx>
          <w:tblBorders>
            <w:top w:val="none" w:sz="0" w:space="0" w:color="auto"/>
            <w:bottom w:val="none" w:sz="0" w:space="0" w:color="auto"/>
          </w:tblBorders>
        </w:tblPrEx>
        <w:trPr>
          <w:gridAfter w:val="1"/>
          <w:wAfter w:w="264" w:type="dxa"/>
          <w:trHeight w:val="288"/>
        </w:trPr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749D1" w:rsidRDefault="000749D1" w:rsidP="00BF220D">
            <w:pPr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CU4</w:t>
            </w:r>
          </w:p>
        </w:tc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749D1" w:rsidRDefault="000749D1" w:rsidP="00BF220D">
            <w:pPr>
              <w:widowControl/>
              <w:jc w:val="left"/>
              <w:textAlignment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I believe Chinese culture remains vital and influential in a globalized world</w:t>
            </w:r>
          </w:p>
        </w:tc>
        <w:tc>
          <w:tcPr>
            <w:tcW w:w="3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749D1" w:rsidRDefault="000749D1" w:rsidP="00BF220D">
            <w:pPr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Stretch(2001)</w:t>
            </w:r>
          </w:p>
        </w:tc>
      </w:tr>
      <w:tr w:rsidR="000749D1" w:rsidTr="00BF220D">
        <w:tblPrEx>
          <w:tblBorders>
            <w:top w:val="none" w:sz="0" w:space="0" w:color="auto"/>
            <w:bottom w:val="none" w:sz="0" w:space="0" w:color="auto"/>
          </w:tblBorders>
        </w:tblPrEx>
        <w:trPr>
          <w:gridAfter w:val="1"/>
          <w:wAfter w:w="264" w:type="dxa"/>
          <w:trHeight w:val="288"/>
        </w:trPr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749D1" w:rsidRDefault="000749D1" w:rsidP="00BF220D">
            <w:pPr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CU5</w:t>
            </w:r>
          </w:p>
        </w:tc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749D1" w:rsidRDefault="000749D1" w:rsidP="00BF220D">
            <w:pPr>
              <w:widowControl/>
              <w:jc w:val="left"/>
              <w:textAlignment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I think many values in Chinese culture are worth learning from globally</w:t>
            </w:r>
          </w:p>
        </w:tc>
        <w:tc>
          <w:tcPr>
            <w:tcW w:w="3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749D1" w:rsidRDefault="000749D1" w:rsidP="00BF220D">
            <w:pPr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Stretch(2001)</w:t>
            </w:r>
          </w:p>
        </w:tc>
      </w:tr>
      <w:tr w:rsidR="000749D1" w:rsidTr="00BF220D">
        <w:tblPrEx>
          <w:tblBorders>
            <w:top w:val="none" w:sz="0" w:space="0" w:color="auto"/>
            <w:bottom w:val="none" w:sz="0" w:space="0" w:color="auto"/>
          </w:tblBorders>
        </w:tblPrEx>
        <w:trPr>
          <w:gridAfter w:val="1"/>
          <w:wAfter w:w="264" w:type="dxa"/>
          <w:trHeight w:val="288"/>
        </w:trPr>
        <w:tc>
          <w:tcPr>
            <w:tcW w:w="96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749D1" w:rsidRDefault="000749D1" w:rsidP="00BF220D">
            <w:pPr>
              <w:widowControl/>
              <w:jc w:val="left"/>
              <w:textAlignment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lastRenderedPageBreak/>
              <w:t xml:space="preserve">Digital Political Participation Willingness </w:t>
            </w:r>
          </w:p>
        </w:tc>
      </w:tr>
      <w:tr w:rsidR="000749D1" w:rsidTr="00BF220D">
        <w:tblPrEx>
          <w:tblBorders>
            <w:top w:val="none" w:sz="0" w:space="0" w:color="auto"/>
            <w:bottom w:val="none" w:sz="0" w:space="0" w:color="auto"/>
          </w:tblBorders>
        </w:tblPrEx>
        <w:trPr>
          <w:gridAfter w:val="1"/>
          <w:wAfter w:w="264" w:type="dxa"/>
          <w:trHeight w:val="288"/>
        </w:trPr>
        <w:tc>
          <w:tcPr>
            <w:tcW w:w="9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749D1" w:rsidRDefault="000749D1" w:rsidP="00BF220D">
            <w:pPr>
              <w:widowControl/>
              <w:jc w:val="left"/>
              <w:textAlignment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DPPW1</w:t>
            </w:r>
          </w:p>
        </w:tc>
        <w:tc>
          <w:tcPr>
            <w:tcW w:w="54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749D1" w:rsidRDefault="000749D1" w:rsidP="00BF220D">
            <w:pPr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I regularly use digital tools (e.g., social media, AI, short video platforms) in my daily life.</w:t>
            </w:r>
          </w:p>
        </w:tc>
        <w:tc>
          <w:tcPr>
            <w:tcW w:w="32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749D1" w:rsidRDefault="000749D1" w:rsidP="00BF220D">
            <w:pPr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Zhao&amp; Cao(2024)</w:t>
            </w:r>
          </w:p>
        </w:tc>
      </w:tr>
      <w:tr w:rsidR="000749D1" w:rsidTr="00BF220D">
        <w:tblPrEx>
          <w:tblBorders>
            <w:top w:val="none" w:sz="0" w:space="0" w:color="auto"/>
            <w:bottom w:val="none" w:sz="0" w:space="0" w:color="auto"/>
          </w:tblBorders>
        </w:tblPrEx>
        <w:trPr>
          <w:gridAfter w:val="1"/>
          <w:wAfter w:w="264" w:type="dxa"/>
          <w:trHeight w:val="288"/>
        </w:trPr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749D1" w:rsidRDefault="000749D1" w:rsidP="00BF220D">
            <w:pPr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DPPW2</w:t>
            </w:r>
          </w:p>
        </w:tc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749D1" w:rsidRDefault="000749D1" w:rsidP="00BF220D">
            <w:pPr>
              <w:widowControl/>
              <w:jc w:val="left"/>
              <w:textAlignment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 xml:space="preserve">I often use digital tools to access political or social information. </w:t>
            </w:r>
          </w:p>
        </w:tc>
        <w:tc>
          <w:tcPr>
            <w:tcW w:w="3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749D1" w:rsidRDefault="000749D1" w:rsidP="00BF220D">
            <w:pPr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Zhao&amp; Cao(2024)</w:t>
            </w:r>
          </w:p>
        </w:tc>
      </w:tr>
      <w:tr w:rsidR="000749D1" w:rsidTr="00BF220D">
        <w:tblPrEx>
          <w:tblBorders>
            <w:top w:val="none" w:sz="0" w:space="0" w:color="auto"/>
            <w:bottom w:val="none" w:sz="0" w:space="0" w:color="auto"/>
          </w:tblBorders>
        </w:tblPrEx>
        <w:trPr>
          <w:gridAfter w:val="1"/>
          <w:wAfter w:w="264" w:type="dxa"/>
          <w:trHeight w:val="288"/>
        </w:trPr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749D1" w:rsidRDefault="000749D1" w:rsidP="00BF220D">
            <w:pPr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DPPW3</w:t>
            </w:r>
          </w:p>
        </w:tc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749D1" w:rsidRDefault="000749D1" w:rsidP="00BF220D">
            <w:pPr>
              <w:widowControl/>
              <w:jc w:val="left"/>
              <w:textAlignment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 xml:space="preserve">I think using digital tools for political participation is important for personal and societal development. </w:t>
            </w:r>
          </w:p>
        </w:tc>
        <w:tc>
          <w:tcPr>
            <w:tcW w:w="3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749D1" w:rsidRDefault="000749D1" w:rsidP="00BF220D">
            <w:pPr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Zhao&amp; Cao(2024)</w:t>
            </w:r>
          </w:p>
        </w:tc>
      </w:tr>
      <w:tr w:rsidR="000749D1" w:rsidTr="00BF220D">
        <w:tblPrEx>
          <w:tblBorders>
            <w:top w:val="none" w:sz="0" w:space="0" w:color="auto"/>
            <w:bottom w:val="none" w:sz="0" w:space="0" w:color="auto"/>
          </w:tblBorders>
        </w:tblPrEx>
        <w:trPr>
          <w:gridAfter w:val="1"/>
          <w:wAfter w:w="264" w:type="dxa"/>
          <w:trHeight w:val="288"/>
        </w:trPr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749D1" w:rsidRDefault="000749D1" w:rsidP="00BF220D">
            <w:pPr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DPPW4</w:t>
            </w:r>
          </w:p>
        </w:tc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749D1" w:rsidRDefault="000749D1" w:rsidP="00BF220D">
            <w:pPr>
              <w:widowControl/>
              <w:jc w:val="left"/>
              <w:textAlignment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As a college student, I believe it is important to pay attention to how digital tools shape political participation.</w:t>
            </w:r>
          </w:p>
        </w:tc>
        <w:tc>
          <w:tcPr>
            <w:tcW w:w="3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749D1" w:rsidRDefault="000749D1" w:rsidP="00BF220D">
            <w:pPr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Zhao&amp; Cao(2024)</w:t>
            </w:r>
          </w:p>
        </w:tc>
      </w:tr>
      <w:tr w:rsidR="000749D1" w:rsidTr="00BF220D">
        <w:tblPrEx>
          <w:tblBorders>
            <w:top w:val="none" w:sz="0" w:space="0" w:color="auto"/>
            <w:bottom w:val="none" w:sz="0" w:space="0" w:color="auto"/>
          </w:tblBorders>
        </w:tblPrEx>
        <w:trPr>
          <w:gridAfter w:val="1"/>
          <w:wAfter w:w="264" w:type="dxa"/>
          <w:trHeight w:val="288"/>
        </w:trPr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749D1" w:rsidRDefault="000749D1" w:rsidP="00BF220D">
            <w:pPr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DPPW5</w:t>
            </w:r>
          </w:p>
        </w:tc>
        <w:tc>
          <w:tcPr>
            <w:tcW w:w="5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749D1" w:rsidRDefault="000749D1" w:rsidP="00BF220D">
            <w:pPr>
              <w:widowControl/>
              <w:jc w:val="left"/>
              <w:textAlignment w:val="center"/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Calibri"/>
                <w:kern w:val="0"/>
                <w:sz w:val="20"/>
                <w:szCs w:val="20"/>
              </w:rPr>
              <w:t>I believe using digital tools for political engagement helps me fulfill my social responsibilities.</w:t>
            </w: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32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749D1" w:rsidRDefault="000749D1" w:rsidP="00BF220D">
            <w:pPr>
              <w:rPr>
                <w:rFonts w:ascii="Calibri" w:eastAsia="宋体" w:hAnsi="Calibri" w:cs="Calibri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Calibri" w:hint="eastAsia"/>
                <w:kern w:val="0"/>
                <w:sz w:val="20"/>
                <w:szCs w:val="20"/>
              </w:rPr>
              <w:t>Zhao&amp; Cao(2024)</w:t>
            </w:r>
          </w:p>
        </w:tc>
      </w:tr>
    </w:tbl>
    <w:p w:rsidR="000749D1" w:rsidRDefault="000749D1" w:rsidP="000749D1">
      <w:pPr>
        <w:jc w:val="center"/>
      </w:pPr>
    </w:p>
    <w:p w:rsidR="00783A8A" w:rsidRDefault="00783A8A">
      <w:bookmarkStart w:id="0" w:name="_GoBack"/>
      <w:bookmarkEnd w:id="0"/>
    </w:p>
    <w:sectPr w:rsidR="00783A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7D7"/>
    <w:rsid w:val="000749D1"/>
    <w:rsid w:val="005C57D7"/>
    <w:rsid w:val="00783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58D788-1BA2-41A8-B709-119E18384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49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432</Words>
  <Characters>2464</Characters>
  <Application>Microsoft Office Word</Application>
  <DocSecurity>0</DocSecurity>
  <Lines>20</Lines>
  <Paragraphs>5</Paragraphs>
  <ScaleCrop>false</ScaleCrop>
  <Company/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NEYASONG</dc:creator>
  <cp:keywords/>
  <dc:description/>
  <cp:lastModifiedBy>NEYASONG</cp:lastModifiedBy>
  <cp:revision>2</cp:revision>
  <dcterms:created xsi:type="dcterms:W3CDTF">2025-07-21T03:22:00Z</dcterms:created>
  <dcterms:modified xsi:type="dcterms:W3CDTF">2025-07-21T03:23:00Z</dcterms:modified>
</cp:coreProperties>
</file>