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19D1" w14:textId="77777777" w:rsidR="00FC2F3D" w:rsidRDefault="00364ACB">
      <w:pPr>
        <w:spacing w:line="480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Supplemental Material </w:t>
      </w:r>
    </w:p>
    <w:p w14:paraId="7A46BC97" w14:textId="2FE01D5D" w:rsidR="00FC2F3D" w:rsidRDefault="00364ACB">
      <w:pPr>
        <w:pStyle w:val="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Table S</w:t>
      </w:r>
      <w:r w:rsidR="000274D2">
        <w:rPr>
          <w:rFonts w:ascii="Times New Roman" w:eastAsiaTheme="minorEastAsia" w:hAnsi="Times New Roman" w:cs="Times New Roman" w:hint="eastAsia"/>
          <w:b/>
          <w:color w:val="000000"/>
          <w:sz w:val="20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. Metabolic candidates in LcS supernatant inducing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</w:rPr>
        <w:t>Hsd11b2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detected by LC-TOF/MS</w:t>
      </w:r>
    </w:p>
    <w:p w14:paraId="06BDD3E3" w14:textId="77777777" w:rsidR="00FC2F3D" w:rsidRDefault="00FC2F3D">
      <w:pPr>
        <w:pStyle w:val="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5"/>
        <w:gridCol w:w="1022"/>
        <w:gridCol w:w="1663"/>
        <w:gridCol w:w="628"/>
        <w:gridCol w:w="632"/>
        <w:gridCol w:w="399"/>
        <w:gridCol w:w="943"/>
        <w:gridCol w:w="2036"/>
        <w:gridCol w:w="656"/>
        <w:gridCol w:w="632"/>
      </w:tblGrid>
      <w:tr w:rsidR="00FC2F3D" w14:paraId="1486C53D" w14:textId="77777777" w:rsidTr="006E598F">
        <w:trPr>
          <w:trHeight w:val="263"/>
        </w:trPr>
        <w:tc>
          <w:tcPr>
            <w:tcW w:w="740" w:type="dxa"/>
          </w:tcPr>
          <w:p w14:paraId="3B7655A6" w14:textId="77777777" w:rsidR="00FC2F3D" w:rsidRDefault="00364ACB">
            <w:pPr>
              <w:pStyle w:val="Web"/>
              <w:spacing w:before="0" w:beforeAutospacing="0" w:after="0" w:afterAutospacing="0"/>
              <w:ind w:right="-628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No*</w:t>
            </w:r>
          </w:p>
        </w:tc>
        <w:tc>
          <w:tcPr>
            <w:tcW w:w="939" w:type="dxa"/>
          </w:tcPr>
          <w:p w14:paraId="45C0A542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Formula</w:t>
            </w:r>
          </w:p>
        </w:tc>
        <w:tc>
          <w:tcPr>
            <w:tcW w:w="1513" w:type="dxa"/>
          </w:tcPr>
          <w:p w14:paraId="0A90BAA8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Predicted name</w:t>
            </w:r>
          </w:p>
        </w:tc>
        <w:tc>
          <w:tcPr>
            <w:tcW w:w="585" w:type="dxa"/>
          </w:tcPr>
          <w:p w14:paraId="6D558529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MW</w:t>
            </w:r>
          </w:p>
        </w:tc>
        <w:tc>
          <w:tcPr>
            <w:tcW w:w="718" w:type="dxa"/>
          </w:tcPr>
          <w:p w14:paraId="04E276B3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Intensity</w:t>
            </w:r>
          </w:p>
        </w:tc>
        <w:tc>
          <w:tcPr>
            <w:tcW w:w="609" w:type="dxa"/>
          </w:tcPr>
          <w:p w14:paraId="7EF06DCA" w14:textId="77777777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No.</w:t>
            </w:r>
          </w:p>
        </w:tc>
        <w:tc>
          <w:tcPr>
            <w:tcW w:w="867" w:type="dxa"/>
          </w:tcPr>
          <w:p w14:paraId="68B0EA7F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Formula</w:t>
            </w:r>
          </w:p>
        </w:tc>
        <w:tc>
          <w:tcPr>
            <w:tcW w:w="1847" w:type="dxa"/>
          </w:tcPr>
          <w:p w14:paraId="6620FDC0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Predicted name</w:t>
            </w:r>
          </w:p>
        </w:tc>
        <w:tc>
          <w:tcPr>
            <w:tcW w:w="610" w:type="dxa"/>
          </w:tcPr>
          <w:p w14:paraId="1AB39302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MW</w:t>
            </w:r>
          </w:p>
        </w:tc>
        <w:tc>
          <w:tcPr>
            <w:tcW w:w="588" w:type="dxa"/>
          </w:tcPr>
          <w:p w14:paraId="761B688C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Intensity</w:t>
            </w:r>
          </w:p>
        </w:tc>
      </w:tr>
      <w:tr w:rsidR="00FC2F3D" w14:paraId="340B03CA" w14:textId="77777777" w:rsidTr="006E598F">
        <w:trPr>
          <w:trHeight w:val="594"/>
        </w:trPr>
        <w:tc>
          <w:tcPr>
            <w:tcW w:w="740" w:type="dxa"/>
          </w:tcPr>
          <w:p w14:paraId="11496ABD" w14:textId="315A85CE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(1)</w:t>
            </w:r>
          </w:p>
        </w:tc>
        <w:tc>
          <w:tcPr>
            <w:tcW w:w="939" w:type="dxa"/>
          </w:tcPr>
          <w:p w14:paraId="6B08A0CA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C9H11NO3</w:t>
            </w:r>
          </w:p>
        </w:tc>
        <w:tc>
          <w:tcPr>
            <w:tcW w:w="1513" w:type="dxa"/>
          </w:tcPr>
          <w:p w14:paraId="450D6476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Methyl N-(3-methoxyphenyl) carbamate</w:t>
            </w:r>
          </w:p>
        </w:tc>
        <w:tc>
          <w:tcPr>
            <w:tcW w:w="585" w:type="dxa"/>
          </w:tcPr>
          <w:p w14:paraId="2DD3DF1B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180.0666</w:t>
            </w:r>
          </w:p>
        </w:tc>
        <w:tc>
          <w:tcPr>
            <w:tcW w:w="718" w:type="dxa"/>
          </w:tcPr>
          <w:p w14:paraId="3422D94A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679264</w:t>
            </w:r>
          </w:p>
        </w:tc>
        <w:tc>
          <w:tcPr>
            <w:tcW w:w="609" w:type="dxa"/>
          </w:tcPr>
          <w:p w14:paraId="37F6B47D" w14:textId="78CC0494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(1)</w:t>
            </w:r>
          </w:p>
        </w:tc>
        <w:tc>
          <w:tcPr>
            <w:tcW w:w="867" w:type="dxa"/>
          </w:tcPr>
          <w:p w14:paraId="05533D47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C8H10O6</w:t>
            </w:r>
          </w:p>
        </w:tc>
        <w:tc>
          <w:tcPr>
            <w:tcW w:w="1847" w:type="dxa"/>
          </w:tcPr>
          <w:p w14:paraId="65629193" w14:textId="45D88C50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Succinylacetoacetate</w:t>
            </w:r>
          </w:p>
        </w:tc>
        <w:tc>
          <w:tcPr>
            <w:tcW w:w="610" w:type="dxa"/>
          </w:tcPr>
          <w:p w14:paraId="1177AADE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202.0477</w:t>
            </w:r>
          </w:p>
        </w:tc>
        <w:tc>
          <w:tcPr>
            <w:tcW w:w="588" w:type="dxa"/>
          </w:tcPr>
          <w:p w14:paraId="36E2C0CB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1310564</w:t>
            </w:r>
          </w:p>
        </w:tc>
      </w:tr>
      <w:tr w:rsidR="00FC2F3D" w14:paraId="774E124B" w14:textId="77777777" w:rsidTr="006E598F">
        <w:trPr>
          <w:trHeight w:val="594"/>
        </w:trPr>
        <w:tc>
          <w:tcPr>
            <w:tcW w:w="740" w:type="dxa"/>
          </w:tcPr>
          <w:p w14:paraId="259D2045" w14:textId="1F8BBE4B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(2)</w:t>
            </w:r>
          </w:p>
        </w:tc>
        <w:tc>
          <w:tcPr>
            <w:tcW w:w="939" w:type="dxa"/>
          </w:tcPr>
          <w:p w14:paraId="4A3C02AA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C7H8O2</w:t>
            </w:r>
          </w:p>
        </w:tc>
        <w:tc>
          <w:tcPr>
            <w:tcW w:w="1513" w:type="dxa"/>
          </w:tcPr>
          <w:p w14:paraId="7B3F074D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4-Ethenyl-5-methylfuran-2(5H)-one</w:t>
            </w:r>
          </w:p>
        </w:tc>
        <w:tc>
          <w:tcPr>
            <w:tcW w:w="585" w:type="dxa"/>
          </w:tcPr>
          <w:p w14:paraId="3C08031E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123.0452</w:t>
            </w:r>
          </w:p>
        </w:tc>
        <w:tc>
          <w:tcPr>
            <w:tcW w:w="718" w:type="dxa"/>
          </w:tcPr>
          <w:p w14:paraId="1A6C7057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489386</w:t>
            </w:r>
          </w:p>
        </w:tc>
        <w:tc>
          <w:tcPr>
            <w:tcW w:w="609" w:type="dxa"/>
          </w:tcPr>
          <w:p w14:paraId="4D1E764C" w14:textId="4F1005EF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(2)</w:t>
            </w:r>
          </w:p>
        </w:tc>
        <w:tc>
          <w:tcPr>
            <w:tcW w:w="867" w:type="dxa"/>
          </w:tcPr>
          <w:p w14:paraId="20C093EA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C9H11NO3</w:t>
            </w:r>
          </w:p>
        </w:tc>
        <w:tc>
          <w:tcPr>
            <w:tcW w:w="1847" w:type="dxa"/>
          </w:tcPr>
          <w:p w14:paraId="16F74DF4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Methyl N-(3-methoxyphenyl) carbamate</w:t>
            </w:r>
          </w:p>
        </w:tc>
        <w:tc>
          <w:tcPr>
            <w:tcW w:w="610" w:type="dxa"/>
          </w:tcPr>
          <w:p w14:paraId="28764A3B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180.0666</w:t>
            </w:r>
          </w:p>
        </w:tc>
        <w:tc>
          <w:tcPr>
            <w:tcW w:w="588" w:type="dxa"/>
          </w:tcPr>
          <w:p w14:paraId="5D0A82F0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981908</w:t>
            </w:r>
          </w:p>
        </w:tc>
      </w:tr>
      <w:tr w:rsidR="00FC2F3D" w14:paraId="22523097" w14:textId="77777777" w:rsidTr="006E598F">
        <w:trPr>
          <w:trHeight w:val="594"/>
        </w:trPr>
        <w:tc>
          <w:tcPr>
            <w:tcW w:w="740" w:type="dxa"/>
          </w:tcPr>
          <w:p w14:paraId="0920B0AD" w14:textId="34C06EA0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(3)</w:t>
            </w:r>
          </w:p>
        </w:tc>
        <w:tc>
          <w:tcPr>
            <w:tcW w:w="939" w:type="dxa"/>
          </w:tcPr>
          <w:p w14:paraId="4E032E46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C9H4N4</w:t>
            </w:r>
          </w:p>
        </w:tc>
        <w:tc>
          <w:tcPr>
            <w:tcW w:w="1513" w:type="dxa"/>
          </w:tcPr>
          <w:p w14:paraId="6B132518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5-Aminobenzene-1,2,4-tricarbonitrile</w:t>
            </w:r>
          </w:p>
        </w:tc>
        <w:tc>
          <w:tcPr>
            <w:tcW w:w="585" w:type="dxa"/>
          </w:tcPr>
          <w:p w14:paraId="5882F89D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168.0436</w:t>
            </w:r>
          </w:p>
        </w:tc>
        <w:tc>
          <w:tcPr>
            <w:tcW w:w="718" w:type="dxa"/>
          </w:tcPr>
          <w:p w14:paraId="33887248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175955</w:t>
            </w:r>
          </w:p>
        </w:tc>
        <w:tc>
          <w:tcPr>
            <w:tcW w:w="609" w:type="dxa"/>
          </w:tcPr>
          <w:p w14:paraId="1495066E" w14:textId="5560D0EE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(3)</w:t>
            </w:r>
          </w:p>
        </w:tc>
        <w:tc>
          <w:tcPr>
            <w:tcW w:w="867" w:type="dxa"/>
          </w:tcPr>
          <w:p w14:paraId="74AB0621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C9H8O3</w:t>
            </w:r>
          </w:p>
        </w:tc>
        <w:tc>
          <w:tcPr>
            <w:tcW w:w="1847" w:type="dxa"/>
          </w:tcPr>
          <w:p w14:paraId="60171519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m-Coumaric acid</w:t>
            </w:r>
          </w:p>
        </w:tc>
        <w:tc>
          <w:tcPr>
            <w:tcW w:w="610" w:type="dxa"/>
          </w:tcPr>
          <w:p w14:paraId="70915CAF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164.0473</w:t>
            </w:r>
          </w:p>
        </w:tc>
        <w:tc>
          <w:tcPr>
            <w:tcW w:w="588" w:type="dxa"/>
          </w:tcPr>
          <w:p w14:paraId="139DA867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586977</w:t>
            </w:r>
          </w:p>
        </w:tc>
      </w:tr>
      <w:tr w:rsidR="00FC2F3D" w14:paraId="4BA9500F" w14:textId="77777777" w:rsidTr="006E598F">
        <w:trPr>
          <w:trHeight w:val="594"/>
        </w:trPr>
        <w:tc>
          <w:tcPr>
            <w:tcW w:w="740" w:type="dxa"/>
          </w:tcPr>
          <w:p w14:paraId="461EDB09" w14:textId="7E3C2E5F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(4)</w:t>
            </w:r>
          </w:p>
        </w:tc>
        <w:tc>
          <w:tcPr>
            <w:tcW w:w="939" w:type="dxa"/>
          </w:tcPr>
          <w:p w14:paraId="44B1C97C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C4H10ClNO</w:t>
            </w:r>
          </w:p>
        </w:tc>
        <w:tc>
          <w:tcPr>
            <w:tcW w:w="1513" w:type="dxa"/>
          </w:tcPr>
          <w:p w14:paraId="738B66B2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2-[(2-Chloroethyl)amino]ethan-1-ol</w:t>
            </w:r>
          </w:p>
        </w:tc>
        <w:tc>
          <w:tcPr>
            <w:tcW w:w="585" w:type="dxa"/>
          </w:tcPr>
          <w:p w14:paraId="45EFB3E6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122.0378</w:t>
            </w:r>
          </w:p>
        </w:tc>
        <w:tc>
          <w:tcPr>
            <w:tcW w:w="718" w:type="dxa"/>
          </w:tcPr>
          <w:p w14:paraId="17D55480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134523</w:t>
            </w:r>
          </w:p>
        </w:tc>
        <w:tc>
          <w:tcPr>
            <w:tcW w:w="609" w:type="dxa"/>
          </w:tcPr>
          <w:p w14:paraId="6E177316" w14:textId="65CBF2A3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(4)</w:t>
            </w:r>
          </w:p>
        </w:tc>
        <w:tc>
          <w:tcPr>
            <w:tcW w:w="867" w:type="dxa"/>
          </w:tcPr>
          <w:p w14:paraId="6625931A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C8H9NO</w:t>
            </w:r>
          </w:p>
        </w:tc>
        <w:tc>
          <w:tcPr>
            <w:tcW w:w="1847" w:type="dxa"/>
          </w:tcPr>
          <w:p w14:paraId="4A893CD6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Benzenemethanamine, N-methylene-, N-oxide</w:t>
            </w:r>
          </w:p>
        </w:tc>
        <w:tc>
          <w:tcPr>
            <w:tcW w:w="610" w:type="dxa"/>
          </w:tcPr>
          <w:p w14:paraId="0DEFC945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136.0757</w:t>
            </w:r>
          </w:p>
        </w:tc>
        <w:tc>
          <w:tcPr>
            <w:tcW w:w="588" w:type="dxa"/>
          </w:tcPr>
          <w:p w14:paraId="43090248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358678</w:t>
            </w:r>
          </w:p>
        </w:tc>
      </w:tr>
      <w:tr w:rsidR="00FC2F3D" w14:paraId="3549454B" w14:textId="77777777" w:rsidTr="006E598F">
        <w:trPr>
          <w:trHeight w:val="594"/>
        </w:trPr>
        <w:tc>
          <w:tcPr>
            <w:tcW w:w="740" w:type="dxa"/>
          </w:tcPr>
          <w:p w14:paraId="3971295D" w14:textId="5C28486E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(5)</w:t>
            </w:r>
          </w:p>
        </w:tc>
        <w:tc>
          <w:tcPr>
            <w:tcW w:w="939" w:type="dxa"/>
          </w:tcPr>
          <w:p w14:paraId="29A603DE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C16H20Cl2N2OS</w:t>
            </w:r>
          </w:p>
        </w:tc>
        <w:tc>
          <w:tcPr>
            <w:tcW w:w="1513" w:type="dxa"/>
          </w:tcPr>
          <w:p w14:paraId="60EF2A3F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1H-Imidazole-2-propanol, 5-((3,5-dichlorophenyl)thio)-1-methyl-4-(1-methylethyl)-</w:t>
            </w:r>
          </w:p>
        </w:tc>
        <w:tc>
          <w:tcPr>
            <w:tcW w:w="585" w:type="dxa"/>
          </w:tcPr>
          <w:p w14:paraId="5234A17B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357.0601</w:t>
            </w:r>
          </w:p>
        </w:tc>
        <w:tc>
          <w:tcPr>
            <w:tcW w:w="718" w:type="dxa"/>
          </w:tcPr>
          <w:p w14:paraId="4823C96B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77108</w:t>
            </w:r>
          </w:p>
        </w:tc>
        <w:tc>
          <w:tcPr>
            <w:tcW w:w="609" w:type="dxa"/>
          </w:tcPr>
          <w:p w14:paraId="1FF2F0A1" w14:textId="106F8F69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(5)</w:t>
            </w:r>
          </w:p>
        </w:tc>
        <w:tc>
          <w:tcPr>
            <w:tcW w:w="867" w:type="dxa"/>
          </w:tcPr>
          <w:p w14:paraId="722311C2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C8H11N3O2</w:t>
            </w:r>
          </w:p>
        </w:tc>
        <w:tc>
          <w:tcPr>
            <w:tcW w:w="1847" w:type="dxa"/>
          </w:tcPr>
          <w:p w14:paraId="466D3A49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N-Ethyl-5-methyl-4-oxo-4lambda~5~-pyrazine-2-carboxamide</w:t>
            </w:r>
          </w:p>
        </w:tc>
        <w:tc>
          <w:tcPr>
            <w:tcW w:w="610" w:type="dxa"/>
          </w:tcPr>
          <w:p w14:paraId="6761D144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182.0924</w:t>
            </w:r>
          </w:p>
        </w:tc>
        <w:tc>
          <w:tcPr>
            <w:tcW w:w="588" w:type="dxa"/>
          </w:tcPr>
          <w:p w14:paraId="2EA61A3C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304817</w:t>
            </w:r>
          </w:p>
        </w:tc>
      </w:tr>
      <w:tr w:rsidR="00FC2F3D" w14:paraId="12AD03E4" w14:textId="77777777" w:rsidTr="006E598F">
        <w:trPr>
          <w:trHeight w:val="594"/>
        </w:trPr>
        <w:tc>
          <w:tcPr>
            <w:tcW w:w="740" w:type="dxa"/>
          </w:tcPr>
          <w:p w14:paraId="56F40B63" w14:textId="22DD74C1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(6)</w:t>
            </w:r>
          </w:p>
        </w:tc>
        <w:tc>
          <w:tcPr>
            <w:tcW w:w="939" w:type="dxa"/>
          </w:tcPr>
          <w:p w14:paraId="3831D806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C23H17NO2S</w:t>
            </w:r>
          </w:p>
        </w:tc>
        <w:tc>
          <w:tcPr>
            <w:tcW w:w="1513" w:type="dxa"/>
          </w:tcPr>
          <w:p w14:paraId="6B393685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(2-Methyl-2H-thiepino[4,5-c]pyrrole-5,7-diyl)bis(phenylmethanone)</w:t>
            </w:r>
          </w:p>
        </w:tc>
        <w:tc>
          <w:tcPr>
            <w:tcW w:w="585" w:type="dxa"/>
          </w:tcPr>
          <w:p w14:paraId="0CED6C14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370.0907</w:t>
            </w:r>
          </w:p>
        </w:tc>
        <w:tc>
          <w:tcPr>
            <w:tcW w:w="718" w:type="dxa"/>
          </w:tcPr>
          <w:p w14:paraId="0B57F424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56303</w:t>
            </w:r>
          </w:p>
        </w:tc>
        <w:tc>
          <w:tcPr>
            <w:tcW w:w="609" w:type="dxa"/>
          </w:tcPr>
          <w:p w14:paraId="483DB762" w14:textId="24D4E024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(6)</w:t>
            </w:r>
          </w:p>
        </w:tc>
        <w:tc>
          <w:tcPr>
            <w:tcW w:w="867" w:type="dxa"/>
          </w:tcPr>
          <w:p w14:paraId="5D79E3E9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C7H6O2</w:t>
            </w:r>
          </w:p>
        </w:tc>
        <w:tc>
          <w:tcPr>
            <w:tcW w:w="1847" w:type="dxa"/>
          </w:tcPr>
          <w:p w14:paraId="28293C63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But-2-yn-1-yl prop-2-ynoate</w:t>
            </w:r>
          </w:p>
        </w:tc>
        <w:tc>
          <w:tcPr>
            <w:tcW w:w="610" w:type="dxa"/>
          </w:tcPr>
          <w:p w14:paraId="50FE6B2B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123.0441</w:t>
            </w:r>
          </w:p>
        </w:tc>
        <w:tc>
          <w:tcPr>
            <w:tcW w:w="588" w:type="dxa"/>
          </w:tcPr>
          <w:p w14:paraId="4B623C38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62139</w:t>
            </w:r>
          </w:p>
        </w:tc>
      </w:tr>
      <w:tr w:rsidR="00FC2F3D" w14:paraId="1CAF3231" w14:textId="77777777" w:rsidTr="006E598F">
        <w:trPr>
          <w:trHeight w:val="594"/>
        </w:trPr>
        <w:tc>
          <w:tcPr>
            <w:tcW w:w="740" w:type="dxa"/>
          </w:tcPr>
          <w:p w14:paraId="127B099D" w14:textId="15A77842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(7)</w:t>
            </w:r>
          </w:p>
        </w:tc>
        <w:tc>
          <w:tcPr>
            <w:tcW w:w="939" w:type="dxa"/>
          </w:tcPr>
          <w:p w14:paraId="6735D57C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C10H14OS</w:t>
            </w:r>
          </w:p>
        </w:tc>
        <w:tc>
          <w:tcPr>
            <w:tcW w:w="1513" w:type="dxa"/>
          </w:tcPr>
          <w:p w14:paraId="174BDD13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4-Methyl-5-(thiophen-3-yl)pentan-2-one</w:t>
            </w:r>
          </w:p>
        </w:tc>
        <w:tc>
          <w:tcPr>
            <w:tcW w:w="585" w:type="dxa"/>
          </w:tcPr>
          <w:p w14:paraId="546CF260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182.0765</w:t>
            </w:r>
          </w:p>
        </w:tc>
        <w:tc>
          <w:tcPr>
            <w:tcW w:w="718" w:type="dxa"/>
          </w:tcPr>
          <w:p w14:paraId="729B29DC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56147</w:t>
            </w:r>
          </w:p>
        </w:tc>
        <w:tc>
          <w:tcPr>
            <w:tcW w:w="609" w:type="dxa"/>
          </w:tcPr>
          <w:p w14:paraId="45A1C6B8" w14:textId="54BD31C6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(7)</w:t>
            </w:r>
          </w:p>
        </w:tc>
        <w:tc>
          <w:tcPr>
            <w:tcW w:w="867" w:type="dxa"/>
          </w:tcPr>
          <w:p w14:paraId="50CE1DB1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C15H15O2P</w:t>
            </w:r>
          </w:p>
        </w:tc>
        <w:tc>
          <w:tcPr>
            <w:tcW w:w="1847" w:type="dxa"/>
          </w:tcPr>
          <w:p w14:paraId="0E55E09A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3-(DIPHENYLPHOSPHINO)PROPIONIC ACID</w:t>
            </w:r>
          </w:p>
        </w:tc>
        <w:tc>
          <w:tcPr>
            <w:tcW w:w="610" w:type="dxa"/>
          </w:tcPr>
          <w:p w14:paraId="0F962A7F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258.081</w:t>
            </w:r>
          </w:p>
        </w:tc>
        <w:tc>
          <w:tcPr>
            <w:tcW w:w="588" w:type="dxa"/>
          </w:tcPr>
          <w:p w14:paraId="0EE9069B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54760</w:t>
            </w:r>
          </w:p>
        </w:tc>
      </w:tr>
      <w:tr w:rsidR="00FC2F3D" w14:paraId="43D930E5" w14:textId="77777777" w:rsidTr="006E598F">
        <w:trPr>
          <w:trHeight w:val="594"/>
        </w:trPr>
        <w:tc>
          <w:tcPr>
            <w:tcW w:w="740" w:type="dxa"/>
          </w:tcPr>
          <w:p w14:paraId="08253907" w14:textId="792B62CD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(8)</w:t>
            </w:r>
          </w:p>
        </w:tc>
        <w:tc>
          <w:tcPr>
            <w:tcW w:w="939" w:type="dxa"/>
          </w:tcPr>
          <w:p w14:paraId="601A7B27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C9H8O3</w:t>
            </w:r>
          </w:p>
        </w:tc>
        <w:tc>
          <w:tcPr>
            <w:tcW w:w="1513" w:type="dxa"/>
          </w:tcPr>
          <w:p w14:paraId="72F3681F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m-Coumaric acid</w:t>
            </w:r>
          </w:p>
        </w:tc>
        <w:tc>
          <w:tcPr>
            <w:tcW w:w="585" w:type="dxa"/>
          </w:tcPr>
          <w:p w14:paraId="7EEE6F1C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164.0473</w:t>
            </w:r>
          </w:p>
        </w:tc>
        <w:tc>
          <w:tcPr>
            <w:tcW w:w="718" w:type="dxa"/>
          </w:tcPr>
          <w:p w14:paraId="1C297D22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47594</w:t>
            </w:r>
          </w:p>
        </w:tc>
        <w:tc>
          <w:tcPr>
            <w:tcW w:w="609" w:type="dxa"/>
          </w:tcPr>
          <w:p w14:paraId="7EB253D8" w14:textId="107A4591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(8)</w:t>
            </w:r>
          </w:p>
        </w:tc>
        <w:tc>
          <w:tcPr>
            <w:tcW w:w="867" w:type="dxa"/>
          </w:tcPr>
          <w:p w14:paraId="44CBCA10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C4H7ClN4</w:t>
            </w:r>
          </w:p>
        </w:tc>
        <w:tc>
          <w:tcPr>
            <w:tcW w:w="1847" w:type="dxa"/>
          </w:tcPr>
          <w:p w14:paraId="591397AF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3-Hydrazinylpyridazine--hydrogen chloride (1/1)</w:t>
            </w:r>
          </w:p>
        </w:tc>
        <w:tc>
          <w:tcPr>
            <w:tcW w:w="610" w:type="dxa"/>
          </w:tcPr>
          <w:p w14:paraId="5FAF068A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 147.0432</w:t>
            </w:r>
          </w:p>
        </w:tc>
        <w:tc>
          <w:tcPr>
            <w:tcW w:w="588" w:type="dxa"/>
          </w:tcPr>
          <w:p w14:paraId="589AC089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48934</w:t>
            </w:r>
          </w:p>
        </w:tc>
      </w:tr>
      <w:tr w:rsidR="00FC2F3D" w14:paraId="390F2C13" w14:textId="77777777" w:rsidTr="006E598F">
        <w:trPr>
          <w:trHeight w:val="594"/>
        </w:trPr>
        <w:tc>
          <w:tcPr>
            <w:tcW w:w="740" w:type="dxa"/>
          </w:tcPr>
          <w:p w14:paraId="7E3594F5" w14:textId="3DCB7F2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(9)</w:t>
            </w:r>
          </w:p>
        </w:tc>
        <w:tc>
          <w:tcPr>
            <w:tcW w:w="939" w:type="dxa"/>
          </w:tcPr>
          <w:p w14:paraId="7010AD15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C5H7N3O</w:t>
            </w:r>
          </w:p>
        </w:tc>
        <w:tc>
          <w:tcPr>
            <w:tcW w:w="1513" w:type="dxa"/>
          </w:tcPr>
          <w:p w14:paraId="4ACD0234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1-(1H-1,2,4-Triazol-1-yl)propan-2-one</w:t>
            </w:r>
          </w:p>
        </w:tc>
        <w:tc>
          <w:tcPr>
            <w:tcW w:w="585" w:type="dxa"/>
          </w:tcPr>
          <w:p w14:paraId="35DA5D3B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124.0516</w:t>
            </w:r>
          </w:p>
        </w:tc>
        <w:tc>
          <w:tcPr>
            <w:tcW w:w="718" w:type="dxa"/>
          </w:tcPr>
          <w:p w14:paraId="15378032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33251</w:t>
            </w:r>
          </w:p>
        </w:tc>
        <w:tc>
          <w:tcPr>
            <w:tcW w:w="609" w:type="dxa"/>
          </w:tcPr>
          <w:p w14:paraId="0D3DB6E3" w14:textId="42D9CCD7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(9)</w:t>
            </w:r>
          </w:p>
        </w:tc>
        <w:tc>
          <w:tcPr>
            <w:tcW w:w="867" w:type="dxa"/>
          </w:tcPr>
          <w:p w14:paraId="2C080EFD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C8H9N</w:t>
            </w:r>
          </w:p>
        </w:tc>
        <w:tc>
          <w:tcPr>
            <w:tcW w:w="1847" w:type="dxa"/>
          </w:tcPr>
          <w:p w14:paraId="4C33C1FF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2-Cyclopropylpyridine</w:t>
            </w:r>
          </w:p>
        </w:tc>
        <w:tc>
          <w:tcPr>
            <w:tcW w:w="610" w:type="dxa"/>
          </w:tcPr>
          <w:p w14:paraId="78A6356A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120.0808</w:t>
            </w:r>
          </w:p>
        </w:tc>
        <w:tc>
          <w:tcPr>
            <w:tcW w:w="588" w:type="dxa"/>
          </w:tcPr>
          <w:p w14:paraId="1B5C2549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41333</w:t>
            </w:r>
          </w:p>
        </w:tc>
      </w:tr>
      <w:tr w:rsidR="00FC2F3D" w14:paraId="39842636" w14:textId="77777777" w:rsidTr="006E598F">
        <w:trPr>
          <w:trHeight w:val="595"/>
        </w:trPr>
        <w:tc>
          <w:tcPr>
            <w:tcW w:w="740" w:type="dxa"/>
          </w:tcPr>
          <w:p w14:paraId="161AA47B" w14:textId="38942D7F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(10)</w:t>
            </w:r>
          </w:p>
        </w:tc>
        <w:tc>
          <w:tcPr>
            <w:tcW w:w="939" w:type="dxa"/>
          </w:tcPr>
          <w:p w14:paraId="75DD5B08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C13H17N5O6S</w:t>
            </w:r>
          </w:p>
        </w:tc>
        <w:tc>
          <w:tcPr>
            <w:tcW w:w="1513" w:type="dxa"/>
          </w:tcPr>
          <w:p w14:paraId="47FA2988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4-{[4,6-Bis(2-hydroxyethoxy)-1,3,5-triazin-2-yl]amino}benzene-1-sulfonamide</w:t>
            </w:r>
          </w:p>
        </w:tc>
        <w:tc>
          <w:tcPr>
            <w:tcW w:w="585" w:type="dxa"/>
          </w:tcPr>
          <w:p w14:paraId="63182856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370.0827</w:t>
            </w:r>
          </w:p>
        </w:tc>
        <w:tc>
          <w:tcPr>
            <w:tcW w:w="718" w:type="dxa"/>
          </w:tcPr>
          <w:p w14:paraId="30D05498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18477</w:t>
            </w:r>
          </w:p>
        </w:tc>
        <w:tc>
          <w:tcPr>
            <w:tcW w:w="609" w:type="dxa"/>
          </w:tcPr>
          <w:p w14:paraId="434A0D88" w14:textId="27A22F5D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(10)</w:t>
            </w:r>
          </w:p>
        </w:tc>
        <w:tc>
          <w:tcPr>
            <w:tcW w:w="867" w:type="dxa"/>
          </w:tcPr>
          <w:p w14:paraId="173AD6FC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C4H12ClN5</w:t>
            </w:r>
          </w:p>
        </w:tc>
        <w:tc>
          <w:tcPr>
            <w:tcW w:w="1847" w:type="dxa"/>
          </w:tcPr>
          <w:p w14:paraId="47564D39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Metformin hydrochloride</w:t>
            </w:r>
          </w:p>
        </w:tc>
        <w:tc>
          <w:tcPr>
            <w:tcW w:w="610" w:type="dxa"/>
          </w:tcPr>
          <w:p w14:paraId="54DD6F14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166.0854</w:t>
            </w:r>
          </w:p>
        </w:tc>
        <w:tc>
          <w:tcPr>
            <w:tcW w:w="588" w:type="dxa"/>
          </w:tcPr>
          <w:p w14:paraId="4DFB3745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37540</w:t>
            </w:r>
          </w:p>
        </w:tc>
      </w:tr>
      <w:tr w:rsidR="00FC2F3D" w14:paraId="47D0FB74" w14:textId="77777777" w:rsidTr="006E598F">
        <w:trPr>
          <w:trHeight w:val="594"/>
        </w:trPr>
        <w:tc>
          <w:tcPr>
            <w:tcW w:w="740" w:type="dxa"/>
          </w:tcPr>
          <w:p w14:paraId="1DBABEC9" w14:textId="13FFCE8A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(11)</w:t>
            </w:r>
          </w:p>
        </w:tc>
        <w:tc>
          <w:tcPr>
            <w:tcW w:w="939" w:type="dxa"/>
          </w:tcPr>
          <w:p w14:paraId="4D9F87B8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C10H4N4</w:t>
            </w:r>
          </w:p>
        </w:tc>
        <w:tc>
          <w:tcPr>
            <w:tcW w:w="1513" w:type="dxa"/>
          </w:tcPr>
          <w:p w14:paraId="7C268F0F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NSC626149</w:t>
            </w:r>
          </w:p>
        </w:tc>
        <w:tc>
          <w:tcPr>
            <w:tcW w:w="585" w:type="dxa"/>
          </w:tcPr>
          <w:p w14:paraId="6E4B1DE5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180.0436</w:t>
            </w:r>
          </w:p>
        </w:tc>
        <w:tc>
          <w:tcPr>
            <w:tcW w:w="718" w:type="dxa"/>
          </w:tcPr>
          <w:p w14:paraId="52C6C650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16983</w:t>
            </w:r>
          </w:p>
        </w:tc>
        <w:tc>
          <w:tcPr>
            <w:tcW w:w="609" w:type="dxa"/>
          </w:tcPr>
          <w:p w14:paraId="2EB2C919" w14:textId="57A3501C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(11)</w:t>
            </w:r>
          </w:p>
        </w:tc>
        <w:tc>
          <w:tcPr>
            <w:tcW w:w="867" w:type="dxa"/>
          </w:tcPr>
          <w:p w14:paraId="064FDB20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C15H17O4P</w:t>
            </w:r>
          </w:p>
        </w:tc>
        <w:tc>
          <w:tcPr>
            <w:tcW w:w="1847" w:type="dxa"/>
          </w:tcPr>
          <w:p w14:paraId="40961778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Isopropyl diphenyl phosphate</w:t>
            </w:r>
          </w:p>
        </w:tc>
        <w:tc>
          <w:tcPr>
            <w:tcW w:w="610" w:type="dxa"/>
          </w:tcPr>
          <w:p w14:paraId="590F1CF3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292.0864</w:t>
            </w:r>
          </w:p>
        </w:tc>
        <w:tc>
          <w:tcPr>
            <w:tcW w:w="588" w:type="dxa"/>
          </w:tcPr>
          <w:p w14:paraId="33D6859F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35142</w:t>
            </w:r>
          </w:p>
        </w:tc>
      </w:tr>
      <w:tr w:rsidR="00FC2F3D" w14:paraId="7B61A404" w14:textId="77777777" w:rsidTr="006E598F">
        <w:trPr>
          <w:trHeight w:val="594"/>
        </w:trPr>
        <w:tc>
          <w:tcPr>
            <w:tcW w:w="740" w:type="dxa"/>
          </w:tcPr>
          <w:p w14:paraId="374B710D" w14:textId="2F45230E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(12)</w:t>
            </w:r>
          </w:p>
        </w:tc>
        <w:tc>
          <w:tcPr>
            <w:tcW w:w="939" w:type="dxa"/>
          </w:tcPr>
          <w:p w14:paraId="0A935C18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C15H13N7O4S</w:t>
            </w:r>
          </w:p>
        </w:tc>
        <w:tc>
          <w:tcPr>
            <w:tcW w:w="1513" w:type="dxa"/>
          </w:tcPr>
          <w:p w14:paraId="5240CAED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NSC114394</w:t>
            </w:r>
          </w:p>
        </w:tc>
        <w:tc>
          <w:tcPr>
            <w:tcW w:w="585" w:type="dxa"/>
          </w:tcPr>
          <w:p w14:paraId="1AB5C782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386.0677</w:t>
            </w:r>
          </w:p>
        </w:tc>
        <w:tc>
          <w:tcPr>
            <w:tcW w:w="718" w:type="dxa"/>
          </w:tcPr>
          <w:p w14:paraId="4AB37ECC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15872</w:t>
            </w:r>
          </w:p>
        </w:tc>
        <w:tc>
          <w:tcPr>
            <w:tcW w:w="609" w:type="dxa"/>
          </w:tcPr>
          <w:p w14:paraId="63143744" w14:textId="0A5EA49C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(12)</w:t>
            </w:r>
          </w:p>
        </w:tc>
        <w:tc>
          <w:tcPr>
            <w:tcW w:w="867" w:type="dxa"/>
          </w:tcPr>
          <w:p w14:paraId="226489E8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C2H4N3P</w:t>
            </w:r>
          </w:p>
        </w:tc>
        <w:tc>
          <w:tcPr>
            <w:tcW w:w="1847" w:type="dxa"/>
          </w:tcPr>
          <w:p w14:paraId="060B4BBF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3-Methyl-3H-1,2,3,4-triazaphosphole</w:t>
            </w:r>
          </w:p>
        </w:tc>
        <w:tc>
          <w:tcPr>
            <w:tcW w:w="610" w:type="dxa"/>
          </w:tcPr>
          <w:p w14:paraId="7A659648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119.0481</w:t>
            </w:r>
          </w:p>
        </w:tc>
        <w:tc>
          <w:tcPr>
            <w:tcW w:w="588" w:type="dxa"/>
          </w:tcPr>
          <w:p w14:paraId="26433554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35000</w:t>
            </w:r>
          </w:p>
        </w:tc>
      </w:tr>
      <w:tr w:rsidR="00FC2F3D" w14:paraId="254F10E0" w14:textId="77777777" w:rsidTr="006E598F">
        <w:trPr>
          <w:trHeight w:val="594"/>
        </w:trPr>
        <w:tc>
          <w:tcPr>
            <w:tcW w:w="740" w:type="dxa"/>
          </w:tcPr>
          <w:p w14:paraId="6BDE18C0" w14:textId="6BDDA3F3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(13)</w:t>
            </w:r>
          </w:p>
        </w:tc>
        <w:tc>
          <w:tcPr>
            <w:tcW w:w="939" w:type="dxa"/>
          </w:tcPr>
          <w:p w14:paraId="3896065C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C4H8ClNO2</w:t>
            </w:r>
          </w:p>
        </w:tc>
        <w:tc>
          <w:tcPr>
            <w:tcW w:w="1513" w:type="dxa"/>
          </w:tcPr>
          <w:p w14:paraId="6E7ED72D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Methyl (chloromethyl)methylcarbamate</w:t>
            </w:r>
          </w:p>
        </w:tc>
        <w:tc>
          <w:tcPr>
            <w:tcW w:w="585" w:type="dxa"/>
          </w:tcPr>
          <w:p w14:paraId="1311DECC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136.0171</w:t>
            </w:r>
          </w:p>
        </w:tc>
        <w:tc>
          <w:tcPr>
            <w:tcW w:w="718" w:type="dxa"/>
          </w:tcPr>
          <w:p w14:paraId="2F9CFEEB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15737</w:t>
            </w:r>
          </w:p>
        </w:tc>
        <w:tc>
          <w:tcPr>
            <w:tcW w:w="609" w:type="dxa"/>
          </w:tcPr>
          <w:p w14:paraId="34EC49CD" w14:textId="30E792B8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(13)</w:t>
            </w:r>
          </w:p>
        </w:tc>
        <w:tc>
          <w:tcPr>
            <w:tcW w:w="867" w:type="dxa"/>
          </w:tcPr>
          <w:p w14:paraId="63D5D9D7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C6H10F2O</w:t>
            </w:r>
          </w:p>
        </w:tc>
        <w:tc>
          <w:tcPr>
            <w:tcW w:w="1847" w:type="dxa"/>
          </w:tcPr>
          <w:p w14:paraId="1E130B5D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6,6-Difluorohex-5-en-1-ol</w:t>
            </w:r>
          </w:p>
        </w:tc>
        <w:tc>
          <w:tcPr>
            <w:tcW w:w="610" w:type="dxa"/>
          </w:tcPr>
          <w:p w14:paraId="5BA7A4BB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137.0772</w:t>
            </w:r>
          </w:p>
        </w:tc>
        <w:tc>
          <w:tcPr>
            <w:tcW w:w="588" w:type="dxa"/>
          </w:tcPr>
          <w:p w14:paraId="496791BE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31544</w:t>
            </w:r>
          </w:p>
        </w:tc>
      </w:tr>
      <w:tr w:rsidR="00FC2F3D" w14:paraId="58DAC091" w14:textId="77777777" w:rsidTr="006E598F">
        <w:trPr>
          <w:trHeight w:val="594"/>
        </w:trPr>
        <w:tc>
          <w:tcPr>
            <w:tcW w:w="740" w:type="dxa"/>
          </w:tcPr>
          <w:p w14:paraId="65471599" w14:textId="3EF476FC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(14)</w:t>
            </w:r>
          </w:p>
        </w:tc>
        <w:tc>
          <w:tcPr>
            <w:tcW w:w="939" w:type="dxa"/>
          </w:tcPr>
          <w:p w14:paraId="746F00F1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C17H14N2O4S2</w:t>
            </w:r>
          </w:p>
        </w:tc>
        <w:tc>
          <w:tcPr>
            <w:tcW w:w="1513" w:type="dxa"/>
          </w:tcPr>
          <w:p w14:paraId="618415F5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BENZO[3,4-D]1,3-DIOXOLEN-5-YL(3-PYRIDYLMETHYL)(2-THIENYLSULFONYL)AMINE</w:t>
            </w:r>
          </w:p>
        </w:tc>
        <w:tc>
          <w:tcPr>
            <w:tcW w:w="585" w:type="dxa"/>
          </w:tcPr>
          <w:p w14:paraId="234B5450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373.0322</w:t>
            </w:r>
          </w:p>
        </w:tc>
        <w:tc>
          <w:tcPr>
            <w:tcW w:w="718" w:type="dxa"/>
          </w:tcPr>
          <w:p w14:paraId="1BEE41A7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15682</w:t>
            </w:r>
          </w:p>
        </w:tc>
        <w:tc>
          <w:tcPr>
            <w:tcW w:w="609" w:type="dxa"/>
          </w:tcPr>
          <w:p w14:paraId="1E596D2D" w14:textId="438568BB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(14)</w:t>
            </w:r>
          </w:p>
        </w:tc>
        <w:tc>
          <w:tcPr>
            <w:tcW w:w="867" w:type="dxa"/>
          </w:tcPr>
          <w:p w14:paraId="01C8E5C9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C15H17O4P</w:t>
            </w:r>
          </w:p>
        </w:tc>
        <w:tc>
          <w:tcPr>
            <w:tcW w:w="1847" w:type="dxa"/>
          </w:tcPr>
          <w:p w14:paraId="1323F2F0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Isopropyl diphenyl phosphate</w:t>
            </w:r>
          </w:p>
        </w:tc>
        <w:tc>
          <w:tcPr>
            <w:tcW w:w="610" w:type="dxa"/>
          </w:tcPr>
          <w:p w14:paraId="652BAD64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292.0864</w:t>
            </w:r>
          </w:p>
        </w:tc>
        <w:tc>
          <w:tcPr>
            <w:tcW w:w="588" w:type="dxa"/>
          </w:tcPr>
          <w:p w14:paraId="57A7BBC1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24593</w:t>
            </w:r>
          </w:p>
        </w:tc>
      </w:tr>
      <w:tr w:rsidR="00FC2F3D" w14:paraId="69D26BD4" w14:textId="77777777" w:rsidTr="006E598F">
        <w:trPr>
          <w:trHeight w:val="594"/>
        </w:trPr>
        <w:tc>
          <w:tcPr>
            <w:tcW w:w="740" w:type="dxa"/>
          </w:tcPr>
          <w:p w14:paraId="5B1A5244" w14:textId="700F96D6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(15)</w:t>
            </w:r>
          </w:p>
        </w:tc>
        <w:tc>
          <w:tcPr>
            <w:tcW w:w="939" w:type="dxa"/>
          </w:tcPr>
          <w:p w14:paraId="0421F3CC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C16H12F6N2O</w:t>
            </w:r>
          </w:p>
        </w:tc>
        <w:tc>
          <w:tcPr>
            <w:tcW w:w="1513" w:type="dxa"/>
          </w:tcPr>
          <w:p w14:paraId="25929C19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2-(Trifluoromethyl)-N-{2-[5-(trifluoromethyl)pyridin-2-yl]ethyl}benzamide</w:t>
            </w:r>
          </w:p>
        </w:tc>
        <w:tc>
          <w:tcPr>
            <w:tcW w:w="585" w:type="dxa"/>
          </w:tcPr>
          <w:p w14:paraId="047B2D66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361.0781</w:t>
            </w:r>
          </w:p>
        </w:tc>
        <w:tc>
          <w:tcPr>
            <w:tcW w:w="718" w:type="dxa"/>
          </w:tcPr>
          <w:p w14:paraId="04894C05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15186</w:t>
            </w:r>
          </w:p>
        </w:tc>
        <w:tc>
          <w:tcPr>
            <w:tcW w:w="609" w:type="dxa"/>
          </w:tcPr>
          <w:p w14:paraId="22360481" w14:textId="211A85D5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(15)</w:t>
            </w:r>
          </w:p>
        </w:tc>
        <w:tc>
          <w:tcPr>
            <w:tcW w:w="867" w:type="dxa"/>
          </w:tcPr>
          <w:p w14:paraId="73EA5D81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C17H18Cl2N2S</w:t>
            </w:r>
          </w:p>
        </w:tc>
        <w:tc>
          <w:tcPr>
            <w:tcW w:w="1847" w:type="dxa"/>
          </w:tcPr>
          <w:p w14:paraId="011202DF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N,N'-Bis[2-(4-chlorophenyl)ethyl]thiourea</w:t>
            </w:r>
          </w:p>
        </w:tc>
        <w:tc>
          <w:tcPr>
            <w:tcW w:w="610" w:type="dxa"/>
          </w:tcPr>
          <w:p w14:paraId="2B04D2CB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353.0641</w:t>
            </w:r>
          </w:p>
        </w:tc>
        <w:tc>
          <w:tcPr>
            <w:tcW w:w="588" w:type="dxa"/>
          </w:tcPr>
          <w:p w14:paraId="73178EE9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23796</w:t>
            </w:r>
          </w:p>
        </w:tc>
      </w:tr>
      <w:tr w:rsidR="00FC2F3D" w14:paraId="636A690A" w14:textId="77777777" w:rsidTr="006E598F">
        <w:trPr>
          <w:trHeight w:val="594"/>
        </w:trPr>
        <w:tc>
          <w:tcPr>
            <w:tcW w:w="740" w:type="dxa"/>
          </w:tcPr>
          <w:p w14:paraId="487F8AE4" w14:textId="118CFA0C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(16)</w:t>
            </w:r>
          </w:p>
        </w:tc>
        <w:tc>
          <w:tcPr>
            <w:tcW w:w="939" w:type="dxa"/>
          </w:tcPr>
          <w:p w14:paraId="031A05CD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C7H5F2N3</w:t>
            </w:r>
          </w:p>
        </w:tc>
        <w:tc>
          <w:tcPr>
            <w:tcW w:w="1513" w:type="dxa"/>
          </w:tcPr>
          <w:p w14:paraId="185D4C29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3-AMINO-6,7-DIFLUORO-1H-INDAZOLE</w:t>
            </w:r>
          </w:p>
        </w:tc>
        <w:tc>
          <w:tcPr>
            <w:tcW w:w="585" w:type="dxa"/>
          </w:tcPr>
          <w:p w14:paraId="4E3F8DB3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168.0379</w:t>
            </w:r>
          </w:p>
        </w:tc>
        <w:tc>
          <w:tcPr>
            <w:tcW w:w="718" w:type="dxa"/>
          </w:tcPr>
          <w:p w14:paraId="772BDD79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14286</w:t>
            </w:r>
          </w:p>
        </w:tc>
        <w:tc>
          <w:tcPr>
            <w:tcW w:w="609" w:type="dxa"/>
          </w:tcPr>
          <w:p w14:paraId="68DC55CD" w14:textId="686164A4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(16)</w:t>
            </w:r>
          </w:p>
        </w:tc>
        <w:tc>
          <w:tcPr>
            <w:tcW w:w="867" w:type="dxa"/>
          </w:tcPr>
          <w:p w14:paraId="623AD1F7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C5H8</w:t>
            </w:r>
          </w:p>
        </w:tc>
        <w:tc>
          <w:tcPr>
            <w:tcW w:w="1847" w:type="dxa"/>
          </w:tcPr>
          <w:p w14:paraId="0595E566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1-Pentyne</w:t>
            </w:r>
          </w:p>
        </w:tc>
        <w:tc>
          <w:tcPr>
            <w:tcW w:w="610" w:type="dxa"/>
          </w:tcPr>
          <w:p w14:paraId="628E2669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91.0518</w:t>
            </w:r>
          </w:p>
        </w:tc>
        <w:tc>
          <w:tcPr>
            <w:tcW w:w="588" w:type="dxa"/>
          </w:tcPr>
          <w:p w14:paraId="0264785E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23073</w:t>
            </w:r>
          </w:p>
        </w:tc>
      </w:tr>
      <w:tr w:rsidR="00FC2F3D" w14:paraId="54172E86" w14:textId="77777777" w:rsidTr="006E598F">
        <w:trPr>
          <w:trHeight w:val="594"/>
        </w:trPr>
        <w:tc>
          <w:tcPr>
            <w:tcW w:w="740" w:type="dxa"/>
          </w:tcPr>
          <w:p w14:paraId="044C9C00" w14:textId="7B5ECFF3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(17)</w:t>
            </w:r>
          </w:p>
        </w:tc>
        <w:tc>
          <w:tcPr>
            <w:tcW w:w="939" w:type="dxa"/>
          </w:tcPr>
          <w:p w14:paraId="245BA019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C23H15ClN2O2</w:t>
            </w:r>
          </w:p>
        </w:tc>
        <w:tc>
          <w:tcPr>
            <w:tcW w:w="1513" w:type="dxa"/>
          </w:tcPr>
          <w:p w14:paraId="6A19A849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N-(3-Chlorophenyl)-2-hydroxy-11H-benzo[a]carbazole-3-carboxamide</w:t>
            </w:r>
          </w:p>
        </w:tc>
        <w:tc>
          <w:tcPr>
            <w:tcW w:w="585" w:type="dxa"/>
          </w:tcPr>
          <w:p w14:paraId="7559E41D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385.0749</w:t>
            </w:r>
          </w:p>
        </w:tc>
        <w:tc>
          <w:tcPr>
            <w:tcW w:w="718" w:type="dxa"/>
          </w:tcPr>
          <w:p w14:paraId="14912672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13672</w:t>
            </w:r>
          </w:p>
        </w:tc>
        <w:tc>
          <w:tcPr>
            <w:tcW w:w="609" w:type="dxa"/>
          </w:tcPr>
          <w:p w14:paraId="1F7CAB46" w14:textId="7F5C9E73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(17)</w:t>
            </w:r>
          </w:p>
        </w:tc>
        <w:tc>
          <w:tcPr>
            <w:tcW w:w="867" w:type="dxa"/>
          </w:tcPr>
          <w:p w14:paraId="3CF9DC26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C8H6O3</w:t>
            </w:r>
          </w:p>
        </w:tc>
        <w:tc>
          <w:tcPr>
            <w:tcW w:w="1847" w:type="dxa"/>
          </w:tcPr>
          <w:p w14:paraId="587F8534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7-Oxabicyclo[4.1.0]hepta-2,4-diene-1,6-dicarbaldehyde</w:t>
            </w:r>
          </w:p>
        </w:tc>
        <w:tc>
          <w:tcPr>
            <w:tcW w:w="610" w:type="dxa"/>
          </w:tcPr>
          <w:p w14:paraId="2F260F35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151.0390</w:t>
            </w:r>
          </w:p>
        </w:tc>
        <w:tc>
          <w:tcPr>
            <w:tcW w:w="588" w:type="dxa"/>
          </w:tcPr>
          <w:p w14:paraId="62222CA2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21565</w:t>
            </w:r>
          </w:p>
        </w:tc>
      </w:tr>
      <w:tr w:rsidR="00FC2F3D" w14:paraId="2D1D1DBD" w14:textId="77777777" w:rsidTr="006E598F">
        <w:trPr>
          <w:trHeight w:val="594"/>
        </w:trPr>
        <w:tc>
          <w:tcPr>
            <w:tcW w:w="740" w:type="dxa"/>
          </w:tcPr>
          <w:p w14:paraId="1860A532" w14:textId="1F37A7AD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(18)</w:t>
            </w:r>
          </w:p>
        </w:tc>
        <w:tc>
          <w:tcPr>
            <w:tcW w:w="939" w:type="dxa"/>
          </w:tcPr>
          <w:p w14:paraId="0BE0A352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C17H18N4O2S2</w:t>
            </w:r>
          </w:p>
        </w:tc>
        <w:tc>
          <w:tcPr>
            <w:tcW w:w="1513" w:type="dxa"/>
          </w:tcPr>
          <w:p w14:paraId="43E62C06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NSC159718</w:t>
            </w:r>
          </w:p>
        </w:tc>
        <w:tc>
          <w:tcPr>
            <w:tcW w:w="585" w:type="dxa"/>
          </w:tcPr>
          <w:p w14:paraId="7033B499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373.0798</w:t>
            </w:r>
          </w:p>
        </w:tc>
        <w:tc>
          <w:tcPr>
            <w:tcW w:w="718" w:type="dxa"/>
          </w:tcPr>
          <w:p w14:paraId="0AA44A4C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12698</w:t>
            </w:r>
          </w:p>
        </w:tc>
        <w:tc>
          <w:tcPr>
            <w:tcW w:w="609" w:type="dxa"/>
          </w:tcPr>
          <w:p w14:paraId="5BC2EAB3" w14:textId="3528621A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(18)</w:t>
            </w:r>
          </w:p>
        </w:tc>
        <w:tc>
          <w:tcPr>
            <w:tcW w:w="867" w:type="dxa"/>
          </w:tcPr>
          <w:p w14:paraId="6469F223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C15H15O2P</w:t>
            </w:r>
          </w:p>
        </w:tc>
        <w:tc>
          <w:tcPr>
            <w:tcW w:w="1847" w:type="dxa"/>
          </w:tcPr>
          <w:p w14:paraId="4F7B2219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3-(DIPHENYLPHOSPHINO)PROPIONIC ACID</w:t>
            </w:r>
          </w:p>
        </w:tc>
        <w:tc>
          <w:tcPr>
            <w:tcW w:w="610" w:type="dxa"/>
          </w:tcPr>
          <w:p w14:paraId="41D7FCD0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258.081</w:t>
            </w:r>
          </w:p>
        </w:tc>
        <w:tc>
          <w:tcPr>
            <w:tcW w:w="588" w:type="dxa"/>
          </w:tcPr>
          <w:p w14:paraId="160A8857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21236</w:t>
            </w:r>
          </w:p>
        </w:tc>
      </w:tr>
      <w:tr w:rsidR="00FC2F3D" w14:paraId="22008F2E" w14:textId="77777777" w:rsidTr="006E598F">
        <w:trPr>
          <w:trHeight w:val="594"/>
        </w:trPr>
        <w:tc>
          <w:tcPr>
            <w:tcW w:w="740" w:type="dxa"/>
          </w:tcPr>
          <w:p w14:paraId="510AB4F9" w14:textId="69485982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(19)</w:t>
            </w:r>
          </w:p>
        </w:tc>
        <w:tc>
          <w:tcPr>
            <w:tcW w:w="939" w:type="dxa"/>
          </w:tcPr>
          <w:p w14:paraId="45CFA924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C20H19N5S</w:t>
            </w:r>
          </w:p>
        </w:tc>
        <w:tc>
          <w:tcPr>
            <w:tcW w:w="1513" w:type="dxa"/>
          </w:tcPr>
          <w:p w14:paraId="4A9895AE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NSC266012</w:t>
            </w:r>
          </w:p>
        </w:tc>
        <w:tc>
          <w:tcPr>
            <w:tcW w:w="585" w:type="dxa"/>
          </w:tcPr>
          <w:p w14:paraId="5AB3189D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360.1288</w:t>
            </w:r>
          </w:p>
        </w:tc>
        <w:tc>
          <w:tcPr>
            <w:tcW w:w="718" w:type="dxa"/>
          </w:tcPr>
          <w:p w14:paraId="23C42829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11026</w:t>
            </w:r>
          </w:p>
        </w:tc>
        <w:tc>
          <w:tcPr>
            <w:tcW w:w="609" w:type="dxa"/>
          </w:tcPr>
          <w:p w14:paraId="374580AA" w14:textId="179EB6CE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(19)</w:t>
            </w:r>
          </w:p>
        </w:tc>
        <w:tc>
          <w:tcPr>
            <w:tcW w:w="867" w:type="dxa"/>
          </w:tcPr>
          <w:p w14:paraId="5DE0A157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C23H33N7O6</w:t>
            </w:r>
          </w:p>
        </w:tc>
        <w:tc>
          <w:tcPr>
            <w:tcW w:w="1847" w:type="dxa"/>
          </w:tcPr>
          <w:p w14:paraId="0D9A5CDA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Asn Trp Gly Lys</w:t>
            </w:r>
          </w:p>
        </w:tc>
        <w:tc>
          <w:tcPr>
            <w:tcW w:w="610" w:type="dxa"/>
          </w:tcPr>
          <w:p w14:paraId="75E8DBAD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504.2565</w:t>
            </w:r>
          </w:p>
        </w:tc>
        <w:tc>
          <w:tcPr>
            <w:tcW w:w="588" w:type="dxa"/>
          </w:tcPr>
          <w:p w14:paraId="01407CCE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15928</w:t>
            </w:r>
          </w:p>
        </w:tc>
      </w:tr>
      <w:tr w:rsidR="00FC2F3D" w14:paraId="4DB998CD" w14:textId="77777777" w:rsidTr="006E598F">
        <w:trPr>
          <w:trHeight w:val="595"/>
        </w:trPr>
        <w:tc>
          <w:tcPr>
            <w:tcW w:w="740" w:type="dxa"/>
          </w:tcPr>
          <w:p w14:paraId="0A818EDD" w14:textId="3ED7C9DD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(20)</w:t>
            </w:r>
          </w:p>
        </w:tc>
        <w:tc>
          <w:tcPr>
            <w:tcW w:w="939" w:type="dxa"/>
          </w:tcPr>
          <w:p w14:paraId="1F50C65B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C7H6O3</w:t>
            </w:r>
          </w:p>
        </w:tc>
        <w:tc>
          <w:tcPr>
            <w:tcW w:w="1513" w:type="dxa"/>
          </w:tcPr>
          <w:p w14:paraId="78D64BB0" w14:textId="77777777" w:rsidR="00FC2F3D" w:rsidRDefault="00364ACB">
            <w:pPr>
              <w:pStyle w:val="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Peroxybenzoic acid</w:t>
            </w:r>
          </w:p>
        </w:tc>
        <w:tc>
          <w:tcPr>
            <w:tcW w:w="585" w:type="dxa"/>
          </w:tcPr>
          <w:p w14:paraId="50229117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137.0244</w:t>
            </w:r>
          </w:p>
        </w:tc>
        <w:tc>
          <w:tcPr>
            <w:tcW w:w="718" w:type="dxa"/>
          </w:tcPr>
          <w:p w14:paraId="59250209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11001</w:t>
            </w:r>
          </w:p>
        </w:tc>
        <w:tc>
          <w:tcPr>
            <w:tcW w:w="609" w:type="dxa"/>
          </w:tcPr>
          <w:p w14:paraId="7BCBF592" w14:textId="7767F2A2" w:rsidR="00FC2F3D" w:rsidRDefault="00364ACB">
            <w:pPr>
              <w:pStyle w:val="Web"/>
              <w:spacing w:before="0" w:beforeAutospacing="0" w:after="0" w:afterAutospacing="0"/>
              <w:ind w:right="-636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(20)</w:t>
            </w:r>
          </w:p>
        </w:tc>
        <w:tc>
          <w:tcPr>
            <w:tcW w:w="867" w:type="dxa"/>
          </w:tcPr>
          <w:p w14:paraId="37F82194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</w:rPr>
              <w:t>C11H12N6O4</w:t>
            </w:r>
          </w:p>
        </w:tc>
        <w:tc>
          <w:tcPr>
            <w:tcW w:w="1847" w:type="dxa"/>
          </w:tcPr>
          <w:p w14:paraId="452D03EE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4-amino-1-pentofuranosyl-1h-pyrazolo[3,4-d]pyrimidine-3-carbonitrile</w:t>
            </w:r>
          </w:p>
        </w:tc>
        <w:tc>
          <w:tcPr>
            <w:tcW w:w="610" w:type="dxa"/>
          </w:tcPr>
          <w:p w14:paraId="6AFCA124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293.0993</w:t>
            </w:r>
          </w:p>
        </w:tc>
        <w:tc>
          <w:tcPr>
            <w:tcW w:w="588" w:type="dxa"/>
          </w:tcPr>
          <w:p w14:paraId="78BEE08E" w14:textId="77777777" w:rsidR="00FC2F3D" w:rsidRDefault="00364AC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15678</w:t>
            </w:r>
          </w:p>
        </w:tc>
      </w:tr>
    </w:tbl>
    <w:p w14:paraId="6427DBFE" w14:textId="77777777" w:rsidR="00FC2F3D" w:rsidRDefault="00364ACB">
      <w:pPr>
        <w:pStyle w:val="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* The top 20 candidate compounds were listed in order of increasing intensity as detected in both negative- and positive-ion- mode measurements performed by LC-TOF/MS. </w:t>
      </w:r>
    </w:p>
    <w:p w14:paraId="682F9236" w14:textId="77777777" w:rsidR="00FC2F3D" w:rsidRDefault="00FC2F3D">
      <w:pPr>
        <w:pStyle w:val="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0"/>
        </w:rPr>
      </w:pPr>
    </w:p>
    <w:sectPr w:rsidR="00FC2F3D">
      <w:pgSz w:w="11906" w:h="16838"/>
      <w:pgMar w:top="1440" w:right="1440" w:bottom="1440" w:left="14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075DD" w14:textId="77777777" w:rsidR="0095383A" w:rsidRDefault="0095383A" w:rsidP="000274D2">
      <w:r>
        <w:separator/>
      </w:r>
    </w:p>
  </w:endnote>
  <w:endnote w:type="continuationSeparator" w:id="0">
    <w:p w14:paraId="016D0BC8" w14:textId="77777777" w:rsidR="0095383A" w:rsidRDefault="0095383A" w:rsidP="0002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AFFB" w14:textId="77777777" w:rsidR="0095383A" w:rsidRDefault="0095383A" w:rsidP="000274D2">
      <w:r>
        <w:separator/>
      </w:r>
    </w:p>
  </w:footnote>
  <w:footnote w:type="continuationSeparator" w:id="0">
    <w:p w14:paraId="6E5F4A54" w14:textId="77777777" w:rsidR="0095383A" w:rsidRDefault="0095383A" w:rsidP="00027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A78DE"/>
    <w:multiLevelType w:val="multilevel"/>
    <w:tmpl w:val="4850A59A"/>
    <w:lvl w:ilvl="0">
      <w:start w:val="1"/>
      <w:numFmt w:val="upperLetter"/>
      <w:lvlText w:val="(%1)"/>
      <w:lvlJc w:val="left"/>
      <w:pPr>
        <w:ind w:left="360" w:hanging="360"/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3CA37DB5"/>
    <w:multiLevelType w:val="multilevel"/>
    <w:tmpl w:val="A05E9EA4"/>
    <w:lvl w:ilvl="0">
      <w:start w:val="1"/>
      <w:numFmt w:val="upperLetter"/>
      <w:lvlText w:val="(%1)"/>
      <w:lvlJc w:val="left"/>
      <w:pPr>
        <w:ind w:left="372" w:hanging="372"/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55A566B5"/>
    <w:multiLevelType w:val="multilevel"/>
    <w:tmpl w:val="0090D26A"/>
    <w:lvl w:ilvl="0">
      <w:start w:val="1"/>
      <w:numFmt w:val="upperLetter"/>
      <w:lvlText w:val="(%1)"/>
      <w:lvlJc w:val="left"/>
      <w:pPr>
        <w:ind w:left="360" w:hanging="360"/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 w16cid:durableId="804662491">
    <w:abstractNumId w:val="2"/>
  </w:num>
  <w:num w:numId="2" w16cid:durableId="1726291401">
    <w:abstractNumId w:val="1"/>
  </w:num>
  <w:num w:numId="3" w16cid:durableId="129540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3D"/>
    <w:rsid w:val="000274D2"/>
    <w:rsid w:val="001C1009"/>
    <w:rsid w:val="0022363A"/>
    <w:rsid w:val="00364ACB"/>
    <w:rsid w:val="006D0BAB"/>
    <w:rsid w:val="006E598F"/>
    <w:rsid w:val="0095383A"/>
    <w:rsid w:val="00CA0BA9"/>
    <w:rsid w:val="00CE4097"/>
    <w:rsid w:val="00FC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BE87B"/>
  <w15:docId w15:val="{07EEB757-A0E6-46C1-AAF7-6AC674E0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">
    <w:name w:val="toc 3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styleId="4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CellMar>
        <w:top w:w="0" w:type="dxa"/>
        <w:left w:w="10" w:type="dxa"/>
        <w:bottom w:w="0" w:type="dxa"/>
        <w:right w:w="10" w:type="dxa"/>
      </w:tblCellMar>
    </w:tblPr>
  </w:style>
  <w:style w:type="character" w:styleId="a4">
    <w:name w:val="annotation reference"/>
    <w:basedOn w:val="a0"/>
    <w:rPr>
      <w:sz w:val="18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character" w:styleId="a7">
    <w:name w:val="Hyperlink"/>
    <w:basedOn w:val="a0"/>
    <w:rPr>
      <w:color w:val="0563C1"/>
      <w:u w:val="single"/>
    </w:rPr>
  </w:style>
  <w:style w:type="character" w:styleId="a8">
    <w:name w:val="Unresolved Mention"/>
    <w:basedOn w:val="a0"/>
    <w:rPr>
      <w:color w:val="605E5C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Revision"/>
  </w:style>
  <w:style w:type="paragraph" w:styleId="ac">
    <w:name w:val="annotation text"/>
    <w:basedOn w:val="a"/>
    <w:pPr>
      <w:jc w:val="left"/>
    </w:pPr>
    <w:rPr>
      <w:rFonts w:ascii="Calibri" w:eastAsia="Calibri" w:hAnsi="Calibri" w:cs="Calibri"/>
      <w:sz w:val="20"/>
    </w:rPr>
  </w:style>
  <w:style w:type="paragraph" w:styleId="ad">
    <w:name w:val="annotation subject"/>
    <w:basedOn w:val="ac"/>
    <w:rPr>
      <w:b/>
    </w:rPr>
  </w:style>
  <w:style w:type="paragraph" w:styleId="ae">
    <w:name w:val="List Paragraph"/>
    <w:basedOn w:val="a"/>
    <w:pPr>
      <w:ind w:left="840"/>
    </w:pPr>
  </w:style>
  <w:style w:type="paragraph" w:styleId="We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50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paragraph" w:customStyle="1" w:styleId="Annotation">
    <w:name w:val="Annotation"/>
    <w:basedOn w:val="a"/>
    <w:pPr>
      <w:spacing w:after="160" w:line="360" w:lineRule="auto"/>
      <w:ind w:left="400"/>
      <w:jc w:val="left"/>
    </w:pPr>
    <w:rPr>
      <w:rFonts w:ascii="Calibri" w:eastAsia="Calibri" w:hAnsi="Calibri" w:cs="Calibri"/>
      <w:sz w:val="22"/>
    </w:rPr>
  </w:style>
  <w:style w:type="character" w:customStyle="1" w:styleId="VolumeNumber">
    <w:name w:val="Volume Number"/>
    <w:basedOn w:val="a0"/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</w:rPr>
  </w:style>
  <w:style w:type="paragraph" w:customStyle="1" w:styleId="Surtitle">
    <w:name w:val="Sur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</w:rPr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character" w:customStyle="1" w:styleId="Organization">
    <w:name w:val="Organization"/>
    <w:basedOn w:val="a0"/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paragraph" w:styleId="af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Conference">
    <w:name w:val="Conference"/>
    <w:basedOn w:val="a0"/>
  </w:style>
  <w:style w:type="paragraph" w:styleId="af0">
    <w:name w:val="Sub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character" w:customStyle="1" w:styleId="Location">
    <w:name w:val="Location"/>
    <w:basedOn w:val="a0"/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character" w:customStyle="1" w:styleId="City">
    <w:name w:val="City"/>
    <w:basedOn w:val="a0"/>
  </w:style>
  <w:style w:type="character" w:customStyle="1" w:styleId="Postcode">
    <w:name w:val="Postcode"/>
    <w:basedOn w:val="a0"/>
  </w:style>
  <w:style w:type="character" w:customStyle="1" w:styleId="DatabaseLink">
    <w:name w:val="Database Link"/>
    <w:basedOn w:val="a0"/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  <w:sz w:val="22"/>
    </w:rPr>
  </w:style>
  <w:style w:type="character" w:customStyle="1" w:styleId="Miscellaneous">
    <w:name w:val="Miscellaneous"/>
    <w:basedOn w:val="a0"/>
  </w:style>
  <w:style w:type="character" w:customStyle="1" w:styleId="Label">
    <w:name w:val="Label"/>
    <w:basedOn w:val="a0"/>
    <w:rPr>
      <w:vertAlign w:val="baseline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</w:pPr>
    <w:rPr>
      <w:rFonts w:ascii="Calibri" w:eastAsia="Calibri" w:hAnsi="Calibri" w:cs="Calibri"/>
      <w:sz w:val="22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</w:pPr>
    <w:rPr>
      <w:rFonts w:ascii="Calibri" w:eastAsia="Calibri" w:hAnsi="Calibri" w:cs="Calibri"/>
      <w:sz w:val="22"/>
    </w:rPr>
  </w:style>
  <w:style w:type="paragraph" w:styleId="af1">
    <w:name w:val="footnote text"/>
    <w:basedOn w:val="a"/>
    <w:rPr>
      <w:rFonts w:ascii="Calibri" w:eastAsia="Calibri" w:hAnsi="Calibri" w:cs="Calibri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PageNumbers">
    <w:name w:val="Page Numbers"/>
    <w:basedOn w:val="a0"/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paragraph" w:styleId="af2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character" w:customStyle="1" w:styleId="GlossaryTerm">
    <w:name w:val="Glossary Term"/>
    <w:basedOn w:val="a0"/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</w:rPr>
  </w:style>
  <w:style w:type="paragraph" w:styleId="af3">
    <w:name w:val="endnote text"/>
    <w:basedOn w:val="a"/>
    <w:rPr>
      <w:rFonts w:ascii="Calibri" w:eastAsia="Calibri" w:hAnsi="Calibri" w:cs="Calibri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</w:rPr>
  </w:style>
  <w:style w:type="character" w:customStyle="1" w:styleId="Source">
    <w:name w:val="Source"/>
    <w:basedOn w:val="a0"/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</w:rPr>
  </w:style>
  <w:style w:type="paragraph" w:styleId="af4">
    <w:name w:val="caption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GeneSequence">
    <w:name w:val="Gene Sequence"/>
    <w:basedOn w:val="a0"/>
  </w:style>
  <w:style w:type="character" w:customStyle="1" w:styleId="Edition">
    <w:name w:val="Edition"/>
    <w:basedOn w:val="a0"/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paragraph" w:styleId="30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paragraph" w:customStyle="1" w:styleId="TableHeadSpan">
    <w:name w:val="Table Head Span"/>
    <w:basedOn w:val="a"/>
    <w:pPr>
      <w:shd w:val="clear" w:color="auto" w:fill="FFEDFA"/>
      <w:jc w:val="left"/>
    </w:pPr>
    <w:rPr>
      <w:rFonts w:ascii="Calibri" w:eastAsia="Calibri" w:hAnsi="Calibri" w:cs="Calibri"/>
    </w:rPr>
  </w:style>
  <w:style w:type="character" w:customStyle="1" w:styleId="IssueNumber">
    <w:name w:val="Issue Number"/>
    <w:basedOn w:val="a0"/>
  </w:style>
  <w:style w:type="paragraph" w:styleId="40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character" w:customStyle="1" w:styleId="Country">
    <w:name w:val="Country"/>
    <w:basedOn w:val="a0"/>
  </w:style>
  <w:style w:type="paragraph" w:customStyle="1" w:styleId="TableBody">
    <w:name w:val="Table Body"/>
    <w:basedOn w:val="a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character" w:customStyle="1" w:styleId="FamilyName">
    <w:name w:val="Family Name"/>
    <w:basedOn w:val="a0"/>
  </w:style>
  <w:style w:type="character" w:customStyle="1" w:styleId="NameScientific">
    <w:name w:val="Name Scientific"/>
    <w:basedOn w:val="a0"/>
  </w:style>
  <w:style w:type="character" w:customStyle="1" w:styleId="ArticleTitle">
    <w:name w:val="Article Title"/>
    <w:basedOn w:val="a0"/>
    <w:qFormat/>
  </w:style>
  <w:style w:type="character" w:customStyle="1" w:styleId="Publisher">
    <w:name w:val="Publisher"/>
    <w:basedOn w:val="a0"/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</w:rPr>
  </w:style>
  <w:style w:type="character" w:customStyle="1" w:styleId="GivenName">
    <w:name w:val="Given Name"/>
    <w:basedOn w:val="a0"/>
  </w:style>
  <w:style w:type="paragraph" w:customStyle="1" w:styleId="AbstractSubheading">
    <w:name w:val="Abstract Subheading"/>
    <w:basedOn w:val="a"/>
    <w:next w:val="a"/>
    <w:pPr>
      <w:keepNext/>
      <w:keepLines/>
      <w:ind w:left="1440"/>
      <w:outlineLvl w:val="8"/>
    </w:pPr>
    <w:rPr>
      <w:sz w:val="22"/>
    </w:rPr>
  </w:style>
  <w:style w:type="character" w:customStyle="1" w:styleId="GrantID">
    <w:name w:val="Grant ID"/>
    <w:basedOn w:val="a0"/>
  </w:style>
  <w:style w:type="paragraph" w:customStyle="1" w:styleId="TableList">
    <w:name w:val="Table List"/>
    <w:basedOn w:val="a"/>
    <w:pPr>
      <w:ind w:left="300" w:hanging="300"/>
      <w:jc w:val="left"/>
    </w:pPr>
    <w:rPr>
      <w:rFonts w:ascii="Calibri" w:eastAsia="Calibri" w:hAnsi="Calibri" w:cs="Calibri"/>
      <w:sz w:val="20"/>
    </w:rPr>
  </w:style>
  <w:style w:type="character" w:customStyle="1" w:styleId="Region">
    <w:name w:val="Region"/>
    <w:basedOn w:val="a0"/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character" w:customStyle="1" w:styleId="Year">
    <w:name w:val="Year"/>
    <w:basedOn w:val="a0"/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  <w:sz w:val="20"/>
    </w:rPr>
  </w:style>
  <w:style w:type="paragraph" w:styleId="20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</w:rPr>
  </w:style>
  <w:style w:type="character" w:customStyle="1" w:styleId="Cross-reference">
    <w:name w:val="Cross-reference"/>
    <w:basedOn w:val="a0"/>
  </w:style>
  <w:style w:type="paragraph" w:customStyle="1" w:styleId="List9">
    <w:name w:val="List 9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1">
    <w:name w:val="List 1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荒瀨 壮兵</cp:lastModifiedBy>
  <cp:revision>5</cp:revision>
  <dcterms:created xsi:type="dcterms:W3CDTF">2025-07-14T12:41:00Z</dcterms:created>
  <dcterms:modified xsi:type="dcterms:W3CDTF">2025-07-28T05:00:00Z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urnalID">
    <vt:lpwstr/>
  </property>
  <property fmtid="{D5CDD505-2E9C-101B-9397-08002B2CF9AE}" pid="3" name="Source">
    <vt:lpwstr/>
  </property>
  <property fmtid="{D5CDD505-2E9C-101B-9397-08002B2CF9AE}" pid="4" name="Source-short">
    <vt:lpwstr/>
  </property>
  <property fmtid="{D5CDD505-2E9C-101B-9397-08002B2CF9AE}" pid="5" name="Source-abbreviated">
    <vt:lpwstr/>
  </property>
  <property fmtid="{D5CDD505-2E9C-101B-9397-08002B2CF9AE}" pid="6" name="epub">
    <vt:lpwstr/>
  </property>
  <property fmtid="{D5CDD505-2E9C-101B-9397-08002B2CF9AE}" pid="7" name="ppub">
    <vt:lpwstr/>
  </property>
  <property fmtid="{D5CDD505-2E9C-101B-9397-08002B2CF9AE}" pid="8" name="Publisher">
    <vt:lpwstr/>
  </property>
  <property fmtid="{D5CDD505-2E9C-101B-9397-08002B2CF9AE}" pid="9" name="Publisher-location">
    <vt:lpwstr/>
  </property>
  <property fmtid="{D5CDD505-2E9C-101B-9397-08002B2CF9AE}" pid="10" name="DOI">
    <vt:lpwstr/>
  </property>
  <property fmtid="{D5CDD505-2E9C-101B-9397-08002B2CF9AE}" pid="11" name="ReceivedDate">
    <vt:lpwstr/>
  </property>
  <property fmtid="{D5CDD505-2E9C-101B-9397-08002B2CF9AE}" pid="12" name="AcceptedDate">
    <vt:lpwstr/>
  </property>
  <property fmtid="{D5CDD505-2E9C-101B-9397-08002B2CF9AE}" pid="13" name="Reference citation style">
    <vt:lpwstr>numerical</vt:lpwstr>
  </property>
  <property fmtid="{D5CDD505-2E9C-101B-9397-08002B2CF9AE}" pid="14" name="Subject">
    <vt:lpwstr/>
  </property>
  <property fmtid="{D5CDD505-2E9C-101B-9397-08002B2CF9AE}" pid="15" name="Merops word count">
    <vt:lpwstr>593</vt:lpwstr>
  </property>
  <property fmtid="{D5CDD505-2E9C-101B-9397-08002B2CF9AE}" pid="16" name="Merops references count">
    <vt:lpwstr>0</vt:lpwstr>
  </property>
  <property fmtid="{D5CDD505-2E9C-101B-9397-08002B2CF9AE}" pid="17" name="Merops PubMed links count">
    <vt:lpwstr>0</vt:lpwstr>
  </property>
  <property fmtid="{D5CDD505-2E9C-101B-9397-08002B2CF9AE}" pid="18" name="Merops DOI links count">
    <vt:lpwstr>0</vt:lpwstr>
  </property>
  <property fmtid="{D5CDD505-2E9C-101B-9397-08002B2CF9AE}" pid="19" name="Merops tables count">
    <vt:lpwstr>2</vt:lpwstr>
  </property>
  <property fmtid="{D5CDD505-2E9C-101B-9397-08002B2CF9AE}" pid="20" name="Merops figures count">
    <vt:lpwstr>0</vt:lpwstr>
  </property>
  <property fmtid="{D5CDD505-2E9C-101B-9397-08002B2CF9AE}" pid="21" name="Merops graphics count">
    <vt:lpwstr>0</vt:lpwstr>
  </property>
  <property fmtid="{D5CDD505-2E9C-101B-9397-08002B2CF9AE}" pid="22" name="Merops footnotes/endnotes count">
    <vt:lpwstr>0</vt:lpwstr>
  </property>
  <property fmtid="{D5CDD505-2E9C-101B-9397-08002B2CF9AE}" pid="23" name="Merops email addresses count">
    <vt:lpwstr>0</vt:lpwstr>
  </property>
  <property fmtid="{D5CDD505-2E9C-101B-9397-08002B2CF9AE}" pid="24" name="Merops intra-document links count">
    <vt:lpwstr>0</vt:lpwstr>
  </property>
  <property fmtid="{D5CDD505-2E9C-101B-9397-08002B2CF9AE}" pid="25" name="Merops Standard Set">
    <vt:lpwstr>merops/preset-v1/scientific-reports</vt:lpwstr>
  </property>
  <property fmtid="{D5CDD505-2E9C-101B-9397-08002B2CF9AE}" pid="26" name="Merops Standard Set modified">
    <vt:lpwstr/>
  </property>
  <property fmtid="{D5CDD505-2E9C-101B-9397-08002B2CF9AE}" pid="27" name="Merops client version">
    <vt:lpwstr/>
  </property>
  <property fmtid="{D5CDD505-2E9C-101B-9397-08002B2CF9AE}" pid="28" name="Merops input file path">
    <vt:lpwstr>6dbc2ef1-ed9b-4bd0-a5e7-67b6f8be87ee.docx</vt:lpwstr>
  </property>
  <property fmtid="{D5CDD505-2E9C-101B-9397-08002B2CF9AE}" pid="29" name="Merops -Original extension">
    <vt:lpwstr>docx</vt:lpwstr>
  </property>
  <property fmtid="{D5CDD505-2E9C-101B-9397-08002B2CF9AE}" pid="30" name="Merops server path">
    <vt:lpwstr/>
  </property>
  <property fmtid="{D5CDD505-2E9C-101B-9397-08002B2CF9AE}" pid="31" name="Merops item path">
    <vt:lpwstr>MG-Session/On-20250711/I:4289572d-e1d4-4be7-a779-3c91aea3bf12</vt:lpwstr>
  </property>
  <property fmtid="{D5CDD505-2E9C-101B-9397-08002B2CF9AE}" pid="32" name="Merops processed date">
    <vt:lpwstr>2025/07/11 09:06:57 AM</vt:lpwstr>
  </property>
  <property fmtid="{D5CDD505-2E9C-101B-9397-08002B2CF9AE}" pid="33" name="Merops WorldCat links count">
    <vt:lpwstr>0</vt:lpwstr>
  </property>
  <property fmtid="{D5CDD505-2E9C-101B-9397-08002B2CF9AE}" pid="34" name="Merops Scopus links count">
    <vt:lpwstr>0</vt:lpwstr>
  </property>
  <property fmtid="{D5CDD505-2E9C-101B-9397-08002B2CF9AE}" pid="35" name="Merops comment count">
    <vt:lpwstr>40</vt:lpwstr>
  </property>
  <property fmtid="{D5CDD505-2E9C-101B-9397-08002B2CF9AE}" pid="36" name="Merops change count">
    <vt:lpwstr>80</vt:lpwstr>
  </property>
  <property fmtid="{D5CDD505-2E9C-101B-9397-08002B2CF9AE}" pid="37" name="GrammarlyDocumentId">
    <vt:lpwstr>173c3faf-3379-44df-b1a4-294a08193dee</vt:lpwstr>
  </property>
</Properties>
</file>