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83350" w:rsidRPr="008F0BCE" w:rsidRDefault="00083350" w:rsidP="00083350">
      <w:pPr>
        <w:spacing w:after="0" w:line="480" w:lineRule="auto"/>
        <w:rPr>
          <w:rStyle w:val="Emphasis"/>
          <w:b/>
          <w:i w:val="0"/>
          <w:iCs w:val="0"/>
          <w:shd w:val="clear" w:color="auto" w:fill="FFFFFF"/>
        </w:rPr>
      </w:pPr>
      <w:r w:rsidRPr="008F0BCE">
        <w:rPr>
          <w:rStyle w:val="Emphasis"/>
          <w:b/>
          <w:shd w:val="clear" w:color="auto" w:fill="FFFFFF"/>
        </w:rPr>
        <w:t>Table 3. Sources of data used for the comparative analysis (links accessed May 13, 2021)</w:t>
      </w:r>
    </w:p>
    <w:tbl>
      <w:tblPr>
        <w:tblStyle w:val="TableGrid"/>
        <w:tblW w:w="9535" w:type="dxa"/>
        <w:tblLayout w:type="fixed"/>
        <w:tblLook w:val="04A0" w:firstRow="1" w:lastRow="0" w:firstColumn="1" w:lastColumn="0" w:noHBand="0" w:noVBand="1"/>
      </w:tblPr>
      <w:tblGrid>
        <w:gridCol w:w="2515"/>
        <w:gridCol w:w="7020"/>
      </w:tblGrid>
      <w:tr w:rsidR="00083350" w:rsidRPr="008F0BCE" w:rsidTr="00751396">
        <w:trPr>
          <w:trHeight w:val="278"/>
        </w:trPr>
        <w:tc>
          <w:tcPr>
            <w:tcW w:w="2515" w:type="dxa"/>
            <w:shd w:val="clear" w:color="auto" w:fill="FFFFFF" w:themeFill="background1"/>
          </w:tcPr>
          <w:p w:rsidR="00083350" w:rsidRPr="008F0BCE" w:rsidRDefault="00083350" w:rsidP="00751396">
            <w:pPr>
              <w:spacing w:line="480" w:lineRule="auto"/>
              <w:rPr>
                <w:rStyle w:val="Emphasis"/>
                <w:b/>
                <w:i w:val="0"/>
                <w:iCs w:val="0"/>
                <w:color w:val="000000" w:themeColor="text1"/>
                <w:shd w:val="clear" w:color="auto" w:fill="FFFFFF"/>
              </w:rPr>
            </w:pPr>
            <w:r w:rsidRPr="008F0BCE">
              <w:rPr>
                <w:rStyle w:val="Emphasis"/>
                <w:b/>
                <w:color w:val="000000" w:themeColor="text1"/>
                <w:shd w:val="clear" w:color="auto" w:fill="FFFFFF"/>
              </w:rPr>
              <w:t>Agency</w:t>
            </w:r>
          </w:p>
        </w:tc>
        <w:tc>
          <w:tcPr>
            <w:tcW w:w="7020" w:type="dxa"/>
            <w:shd w:val="clear" w:color="auto" w:fill="FFFFFF" w:themeFill="background1"/>
          </w:tcPr>
          <w:p w:rsidR="00083350" w:rsidRPr="008F0BCE" w:rsidRDefault="00083350" w:rsidP="00751396">
            <w:pPr>
              <w:spacing w:line="480" w:lineRule="auto"/>
              <w:rPr>
                <w:rStyle w:val="Emphasis"/>
                <w:b/>
                <w:i w:val="0"/>
                <w:iCs w:val="0"/>
                <w:color w:val="000000" w:themeColor="text1"/>
                <w:shd w:val="clear" w:color="auto" w:fill="FFFFFF"/>
              </w:rPr>
            </w:pPr>
            <w:r w:rsidRPr="008F0BCE">
              <w:rPr>
                <w:rStyle w:val="Emphasis"/>
                <w:b/>
                <w:color w:val="000000" w:themeColor="text1"/>
                <w:shd w:val="clear" w:color="auto" w:fill="FFFFFF"/>
              </w:rPr>
              <w:t>Data Source</w:t>
            </w:r>
          </w:p>
        </w:tc>
      </w:tr>
      <w:tr w:rsidR="00083350" w:rsidRPr="008F0BCE" w:rsidTr="00751396">
        <w:tc>
          <w:tcPr>
            <w:tcW w:w="9535" w:type="dxa"/>
            <w:gridSpan w:val="2"/>
          </w:tcPr>
          <w:p w:rsidR="00083350" w:rsidRPr="008F0BCE" w:rsidRDefault="00083350" w:rsidP="00751396">
            <w:pPr>
              <w:spacing w:line="480" w:lineRule="auto"/>
              <w:rPr>
                <w:rStyle w:val="Emphasis"/>
                <w:bCs/>
                <w:i w:val="0"/>
                <w:iCs w:val="0"/>
                <w:shd w:val="clear" w:color="auto" w:fill="FFFFFF"/>
              </w:rPr>
            </w:pPr>
            <w:r w:rsidRPr="008F0BCE">
              <w:rPr>
                <w:rStyle w:val="Emphasis"/>
                <w:b/>
                <w:color w:val="000000" w:themeColor="text1"/>
                <w:shd w:val="clear" w:color="auto" w:fill="FFFFFF"/>
              </w:rPr>
              <w:t>Health Technology Assessment Agencies</w:t>
            </w:r>
          </w:p>
        </w:tc>
      </w:tr>
      <w:tr w:rsidR="00083350" w:rsidRPr="008F0BCE" w:rsidTr="00751396">
        <w:tc>
          <w:tcPr>
            <w:tcW w:w="2515" w:type="dxa"/>
          </w:tcPr>
          <w:p w:rsidR="00083350" w:rsidRPr="008F0BCE" w:rsidRDefault="00083350" w:rsidP="00751396">
            <w:pPr>
              <w:spacing w:line="480" w:lineRule="auto"/>
              <w:rPr>
                <w:rStyle w:val="Emphasis"/>
                <w:bCs/>
                <w:i w:val="0"/>
                <w:iCs w:val="0"/>
                <w:color w:val="000000" w:themeColor="text1"/>
                <w:shd w:val="clear" w:color="auto" w:fill="FFFFFF"/>
              </w:rPr>
            </w:pPr>
            <w:r w:rsidRPr="008F0BCE">
              <w:rPr>
                <w:rStyle w:val="Emphasis"/>
                <w:bCs/>
                <w:color w:val="000000" w:themeColor="text1"/>
                <w:shd w:val="clear" w:color="auto" w:fill="FFFFFF"/>
              </w:rPr>
              <w:t>Canadian Agency for Drugs and Technologies in Health (CADTH)</w:t>
            </w:r>
          </w:p>
        </w:tc>
        <w:tc>
          <w:tcPr>
            <w:tcW w:w="7020" w:type="dxa"/>
          </w:tcPr>
          <w:p w:rsidR="00083350" w:rsidRPr="008F0BCE" w:rsidRDefault="00083350" w:rsidP="00751396">
            <w:pPr>
              <w:spacing w:line="480" w:lineRule="auto"/>
              <w:rPr>
                <w:rStyle w:val="Emphasis"/>
                <w:bCs/>
                <w:i w:val="0"/>
                <w:iCs w:val="0"/>
                <w:shd w:val="clear" w:color="auto" w:fill="FFFFFF"/>
              </w:rPr>
            </w:pPr>
            <w:r w:rsidRPr="008F0BCE">
              <w:rPr>
                <w:rStyle w:val="Emphasis"/>
                <w:bCs/>
                <w:shd w:val="clear" w:color="auto" w:fill="FFFFFF"/>
              </w:rPr>
              <w:t>Drug Review Reimbursement Database (13)</w:t>
            </w:r>
          </w:p>
          <w:p w:rsidR="00083350" w:rsidRPr="008F0BCE" w:rsidRDefault="00083350" w:rsidP="00751396">
            <w:pPr>
              <w:spacing w:line="480" w:lineRule="auto"/>
              <w:rPr>
                <w:rStyle w:val="Emphasis"/>
                <w:bCs/>
                <w:i w:val="0"/>
                <w:iCs w:val="0"/>
                <w:shd w:val="clear" w:color="auto" w:fill="FFFFFF"/>
              </w:rPr>
            </w:pPr>
            <w:hyperlink r:id="rId4" w:history="1">
              <w:r w:rsidRPr="008F0BCE">
                <w:rPr>
                  <w:rStyle w:val="Hyperlink"/>
                  <w:bCs/>
                  <w:shd w:val="clear" w:color="auto" w:fill="FFFFFF"/>
                </w:rPr>
                <w:t>https://www.cadth.ca/reimbursement-review-reports</w:t>
              </w:r>
            </w:hyperlink>
            <w:r w:rsidRPr="008F0BCE">
              <w:rPr>
                <w:rStyle w:val="Emphasis"/>
                <w:bCs/>
                <w:shd w:val="clear" w:color="auto" w:fill="FFFFFF"/>
              </w:rPr>
              <w:t xml:space="preserve"> </w:t>
            </w:r>
          </w:p>
        </w:tc>
      </w:tr>
      <w:tr w:rsidR="00083350" w:rsidRPr="008F0BCE" w:rsidTr="00751396">
        <w:tc>
          <w:tcPr>
            <w:tcW w:w="2515" w:type="dxa"/>
          </w:tcPr>
          <w:p w:rsidR="00083350" w:rsidRPr="008F0BCE" w:rsidRDefault="00083350" w:rsidP="00751396">
            <w:pPr>
              <w:spacing w:line="480" w:lineRule="auto"/>
              <w:rPr>
                <w:rStyle w:val="Emphasis"/>
                <w:bCs/>
                <w:i w:val="0"/>
                <w:iCs w:val="0"/>
                <w:color w:val="000000" w:themeColor="text1"/>
                <w:shd w:val="clear" w:color="auto" w:fill="FFFFFF"/>
                <w:lang w:val="fr-CA"/>
              </w:rPr>
            </w:pPr>
            <w:r w:rsidRPr="008F0BCE">
              <w:rPr>
                <w:rStyle w:val="Emphasis"/>
                <w:bCs/>
                <w:color w:val="000000" w:themeColor="text1"/>
                <w:shd w:val="clear" w:color="auto" w:fill="FFFFFF"/>
                <w:lang w:val="fr-FR"/>
              </w:rPr>
              <w:t>Institut national d'excellence en santé et services sociaux (INESSS)</w:t>
            </w:r>
          </w:p>
        </w:tc>
        <w:tc>
          <w:tcPr>
            <w:tcW w:w="7020" w:type="dxa"/>
          </w:tcPr>
          <w:p w:rsidR="00083350" w:rsidRPr="008F0BCE" w:rsidRDefault="00083350" w:rsidP="00751396">
            <w:pPr>
              <w:shd w:val="clear" w:color="auto" w:fill="FFFFFF"/>
              <w:spacing w:line="480" w:lineRule="auto"/>
            </w:pPr>
            <w:r w:rsidRPr="008F0BCE">
              <w:t>Drug Evaluations (14)</w:t>
            </w:r>
          </w:p>
          <w:p w:rsidR="00083350" w:rsidRPr="008F0BCE" w:rsidRDefault="00083350" w:rsidP="00751396">
            <w:pPr>
              <w:shd w:val="clear" w:color="auto" w:fill="FFFFFF"/>
              <w:spacing w:line="480" w:lineRule="auto"/>
              <w:rPr>
                <w:rFonts w:eastAsia="Times New Roman"/>
                <w:color w:val="1155CC"/>
                <w:u w:val="single"/>
                <w:lang w:eastAsia="en-CA"/>
              </w:rPr>
            </w:pPr>
            <w:hyperlink r:id="rId5" w:history="1">
              <w:r w:rsidRPr="008F0BCE">
                <w:rPr>
                  <w:rStyle w:val="Hyperlink"/>
                  <w:rFonts w:eastAsia="Times New Roman"/>
                  <w:lang w:eastAsia="en-CA"/>
                </w:rPr>
                <w:t>https://www.inesss.qc.ca/thematiques/medicaments/medicaments-evaluation-aux-fins-dinscription.html</w:t>
              </w:r>
            </w:hyperlink>
          </w:p>
          <w:p w:rsidR="00083350" w:rsidRPr="008F0BCE" w:rsidRDefault="00083350" w:rsidP="00751396">
            <w:pPr>
              <w:spacing w:line="480" w:lineRule="auto"/>
              <w:rPr>
                <w:rStyle w:val="Emphasis"/>
                <w:bCs/>
                <w:i w:val="0"/>
                <w:iCs w:val="0"/>
                <w:shd w:val="clear" w:color="auto" w:fill="FFFFFF"/>
              </w:rPr>
            </w:pPr>
          </w:p>
        </w:tc>
      </w:tr>
      <w:tr w:rsidR="00083350" w:rsidRPr="008F0BCE" w:rsidTr="00751396">
        <w:tc>
          <w:tcPr>
            <w:tcW w:w="2515" w:type="dxa"/>
          </w:tcPr>
          <w:p w:rsidR="00083350" w:rsidRPr="008F0BCE" w:rsidRDefault="00083350" w:rsidP="00751396">
            <w:pPr>
              <w:spacing w:line="480" w:lineRule="auto"/>
              <w:rPr>
                <w:rStyle w:val="Emphasis"/>
                <w:bCs/>
                <w:i w:val="0"/>
                <w:iCs w:val="0"/>
                <w:color w:val="000000" w:themeColor="text1"/>
                <w:shd w:val="clear" w:color="auto" w:fill="FFFFFF"/>
                <w:lang w:val="fr-CA"/>
              </w:rPr>
            </w:pPr>
            <w:r w:rsidRPr="008F0BCE">
              <w:rPr>
                <w:rStyle w:val="Emphasis"/>
                <w:bCs/>
                <w:color w:val="000000" w:themeColor="text1"/>
                <w:shd w:val="clear" w:color="auto" w:fill="FFFFFF"/>
                <w:lang w:val="fr-CA"/>
              </w:rPr>
              <w:t>Pan Canadian Pharmaceutical Alliance (</w:t>
            </w:r>
            <w:proofErr w:type="spellStart"/>
            <w:r w:rsidRPr="008F0BCE">
              <w:rPr>
                <w:rStyle w:val="Emphasis"/>
                <w:bCs/>
                <w:color w:val="000000" w:themeColor="text1"/>
                <w:shd w:val="clear" w:color="auto" w:fill="FFFFFF"/>
                <w:lang w:val="fr-CA"/>
              </w:rPr>
              <w:t>pCPA</w:t>
            </w:r>
            <w:proofErr w:type="spellEnd"/>
            <w:r w:rsidRPr="008F0BCE">
              <w:rPr>
                <w:rStyle w:val="Emphasis"/>
                <w:bCs/>
                <w:color w:val="000000" w:themeColor="text1"/>
                <w:shd w:val="clear" w:color="auto" w:fill="FFFFFF"/>
                <w:lang w:val="fr-CA"/>
              </w:rPr>
              <w:t>)</w:t>
            </w:r>
          </w:p>
        </w:tc>
        <w:tc>
          <w:tcPr>
            <w:tcW w:w="7020" w:type="dxa"/>
          </w:tcPr>
          <w:p w:rsidR="00083350" w:rsidRPr="008F0BCE" w:rsidRDefault="00083350" w:rsidP="00751396">
            <w:pPr>
              <w:spacing w:line="480" w:lineRule="auto"/>
              <w:rPr>
                <w:rStyle w:val="Emphasis"/>
                <w:bCs/>
                <w:i w:val="0"/>
                <w:iCs w:val="0"/>
                <w:shd w:val="clear" w:color="auto" w:fill="FFFFFF"/>
              </w:rPr>
            </w:pPr>
            <w:r w:rsidRPr="008F0BCE">
              <w:rPr>
                <w:rStyle w:val="Emphasis"/>
                <w:bCs/>
                <w:shd w:val="clear" w:color="auto" w:fill="FFFFFF"/>
              </w:rPr>
              <w:t>Negotiation Status (15)</w:t>
            </w:r>
          </w:p>
          <w:p w:rsidR="00083350" w:rsidRPr="008F0BCE" w:rsidRDefault="00083350" w:rsidP="00751396">
            <w:pPr>
              <w:spacing w:line="480" w:lineRule="auto"/>
              <w:rPr>
                <w:rStyle w:val="Emphasis"/>
                <w:bCs/>
                <w:i w:val="0"/>
                <w:iCs w:val="0"/>
                <w:shd w:val="clear" w:color="auto" w:fill="FFFFFF"/>
              </w:rPr>
            </w:pPr>
            <w:hyperlink r:id="rId6" w:history="1">
              <w:r w:rsidRPr="008F0BCE">
                <w:rPr>
                  <w:rStyle w:val="Hyperlink"/>
                  <w:bCs/>
                  <w:shd w:val="clear" w:color="auto" w:fill="FFFFFF"/>
                </w:rPr>
                <w:t>https://www.pcpacanada.ca/negotiations</w:t>
              </w:r>
            </w:hyperlink>
            <w:r w:rsidRPr="008F0BCE">
              <w:rPr>
                <w:rStyle w:val="Emphasis"/>
                <w:bCs/>
                <w:shd w:val="clear" w:color="auto" w:fill="FFFFFF"/>
              </w:rPr>
              <w:t xml:space="preserve"> </w:t>
            </w:r>
          </w:p>
        </w:tc>
      </w:tr>
      <w:tr w:rsidR="00083350" w:rsidRPr="008F0BCE" w:rsidTr="00751396">
        <w:tc>
          <w:tcPr>
            <w:tcW w:w="9535" w:type="dxa"/>
            <w:gridSpan w:val="2"/>
          </w:tcPr>
          <w:p w:rsidR="00083350" w:rsidRPr="008F0BCE" w:rsidRDefault="00083350" w:rsidP="00751396">
            <w:pPr>
              <w:spacing w:line="480" w:lineRule="auto"/>
              <w:rPr>
                <w:rStyle w:val="Emphasis"/>
                <w:bCs/>
                <w:i w:val="0"/>
                <w:iCs w:val="0"/>
                <w:shd w:val="clear" w:color="auto" w:fill="FFFFFF"/>
                <w:lang w:val="fr-CA"/>
              </w:rPr>
            </w:pPr>
            <w:r w:rsidRPr="008F0BCE">
              <w:rPr>
                <w:rStyle w:val="Emphasis"/>
                <w:b/>
                <w:color w:val="000000" w:themeColor="text1"/>
                <w:shd w:val="clear" w:color="auto" w:fill="FFFFFF"/>
                <w:lang w:val="fr-CA"/>
              </w:rPr>
              <w:t xml:space="preserve">Provincial </w:t>
            </w:r>
            <w:proofErr w:type="spellStart"/>
            <w:r w:rsidRPr="008F0BCE">
              <w:rPr>
                <w:rStyle w:val="Emphasis"/>
                <w:b/>
                <w:color w:val="000000" w:themeColor="text1"/>
                <w:shd w:val="clear" w:color="auto" w:fill="FFFFFF"/>
                <w:lang w:val="fr-CA"/>
              </w:rPr>
              <w:t>Formularies</w:t>
            </w:r>
            <w:proofErr w:type="spellEnd"/>
            <w:r w:rsidRPr="008F0BCE">
              <w:rPr>
                <w:rStyle w:val="Emphasis"/>
                <w:b/>
                <w:color w:val="000000" w:themeColor="text1"/>
                <w:shd w:val="clear" w:color="auto" w:fill="FFFFFF"/>
                <w:lang w:val="fr-CA"/>
              </w:rPr>
              <w:t xml:space="preserve">/Drug </w:t>
            </w:r>
            <w:proofErr w:type="spellStart"/>
            <w:r w:rsidRPr="008F0BCE">
              <w:rPr>
                <w:rStyle w:val="Emphasis"/>
                <w:b/>
                <w:color w:val="000000" w:themeColor="text1"/>
                <w:shd w:val="clear" w:color="auto" w:fill="FFFFFF"/>
                <w:lang w:val="fr-CA"/>
              </w:rPr>
              <w:t>Lists</w:t>
            </w:r>
            <w:proofErr w:type="spellEnd"/>
          </w:p>
        </w:tc>
      </w:tr>
      <w:tr w:rsidR="00083350" w:rsidRPr="008F0BCE" w:rsidTr="00751396">
        <w:tc>
          <w:tcPr>
            <w:tcW w:w="2515" w:type="dxa"/>
          </w:tcPr>
          <w:p w:rsidR="00083350" w:rsidRPr="008F0BCE" w:rsidRDefault="00083350" w:rsidP="00751396">
            <w:pPr>
              <w:spacing w:line="480" w:lineRule="auto"/>
              <w:rPr>
                <w:rStyle w:val="Emphasis"/>
                <w:bCs/>
                <w:i w:val="0"/>
                <w:iCs w:val="0"/>
                <w:color w:val="000000" w:themeColor="text1"/>
                <w:shd w:val="clear" w:color="auto" w:fill="FFFFFF"/>
                <w:lang w:val="fr-CA"/>
              </w:rPr>
            </w:pPr>
            <w:r w:rsidRPr="008F0BCE">
              <w:rPr>
                <w:rStyle w:val="Emphasis"/>
                <w:bCs/>
                <w:color w:val="000000" w:themeColor="text1"/>
                <w:shd w:val="clear" w:color="auto" w:fill="FFFFFF"/>
                <w:lang w:val="fr-CA"/>
              </w:rPr>
              <w:t>British Columbia (B.C.)</w:t>
            </w:r>
          </w:p>
        </w:tc>
        <w:tc>
          <w:tcPr>
            <w:tcW w:w="7020" w:type="dxa"/>
          </w:tcPr>
          <w:p w:rsidR="00083350" w:rsidRPr="008F0BCE" w:rsidRDefault="00083350" w:rsidP="00751396">
            <w:pPr>
              <w:shd w:val="clear" w:color="auto" w:fill="FFFFFF"/>
              <w:spacing w:line="480" w:lineRule="auto"/>
              <w:textAlignment w:val="center"/>
              <w:rPr>
                <w:rFonts w:eastAsia="Times New Roman"/>
                <w:color w:val="222222"/>
                <w:lang w:eastAsia="en-CA"/>
              </w:rPr>
            </w:pPr>
            <w:r w:rsidRPr="008F0BCE">
              <w:rPr>
                <w:rFonts w:eastAsia="Times New Roman"/>
                <w:color w:val="222222"/>
                <w:lang w:eastAsia="en-CA"/>
              </w:rPr>
              <w:t>BC Ministry of Health Formulary (16)</w:t>
            </w:r>
          </w:p>
          <w:p w:rsidR="00083350" w:rsidRPr="008F0BCE" w:rsidRDefault="00083350" w:rsidP="00751396">
            <w:pPr>
              <w:shd w:val="clear" w:color="auto" w:fill="FFFFFF"/>
              <w:spacing w:line="480" w:lineRule="auto"/>
              <w:textAlignment w:val="center"/>
              <w:rPr>
                <w:rStyle w:val="Emphasis"/>
                <w:rFonts w:eastAsia="Times New Roman"/>
                <w:i w:val="0"/>
                <w:iCs w:val="0"/>
                <w:color w:val="1155CC"/>
                <w:u w:val="single"/>
                <w:lang w:eastAsia="en-CA"/>
              </w:rPr>
            </w:pPr>
            <w:hyperlink r:id="rId7" w:history="1">
              <w:r w:rsidRPr="008F0BCE">
                <w:rPr>
                  <w:rStyle w:val="Hyperlink"/>
                  <w:rFonts w:eastAsia="Times New Roman"/>
                  <w:lang w:eastAsia="en-CA"/>
                </w:rPr>
                <w:t>https://www2.gov.bc.ca/gov/content/health/health-drug-coverage/pharmacare-for-bc-residents/what-we-cover/drug-coverage</w:t>
              </w:r>
            </w:hyperlink>
          </w:p>
        </w:tc>
      </w:tr>
      <w:tr w:rsidR="00083350" w:rsidRPr="008F0BCE" w:rsidTr="00751396">
        <w:tc>
          <w:tcPr>
            <w:tcW w:w="2515" w:type="dxa"/>
          </w:tcPr>
          <w:p w:rsidR="00083350" w:rsidRPr="008F0BCE" w:rsidRDefault="00083350" w:rsidP="00751396">
            <w:pPr>
              <w:spacing w:line="480" w:lineRule="auto"/>
              <w:rPr>
                <w:rStyle w:val="Emphasis"/>
                <w:bCs/>
                <w:i w:val="0"/>
                <w:iCs w:val="0"/>
                <w:color w:val="000000" w:themeColor="text1"/>
                <w:shd w:val="clear" w:color="auto" w:fill="FFFFFF"/>
                <w:lang w:val="fr-CA"/>
              </w:rPr>
            </w:pPr>
            <w:r w:rsidRPr="008F0BCE">
              <w:rPr>
                <w:rStyle w:val="Emphasis"/>
                <w:bCs/>
                <w:color w:val="000000" w:themeColor="text1"/>
                <w:shd w:val="clear" w:color="auto" w:fill="FFFFFF"/>
                <w:lang w:val="fr-CA"/>
              </w:rPr>
              <w:t>Alberta</w:t>
            </w:r>
          </w:p>
        </w:tc>
        <w:tc>
          <w:tcPr>
            <w:tcW w:w="7020" w:type="dxa"/>
          </w:tcPr>
          <w:p w:rsidR="00083350" w:rsidRPr="008F0BCE" w:rsidRDefault="00083350" w:rsidP="00751396">
            <w:pPr>
              <w:shd w:val="clear" w:color="auto" w:fill="FFFFFF"/>
              <w:spacing w:line="480" w:lineRule="auto"/>
              <w:textAlignment w:val="center"/>
              <w:rPr>
                <w:rFonts w:eastAsia="Times New Roman"/>
                <w:color w:val="222222"/>
                <w:lang w:eastAsia="en-CA"/>
              </w:rPr>
            </w:pPr>
            <w:r w:rsidRPr="008F0BCE">
              <w:rPr>
                <w:rFonts w:eastAsia="Times New Roman"/>
                <w:color w:val="222222"/>
                <w:lang w:eastAsia="en-CA"/>
              </w:rPr>
              <w:t>Alberta Drug Benefit List (17)</w:t>
            </w:r>
          </w:p>
          <w:p w:rsidR="00083350" w:rsidRPr="008F0BCE" w:rsidRDefault="00083350" w:rsidP="00751396">
            <w:pPr>
              <w:shd w:val="clear" w:color="auto" w:fill="FFFFFF"/>
              <w:spacing w:line="480" w:lineRule="auto"/>
              <w:textAlignment w:val="center"/>
              <w:rPr>
                <w:rStyle w:val="Emphasis"/>
                <w:rFonts w:eastAsia="Times New Roman"/>
                <w:i w:val="0"/>
                <w:iCs w:val="0"/>
                <w:color w:val="222222"/>
                <w:lang w:eastAsia="en-CA"/>
              </w:rPr>
            </w:pPr>
            <w:hyperlink r:id="rId8" w:history="1">
              <w:r w:rsidRPr="008F0BCE">
                <w:rPr>
                  <w:rStyle w:val="Hyperlink"/>
                  <w:rFonts w:eastAsia="Times New Roman"/>
                  <w:lang w:eastAsia="en-CA"/>
                </w:rPr>
                <w:t>https://idbl.ab.bluecross.ca/idbl/load.do</w:t>
              </w:r>
            </w:hyperlink>
          </w:p>
        </w:tc>
      </w:tr>
      <w:tr w:rsidR="00083350" w:rsidRPr="008F0BCE" w:rsidTr="00751396">
        <w:tc>
          <w:tcPr>
            <w:tcW w:w="2515" w:type="dxa"/>
          </w:tcPr>
          <w:p w:rsidR="00083350" w:rsidRPr="008F0BCE" w:rsidRDefault="00083350" w:rsidP="00751396">
            <w:pPr>
              <w:spacing w:line="480" w:lineRule="auto"/>
              <w:rPr>
                <w:rStyle w:val="Emphasis"/>
                <w:bCs/>
                <w:i w:val="0"/>
                <w:iCs w:val="0"/>
                <w:color w:val="000000" w:themeColor="text1"/>
                <w:shd w:val="clear" w:color="auto" w:fill="FFFFFF"/>
                <w:lang w:val="fr-CA"/>
              </w:rPr>
            </w:pPr>
            <w:r w:rsidRPr="008F0BCE">
              <w:rPr>
                <w:rStyle w:val="Emphasis"/>
                <w:bCs/>
                <w:color w:val="000000" w:themeColor="text1"/>
                <w:shd w:val="clear" w:color="auto" w:fill="FFFFFF"/>
                <w:lang w:val="fr-CA"/>
              </w:rPr>
              <w:t>Saskatchewan</w:t>
            </w:r>
          </w:p>
        </w:tc>
        <w:tc>
          <w:tcPr>
            <w:tcW w:w="7020" w:type="dxa"/>
          </w:tcPr>
          <w:p w:rsidR="00083350" w:rsidRPr="008F0BCE" w:rsidRDefault="00083350" w:rsidP="00751396">
            <w:pPr>
              <w:shd w:val="clear" w:color="auto" w:fill="FFFFFF"/>
              <w:spacing w:line="480" w:lineRule="auto"/>
              <w:contextualSpacing/>
              <w:textAlignment w:val="center"/>
              <w:rPr>
                <w:rFonts w:eastAsia="Times New Roman"/>
                <w:lang w:eastAsia="en-CA"/>
              </w:rPr>
            </w:pPr>
            <w:r w:rsidRPr="008F0BCE">
              <w:rPr>
                <w:rFonts w:eastAsia="Times New Roman"/>
                <w:lang w:eastAsia="en-CA"/>
              </w:rPr>
              <w:t>Saskatchewan Formulary (18)</w:t>
            </w:r>
          </w:p>
          <w:p w:rsidR="00083350" w:rsidRPr="008F0BCE" w:rsidRDefault="00083350" w:rsidP="00751396">
            <w:pPr>
              <w:shd w:val="clear" w:color="auto" w:fill="FFFFFF"/>
              <w:spacing w:line="480" w:lineRule="auto"/>
              <w:contextualSpacing/>
              <w:textAlignment w:val="center"/>
              <w:rPr>
                <w:rStyle w:val="Emphasis"/>
                <w:rFonts w:eastAsia="Times New Roman"/>
                <w:i w:val="0"/>
                <w:iCs w:val="0"/>
                <w:color w:val="1155CC"/>
                <w:u w:val="single"/>
                <w:lang w:eastAsia="en-CA"/>
              </w:rPr>
            </w:pPr>
            <w:hyperlink r:id="rId9" w:history="1">
              <w:r w:rsidRPr="008F0BCE">
                <w:rPr>
                  <w:rStyle w:val="Hyperlink"/>
                  <w:rFonts w:eastAsia="Times New Roman"/>
                  <w:lang w:eastAsia="en-CA"/>
                </w:rPr>
                <w:t>http://formulary.drugplan.ehealthsask.ca/SearchFormulary</w:t>
              </w:r>
            </w:hyperlink>
            <w:r w:rsidRPr="008F0BCE">
              <w:rPr>
                <w:rFonts w:eastAsia="Times New Roman"/>
                <w:lang w:eastAsia="en-CA"/>
              </w:rPr>
              <w:t xml:space="preserve"> </w:t>
            </w:r>
          </w:p>
        </w:tc>
      </w:tr>
      <w:tr w:rsidR="00083350" w:rsidRPr="008F0BCE" w:rsidTr="00751396">
        <w:tc>
          <w:tcPr>
            <w:tcW w:w="2515" w:type="dxa"/>
          </w:tcPr>
          <w:p w:rsidR="00083350" w:rsidRPr="008F0BCE" w:rsidRDefault="00083350" w:rsidP="00751396">
            <w:pPr>
              <w:spacing w:line="480" w:lineRule="auto"/>
              <w:rPr>
                <w:rStyle w:val="Emphasis"/>
                <w:bCs/>
                <w:i w:val="0"/>
                <w:iCs w:val="0"/>
                <w:color w:val="000000" w:themeColor="text1"/>
                <w:shd w:val="clear" w:color="auto" w:fill="FFFFFF"/>
                <w:lang w:val="fr-CA"/>
              </w:rPr>
            </w:pPr>
            <w:r w:rsidRPr="008F0BCE">
              <w:rPr>
                <w:rStyle w:val="Emphasis"/>
                <w:bCs/>
                <w:color w:val="000000" w:themeColor="text1"/>
                <w:shd w:val="clear" w:color="auto" w:fill="FFFFFF"/>
                <w:lang w:val="fr-CA"/>
              </w:rPr>
              <w:t>Manitoba</w:t>
            </w:r>
          </w:p>
        </w:tc>
        <w:tc>
          <w:tcPr>
            <w:tcW w:w="7020" w:type="dxa"/>
          </w:tcPr>
          <w:p w:rsidR="00083350" w:rsidRPr="008F0BCE" w:rsidRDefault="00083350" w:rsidP="00751396">
            <w:pPr>
              <w:spacing w:line="480" w:lineRule="auto"/>
            </w:pPr>
            <w:r w:rsidRPr="008F0BCE">
              <w:t>Manitoba Pharmacare Program Database (19)</w:t>
            </w:r>
          </w:p>
          <w:p w:rsidR="00083350" w:rsidRPr="008F0BCE" w:rsidRDefault="00083350" w:rsidP="00751396">
            <w:pPr>
              <w:spacing w:line="480" w:lineRule="auto"/>
              <w:rPr>
                <w:rStyle w:val="Emphasis"/>
                <w:rFonts w:eastAsia="Times New Roman"/>
                <w:i w:val="0"/>
                <w:iCs w:val="0"/>
                <w:color w:val="1155CC"/>
                <w:u w:val="single"/>
                <w:lang w:eastAsia="en-CA"/>
              </w:rPr>
            </w:pPr>
            <w:hyperlink r:id="rId10" w:history="1">
              <w:r w:rsidRPr="008F0BCE">
                <w:rPr>
                  <w:rStyle w:val="Hyperlink"/>
                  <w:rFonts w:eastAsia="Times New Roman"/>
                  <w:lang w:eastAsia="en-CA"/>
                </w:rPr>
                <w:t>https://web22.gov.mb.ca/eFormulary/</w:t>
              </w:r>
            </w:hyperlink>
          </w:p>
        </w:tc>
      </w:tr>
      <w:tr w:rsidR="00083350" w:rsidRPr="008F0BCE" w:rsidTr="00751396">
        <w:tc>
          <w:tcPr>
            <w:tcW w:w="2515" w:type="dxa"/>
          </w:tcPr>
          <w:p w:rsidR="00083350" w:rsidRPr="008F0BCE" w:rsidRDefault="00083350" w:rsidP="00751396">
            <w:pPr>
              <w:spacing w:line="480" w:lineRule="auto"/>
              <w:rPr>
                <w:rStyle w:val="Emphasis"/>
                <w:bCs/>
                <w:i w:val="0"/>
                <w:iCs w:val="0"/>
                <w:color w:val="000000" w:themeColor="text1"/>
                <w:shd w:val="clear" w:color="auto" w:fill="FFFFFF"/>
                <w:lang w:val="fr-CA"/>
              </w:rPr>
            </w:pPr>
            <w:r w:rsidRPr="008F0BCE">
              <w:rPr>
                <w:rStyle w:val="Emphasis"/>
                <w:bCs/>
                <w:color w:val="000000" w:themeColor="text1"/>
                <w:shd w:val="clear" w:color="auto" w:fill="FFFFFF"/>
                <w:lang w:val="fr-CA"/>
              </w:rPr>
              <w:t>Ontario</w:t>
            </w:r>
          </w:p>
        </w:tc>
        <w:tc>
          <w:tcPr>
            <w:tcW w:w="7020" w:type="dxa"/>
          </w:tcPr>
          <w:p w:rsidR="00083350" w:rsidRPr="008F0BCE" w:rsidRDefault="00083350" w:rsidP="00751396">
            <w:pPr>
              <w:shd w:val="clear" w:color="auto" w:fill="FFFFFF"/>
              <w:spacing w:line="480" w:lineRule="auto"/>
              <w:textAlignment w:val="center"/>
            </w:pPr>
            <w:r w:rsidRPr="008F0BCE">
              <w:t>Ontario Drug Benefit Database (20)</w:t>
            </w:r>
          </w:p>
          <w:p w:rsidR="00083350" w:rsidRPr="008F0BCE" w:rsidRDefault="00083350" w:rsidP="00751396">
            <w:pPr>
              <w:shd w:val="clear" w:color="auto" w:fill="FFFFFF"/>
              <w:spacing w:line="480" w:lineRule="auto"/>
              <w:textAlignment w:val="center"/>
              <w:rPr>
                <w:rFonts w:eastAsia="Times New Roman"/>
                <w:lang w:eastAsia="en-CA"/>
              </w:rPr>
            </w:pPr>
            <w:hyperlink r:id="rId11" w:history="1">
              <w:r w:rsidRPr="008F0BCE">
                <w:rPr>
                  <w:rStyle w:val="Hyperlink"/>
                  <w:rFonts w:eastAsia="Times New Roman"/>
                  <w:lang w:eastAsia="en-CA"/>
                </w:rPr>
                <w:t>https://www.ontario.ca/page/check-medication-coverage/</w:t>
              </w:r>
            </w:hyperlink>
          </w:p>
          <w:p w:rsidR="00083350" w:rsidRPr="008F0BCE" w:rsidRDefault="00083350" w:rsidP="00751396">
            <w:pPr>
              <w:shd w:val="clear" w:color="auto" w:fill="FFFFFF"/>
              <w:spacing w:line="480" w:lineRule="auto"/>
              <w:textAlignment w:val="center"/>
              <w:rPr>
                <w:rFonts w:eastAsia="Times New Roman"/>
                <w:lang w:eastAsia="en-CA"/>
              </w:rPr>
            </w:pPr>
          </w:p>
          <w:p w:rsidR="00083350" w:rsidRPr="008F0BCE" w:rsidRDefault="00083350" w:rsidP="00751396">
            <w:pPr>
              <w:shd w:val="clear" w:color="auto" w:fill="FFFFFF"/>
              <w:spacing w:line="480" w:lineRule="auto"/>
              <w:textAlignment w:val="center"/>
              <w:rPr>
                <w:rFonts w:eastAsia="Times New Roman"/>
                <w:lang w:eastAsia="en-CA"/>
              </w:rPr>
            </w:pPr>
            <w:r w:rsidRPr="008F0BCE">
              <w:rPr>
                <w:rFonts w:eastAsia="Times New Roman"/>
                <w:lang w:eastAsia="en-CA"/>
              </w:rPr>
              <w:t>Ontario Exceptional Access Program Drug List (21)</w:t>
            </w:r>
          </w:p>
          <w:p w:rsidR="00083350" w:rsidRPr="008F0BCE" w:rsidRDefault="00083350" w:rsidP="00751396">
            <w:pPr>
              <w:shd w:val="clear" w:color="auto" w:fill="FFFFFF"/>
              <w:spacing w:line="480" w:lineRule="auto"/>
              <w:textAlignment w:val="center"/>
              <w:rPr>
                <w:rStyle w:val="Emphasis"/>
                <w:rFonts w:eastAsia="Times New Roman"/>
                <w:i w:val="0"/>
                <w:iCs w:val="0"/>
                <w:color w:val="4472C4" w:themeColor="accent5"/>
                <w:u w:val="single"/>
                <w:lang w:eastAsia="en-CA"/>
              </w:rPr>
            </w:pPr>
            <w:r w:rsidRPr="008F0BCE">
              <w:rPr>
                <w:rFonts w:eastAsia="Times New Roman"/>
                <w:color w:val="4472C4" w:themeColor="accent5"/>
                <w:u w:val="single"/>
                <w:lang w:eastAsia="en-CA"/>
              </w:rPr>
              <w:lastRenderedPageBreak/>
              <w:t>https://</w:t>
            </w:r>
            <w:hyperlink r:id="rId12" w:history="1">
              <w:r w:rsidRPr="008F0BCE">
                <w:rPr>
                  <w:rStyle w:val="Hyperlink"/>
                  <w:rFonts w:eastAsia="Times New Roman"/>
                  <w:color w:val="4472C4" w:themeColor="accent5"/>
                  <w:lang w:eastAsia="en-CA"/>
                </w:rPr>
                <w:t>www.health.gov.on.ca/en/pro/programs/drugs/odbf/odbf_except_access.aspx</w:t>
              </w:r>
            </w:hyperlink>
            <w:r w:rsidRPr="008F0BCE">
              <w:rPr>
                <w:rFonts w:eastAsia="Times New Roman"/>
                <w:color w:val="4472C4" w:themeColor="accent5"/>
                <w:u w:val="single"/>
                <w:lang w:eastAsia="en-CA"/>
              </w:rPr>
              <w:t xml:space="preserve"> </w:t>
            </w:r>
            <w:r w:rsidRPr="008F0BCE">
              <w:rPr>
                <w:rStyle w:val="Emphasis"/>
                <w:bCs/>
                <w:shd w:val="clear" w:color="auto" w:fill="FFFFFF"/>
              </w:rPr>
              <w:t xml:space="preserve"> </w:t>
            </w:r>
          </w:p>
        </w:tc>
      </w:tr>
      <w:tr w:rsidR="00083350" w:rsidRPr="008F0BCE" w:rsidTr="00751396">
        <w:tc>
          <w:tcPr>
            <w:tcW w:w="2515" w:type="dxa"/>
          </w:tcPr>
          <w:p w:rsidR="00083350" w:rsidRPr="008F0BCE" w:rsidRDefault="00083350" w:rsidP="00751396">
            <w:pPr>
              <w:spacing w:line="480" w:lineRule="auto"/>
              <w:rPr>
                <w:rStyle w:val="Emphasis"/>
                <w:bCs/>
                <w:i w:val="0"/>
                <w:iCs w:val="0"/>
                <w:color w:val="000000" w:themeColor="text1"/>
                <w:shd w:val="clear" w:color="auto" w:fill="FFFFFF"/>
                <w:lang w:val="fr-CA"/>
              </w:rPr>
            </w:pPr>
            <w:r w:rsidRPr="008F0BCE">
              <w:rPr>
                <w:rStyle w:val="Emphasis"/>
                <w:bCs/>
                <w:color w:val="000000" w:themeColor="text1"/>
                <w:shd w:val="clear" w:color="auto" w:fill="FFFFFF"/>
                <w:lang w:val="fr-CA"/>
              </w:rPr>
              <w:lastRenderedPageBreak/>
              <w:t>Québec</w:t>
            </w:r>
          </w:p>
        </w:tc>
        <w:tc>
          <w:tcPr>
            <w:tcW w:w="7020" w:type="dxa"/>
          </w:tcPr>
          <w:p w:rsidR="00083350" w:rsidRPr="008F0BCE" w:rsidRDefault="00083350" w:rsidP="00751396">
            <w:pPr>
              <w:shd w:val="clear" w:color="auto" w:fill="FFFFFF"/>
              <w:spacing w:line="480" w:lineRule="auto"/>
              <w:textAlignment w:val="center"/>
              <w:rPr>
                <w:rFonts w:eastAsia="Times New Roman"/>
                <w:color w:val="222222"/>
                <w:lang w:eastAsia="en-CA"/>
              </w:rPr>
            </w:pPr>
            <w:r w:rsidRPr="008F0BCE">
              <w:rPr>
                <w:rFonts w:eastAsia="Times New Roman"/>
                <w:color w:val="222222"/>
                <w:lang w:eastAsia="en-CA"/>
              </w:rPr>
              <w:t>Quebec RAMQ, includes Exceptional Access List (Quebec Ministry of Health) (22)</w:t>
            </w:r>
          </w:p>
          <w:p w:rsidR="00083350" w:rsidRPr="008F0BCE" w:rsidRDefault="00083350" w:rsidP="00751396">
            <w:pPr>
              <w:shd w:val="clear" w:color="auto" w:fill="FFFFFF"/>
              <w:spacing w:line="480" w:lineRule="auto"/>
              <w:textAlignment w:val="center"/>
              <w:rPr>
                <w:rStyle w:val="Emphasis"/>
                <w:rFonts w:eastAsia="Times New Roman"/>
                <w:i w:val="0"/>
                <w:iCs w:val="0"/>
                <w:color w:val="222222"/>
                <w:lang w:eastAsia="en-CA"/>
              </w:rPr>
            </w:pPr>
            <w:hyperlink r:id="rId13" w:history="1">
              <w:r w:rsidRPr="008F0BCE">
                <w:rPr>
                  <w:rStyle w:val="Hyperlink"/>
                  <w:rFonts w:eastAsia="Times New Roman"/>
                  <w:lang w:eastAsia="en-CA"/>
                </w:rPr>
                <w:t>https://www.ramq.gouv.qc.ca/fr/professionnels/pharmaciens/medicaments/Pages/liste-medicaments.aspx</w:t>
              </w:r>
            </w:hyperlink>
          </w:p>
        </w:tc>
      </w:tr>
      <w:tr w:rsidR="00083350" w:rsidRPr="008F0BCE" w:rsidTr="00751396">
        <w:tc>
          <w:tcPr>
            <w:tcW w:w="2515" w:type="dxa"/>
          </w:tcPr>
          <w:p w:rsidR="00083350" w:rsidRPr="008F0BCE" w:rsidRDefault="00083350" w:rsidP="00751396">
            <w:pPr>
              <w:spacing w:line="480" w:lineRule="auto"/>
              <w:rPr>
                <w:rStyle w:val="Emphasis"/>
                <w:bCs/>
                <w:i w:val="0"/>
                <w:iCs w:val="0"/>
                <w:color w:val="000000" w:themeColor="text1"/>
                <w:shd w:val="clear" w:color="auto" w:fill="FFFFFF"/>
                <w:lang w:val="fr-CA"/>
              </w:rPr>
            </w:pPr>
            <w:r w:rsidRPr="008F0BCE">
              <w:rPr>
                <w:rStyle w:val="Emphasis"/>
                <w:bCs/>
                <w:color w:val="000000" w:themeColor="text1"/>
                <w:shd w:val="clear" w:color="auto" w:fill="FFFFFF"/>
                <w:lang w:val="fr-CA"/>
              </w:rPr>
              <w:t>New Brunswick</w:t>
            </w:r>
          </w:p>
        </w:tc>
        <w:tc>
          <w:tcPr>
            <w:tcW w:w="7020" w:type="dxa"/>
          </w:tcPr>
          <w:p w:rsidR="00083350" w:rsidRPr="008F0BCE" w:rsidRDefault="00083350" w:rsidP="00751396">
            <w:pPr>
              <w:shd w:val="clear" w:color="auto" w:fill="FFFFFF"/>
              <w:spacing w:line="480" w:lineRule="auto"/>
              <w:textAlignment w:val="center"/>
            </w:pPr>
            <w:r w:rsidRPr="008F0BCE">
              <w:t>New Brunswick Drug Plans Formulary (23)</w:t>
            </w:r>
          </w:p>
          <w:p w:rsidR="00083350" w:rsidRPr="008F0BCE" w:rsidRDefault="00083350" w:rsidP="00751396">
            <w:pPr>
              <w:shd w:val="clear" w:color="auto" w:fill="FFFFFF"/>
              <w:spacing w:line="480" w:lineRule="auto"/>
              <w:textAlignment w:val="center"/>
              <w:rPr>
                <w:rStyle w:val="Emphasis"/>
                <w:rFonts w:eastAsia="Times New Roman"/>
                <w:i w:val="0"/>
                <w:iCs w:val="0"/>
                <w:color w:val="222222"/>
                <w:lang w:eastAsia="en-CA"/>
              </w:rPr>
            </w:pPr>
            <w:hyperlink r:id="rId14" w:history="1">
              <w:r w:rsidRPr="008F0BCE">
                <w:rPr>
                  <w:rStyle w:val="Hyperlink"/>
                  <w:rFonts w:eastAsia="Times New Roman"/>
                  <w:lang w:eastAsia="en-CA"/>
                </w:rPr>
                <w:t>https://www2.gnb.ca/content/gnb/en/departments/health/MedicarePrescriptionDrugPlan/NBDrugPlan/ForHealthCareProfessionals/NewBrunswickDrugPlansFormulary.html</w:t>
              </w:r>
            </w:hyperlink>
          </w:p>
        </w:tc>
      </w:tr>
      <w:tr w:rsidR="00083350" w:rsidRPr="008F0BCE" w:rsidTr="00751396">
        <w:tc>
          <w:tcPr>
            <w:tcW w:w="2515" w:type="dxa"/>
          </w:tcPr>
          <w:p w:rsidR="00083350" w:rsidRPr="008F0BCE" w:rsidRDefault="00083350" w:rsidP="00751396">
            <w:pPr>
              <w:spacing w:line="480" w:lineRule="auto"/>
              <w:rPr>
                <w:rStyle w:val="Emphasis"/>
                <w:bCs/>
                <w:i w:val="0"/>
                <w:iCs w:val="0"/>
                <w:color w:val="000000" w:themeColor="text1"/>
                <w:shd w:val="clear" w:color="auto" w:fill="FFFFFF"/>
                <w:lang w:val="fr-CA"/>
              </w:rPr>
            </w:pPr>
            <w:r w:rsidRPr="008F0BCE">
              <w:rPr>
                <w:rStyle w:val="Emphasis"/>
                <w:bCs/>
                <w:color w:val="000000" w:themeColor="text1"/>
                <w:shd w:val="clear" w:color="auto" w:fill="FFFFFF"/>
                <w:lang w:val="fr-CA"/>
              </w:rPr>
              <w:t xml:space="preserve">Nova </w:t>
            </w:r>
            <w:proofErr w:type="spellStart"/>
            <w:r w:rsidRPr="008F0BCE">
              <w:rPr>
                <w:rStyle w:val="Emphasis"/>
                <w:bCs/>
                <w:color w:val="000000" w:themeColor="text1"/>
                <w:shd w:val="clear" w:color="auto" w:fill="FFFFFF"/>
                <w:lang w:val="fr-CA"/>
              </w:rPr>
              <w:t>Scotia</w:t>
            </w:r>
            <w:proofErr w:type="spellEnd"/>
          </w:p>
        </w:tc>
        <w:tc>
          <w:tcPr>
            <w:tcW w:w="7020" w:type="dxa"/>
          </w:tcPr>
          <w:p w:rsidR="00083350" w:rsidRPr="008F0BCE" w:rsidRDefault="00083350" w:rsidP="00751396">
            <w:pPr>
              <w:shd w:val="clear" w:color="auto" w:fill="FFFFFF"/>
              <w:spacing w:line="480" w:lineRule="auto"/>
              <w:textAlignment w:val="center"/>
              <w:rPr>
                <w:rFonts w:eastAsia="Times New Roman"/>
                <w:color w:val="222222"/>
                <w:lang w:eastAsia="en-CA"/>
              </w:rPr>
            </w:pPr>
            <w:r w:rsidRPr="008F0BCE">
              <w:rPr>
                <w:rFonts w:eastAsia="Times New Roman"/>
                <w:color w:val="222222"/>
                <w:lang w:eastAsia="en-CA"/>
              </w:rPr>
              <w:t>Nova Scotia Pharmacare, includes Exception Status List (24)</w:t>
            </w:r>
          </w:p>
          <w:p w:rsidR="00083350" w:rsidRPr="008F0BCE" w:rsidRDefault="00083350" w:rsidP="00751396">
            <w:pPr>
              <w:shd w:val="clear" w:color="auto" w:fill="FFFFFF"/>
              <w:spacing w:line="480" w:lineRule="auto"/>
              <w:textAlignment w:val="center"/>
              <w:rPr>
                <w:rStyle w:val="Emphasis"/>
                <w:rFonts w:eastAsia="Times New Roman"/>
                <w:i w:val="0"/>
                <w:iCs w:val="0"/>
                <w:color w:val="222222"/>
                <w:lang w:eastAsia="en-CA"/>
              </w:rPr>
            </w:pPr>
            <w:hyperlink r:id="rId15" w:history="1">
              <w:r w:rsidRPr="008F0BCE">
                <w:rPr>
                  <w:rStyle w:val="Hyperlink"/>
                  <w:rFonts w:eastAsia="Times New Roman"/>
                  <w:lang w:eastAsia="en-CA"/>
                </w:rPr>
                <w:t>https://novascotia.ca/dhw/pharmacare/formulary.asp</w:t>
              </w:r>
            </w:hyperlink>
          </w:p>
        </w:tc>
      </w:tr>
      <w:tr w:rsidR="00083350" w:rsidRPr="008F0BCE" w:rsidTr="00751396">
        <w:tc>
          <w:tcPr>
            <w:tcW w:w="2515" w:type="dxa"/>
          </w:tcPr>
          <w:p w:rsidR="00083350" w:rsidRPr="008F0BCE" w:rsidRDefault="00083350" w:rsidP="00751396">
            <w:pPr>
              <w:spacing w:line="480" w:lineRule="auto"/>
              <w:rPr>
                <w:rStyle w:val="Emphasis"/>
                <w:bCs/>
                <w:i w:val="0"/>
                <w:iCs w:val="0"/>
                <w:color w:val="000000" w:themeColor="text1"/>
                <w:shd w:val="clear" w:color="auto" w:fill="FFFFFF"/>
                <w:lang w:val="fr-CA"/>
              </w:rPr>
            </w:pPr>
            <w:r w:rsidRPr="008F0BCE">
              <w:rPr>
                <w:rStyle w:val="Emphasis"/>
                <w:bCs/>
                <w:color w:val="000000" w:themeColor="text1"/>
                <w:shd w:val="clear" w:color="auto" w:fill="FFFFFF"/>
                <w:lang w:val="fr-CA"/>
              </w:rPr>
              <w:t>Newfoundland &amp; Labrador</w:t>
            </w:r>
          </w:p>
        </w:tc>
        <w:tc>
          <w:tcPr>
            <w:tcW w:w="7020" w:type="dxa"/>
          </w:tcPr>
          <w:p w:rsidR="00083350" w:rsidRPr="008F0BCE" w:rsidRDefault="00083350" w:rsidP="00751396">
            <w:pPr>
              <w:shd w:val="clear" w:color="auto" w:fill="FFFFFF"/>
              <w:spacing w:line="480" w:lineRule="auto"/>
              <w:textAlignment w:val="center"/>
              <w:rPr>
                <w:rFonts w:eastAsia="Times New Roman"/>
                <w:color w:val="222222"/>
                <w:lang w:eastAsia="en-CA"/>
              </w:rPr>
            </w:pPr>
            <w:r w:rsidRPr="008F0BCE">
              <w:rPr>
                <w:color w:val="3C3C3C"/>
                <w:shd w:val="clear" w:color="auto" w:fill="FFFFFF"/>
              </w:rPr>
              <w:t>Newfoundland and Labrador Prescription Drug Program (NLPDP) Database (25)</w:t>
            </w:r>
          </w:p>
          <w:p w:rsidR="00083350" w:rsidRPr="008F0BCE" w:rsidRDefault="00083350" w:rsidP="00751396">
            <w:pPr>
              <w:shd w:val="clear" w:color="auto" w:fill="FFFFFF"/>
              <w:spacing w:line="480" w:lineRule="auto"/>
              <w:textAlignment w:val="center"/>
              <w:rPr>
                <w:rStyle w:val="Emphasis"/>
                <w:rFonts w:eastAsia="Times New Roman"/>
                <w:i w:val="0"/>
                <w:iCs w:val="0"/>
                <w:color w:val="222222"/>
                <w:lang w:eastAsia="en-CA"/>
              </w:rPr>
            </w:pPr>
            <w:hyperlink r:id="rId16" w:history="1">
              <w:r w:rsidRPr="008F0BCE">
                <w:rPr>
                  <w:rStyle w:val="Hyperlink"/>
                  <w:rFonts w:eastAsia="Times New Roman"/>
                  <w:lang w:eastAsia="en-CA"/>
                </w:rPr>
                <w:t>https://www.health.gov.nl.ca/health/prescription/newformulary.asp</w:t>
              </w:r>
            </w:hyperlink>
          </w:p>
        </w:tc>
      </w:tr>
      <w:tr w:rsidR="00083350" w:rsidRPr="008F0BCE" w:rsidTr="00751396">
        <w:tc>
          <w:tcPr>
            <w:tcW w:w="2515" w:type="dxa"/>
          </w:tcPr>
          <w:p w:rsidR="00083350" w:rsidRPr="008F0BCE" w:rsidRDefault="00083350" w:rsidP="00751396">
            <w:pPr>
              <w:spacing w:line="480" w:lineRule="auto"/>
              <w:rPr>
                <w:rStyle w:val="Emphasis"/>
                <w:bCs/>
                <w:i w:val="0"/>
                <w:iCs w:val="0"/>
                <w:color w:val="000000" w:themeColor="text1"/>
                <w:shd w:val="clear" w:color="auto" w:fill="FFFFFF"/>
              </w:rPr>
            </w:pPr>
            <w:r w:rsidRPr="008F0BCE">
              <w:rPr>
                <w:rStyle w:val="Emphasis"/>
                <w:bCs/>
                <w:color w:val="000000" w:themeColor="text1"/>
                <w:shd w:val="clear" w:color="auto" w:fill="FFFFFF"/>
              </w:rPr>
              <w:t>Prince Edward Island (P.E.I.)</w:t>
            </w:r>
          </w:p>
        </w:tc>
        <w:tc>
          <w:tcPr>
            <w:tcW w:w="7020" w:type="dxa"/>
          </w:tcPr>
          <w:p w:rsidR="00083350" w:rsidRPr="008F0BCE" w:rsidRDefault="00083350" w:rsidP="00751396">
            <w:pPr>
              <w:shd w:val="clear" w:color="auto" w:fill="FFFFFF"/>
              <w:spacing w:line="480" w:lineRule="auto"/>
              <w:textAlignment w:val="center"/>
              <w:rPr>
                <w:rFonts w:eastAsia="Times New Roman"/>
                <w:color w:val="222222"/>
                <w:lang w:val="fr-CA" w:eastAsia="en-CA"/>
              </w:rPr>
            </w:pPr>
            <w:r w:rsidRPr="008F0BCE">
              <w:rPr>
                <w:rFonts w:eastAsia="Times New Roman"/>
                <w:color w:val="222222"/>
                <w:lang w:val="fr-CA" w:eastAsia="en-CA"/>
              </w:rPr>
              <w:t xml:space="preserve">PEI </w:t>
            </w:r>
            <w:proofErr w:type="spellStart"/>
            <w:r w:rsidRPr="008F0BCE">
              <w:rPr>
                <w:rFonts w:eastAsia="Times New Roman"/>
                <w:color w:val="222222"/>
                <w:lang w:val="fr-CA" w:eastAsia="en-CA"/>
              </w:rPr>
              <w:t>Pharmacare</w:t>
            </w:r>
            <w:proofErr w:type="spellEnd"/>
            <w:r w:rsidRPr="008F0BCE">
              <w:rPr>
                <w:rFonts w:eastAsia="Times New Roman"/>
                <w:color w:val="222222"/>
                <w:lang w:val="fr-CA" w:eastAsia="en-CA"/>
              </w:rPr>
              <w:t xml:space="preserve"> </w:t>
            </w:r>
            <w:proofErr w:type="spellStart"/>
            <w:r w:rsidRPr="008F0BCE">
              <w:rPr>
                <w:rFonts w:eastAsia="Times New Roman"/>
                <w:color w:val="222222"/>
                <w:lang w:val="fr-CA" w:eastAsia="en-CA"/>
              </w:rPr>
              <w:t>Formulary</w:t>
            </w:r>
            <w:proofErr w:type="spellEnd"/>
            <w:r w:rsidRPr="008F0BCE">
              <w:rPr>
                <w:rFonts w:eastAsia="Times New Roman"/>
                <w:color w:val="222222"/>
                <w:lang w:val="fr-CA" w:eastAsia="en-CA"/>
              </w:rPr>
              <w:t xml:space="preserve"> (26)</w:t>
            </w:r>
          </w:p>
          <w:p w:rsidR="00083350" w:rsidRPr="008F0BCE" w:rsidRDefault="00083350" w:rsidP="00751396">
            <w:pPr>
              <w:shd w:val="clear" w:color="auto" w:fill="FFFFFF"/>
              <w:spacing w:line="480" w:lineRule="auto"/>
              <w:textAlignment w:val="center"/>
              <w:rPr>
                <w:rStyle w:val="Emphasis"/>
                <w:rFonts w:eastAsia="Times New Roman"/>
                <w:i w:val="0"/>
                <w:iCs w:val="0"/>
                <w:color w:val="222222"/>
                <w:lang w:val="fr-CA" w:eastAsia="en-CA"/>
              </w:rPr>
            </w:pPr>
            <w:hyperlink r:id="rId17" w:history="1">
              <w:r w:rsidRPr="008F0BCE">
                <w:rPr>
                  <w:rStyle w:val="Hyperlink"/>
                  <w:rFonts w:eastAsia="Times New Roman"/>
                  <w:lang w:val="fr-CA" w:eastAsia="en-CA"/>
                </w:rPr>
                <w:t>https://www.princeedwardisland.ca/en/information/health-pei/pei-pharmacare-formulary</w:t>
              </w:r>
            </w:hyperlink>
          </w:p>
        </w:tc>
      </w:tr>
    </w:tbl>
    <w:p w:rsidR="00083350" w:rsidRDefault="00083350" w:rsidP="00083350">
      <w:pPr>
        <w:shd w:val="clear" w:color="auto" w:fill="FFFFFF"/>
        <w:spacing w:after="120" w:line="480" w:lineRule="auto"/>
        <w:textAlignment w:val="baseline"/>
        <w:rPr>
          <w:rFonts w:eastAsia="Times New Roman"/>
          <w:color w:val="000000"/>
        </w:rPr>
      </w:pPr>
    </w:p>
    <w:p w:rsidR="00083350" w:rsidRDefault="00083350" w:rsidP="00083350">
      <w:pPr>
        <w:shd w:val="clear" w:color="auto" w:fill="FFFFFF"/>
        <w:spacing w:after="120" w:line="480" w:lineRule="auto"/>
        <w:textAlignment w:val="baseline"/>
        <w:rPr>
          <w:rFonts w:eastAsia="Times New Roman"/>
          <w:color w:val="000000"/>
        </w:rPr>
      </w:pPr>
    </w:p>
    <w:p w:rsidR="00D56072" w:rsidRDefault="00D56072">
      <w:bookmarkStart w:id="0" w:name="_GoBack"/>
      <w:bookmarkEnd w:id="0"/>
    </w:p>
    <w:sectPr w:rsidR="00D5607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83350"/>
    <w:rsid w:val="00083350"/>
    <w:rsid w:val="00D560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42A035E-F176-4BE0-8F42-19F56A6124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83350"/>
    <w:rPr>
      <w:rFonts w:ascii="Arial" w:hAnsi="Arial" w:cs="Arial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83350"/>
    <w:pPr>
      <w:spacing w:after="0" w:line="240" w:lineRule="auto"/>
    </w:pPr>
    <w:rPr>
      <w:rFonts w:ascii="Arial" w:hAnsi="Arial" w:cs="Arial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Emphasis">
    <w:name w:val="Emphasis"/>
    <w:basedOn w:val="DefaultParagraphFont"/>
    <w:uiPriority w:val="20"/>
    <w:qFormat/>
    <w:rsid w:val="00083350"/>
    <w:rPr>
      <w:i/>
      <w:iCs/>
    </w:rPr>
  </w:style>
  <w:style w:type="character" w:styleId="Hyperlink">
    <w:name w:val="Hyperlink"/>
    <w:basedOn w:val="DefaultParagraphFont"/>
    <w:uiPriority w:val="99"/>
    <w:unhideWhenUsed/>
    <w:rsid w:val="0008335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idbl.ab.bluecross.ca/idbl/load.do" TargetMode="External"/><Relationship Id="rId13" Type="http://schemas.openxmlformats.org/officeDocument/2006/relationships/hyperlink" Target="https://www.ramq.gouv.qc.ca/fr/professionnels/pharmaciens/medicaments/Pages/liste-medicaments.aspx" TargetMode="External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www2.gov.bc.ca/gov/content/health/health-drug-coverage/pharmacare-for-bc-residents/what-we-cover/drug-coverage" TargetMode="External"/><Relationship Id="rId12" Type="http://schemas.openxmlformats.org/officeDocument/2006/relationships/hyperlink" Target="http://www.health.gov.on.ca/en/pro/programs/drugs/odbf/odbf_except_access.aspx" TargetMode="External"/><Relationship Id="rId17" Type="http://schemas.openxmlformats.org/officeDocument/2006/relationships/hyperlink" Target="https://www.princeedwardisland.ca/en/information/health-pei/pei-pharmacare-formulary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www.health.gov.nl.ca/health/prescription/newformulary.asp" TargetMode="External"/><Relationship Id="rId1" Type="http://schemas.openxmlformats.org/officeDocument/2006/relationships/styles" Target="styles.xml"/><Relationship Id="rId6" Type="http://schemas.openxmlformats.org/officeDocument/2006/relationships/hyperlink" Target="https://www.pcpacanada.ca/negotiations" TargetMode="External"/><Relationship Id="rId11" Type="http://schemas.openxmlformats.org/officeDocument/2006/relationships/hyperlink" Target="https://www.ontario.ca/page/check-medication-coverage/" TargetMode="External"/><Relationship Id="rId5" Type="http://schemas.openxmlformats.org/officeDocument/2006/relationships/hyperlink" Target="https://www.inesss.qc.ca/thematiques/medicaments/medicaments-evaluation-aux-fins-dinscription.html" TargetMode="External"/><Relationship Id="rId15" Type="http://schemas.openxmlformats.org/officeDocument/2006/relationships/hyperlink" Target="https://novascotia.ca/dhw/pharmacare/formulary.asp" TargetMode="External"/><Relationship Id="rId10" Type="http://schemas.openxmlformats.org/officeDocument/2006/relationships/hyperlink" Target="https://web22.gov.mb.ca/eFormulary/" TargetMode="External"/><Relationship Id="rId19" Type="http://schemas.openxmlformats.org/officeDocument/2006/relationships/theme" Target="theme/theme1.xml"/><Relationship Id="rId4" Type="http://schemas.openxmlformats.org/officeDocument/2006/relationships/hyperlink" Target="https://www.cadth.ca/reimbursement-review-reports" TargetMode="External"/><Relationship Id="rId9" Type="http://schemas.openxmlformats.org/officeDocument/2006/relationships/hyperlink" Target="http://formulary.drugplan.ehealthsask.ca/SearchFormulary" TargetMode="External"/><Relationship Id="rId14" Type="http://schemas.openxmlformats.org/officeDocument/2006/relationships/hyperlink" Target="https://www2.gnb.ca/content/gnb/en/departments/health/MedicarePrescriptionDrugPlan/NBDrugPlan/ForHealthCareProfessionals/NewBrunswickDrugPlansFormulary.htm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509</Words>
  <Characters>2905</Characters>
  <Application>Microsoft Office Word</Application>
  <DocSecurity>0</DocSecurity>
  <Lines>24</Lines>
  <Paragraphs>6</Paragraphs>
  <ScaleCrop>false</ScaleCrop>
  <Company>Springer Nature IT</Company>
  <LinksUpToDate>false</LinksUpToDate>
  <CharactersWithSpaces>3408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Ruchi Dhable</dc:creator>
  <cp:keywords/>
  <dc:description/>
  <cp:lastModifiedBy>Ruchi Dhable</cp:lastModifiedBy>
  <cp:revision>1</cp:revision>
  <dcterms:created xsi:type="dcterms:W3CDTF">2021-08-03T04:54:00Z</dcterms:created>
  <dcterms:modified xsi:type="dcterms:W3CDTF">2021-08-03T04:54:00Z</dcterms:modified>
</cp:coreProperties>
</file>