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3A6B" w14:textId="77777777" w:rsidR="000759A1" w:rsidRDefault="000759A1" w:rsidP="000759A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 w:bidi="ar-TN"/>
        </w:rPr>
      </w:pPr>
    </w:p>
    <w:p w14:paraId="69E3E7AC" w14:textId="77777777" w:rsidR="000759A1" w:rsidRDefault="000759A1" w:rsidP="000759A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 w:bidi="ar-TN"/>
        </w:rPr>
      </w:pPr>
    </w:p>
    <w:p w14:paraId="673B924A" w14:textId="77777777" w:rsidR="000759A1" w:rsidRDefault="000759A1" w:rsidP="000759A1">
      <w:pPr>
        <w:spacing w:after="0"/>
        <w:jc w:val="center"/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</w:pPr>
      <w:r w:rsidRPr="001C3241">
        <w:rPr>
          <w:rFonts w:asciiTheme="majorBidi" w:hAnsiTheme="majorBidi" w:cstheme="majorBidi"/>
          <w:b/>
          <w:bCs/>
          <w:color w:val="00B050"/>
          <w:sz w:val="24"/>
          <w:szCs w:val="24"/>
          <w:lang w:val="en-US" w:bidi="ar-TN"/>
        </w:rPr>
        <w:t>Tab.1: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  <w:t xml:space="preserve"> </w:t>
      </w:r>
      <w:r w:rsidRPr="0017458C">
        <w:rPr>
          <w:rFonts w:asciiTheme="majorBidi" w:hAnsiTheme="majorBidi" w:cstheme="majorBidi"/>
          <w:sz w:val="24"/>
          <w:szCs w:val="24"/>
          <w:lang w:val="en-US"/>
        </w:rPr>
        <w:t xml:space="preserve">Band gap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and Urbach </w:t>
      </w:r>
      <w:r w:rsidRPr="0017458C">
        <w:rPr>
          <w:rFonts w:asciiTheme="majorBidi" w:hAnsiTheme="majorBidi" w:cstheme="majorBidi"/>
          <w:sz w:val="24"/>
          <w:szCs w:val="24"/>
          <w:lang w:val="en-US"/>
        </w:rPr>
        <w:t>energy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7458C">
        <w:rPr>
          <w:rFonts w:asciiTheme="majorBidi" w:hAnsiTheme="majorBidi" w:cstheme="majorBidi"/>
          <w:sz w:val="24"/>
          <w:szCs w:val="24"/>
          <w:lang w:val="en-US"/>
        </w:rPr>
        <w:t xml:space="preserve">values ​​relating to </w:t>
      </w:r>
      <w:proofErr w:type="spellStart"/>
      <w:r w:rsidRPr="0017458C">
        <w:rPr>
          <w:rFonts w:asciiTheme="majorBidi" w:hAnsiTheme="majorBidi" w:cstheme="majorBidi"/>
          <w:sz w:val="24"/>
          <w:szCs w:val="24"/>
          <w:lang w:val="en-US"/>
        </w:rPr>
        <w:t>chromites</w:t>
      </w:r>
      <w:proofErr w:type="spellEnd"/>
      <w:r w:rsidRPr="001745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  <w:t>Ni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vertAlign w:val="subscript"/>
          <w:lang w:val="en-US"/>
        </w:rPr>
        <w:t>x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  <w:t>Cd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vertAlign w:val="subscript"/>
          <w:lang w:val="en-US"/>
        </w:rPr>
        <w:t>1-x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  <w:t>Cr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vertAlign w:val="subscript"/>
          <w:lang w:val="en-US"/>
        </w:rPr>
        <w:t>2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  <w:t>O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vertAlign w:val="subscript"/>
          <w:lang w:val="en-US"/>
        </w:rPr>
        <w:t>4</w:t>
      </w:r>
      <w:r w:rsidRPr="0038517D"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  <w:t>.</w:t>
      </w:r>
    </w:p>
    <w:tbl>
      <w:tblPr>
        <w:tblStyle w:val="Grilledutableau"/>
        <w:tblpPr w:leftFromText="141" w:rightFromText="141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644"/>
        <w:gridCol w:w="2623"/>
        <w:gridCol w:w="2482"/>
        <w:gridCol w:w="2071"/>
        <w:gridCol w:w="1530"/>
      </w:tblGrid>
      <w:tr w:rsidR="000759A1" w14:paraId="535EEC03" w14:textId="77777777" w:rsidTr="00497F23">
        <w:trPr>
          <w:trHeight w:val="499"/>
        </w:trPr>
        <w:tc>
          <w:tcPr>
            <w:tcW w:w="675" w:type="dxa"/>
          </w:tcPr>
          <w:p w14:paraId="736814CB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</w:t>
            </w:r>
          </w:p>
        </w:tc>
        <w:tc>
          <w:tcPr>
            <w:tcW w:w="2835" w:type="dxa"/>
          </w:tcPr>
          <w:p w14:paraId="7AF2AFDF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</w:tcPr>
          <w:p w14:paraId="4B51EF3A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C13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Directe bande gap (eV)</w:t>
            </w:r>
          </w:p>
        </w:tc>
        <w:tc>
          <w:tcPr>
            <w:tcW w:w="2272" w:type="dxa"/>
          </w:tcPr>
          <w:p w14:paraId="21536F98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B643A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eV)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</w:t>
            </w:r>
            <w:r w:rsidRPr="00AC13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97" w:type="dxa"/>
          </w:tcPr>
          <w:p w14:paraId="18ECE6CC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138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ref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</w:t>
            </w:r>
            <w:r w:rsidRPr="00AC13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59A1" w14:paraId="10A69474" w14:textId="77777777" w:rsidTr="00497F23">
        <w:trPr>
          <w:trHeight w:val="336"/>
        </w:trPr>
        <w:tc>
          <w:tcPr>
            <w:tcW w:w="675" w:type="dxa"/>
          </w:tcPr>
          <w:p w14:paraId="7B910900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</w:p>
        </w:tc>
        <w:tc>
          <w:tcPr>
            <w:tcW w:w="2835" w:type="dxa"/>
          </w:tcPr>
          <w:p w14:paraId="06134402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CdCr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2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835" w:type="dxa"/>
          </w:tcPr>
          <w:p w14:paraId="2C24AFB5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3.44</w:t>
            </w:r>
          </w:p>
        </w:tc>
        <w:tc>
          <w:tcPr>
            <w:tcW w:w="2272" w:type="dxa"/>
          </w:tcPr>
          <w:p w14:paraId="16758853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697" w:type="dxa"/>
          </w:tcPr>
          <w:p w14:paraId="35FB9C43" w14:textId="77777777" w:rsidR="000759A1" w:rsidRPr="002F5752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F5752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[35]</w:t>
            </w:r>
          </w:p>
        </w:tc>
      </w:tr>
      <w:tr w:rsidR="000759A1" w14:paraId="18C1458B" w14:textId="77777777" w:rsidTr="00497F23">
        <w:trPr>
          <w:trHeight w:val="286"/>
        </w:trPr>
        <w:tc>
          <w:tcPr>
            <w:tcW w:w="675" w:type="dxa"/>
          </w:tcPr>
          <w:p w14:paraId="6199DF02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0.3</w:t>
            </w:r>
          </w:p>
        </w:tc>
        <w:tc>
          <w:tcPr>
            <w:tcW w:w="2835" w:type="dxa"/>
          </w:tcPr>
          <w:p w14:paraId="670D4AC2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0.3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Cd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0.7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Cr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2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 xml:space="preserve">4                            </w:t>
            </w:r>
          </w:p>
        </w:tc>
        <w:tc>
          <w:tcPr>
            <w:tcW w:w="2835" w:type="dxa"/>
          </w:tcPr>
          <w:p w14:paraId="03F9D80F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2.20</w:t>
            </w:r>
          </w:p>
        </w:tc>
        <w:tc>
          <w:tcPr>
            <w:tcW w:w="2272" w:type="dxa"/>
          </w:tcPr>
          <w:p w14:paraId="22E27A4A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0.21</w:t>
            </w:r>
          </w:p>
        </w:tc>
        <w:tc>
          <w:tcPr>
            <w:tcW w:w="1697" w:type="dxa"/>
          </w:tcPr>
          <w:p w14:paraId="657A1D41" w14:textId="77777777" w:rsidR="000759A1" w:rsidRPr="002F5752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F5752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[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1</w:t>
            </w:r>
            <w:r w:rsidRPr="002F5752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]</w:t>
            </w:r>
          </w:p>
        </w:tc>
      </w:tr>
      <w:tr w:rsidR="000759A1" w14:paraId="4A710008" w14:textId="77777777" w:rsidTr="00497F23">
        <w:trPr>
          <w:trHeight w:val="276"/>
        </w:trPr>
        <w:tc>
          <w:tcPr>
            <w:tcW w:w="675" w:type="dxa"/>
          </w:tcPr>
          <w:p w14:paraId="4995B3CC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0,5</w:t>
            </w:r>
          </w:p>
        </w:tc>
        <w:tc>
          <w:tcPr>
            <w:tcW w:w="2835" w:type="dxa"/>
          </w:tcPr>
          <w:p w14:paraId="0F1F6BD5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96EE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</w:t>
            </w:r>
            <w:r w:rsidRPr="00D96EE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0.5</w:t>
            </w:r>
            <w:r w:rsidRPr="00D96EE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Cd</w:t>
            </w:r>
            <w:r w:rsidRPr="00D96EE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0.5</w:t>
            </w:r>
            <w:r w:rsidRPr="00D96EE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Cr</w:t>
            </w:r>
            <w:r w:rsidRPr="00D96EE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2</w:t>
            </w:r>
            <w:r w:rsidRPr="00D96EE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Pr="00D96EE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 xml:space="preserve">4                         </w:t>
            </w:r>
            <w:r w:rsidRPr="00D96EE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835" w:type="dxa"/>
          </w:tcPr>
          <w:p w14:paraId="4378923C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96EE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2.24</w:t>
            </w:r>
          </w:p>
        </w:tc>
        <w:tc>
          <w:tcPr>
            <w:tcW w:w="2272" w:type="dxa"/>
          </w:tcPr>
          <w:p w14:paraId="038EE90F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0.40</w:t>
            </w:r>
          </w:p>
        </w:tc>
        <w:tc>
          <w:tcPr>
            <w:tcW w:w="1697" w:type="dxa"/>
          </w:tcPr>
          <w:p w14:paraId="1C8F8F16" w14:textId="77777777" w:rsidR="000759A1" w:rsidRPr="002F5752" w:rsidRDefault="000759A1" w:rsidP="00497F23">
            <w:pPr>
              <w:tabs>
                <w:tab w:val="left" w:pos="1311"/>
                <w:tab w:val="left" w:pos="7551"/>
              </w:tabs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F5752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this study</w:t>
            </w:r>
          </w:p>
        </w:tc>
      </w:tr>
      <w:tr w:rsidR="000759A1" w14:paraId="5A78B253" w14:textId="77777777" w:rsidTr="00497F23">
        <w:tc>
          <w:tcPr>
            <w:tcW w:w="675" w:type="dxa"/>
          </w:tcPr>
          <w:p w14:paraId="6C1AFFDB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</w:t>
            </w:r>
          </w:p>
        </w:tc>
        <w:tc>
          <w:tcPr>
            <w:tcW w:w="2835" w:type="dxa"/>
          </w:tcPr>
          <w:p w14:paraId="62D6634D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0.7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Cd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0.3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Cr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2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 xml:space="preserve">4 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       </w:t>
            </w:r>
          </w:p>
        </w:tc>
        <w:tc>
          <w:tcPr>
            <w:tcW w:w="2835" w:type="dxa"/>
          </w:tcPr>
          <w:p w14:paraId="55AC6CCB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2.21</w:t>
            </w:r>
          </w:p>
        </w:tc>
        <w:tc>
          <w:tcPr>
            <w:tcW w:w="2272" w:type="dxa"/>
          </w:tcPr>
          <w:p w14:paraId="52D69032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0.58</w:t>
            </w:r>
          </w:p>
        </w:tc>
        <w:tc>
          <w:tcPr>
            <w:tcW w:w="1697" w:type="dxa"/>
          </w:tcPr>
          <w:p w14:paraId="0C66AFF3" w14:textId="77777777" w:rsidR="000759A1" w:rsidRPr="002F5752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F5752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[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8</w:t>
            </w:r>
            <w:r w:rsidRPr="002F5752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]</w:t>
            </w:r>
          </w:p>
        </w:tc>
      </w:tr>
      <w:tr w:rsidR="000759A1" w14:paraId="4A31DE56" w14:textId="77777777" w:rsidTr="00497F23">
        <w:tc>
          <w:tcPr>
            <w:tcW w:w="675" w:type="dxa"/>
          </w:tcPr>
          <w:p w14:paraId="635E0B11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14:paraId="29DB811D" w14:textId="77777777" w:rsidR="000759A1" w:rsidRDefault="000759A1" w:rsidP="00497F23">
            <w:pPr>
              <w:tabs>
                <w:tab w:val="left" w:pos="525"/>
                <w:tab w:val="center" w:pos="1309"/>
                <w:tab w:val="left" w:pos="2038"/>
              </w:tabs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ab/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NiCr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2</w:t>
            </w: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Pr="00AA743F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835" w:type="dxa"/>
          </w:tcPr>
          <w:p w14:paraId="64F50BA0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A74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1.72</w:t>
            </w:r>
          </w:p>
        </w:tc>
        <w:tc>
          <w:tcPr>
            <w:tcW w:w="2272" w:type="dxa"/>
          </w:tcPr>
          <w:p w14:paraId="27CBEE04" w14:textId="77777777" w:rsidR="000759A1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697" w:type="dxa"/>
          </w:tcPr>
          <w:p w14:paraId="5576D0B7" w14:textId="77777777" w:rsidR="000759A1" w:rsidRPr="002F5752" w:rsidRDefault="000759A1" w:rsidP="00497F23">
            <w:pPr>
              <w:tabs>
                <w:tab w:val="left" w:pos="2038"/>
              </w:tabs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F5752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US"/>
              </w:rPr>
              <w:t>[39]</w:t>
            </w:r>
          </w:p>
        </w:tc>
      </w:tr>
    </w:tbl>
    <w:p w14:paraId="762B6B9F" w14:textId="77777777" w:rsidR="000759A1" w:rsidRDefault="000759A1" w:rsidP="000759A1">
      <w:pPr>
        <w:spacing w:after="0"/>
        <w:jc w:val="center"/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</w:pPr>
    </w:p>
    <w:p w14:paraId="7ACC9F8E" w14:textId="77777777" w:rsidR="000759A1" w:rsidRDefault="000759A1" w:rsidP="000759A1">
      <w:pPr>
        <w:spacing w:after="0"/>
        <w:rPr>
          <w:rStyle w:val="y2iqfc"/>
          <w:rFonts w:asciiTheme="majorBidi" w:hAnsiTheme="majorBidi" w:cstheme="majorBidi"/>
          <w:color w:val="1F1F1F"/>
          <w:sz w:val="24"/>
          <w:szCs w:val="24"/>
          <w:lang w:val="en-US"/>
        </w:rPr>
      </w:pPr>
    </w:p>
    <w:p w14:paraId="171200E7" w14:textId="77777777" w:rsidR="000759A1" w:rsidRDefault="000759A1" w:rsidP="000759A1">
      <w:pPr>
        <w:tabs>
          <w:tab w:val="left" w:pos="1701"/>
        </w:tabs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1C3241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Tab.2</w:t>
      </w:r>
      <w:r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:</w:t>
      </w:r>
      <w:r w:rsidRPr="001C32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21A34">
        <w:rPr>
          <w:rFonts w:asciiTheme="majorBidi" w:hAnsiTheme="majorBidi" w:cstheme="majorBidi"/>
          <w:sz w:val="24"/>
          <w:szCs w:val="24"/>
          <w:lang w:val="en-US"/>
        </w:rPr>
        <w:t xml:space="preserve">Computed values of optical parameters </w:t>
      </w:r>
      <w:r>
        <w:rPr>
          <w:rFonts w:asciiTheme="majorBidi" w:hAnsiTheme="majorBidi" w:cstheme="majorBidi"/>
          <w:sz w:val="24"/>
          <w:szCs w:val="24"/>
          <w:lang w:val="en-US"/>
        </w:rPr>
        <w:t>for the chromite compound</w:t>
      </w:r>
      <w:r w:rsidRPr="00622A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22A83">
        <w:rPr>
          <w:rFonts w:asciiTheme="majorBidi" w:hAnsiTheme="majorBidi" w:cstheme="majorBidi"/>
          <w:sz w:val="24"/>
          <w:szCs w:val="24"/>
          <w:lang w:val="en-US"/>
        </w:rPr>
        <w:t>Ni</w:t>
      </w:r>
      <w:r w:rsidRPr="00622A8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0.5</w:t>
      </w:r>
      <w:r w:rsidRPr="00622A83">
        <w:rPr>
          <w:rFonts w:asciiTheme="majorBidi" w:hAnsiTheme="majorBidi" w:cstheme="majorBidi"/>
          <w:sz w:val="24"/>
          <w:szCs w:val="24"/>
          <w:lang w:val="en-US"/>
        </w:rPr>
        <w:t>Cd</w:t>
      </w:r>
      <w:r w:rsidRPr="00622A8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0.5</w:t>
      </w:r>
      <w:r w:rsidRPr="00622A83">
        <w:rPr>
          <w:rFonts w:asciiTheme="majorBidi" w:hAnsiTheme="majorBidi" w:cstheme="majorBidi"/>
          <w:sz w:val="24"/>
          <w:szCs w:val="24"/>
          <w:lang w:val="en-US"/>
        </w:rPr>
        <w:t>Cr</w:t>
      </w:r>
      <w:r w:rsidRPr="00622A8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622A83"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22A8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tbl>
      <w:tblPr>
        <w:tblStyle w:val="Grilledutableau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1977"/>
        <w:gridCol w:w="1850"/>
        <w:gridCol w:w="1923"/>
        <w:gridCol w:w="1850"/>
        <w:gridCol w:w="1750"/>
      </w:tblGrid>
      <w:tr w:rsidR="000759A1" w:rsidRPr="0084527A" w14:paraId="79FF6490" w14:textId="77777777" w:rsidTr="00497F23">
        <w:tc>
          <w:tcPr>
            <w:tcW w:w="2046" w:type="dxa"/>
          </w:tcPr>
          <w:p w14:paraId="28B94A34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Sample</m:t>
                </m:r>
              </m:oMath>
            </m:oMathPara>
          </w:p>
        </w:tc>
        <w:tc>
          <w:tcPr>
            <w:tcW w:w="2154" w:type="dxa"/>
          </w:tcPr>
          <w:p w14:paraId="67606DC7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vertAlign w:val="subscript"/>
                    <w:lang w:val="en-US"/>
                  </w:rPr>
                  <m:t>τ</m:t>
                </m:r>
                <m:d>
                  <m:dPr>
                    <m:ctrlPr>
                      <w:rPr>
                        <w:rFonts w:ascii="Cambria Math" w:hAnsiTheme="majorBidi" w:cstheme="majorBidi"/>
                        <w:b/>
                        <w:i/>
                        <w:sz w:val="24"/>
                        <w:szCs w:val="24"/>
                        <w:vertAlign w:val="subscript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vertAlign w:val="subscript"/>
                        <w:lang w:val="en-US"/>
                      </w:rPr>
                      <m:t>s</m:t>
                    </m:r>
                  </m:e>
                </m:d>
              </m:oMath>
            </m:oMathPara>
          </w:p>
        </w:tc>
        <w:tc>
          <w:tcPr>
            <w:tcW w:w="2154" w:type="dxa"/>
          </w:tcPr>
          <w:p w14:paraId="796050AB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ε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  <w:lang w:val="en-US"/>
              </w:rPr>
              <w:t>∞</w:t>
            </w:r>
          </w:p>
        </w:tc>
        <w:tc>
          <w:tcPr>
            <w:tcW w:w="2155" w:type="dxa"/>
          </w:tcPr>
          <w:p w14:paraId="7F03A71B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proofErr w:type="spellStart"/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ω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(rad s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US"/>
              </w:rPr>
              <w:t>-1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947" w:type="dxa"/>
          </w:tcPr>
          <w:p w14:paraId="4A2EA1BB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en-US"/>
                    </w:rPr>
                    <m:t>N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e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val="en-US"/>
                        </w:rPr>
                        <m:t>*</m:t>
                      </m:r>
                    </m:sup>
                  </m:sSubSup>
                </m:den>
              </m:f>
            </m:oMath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x10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US"/>
              </w:rPr>
              <w:t>50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(g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US"/>
              </w:rPr>
              <w:t>-1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cm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US"/>
              </w:rPr>
              <w:t>-3</w:t>
            </w:r>
            <w:r w:rsidRPr="0084527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)</w:t>
            </w:r>
          </w:p>
        </w:tc>
      </w:tr>
      <w:tr w:rsidR="000759A1" w:rsidRPr="0084527A" w14:paraId="19B1B663" w14:textId="77777777" w:rsidTr="00497F23">
        <w:tc>
          <w:tcPr>
            <w:tcW w:w="2046" w:type="dxa"/>
          </w:tcPr>
          <w:p w14:paraId="55C1DC27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Ni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vertAlign w:val="subscript"/>
                <w:lang w:val="en-US"/>
              </w:rPr>
              <w:t>0.5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Cd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vertAlign w:val="subscript"/>
                <w:lang w:val="en-US"/>
              </w:rPr>
              <w:t>0.5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Cr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O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2154" w:type="dxa"/>
          </w:tcPr>
          <w:p w14:paraId="0927971E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4.30</w:t>
            </w:r>
          </w:p>
        </w:tc>
        <w:tc>
          <w:tcPr>
            <w:tcW w:w="2154" w:type="dxa"/>
          </w:tcPr>
          <w:p w14:paraId="4EDD104C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3,26.10</w:t>
            </w: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vertAlign w:val="superscript"/>
                <w:lang w:val="en-US"/>
              </w:rPr>
              <w:t>6</w:t>
            </w:r>
          </w:p>
        </w:tc>
        <w:tc>
          <w:tcPr>
            <w:tcW w:w="2155" w:type="dxa"/>
          </w:tcPr>
          <w:p w14:paraId="11C70882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1.42</w:t>
            </w:r>
          </w:p>
        </w:tc>
        <w:tc>
          <w:tcPr>
            <w:tcW w:w="1947" w:type="dxa"/>
          </w:tcPr>
          <w:p w14:paraId="1B9E0EFD" w14:textId="77777777" w:rsidR="000759A1" w:rsidRPr="0084527A" w:rsidRDefault="000759A1" w:rsidP="00497F23">
            <w:pPr>
              <w:tabs>
                <w:tab w:val="left" w:pos="1701"/>
              </w:tabs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84527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0.33</w:t>
            </w:r>
          </w:p>
        </w:tc>
      </w:tr>
    </w:tbl>
    <w:p w14:paraId="51AEA977" w14:textId="77777777" w:rsidR="000759A1" w:rsidRPr="0084527A" w:rsidRDefault="000759A1" w:rsidP="000759A1">
      <w:pPr>
        <w:tabs>
          <w:tab w:val="left" w:pos="1701"/>
        </w:tabs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34A8083B" w14:textId="77777777" w:rsidR="000759A1" w:rsidRPr="009B57CE" w:rsidRDefault="000759A1" w:rsidP="000759A1">
      <w:pPr>
        <w:tabs>
          <w:tab w:val="left" w:pos="1701"/>
        </w:tabs>
        <w:spacing w:after="0"/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</w:pPr>
      <w:r w:rsidRPr="00622A83">
        <w:rPr>
          <w:rFonts w:asciiTheme="majorBidi" w:hAnsiTheme="majorBidi" w:cstheme="majorBidi"/>
          <w:b/>
          <w:bCs/>
          <w:sz w:val="24"/>
          <w:szCs w:val="24"/>
          <w:vertAlign w:val="subscript"/>
          <w:lang w:val="en-US"/>
        </w:rPr>
        <w:t xml:space="preserve">                      </w:t>
      </w:r>
      <w:r w:rsidRPr="00421A34"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0070C0"/>
          <w:sz w:val="24"/>
          <w:szCs w:val="24"/>
          <w:lang w:val="en-US"/>
        </w:rPr>
        <w:t xml:space="preserve">       </w:t>
      </w:r>
    </w:p>
    <w:p w14:paraId="2D509CA5" w14:textId="77777777" w:rsidR="000759A1" w:rsidRDefault="000759A1" w:rsidP="000759A1">
      <w:pPr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r w:rsidRPr="001C3241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Tab.3</w:t>
      </w:r>
      <w:r w:rsidRPr="001C3241">
        <w:rPr>
          <w:rFonts w:asciiTheme="majorBidi" w:hAnsiTheme="majorBidi" w:cstheme="majorBidi"/>
          <w:color w:val="00B050"/>
          <w:sz w:val="24"/>
          <w:szCs w:val="24"/>
          <w:lang w:val="en-US"/>
        </w:rPr>
        <w:t>:</w:t>
      </w:r>
      <w:r w:rsidRPr="004E2D25">
        <w:rPr>
          <w:rFonts w:asciiTheme="majorBidi" w:hAnsiTheme="majorBidi" w:cstheme="majorBidi"/>
          <w:sz w:val="24"/>
          <w:szCs w:val="24"/>
          <w:lang w:val="en-US"/>
        </w:rPr>
        <w:t xml:space="preserve"> Photocatalytic properties of spinel chromite ACr</w:t>
      </w:r>
      <w:r w:rsidRPr="004E2D25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4E2D25"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4E2D25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4E2D25">
        <w:rPr>
          <w:rFonts w:asciiTheme="majorBidi" w:hAnsiTheme="majorBidi" w:cstheme="majorBidi"/>
          <w:sz w:val="24"/>
          <w:szCs w:val="24"/>
          <w:lang w:val="en-US"/>
        </w:rPr>
        <w:t xml:space="preserve"> such as </w:t>
      </w:r>
      <w:proofErr w:type="gramStart"/>
      <w:r w:rsidRPr="004E2D25">
        <w:rPr>
          <w:rFonts w:asciiTheme="majorBidi" w:hAnsiTheme="majorBidi" w:cstheme="majorBidi"/>
          <w:b/>
          <w:bCs/>
          <w:sz w:val="24"/>
          <w:szCs w:val="24"/>
          <w:lang w:val="en-US"/>
        </w:rPr>
        <w:t>A{</w:t>
      </w:r>
      <w:proofErr w:type="gramEnd"/>
      <w:r w:rsidRPr="004E2D2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Fe, Ni, </w:t>
      </w:r>
      <w:proofErr w:type="spellStart"/>
      <w:r w:rsidRPr="004E2D25">
        <w:rPr>
          <w:rFonts w:asciiTheme="majorBidi" w:hAnsiTheme="majorBidi" w:cstheme="majorBidi"/>
          <w:b/>
          <w:bCs/>
          <w:sz w:val="24"/>
          <w:szCs w:val="24"/>
          <w:lang w:val="en-US"/>
        </w:rPr>
        <w:t>NxMg</w:t>
      </w:r>
      <w:proofErr w:type="spellEnd"/>
      <w:r w:rsidRPr="004E2D25">
        <w:rPr>
          <w:rFonts w:cstheme="majorBidi"/>
          <w:b/>
          <w:bCs/>
          <w:sz w:val="24"/>
          <w:szCs w:val="24"/>
          <w:lang w:val="en-US"/>
        </w:rPr>
        <w:t>₁₋</w:t>
      </w:r>
      <w:r w:rsidRPr="004E2D25">
        <w:rPr>
          <w:rFonts w:asciiTheme="majorBidi" w:hAnsiTheme="majorBidi" w:cstheme="majorBidi"/>
          <w:b/>
          <w:bCs/>
          <w:sz w:val="24"/>
          <w:szCs w:val="24"/>
          <w:lang w:val="en-US"/>
        </w:rPr>
        <w:t>ₓ, Cu, Zn and Cd}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1177"/>
        <w:gridCol w:w="907"/>
        <w:gridCol w:w="1119"/>
        <w:gridCol w:w="1173"/>
        <w:gridCol w:w="1016"/>
        <w:gridCol w:w="1072"/>
        <w:gridCol w:w="948"/>
      </w:tblGrid>
      <w:tr w:rsidR="000759A1" w14:paraId="63C63FE6" w14:textId="77777777" w:rsidTr="00497F23">
        <w:trPr>
          <w:trHeight w:val="623"/>
        </w:trPr>
        <w:tc>
          <w:tcPr>
            <w:tcW w:w="1830" w:type="dxa"/>
          </w:tcPr>
          <w:p w14:paraId="08963E49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lang w:val="en-US"/>
              </w:rPr>
              <w:t xml:space="preserve">   </w:t>
            </w:r>
            <w:r w:rsidRPr="00D5063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ample             </w:t>
            </w:r>
          </w:p>
        </w:tc>
        <w:tc>
          <w:tcPr>
            <w:tcW w:w="1177" w:type="dxa"/>
          </w:tcPr>
          <w:p w14:paraId="06E02FEB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Poluant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/s      </w:t>
            </w:r>
          </w:p>
        </w:tc>
        <w:tc>
          <w:tcPr>
            <w:tcW w:w="1104" w:type="dxa"/>
          </w:tcPr>
          <w:p w14:paraId="619B0317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C. time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5A6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gramEnd"/>
            <w:r w:rsidRPr="005A6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min)        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473" w:type="dxa"/>
          </w:tcPr>
          <w:p w14:paraId="12D27674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L. source     </w:t>
            </w:r>
          </w:p>
        </w:tc>
        <w:tc>
          <w:tcPr>
            <w:tcW w:w="1508" w:type="dxa"/>
          </w:tcPr>
          <w:p w14:paraId="2F17059A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capcity</w:t>
            </w:r>
            <w:proofErr w:type="spellEnd"/>
          </w:p>
          <w:p w14:paraId="213EA709" w14:textId="77777777" w:rsidR="000759A1" w:rsidRPr="008A77E2" w:rsidRDefault="000759A1" w:rsidP="00497F2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A67AF">
              <w:rPr>
                <w:b/>
                <w:bCs/>
                <w:spacing w:val="-10"/>
                <w:sz w:val="28"/>
              </w:rPr>
              <w:t>%</w:t>
            </w:r>
          </w:p>
        </w:tc>
        <w:tc>
          <w:tcPr>
            <w:tcW w:w="1095" w:type="dxa"/>
          </w:tcPr>
          <w:p w14:paraId="7B9ABFAF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(nm)</w:t>
            </w:r>
          </w:p>
        </w:tc>
        <w:tc>
          <w:tcPr>
            <w:tcW w:w="1276" w:type="dxa"/>
          </w:tcPr>
          <w:p w14:paraId="7AB89E59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eV)   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1276" w:type="dxa"/>
          </w:tcPr>
          <w:p w14:paraId="179FAD40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Ref</w:t>
            </w:r>
          </w:p>
        </w:tc>
      </w:tr>
      <w:tr w:rsidR="000759A1" w14:paraId="7466893F" w14:textId="77777777" w:rsidTr="00497F23">
        <w:trPr>
          <w:trHeight w:val="277"/>
        </w:trPr>
        <w:tc>
          <w:tcPr>
            <w:tcW w:w="1830" w:type="dxa"/>
          </w:tcPr>
          <w:p w14:paraId="478E379E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6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</w:t>
            </w:r>
            <w:r w:rsidRPr="005A67A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5A67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5A67A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77" w:type="dxa"/>
          </w:tcPr>
          <w:p w14:paraId="35F872CE" w14:textId="77777777" w:rsidR="000759A1" w:rsidRPr="001A1F9E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17590A7A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240</w:t>
            </w:r>
          </w:p>
        </w:tc>
        <w:tc>
          <w:tcPr>
            <w:tcW w:w="1473" w:type="dxa"/>
          </w:tcPr>
          <w:p w14:paraId="4DF3A24B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UV-Vis</w:t>
            </w:r>
          </w:p>
        </w:tc>
        <w:tc>
          <w:tcPr>
            <w:tcW w:w="1508" w:type="dxa"/>
          </w:tcPr>
          <w:p w14:paraId="16A5E506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88</w:t>
            </w:r>
          </w:p>
        </w:tc>
        <w:tc>
          <w:tcPr>
            <w:tcW w:w="1095" w:type="dxa"/>
          </w:tcPr>
          <w:p w14:paraId="754FDF7C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</w:tcPr>
          <w:p w14:paraId="143D7CC1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3.16</w:t>
            </w:r>
          </w:p>
        </w:tc>
        <w:tc>
          <w:tcPr>
            <w:tcW w:w="1276" w:type="dxa"/>
          </w:tcPr>
          <w:p w14:paraId="15E7B063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[5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6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  <w:tr w:rsidR="000759A1" w14:paraId="2B16EE2A" w14:textId="77777777" w:rsidTr="00497F23">
        <w:trPr>
          <w:trHeight w:val="270"/>
        </w:trPr>
        <w:tc>
          <w:tcPr>
            <w:tcW w:w="1830" w:type="dxa"/>
          </w:tcPr>
          <w:p w14:paraId="1CAC3A70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CdCr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/Ag          </w:t>
            </w:r>
          </w:p>
        </w:tc>
        <w:tc>
          <w:tcPr>
            <w:tcW w:w="1177" w:type="dxa"/>
          </w:tcPr>
          <w:p w14:paraId="164A9A9B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4719DD76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</w:t>
            </w:r>
          </w:p>
        </w:tc>
        <w:tc>
          <w:tcPr>
            <w:tcW w:w="1473" w:type="dxa"/>
          </w:tcPr>
          <w:p w14:paraId="4651D7B3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UV</w:t>
            </w:r>
          </w:p>
        </w:tc>
        <w:tc>
          <w:tcPr>
            <w:tcW w:w="1508" w:type="dxa"/>
          </w:tcPr>
          <w:p w14:paraId="4CCCD414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37</w:t>
            </w:r>
          </w:p>
        </w:tc>
        <w:tc>
          <w:tcPr>
            <w:tcW w:w="1095" w:type="dxa"/>
          </w:tcPr>
          <w:p w14:paraId="68F0EC3D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32</w:t>
            </w:r>
          </w:p>
        </w:tc>
        <w:tc>
          <w:tcPr>
            <w:tcW w:w="1276" w:type="dxa"/>
          </w:tcPr>
          <w:p w14:paraId="7DA3CC5A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3.35</w:t>
            </w:r>
          </w:p>
        </w:tc>
        <w:tc>
          <w:tcPr>
            <w:tcW w:w="1276" w:type="dxa"/>
          </w:tcPr>
          <w:p w14:paraId="0FE3A3FE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[5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7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  <w:tr w:rsidR="000759A1" w14:paraId="71D334F6" w14:textId="77777777" w:rsidTr="00497F23">
        <w:tc>
          <w:tcPr>
            <w:tcW w:w="1830" w:type="dxa"/>
          </w:tcPr>
          <w:p w14:paraId="29BB7F26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FeCr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25280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/Ag</w:t>
            </w:r>
          </w:p>
        </w:tc>
        <w:tc>
          <w:tcPr>
            <w:tcW w:w="1177" w:type="dxa"/>
          </w:tcPr>
          <w:p w14:paraId="1909AFFF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23B17F4A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</w:t>
            </w:r>
          </w:p>
        </w:tc>
        <w:tc>
          <w:tcPr>
            <w:tcW w:w="1473" w:type="dxa"/>
          </w:tcPr>
          <w:p w14:paraId="6B6CEF74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UV</w:t>
            </w:r>
          </w:p>
        </w:tc>
        <w:tc>
          <w:tcPr>
            <w:tcW w:w="1508" w:type="dxa"/>
          </w:tcPr>
          <w:p w14:paraId="4D2B3079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56</w:t>
            </w:r>
          </w:p>
        </w:tc>
        <w:tc>
          <w:tcPr>
            <w:tcW w:w="1095" w:type="dxa"/>
          </w:tcPr>
          <w:p w14:paraId="0CEF6B33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57</w:t>
            </w:r>
          </w:p>
        </w:tc>
        <w:tc>
          <w:tcPr>
            <w:tcW w:w="1276" w:type="dxa"/>
          </w:tcPr>
          <w:p w14:paraId="57F043D1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3.2</w:t>
            </w:r>
          </w:p>
        </w:tc>
        <w:tc>
          <w:tcPr>
            <w:tcW w:w="1276" w:type="dxa"/>
          </w:tcPr>
          <w:p w14:paraId="37667CEC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60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  <w:tr w:rsidR="000759A1" w14:paraId="18712630" w14:textId="77777777" w:rsidTr="00497F23">
        <w:tc>
          <w:tcPr>
            <w:tcW w:w="1830" w:type="dxa"/>
          </w:tcPr>
          <w:p w14:paraId="4EA3A94B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>NiCr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77" w:type="dxa"/>
          </w:tcPr>
          <w:p w14:paraId="77A279AF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2F232DCE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</w:t>
            </w:r>
          </w:p>
        </w:tc>
        <w:tc>
          <w:tcPr>
            <w:tcW w:w="1473" w:type="dxa"/>
          </w:tcPr>
          <w:p w14:paraId="73A0FBCB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Vis</w:t>
            </w:r>
          </w:p>
        </w:tc>
        <w:tc>
          <w:tcPr>
            <w:tcW w:w="1508" w:type="dxa"/>
          </w:tcPr>
          <w:p w14:paraId="01E89149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</w:t>
            </w:r>
          </w:p>
        </w:tc>
        <w:tc>
          <w:tcPr>
            <w:tcW w:w="1095" w:type="dxa"/>
          </w:tcPr>
          <w:p w14:paraId="521A5EC8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20.23</w:t>
            </w:r>
          </w:p>
        </w:tc>
        <w:tc>
          <w:tcPr>
            <w:tcW w:w="1276" w:type="dxa"/>
          </w:tcPr>
          <w:p w14:paraId="58B30084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2,1</w:t>
            </w:r>
          </w:p>
        </w:tc>
        <w:tc>
          <w:tcPr>
            <w:tcW w:w="1276" w:type="dxa"/>
          </w:tcPr>
          <w:p w14:paraId="66279AF9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[5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8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  <w:tr w:rsidR="000759A1" w14:paraId="0E061E6F" w14:textId="77777777" w:rsidTr="00497F23">
        <w:tc>
          <w:tcPr>
            <w:tcW w:w="1830" w:type="dxa"/>
          </w:tcPr>
          <w:p w14:paraId="47D2D036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>Ni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0.6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>Mg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0.4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>Cr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177" w:type="dxa"/>
          </w:tcPr>
          <w:p w14:paraId="7D8A7A1C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447B83DA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</w:t>
            </w:r>
          </w:p>
        </w:tc>
        <w:tc>
          <w:tcPr>
            <w:tcW w:w="1473" w:type="dxa"/>
          </w:tcPr>
          <w:p w14:paraId="517E0974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UV-Vis</w:t>
            </w:r>
          </w:p>
        </w:tc>
        <w:tc>
          <w:tcPr>
            <w:tcW w:w="1508" w:type="dxa"/>
          </w:tcPr>
          <w:p w14:paraId="6B3D7703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65</w:t>
            </w:r>
          </w:p>
        </w:tc>
        <w:tc>
          <w:tcPr>
            <w:tcW w:w="1095" w:type="dxa"/>
          </w:tcPr>
          <w:p w14:paraId="300BA00F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15.16</w:t>
            </w:r>
          </w:p>
        </w:tc>
        <w:tc>
          <w:tcPr>
            <w:tcW w:w="1276" w:type="dxa"/>
          </w:tcPr>
          <w:p w14:paraId="49081D91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2.36</w:t>
            </w:r>
          </w:p>
        </w:tc>
        <w:tc>
          <w:tcPr>
            <w:tcW w:w="1276" w:type="dxa"/>
          </w:tcPr>
          <w:p w14:paraId="57630D67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[5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8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  <w:tr w:rsidR="000759A1" w14:paraId="3F8EF1A8" w14:textId="77777777" w:rsidTr="00497F23">
        <w:tc>
          <w:tcPr>
            <w:tcW w:w="1830" w:type="dxa"/>
          </w:tcPr>
          <w:p w14:paraId="1BCA3F06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MgCr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  <w:r w:rsidRPr="005A67AF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77" w:type="dxa"/>
          </w:tcPr>
          <w:p w14:paraId="38E09396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1A8AA322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90</w:t>
            </w:r>
          </w:p>
        </w:tc>
        <w:tc>
          <w:tcPr>
            <w:tcW w:w="1473" w:type="dxa"/>
          </w:tcPr>
          <w:p w14:paraId="53A10752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UV-Vis</w:t>
            </w:r>
          </w:p>
        </w:tc>
        <w:tc>
          <w:tcPr>
            <w:tcW w:w="1508" w:type="dxa"/>
          </w:tcPr>
          <w:p w14:paraId="63A2C8ED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</w:t>
            </w:r>
          </w:p>
        </w:tc>
        <w:tc>
          <w:tcPr>
            <w:tcW w:w="1095" w:type="dxa"/>
          </w:tcPr>
          <w:p w14:paraId="77031AC4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7.39</w:t>
            </w:r>
          </w:p>
        </w:tc>
        <w:tc>
          <w:tcPr>
            <w:tcW w:w="1276" w:type="dxa"/>
          </w:tcPr>
          <w:p w14:paraId="4D26B5E8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2.73</w:t>
            </w:r>
          </w:p>
        </w:tc>
        <w:tc>
          <w:tcPr>
            <w:tcW w:w="1276" w:type="dxa"/>
          </w:tcPr>
          <w:p w14:paraId="611D63EA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[5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8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  <w:tr w:rsidR="000759A1" w14:paraId="06844C27" w14:textId="77777777" w:rsidTr="00497F23">
        <w:tc>
          <w:tcPr>
            <w:tcW w:w="1830" w:type="dxa"/>
          </w:tcPr>
          <w:p w14:paraId="69D99837" w14:textId="77777777" w:rsidR="000759A1" w:rsidRDefault="000759A1" w:rsidP="00497F2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A1F9E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(NiCd)</w:t>
            </w:r>
            <w:r w:rsidRPr="001A1F9E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0.5</w:t>
            </w:r>
            <w:r w:rsidRPr="001A1F9E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Cr</w:t>
            </w:r>
            <w:r w:rsidRPr="001A1F9E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A1F9E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1A1F9E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 xml:space="preserve">4          </w:t>
            </w:r>
          </w:p>
        </w:tc>
        <w:tc>
          <w:tcPr>
            <w:tcW w:w="1177" w:type="dxa"/>
          </w:tcPr>
          <w:p w14:paraId="5BB15C2E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3E2A479F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</w:t>
            </w:r>
          </w:p>
        </w:tc>
        <w:tc>
          <w:tcPr>
            <w:tcW w:w="1473" w:type="dxa"/>
          </w:tcPr>
          <w:p w14:paraId="770A82B7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UV-Vis</w:t>
            </w:r>
          </w:p>
        </w:tc>
        <w:tc>
          <w:tcPr>
            <w:tcW w:w="1508" w:type="dxa"/>
          </w:tcPr>
          <w:p w14:paraId="69458C28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73</w:t>
            </w:r>
          </w:p>
        </w:tc>
        <w:tc>
          <w:tcPr>
            <w:tcW w:w="1095" w:type="dxa"/>
          </w:tcPr>
          <w:p w14:paraId="2C1EC71B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38.5</w:t>
            </w:r>
          </w:p>
        </w:tc>
        <w:tc>
          <w:tcPr>
            <w:tcW w:w="1276" w:type="dxa"/>
          </w:tcPr>
          <w:p w14:paraId="33C911DA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2.2</w:t>
            </w:r>
          </w:p>
        </w:tc>
        <w:tc>
          <w:tcPr>
            <w:tcW w:w="1276" w:type="dxa"/>
          </w:tcPr>
          <w:p w14:paraId="43BEB721" w14:textId="3A508D84" w:rsidR="000759A1" w:rsidRPr="00B643A2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B643A2">
              <w:rPr>
                <w:rStyle w:val="y2iqfc"/>
                <w:rFonts w:asciiTheme="majorBidi" w:hAnsiTheme="majorBidi" w:cstheme="majorBidi"/>
                <w:b/>
                <w:bCs/>
                <w:color w:val="C00000"/>
              </w:rPr>
              <w:t xml:space="preserve">This </w:t>
            </w:r>
            <w:proofErr w:type="spellStart"/>
            <w:r w:rsidRPr="00B643A2">
              <w:rPr>
                <w:rStyle w:val="y2iqfc"/>
                <w:rFonts w:asciiTheme="majorBidi" w:hAnsiTheme="majorBidi" w:cstheme="majorBidi"/>
                <w:b/>
                <w:bCs/>
                <w:color w:val="C00000"/>
              </w:rPr>
              <w:t>st</w:t>
            </w:r>
            <w:r w:rsidR="00B643A2" w:rsidRPr="00B643A2">
              <w:rPr>
                <w:rStyle w:val="y2iqfc"/>
                <w:rFonts w:asciiTheme="majorBidi" w:hAnsiTheme="majorBidi" w:cstheme="majorBidi"/>
                <w:b/>
                <w:bCs/>
                <w:color w:val="C00000"/>
              </w:rPr>
              <w:t>u</w:t>
            </w:r>
            <w:r w:rsidRPr="00B643A2">
              <w:rPr>
                <w:rStyle w:val="y2iqfc"/>
                <w:rFonts w:asciiTheme="majorBidi" w:hAnsiTheme="majorBidi" w:cstheme="majorBidi"/>
                <w:b/>
                <w:bCs/>
                <w:color w:val="C00000"/>
              </w:rPr>
              <w:t>dy</w:t>
            </w:r>
            <w:proofErr w:type="spellEnd"/>
          </w:p>
        </w:tc>
      </w:tr>
      <w:tr w:rsidR="000759A1" w14:paraId="36D47FF2" w14:textId="77777777" w:rsidTr="00497F23">
        <w:tc>
          <w:tcPr>
            <w:tcW w:w="1830" w:type="dxa"/>
          </w:tcPr>
          <w:p w14:paraId="1C6A1B82" w14:textId="77777777" w:rsidR="000759A1" w:rsidRPr="001A1F9E" w:rsidRDefault="000759A1" w:rsidP="00497F23">
            <w:pPr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30C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CuCr</w:t>
            </w:r>
            <w:r w:rsidRPr="00530C8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  <w:r w:rsidRPr="00530C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530C8B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77" w:type="dxa"/>
          </w:tcPr>
          <w:p w14:paraId="2DAE0B91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08FE7C24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473" w:type="dxa"/>
          </w:tcPr>
          <w:p w14:paraId="25ED28FA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Vis</w:t>
            </w:r>
          </w:p>
        </w:tc>
        <w:tc>
          <w:tcPr>
            <w:tcW w:w="1508" w:type="dxa"/>
          </w:tcPr>
          <w:p w14:paraId="1649C5A1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80.6</w:t>
            </w:r>
          </w:p>
        </w:tc>
        <w:tc>
          <w:tcPr>
            <w:tcW w:w="1095" w:type="dxa"/>
          </w:tcPr>
          <w:p w14:paraId="272F7DEB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5-35</w:t>
            </w:r>
          </w:p>
        </w:tc>
        <w:tc>
          <w:tcPr>
            <w:tcW w:w="1276" w:type="dxa"/>
          </w:tcPr>
          <w:p w14:paraId="63FE5E56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</w:t>
            </w:r>
          </w:p>
        </w:tc>
        <w:tc>
          <w:tcPr>
            <w:tcW w:w="1276" w:type="dxa"/>
          </w:tcPr>
          <w:p w14:paraId="3075EB66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59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  <w:tr w:rsidR="000759A1" w14:paraId="0B127B06" w14:textId="77777777" w:rsidTr="00497F23">
        <w:tc>
          <w:tcPr>
            <w:tcW w:w="1830" w:type="dxa"/>
          </w:tcPr>
          <w:p w14:paraId="113D433B" w14:textId="77777777" w:rsidR="000759A1" w:rsidRPr="001A1F9E" w:rsidRDefault="000759A1" w:rsidP="00497F23">
            <w:pPr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30C8B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ZnCr</w:t>
            </w:r>
            <w:r w:rsidRPr="00530C8B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TN"/>
              </w:rPr>
              <w:t>2</w:t>
            </w:r>
            <w:r w:rsidRPr="00530C8B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O</w:t>
            </w:r>
            <w:r w:rsidRPr="00530C8B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TN"/>
              </w:rPr>
              <w:t xml:space="preserve">4 </w:t>
            </w:r>
            <w:r w:rsidRPr="00530C8B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 xml:space="preserve"> </w:t>
            </w:r>
          </w:p>
        </w:tc>
        <w:tc>
          <w:tcPr>
            <w:tcW w:w="1177" w:type="dxa"/>
          </w:tcPr>
          <w:p w14:paraId="7648D984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MB</w:t>
            </w:r>
          </w:p>
        </w:tc>
        <w:tc>
          <w:tcPr>
            <w:tcW w:w="1104" w:type="dxa"/>
          </w:tcPr>
          <w:p w14:paraId="63CD87CD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70</w:t>
            </w:r>
          </w:p>
        </w:tc>
        <w:tc>
          <w:tcPr>
            <w:tcW w:w="1473" w:type="dxa"/>
          </w:tcPr>
          <w:p w14:paraId="5EDF9E36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UV-Vis</w:t>
            </w:r>
          </w:p>
        </w:tc>
        <w:tc>
          <w:tcPr>
            <w:tcW w:w="1508" w:type="dxa"/>
          </w:tcPr>
          <w:p w14:paraId="43C5562F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96.5</w:t>
            </w:r>
          </w:p>
        </w:tc>
        <w:tc>
          <w:tcPr>
            <w:tcW w:w="1095" w:type="dxa"/>
          </w:tcPr>
          <w:p w14:paraId="04881761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</w:tcPr>
          <w:p w14:paraId="73F59098" w14:textId="77777777" w:rsidR="000759A1" w:rsidRDefault="000759A1" w:rsidP="00497F2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2.8</w:t>
            </w:r>
          </w:p>
        </w:tc>
        <w:tc>
          <w:tcPr>
            <w:tcW w:w="1276" w:type="dxa"/>
          </w:tcPr>
          <w:p w14:paraId="2EB90571" w14:textId="77777777" w:rsidR="000759A1" w:rsidRPr="00224C65" w:rsidRDefault="000759A1" w:rsidP="00497F23">
            <w:pPr>
              <w:rPr>
                <w:rFonts w:asciiTheme="majorBidi" w:hAnsiTheme="majorBidi" w:cstheme="majorBidi"/>
                <w:color w:val="C00000"/>
                <w:sz w:val="24"/>
                <w:szCs w:val="24"/>
                <w:lang w:val="en-US"/>
              </w:rPr>
            </w:pP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[6</w:t>
            </w:r>
            <w:r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1</w:t>
            </w:r>
            <w:r w:rsidRPr="00224C65">
              <w:rPr>
                <w:rStyle w:val="y2iqfc"/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]</w:t>
            </w:r>
          </w:p>
        </w:tc>
      </w:tr>
    </w:tbl>
    <w:p w14:paraId="5F0646C8" w14:textId="77777777" w:rsidR="000759A1" w:rsidRDefault="000759A1" w:rsidP="000759A1">
      <w:pPr>
        <w:tabs>
          <w:tab w:val="left" w:pos="1311"/>
        </w:tabs>
        <w:rPr>
          <w:rFonts w:asciiTheme="majorBidi" w:hAnsiTheme="majorBidi" w:cstheme="majorBidi"/>
          <w:b/>
          <w:bCs/>
          <w:color w:val="0070C0"/>
          <w:sz w:val="32"/>
          <w:szCs w:val="32"/>
          <w:lang w:val="en-US"/>
        </w:rPr>
      </w:pPr>
    </w:p>
    <w:p w14:paraId="0ED649F1" w14:textId="77777777" w:rsidR="000759A1" w:rsidRPr="00B33482" w:rsidRDefault="000759A1" w:rsidP="000759A1">
      <w:pPr>
        <w:rPr>
          <w:rFonts w:asciiTheme="majorBidi" w:hAnsiTheme="majorBidi" w:cstheme="majorBidi"/>
          <w:sz w:val="24"/>
          <w:szCs w:val="24"/>
          <w:lang w:val="en-US"/>
        </w:rPr>
      </w:pPr>
      <w:r w:rsidRPr="001C3241">
        <w:rPr>
          <w:rFonts w:ascii="TimesNewRomanPS-BoldMT" w:hAnsi="TimesNewRomanPS-BoldMT"/>
          <w:b/>
          <w:bCs/>
          <w:color w:val="00B050"/>
          <w:sz w:val="24"/>
          <w:szCs w:val="24"/>
          <w:lang w:val="en-US"/>
        </w:rPr>
        <w:t>Tab.4:</w:t>
      </w:r>
      <w:r w:rsidRPr="00B33482">
        <w:rPr>
          <w:rFonts w:ascii="TimesNewRomanPS-BoldMT" w:hAnsi="TimesNewRomanPS-BoldMT"/>
          <w:b/>
          <w:bCs/>
          <w:color w:val="FF0000"/>
          <w:sz w:val="24"/>
          <w:szCs w:val="24"/>
          <w:lang w:val="en-US"/>
        </w:rPr>
        <w:t xml:space="preserve"> </w:t>
      </w:r>
      <w:r w:rsidRPr="00B33482">
        <w:rPr>
          <w:rFonts w:asciiTheme="majorBidi" w:hAnsiTheme="majorBidi" w:cstheme="majorBidi"/>
          <w:sz w:val="24"/>
          <w:szCs w:val="24"/>
          <w:lang w:val="en-US"/>
        </w:rPr>
        <w:t xml:space="preserve">Rate constants for MB degradation using </w:t>
      </w:r>
      <w:r w:rsidRPr="00B33482">
        <w:rPr>
          <w:rFonts w:asciiTheme="majorBidi" w:eastAsia="Times New Roman" w:hAnsiTheme="majorBidi" w:cstheme="majorBidi"/>
          <w:sz w:val="24"/>
          <w:szCs w:val="24"/>
          <w:lang w:val="en-US"/>
        </w:rPr>
        <w:t>Ni</w:t>
      </w:r>
      <w:r w:rsidRPr="00B3348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0.</w:t>
      </w:r>
      <w:r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5</w:t>
      </w:r>
      <w:r w:rsidRPr="00B33482">
        <w:rPr>
          <w:rFonts w:asciiTheme="majorBidi" w:eastAsia="Times New Roman" w:hAnsiTheme="majorBidi" w:cstheme="majorBidi"/>
          <w:sz w:val="24"/>
          <w:szCs w:val="24"/>
          <w:lang w:val="en-US"/>
        </w:rPr>
        <w:t>Cd</w:t>
      </w:r>
      <w:r w:rsidRPr="00B3348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0.</w:t>
      </w:r>
      <w:r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5</w:t>
      </w:r>
      <w:r w:rsidRPr="00B33482">
        <w:rPr>
          <w:rFonts w:asciiTheme="majorBidi" w:eastAsia="Times New Roman" w:hAnsiTheme="majorBidi" w:cstheme="majorBidi"/>
          <w:sz w:val="24"/>
          <w:szCs w:val="24"/>
          <w:lang w:val="en-US"/>
        </w:rPr>
        <w:t>Cr</w:t>
      </w:r>
      <w:r w:rsidRPr="00B3348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2</w:t>
      </w:r>
      <w:r w:rsidRPr="00B33482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B33482">
        <w:rPr>
          <w:rFonts w:asciiTheme="majorBidi" w:eastAsia="Times New Roman" w:hAnsiTheme="majorBidi" w:cstheme="majorBidi"/>
          <w:sz w:val="24"/>
          <w:szCs w:val="24"/>
          <w:vertAlign w:val="subscript"/>
          <w:lang w:val="en-US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</w:tblGrid>
      <w:tr w:rsidR="000759A1" w:rsidRPr="00CF5260" w14:paraId="3EFC2FA1" w14:textId="77777777" w:rsidTr="00497F23">
        <w:trPr>
          <w:jc w:val="center"/>
        </w:trPr>
        <w:tc>
          <w:tcPr>
            <w:tcW w:w="2265" w:type="dxa"/>
          </w:tcPr>
          <w:p w14:paraId="4DDF4983" w14:textId="77777777" w:rsidR="000759A1" w:rsidRPr="00B33482" w:rsidRDefault="000759A1" w:rsidP="00497F2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0A1411D1" w14:textId="77777777" w:rsidR="000759A1" w:rsidRPr="005404B6" w:rsidRDefault="000759A1" w:rsidP="00497F2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Ni</w:t>
            </w: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0.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5</w:t>
            </w: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Cd</w:t>
            </w: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0.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5</w:t>
            </w: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Cr</w:t>
            </w: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</w:t>
            </w:r>
            <w:r w:rsidRPr="005404B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</w:tr>
      <w:tr w:rsidR="000759A1" w:rsidRPr="00CF5260" w14:paraId="7D58181B" w14:textId="77777777" w:rsidTr="00497F23">
        <w:trPr>
          <w:jc w:val="center"/>
        </w:trPr>
        <w:tc>
          <w:tcPr>
            <w:tcW w:w="2265" w:type="dxa"/>
          </w:tcPr>
          <w:p w14:paraId="6BBC0FDF" w14:textId="77777777" w:rsidR="000759A1" w:rsidRPr="005404B6" w:rsidRDefault="000759A1" w:rsidP="00497F23">
            <w:pPr>
              <w:spacing w:after="0" w:line="240" w:lineRule="auto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5404B6">
              <w:rPr>
                <w:rFonts w:ascii="Cambria" w:hAnsi="Cambria" w:cstheme="majorBidi"/>
                <w:b/>
                <w:bCs/>
                <w:sz w:val="24"/>
                <w:szCs w:val="24"/>
              </w:rPr>
              <w:t>K</w:t>
            </w:r>
            <w:r w:rsidRPr="005404B6">
              <w:rPr>
                <w:rFonts w:ascii="Cambria" w:hAnsi="Cambria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 w:rsidRPr="005404B6">
              <w:rPr>
                <w:rFonts w:ascii="Cambria" w:hAnsi="Cambria" w:cstheme="majorBidi"/>
                <w:b/>
                <w:bCs/>
                <w:sz w:val="24"/>
                <w:szCs w:val="24"/>
              </w:rPr>
              <w:t>(min</w:t>
            </w:r>
            <w:r w:rsidRPr="005404B6">
              <w:rPr>
                <w:rFonts w:ascii="Cambria" w:hAnsi="Cambria" w:cstheme="majorBidi"/>
                <w:b/>
                <w:bCs/>
                <w:sz w:val="24"/>
                <w:szCs w:val="24"/>
                <w:vertAlign w:val="superscript"/>
              </w:rPr>
              <w:t>-1</w:t>
            </w:r>
            <w:r w:rsidRPr="005404B6">
              <w:rPr>
                <w:rFonts w:ascii="Cambria" w:hAnsi="Cambria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65" w:type="dxa"/>
          </w:tcPr>
          <w:p w14:paraId="28B9DCCB" w14:textId="77777777" w:rsidR="000759A1" w:rsidRPr="005404B6" w:rsidRDefault="000759A1" w:rsidP="00497F2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404B6">
              <w:rPr>
                <w:rFonts w:asciiTheme="majorBidi" w:hAnsiTheme="majorBidi" w:cstheme="majorBidi"/>
                <w:sz w:val="24"/>
                <w:szCs w:val="24"/>
              </w:rPr>
              <w:t>0.00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741</w:t>
            </w:r>
          </w:p>
        </w:tc>
      </w:tr>
      <w:tr w:rsidR="000759A1" w:rsidRPr="00CF5260" w14:paraId="34F09E55" w14:textId="77777777" w:rsidTr="00497F23">
        <w:trPr>
          <w:jc w:val="center"/>
        </w:trPr>
        <w:tc>
          <w:tcPr>
            <w:tcW w:w="2265" w:type="dxa"/>
          </w:tcPr>
          <w:p w14:paraId="37A1C523" w14:textId="77777777" w:rsidR="000759A1" w:rsidRPr="005404B6" w:rsidRDefault="000759A1" w:rsidP="00497F23">
            <w:pPr>
              <w:spacing w:after="0" w:line="240" w:lineRule="auto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r w:rsidRPr="005404B6">
              <w:rPr>
                <w:rFonts w:ascii="Cambria" w:hAnsi="Cambria" w:cstheme="majorBidi"/>
                <w:b/>
                <w:bCs/>
                <w:sz w:val="24"/>
                <w:szCs w:val="24"/>
              </w:rPr>
              <w:t>R</w:t>
            </w:r>
            <w:r w:rsidRPr="005404B6">
              <w:rPr>
                <w:rFonts w:ascii="Cambria" w:hAnsi="Cambria" w:cstheme="majorBidi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65" w:type="dxa"/>
          </w:tcPr>
          <w:p w14:paraId="541496F9" w14:textId="77777777" w:rsidR="000759A1" w:rsidRPr="005404B6" w:rsidRDefault="000759A1" w:rsidP="00497F2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404B6">
              <w:rPr>
                <w:rFonts w:asciiTheme="majorBidi" w:hAnsiTheme="majorBidi" w:cstheme="majorBidi"/>
                <w:sz w:val="24"/>
                <w:szCs w:val="24"/>
              </w:rPr>
              <w:t>0.997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</w:tr>
    </w:tbl>
    <w:p w14:paraId="62059959" w14:textId="77777777" w:rsidR="00237EA3" w:rsidRDefault="00237EA3"/>
    <w:sectPr w:rsidR="00237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A1"/>
    <w:rsid w:val="000759A1"/>
    <w:rsid w:val="00237EA3"/>
    <w:rsid w:val="00B6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DDBF"/>
  <w15:chartTrackingRefBased/>
  <w15:docId w15:val="{39A9869D-C933-4773-9364-0A0D8870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A1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y2iqfc">
    <w:name w:val="y2iqfc"/>
    <w:basedOn w:val="Policepardfaut"/>
    <w:rsid w:val="000759A1"/>
  </w:style>
  <w:style w:type="table" w:styleId="Grilledutableau">
    <w:name w:val="Table Grid"/>
    <w:basedOn w:val="TableauNormal"/>
    <w:uiPriority w:val="59"/>
    <w:rsid w:val="000759A1"/>
    <w:pPr>
      <w:spacing w:after="0" w:line="240" w:lineRule="auto"/>
    </w:pPr>
    <w:rPr>
      <w:rFonts w:eastAsiaTheme="minorEastAsia"/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KHELIFI JABEUR</dc:creator>
  <cp:keywords/>
  <dc:description/>
  <cp:lastModifiedBy>KHELIFI JABEUR</cp:lastModifiedBy>
  <cp:revision>2</cp:revision>
  <dcterms:created xsi:type="dcterms:W3CDTF">2025-07-18T17:45:00Z</dcterms:created>
  <dcterms:modified xsi:type="dcterms:W3CDTF">2025-07-18T17:47:00Z</dcterms:modified>
</cp:coreProperties>
</file>