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2C054" w14:textId="54436BB4" w:rsidR="00783DD4" w:rsidRPr="00783DD4" w:rsidRDefault="00783DD4" w:rsidP="00783D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D4">
        <w:rPr>
          <w:rFonts w:ascii="Times New Roman" w:hAnsi="Times New Roman" w:cs="Times New Roman"/>
          <w:b/>
          <w:sz w:val="28"/>
          <w:szCs w:val="28"/>
        </w:rPr>
        <w:t>Questionnaire for DPLD</w:t>
      </w:r>
    </w:p>
    <w:p w14:paraId="1AD90187" w14:textId="77777777" w:rsidR="00783DD4" w:rsidRPr="007B0D8A" w:rsidRDefault="00783DD4" w:rsidP="00783D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D8A">
        <w:rPr>
          <w:rFonts w:ascii="Times New Roman" w:hAnsi="Times New Roman" w:cs="Times New Roman"/>
          <w:b/>
          <w:sz w:val="24"/>
          <w:szCs w:val="24"/>
        </w:rPr>
        <w:t>Socio-demographic variables-</w:t>
      </w:r>
    </w:p>
    <w:p w14:paraId="121C5590" w14:textId="77777777" w:rsidR="00783DD4" w:rsidRPr="007B0D8A" w:rsidRDefault="00783DD4" w:rsidP="00783DD4">
      <w:pPr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Age (in years)</w:t>
      </w:r>
    </w:p>
    <w:p w14:paraId="640B2DA8" w14:textId="77777777" w:rsidR="00783DD4" w:rsidRPr="007B0D8A" w:rsidRDefault="00783DD4" w:rsidP="00783DD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 xml:space="preserve">        Sex</w:t>
      </w:r>
    </w:p>
    <w:p w14:paraId="1BE376A7" w14:textId="77777777" w:rsidR="00783DD4" w:rsidRPr="007B0D8A" w:rsidRDefault="00783DD4" w:rsidP="00783DD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 xml:space="preserve">        Religion</w:t>
      </w:r>
    </w:p>
    <w:p w14:paraId="004B985F" w14:textId="77777777" w:rsidR="00783DD4" w:rsidRPr="007B0D8A" w:rsidRDefault="00783DD4" w:rsidP="00783DD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 xml:space="preserve">        Educational status</w:t>
      </w:r>
    </w:p>
    <w:p w14:paraId="6F2134B9" w14:textId="77777777" w:rsidR="00783DD4" w:rsidRPr="007B0D8A" w:rsidRDefault="00783DD4" w:rsidP="00783DD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 xml:space="preserve">        Marital status</w:t>
      </w:r>
    </w:p>
    <w:p w14:paraId="67F09099" w14:textId="77777777" w:rsidR="00783DD4" w:rsidRPr="007B0D8A" w:rsidRDefault="00783DD4" w:rsidP="00783DD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 xml:space="preserve">        Monthly income</w:t>
      </w:r>
    </w:p>
    <w:p w14:paraId="12E81B52" w14:textId="77777777" w:rsidR="00783DD4" w:rsidRPr="007B0D8A" w:rsidRDefault="00783DD4" w:rsidP="00783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CD52E" w14:textId="77777777" w:rsidR="00783DD4" w:rsidRPr="007B0D8A" w:rsidRDefault="00783DD4" w:rsidP="00783D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0D8A">
        <w:rPr>
          <w:rFonts w:ascii="Times New Roman" w:hAnsi="Times New Roman" w:cs="Times New Roman"/>
          <w:b/>
          <w:sz w:val="24"/>
          <w:szCs w:val="24"/>
        </w:rPr>
        <w:t>Variables related to smoking-</w:t>
      </w:r>
    </w:p>
    <w:p w14:paraId="033B2EFD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Smoker</w:t>
      </w:r>
    </w:p>
    <w:p w14:paraId="10865B55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Nonsmoker</w:t>
      </w:r>
    </w:p>
    <w:p w14:paraId="0D6A80EF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Ex-smoker</w:t>
      </w:r>
    </w:p>
    <w:p w14:paraId="49E10C04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Pack year</w:t>
      </w:r>
    </w:p>
    <w:p w14:paraId="5996E253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</w:p>
    <w:p w14:paraId="0C756113" w14:textId="77777777" w:rsidR="00783DD4" w:rsidRPr="007B0D8A" w:rsidRDefault="00783DD4" w:rsidP="00783D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D8A">
        <w:rPr>
          <w:rFonts w:ascii="Times New Roman" w:hAnsi="Times New Roman" w:cs="Times New Roman"/>
          <w:b/>
          <w:sz w:val="24"/>
          <w:szCs w:val="24"/>
        </w:rPr>
        <w:t>Work related variables-</w:t>
      </w:r>
    </w:p>
    <w:p w14:paraId="0E19BDFE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Working hours</w:t>
      </w:r>
    </w:p>
    <w:p w14:paraId="0C9A7392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Years of exposure</w:t>
      </w:r>
    </w:p>
    <w:p w14:paraId="1C5067A8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Use of personal protective equipment</w:t>
      </w:r>
    </w:p>
    <w:p w14:paraId="53A553AC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</w:p>
    <w:p w14:paraId="0887DDCE" w14:textId="77777777" w:rsidR="00783DD4" w:rsidRPr="007B0D8A" w:rsidRDefault="00783DD4" w:rsidP="00783D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D8A">
        <w:rPr>
          <w:rFonts w:ascii="Times New Roman" w:hAnsi="Times New Roman" w:cs="Times New Roman"/>
          <w:b/>
          <w:sz w:val="24"/>
          <w:szCs w:val="24"/>
        </w:rPr>
        <w:t>Air pollution related variables-</w:t>
      </w:r>
    </w:p>
    <w:p w14:paraId="5F54E606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 xml:space="preserve">Cooking </w:t>
      </w:r>
    </w:p>
    <w:p w14:paraId="57096B3D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 xml:space="preserve">Number of </w:t>
      </w:r>
      <w:proofErr w:type="gramStart"/>
      <w:r w:rsidRPr="007B0D8A">
        <w:rPr>
          <w:rFonts w:ascii="Times New Roman" w:hAnsi="Times New Roman" w:cs="Times New Roman"/>
          <w:sz w:val="24"/>
          <w:szCs w:val="24"/>
        </w:rPr>
        <w:t>time</w:t>
      </w:r>
      <w:proofErr w:type="gramEnd"/>
      <w:r w:rsidRPr="007B0D8A">
        <w:rPr>
          <w:rFonts w:ascii="Times New Roman" w:hAnsi="Times New Roman" w:cs="Times New Roman"/>
          <w:sz w:val="24"/>
          <w:szCs w:val="24"/>
        </w:rPr>
        <w:t xml:space="preserve"> cooked per day</w:t>
      </w:r>
    </w:p>
    <w:p w14:paraId="1F63F50E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 xml:space="preserve">Time spent in cooking </w:t>
      </w:r>
    </w:p>
    <w:p w14:paraId="58BCD128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1260" w:firstLine="18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Material used for cooking</w:t>
      </w:r>
    </w:p>
    <w:p w14:paraId="5EB0D8C6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lastRenderedPageBreak/>
        <w:t>Use of mosquito coil, aerosol etc.</w:t>
      </w:r>
    </w:p>
    <w:p w14:paraId="41791DB0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 xml:space="preserve">Passive smoking </w:t>
      </w:r>
    </w:p>
    <w:p w14:paraId="5E74C925" w14:textId="77777777" w:rsidR="00783DD4" w:rsidRPr="007B0D8A" w:rsidRDefault="00783DD4" w:rsidP="00783D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D8A">
        <w:rPr>
          <w:rFonts w:ascii="Times New Roman" w:hAnsi="Times New Roman" w:cs="Times New Roman"/>
          <w:b/>
          <w:sz w:val="24"/>
          <w:szCs w:val="24"/>
        </w:rPr>
        <w:t>Respiratory symptoms related variables-</w:t>
      </w:r>
    </w:p>
    <w:p w14:paraId="415572F9" w14:textId="22D1B68F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Cough</w:t>
      </w:r>
    </w:p>
    <w:p w14:paraId="06288ED5" w14:textId="3910615D" w:rsidR="00783DD4" w:rsidRPr="007B0D8A" w:rsidRDefault="007B0D8A" w:rsidP="00783DD4">
      <w:pPr>
        <w:pStyle w:val="ListParagraph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83DD4" w:rsidRPr="007B0D8A">
        <w:rPr>
          <w:rFonts w:ascii="Times New Roman" w:hAnsi="Times New Roman" w:cs="Times New Roman"/>
          <w:sz w:val="24"/>
          <w:szCs w:val="24"/>
        </w:rPr>
        <w:t>hlegm</w:t>
      </w:r>
    </w:p>
    <w:p w14:paraId="5CFC22B8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Shortness of breath</w:t>
      </w:r>
    </w:p>
    <w:p w14:paraId="4FCCE687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Chest pain</w:t>
      </w:r>
    </w:p>
    <w:p w14:paraId="02B4A249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Wheeze</w:t>
      </w:r>
    </w:p>
    <w:p w14:paraId="30CA89D6" w14:textId="77777777" w:rsid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 xml:space="preserve">Fever </w:t>
      </w:r>
    </w:p>
    <w:p w14:paraId="66C28ACE" w14:textId="4473FD55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Weight loss</w:t>
      </w:r>
    </w:p>
    <w:p w14:paraId="5053FB32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Fatigue</w:t>
      </w:r>
    </w:p>
    <w:p w14:paraId="40D88F65" w14:textId="77777777" w:rsidR="00783DD4" w:rsidRPr="007B0D8A" w:rsidRDefault="00783DD4" w:rsidP="00783D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D8A">
        <w:rPr>
          <w:rFonts w:ascii="Times New Roman" w:hAnsi="Times New Roman" w:cs="Times New Roman"/>
          <w:b/>
          <w:sz w:val="24"/>
          <w:szCs w:val="24"/>
        </w:rPr>
        <w:t>Physical measurements-</w:t>
      </w:r>
    </w:p>
    <w:p w14:paraId="4F01F48D" w14:textId="77777777" w:rsidR="00783DD4" w:rsidRPr="007B0D8A" w:rsidRDefault="00783DD4" w:rsidP="00783DD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Height</w:t>
      </w:r>
    </w:p>
    <w:p w14:paraId="190F9D6A" w14:textId="77777777" w:rsidR="00783DD4" w:rsidRPr="007B0D8A" w:rsidRDefault="00783DD4" w:rsidP="00783DD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Weight</w:t>
      </w:r>
    </w:p>
    <w:p w14:paraId="0716BD55" w14:textId="77777777" w:rsidR="00783DD4" w:rsidRPr="007B0D8A" w:rsidRDefault="00783DD4" w:rsidP="00783DD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BMI</w:t>
      </w:r>
    </w:p>
    <w:p w14:paraId="0E6A26D8" w14:textId="77777777" w:rsidR="00783DD4" w:rsidRPr="007B0D8A" w:rsidRDefault="00783DD4" w:rsidP="00783DD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960F274" w14:textId="77777777" w:rsidR="00783DD4" w:rsidRPr="007B0D8A" w:rsidRDefault="00783DD4" w:rsidP="00783D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D8A">
        <w:rPr>
          <w:rFonts w:ascii="Times New Roman" w:hAnsi="Times New Roman" w:cs="Times New Roman"/>
          <w:b/>
          <w:sz w:val="24"/>
          <w:szCs w:val="24"/>
        </w:rPr>
        <w:t>Clinical findings:</w:t>
      </w:r>
    </w:p>
    <w:p w14:paraId="374218A5" w14:textId="77777777" w:rsidR="00783DD4" w:rsidRPr="007B0D8A" w:rsidRDefault="00783DD4" w:rsidP="00783D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Cutaneous features: Maculo-papular lesion, parotid enlargement, lupus pernio, clubbing, cutaneous nodule, Others</w:t>
      </w:r>
    </w:p>
    <w:p w14:paraId="7DB836DF" w14:textId="77777777" w:rsidR="00783DD4" w:rsidRPr="007B0D8A" w:rsidRDefault="00783DD4" w:rsidP="00783D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 xml:space="preserve">Musculoskeletal features: Myalgia, Myositis, Muscle wasting, </w:t>
      </w:r>
      <w:proofErr w:type="spellStart"/>
      <w:r w:rsidRPr="007B0D8A">
        <w:rPr>
          <w:rFonts w:ascii="Times New Roman" w:hAnsi="Times New Roman" w:cs="Times New Roman"/>
          <w:sz w:val="24"/>
          <w:szCs w:val="24"/>
        </w:rPr>
        <w:t>Arthalgia</w:t>
      </w:r>
      <w:proofErr w:type="spellEnd"/>
      <w:r w:rsidRPr="007B0D8A">
        <w:rPr>
          <w:rFonts w:ascii="Times New Roman" w:hAnsi="Times New Roman" w:cs="Times New Roman"/>
          <w:sz w:val="24"/>
          <w:szCs w:val="24"/>
        </w:rPr>
        <w:t>/arthritis, Others</w:t>
      </w:r>
    </w:p>
    <w:p w14:paraId="1F1E0D6A" w14:textId="77777777" w:rsidR="00783DD4" w:rsidRPr="007B0D8A" w:rsidRDefault="00783DD4" w:rsidP="00783D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Hepatological features: Anemia, Cyanosis, Lymphadenopathy, Hepatomegaly, Splenomegaly, Others</w:t>
      </w:r>
    </w:p>
    <w:p w14:paraId="5EF54D7C" w14:textId="77777777" w:rsidR="00783DD4" w:rsidRPr="007B0D8A" w:rsidRDefault="00783DD4" w:rsidP="00783D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lastRenderedPageBreak/>
        <w:t>Cardiopulmonary features: Pulse, BP, Heart sound, Crepitation, Rhonchi, Sputum, Others</w:t>
      </w:r>
    </w:p>
    <w:p w14:paraId="03AA6DCF" w14:textId="77777777" w:rsidR="00783DD4" w:rsidRPr="007B0D8A" w:rsidRDefault="00783DD4" w:rsidP="00783D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Eye features: Uveitis, Glaucoma, Others</w:t>
      </w:r>
    </w:p>
    <w:p w14:paraId="3C4356EC" w14:textId="77777777" w:rsidR="00783DD4" w:rsidRPr="007B0D8A" w:rsidRDefault="00783DD4" w:rsidP="00783D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Past Medical History: DM, HTN, CLD, CKD, COPD, Drugs, TB, CTD, IHD</w:t>
      </w:r>
    </w:p>
    <w:p w14:paraId="7E6A6277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05B0D" w14:textId="77777777" w:rsidR="00783DD4" w:rsidRPr="007B0D8A" w:rsidRDefault="00783DD4" w:rsidP="00783D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D8A">
        <w:rPr>
          <w:rFonts w:ascii="Times New Roman" w:hAnsi="Times New Roman" w:cs="Times New Roman"/>
          <w:b/>
          <w:sz w:val="24"/>
          <w:szCs w:val="24"/>
        </w:rPr>
        <w:t>Spirometric findings</w:t>
      </w:r>
    </w:p>
    <w:p w14:paraId="6FC1EA3F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540"/>
        <w:rPr>
          <w:rFonts w:ascii="Times New Roman" w:hAnsi="Times New Roman" w:cs="Times New Roman"/>
          <w:sz w:val="24"/>
          <w:szCs w:val="24"/>
          <w:vertAlign w:val="subscript"/>
        </w:rPr>
      </w:pPr>
      <w:r w:rsidRPr="007B0D8A">
        <w:rPr>
          <w:rFonts w:ascii="Times New Roman" w:hAnsi="Times New Roman" w:cs="Times New Roman"/>
          <w:sz w:val="24"/>
          <w:szCs w:val="24"/>
        </w:rPr>
        <w:t>FEV</w:t>
      </w:r>
      <w:r w:rsidRPr="007B0D8A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14:paraId="7D445BA2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 xml:space="preserve">FVC </w:t>
      </w:r>
    </w:p>
    <w:p w14:paraId="427C53A8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FEV</w:t>
      </w:r>
      <w:r w:rsidRPr="007B0D8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B0D8A">
        <w:rPr>
          <w:rFonts w:ascii="Times New Roman" w:hAnsi="Times New Roman" w:cs="Times New Roman"/>
          <w:sz w:val="24"/>
          <w:szCs w:val="24"/>
        </w:rPr>
        <w:t>/FVC</w:t>
      </w:r>
    </w:p>
    <w:p w14:paraId="36A22CF9" w14:textId="77777777" w:rsidR="00783DD4" w:rsidRPr="007B0D8A" w:rsidRDefault="00783DD4" w:rsidP="00783D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D8A">
        <w:rPr>
          <w:rFonts w:ascii="Times New Roman" w:hAnsi="Times New Roman" w:cs="Times New Roman"/>
          <w:b/>
          <w:sz w:val="24"/>
          <w:szCs w:val="24"/>
        </w:rPr>
        <w:t>CXR P/A view findings</w:t>
      </w:r>
    </w:p>
    <w:p w14:paraId="06A4173D" w14:textId="77777777" w:rsidR="00783DD4" w:rsidRPr="007B0D8A" w:rsidRDefault="00783DD4" w:rsidP="00783D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D8A">
        <w:rPr>
          <w:rFonts w:ascii="Times New Roman" w:hAnsi="Times New Roman" w:cs="Times New Roman"/>
          <w:b/>
          <w:sz w:val="24"/>
          <w:szCs w:val="24"/>
        </w:rPr>
        <w:t>HRCT of chest findings</w:t>
      </w:r>
    </w:p>
    <w:p w14:paraId="601C3D46" w14:textId="77777777" w:rsidR="00783DD4" w:rsidRPr="007B0D8A" w:rsidRDefault="00783DD4" w:rsidP="00783D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D8A">
        <w:rPr>
          <w:rFonts w:ascii="Times New Roman" w:hAnsi="Times New Roman" w:cs="Times New Roman"/>
          <w:b/>
          <w:sz w:val="24"/>
          <w:szCs w:val="24"/>
        </w:rPr>
        <w:t>Bronchoscopy and BAL</w:t>
      </w:r>
    </w:p>
    <w:p w14:paraId="36679686" w14:textId="77777777" w:rsidR="00783DD4" w:rsidRPr="007B0D8A" w:rsidRDefault="00783DD4" w:rsidP="00783D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D8A">
        <w:rPr>
          <w:rFonts w:ascii="Times New Roman" w:hAnsi="Times New Roman" w:cs="Times New Roman"/>
          <w:b/>
          <w:sz w:val="24"/>
          <w:szCs w:val="24"/>
        </w:rPr>
        <w:t>Blood test:</w:t>
      </w:r>
    </w:p>
    <w:p w14:paraId="3F066254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CBC</w:t>
      </w:r>
    </w:p>
    <w:p w14:paraId="72F70D93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CRP</w:t>
      </w:r>
    </w:p>
    <w:p w14:paraId="0AD0B12C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540"/>
        <w:rPr>
          <w:rFonts w:ascii="Times New Roman" w:hAnsi="Times New Roman" w:cs="Times New Roman"/>
          <w:color w:val="231F20"/>
          <w:sz w:val="24"/>
          <w:szCs w:val="24"/>
        </w:rPr>
      </w:pPr>
      <w:r w:rsidRPr="007B0D8A">
        <w:rPr>
          <w:rFonts w:ascii="Times New Roman" w:hAnsi="Times New Roman" w:cs="Times New Roman"/>
          <w:color w:val="231F20"/>
          <w:sz w:val="24"/>
          <w:szCs w:val="24"/>
        </w:rPr>
        <w:t xml:space="preserve">Anti- nuclear antibody (ANA) </w:t>
      </w:r>
    </w:p>
    <w:p w14:paraId="0329A6B3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540"/>
        <w:rPr>
          <w:rFonts w:ascii="Times New Roman" w:hAnsi="Times New Roman" w:cs="Times New Roman"/>
          <w:color w:val="231F20"/>
          <w:sz w:val="24"/>
          <w:szCs w:val="24"/>
        </w:rPr>
      </w:pPr>
      <w:r w:rsidRPr="007B0D8A">
        <w:rPr>
          <w:rFonts w:ascii="Times New Roman" w:hAnsi="Times New Roman" w:cs="Times New Roman"/>
          <w:color w:val="231F20"/>
          <w:sz w:val="24"/>
          <w:szCs w:val="24"/>
        </w:rPr>
        <w:t>Rheumatoid factor (RF)</w:t>
      </w:r>
    </w:p>
    <w:p w14:paraId="6FECDFF7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540"/>
        <w:rPr>
          <w:rFonts w:ascii="Times New Roman" w:hAnsi="Times New Roman" w:cs="Times New Roman"/>
          <w:color w:val="231F20"/>
          <w:sz w:val="24"/>
          <w:szCs w:val="24"/>
        </w:rPr>
      </w:pPr>
      <w:r w:rsidRPr="007B0D8A">
        <w:rPr>
          <w:rFonts w:ascii="Times New Roman" w:hAnsi="Times New Roman" w:cs="Times New Roman"/>
          <w:color w:val="231F20"/>
          <w:sz w:val="24"/>
          <w:szCs w:val="24"/>
        </w:rPr>
        <w:t>Anti-CCP (cyclic citrullinated peptide) antibody,</w:t>
      </w:r>
    </w:p>
    <w:p w14:paraId="6D58F6C0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540"/>
        <w:rPr>
          <w:rFonts w:ascii="Times New Roman" w:hAnsi="Times New Roman" w:cs="Times New Roman"/>
          <w:color w:val="231F20"/>
          <w:sz w:val="24"/>
          <w:szCs w:val="24"/>
        </w:rPr>
      </w:pPr>
      <w:r w:rsidRPr="007B0D8A">
        <w:rPr>
          <w:rFonts w:ascii="Times New Roman" w:hAnsi="Times New Roman" w:cs="Times New Roman"/>
          <w:color w:val="231F20"/>
          <w:sz w:val="24"/>
          <w:szCs w:val="24"/>
        </w:rPr>
        <w:t xml:space="preserve">Extractable nuclear antigen profile, </w:t>
      </w:r>
    </w:p>
    <w:p w14:paraId="08FF0370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540"/>
        <w:rPr>
          <w:rFonts w:ascii="Times New Roman" w:hAnsi="Times New Roman" w:cs="Times New Roman"/>
          <w:color w:val="231F20"/>
          <w:sz w:val="24"/>
          <w:szCs w:val="24"/>
        </w:rPr>
      </w:pPr>
      <w:r w:rsidRPr="007B0D8A">
        <w:rPr>
          <w:rFonts w:ascii="Times New Roman" w:hAnsi="Times New Roman" w:cs="Times New Roman"/>
          <w:color w:val="231F20"/>
          <w:sz w:val="24"/>
          <w:szCs w:val="24"/>
        </w:rPr>
        <w:t xml:space="preserve">Anti-neutrophilic cytoplasmic antibody (ANCA) </w:t>
      </w:r>
    </w:p>
    <w:p w14:paraId="3A339184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480" w:lineRule="auto"/>
        <w:ind w:left="540"/>
        <w:rPr>
          <w:rFonts w:ascii="Times New Roman" w:hAnsi="Times New Roman" w:cs="Times New Roman"/>
          <w:color w:val="231F20"/>
          <w:sz w:val="24"/>
          <w:szCs w:val="24"/>
        </w:rPr>
      </w:pPr>
      <w:r w:rsidRPr="007B0D8A">
        <w:rPr>
          <w:rFonts w:ascii="Times New Roman" w:hAnsi="Times New Roman" w:cs="Times New Roman"/>
          <w:color w:val="231F20"/>
          <w:sz w:val="24"/>
          <w:szCs w:val="24"/>
        </w:rPr>
        <w:t>perinuclear anti-neutrophil cytoplasmic antibodies (p-ANCA)</w:t>
      </w:r>
    </w:p>
    <w:p w14:paraId="676246C6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color w:val="231F20"/>
          <w:sz w:val="24"/>
          <w:szCs w:val="24"/>
        </w:rPr>
      </w:pPr>
    </w:p>
    <w:p w14:paraId="40420142" w14:textId="77777777" w:rsidR="00783DD4" w:rsidRPr="007B0D8A" w:rsidRDefault="00783DD4" w:rsidP="00783D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D8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Echocardiography with </w:t>
      </w:r>
      <w:proofErr w:type="spellStart"/>
      <w:r w:rsidRPr="007B0D8A">
        <w:rPr>
          <w:rFonts w:ascii="Times New Roman" w:hAnsi="Times New Roman" w:cs="Times New Roman"/>
          <w:b/>
          <w:color w:val="231F20"/>
          <w:sz w:val="24"/>
          <w:szCs w:val="24"/>
        </w:rPr>
        <w:t>Colour</w:t>
      </w:r>
      <w:proofErr w:type="spellEnd"/>
      <w:r w:rsidRPr="007B0D8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Doppler</w:t>
      </w:r>
    </w:p>
    <w:p w14:paraId="3F3706F6" w14:textId="77777777" w:rsidR="00783DD4" w:rsidRPr="007B0D8A" w:rsidRDefault="00783DD4" w:rsidP="00783D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D8A">
        <w:rPr>
          <w:rFonts w:ascii="Times New Roman" w:hAnsi="Times New Roman" w:cs="Times New Roman"/>
          <w:b/>
          <w:color w:val="231F20"/>
          <w:sz w:val="24"/>
          <w:szCs w:val="24"/>
        </w:rPr>
        <w:t>Etiology of DPLD</w:t>
      </w:r>
    </w:p>
    <w:p w14:paraId="3D12D7DF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lastRenderedPageBreak/>
        <w:t>Idiopathic pulmonary fibrosis (IPF)</w:t>
      </w:r>
    </w:p>
    <w:p w14:paraId="16F04AF3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Sarcoidosis</w:t>
      </w:r>
    </w:p>
    <w:p w14:paraId="1B7803F4" w14:textId="6BD0CF99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 xml:space="preserve">Connective tissue </w:t>
      </w:r>
      <w:r w:rsidR="003A02D8">
        <w:rPr>
          <w:rFonts w:ascii="Times New Roman" w:hAnsi="Times New Roman" w:cs="Times New Roman"/>
          <w:sz w:val="24"/>
          <w:szCs w:val="24"/>
        </w:rPr>
        <w:t>disease-associated</w:t>
      </w:r>
      <w:r w:rsidRPr="007B0D8A">
        <w:rPr>
          <w:rFonts w:ascii="Times New Roman" w:hAnsi="Times New Roman" w:cs="Times New Roman"/>
          <w:sz w:val="24"/>
          <w:szCs w:val="24"/>
        </w:rPr>
        <w:t xml:space="preserve"> </w:t>
      </w:r>
      <w:r w:rsidR="003A02D8">
        <w:rPr>
          <w:rFonts w:ascii="Times New Roman" w:hAnsi="Times New Roman" w:cs="Times New Roman"/>
          <w:sz w:val="24"/>
          <w:szCs w:val="24"/>
        </w:rPr>
        <w:t>DP</w:t>
      </w:r>
      <w:r w:rsidRPr="007B0D8A">
        <w:rPr>
          <w:rFonts w:ascii="Times New Roman" w:hAnsi="Times New Roman" w:cs="Times New Roman"/>
          <w:sz w:val="24"/>
          <w:szCs w:val="24"/>
        </w:rPr>
        <w:t>LD (CTD-</w:t>
      </w:r>
      <w:r w:rsidR="003A02D8">
        <w:rPr>
          <w:rFonts w:ascii="Times New Roman" w:hAnsi="Times New Roman" w:cs="Times New Roman"/>
          <w:sz w:val="24"/>
          <w:szCs w:val="24"/>
        </w:rPr>
        <w:t>DP</w:t>
      </w:r>
      <w:r w:rsidRPr="007B0D8A">
        <w:rPr>
          <w:rFonts w:ascii="Times New Roman" w:hAnsi="Times New Roman" w:cs="Times New Roman"/>
          <w:sz w:val="24"/>
          <w:szCs w:val="24"/>
        </w:rPr>
        <w:t>LD)</w:t>
      </w:r>
    </w:p>
    <w:p w14:paraId="663C598A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Hypersensitivity pneumonitis (HP)</w:t>
      </w:r>
    </w:p>
    <w:p w14:paraId="3444024A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Silicosis and progressive massive fibrosis (PMF)</w:t>
      </w:r>
    </w:p>
    <w:p w14:paraId="30188DBA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 xml:space="preserve">Cryptogenic </w:t>
      </w:r>
      <w:proofErr w:type="spellStart"/>
      <w:r w:rsidRPr="007B0D8A">
        <w:rPr>
          <w:rFonts w:ascii="Times New Roman" w:hAnsi="Times New Roman" w:cs="Times New Roman"/>
          <w:sz w:val="24"/>
          <w:szCs w:val="24"/>
        </w:rPr>
        <w:t>organising</w:t>
      </w:r>
      <w:proofErr w:type="spellEnd"/>
      <w:r w:rsidRPr="007B0D8A">
        <w:rPr>
          <w:rFonts w:ascii="Times New Roman" w:hAnsi="Times New Roman" w:cs="Times New Roman"/>
          <w:sz w:val="24"/>
          <w:szCs w:val="24"/>
        </w:rPr>
        <w:t xml:space="preserve"> pneumonia (COP)</w:t>
      </w:r>
    </w:p>
    <w:p w14:paraId="3901DEEE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Desquamative interstitial pneumonitis (DIP)</w:t>
      </w:r>
    </w:p>
    <w:p w14:paraId="17D21972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Lymphoid interstitial pneumonia (LIP)</w:t>
      </w:r>
    </w:p>
    <w:p w14:paraId="7226DABD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Pulmonary alveolar proteinosis (PAP)</w:t>
      </w:r>
    </w:p>
    <w:p w14:paraId="57A28AEE" w14:textId="77777777" w:rsidR="00783DD4" w:rsidRPr="007B0D8A" w:rsidRDefault="00783DD4" w:rsidP="00783DD4">
      <w:pPr>
        <w:pStyle w:val="ListParagraph"/>
        <w:autoSpaceDE w:val="0"/>
        <w:autoSpaceDN w:val="0"/>
        <w:adjustRightInd w:val="0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0D8A">
        <w:rPr>
          <w:rFonts w:ascii="Times New Roman" w:hAnsi="Times New Roman" w:cs="Times New Roman"/>
          <w:sz w:val="24"/>
          <w:szCs w:val="24"/>
        </w:rPr>
        <w:t>Eosinophilic granulomatosis with polyangiitis (Churg-Strauss syndrome)</w:t>
      </w:r>
    </w:p>
    <w:p w14:paraId="11B8B97C" w14:textId="77777777" w:rsidR="00783DD4" w:rsidRDefault="00783DD4" w:rsidP="00783DD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6B08889" w14:textId="77777777" w:rsidR="00783DD4" w:rsidRDefault="00783DD4" w:rsidP="00783DD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4EF3273" w14:textId="77777777" w:rsidR="009823CB" w:rsidRDefault="009823CB"/>
    <w:sectPr w:rsidR="00982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84657"/>
    <w:multiLevelType w:val="hybridMultilevel"/>
    <w:tmpl w:val="103060BC"/>
    <w:lvl w:ilvl="0" w:tplc="E424E4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6F26AAF"/>
    <w:multiLevelType w:val="hybridMultilevel"/>
    <w:tmpl w:val="974A83B2"/>
    <w:lvl w:ilvl="0" w:tplc="BDDE69D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F81976" w:tentative="1">
      <w:start w:val="1"/>
      <w:numFmt w:val="lowerLetter"/>
      <w:lvlText w:val="%2."/>
      <w:lvlJc w:val="left"/>
      <w:pPr>
        <w:ind w:left="1260" w:hanging="360"/>
      </w:pPr>
    </w:lvl>
    <w:lvl w:ilvl="2" w:tplc="24E02FB8" w:tentative="1">
      <w:start w:val="1"/>
      <w:numFmt w:val="lowerRoman"/>
      <w:lvlText w:val="%3."/>
      <w:lvlJc w:val="right"/>
      <w:pPr>
        <w:ind w:left="1980" w:hanging="180"/>
      </w:pPr>
    </w:lvl>
    <w:lvl w:ilvl="3" w:tplc="20525DDE" w:tentative="1">
      <w:start w:val="1"/>
      <w:numFmt w:val="decimal"/>
      <w:lvlText w:val="%4."/>
      <w:lvlJc w:val="left"/>
      <w:pPr>
        <w:ind w:left="2700" w:hanging="360"/>
      </w:pPr>
    </w:lvl>
    <w:lvl w:ilvl="4" w:tplc="6024CEDA" w:tentative="1">
      <w:start w:val="1"/>
      <w:numFmt w:val="lowerLetter"/>
      <w:lvlText w:val="%5."/>
      <w:lvlJc w:val="left"/>
      <w:pPr>
        <w:ind w:left="3420" w:hanging="360"/>
      </w:pPr>
    </w:lvl>
    <w:lvl w:ilvl="5" w:tplc="3F8C534A" w:tentative="1">
      <w:start w:val="1"/>
      <w:numFmt w:val="lowerRoman"/>
      <w:lvlText w:val="%6."/>
      <w:lvlJc w:val="right"/>
      <w:pPr>
        <w:ind w:left="4140" w:hanging="180"/>
      </w:pPr>
    </w:lvl>
    <w:lvl w:ilvl="6" w:tplc="921843A4" w:tentative="1">
      <w:start w:val="1"/>
      <w:numFmt w:val="decimal"/>
      <w:lvlText w:val="%7."/>
      <w:lvlJc w:val="left"/>
      <w:pPr>
        <w:ind w:left="4860" w:hanging="360"/>
      </w:pPr>
    </w:lvl>
    <w:lvl w:ilvl="7" w:tplc="58368EF4" w:tentative="1">
      <w:start w:val="1"/>
      <w:numFmt w:val="lowerLetter"/>
      <w:lvlText w:val="%8."/>
      <w:lvlJc w:val="left"/>
      <w:pPr>
        <w:ind w:left="5580" w:hanging="360"/>
      </w:pPr>
    </w:lvl>
    <w:lvl w:ilvl="8" w:tplc="9D3A67A0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891966390">
    <w:abstractNumId w:val="1"/>
  </w:num>
  <w:num w:numId="2" w16cid:durableId="27945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0NzY1MjMztjAzMTZS0lEKTi0uzszPAykwrAUAb2b1GSwAAAA="/>
  </w:docVars>
  <w:rsids>
    <w:rsidRoot w:val="006E60FB"/>
    <w:rsid w:val="00135DE2"/>
    <w:rsid w:val="00342C49"/>
    <w:rsid w:val="003A02D8"/>
    <w:rsid w:val="004E08BE"/>
    <w:rsid w:val="005E6B73"/>
    <w:rsid w:val="006E60FB"/>
    <w:rsid w:val="00783DD4"/>
    <w:rsid w:val="007B0D8A"/>
    <w:rsid w:val="00980512"/>
    <w:rsid w:val="009823CB"/>
    <w:rsid w:val="00E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AD46F"/>
  <w15:chartTrackingRefBased/>
  <w15:docId w15:val="{81E73AE3-E2C4-4C96-AC49-B74775FE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DD4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0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0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0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0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0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0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255</Words>
  <Characters>1766</Characters>
  <Application>Microsoft Office Word</Application>
  <DocSecurity>0</DocSecurity>
  <Lines>84</Lines>
  <Paragraphs>80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Bristi Paul</dc:creator>
  <cp:keywords/>
  <dc:description/>
  <cp:lastModifiedBy>Bristi Paul</cp:lastModifiedBy>
  <cp:revision>6</cp:revision>
  <cp:lastPrinted>2025-08-20T14:25:00Z</cp:lastPrinted>
  <dcterms:created xsi:type="dcterms:W3CDTF">2025-08-20T14:18:00Z</dcterms:created>
  <dcterms:modified xsi:type="dcterms:W3CDTF">2025-08-20T14:25:00Z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d25ef731-1f34-40f0-af19-3d3ffcaf1bc8</vt:lpwstr>
  </property>
</Properties>
</file>