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A5B460">
      <w:pPr>
        <w:ind w:firstLine="42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hint="eastAsia" w:ascii="Times New Roman" w:hAnsi="Times New Roman" w:cs="Times New Roman"/>
          <w:b/>
          <w:bCs/>
        </w:rPr>
        <w:t>1.</w:t>
      </w:r>
      <w:r>
        <w:rPr>
          <w:rFonts w:hint="eastAsia" w:ascii="Times New Roman" w:hAnsi="Times New Roman" w:cs="Times New Roman"/>
        </w:rPr>
        <w:t xml:space="preserve">  Area proportion of tree-level landscapes across habitat quality levels.</w:t>
      </w:r>
    </w:p>
    <w:tbl>
      <w:tblPr>
        <w:tblStyle w:val="13"/>
        <w:tblW w:w="57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0"/>
        <w:gridCol w:w="2572"/>
        <w:gridCol w:w="1268"/>
      </w:tblGrid>
      <w:tr w14:paraId="786C3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D946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3F935">
            <w:pPr>
              <w:widowControl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1990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years</w:t>
            </w:r>
          </w:p>
        </w:tc>
      </w:tr>
      <w:tr w14:paraId="29298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A96396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Habitat quality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249C8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Tree-level landscape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96A4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Area ratio</w:t>
            </w:r>
          </w:p>
        </w:tc>
      </w:tr>
      <w:tr w14:paraId="1C9CB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73A7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676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B021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0.0017 </w:t>
            </w:r>
          </w:p>
        </w:tc>
      </w:tr>
      <w:tr w14:paraId="20CAD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931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5D3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21EF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0.0034 </w:t>
            </w:r>
          </w:p>
        </w:tc>
      </w:tr>
      <w:tr w14:paraId="2054B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6234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bookmarkStart w:id="0" w:name="_GoBack"/>
            <w:bookmarkEnd w:id="0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07C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E3C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0.0120 </w:t>
            </w:r>
          </w:p>
        </w:tc>
      </w:tr>
      <w:tr w14:paraId="75881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F4A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B27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51A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0.9107 </w:t>
            </w:r>
          </w:p>
        </w:tc>
      </w:tr>
      <w:tr w14:paraId="2C483882"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D6E7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801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2EE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0.0722 </w:t>
            </w:r>
          </w:p>
        </w:tc>
      </w:tr>
      <w:tr w14:paraId="714EE3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A87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12D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A1AB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0.0257 </w:t>
            </w:r>
          </w:p>
        </w:tc>
      </w:tr>
      <w:tr w14:paraId="1DC21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227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E98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C5D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0.0077 </w:t>
            </w:r>
          </w:p>
        </w:tc>
      </w:tr>
      <w:tr w14:paraId="29BF9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E825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AC21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56DB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0.4005 </w:t>
            </w:r>
          </w:p>
        </w:tc>
      </w:tr>
      <w:tr w14:paraId="38892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F7C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6FB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2C6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0.0163 </w:t>
            </w:r>
          </w:p>
        </w:tc>
      </w:tr>
      <w:tr w14:paraId="60242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0B3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4C36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3E2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0.0001 </w:t>
            </w:r>
          </w:p>
        </w:tc>
      </w:tr>
      <w:tr w14:paraId="59758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7CC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F73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6152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0.5497 </w:t>
            </w:r>
          </w:p>
        </w:tc>
      </w:tr>
      <w:tr w14:paraId="71E3A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62EF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5AD2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73B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0.0006 </w:t>
            </w:r>
          </w:p>
        </w:tc>
      </w:tr>
      <w:tr w14:paraId="671FA9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5877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A13B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B55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0.0046 </w:t>
            </w:r>
          </w:p>
        </w:tc>
      </w:tr>
      <w:tr w14:paraId="56672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52B8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A20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7DBC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0.0262 </w:t>
            </w:r>
          </w:p>
        </w:tc>
      </w:tr>
      <w:tr w14:paraId="107AA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9F36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B2E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09E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0.7973 </w:t>
            </w:r>
          </w:p>
        </w:tc>
      </w:tr>
      <w:tr w14:paraId="21A686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95A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4F0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9B8E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0.0015 </w:t>
            </w:r>
          </w:p>
        </w:tc>
      </w:tr>
      <w:tr w14:paraId="44370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735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C46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626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0.1699 </w:t>
            </w:r>
          </w:p>
        </w:tc>
      </w:tr>
      <w:tr w14:paraId="1CD1A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B6A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7F3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41A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0.3922 </w:t>
            </w:r>
          </w:p>
        </w:tc>
      </w:tr>
      <w:tr w14:paraId="7DB7A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26F4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4BF8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8C3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0.4979 </w:t>
            </w:r>
          </w:p>
        </w:tc>
      </w:tr>
      <w:tr w14:paraId="753D5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1650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890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2EE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0.0374 </w:t>
            </w:r>
          </w:p>
        </w:tc>
      </w:tr>
      <w:tr w14:paraId="07AAC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24A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CC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87C7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0.0025 </w:t>
            </w:r>
          </w:p>
        </w:tc>
      </w:tr>
      <w:tr w14:paraId="6C8D4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CDA1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218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B7BE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0.0701 </w:t>
            </w:r>
          </w:p>
        </w:tc>
      </w:tr>
      <w:tr w14:paraId="1553E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07C5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F47D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A17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0.0181 </w:t>
            </w:r>
          </w:p>
        </w:tc>
      </w:tr>
      <w:tr w14:paraId="42F70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3206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E5C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ED6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0.0015 </w:t>
            </w:r>
          </w:p>
        </w:tc>
      </w:tr>
      <w:tr w14:paraId="64D3654B"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2D2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59DD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1FE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0.0641 </w:t>
            </w:r>
          </w:p>
        </w:tc>
      </w:tr>
      <w:tr w14:paraId="10BD9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1CFC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D85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7EE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0.0510 </w:t>
            </w:r>
          </w:p>
        </w:tc>
      </w:tr>
      <w:tr w14:paraId="2982F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029A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B44B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8C24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0.0010 </w:t>
            </w:r>
          </w:p>
        </w:tc>
      </w:tr>
      <w:tr w14:paraId="1532C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9F8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3C4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776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0.8643 </w:t>
            </w:r>
          </w:p>
        </w:tc>
      </w:tr>
      <w:tr w14:paraId="4D92F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F4DD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22CE">
            <w:pPr>
              <w:widowControl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2000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years</w:t>
            </w:r>
          </w:p>
        </w:tc>
      </w:tr>
      <w:tr w14:paraId="1D77F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BCBC8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Habitat quality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98A7A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Tree-level landscape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364CF7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Area ratio</w:t>
            </w:r>
          </w:p>
        </w:tc>
      </w:tr>
      <w:tr w14:paraId="0BD14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FA8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80D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F2DE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0.0733 </w:t>
            </w:r>
          </w:p>
        </w:tc>
      </w:tr>
      <w:tr w14:paraId="279BC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999D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E6A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B5B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0.0630 </w:t>
            </w:r>
          </w:p>
        </w:tc>
      </w:tr>
      <w:tr w14:paraId="118613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247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CA0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891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0.0438 </w:t>
            </w:r>
          </w:p>
        </w:tc>
      </w:tr>
      <w:tr w14:paraId="15CCB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4B8F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85FD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07A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0.2738 </w:t>
            </w:r>
          </w:p>
        </w:tc>
      </w:tr>
      <w:tr w14:paraId="7522B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26F7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DAC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483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0.0156 </w:t>
            </w:r>
          </w:p>
        </w:tc>
      </w:tr>
      <w:tr w14:paraId="2C6432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2775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9B4E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C96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0.0007 </w:t>
            </w:r>
          </w:p>
        </w:tc>
      </w:tr>
      <w:tr w14:paraId="5900D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FAF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54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A8A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0.4129 </w:t>
            </w:r>
          </w:p>
        </w:tc>
      </w:tr>
      <w:tr w14:paraId="5C957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9386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740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E26D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0.1169 </w:t>
            </w:r>
          </w:p>
        </w:tc>
      </w:tr>
      <w:tr w14:paraId="4702D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83C4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0C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E6E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0.0159 </w:t>
            </w:r>
          </w:p>
        </w:tc>
      </w:tr>
      <w:tr w14:paraId="582E1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8E68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0B3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B8F8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0.0063 </w:t>
            </w:r>
          </w:p>
        </w:tc>
      </w:tr>
      <w:tr w14:paraId="30483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CDF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745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BBDA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0.4140 </w:t>
            </w:r>
          </w:p>
        </w:tc>
      </w:tr>
      <w:tr w14:paraId="19D12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8857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55DF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422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0.0041 </w:t>
            </w:r>
          </w:p>
        </w:tc>
      </w:tr>
      <w:tr w14:paraId="46392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DA0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BCB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BB77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0.0277 </w:t>
            </w:r>
          </w:p>
        </w:tc>
      </w:tr>
      <w:tr w14:paraId="63B40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1D8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C06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FDD2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0.0006 </w:t>
            </w:r>
          </w:p>
        </w:tc>
      </w:tr>
      <w:tr w14:paraId="31AB1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4E7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F75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F931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0.0071 </w:t>
            </w:r>
          </w:p>
        </w:tc>
      </w:tr>
      <w:tr w14:paraId="450A7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44A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501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A6F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0.5241 </w:t>
            </w:r>
          </w:p>
        </w:tc>
      </w:tr>
      <w:tr w14:paraId="5E82D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4A90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C2F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74BC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0.0012 </w:t>
            </w:r>
          </w:p>
        </w:tc>
      </w:tr>
      <w:tr w14:paraId="419B7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C34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F583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8965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0.0037 </w:t>
            </w:r>
          </w:p>
        </w:tc>
      </w:tr>
      <w:tr w14:paraId="6F53F37A"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D7C8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DF6A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CD27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0.0922 </w:t>
            </w:r>
          </w:p>
        </w:tc>
      </w:tr>
      <w:tr w14:paraId="48438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089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C49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72E9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0.0024 </w:t>
            </w:r>
          </w:p>
        </w:tc>
      </w:tr>
      <w:tr w14:paraId="3844C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AC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7BA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CD2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0.7717 </w:t>
            </w:r>
          </w:p>
        </w:tc>
      </w:tr>
      <w:tr w14:paraId="4BF55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3B9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DEB2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7AA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0.0006 </w:t>
            </w:r>
          </w:p>
        </w:tc>
      </w:tr>
      <w:tr w14:paraId="7BB8A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C9B4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DDE8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359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0.0082 </w:t>
            </w:r>
          </w:p>
        </w:tc>
      </w:tr>
      <w:tr w14:paraId="30A25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5AB3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69E3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0B59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0.1200 </w:t>
            </w:r>
          </w:p>
        </w:tc>
      </w:tr>
      <w:tr w14:paraId="091DB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D1F8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97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9437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0.5646 </w:t>
            </w:r>
          </w:p>
        </w:tc>
      </w:tr>
      <w:tr w14:paraId="43E00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136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9623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6F6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0.3569 </w:t>
            </w:r>
          </w:p>
        </w:tc>
      </w:tr>
      <w:tr w14:paraId="36C90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9B42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065B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A6CB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0.0159 </w:t>
            </w:r>
          </w:p>
        </w:tc>
      </w:tr>
      <w:tr w14:paraId="02AFA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D0C8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6891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5D60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0.0213 </w:t>
            </w:r>
          </w:p>
        </w:tc>
      </w:tr>
      <w:tr w14:paraId="65369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318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1216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AF00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0.0008 </w:t>
            </w:r>
          </w:p>
        </w:tc>
      </w:tr>
      <w:tr w14:paraId="1A0C8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588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2918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E6F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0.0001 </w:t>
            </w:r>
          </w:p>
        </w:tc>
      </w:tr>
      <w:tr w14:paraId="1D6C7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FCC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248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4A2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0.0067 </w:t>
            </w:r>
          </w:p>
        </w:tc>
      </w:tr>
      <w:tr w14:paraId="11CB7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827E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071C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F8D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0.0338 </w:t>
            </w:r>
          </w:p>
        </w:tc>
      </w:tr>
      <w:tr w14:paraId="54277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99A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8B5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391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0.0058 </w:t>
            </w:r>
          </w:p>
        </w:tc>
      </w:tr>
      <w:tr w14:paraId="7EBCD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1BFD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A03D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1E2F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0.0017 </w:t>
            </w:r>
          </w:p>
        </w:tc>
      </w:tr>
      <w:tr w14:paraId="0167E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070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7B0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378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0.0845 </w:t>
            </w:r>
          </w:p>
        </w:tc>
      </w:tr>
      <w:tr w14:paraId="2793F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EE7D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0287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C9BD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0.0017 </w:t>
            </w:r>
          </w:p>
        </w:tc>
      </w:tr>
      <w:tr w14:paraId="489F1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3B7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62E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7C9A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0.0139 </w:t>
            </w:r>
          </w:p>
        </w:tc>
      </w:tr>
      <w:tr w14:paraId="68E33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C7E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EF5F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F5F9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0.0734 </w:t>
            </w:r>
          </w:p>
        </w:tc>
      </w:tr>
      <w:tr w14:paraId="3360F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83F1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98B8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9C39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0.0447 </w:t>
            </w:r>
          </w:p>
        </w:tc>
      </w:tr>
      <w:tr w14:paraId="289E4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89B4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BB5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4326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0.7742 </w:t>
            </w:r>
          </w:p>
        </w:tc>
      </w:tr>
      <w:tr w14:paraId="1CFAFF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66BE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736B7">
            <w:pPr>
              <w:widowControl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2010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years</w:t>
            </w:r>
          </w:p>
        </w:tc>
      </w:tr>
      <w:tr w14:paraId="0E443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2C407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Habitat quality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B1CB5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Tree-level landscape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FD234E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Area ratio</w:t>
            </w:r>
          </w:p>
        </w:tc>
      </w:tr>
      <w:tr w14:paraId="1627B7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863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6F6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D67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0.0132 </w:t>
            </w:r>
          </w:p>
        </w:tc>
      </w:tr>
      <w:tr w14:paraId="725C1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6F75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BC19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E706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0.0716 </w:t>
            </w:r>
          </w:p>
        </w:tc>
      </w:tr>
      <w:tr w14:paraId="4C7DD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832C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181D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FFF9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0.0291 </w:t>
            </w:r>
          </w:p>
        </w:tc>
      </w:tr>
      <w:tr w14:paraId="7D75F3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0B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3083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300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0.4431 </w:t>
            </w:r>
          </w:p>
        </w:tc>
      </w:tr>
      <w:tr w14:paraId="42464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6FF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9886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C4E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0.0906 </w:t>
            </w:r>
          </w:p>
        </w:tc>
      </w:tr>
      <w:tr w14:paraId="651E0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377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DBD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AA1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0.2707 </w:t>
            </w:r>
          </w:p>
        </w:tc>
      </w:tr>
      <w:tr w14:paraId="25A54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12FA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F01B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1018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0.0816 </w:t>
            </w:r>
          </w:p>
        </w:tc>
      </w:tr>
      <w:tr w14:paraId="741E1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8485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166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4CF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0.0139 </w:t>
            </w:r>
          </w:p>
        </w:tc>
      </w:tr>
      <w:tr w14:paraId="41C521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0DC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84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653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0.0095 </w:t>
            </w:r>
          </w:p>
        </w:tc>
      </w:tr>
      <w:tr w14:paraId="3227C8D2"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319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A86F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468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0.3678 </w:t>
            </w:r>
          </w:p>
        </w:tc>
      </w:tr>
      <w:tr w14:paraId="2EB9A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F73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7AB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2C0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0.0090 </w:t>
            </w:r>
          </w:p>
        </w:tc>
      </w:tr>
      <w:tr w14:paraId="4FCC8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1FB4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0903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8FF7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0.0202 </w:t>
            </w:r>
          </w:p>
        </w:tc>
      </w:tr>
      <w:tr w14:paraId="70758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4E92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C81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100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0.0077 </w:t>
            </w:r>
          </w:p>
        </w:tc>
      </w:tr>
      <w:tr w14:paraId="0DC32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0BF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D0B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732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0.5718 </w:t>
            </w:r>
          </w:p>
        </w:tc>
      </w:tr>
      <w:tr w14:paraId="4BEB9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1A6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339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14F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0.0422 </w:t>
            </w:r>
          </w:p>
        </w:tc>
      </w:tr>
      <w:tr w14:paraId="78EC6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998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5D83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84D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0.0500 </w:t>
            </w:r>
          </w:p>
        </w:tc>
      </w:tr>
      <w:tr w14:paraId="1016F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1BA5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5D86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B772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0.0472 </w:t>
            </w:r>
          </w:p>
        </w:tc>
      </w:tr>
      <w:tr w14:paraId="48B3D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ADA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76D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A5F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0.0452 </w:t>
            </w:r>
          </w:p>
        </w:tc>
      </w:tr>
      <w:tr w14:paraId="08018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B9A8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3034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BDE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0.6416 </w:t>
            </w:r>
          </w:p>
        </w:tc>
      </w:tr>
      <w:tr w14:paraId="665D5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13F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6378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059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0.0617 </w:t>
            </w:r>
          </w:p>
        </w:tc>
      </w:tr>
      <w:tr w14:paraId="53BFD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F34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62F3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F2A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0.1120 </w:t>
            </w:r>
          </w:p>
        </w:tc>
      </w:tr>
      <w:tr w14:paraId="5F42E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0602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5AE7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3774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0.4677 </w:t>
            </w:r>
          </w:p>
        </w:tc>
      </w:tr>
      <w:tr w14:paraId="67D8B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25EC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AB3B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D288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0.4919 </w:t>
            </w:r>
          </w:p>
        </w:tc>
      </w:tr>
      <w:tr w14:paraId="46114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B3F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FAA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5A8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0.0120 </w:t>
            </w:r>
          </w:p>
        </w:tc>
      </w:tr>
      <w:tr w14:paraId="0C4E0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F34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8C3D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E67B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0.0105 </w:t>
            </w:r>
          </w:p>
        </w:tc>
      </w:tr>
      <w:tr w14:paraId="1CED6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FDBC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594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49ED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0.0092 </w:t>
            </w:r>
          </w:p>
        </w:tc>
      </w:tr>
      <w:tr w14:paraId="56D71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B02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6A14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F37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0.0000 </w:t>
            </w:r>
          </w:p>
        </w:tc>
      </w:tr>
      <w:tr w14:paraId="74C9E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19EF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222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036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0.0087 </w:t>
            </w:r>
          </w:p>
        </w:tc>
      </w:tr>
      <w:tr w14:paraId="7E5C5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E30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0007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EAA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1.0000 </w:t>
            </w:r>
          </w:p>
        </w:tc>
      </w:tr>
      <w:tr w14:paraId="1A393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E4B1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84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792B">
            <w:pPr>
              <w:widowControl/>
              <w:jc w:val="both"/>
              <w:rPr>
                <w:rFonts w:hint="default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2020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2"/>
                <w:lang w:val="en-US" w:eastAsia="zh-CN"/>
                <w14:ligatures w14:val="none"/>
              </w:rPr>
              <w:t xml:space="preserve"> years</w:t>
            </w:r>
          </w:p>
        </w:tc>
      </w:tr>
      <w:tr w14:paraId="2616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9075E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Habitat quality</w:t>
            </w:r>
          </w:p>
        </w:tc>
        <w:tc>
          <w:tcPr>
            <w:tcW w:w="257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40707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Tree-level landscape</w:t>
            </w:r>
          </w:p>
        </w:tc>
        <w:tc>
          <w:tcPr>
            <w:tcW w:w="12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CB9FC7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Area ratio</w:t>
            </w:r>
          </w:p>
        </w:tc>
      </w:tr>
      <w:tr w14:paraId="3995C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2AA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5A4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C6CC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0.0559 </w:t>
            </w:r>
          </w:p>
        </w:tc>
      </w:tr>
      <w:tr w14:paraId="157D7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F3C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FA8F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2972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0.0978 </w:t>
            </w:r>
          </w:p>
        </w:tc>
      </w:tr>
      <w:tr w14:paraId="65B81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E76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548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516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0.1203 </w:t>
            </w:r>
          </w:p>
        </w:tc>
      </w:tr>
      <w:tr w14:paraId="560B1B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E019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EF42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8C21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0.1706 </w:t>
            </w:r>
          </w:p>
        </w:tc>
      </w:tr>
      <w:tr w14:paraId="4EFE3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20A4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096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A1E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0.0908 </w:t>
            </w:r>
          </w:p>
        </w:tc>
      </w:tr>
      <w:tr w14:paraId="205C1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8D5D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06FC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C50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0.0008 </w:t>
            </w:r>
          </w:p>
        </w:tc>
      </w:tr>
      <w:tr w14:paraId="68E55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61D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E2EC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51CF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0.2912 </w:t>
            </w:r>
          </w:p>
        </w:tc>
      </w:tr>
      <w:tr w14:paraId="5B818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EA7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38B1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98E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0.1707 </w:t>
            </w:r>
          </w:p>
        </w:tc>
      </w:tr>
      <w:tr w14:paraId="142F3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E6F0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402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Water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BA46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0.0018 </w:t>
            </w:r>
          </w:p>
        </w:tc>
      </w:tr>
      <w:tr w14:paraId="1581D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CE82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4584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33F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0.0487 </w:t>
            </w:r>
          </w:p>
        </w:tc>
      </w:tr>
      <w:tr w14:paraId="3666A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D255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DAC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633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0.0393 </w:t>
            </w:r>
          </w:p>
        </w:tc>
      </w:tr>
      <w:tr w14:paraId="42BE5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1AD8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B4A1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499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0.2993 </w:t>
            </w:r>
          </w:p>
        </w:tc>
      </w:tr>
      <w:tr w14:paraId="25DDE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81A9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117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E10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0.0352 </w:t>
            </w:r>
          </w:p>
        </w:tc>
      </w:tr>
      <w:tr w14:paraId="05856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EF34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10A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E94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0.0902 </w:t>
            </w:r>
          </w:p>
        </w:tc>
      </w:tr>
      <w:tr w14:paraId="0F28B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A09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EEC7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33D0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0.0354 </w:t>
            </w:r>
          </w:p>
        </w:tc>
      </w:tr>
      <w:tr w14:paraId="6B9E9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7E9A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B3B1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73E5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0.4511 </w:t>
            </w:r>
          </w:p>
        </w:tc>
      </w:tr>
      <w:tr w14:paraId="560FC2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74DC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Fairly 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367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Water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7602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0.0009 </w:t>
            </w:r>
          </w:p>
        </w:tc>
      </w:tr>
      <w:tr w14:paraId="4ACC4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CEB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C52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23DD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0.0111 </w:t>
            </w:r>
          </w:p>
        </w:tc>
      </w:tr>
      <w:tr w14:paraId="383B7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7D6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017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270B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0.0354 </w:t>
            </w:r>
          </w:p>
        </w:tc>
      </w:tr>
      <w:tr w14:paraId="720A3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2186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37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B3C0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0.0803 </w:t>
            </w:r>
          </w:p>
        </w:tc>
      </w:tr>
      <w:tr w14:paraId="0F6D9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0F82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BC32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C61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0.0270 </w:t>
            </w:r>
          </w:p>
        </w:tc>
      </w:tr>
      <w:tr w14:paraId="53F9D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F761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1A1A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3D8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0.5587 </w:t>
            </w:r>
          </w:p>
        </w:tc>
      </w:tr>
      <w:tr w14:paraId="6E227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8B70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25D6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652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0.0484 </w:t>
            </w:r>
          </w:p>
        </w:tc>
      </w:tr>
      <w:tr w14:paraId="0512C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717C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7A73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1A9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0.2253 </w:t>
            </w:r>
          </w:p>
        </w:tc>
      </w:tr>
      <w:tr w14:paraId="54B09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EBB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High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F72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Water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4FF3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0.0138 </w:t>
            </w:r>
          </w:p>
        </w:tc>
      </w:tr>
      <w:tr w14:paraId="43867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BA3A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0F39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D9FC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0.3003 </w:t>
            </w:r>
          </w:p>
        </w:tc>
      </w:tr>
      <w:tr w14:paraId="472E9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6AB2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1283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0F4D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0.5849 </w:t>
            </w:r>
          </w:p>
        </w:tc>
      </w:tr>
      <w:tr w14:paraId="65DCC5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8CA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A00D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F22F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0.0294 </w:t>
            </w:r>
          </w:p>
        </w:tc>
      </w:tr>
      <w:tr w14:paraId="3712E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332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A33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B5E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0.0327 </w:t>
            </w:r>
          </w:p>
        </w:tc>
      </w:tr>
      <w:tr w14:paraId="361DC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A34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EC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FC1E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0.0110 </w:t>
            </w:r>
          </w:p>
        </w:tc>
      </w:tr>
      <w:tr w14:paraId="5FA58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F2F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E8D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B04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0.0019 </w:t>
            </w:r>
          </w:p>
        </w:tc>
      </w:tr>
      <w:tr w14:paraId="3926F5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D3D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52C2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C02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0.0392 </w:t>
            </w:r>
          </w:p>
        </w:tc>
      </w:tr>
      <w:tr w14:paraId="7A39E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89FE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Low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4C7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Water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E7DB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0.0006 </w:t>
            </w:r>
          </w:p>
        </w:tc>
      </w:tr>
      <w:tr w14:paraId="3583C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7661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48C1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6BB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0.0117 </w:t>
            </w:r>
          </w:p>
        </w:tc>
      </w:tr>
      <w:tr w14:paraId="21AE5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B59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C5B4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3CF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0.0289 </w:t>
            </w:r>
          </w:p>
        </w:tc>
      </w:tr>
      <w:tr w14:paraId="027F4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8E04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1833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Cultivated 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403B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0.1253 </w:t>
            </w:r>
          </w:p>
        </w:tc>
      </w:tr>
      <w:tr w14:paraId="725B9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7FE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AB70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5CA3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0.0213 </w:t>
            </w:r>
          </w:p>
        </w:tc>
      </w:tr>
      <w:tr w14:paraId="70F69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265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A929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Forestland_PT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5E95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0.2044 </w:t>
            </w:r>
          </w:p>
        </w:tc>
      </w:tr>
      <w:tr w14:paraId="28DFB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8AF4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96EB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Forestland_Shrub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4616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0.0055 </w:t>
            </w:r>
          </w:p>
        </w:tc>
      </w:tr>
      <w:tr w14:paraId="041009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5D4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C6C1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Forestland_UP-RP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9FC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0.1025 </w:t>
            </w:r>
          </w:p>
        </w:tc>
      </w:tr>
      <w:tr w14:paraId="239E9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658C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5BB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Grassland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1712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0.4997 </w:t>
            </w:r>
          </w:p>
        </w:tc>
      </w:tr>
      <w:tr w14:paraId="08E62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9EE1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Moderate</w:t>
            </w:r>
          </w:p>
        </w:tc>
        <w:tc>
          <w:tcPr>
            <w:tcW w:w="2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CD4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Water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336B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0.0007 </w:t>
            </w:r>
          </w:p>
        </w:tc>
      </w:tr>
    </w:tbl>
    <w:p w14:paraId="4CBD244B">
      <w:pPr>
        <w:ind w:firstLine="420" w:firstLineChars="200"/>
        <w:rPr>
          <w:rFonts w:hint="eastAsia" w:ascii="Times New Roman" w:hAnsi="Times New Roman" w:cs="Times New Roman"/>
        </w:rPr>
      </w:pPr>
    </w:p>
    <w:p w14:paraId="25CC78D2">
      <w:pPr>
        <w:ind w:firstLine="420" w:firstLineChars="200"/>
        <w:rPr>
          <w:rFonts w:hint="eastAsia" w:ascii="Times New Roman" w:hAnsi="Times New Roman" w:cs="Times New Roman"/>
        </w:rPr>
      </w:pPr>
    </w:p>
    <w:p w14:paraId="4AA046B0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S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hint="eastAsia" w:ascii="Times New Roman" w:hAnsi="Times New Roman" w:cs="Times New Roman"/>
        </w:rPr>
        <w:t xml:space="preserve"> Impact of key tree-level landscape transitions on habitat quality and landscape ecological risk across ecological zones.</w:t>
      </w:r>
    </w:p>
    <w:p w14:paraId="667B49DF">
      <w:pPr>
        <w:rPr>
          <w:rFonts w:ascii="Times New Roman" w:hAnsi="Times New Roman" w:cs="Times New Roman"/>
        </w:rPr>
      </w:pPr>
    </w:p>
    <w:tbl>
      <w:tblPr>
        <w:tblStyle w:val="1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701"/>
        <w:gridCol w:w="606"/>
        <w:gridCol w:w="539"/>
        <w:gridCol w:w="539"/>
        <w:gridCol w:w="539"/>
        <w:gridCol w:w="700"/>
        <w:gridCol w:w="606"/>
        <w:gridCol w:w="539"/>
        <w:gridCol w:w="539"/>
        <w:gridCol w:w="539"/>
        <w:gridCol w:w="723"/>
      </w:tblGrid>
      <w:tr w14:paraId="0B667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5297CA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Ecological partition</w:t>
            </w:r>
          </w:p>
        </w:tc>
        <w:tc>
          <w:tcPr>
            <w:tcW w:w="109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995FD5F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Key landscape transition</w:t>
            </w:r>
          </w:p>
        </w:tc>
        <w:tc>
          <w:tcPr>
            <w:tcW w:w="3321" w:type="pct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A25E8F3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The impact of landscape transition on habitat quality and landscape ecological risk</w:t>
            </w:r>
          </w:p>
        </w:tc>
      </w:tr>
      <w:tr w14:paraId="23CE2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79" w:type="pct"/>
            <w:gridSpan w:val="2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17CF3A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653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5DBBB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HQ</w:t>
            </w:r>
          </w:p>
        </w:tc>
        <w:tc>
          <w:tcPr>
            <w:tcW w:w="1669" w:type="pct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B71EC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ER</w:t>
            </w:r>
          </w:p>
        </w:tc>
      </w:tr>
      <w:tr w14:paraId="1DDCD2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79" w:type="pct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7CE13BE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83DFB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BDD8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5E475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A1FF0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8264F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282A9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5EB1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C8937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BF72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68A9">
            <w:pPr>
              <w:widowControl/>
              <w:jc w:val="center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　</w:t>
            </w:r>
          </w:p>
        </w:tc>
      </w:tr>
      <w:tr w14:paraId="3121BF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1679" w:type="pct"/>
            <w:gridSpan w:val="2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3B88CC38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0F4B80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Effect size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D02819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Std error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9EFC35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CI lower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3E4EC8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CI upper</w:t>
            </w:r>
          </w:p>
        </w:tc>
        <w:tc>
          <w:tcPr>
            <w:tcW w:w="40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60F3BF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P-value</w:t>
            </w:r>
          </w:p>
        </w:tc>
        <w:tc>
          <w:tcPr>
            <w:tcW w:w="34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73BCDB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Effect size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320E890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Std error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86AF56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CI lower</w:t>
            </w:r>
          </w:p>
        </w:tc>
        <w:tc>
          <w:tcPr>
            <w:tcW w:w="2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01339C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CI upper</w:t>
            </w:r>
          </w:p>
        </w:tc>
        <w:tc>
          <w:tcPr>
            <w:tcW w:w="42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B25B872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P-value</w:t>
            </w:r>
          </w:p>
        </w:tc>
      </w:tr>
      <w:tr w14:paraId="19B75C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C26F5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Deterioration Zones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72A1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Forestland_PT → Bare land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D3413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-1.4502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38F79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0.0449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3F53D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-1.5856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40EBD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-1.3149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1984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A0E9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-0.2303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3012E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0.2534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2930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-1.0321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EA6F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0.5716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6F8E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 &lt; 2e-16 ***</w:t>
            </w:r>
          </w:p>
        </w:tc>
      </w:tr>
      <w:tr w14:paraId="217D4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6F52D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7661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Forestland_PT → Construction land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2642F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-1.9150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2150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0.0424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CC36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-2.0611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B30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-1.7689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784C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7.24e-05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9EA82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-1.8981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2A1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0.2420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A4671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-2.7583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47FA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-1.0379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EFD04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0.00763 ** </w:t>
            </w:r>
          </w:p>
        </w:tc>
      </w:tr>
      <w:tr w14:paraId="303D8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4DC48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3AAF8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Forestland_UP-RP → Construction land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CCC1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-2.4004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C7BA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0.0730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0C94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-2.5515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B53B7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-2.2494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9E66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3.82e-14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7FE7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-0.2754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9A62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0.3956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E76C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-1.1071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37BE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0.5562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74061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1.57e-06 ***</w:t>
            </w:r>
          </w:p>
        </w:tc>
      </w:tr>
      <w:tr w14:paraId="4C8C3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6413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046A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Forestland_P → Construction land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75CB4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-2.6681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4B85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0.0487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9F6E6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-2.7967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19743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-2.5395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F102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A362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-1.4623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EAF48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0.2708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3E57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-2.2175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59A3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-0.7070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8760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0.00944 ** </w:t>
            </w:r>
          </w:p>
        </w:tc>
      </w:tr>
      <w:tr w14:paraId="26E34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B400B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4BFE9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Grassland → Construction land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2649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-1.0082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93C9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0.0400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7AF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-1.1729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4DDD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-0.8435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D8E6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0CE31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-0.6136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2F116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0.2307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7B72D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-1.5703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B1F8E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0.3431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34C5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&lt; 2e-16 ***</w:t>
            </w:r>
          </w:p>
        </w:tc>
      </w:tr>
      <w:tr w14:paraId="6BAAB2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21CCF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097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C218C6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Cultivated land →Construction land</w:t>
            </w:r>
          </w:p>
        </w:tc>
        <w:tc>
          <w:tcPr>
            <w:tcW w:w="34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3D1801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-0.2877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2FCEC16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0.0408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29DF04A8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-0.4451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C27240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-0.1302 </w:t>
            </w:r>
          </w:p>
        </w:tc>
        <w:tc>
          <w:tcPr>
            <w:tcW w:w="40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A5FD8F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 &lt; 2e-16 ***</w:t>
            </w:r>
          </w:p>
        </w:tc>
        <w:tc>
          <w:tcPr>
            <w:tcW w:w="34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03FD179E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-0.9142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7FB283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0.2337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F00237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-1.8402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1291BB6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0.0118 </w:t>
            </w:r>
          </w:p>
        </w:tc>
        <w:tc>
          <w:tcPr>
            <w:tcW w:w="42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7BCFBDA1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>&lt; 2e-16 ***</w:t>
            </w:r>
          </w:p>
        </w:tc>
      </w:tr>
      <w:tr w14:paraId="139B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F44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Conflict Zones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A7C0B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Forestland_P → Grassland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57355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-0.8605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6CB4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0.0536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13BA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-1.0258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945A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-0.6952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E2A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1.82e-05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6BE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0.4161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F50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0.4352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110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-1.0661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7E4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1.8982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A29A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0.00378 ** </w:t>
            </w:r>
          </w:p>
        </w:tc>
      </w:tr>
      <w:tr w14:paraId="3F098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2EB9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097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7C6768">
            <w:pPr>
              <w:widowControl/>
              <w:jc w:val="lef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Forestland_P → Bare land </w:t>
            </w:r>
          </w:p>
        </w:tc>
        <w:tc>
          <w:tcPr>
            <w:tcW w:w="34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97C6EB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-2.6611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B6D972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0.0903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C0CD78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-2.8469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975ED8">
            <w:pPr>
              <w:widowControl/>
              <w:jc w:val="right"/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kern w:val="0"/>
                <w:sz w:val="22"/>
                <w14:ligatures w14:val="none"/>
              </w:rPr>
              <w:t xml:space="preserve">-2.4753 </w:t>
            </w:r>
          </w:p>
        </w:tc>
        <w:tc>
          <w:tcPr>
            <w:tcW w:w="40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1E4DA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96AB1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1.5119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6B2E182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0.6848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62623E3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0.0627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6DF9323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2.9611 </w:t>
            </w:r>
          </w:p>
        </w:tc>
        <w:tc>
          <w:tcPr>
            <w:tcW w:w="42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0C088CA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0.00295 ** </w:t>
            </w:r>
          </w:p>
        </w:tc>
      </w:tr>
      <w:tr w14:paraId="56EA2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33D4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Coordination Zones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630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 → Forestland_UP-RP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9B3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2.0926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C29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0.1139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DFC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1.8574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F005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2.3278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4AB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C25A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-2.6630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D4E3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0.4328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E3F9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-3.5192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A52C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-1.8067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9A3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5.10e-09 ***</w:t>
            </w:r>
          </w:p>
        </w:tc>
      </w:tr>
      <w:tr w14:paraId="2BB73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4627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2972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Construction land → Grassland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428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0.7698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180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C75F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0.5638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78CF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0.9757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4EC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063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-0.5229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96D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0.2223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AF2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-0.9939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78C8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-0.0519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853E5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0.00317 ** </w:t>
            </w:r>
          </w:p>
        </w:tc>
      </w:tr>
      <w:tr w14:paraId="0EF7C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3362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14A9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 → Forestland_PT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37B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1.7255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E105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0.0724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CD1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1.5200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DBBA2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1.9309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4177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5BD8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-1.7620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907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0.2179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76739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-2.2179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FB37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-1.3061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41008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6.20e-08 ***</w:t>
            </w:r>
          </w:p>
        </w:tc>
      </w:tr>
      <w:tr w14:paraId="3F3D6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2D4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2989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 → Forestland_UP-RP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E7B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2.1271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92F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0.0844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219B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1.9285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1CD4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2.3256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D45C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9EDF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-2.9700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989B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0.3159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D72E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-3.6006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3C9D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-2.3393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3E2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9.98e-12 ***</w:t>
            </w:r>
          </w:p>
        </w:tc>
      </w:tr>
      <w:tr w14:paraId="5CD3F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C5B57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097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D07AD1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 → Grassland</w:t>
            </w:r>
          </w:p>
        </w:tc>
        <w:tc>
          <w:tcPr>
            <w:tcW w:w="34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780467C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0.6210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5C0F5FC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0.0642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54D9CDE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0.3725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42BBE4E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0.8696 </w:t>
            </w:r>
          </w:p>
        </w:tc>
        <w:tc>
          <w:tcPr>
            <w:tcW w:w="40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3D48C27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2B5A101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-0.8637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39277A8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0.1437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3A9352EC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-1.3134 </w:t>
            </w:r>
          </w:p>
        </w:tc>
        <w:tc>
          <w:tcPr>
            <w:tcW w:w="299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40E0FA1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-0.4140 </w:t>
            </w:r>
          </w:p>
        </w:tc>
        <w:tc>
          <w:tcPr>
            <w:tcW w:w="425" w:type="pct"/>
            <w:tcBorders>
              <w:top w:val="nil"/>
              <w:left w:val="nil"/>
              <w:bottom w:val="dashed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E6C303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9.69e-05 ***</w:t>
            </w:r>
          </w:p>
        </w:tc>
      </w:tr>
      <w:tr w14:paraId="23BB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6C73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Resistance Zones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9BC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Construction land → Forestland_UP-RP 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A3B73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1.6783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7902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0.1287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21F28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1.2392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20617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2.1174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081E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&lt; 2e-16 ***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B48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0.4183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02F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0.2683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3D35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-0.4121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406A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1.2486 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708D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3.03e-11 ***</w:t>
            </w:r>
          </w:p>
        </w:tc>
      </w:tr>
      <w:tr w14:paraId="73CF0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8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84777E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　</w:t>
            </w:r>
          </w:p>
        </w:tc>
        <w:tc>
          <w:tcPr>
            <w:tcW w:w="109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E9033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Bare land → Forestland_PT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2CA10E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1.5211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12B74A5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0.1250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26C0A0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1.0574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8B8761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1.9847 </w:t>
            </w:r>
          </w:p>
        </w:tc>
        <w:tc>
          <w:tcPr>
            <w:tcW w:w="40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965002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 &lt; 2e-16 ***</w:t>
            </w:r>
          </w:p>
        </w:tc>
        <w:tc>
          <w:tcPr>
            <w:tcW w:w="34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880A6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0.1445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051684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0.2551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3DD01F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-0.7468 </w:t>
            </w:r>
          </w:p>
        </w:tc>
        <w:tc>
          <w:tcPr>
            <w:tcW w:w="2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660D01">
            <w:pPr>
              <w:widowControl/>
              <w:jc w:val="righ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 xml:space="preserve">1.0358 </w:t>
            </w:r>
          </w:p>
        </w:tc>
        <w:tc>
          <w:tcPr>
            <w:tcW w:w="42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0DADB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14:ligatures w14:val="none"/>
              </w:rPr>
              <w:t>1.36e-09 ***</w:t>
            </w:r>
          </w:p>
        </w:tc>
      </w:tr>
    </w:tbl>
    <w:p w14:paraId="0CE2EA76"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Note: The CI lower, CI upper and Std error note the lower confidence interval, upper confidence interval and the standard error (Std error), respectively. *** P &lt; 0.001; ** P &lt; 0.01; * P &lt; 0.05.</w:t>
      </w:r>
    </w:p>
    <w:p w14:paraId="6478F599">
      <w:pPr>
        <w:ind w:firstLine="420" w:firstLineChars="200"/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32B"/>
    <w:rsid w:val="00326BCA"/>
    <w:rsid w:val="004C0572"/>
    <w:rsid w:val="006A3E53"/>
    <w:rsid w:val="006B4CE2"/>
    <w:rsid w:val="00E6532B"/>
    <w:rsid w:val="00F12815"/>
    <w:rsid w:val="13E500F5"/>
    <w:rsid w:val="6AFC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570</Words>
  <Characters>3767</Characters>
  <Lines>34</Lines>
  <Paragraphs>9</Paragraphs>
  <TotalTime>0</TotalTime>
  <ScaleCrop>false</ScaleCrop>
  <LinksUpToDate>false</LinksUpToDate>
  <CharactersWithSpaces>4047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2024-11-24T20:34:00Z</dcterms:created>
  <dc:creator>国婷 杨</dc:creator>
  <cp:lastModifiedBy>婷</cp:lastModifiedBy>
  <dcterms:modified xsi:type="dcterms:W3CDTF">2025-02-22T22:09:33Z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eyJoZGlkIjoiN2FhNTFjMjU1OGE4NzYwNGJkYzBiZDIwMDAzMzg1N2EiLCJ1c2VySWQiOiI3Mjk1Nzg4ODkifQ==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4172EB6C621644EEB3B2ACDE3A22F691_13</vt:lpwstr>
  </property>
</Properties>
</file>