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4812" w14:textId="5CD0BAEA" w:rsidR="008E758A" w:rsidRPr="005C37AF" w:rsidRDefault="00DC69F1" w:rsidP="008E758A">
      <w:pPr>
        <w:spacing w:after="24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</w:t>
      </w:r>
      <w:r w:rsidRPr="00DC69F1">
        <w:rPr>
          <w:rFonts w:cs="Arial"/>
          <w:b/>
          <w:bCs/>
          <w:sz w:val="22"/>
          <w:szCs w:val="22"/>
        </w:rPr>
        <w:t>dditional file</w:t>
      </w:r>
      <w:r w:rsidR="009E1A13">
        <w:rPr>
          <w:rFonts w:cs="Arial"/>
          <w:b/>
          <w:bCs/>
          <w:sz w:val="22"/>
          <w:szCs w:val="22"/>
        </w:rPr>
        <w:t xml:space="preserve"> 2</w:t>
      </w:r>
    </w:p>
    <w:p w14:paraId="0516A8D8" w14:textId="77777777" w:rsidR="008E758A" w:rsidRPr="005C37AF" w:rsidRDefault="008E758A" w:rsidP="008E758A">
      <w:pPr>
        <w:spacing w:line="276" w:lineRule="auto"/>
        <w:rPr>
          <w:rFonts w:cs="Arial"/>
          <w:sz w:val="22"/>
          <w:szCs w:val="22"/>
        </w:rPr>
      </w:pPr>
      <w:r w:rsidRPr="005C37AF">
        <w:rPr>
          <w:rFonts w:cs="Arial"/>
          <w:b/>
          <w:bCs/>
          <w:sz w:val="22"/>
          <w:szCs w:val="22"/>
        </w:rPr>
        <w:t>Table S1</w:t>
      </w:r>
      <w:r w:rsidRPr="005C37AF">
        <w:rPr>
          <w:rFonts w:cs="Arial"/>
          <w:sz w:val="22"/>
          <w:szCs w:val="22"/>
        </w:rPr>
        <w:t>. Basal plasma levels of cytokines and muscle damage biomarkers.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9"/>
        <w:gridCol w:w="1868"/>
        <w:gridCol w:w="1870"/>
        <w:gridCol w:w="1870"/>
        <w:gridCol w:w="767"/>
      </w:tblGrid>
      <w:tr w:rsidR="008E758A" w:rsidRPr="005C37AF" w14:paraId="1582DDEF" w14:textId="77777777" w:rsidTr="001340D3">
        <w:tc>
          <w:tcPr>
            <w:tcW w:w="1769" w:type="dxa"/>
          </w:tcPr>
          <w:p w14:paraId="515812D3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AD716DF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All (n=78)</w:t>
            </w:r>
          </w:p>
        </w:tc>
        <w:tc>
          <w:tcPr>
            <w:tcW w:w="1870" w:type="dxa"/>
            <w:vAlign w:val="center"/>
          </w:tcPr>
          <w:p w14:paraId="68954A44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Female (n=45)</w:t>
            </w:r>
          </w:p>
        </w:tc>
        <w:tc>
          <w:tcPr>
            <w:tcW w:w="1870" w:type="dxa"/>
            <w:vAlign w:val="center"/>
          </w:tcPr>
          <w:p w14:paraId="424F0A10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Male (n=33)</w:t>
            </w:r>
          </w:p>
        </w:tc>
        <w:tc>
          <w:tcPr>
            <w:tcW w:w="486" w:type="dxa"/>
            <w:vAlign w:val="center"/>
          </w:tcPr>
          <w:p w14:paraId="6D41EF36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P</w:t>
            </w:r>
          </w:p>
        </w:tc>
      </w:tr>
      <w:tr w:rsidR="008E758A" w:rsidRPr="005C37AF" w14:paraId="11F5BF19" w14:textId="77777777" w:rsidTr="001340D3">
        <w:tc>
          <w:tcPr>
            <w:tcW w:w="1769" w:type="dxa"/>
            <w:vAlign w:val="center"/>
          </w:tcPr>
          <w:p w14:paraId="5888E247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</w:t>
            </w:r>
            <w:r w:rsidRPr="005C37AF">
              <w:rPr>
                <w:rFonts w:cs="Arial"/>
                <w:sz w:val="22"/>
                <w:szCs w:val="22"/>
              </w:rPr>
              <w:sym w:font="Symbol" w:char="F061"/>
            </w:r>
            <w:r w:rsidRPr="005C37AF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165DB070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19.5 [10.7; 23.9]</w:t>
            </w:r>
          </w:p>
        </w:tc>
        <w:tc>
          <w:tcPr>
            <w:tcW w:w="1870" w:type="dxa"/>
            <w:vAlign w:val="center"/>
          </w:tcPr>
          <w:p w14:paraId="234668B8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20.7 [10.7; 24.6]</w:t>
            </w:r>
          </w:p>
        </w:tc>
        <w:tc>
          <w:tcPr>
            <w:tcW w:w="1870" w:type="dxa"/>
            <w:vAlign w:val="center"/>
          </w:tcPr>
          <w:p w14:paraId="5F2C1EE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18.4 [10.8; 23.6]</w:t>
            </w:r>
          </w:p>
        </w:tc>
        <w:tc>
          <w:tcPr>
            <w:tcW w:w="486" w:type="dxa"/>
            <w:vAlign w:val="center"/>
          </w:tcPr>
          <w:p w14:paraId="3AA974E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0.374</w:t>
            </w:r>
          </w:p>
        </w:tc>
      </w:tr>
      <w:tr w:rsidR="008E758A" w:rsidRPr="005C37AF" w14:paraId="65895750" w14:textId="77777777" w:rsidTr="001340D3">
        <w:tc>
          <w:tcPr>
            <w:tcW w:w="1769" w:type="dxa"/>
            <w:vAlign w:val="center"/>
          </w:tcPr>
          <w:p w14:paraId="1BB0D004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</w:t>
            </w:r>
            <w:r w:rsidRPr="005C37AF">
              <w:rPr>
                <w:rFonts w:cs="Arial"/>
                <w:sz w:val="22"/>
                <w:szCs w:val="22"/>
              </w:rPr>
              <w:sym w:font="Symbol" w:char="F062"/>
            </w:r>
            <w:r w:rsidRPr="005C37AF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6928EA30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0.11 [0.01; 0.36]</w:t>
            </w:r>
          </w:p>
        </w:tc>
        <w:tc>
          <w:tcPr>
            <w:tcW w:w="1870" w:type="dxa"/>
            <w:vAlign w:val="center"/>
          </w:tcPr>
          <w:p w14:paraId="61AD313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0.05 [0.01; 0.33]</w:t>
            </w:r>
          </w:p>
        </w:tc>
        <w:tc>
          <w:tcPr>
            <w:tcW w:w="1870" w:type="dxa"/>
            <w:vAlign w:val="center"/>
          </w:tcPr>
          <w:p w14:paraId="4C46F06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0.18 [0.05; 0.44]</w:t>
            </w:r>
          </w:p>
        </w:tc>
        <w:tc>
          <w:tcPr>
            <w:tcW w:w="486" w:type="dxa"/>
            <w:vAlign w:val="center"/>
          </w:tcPr>
          <w:p w14:paraId="5880F02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0.225</w:t>
            </w:r>
          </w:p>
        </w:tc>
      </w:tr>
      <w:tr w:rsidR="008E758A" w:rsidRPr="005C37AF" w14:paraId="31EC5C8B" w14:textId="77777777" w:rsidTr="001340D3">
        <w:tc>
          <w:tcPr>
            <w:tcW w:w="1769" w:type="dxa"/>
            <w:vAlign w:val="center"/>
          </w:tcPr>
          <w:p w14:paraId="60E787C7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IL-6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2D50D6D4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0.94 [0.65; 1.36]</w:t>
            </w:r>
          </w:p>
        </w:tc>
        <w:tc>
          <w:tcPr>
            <w:tcW w:w="1870" w:type="dxa"/>
            <w:vAlign w:val="center"/>
          </w:tcPr>
          <w:p w14:paraId="114E4E52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0.96 [0.65; 1.34]</w:t>
            </w:r>
          </w:p>
        </w:tc>
        <w:tc>
          <w:tcPr>
            <w:tcW w:w="1870" w:type="dxa"/>
            <w:vAlign w:val="center"/>
          </w:tcPr>
          <w:p w14:paraId="041F685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0.89 [0.64; 1.42]</w:t>
            </w:r>
          </w:p>
        </w:tc>
        <w:tc>
          <w:tcPr>
            <w:tcW w:w="486" w:type="dxa"/>
            <w:vAlign w:val="center"/>
          </w:tcPr>
          <w:p w14:paraId="43F1E50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0.901</w:t>
            </w:r>
          </w:p>
        </w:tc>
      </w:tr>
      <w:tr w:rsidR="008E758A" w:rsidRPr="005C37AF" w14:paraId="609BBF61" w14:textId="77777777" w:rsidTr="001340D3">
        <w:tc>
          <w:tcPr>
            <w:tcW w:w="1769" w:type="dxa"/>
            <w:vAlign w:val="center"/>
          </w:tcPr>
          <w:p w14:paraId="53A704E8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IL-12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49740BE7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0.14 [0.01; 0.35]</w:t>
            </w:r>
          </w:p>
        </w:tc>
        <w:tc>
          <w:tcPr>
            <w:tcW w:w="1870" w:type="dxa"/>
            <w:vAlign w:val="center"/>
          </w:tcPr>
          <w:p w14:paraId="03F96BAC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0.07 [0.01; 0.40]</w:t>
            </w:r>
          </w:p>
        </w:tc>
        <w:tc>
          <w:tcPr>
            <w:tcW w:w="1870" w:type="dxa"/>
            <w:vAlign w:val="center"/>
          </w:tcPr>
          <w:p w14:paraId="12A4554B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0.20 [0.04; 0.35]</w:t>
            </w:r>
          </w:p>
        </w:tc>
        <w:tc>
          <w:tcPr>
            <w:tcW w:w="486" w:type="dxa"/>
            <w:vAlign w:val="center"/>
          </w:tcPr>
          <w:p w14:paraId="4568CD60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0.463</w:t>
            </w:r>
          </w:p>
        </w:tc>
      </w:tr>
      <w:tr w:rsidR="008E758A" w:rsidRPr="005C37AF" w14:paraId="60344B0A" w14:textId="77777777" w:rsidTr="001340D3">
        <w:tc>
          <w:tcPr>
            <w:tcW w:w="1769" w:type="dxa"/>
            <w:vAlign w:val="center"/>
          </w:tcPr>
          <w:p w14:paraId="5209CE78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TNF</w:t>
            </w:r>
            <w:r w:rsidRPr="005C37AF">
              <w:rPr>
                <w:rFonts w:cs="Arial"/>
                <w:sz w:val="22"/>
                <w:szCs w:val="22"/>
              </w:rPr>
              <w:sym w:font="Symbol" w:char="F061"/>
            </w:r>
            <w:r w:rsidRPr="005C37AF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5D42B074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7.36 [6.14; 8.29]</w:t>
            </w:r>
          </w:p>
        </w:tc>
        <w:tc>
          <w:tcPr>
            <w:tcW w:w="1870" w:type="dxa"/>
            <w:vAlign w:val="center"/>
          </w:tcPr>
          <w:p w14:paraId="62782A54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6.83 [5.98; 8.11]</w:t>
            </w:r>
          </w:p>
        </w:tc>
        <w:tc>
          <w:tcPr>
            <w:tcW w:w="1870" w:type="dxa"/>
            <w:vAlign w:val="center"/>
          </w:tcPr>
          <w:p w14:paraId="36FCD0B4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7.79 [6.34; 8.69]</w:t>
            </w:r>
          </w:p>
        </w:tc>
        <w:tc>
          <w:tcPr>
            <w:tcW w:w="486" w:type="dxa"/>
            <w:vAlign w:val="center"/>
          </w:tcPr>
          <w:p w14:paraId="1BDF4A5B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0.126</w:t>
            </w:r>
          </w:p>
        </w:tc>
      </w:tr>
      <w:tr w:rsidR="008E758A" w:rsidRPr="005C37AF" w14:paraId="4B0E43C6" w14:textId="77777777" w:rsidTr="001340D3">
        <w:tc>
          <w:tcPr>
            <w:tcW w:w="1769" w:type="dxa"/>
            <w:vAlign w:val="center"/>
          </w:tcPr>
          <w:p w14:paraId="512FB17F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MCP-1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2DB9406F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258 [220; 333]</w:t>
            </w:r>
          </w:p>
        </w:tc>
        <w:tc>
          <w:tcPr>
            <w:tcW w:w="1870" w:type="dxa"/>
            <w:vAlign w:val="center"/>
          </w:tcPr>
          <w:p w14:paraId="36E9C05C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244 [220; 295]</w:t>
            </w:r>
          </w:p>
        </w:tc>
        <w:tc>
          <w:tcPr>
            <w:tcW w:w="1870" w:type="dxa"/>
            <w:vAlign w:val="center"/>
          </w:tcPr>
          <w:p w14:paraId="408561B0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296 [232; 349]</w:t>
            </w:r>
          </w:p>
        </w:tc>
        <w:tc>
          <w:tcPr>
            <w:tcW w:w="486" w:type="dxa"/>
            <w:vAlign w:val="center"/>
          </w:tcPr>
          <w:p w14:paraId="580175B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0.133</w:t>
            </w:r>
          </w:p>
        </w:tc>
      </w:tr>
      <w:tr w:rsidR="008E758A" w:rsidRPr="005C37AF" w14:paraId="33F38037" w14:textId="77777777" w:rsidTr="001340D3">
        <w:tc>
          <w:tcPr>
            <w:tcW w:w="1769" w:type="dxa"/>
            <w:vAlign w:val="center"/>
          </w:tcPr>
          <w:p w14:paraId="7D4AEFA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IL-1ra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3ED8A2A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937 [802; 1142]</w:t>
            </w:r>
          </w:p>
        </w:tc>
        <w:tc>
          <w:tcPr>
            <w:tcW w:w="1870" w:type="dxa"/>
            <w:vAlign w:val="center"/>
          </w:tcPr>
          <w:p w14:paraId="17E4912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970 [818; 1111]</w:t>
            </w:r>
          </w:p>
        </w:tc>
        <w:tc>
          <w:tcPr>
            <w:tcW w:w="1870" w:type="dxa"/>
            <w:vAlign w:val="center"/>
          </w:tcPr>
          <w:p w14:paraId="36A1264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932 [776; 1187]</w:t>
            </w:r>
          </w:p>
        </w:tc>
        <w:tc>
          <w:tcPr>
            <w:tcW w:w="486" w:type="dxa"/>
            <w:vAlign w:val="center"/>
          </w:tcPr>
          <w:p w14:paraId="5F46A34C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0.653</w:t>
            </w:r>
          </w:p>
        </w:tc>
      </w:tr>
      <w:tr w:rsidR="008E758A" w:rsidRPr="005C37AF" w14:paraId="2CAFAFBA" w14:textId="77777777" w:rsidTr="001340D3">
        <w:tc>
          <w:tcPr>
            <w:tcW w:w="1769" w:type="dxa"/>
            <w:vAlign w:val="center"/>
          </w:tcPr>
          <w:p w14:paraId="1F8A7D2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IL-10 (</w:t>
            </w:r>
            <w:proofErr w:type="spellStart"/>
            <w:r w:rsidRPr="005C37AF">
              <w:rPr>
                <w:rFonts w:cs="Arial"/>
                <w:sz w:val="22"/>
                <w:szCs w:val="22"/>
              </w:rPr>
              <w:t>pg</w:t>
            </w:r>
            <w:proofErr w:type="spellEnd"/>
            <w:r w:rsidRPr="005C37AF">
              <w:rPr>
                <w:rFonts w:cs="Arial"/>
                <w:sz w:val="22"/>
                <w:szCs w:val="22"/>
              </w:rPr>
              <w:t>/ml)</w:t>
            </w:r>
          </w:p>
        </w:tc>
        <w:tc>
          <w:tcPr>
            <w:tcW w:w="1868" w:type="dxa"/>
            <w:vAlign w:val="center"/>
          </w:tcPr>
          <w:p w14:paraId="1EEFD30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2.02 [1.65; 2.47]</w:t>
            </w:r>
          </w:p>
        </w:tc>
        <w:tc>
          <w:tcPr>
            <w:tcW w:w="1870" w:type="dxa"/>
            <w:vAlign w:val="center"/>
          </w:tcPr>
          <w:p w14:paraId="717E89A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1.89 [1.57; 2.22]</w:t>
            </w:r>
          </w:p>
        </w:tc>
        <w:tc>
          <w:tcPr>
            <w:tcW w:w="1870" w:type="dxa"/>
            <w:vAlign w:val="center"/>
          </w:tcPr>
          <w:p w14:paraId="1E74BA85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2.33 [1.83; 2.95]</w:t>
            </w:r>
          </w:p>
        </w:tc>
        <w:tc>
          <w:tcPr>
            <w:tcW w:w="486" w:type="dxa"/>
            <w:vAlign w:val="center"/>
          </w:tcPr>
          <w:p w14:paraId="7F243FC7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0.155</w:t>
            </w:r>
          </w:p>
        </w:tc>
      </w:tr>
      <w:tr w:rsidR="008E758A" w:rsidRPr="005C37AF" w14:paraId="5D954BF9" w14:textId="77777777" w:rsidTr="001340D3">
        <w:tc>
          <w:tcPr>
            <w:tcW w:w="1769" w:type="dxa"/>
            <w:vAlign w:val="center"/>
          </w:tcPr>
          <w:p w14:paraId="6AF544E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CK (U/l)</w:t>
            </w:r>
          </w:p>
        </w:tc>
        <w:tc>
          <w:tcPr>
            <w:tcW w:w="1868" w:type="dxa"/>
            <w:vAlign w:val="center"/>
          </w:tcPr>
          <w:p w14:paraId="5E61B6BF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669 [365; 1096]</w:t>
            </w:r>
          </w:p>
        </w:tc>
        <w:tc>
          <w:tcPr>
            <w:tcW w:w="1870" w:type="dxa"/>
            <w:vAlign w:val="center"/>
          </w:tcPr>
          <w:p w14:paraId="65ACB36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467 [309; 928]</w:t>
            </w:r>
          </w:p>
        </w:tc>
        <w:tc>
          <w:tcPr>
            <w:tcW w:w="1870" w:type="dxa"/>
            <w:vAlign w:val="center"/>
          </w:tcPr>
          <w:p w14:paraId="2D6B2D1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819 [531; 1201]</w:t>
            </w:r>
          </w:p>
        </w:tc>
        <w:tc>
          <w:tcPr>
            <w:tcW w:w="486" w:type="dxa"/>
            <w:vAlign w:val="center"/>
          </w:tcPr>
          <w:p w14:paraId="03AEA24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0.107</w:t>
            </w:r>
          </w:p>
        </w:tc>
      </w:tr>
      <w:tr w:rsidR="008E758A" w:rsidRPr="005C37AF" w14:paraId="4D00EEC0" w14:textId="77777777" w:rsidTr="001340D3">
        <w:tc>
          <w:tcPr>
            <w:tcW w:w="1769" w:type="dxa"/>
            <w:vAlign w:val="center"/>
          </w:tcPr>
          <w:p w14:paraId="43906DCB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LDH (U/l)</w:t>
            </w:r>
          </w:p>
        </w:tc>
        <w:tc>
          <w:tcPr>
            <w:tcW w:w="1868" w:type="dxa"/>
            <w:vAlign w:val="center"/>
          </w:tcPr>
          <w:p w14:paraId="16D0D28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865 [429; 1279]</w:t>
            </w:r>
          </w:p>
        </w:tc>
        <w:tc>
          <w:tcPr>
            <w:tcW w:w="1870" w:type="dxa"/>
            <w:vAlign w:val="center"/>
          </w:tcPr>
          <w:p w14:paraId="642926FC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865 [678; 1279]</w:t>
            </w:r>
          </w:p>
        </w:tc>
        <w:tc>
          <w:tcPr>
            <w:tcW w:w="1870" w:type="dxa"/>
            <w:vAlign w:val="center"/>
          </w:tcPr>
          <w:p w14:paraId="19C9764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888 [80.5; 1337]</w:t>
            </w:r>
          </w:p>
        </w:tc>
        <w:tc>
          <w:tcPr>
            <w:tcW w:w="486" w:type="dxa"/>
            <w:vAlign w:val="center"/>
          </w:tcPr>
          <w:p w14:paraId="60CA53E2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0.408</w:t>
            </w:r>
          </w:p>
        </w:tc>
      </w:tr>
    </w:tbl>
    <w:p w14:paraId="37D419F0" w14:textId="77777777" w:rsidR="008E758A" w:rsidRPr="005C37AF" w:rsidRDefault="008E758A" w:rsidP="008E758A">
      <w:pPr>
        <w:spacing w:after="240" w:line="276" w:lineRule="auto"/>
        <w:rPr>
          <w:rFonts w:cs="Arial"/>
          <w:sz w:val="22"/>
          <w:szCs w:val="22"/>
        </w:rPr>
      </w:pPr>
      <w:r w:rsidRPr="005C37AF">
        <w:rPr>
          <w:rFonts w:cs="Arial"/>
          <w:sz w:val="22"/>
          <w:szCs w:val="22"/>
        </w:rPr>
        <w:t xml:space="preserve">The data show the median and interquartile range [Q1; Q3]. The P values ​​(P) were extracted by Mann-Whitney´s U test. Sample size (n). </w:t>
      </w:r>
    </w:p>
    <w:p w14:paraId="5EF3CC06" w14:textId="77777777" w:rsidR="008E758A" w:rsidRPr="005C37AF" w:rsidRDefault="008E758A" w:rsidP="008E758A">
      <w:pPr>
        <w:spacing w:after="240" w:line="276" w:lineRule="auto"/>
        <w:rPr>
          <w:rFonts w:cs="Arial"/>
          <w:b/>
          <w:bCs/>
          <w:sz w:val="22"/>
          <w:szCs w:val="22"/>
        </w:rPr>
      </w:pPr>
    </w:p>
    <w:p w14:paraId="49E6F917" w14:textId="77777777" w:rsidR="008E758A" w:rsidRPr="005C37AF" w:rsidRDefault="008E758A" w:rsidP="008E758A">
      <w:pPr>
        <w:spacing w:line="276" w:lineRule="auto"/>
        <w:rPr>
          <w:rFonts w:cs="Arial"/>
          <w:sz w:val="22"/>
          <w:szCs w:val="22"/>
        </w:rPr>
      </w:pPr>
      <w:r w:rsidRPr="005C37AF">
        <w:rPr>
          <w:rFonts w:cs="Arial"/>
          <w:b/>
          <w:bCs/>
          <w:sz w:val="22"/>
          <w:szCs w:val="22"/>
        </w:rPr>
        <w:t>Table S2</w:t>
      </w:r>
      <w:r w:rsidRPr="005C37AF">
        <w:rPr>
          <w:rFonts w:cs="Arial"/>
          <w:sz w:val="22"/>
          <w:szCs w:val="22"/>
        </w:rPr>
        <w:t>. Rotated factor loading for basal plasma cytokines variables.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3"/>
        <w:gridCol w:w="840"/>
        <w:gridCol w:w="840"/>
        <w:gridCol w:w="840"/>
      </w:tblGrid>
      <w:tr w:rsidR="008E758A" w:rsidRPr="005C37AF" w14:paraId="5D0CB955" w14:textId="77777777" w:rsidTr="001340D3">
        <w:tc>
          <w:tcPr>
            <w:tcW w:w="1023" w:type="dxa"/>
          </w:tcPr>
          <w:p w14:paraId="3CEECB4F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2FFA7B61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PC1</w:t>
            </w:r>
          </w:p>
        </w:tc>
        <w:tc>
          <w:tcPr>
            <w:tcW w:w="840" w:type="dxa"/>
            <w:vAlign w:val="center"/>
          </w:tcPr>
          <w:p w14:paraId="375BFE5F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PC2</w:t>
            </w:r>
          </w:p>
        </w:tc>
        <w:tc>
          <w:tcPr>
            <w:tcW w:w="840" w:type="dxa"/>
          </w:tcPr>
          <w:p w14:paraId="5F3A5CF3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PC3</w:t>
            </w:r>
          </w:p>
        </w:tc>
      </w:tr>
      <w:tr w:rsidR="008E758A" w:rsidRPr="005C37AF" w14:paraId="6EF72E45" w14:textId="77777777" w:rsidTr="001340D3">
        <w:tc>
          <w:tcPr>
            <w:tcW w:w="1023" w:type="dxa"/>
            <w:vAlign w:val="center"/>
          </w:tcPr>
          <w:p w14:paraId="4C2ED0A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</w:t>
            </w:r>
            <w:r w:rsidRPr="005C37AF">
              <w:rPr>
                <w:rFonts w:cs="Arial"/>
                <w:sz w:val="22"/>
                <w:szCs w:val="22"/>
              </w:rPr>
              <w:sym w:font="Symbol" w:char="F061"/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B07DAFB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  <w:vertAlign w:val="superscript"/>
              </w:rPr>
            </w:pPr>
            <w:r w:rsidRPr="005C37AF">
              <w:rPr>
                <w:rFonts w:cs="Arial"/>
                <w:sz w:val="22"/>
                <w:szCs w:val="22"/>
              </w:rPr>
              <w:t>-0.57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768A52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  <w:vertAlign w:val="superscript"/>
              </w:rPr>
            </w:pPr>
            <w:r w:rsidRPr="005C37AF">
              <w:rPr>
                <w:rFonts w:cs="Arial"/>
                <w:sz w:val="22"/>
                <w:szCs w:val="22"/>
              </w:rPr>
              <w:t>-0.41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</w:tcPr>
          <w:p w14:paraId="4493A394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0.04</w:t>
            </w:r>
          </w:p>
        </w:tc>
      </w:tr>
      <w:tr w:rsidR="008E758A" w:rsidRPr="005C37AF" w14:paraId="6B7FC4E5" w14:textId="77777777" w:rsidTr="001340D3">
        <w:tc>
          <w:tcPr>
            <w:tcW w:w="1023" w:type="dxa"/>
            <w:vAlign w:val="center"/>
          </w:tcPr>
          <w:p w14:paraId="1BB6EE2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</w:t>
            </w:r>
            <w:r w:rsidRPr="005C37AF">
              <w:rPr>
                <w:rFonts w:cs="Arial"/>
                <w:sz w:val="22"/>
                <w:szCs w:val="22"/>
              </w:rPr>
              <w:sym w:font="Symbol" w:char="F062"/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3DBF768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8AF406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-0.24</w:t>
            </w:r>
          </w:p>
        </w:tc>
        <w:tc>
          <w:tcPr>
            <w:tcW w:w="840" w:type="dxa"/>
            <w:shd w:val="clear" w:color="auto" w:fill="FFFFFF" w:themeFill="background1"/>
          </w:tcPr>
          <w:p w14:paraId="364761C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  <w:vertAlign w:val="superscript"/>
              </w:rPr>
            </w:pPr>
            <w:r w:rsidRPr="005C37AF">
              <w:rPr>
                <w:rFonts w:cs="Arial"/>
                <w:sz w:val="22"/>
                <w:szCs w:val="22"/>
              </w:rPr>
              <w:t>0.53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</w:tr>
      <w:tr w:rsidR="008E758A" w:rsidRPr="005C37AF" w14:paraId="2B195E05" w14:textId="77777777" w:rsidTr="001340D3">
        <w:tc>
          <w:tcPr>
            <w:tcW w:w="1023" w:type="dxa"/>
            <w:vAlign w:val="center"/>
          </w:tcPr>
          <w:p w14:paraId="1FB173B7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5B0E3F5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-0.16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E261BD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  <w:vertAlign w:val="superscript"/>
              </w:rPr>
            </w:pPr>
            <w:r w:rsidRPr="005C37AF">
              <w:rPr>
                <w:rFonts w:cs="Arial"/>
                <w:sz w:val="22"/>
                <w:szCs w:val="22"/>
              </w:rPr>
              <w:t>0.44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</w:tcPr>
          <w:p w14:paraId="370738C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-0.01</w:t>
            </w:r>
          </w:p>
        </w:tc>
      </w:tr>
      <w:tr w:rsidR="008E758A" w:rsidRPr="005C37AF" w14:paraId="52FD550D" w14:textId="77777777" w:rsidTr="001340D3">
        <w:tc>
          <w:tcPr>
            <w:tcW w:w="1023" w:type="dxa"/>
            <w:vAlign w:val="center"/>
          </w:tcPr>
          <w:p w14:paraId="07389CB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1E1DDF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-0.09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10D4EB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0.15</w:t>
            </w:r>
          </w:p>
        </w:tc>
        <w:tc>
          <w:tcPr>
            <w:tcW w:w="840" w:type="dxa"/>
            <w:shd w:val="clear" w:color="auto" w:fill="FFFFFF" w:themeFill="background1"/>
          </w:tcPr>
          <w:p w14:paraId="26923B65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  <w:vertAlign w:val="superscript"/>
              </w:rPr>
            </w:pPr>
            <w:r w:rsidRPr="005C37AF">
              <w:rPr>
                <w:rFonts w:cs="Arial"/>
                <w:sz w:val="22"/>
                <w:szCs w:val="22"/>
              </w:rPr>
              <w:t>0.38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</w:tr>
      <w:tr w:rsidR="008E758A" w:rsidRPr="005C37AF" w14:paraId="1389F9FB" w14:textId="77777777" w:rsidTr="001340D3">
        <w:tc>
          <w:tcPr>
            <w:tcW w:w="1023" w:type="dxa"/>
            <w:vAlign w:val="center"/>
          </w:tcPr>
          <w:p w14:paraId="5BB4B8E0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TNF</w:t>
            </w:r>
            <w:r w:rsidRPr="005C37AF">
              <w:rPr>
                <w:rFonts w:cs="Arial"/>
                <w:sz w:val="22"/>
                <w:szCs w:val="22"/>
              </w:rPr>
              <w:sym w:font="Symbol" w:char="F061"/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F254B75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-0.57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4CC986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-0.38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</w:tcPr>
          <w:p w14:paraId="08006E0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0.08</w:t>
            </w:r>
          </w:p>
        </w:tc>
      </w:tr>
      <w:tr w:rsidR="008E758A" w:rsidRPr="005C37AF" w14:paraId="143D0FA6" w14:textId="77777777" w:rsidTr="001340D3">
        <w:tc>
          <w:tcPr>
            <w:tcW w:w="1023" w:type="dxa"/>
            <w:vAlign w:val="center"/>
          </w:tcPr>
          <w:p w14:paraId="2F47DA3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MCP-1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28A52A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-0.40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F90D99B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0.38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</w:tcPr>
          <w:p w14:paraId="32F8F78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-0.34</w:t>
            </w:r>
          </w:p>
        </w:tc>
      </w:tr>
      <w:tr w:rsidR="008E758A" w:rsidRPr="005C37AF" w14:paraId="1BDECA9D" w14:textId="77777777" w:rsidTr="001340D3">
        <w:tc>
          <w:tcPr>
            <w:tcW w:w="1023" w:type="dxa"/>
            <w:vAlign w:val="center"/>
          </w:tcPr>
          <w:p w14:paraId="058E14B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IL-1ra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6BDA04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-0.36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3BA7792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0.48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40" w:type="dxa"/>
            <w:shd w:val="clear" w:color="auto" w:fill="FFFFFF" w:themeFill="background1"/>
          </w:tcPr>
          <w:p w14:paraId="4389E33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0.26</w:t>
            </w:r>
          </w:p>
        </w:tc>
      </w:tr>
      <w:tr w:rsidR="008E758A" w:rsidRPr="005C37AF" w14:paraId="2ECEB480" w14:textId="77777777" w:rsidTr="001340D3">
        <w:tc>
          <w:tcPr>
            <w:tcW w:w="1023" w:type="dxa"/>
            <w:vAlign w:val="center"/>
          </w:tcPr>
          <w:p w14:paraId="4D0FB8C2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IL-10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F2FCE8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0.04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812178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-0.21</w:t>
            </w:r>
          </w:p>
        </w:tc>
        <w:tc>
          <w:tcPr>
            <w:tcW w:w="840" w:type="dxa"/>
            <w:shd w:val="clear" w:color="auto" w:fill="FFFFFF" w:themeFill="background1"/>
          </w:tcPr>
          <w:p w14:paraId="091CBEC1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-0.62</w:t>
            </w:r>
            <w:r w:rsidRPr="005C37AF">
              <w:rPr>
                <w:rFonts w:cs="Arial"/>
                <w:sz w:val="22"/>
                <w:szCs w:val="22"/>
                <w:vertAlign w:val="superscript"/>
              </w:rPr>
              <w:t>+</w:t>
            </w:r>
          </w:p>
        </w:tc>
      </w:tr>
    </w:tbl>
    <w:p w14:paraId="4AEF69CB" w14:textId="77777777" w:rsidR="008E758A" w:rsidRPr="005C37AF" w:rsidRDefault="008E758A" w:rsidP="008E758A">
      <w:pPr>
        <w:spacing w:after="240" w:line="276" w:lineRule="auto"/>
        <w:rPr>
          <w:rFonts w:cs="Arial"/>
          <w:sz w:val="22"/>
          <w:szCs w:val="22"/>
        </w:rPr>
      </w:pPr>
      <w:r w:rsidRPr="005C37AF">
        <w:rPr>
          <w:rFonts w:cs="Arial"/>
          <w:sz w:val="22"/>
          <w:szCs w:val="22"/>
        </w:rPr>
        <w:t>The data show the rotated weights of the cytokine on the principal component (PC).</w:t>
      </w:r>
      <w:r w:rsidRPr="005C37AF">
        <w:rPr>
          <w:rFonts w:cs="Arial"/>
          <w:sz w:val="22"/>
          <w:szCs w:val="22"/>
          <w:vertAlign w:val="superscript"/>
        </w:rPr>
        <w:t xml:space="preserve"> +</w:t>
      </w:r>
      <w:r w:rsidRPr="005C37AF">
        <w:rPr>
          <w:rFonts w:cs="Arial"/>
          <w:sz w:val="22"/>
          <w:szCs w:val="22"/>
        </w:rPr>
        <w:t>The most variable contribution to PCs.</w:t>
      </w:r>
    </w:p>
    <w:p w14:paraId="5DBA5BAC" w14:textId="77777777" w:rsidR="008E758A" w:rsidRPr="005C37AF" w:rsidRDefault="008E758A" w:rsidP="008E758A">
      <w:pPr>
        <w:spacing w:after="240" w:line="276" w:lineRule="auto"/>
        <w:rPr>
          <w:rFonts w:cs="Arial"/>
          <w:sz w:val="22"/>
          <w:szCs w:val="22"/>
        </w:rPr>
      </w:pPr>
    </w:p>
    <w:p w14:paraId="515BC7E6" w14:textId="77777777" w:rsidR="008E758A" w:rsidRPr="005C37AF" w:rsidRDefault="008E758A" w:rsidP="008E758A">
      <w:pPr>
        <w:spacing w:line="276" w:lineRule="auto"/>
        <w:rPr>
          <w:rFonts w:cs="Arial"/>
          <w:sz w:val="22"/>
          <w:szCs w:val="22"/>
        </w:rPr>
      </w:pPr>
      <w:r w:rsidRPr="005C37AF">
        <w:rPr>
          <w:rFonts w:cs="Arial"/>
          <w:b/>
          <w:bCs/>
          <w:sz w:val="22"/>
          <w:szCs w:val="22"/>
        </w:rPr>
        <w:t>Table S3</w:t>
      </w:r>
      <w:r w:rsidRPr="005C37AF">
        <w:rPr>
          <w:rFonts w:cs="Arial"/>
          <w:sz w:val="22"/>
          <w:szCs w:val="22"/>
        </w:rPr>
        <w:t>. Estimators of the initial structural equation model (SEM) for nutrients latent variable.</w:t>
      </w:r>
    </w:p>
    <w:tbl>
      <w:tblPr>
        <w:tblStyle w:val="Tablaconcuadrcula"/>
        <w:tblW w:w="8256" w:type="dxa"/>
        <w:tblLook w:val="04A0" w:firstRow="1" w:lastRow="0" w:firstColumn="1" w:lastColumn="0" w:noHBand="0" w:noVBand="1"/>
      </w:tblPr>
      <w:tblGrid>
        <w:gridCol w:w="1659"/>
        <w:gridCol w:w="1548"/>
        <w:gridCol w:w="896"/>
        <w:gridCol w:w="1709"/>
        <w:gridCol w:w="1548"/>
        <w:gridCol w:w="896"/>
      </w:tblGrid>
      <w:tr w:rsidR="008E758A" w:rsidRPr="005C37AF" w14:paraId="7225BAFD" w14:textId="77777777" w:rsidTr="001340D3">
        <w:tc>
          <w:tcPr>
            <w:tcW w:w="1659" w:type="dxa"/>
          </w:tcPr>
          <w:p w14:paraId="4910AA68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1F66282E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5C37AF">
              <w:rPr>
                <w:rFonts w:cs="Arial"/>
                <w:b/>
                <w:bCs/>
                <w:sz w:val="22"/>
                <w:szCs w:val="22"/>
              </w:rPr>
              <w:t>Estimate±SE</w:t>
            </w:r>
            <w:proofErr w:type="spellEnd"/>
          </w:p>
        </w:tc>
        <w:tc>
          <w:tcPr>
            <w:tcW w:w="896" w:type="dxa"/>
            <w:vAlign w:val="center"/>
          </w:tcPr>
          <w:p w14:paraId="2D2042BB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709" w:type="dxa"/>
          </w:tcPr>
          <w:p w14:paraId="49ACC77D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046DF229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5C37AF">
              <w:rPr>
                <w:rFonts w:cs="Arial"/>
                <w:b/>
                <w:bCs/>
                <w:sz w:val="22"/>
                <w:szCs w:val="22"/>
              </w:rPr>
              <w:t>Estimate±SE</w:t>
            </w:r>
            <w:proofErr w:type="spellEnd"/>
          </w:p>
        </w:tc>
        <w:tc>
          <w:tcPr>
            <w:tcW w:w="896" w:type="dxa"/>
            <w:vAlign w:val="center"/>
          </w:tcPr>
          <w:p w14:paraId="08EFCA04" w14:textId="77777777" w:rsidR="008E758A" w:rsidRPr="005C37AF" w:rsidRDefault="008E758A" w:rsidP="001340D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C37AF">
              <w:rPr>
                <w:rFonts w:cs="Arial"/>
                <w:b/>
                <w:bCs/>
                <w:sz w:val="22"/>
                <w:szCs w:val="22"/>
              </w:rPr>
              <w:t>P</w:t>
            </w:r>
          </w:p>
        </w:tc>
      </w:tr>
      <w:tr w:rsidR="008E758A" w:rsidRPr="005C37AF" w14:paraId="6A44FC74" w14:textId="77777777" w:rsidTr="001340D3">
        <w:tc>
          <w:tcPr>
            <w:tcW w:w="1659" w:type="dxa"/>
          </w:tcPr>
          <w:p w14:paraId="2C837D50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Carbohydrates</w:t>
            </w:r>
          </w:p>
        </w:tc>
        <w:tc>
          <w:tcPr>
            <w:tcW w:w="1548" w:type="dxa"/>
            <w:vAlign w:val="center"/>
          </w:tcPr>
          <w:p w14:paraId="4B6B343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1.00</w:t>
            </w:r>
          </w:p>
        </w:tc>
        <w:tc>
          <w:tcPr>
            <w:tcW w:w="896" w:type="dxa"/>
            <w:vAlign w:val="center"/>
          </w:tcPr>
          <w:p w14:paraId="6ABEE6C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8A7BD4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PUFAs</w:t>
            </w:r>
          </w:p>
        </w:tc>
        <w:tc>
          <w:tcPr>
            <w:tcW w:w="1548" w:type="dxa"/>
            <w:vAlign w:val="center"/>
          </w:tcPr>
          <w:p w14:paraId="1616137C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0.15±0.04</w:t>
            </w:r>
          </w:p>
        </w:tc>
        <w:tc>
          <w:tcPr>
            <w:tcW w:w="896" w:type="dxa"/>
            <w:vAlign w:val="center"/>
          </w:tcPr>
          <w:p w14:paraId="67F62DB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&lt;0.001</w:t>
            </w:r>
          </w:p>
        </w:tc>
      </w:tr>
      <w:tr w:rsidR="008E758A" w:rsidRPr="005C37AF" w14:paraId="7EDB0C6B" w14:textId="77777777" w:rsidTr="001340D3">
        <w:tc>
          <w:tcPr>
            <w:tcW w:w="1659" w:type="dxa"/>
          </w:tcPr>
          <w:p w14:paraId="7395DDB5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Proteins</w:t>
            </w:r>
          </w:p>
        </w:tc>
        <w:tc>
          <w:tcPr>
            <w:tcW w:w="1548" w:type="dxa"/>
            <w:vAlign w:val="center"/>
          </w:tcPr>
          <w:p w14:paraId="5767545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0.37±0.12</w:t>
            </w:r>
          </w:p>
        </w:tc>
        <w:tc>
          <w:tcPr>
            <w:tcW w:w="896" w:type="dxa"/>
            <w:vAlign w:val="center"/>
          </w:tcPr>
          <w:p w14:paraId="321BD43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0.001</w:t>
            </w:r>
          </w:p>
        </w:tc>
        <w:tc>
          <w:tcPr>
            <w:tcW w:w="1709" w:type="dxa"/>
          </w:tcPr>
          <w:p w14:paraId="70AA164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Insoluble fiber</w:t>
            </w:r>
          </w:p>
        </w:tc>
        <w:tc>
          <w:tcPr>
            <w:tcW w:w="1548" w:type="dxa"/>
            <w:vAlign w:val="center"/>
          </w:tcPr>
          <w:p w14:paraId="482688A0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0.02±0.01</w:t>
            </w:r>
          </w:p>
        </w:tc>
        <w:tc>
          <w:tcPr>
            <w:tcW w:w="896" w:type="dxa"/>
            <w:vAlign w:val="center"/>
          </w:tcPr>
          <w:p w14:paraId="09543752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0.119</w:t>
            </w:r>
          </w:p>
        </w:tc>
      </w:tr>
      <w:tr w:rsidR="008E758A" w:rsidRPr="005C37AF" w14:paraId="02627E36" w14:textId="77777777" w:rsidTr="001340D3">
        <w:tc>
          <w:tcPr>
            <w:tcW w:w="1659" w:type="dxa"/>
          </w:tcPr>
          <w:p w14:paraId="3478579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Fats</w:t>
            </w:r>
          </w:p>
        </w:tc>
        <w:tc>
          <w:tcPr>
            <w:tcW w:w="1548" w:type="dxa"/>
            <w:vAlign w:val="center"/>
          </w:tcPr>
          <w:p w14:paraId="07C4F2E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0.99±0.24</w:t>
            </w:r>
          </w:p>
        </w:tc>
        <w:tc>
          <w:tcPr>
            <w:tcW w:w="896" w:type="dxa"/>
            <w:vAlign w:val="center"/>
          </w:tcPr>
          <w:p w14:paraId="29A85B58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0.001</w:t>
            </w:r>
          </w:p>
        </w:tc>
        <w:tc>
          <w:tcPr>
            <w:tcW w:w="1709" w:type="dxa"/>
          </w:tcPr>
          <w:p w14:paraId="3AC5125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Single sugars</w:t>
            </w:r>
          </w:p>
        </w:tc>
        <w:tc>
          <w:tcPr>
            <w:tcW w:w="1548" w:type="dxa"/>
            <w:vAlign w:val="center"/>
          </w:tcPr>
          <w:p w14:paraId="355E59F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-0.11±0.11</w:t>
            </w:r>
          </w:p>
        </w:tc>
        <w:tc>
          <w:tcPr>
            <w:tcW w:w="896" w:type="dxa"/>
            <w:vAlign w:val="center"/>
          </w:tcPr>
          <w:p w14:paraId="7FAF47C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0.321</w:t>
            </w:r>
          </w:p>
        </w:tc>
      </w:tr>
      <w:tr w:rsidR="008E758A" w:rsidRPr="005C37AF" w14:paraId="7FBAD4DF" w14:textId="77777777" w:rsidTr="001340D3">
        <w:tc>
          <w:tcPr>
            <w:tcW w:w="1659" w:type="dxa"/>
          </w:tcPr>
          <w:p w14:paraId="17907F1D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SFAs</w:t>
            </w:r>
          </w:p>
        </w:tc>
        <w:tc>
          <w:tcPr>
            <w:tcW w:w="1548" w:type="dxa"/>
            <w:vAlign w:val="center"/>
          </w:tcPr>
          <w:p w14:paraId="1D69366F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0.34±0.08</w:t>
            </w:r>
          </w:p>
        </w:tc>
        <w:tc>
          <w:tcPr>
            <w:tcW w:w="896" w:type="dxa"/>
            <w:vAlign w:val="center"/>
          </w:tcPr>
          <w:p w14:paraId="685A01F6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&lt;0.001</w:t>
            </w:r>
          </w:p>
        </w:tc>
        <w:tc>
          <w:tcPr>
            <w:tcW w:w="1709" w:type="dxa"/>
          </w:tcPr>
          <w:p w14:paraId="600A18B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Folates</w:t>
            </w:r>
          </w:p>
        </w:tc>
        <w:tc>
          <w:tcPr>
            <w:tcW w:w="1548" w:type="dxa"/>
            <w:vAlign w:val="center"/>
          </w:tcPr>
          <w:p w14:paraId="7E627F2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0.03±0.27</w:t>
            </w:r>
          </w:p>
        </w:tc>
        <w:tc>
          <w:tcPr>
            <w:tcW w:w="896" w:type="dxa"/>
            <w:vAlign w:val="center"/>
          </w:tcPr>
          <w:p w14:paraId="23B55CEE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0.927</w:t>
            </w:r>
          </w:p>
        </w:tc>
      </w:tr>
      <w:tr w:rsidR="008E758A" w:rsidRPr="005C37AF" w14:paraId="2F846CDE" w14:textId="77777777" w:rsidTr="001340D3">
        <w:tc>
          <w:tcPr>
            <w:tcW w:w="1659" w:type="dxa"/>
          </w:tcPr>
          <w:p w14:paraId="3D857AFA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MUFAs</w:t>
            </w:r>
          </w:p>
        </w:tc>
        <w:tc>
          <w:tcPr>
            <w:tcW w:w="1548" w:type="dxa"/>
            <w:vAlign w:val="center"/>
          </w:tcPr>
          <w:p w14:paraId="44CBAE59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0.41±0.11</w:t>
            </w:r>
          </w:p>
        </w:tc>
        <w:tc>
          <w:tcPr>
            <w:tcW w:w="896" w:type="dxa"/>
            <w:vAlign w:val="center"/>
          </w:tcPr>
          <w:p w14:paraId="54EC6AE4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&lt;0.001</w:t>
            </w:r>
          </w:p>
        </w:tc>
        <w:tc>
          <w:tcPr>
            <w:tcW w:w="1709" w:type="dxa"/>
          </w:tcPr>
          <w:p w14:paraId="0CCD8F83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Vitamin D</w:t>
            </w:r>
          </w:p>
        </w:tc>
        <w:tc>
          <w:tcPr>
            <w:tcW w:w="1548" w:type="dxa"/>
            <w:vAlign w:val="center"/>
          </w:tcPr>
          <w:p w14:paraId="45075088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0.01±0.00</w:t>
            </w:r>
          </w:p>
        </w:tc>
        <w:tc>
          <w:tcPr>
            <w:tcW w:w="896" w:type="dxa"/>
            <w:vAlign w:val="center"/>
          </w:tcPr>
          <w:p w14:paraId="44A9573C" w14:textId="77777777" w:rsidR="008E758A" w:rsidRPr="005C37AF" w:rsidRDefault="008E758A" w:rsidP="001340D3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5C37AF">
              <w:rPr>
                <w:rFonts w:cs="Arial"/>
                <w:sz w:val="22"/>
                <w:szCs w:val="22"/>
              </w:rPr>
              <w:t>0.032</w:t>
            </w:r>
          </w:p>
        </w:tc>
      </w:tr>
    </w:tbl>
    <w:p w14:paraId="065152D9" w14:textId="77777777" w:rsidR="008E758A" w:rsidRPr="005C37AF" w:rsidRDefault="008E758A" w:rsidP="008E758A">
      <w:pPr>
        <w:spacing w:after="240" w:line="276" w:lineRule="auto"/>
        <w:rPr>
          <w:rFonts w:cs="Arial"/>
          <w:sz w:val="22"/>
          <w:szCs w:val="22"/>
        </w:rPr>
      </w:pPr>
    </w:p>
    <w:p w14:paraId="4AFCBBFB" w14:textId="77777777" w:rsidR="000C3FC6" w:rsidRDefault="000C3FC6"/>
    <w:sectPr w:rsidR="000C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8A"/>
    <w:rsid w:val="00053771"/>
    <w:rsid w:val="00084636"/>
    <w:rsid w:val="000C3FC6"/>
    <w:rsid w:val="0011000C"/>
    <w:rsid w:val="001E1BED"/>
    <w:rsid w:val="001E634D"/>
    <w:rsid w:val="001E6D44"/>
    <w:rsid w:val="00211BD4"/>
    <w:rsid w:val="00230126"/>
    <w:rsid w:val="002A5AF3"/>
    <w:rsid w:val="002C129A"/>
    <w:rsid w:val="00312E8E"/>
    <w:rsid w:val="003659B4"/>
    <w:rsid w:val="003C1BED"/>
    <w:rsid w:val="00476DD5"/>
    <w:rsid w:val="004B6BC6"/>
    <w:rsid w:val="004E1105"/>
    <w:rsid w:val="0056129C"/>
    <w:rsid w:val="005C74C8"/>
    <w:rsid w:val="00661826"/>
    <w:rsid w:val="00674626"/>
    <w:rsid w:val="00745027"/>
    <w:rsid w:val="007B0ABD"/>
    <w:rsid w:val="008D757C"/>
    <w:rsid w:val="008E745D"/>
    <w:rsid w:val="008E758A"/>
    <w:rsid w:val="008F113E"/>
    <w:rsid w:val="0094083A"/>
    <w:rsid w:val="009E1A13"/>
    <w:rsid w:val="00C967BD"/>
    <w:rsid w:val="00CB6516"/>
    <w:rsid w:val="00CC535E"/>
    <w:rsid w:val="00CF3B5A"/>
    <w:rsid w:val="00D10DE8"/>
    <w:rsid w:val="00DC317A"/>
    <w:rsid w:val="00DC69F1"/>
    <w:rsid w:val="00E258A1"/>
    <w:rsid w:val="00E25BDB"/>
    <w:rsid w:val="00E709D0"/>
    <w:rsid w:val="00E763C7"/>
    <w:rsid w:val="00E931C1"/>
    <w:rsid w:val="00F222B9"/>
    <w:rsid w:val="00F33991"/>
    <w:rsid w:val="00F33A3A"/>
    <w:rsid w:val="00F7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67E"/>
  <w15:chartTrackingRefBased/>
  <w15:docId w15:val="{6E0F6D02-2770-4960-9B65-BC03D702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8A"/>
    <w:pPr>
      <w:spacing w:after="0" w:line="240" w:lineRule="auto"/>
      <w:jc w:val="both"/>
    </w:pPr>
    <w:rPr>
      <w:rFonts w:ascii="Arial" w:hAnsi="Arial"/>
      <w:kern w:val="0"/>
      <w:sz w:val="20"/>
      <w14:ligatures w14:val="none"/>
    </w:rPr>
  </w:style>
  <w:style w:type="paragraph" w:styleId="Ttulo1">
    <w:name w:val="heading 1"/>
    <w:basedOn w:val="Normal"/>
    <w:next w:val="Textoindependiente"/>
    <w:link w:val="Ttulo1Car"/>
    <w:autoRedefine/>
    <w:uiPriority w:val="9"/>
    <w:qFormat/>
    <w:rsid w:val="001E1BED"/>
    <w:pPr>
      <w:keepNext/>
      <w:keepLines/>
      <w:spacing w:before="120" w:after="12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Ttulo2">
    <w:name w:val="heading 2"/>
    <w:basedOn w:val="Normal"/>
    <w:next w:val="Textoindependiente"/>
    <w:link w:val="Ttulo2Car"/>
    <w:autoRedefine/>
    <w:uiPriority w:val="9"/>
    <w:semiHidden/>
    <w:unhideWhenUsed/>
    <w:qFormat/>
    <w:rsid w:val="001E1BED"/>
    <w:pPr>
      <w:keepNext/>
      <w:keepLines/>
      <w:spacing w:before="80"/>
      <w:outlineLvl w:val="1"/>
    </w:pPr>
    <w:rPr>
      <w:rFonts w:eastAsiaTheme="majorEastAsia" w:cstheme="majorBidi"/>
      <w:kern w:val="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5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5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5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5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5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5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5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link w:val="TtuloCar"/>
    <w:autoRedefine/>
    <w:uiPriority w:val="10"/>
    <w:qFormat/>
    <w:rsid w:val="00E763C7"/>
    <w:pPr>
      <w:pBdr>
        <w:top w:val="single" w:sz="6" w:space="1" w:color="auto"/>
        <w:bottom w:val="single" w:sz="6" w:space="1" w:color="auto"/>
      </w:pBdr>
      <w:contextualSpacing/>
      <w:jc w:val="center"/>
    </w:pPr>
    <w:rPr>
      <w:rFonts w:eastAsiaTheme="majorEastAsia" w:cstheme="majorBidi"/>
      <w:b/>
      <w:caps/>
      <w:kern w:val="28"/>
      <w:sz w:val="24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63C7"/>
    <w:rPr>
      <w:rFonts w:ascii="Arial" w:eastAsiaTheme="majorEastAsia" w:hAnsi="Arial" w:cstheme="majorBidi"/>
      <w:b/>
      <w:caps/>
      <w:kern w:val="28"/>
      <w:szCs w:val="56"/>
    </w:rPr>
  </w:style>
  <w:style w:type="paragraph" w:styleId="Textoindependiente">
    <w:name w:val="Body Text"/>
    <w:basedOn w:val="Normal"/>
    <w:link w:val="TextoindependienteCar"/>
    <w:autoRedefine/>
    <w:qFormat/>
    <w:rsid w:val="00D10DE8"/>
  </w:style>
  <w:style w:type="character" w:customStyle="1" w:styleId="TextoindependienteCar">
    <w:name w:val="Texto independiente Car"/>
    <w:basedOn w:val="Fuentedeprrafopredeter"/>
    <w:link w:val="Textoindependiente"/>
    <w:rsid w:val="00D10DE8"/>
    <w:rPr>
      <w:rFonts w:ascii="Arial" w:hAnsi="Arial"/>
      <w:kern w:val="0"/>
      <w:sz w:val="20"/>
      <w14:ligatures w14:val="none"/>
    </w:rPr>
  </w:style>
  <w:style w:type="paragraph" w:customStyle="1" w:styleId="Author">
    <w:name w:val="Author"/>
    <w:next w:val="Textoindependiente"/>
    <w:autoRedefine/>
    <w:qFormat/>
    <w:rsid w:val="00E763C7"/>
    <w:pPr>
      <w:keepNext/>
      <w:keepLines/>
      <w:spacing w:after="0" w:line="240" w:lineRule="auto"/>
      <w:jc w:val="center"/>
    </w:pPr>
    <w:rPr>
      <w:rFonts w:ascii="Arial" w:hAnsi="Arial"/>
      <w:kern w:val="0"/>
      <w:sz w:val="22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1E1BED"/>
    <w:rPr>
      <w:rFonts w:ascii="Arial" w:eastAsiaTheme="majorEastAsia" w:hAnsi="Arial" w:cstheme="majorBidi"/>
      <w:b/>
      <w:sz w:val="20"/>
      <w:szCs w:val="40"/>
    </w:rPr>
  </w:style>
  <w:style w:type="paragraph" w:customStyle="1" w:styleId="FirstParagraph">
    <w:name w:val="First Paragraph"/>
    <w:basedOn w:val="Textoindependiente"/>
    <w:next w:val="Textoindependiente"/>
    <w:autoRedefine/>
    <w:qFormat/>
    <w:rsid w:val="00211BD4"/>
  </w:style>
  <w:style w:type="character" w:customStyle="1" w:styleId="Ttulo2Car">
    <w:name w:val="Título 2 Car"/>
    <w:basedOn w:val="Fuentedeprrafopredeter"/>
    <w:link w:val="Ttulo2"/>
    <w:uiPriority w:val="9"/>
    <w:semiHidden/>
    <w:rsid w:val="001E1BED"/>
    <w:rPr>
      <w:rFonts w:ascii="Arial" w:eastAsiaTheme="majorEastAsia" w:hAnsi="Arial" w:cstheme="majorBidi"/>
      <w:sz w:val="20"/>
      <w:szCs w:val="32"/>
    </w:rPr>
  </w:style>
  <w:style w:type="paragraph" w:customStyle="1" w:styleId="Compact">
    <w:name w:val="Compact"/>
    <w:basedOn w:val="Textoindependiente"/>
    <w:autoRedefine/>
    <w:qFormat/>
    <w:rsid w:val="001E6D44"/>
  </w:style>
  <w:style w:type="paragraph" w:styleId="Textoindependiente2">
    <w:name w:val="Body Text 2"/>
    <w:basedOn w:val="Normal"/>
    <w:link w:val="Textoindependiente2Car"/>
    <w:autoRedefine/>
    <w:rsid w:val="004B6BC6"/>
  </w:style>
  <w:style w:type="character" w:customStyle="1" w:styleId="Textoindependiente2Car">
    <w:name w:val="Texto independiente 2 Car"/>
    <w:basedOn w:val="Fuentedeprrafopredeter"/>
    <w:link w:val="Textoindependiente2"/>
    <w:rsid w:val="004B6BC6"/>
    <w:rPr>
      <w:rFonts w:ascii="Arial" w:hAnsi="Arial"/>
      <w:sz w:val="20"/>
    </w:rPr>
  </w:style>
  <w:style w:type="paragraph" w:styleId="NormalWeb">
    <w:name w:val="Normal (Web)"/>
    <w:basedOn w:val="Normal"/>
    <w:autoRedefine/>
    <w:rsid w:val="00CF3B5A"/>
    <w:rPr>
      <w:rFonts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5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58A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58A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58A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58A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58A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58A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5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5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E7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58A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Prrafodelista">
    <w:name w:val="List Paragraph"/>
    <w:basedOn w:val="Normal"/>
    <w:uiPriority w:val="34"/>
    <w:qFormat/>
    <w:rsid w:val="008E75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5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58A"/>
    <w:rPr>
      <w:rFonts w:ascii="Arial" w:hAnsi="Arial"/>
      <w:i/>
      <w:iCs/>
      <w:color w:val="0F4761" w:themeColor="accent1" w:themeShade="BF"/>
      <w:kern w:val="0"/>
      <w:sz w:val="20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E75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Ramiro Cortijo</dc:creator>
  <cp:keywords/>
  <dc:description/>
  <cp:lastModifiedBy>David Ramiro Cortijo</cp:lastModifiedBy>
  <cp:revision>3</cp:revision>
  <dcterms:created xsi:type="dcterms:W3CDTF">2025-07-17T18:35:00Z</dcterms:created>
  <dcterms:modified xsi:type="dcterms:W3CDTF">2025-07-17T20:03:00Z</dcterms:modified>
</cp:coreProperties>
</file>