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4F5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2"/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Hlk84921021"/>
      <w:bookmarkStart w:id="1" w:name="_Hlk84793493"/>
      <w:bookmarkStart w:id="2" w:name="_Hlk87736263"/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S1. </w:t>
      </w:r>
      <w:r>
        <w:rPr>
          <w:rFonts w:ascii="Arial" w:hAnsi="Arial" w:cs="Arial"/>
          <w:sz w:val="20"/>
          <w:szCs w:val="20"/>
        </w:rPr>
        <w:t>Subgroup analysis was conducted to examine the correlation between KIF13A expression and the prognosis of breast cancer cases</w:t>
      </w:r>
      <w:r>
        <w:rPr>
          <w:rFonts w:hint="default" w:ascii="Arial" w:hAnsi="Arial" w:cs="Arial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z w:val="20"/>
          <w:szCs w:val="20"/>
        </w:rPr>
        <w:t>Kaplan-Meier plotter</w:t>
      </w:r>
      <w:r>
        <w:rPr>
          <w:rFonts w:hint="default" w:ascii="Arial" w:hAnsi="Arial" w:cs="Arial"/>
          <w:sz w:val="20"/>
          <w:szCs w:val="20"/>
          <w:lang w:val="en-US"/>
        </w:rPr>
        <w:t>)</w:t>
      </w: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tbl>
      <w:tblPr>
        <w:tblStyle w:val="16"/>
        <w:tblW w:w="1309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977"/>
        <w:gridCol w:w="1060"/>
        <w:gridCol w:w="952"/>
        <w:gridCol w:w="945"/>
        <w:gridCol w:w="692"/>
        <w:gridCol w:w="1022"/>
        <w:gridCol w:w="692"/>
        <w:gridCol w:w="945"/>
        <w:gridCol w:w="692"/>
        <w:gridCol w:w="945"/>
      </w:tblGrid>
      <w:tr w14:paraId="64B148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50AFACD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3" w:name="_Hlk84791880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7E871F74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20CE9370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Sample </w:t>
            </w:r>
          </w:p>
          <w:p w14:paraId="2FFAF18D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49117B19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3EAC55DC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RFS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7466A259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DMFS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206F30D6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PPS</w:t>
            </w:r>
          </w:p>
        </w:tc>
      </w:tr>
      <w:tr w14:paraId="018E6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004A54E1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3EA6E0FA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2311BB3A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7A487137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482C4051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64AC4EA5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41520D5F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03D7D1E7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099C3CF9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49DBDCD2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12B33F41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6CDFD8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0345B7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4" w:name="_Hlk85038052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breast cancer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A5FD9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all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FF1C8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F6D64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87ADF9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5" w:name="_Hlk85037962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  <w:bookmarkEnd w:id="5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2A022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A22E38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6" w:name="_Hlk85037976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1.8e-9</w:t>
            </w:r>
            <w:bookmarkEnd w:id="6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D40B2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BDF90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7" w:name="_Hlk85038009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0.0126</w:t>
            </w:r>
            <w:bookmarkEnd w:id="7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07F53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56E6C5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0.0405</w:t>
            </w:r>
          </w:p>
        </w:tc>
      </w:tr>
      <w:bookmarkEnd w:id="4"/>
      <w:tr w14:paraId="0C15D7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C793B7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ER status-IHC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EB092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CB6E4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530B8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ED796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566CF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9E54E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2B3B3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8A9F8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16673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818D4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0.5756</w:t>
            </w:r>
          </w:p>
        </w:tc>
      </w:tr>
      <w:tr w14:paraId="7657D7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EBCD5E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673E97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ER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D8CC6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26189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8ACAF3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98A18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7A467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EDE51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7ACDD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36ADA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B1D57C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0.0191</w:t>
            </w:r>
          </w:p>
        </w:tc>
      </w:tr>
      <w:tr w14:paraId="4709E5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8CD725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ER status-array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A7CCA4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629E6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637B5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7F4245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1E3B7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DC1B5F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1.0e-7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12EED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0;69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62A5F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8512F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34E38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0.0842</w:t>
            </w:r>
          </w:p>
        </w:tc>
      </w:tr>
      <w:tr w14:paraId="796BD8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07E9D6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6A385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ER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0112A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34E2A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E8595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B93B2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1FE08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0.4753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F550E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2E11D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0.225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6FA0C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78B2A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0.3345</w:t>
            </w:r>
          </w:p>
        </w:tc>
      </w:tr>
      <w:tr w14:paraId="5CD2BC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94DAF2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TP53 status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44C85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mutated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C6069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F7EB8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1392F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FA611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6C176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CADF6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E8439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769A6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0F30DF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</w:tr>
      <w:tr w14:paraId="0F870A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B9EB34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50EC8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Wild type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8FF92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56006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5AEC0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1CA1C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76363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0ABDC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202D3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72662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C5A63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611041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AB97E0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 status-IHC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25C5E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25776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62470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4C334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592E0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476B3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0.2733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E9821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31578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F8548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CE86A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390789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79E88A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ECE1A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98C67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02891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510FB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0.2045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D5B93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2EB6D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2828E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B4CEA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0.0797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6895C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465A6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6ADE66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1206FF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8" w:name="_Hlk85038270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HER2 status</w:t>
            </w:r>
            <w:bookmarkEnd w:id="8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-array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7426D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HER2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02739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19939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3FEDF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99A62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8701B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0.1926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59155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94278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BD7B7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35CBF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0.2174</w:t>
            </w:r>
          </w:p>
        </w:tc>
      </w:tr>
      <w:tr w14:paraId="61140D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10B1C3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9" w:name="_Hlk85038458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4636A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HER2 </w:t>
            </w:r>
            <w:bookmarkStart w:id="10" w:name="_Hlk85038346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negative</w:t>
            </w:r>
            <w:bookmarkEnd w:id="10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AAB7C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59E9D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6DE4E8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11" w:name="_Hlk85038439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8.9e-5</w:t>
            </w:r>
            <w:bookmarkEnd w:id="11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F36A6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45CE41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4.8e-11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066F7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EF6952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12" w:name="_Hlk85038474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0.0005</w:t>
            </w:r>
            <w:bookmarkEnd w:id="12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A84C0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787458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0.0314</w:t>
            </w:r>
          </w:p>
        </w:tc>
      </w:tr>
      <w:bookmarkEnd w:id="9"/>
      <w:tr w14:paraId="3F9743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9519ED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48B50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562D4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13E52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1.1e+9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4B7D6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17EAD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99C41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04ECB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F9149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970FD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46723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0.2072</w:t>
            </w:r>
          </w:p>
        </w:tc>
      </w:tr>
      <w:tr w14:paraId="57AF7A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911CBD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C50CC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88382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DF5F2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512D7D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4AC63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A3E3F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0.3895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6DFB8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569694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DB51E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E1F63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0.0843</w:t>
            </w:r>
          </w:p>
        </w:tc>
      </w:tr>
      <w:tr w14:paraId="29CFE0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1E8C3B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A942A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6E240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6A30D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DF5B7A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C52ED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A2A79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0.1297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03987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FC831E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3EDBB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8079D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0.3422</w:t>
            </w:r>
          </w:p>
        </w:tc>
      </w:tr>
      <w:tr w14:paraId="62AAB1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6E2EC2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Subtype-StGallen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8A737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Basal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7CEAF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4E987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3BD07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B8564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D2590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AE31B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B620F6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0.0298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1B2AE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4A8A5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0.1867</w:t>
            </w:r>
          </w:p>
        </w:tc>
      </w:tr>
      <w:tr w14:paraId="1600D8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9592FC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8BA0E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Luminal 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A8275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FB013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6A5A26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111C1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6EEE8E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5.2e-6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C2756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1EFCFC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DC201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C81CA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</w:tr>
      <w:tr w14:paraId="33E5CB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971896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B09BC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Luminal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54914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556FC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AD5D0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D804C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3B4724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25008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92FE3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2F210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13DBD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0.1242</w:t>
            </w:r>
          </w:p>
        </w:tc>
      </w:tr>
      <w:tr w14:paraId="2DAA82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1BA1AA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9D040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HER2+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B17E4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473B6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BF63D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66257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B92C5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E5D53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31D595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DB81D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11886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0.1601</w:t>
            </w:r>
          </w:p>
        </w:tc>
      </w:tr>
      <w:tr w14:paraId="560324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165F2F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Lymph node status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26959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Lymph node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45B3F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162EE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12066C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8D213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3F4B5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3A09B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93ABC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31427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CFABE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0.3475</w:t>
            </w:r>
          </w:p>
        </w:tc>
      </w:tr>
      <w:tr w14:paraId="1149B2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1944DD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7B80A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Lymph node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038C6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2EA11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E7B0DF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7944F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57651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CCEC8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9AEF7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E10B0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702BB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0.1713</w:t>
            </w:r>
          </w:p>
        </w:tc>
      </w:tr>
      <w:tr w14:paraId="76EAAE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35B03C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Pietenpol subtype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ABF00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Basal-like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254D5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14A69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471012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4064F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6F6F1D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069BA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8D3F23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BBFEC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29E2B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0.0784</w:t>
            </w:r>
          </w:p>
        </w:tc>
      </w:tr>
      <w:tr w14:paraId="025418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43E6DF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0D666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Basal-like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1DACA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75171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04F0A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91223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D97E6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D21B4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6DCDB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7A75B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0203A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11A4CD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F2E95B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332EC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immunomodulatory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96853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80C78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72488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5614E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6CA6E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4CB72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1C148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0.3542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4CA7C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CD7F99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0.0082</w:t>
            </w:r>
          </w:p>
        </w:tc>
      </w:tr>
      <w:tr w14:paraId="1AB196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A6F54B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1117C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Mesenchymal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C991A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E53FC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CDAC0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4CB15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3BACD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63BA2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EA686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B319C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F06DC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0.0652</w:t>
            </w:r>
          </w:p>
        </w:tc>
      </w:tr>
      <w:tr w14:paraId="61C3F6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9F4542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4D2FC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Mesenchymal stem-like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2F272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FD198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C8D8C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3260C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B79B7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0.2616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D50B8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27793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0.2275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62A1C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E524D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078FBB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35D05EC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5D1BDB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Luminal androgen receptor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A679D6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640F1BD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0.53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32AAE3C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0.2124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60F08A9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7012856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0.0072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275132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1.61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706D9E6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0.2865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3863D02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0.48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6836560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0.2985</w:t>
            </w:r>
          </w:p>
        </w:tc>
      </w:tr>
      <w:bookmarkEnd w:id="3"/>
    </w:tbl>
    <w:p w14:paraId="3CA7F650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HR, hazard ratio; OS, overall survival; RFS, relapse free survival; DMFS, distant metastasis free survival; </w:t>
      </w:r>
    </w:p>
    <w:p w14:paraId="12A1313C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ER, Estrogen receptor; PR, Progesterone receptor; HER2, human epidermal growth factor receptor-2; </w:t>
      </w:r>
    </w:p>
    <w:p w14:paraId="5A545C9A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TP53, Tumor Protein P53; NA, not available data; 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value less than 0.05 is shown in bold.</w:t>
      </w:r>
      <w:bookmarkEnd w:id="0"/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bookmarkEnd w:id="1"/>
    <w:p w14:paraId="05CFEA1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2"/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S2. </w:t>
      </w:r>
      <w:r>
        <w:rPr>
          <w:rFonts w:ascii="Arial" w:hAnsi="Arial" w:cs="Arial"/>
          <w:sz w:val="20"/>
          <w:szCs w:val="20"/>
        </w:rPr>
        <w:t xml:space="preserve">Subgroup analysis was conducted to examine the correlation between KIF13A expression and the prognosis of </w:t>
      </w:r>
      <w:bookmarkStart w:id="13" w:name="_Hlk85118383"/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lung cancer</w:t>
      </w:r>
      <w:bookmarkEnd w:id="13"/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cases</w:t>
      </w:r>
      <w:r>
        <w:rPr>
          <w:rFonts w:hint="default"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</w:rPr>
        <w:t>Kaplan-Meier plotter</w:t>
      </w:r>
      <w:r>
        <w:rPr>
          <w:rFonts w:hint="default" w:ascii="Arial" w:hAnsi="Arial" w:cs="Arial"/>
          <w:sz w:val="20"/>
          <w:szCs w:val="20"/>
          <w:lang w:val="en-US"/>
        </w:rPr>
        <w:t>)</w:t>
      </w: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tbl>
      <w:tblPr>
        <w:tblStyle w:val="16"/>
        <w:tblW w:w="1392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4184"/>
        <w:gridCol w:w="1809"/>
        <w:gridCol w:w="805"/>
        <w:gridCol w:w="1189"/>
        <w:gridCol w:w="805"/>
        <w:gridCol w:w="1100"/>
        <w:gridCol w:w="805"/>
        <w:gridCol w:w="1100"/>
      </w:tblGrid>
      <w:tr w14:paraId="2A8D60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0308852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78E879F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099BC1F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376BF06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42F3501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FP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0B53D7E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PPS</w:t>
            </w:r>
          </w:p>
        </w:tc>
      </w:tr>
      <w:tr w14:paraId="0CA4E6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0CB15F3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0B9ED27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66FDFBD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38B47A8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7ECD185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1D2C454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466BB10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2C74394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01C5644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4CE2A4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59A67ED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lung cancer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635CBDD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All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77ECDD9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54FDD1E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0.39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286B7CD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1e-16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3EA114B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0.51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44A50E7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1.1e-5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0B29D95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5F83586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2.3e-5</w:t>
            </w:r>
          </w:p>
        </w:tc>
      </w:tr>
      <w:tr w14:paraId="514EE2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0B2D83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Histology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1D564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14" w:name="_Hlk85119384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adenocarcinoma</w:t>
            </w:r>
            <w:bookmarkEnd w:id="14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83A04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A8D6B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427EF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9.7e-16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0E1BC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4B9A4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8.4e-7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6A3D2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B802C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0.0007</w:t>
            </w:r>
          </w:p>
        </w:tc>
      </w:tr>
      <w:tr w14:paraId="3A9B1C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9B96A7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36183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squamous cell carcinoma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4AFC2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B80A4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703DA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F94DE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2DD5C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701F9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78E94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0.3449</w:t>
            </w:r>
          </w:p>
        </w:tc>
      </w:tr>
      <w:tr w14:paraId="0D6E41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F4B5E2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68D01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040A3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082C6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9D530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6.8e-7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85F52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1A9DF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2A69B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27582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0.0021</w:t>
            </w:r>
          </w:p>
        </w:tc>
      </w:tr>
      <w:tr w14:paraId="68016C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9D9DAB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A8950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69A1E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1387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75FB6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39A2D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6.3e-10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29BDF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69AA1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AEE36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570FA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0.0031</w:t>
            </w:r>
          </w:p>
        </w:tc>
      </w:tr>
      <w:tr w14:paraId="26DD81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9AEAEC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smoking history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74A3D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15" w:name="_Hlk85119440"/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exclude those never smoked</w:t>
            </w:r>
            <w:bookmarkEnd w:id="15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BD95B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2572E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B7126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4.0e-6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4A534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6ADFA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120CE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86364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0.0021</w:t>
            </w:r>
          </w:p>
        </w:tc>
      </w:tr>
      <w:tr w14:paraId="3A5328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AADF86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1FE90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only those never smoked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3B885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E9259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53614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C8AC3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83099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133F9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7A7E7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0.0898</w:t>
            </w:r>
          </w:p>
        </w:tc>
      </w:tr>
      <w:tr w14:paraId="5370A5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349665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16" w:name="_Hlk85098604"/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</w:t>
            </w:r>
            <w:bookmarkEnd w:id="16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E84C5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17" w:name="_Hlk85098621"/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I</w:t>
            </w:r>
            <w:bookmarkEnd w:id="17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C5373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E406C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E408C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9.5e-15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31C55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6D390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5.5e-6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32B7B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BF857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4.5e-5</w:t>
            </w:r>
          </w:p>
        </w:tc>
      </w:tr>
      <w:tr w14:paraId="2D34D2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398C60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F1450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F29CA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715EF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559D9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5.1e-5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8CBFD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A793B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DA7E5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2DA58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0.0296</w:t>
            </w:r>
          </w:p>
        </w:tc>
      </w:tr>
      <w:tr w14:paraId="6A0ABB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E883F3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EE100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III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E9975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6094D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39DB1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96A79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A757F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E5927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30B7D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775BB3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8BF87C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C7E5B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C42E7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38542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01B88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111B1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49FBF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549AD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C5B91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5076D7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4135B7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A8337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CAB97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39D94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516AD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7C58B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65A2C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219A4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27AF2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03DE40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A402BF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E320D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III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705D1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AFBB3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ADAC2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B2547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5E720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4A585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2C69A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09AF8F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064F7B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AJCC stage 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809F9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76675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66C7B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08E59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5D96F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75874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D2967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E3228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0.3049</w:t>
            </w:r>
          </w:p>
        </w:tc>
      </w:tr>
      <w:tr w14:paraId="16133E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F1EF2E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5A3C8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D0379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F123F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FCEC6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0718E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53CAD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9A2B7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817FD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0.0806</w:t>
            </w:r>
          </w:p>
        </w:tc>
      </w:tr>
      <w:tr w14:paraId="792A92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B42CFE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2EA3F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5411E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40352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439EE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35368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78BA1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89073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E6753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3730CF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14B865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6DAE3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C1627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EC9F5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A9BA8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0.4294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65926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AF411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60822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6E86A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334204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69412E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AJCC stage 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A6C9E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9C07B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E0FA2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E9A1F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F7DEB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29009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081AA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F2B62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0.1015</w:t>
            </w:r>
          </w:p>
        </w:tc>
      </w:tr>
      <w:tr w14:paraId="75B599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6BF0D2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6790F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3135B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E75D9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FF349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91558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8BF41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20D9F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56EC5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0.1358</w:t>
            </w:r>
          </w:p>
        </w:tc>
      </w:tr>
      <w:tr w14:paraId="0FA51A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2BB80A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44211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B5A08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DC57F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26D74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1C812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9372E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AC21E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9D327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35879B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BFA61F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AJCC stage 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8CCFF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12258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36386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1EC67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B1D25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E0775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4FA6A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B9A1F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0.0315</w:t>
            </w:r>
          </w:p>
        </w:tc>
      </w:tr>
      <w:tr w14:paraId="5E3620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E69747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surgery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A57C9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only surgical margins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AA007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E03A2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24E0F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D70693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23FAB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2.8e-6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55F2A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49F48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0.4134</w:t>
            </w:r>
          </w:p>
        </w:tc>
      </w:tr>
      <w:tr w14:paraId="5B306C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D802F3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radiotherapy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9FFD0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BB3AF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D27A91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B4B5D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AFBBB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C0219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D53862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E0C69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3A77DD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BACE6BD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1CC237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53A50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EDD5D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31F8C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21589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51379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CF147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510D4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30DD1E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38A75B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chemotherapy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D3B1E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5D718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D9ADEB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F21B1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05229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0C8BF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615FEA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A952E0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0.4547</w:t>
            </w:r>
          </w:p>
        </w:tc>
      </w:tr>
      <w:tr w14:paraId="00329B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DD7189E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FD81FD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14A6F06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6F91EC94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2.84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C2DDAD5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0.103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630FAF8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2.21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7018AA8C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0.1324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7D53AE5F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E5579E9">
            <w:pPr>
              <w:widowControl/>
              <w:spacing w:line="240" w:lineRule="atLeast"/>
              <w:jc w:val="left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0.2937</w:t>
            </w:r>
          </w:p>
        </w:tc>
      </w:tr>
    </w:tbl>
    <w:p w14:paraId="5352641D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HR, hazard ratio; AJCC，American Joint Committee on Cancer; OS, overall survival; FP, first progression; PPS, post progression survival; NA, not available data; 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value less than 0.05 is shown in bold.</w:t>
      </w:r>
      <w:r>
        <w:rPr>
          <w:rFonts w:ascii="Arial" w:hAnsi="Arial" w:eastAsia="宋体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 w14:paraId="56E3B11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2"/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18" w:name="_Hlk85103577"/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S3</w:t>
      </w:r>
      <w:bookmarkEnd w:id="18"/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Subgroup analysis was conducted to examine the correlation between KIF13A expression and the prognosis of </w:t>
      </w: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ovarian cancer cases</w:t>
      </w:r>
      <w:r>
        <w:rPr>
          <w:rFonts w:hint="default"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</w:rPr>
        <w:t>Kaplan-Meier plotter</w:t>
      </w:r>
      <w:r>
        <w:rPr>
          <w:rFonts w:hint="default" w:ascii="Arial" w:hAnsi="Arial" w:cs="Arial"/>
          <w:sz w:val="20"/>
          <w:szCs w:val="20"/>
          <w:lang w:val="en-US"/>
        </w:rPr>
        <w:t>)</w:t>
      </w: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tbl>
      <w:tblPr>
        <w:tblStyle w:val="16"/>
        <w:tblW w:w="136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3035"/>
        <w:gridCol w:w="1892"/>
        <w:gridCol w:w="1159"/>
        <w:gridCol w:w="1150"/>
        <w:gridCol w:w="842"/>
        <w:gridCol w:w="1150"/>
        <w:gridCol w:w="1159"/>
        <w:gridCol w:w="1151"/>
      </w:tblGrid>
      <w:tr w14:paraId="034335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780DD7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460419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2661D2C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11E041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632FA69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PFS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3615F42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PPS</w:t>
            </w:r>
          </w:p>
        </w:tc>
      </w:tr>
      <w:tr w14:paraId="73E898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445E0E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676B67D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1E7B23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75017C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5512C7D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4C8A697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74FDB2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43A5A90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4551F31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12C0E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3D33D3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ovarian cancer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084A35B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All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21FC1EE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603A40D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35D61F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7272BA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3665B21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766F2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21F01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0.0262</w:t>
            </w:r>
          </w:p>
        </w:tc>
      </w:tr>
      <w:tr w14:paraId="13DEBF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A8CE3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Histology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0DC4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Endometrioid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2D374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AEEC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1.7e+9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AFC8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B3EF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EA303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4781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4B39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5BFBB5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F4473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21538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Serous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8D12A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10FF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3287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7422C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677F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8567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D93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0.0159</w:t>
            </w:r>
          </w:p>
        </w:tc>
      </w:tr>
      <w:tr w14:paraId="3C0A2D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211CC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E433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9793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11005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4809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B401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B80B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971D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5A94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716698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D7B6D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1B2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66D7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6FB2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1CB2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FD725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18B2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82B1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2.8e+9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EA30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0.0126</w:t>
            </w:r>
          </w:p>
        </w:tc>
      </w:tr>
      <w:tr w14:paraId="5E4CE8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7F3709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33DB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850E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8E52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F2C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CC945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630A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9E20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56DC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0.2861</w:t>
            </w:r>
          </w:p>
        </w:tc>
      </w:tr>
      <w:tr w14:paraId="61F144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77BBC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FF91A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846D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7C82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A7C2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0.5367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D398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8EF18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D549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6E8B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0.5995</w:t>
            </w:r>
          </w:p>
        </w:tc>
      </w:tr>
      <w:tr w14:paraId="2EE9D4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FE5E4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73D3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8505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2D139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5553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6414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706C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0C6C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B759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257190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B96E4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D6EB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0D83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7A84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3A8C9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2FCE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0B27B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FF37A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05CC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0.0912</w:t>
            </w:r>
          </w:p>
        </w:tc>
      </w:tr>
      <w:tr w14:paraId="56FD2D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0BF46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F006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36D7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07C25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B6A8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0.2868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6508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1013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C4B8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E7B4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0.186</w:t>
            </w:r>
          </w:p>
        </w:tc>
      </w:tr>
      <w:tr w14:paraId="46195F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9C418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FAE2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E0759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0CE7D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282CB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0.1985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47D5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CEB1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8152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40C0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4F8024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67B4E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TP53 mutation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6E01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Mutated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3D19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F596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8E3E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1374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6A72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0.2059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BA643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A290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0.1229</w:t>
            </w:r>
          </w:p>
        </w:tc>
      </w:tr>
      <w:tr w14:paraId="5179CB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1FA573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F03E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Wild type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8A7D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FBA32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B005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E1779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B507B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F5AB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C909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0.1381</w:t>
            </w:r>
          </w:p>
        </w:tc>
      </w:tr>
      <w:tr w14:paraId="56752A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8731C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Debulk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15DD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optimal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DBC2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D04B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F5A6B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0A72C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E23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AAA0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E15B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0.0168</w:t>
            </w:r>
          </w:p>
        </w:tc>
      </w:tr>
      <w:tr w14:paraId="786DDD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7E072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87AED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suboptimal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4B26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1D59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08E03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8E39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4B70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0.4604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162D7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D9FA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0.0754</w:t>
            </w:r>
          </w:p>
        </w:tc>
      </w:tr>
      <w:tr w14:paraId="0E8C61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9D3544B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Chemotherapy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558A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Contains platin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B309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718F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8F86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24B0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9330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C9EB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5915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0.0663</w:t>
            </w:r>
          </w:p>
        </w:tc>
      </w:tr>
      <w:tr w14:paraId="232C2D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A8E65D4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E54B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Contains Taxol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8E9DB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45F12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41B7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1AD2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FA8E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2D3BA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5738D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0.14</w:t>
            </w:r>
          </w:p>
        </w:tc>
      </w:tr>
      <w:tr w14:paraId="61C60C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0D0E36A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B13A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Contains Taxol+platin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1702F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DA0A9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D4E7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B646A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C228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A02A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868C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0.1524</w:t>
            </w:r>
          </w:p>
        </w:tc>
      </w:tr>
      <w:tr w14:paraId="76547A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5D9D78D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2F02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Contains Avastin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7757A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697C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D274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C7A85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9222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45E6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B802E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13586F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1DB945A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D700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Contains Docetaxel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44F7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E8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80C2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AC644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8F445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3CB9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A581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45D96E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2B0483C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CFED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Contains Gemcitabine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E2C0A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0628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5B01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565D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5F1F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3BCA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D0AF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3BA1FE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16595DC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32F20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Contains Paclitaxel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7B35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CBFC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9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308B5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5F0A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0.2826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1A5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CA8D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07C96F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09B0651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664E3E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Contains Topotecan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62D29F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53882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3F3994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34B3F4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8C6AF5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941EA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0CE5C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</w:tbl>
    <w:p w14:paraId="55B4E5E9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HR, hazard ratio; OS, overall survival; PFS, progress free survival; PPS, post progression survival; </w:t>
      </w:r>
    </w:p>
    <w:p w14:paraId="49EA66BB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TP53, Tumor Protein P53; NA, not available data; 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value less than 0.05 is shown in bold.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 w14:paraId="04ACEB1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2"/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S4. </w:t>
      </w:r>
      <w:r>
        <w:rPr>
          <w:rFonts w:ascii="Arial" w:hAnsi="Arial" w:cs="Arial"/>
          <w:sz w:val="20"/>
          <w:szCs w:val="20"/>
        </w:rPr>
        <w:t xml:space="preserve">Subgroup analysis was conducted to examine the correlation between KIF13A expression and the prognosis of </w:t>
      </w: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gastric cancer cases.</w:t>
      </w:r>
      <w:r>
        <w:rPr>
          <w:rFonts w:hint="default"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</w:rPr>
        <w:t>Kaplan-Meier plotter</w:t>
      </w:r>
      <w:r>
        <w:rPr>
          <w:rFonts w:hint="default" w:ascii="Arial" w:hAnsi="Arial" w:cs="Arial"/>
          <w:sz w:val="20"/>
          <w:szCs w:val="20"/>
          <w:lang w:val="en-US"/>
        </w:rPr>
        <w:t>)</w:t>
      </w: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tbl>
      <w:tblPr>
        <w:tblStyle w:val="16"/>
        <w:tblW w:w="137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2736"/>
        <w:gridCol w:w="1827"/>
        <w:gridCol w:w="813"/>
        <w:gridCol w:w="1781"/>
        <w:gridCol w:w="813"/>
        <w:gridCol w:w="1110"/>
        <w:gridCol w:w="813"/>
        <w:gridCol w:w="1110"/>
      </w:tblGrid>
      <w:tr w14:paraId="36919B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3BD446D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59ADE1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7EC3C93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380ABA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0E9C5F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FP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201A93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PPS</w:t>
            </w:r>
          </w:p>
        </w:tc>
      </w:tr>
      <w:tr w14:paraId="59E1C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0AFA31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3B4947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055170B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205D83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3E973F1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4B5B745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0E8A65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6E5FE9D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7099DD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412920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461E4D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gastric cancer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138DF69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4838DE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48BFE60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04E863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0.0025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6241C23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0FC5A05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0.0062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2BA3E4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49724E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0.1528</w:t>
            </w:r>
          </w:p>
        </w:tc>
      </w:tr>
      <w:tr w14:paraId="28A1BA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E91B7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3FC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3EDC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A7BA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A4A0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0.3616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BABD3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F96C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0.2029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B3FC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E029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0.0965</w:t>
            </w:r>
          </w:p>
        </w:tc>
      </w:tr>
      <w:tr w14:paraId="406B2F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4CF35D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5117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19" w:name="_Hlk85124189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Male</w:t>
            </w:r>
            <w:bookmarkEnd w:id="19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EC47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6E6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9207D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44310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18C20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D8C8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9D6C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0.0388</w:t>
            </w:r>
          </w:p>
        </w:tc>
      </w:tr>
      <w:tr w14:paraId="548716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C5151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A6281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5CC42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DE2F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D18D8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2F652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49A0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A6F1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7A93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0.2105</w:t>
            </w:r>
          </w:p>
        </w:tc>
      </w:tr>
      <w:tr w14:paraId="0A53A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D71FDD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2539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0EE2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0DF4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6D9F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86E6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3D46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D5D1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CE38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0.0229</w:t>
            </w:r>
          </w:p>
        </w:tc>
      </w:tr>
      <w:tr w14:paraId="6C4BDE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6AB11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C11BB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510B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21EE2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BB293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29CA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478A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89940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00E4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0.4183</w:t>
            </w:r>
          </w:p>
        </w:tc>
      </w:tr>
      <w:tr w14:paraId="74D799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5B3A9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6BFC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C960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8F83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B1C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86CE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B95C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15F1A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E44FD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0.1626</w:t>
            </w:r>
          </w:p>
        </w:tc>
      </w:tr>
      <w:tr w14:paraId="55D4F2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E19B5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509EA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E391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4C59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1A1BB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A626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279E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F9A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18CF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13BEE9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55C37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C4C4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AF603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09D0D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9D22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32A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78CB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2073B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03A4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0.1091</w:t>
            </w:r>
          </w:p>
        </w:tc>
      </w:tr>
      <w:tr w14:paraId="4B32FC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E2037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0401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C2D9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2FD42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EBDC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0.3771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78E02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3CAE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0.2846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FABA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D16C4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0.1042</w:t>
            </w:r>
          </w:p>
        </w:tc>
      </w:tr>
      <w:tr w14:paraId="414D32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E1993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398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86EC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39DF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5195A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E6940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CA06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7563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7E31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0.3683</w:t>
            </w:r>
          </w:p>
        </w:tc>
      </w:tr>
      <w:tr w14:paraId="0856BB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98AB83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20" w:name="_Hlk85124205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n</w:t>
            </w:r>
            <w:bookmarkEnd w:id="20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CA2E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5F711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82DB9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2E43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EC38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4F2A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0.2244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1CF47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DA6B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0.0217</w:t>
            </w:r>
          </w:p>
        </w:tc>
      </w:tr>
      <w:tr w14:paraId="3EA1AA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256F9F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BFA1E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B26D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25E8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4EA2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C1B2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DF87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4C12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7174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</w:tr>
      <w:tr w14:paraId="4D9545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B124C57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077E2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802C4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2FBF3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C875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0.2203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4C02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08546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9B72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9790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0.1814</w:t>
            </w:r>
          </w:p>
        </w:tc>
      </w:tr>
      <w:tr w14:paraId="4D7711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2A3182B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E315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CBB7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57039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30D8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F04AE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7643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16DE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7278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0.2401</w:t>
            </w:r>
          </w:p>
        </w:tc>
      </w:tr>
      <w:tr w14:paraId="782054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BDAFC55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0F34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6E3F3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7CEA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3D9E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ECBD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416A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99D78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EF73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0.2598</w:t>
            </w:r>
          </w:p>
        </w:tc>
      </w:tr>
      <w:tr w14:paraId="0D7A04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B646BA5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8245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BD81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2E25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61BF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0C96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F792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AB1B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3F38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0.103</w:t>
            </w:r>
          </w:p>
        </w:tc>
      </w:tr>
      <w:tr w14:paraId="79DBC5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CF82F6C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HER2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3FF7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FE76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0486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AAAC4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A036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67E3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9B61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F85B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0.3028</w:t>
            </w:r>
          </w:p>
        </w:tc>
      </w:tr>
      <w:tr w14:paraId="2A5C36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F47A8D1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244A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46D0E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C8B0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2F45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873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ABE6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C11F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DAEA5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0.0509</w:t>
            </w:r>
          </w:p>
        </w:tc>
      </w:tr>
      <w:tr w14:paraId="0C79D2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EABC5AD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Lauren classification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CB44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Instestinal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0A2DF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929E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CE9D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85A83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91F51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73F09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E168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0.0612</w:t>
            </w:r>
          </w:p>
        </w:tc>
      </w:tr>
      <w:tr w14:paraId="07A7CC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88492F5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069E7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Diffuse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F91B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B173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9E0B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0.1436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2E02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2C7A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0.2197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668EA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7A5F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0.1162</w:t>
            </w:r>
          </w:p>
        </w:tc>
      </w:tr>
      <w:tr w14:paraId="1B416E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B675E55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9AC8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Mixed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0FBBF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AA55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B07B7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7C2C9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C759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C04E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9AD7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09C240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825BA1C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Differentiation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61A2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Poorly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9B83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0C68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FE85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0.4044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4978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9457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EBAF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B5712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0.1132</w:t>
            </w:r>
          </w:p>
        </w:tc>
      </w:tr>
      <w:tr w14:paraId="5CC898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C3DDB2E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0E6F9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Moderately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DAF14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6633E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E16D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2610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62E7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6554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718A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0.1205</w:t>
            </w:r>
          </w:p>
        </w:tc>
      </w:tr>
      <w:tr w14:paraId="6BC767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69E29B7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B2FE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Well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DAC7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2FBFA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D7CAF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9193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E6FDD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A606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63191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302CA1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BE9876B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Treatment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FCFB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Surgery alone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5498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6A52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E0F647">
            <w:pP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0.383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54C3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E2D0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753C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8DD4E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0.0368</w:t>
            </w:r>
          </w:p>
        </w:tc>
      </w:tr>
      <w:tr w14:paraId="162A02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BFDD070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3263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5-Fu based adjuvant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1882A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59EA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837804">
            <w:pP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0.2329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A02D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0292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C23B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7888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0.3697</w:t>
            </w:r>
          </w:p>
        </w:tc>
      </w:tr>
      <w:tr w14:paraId="07B421A1"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7C1454D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8C5D4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other adjuvant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E389D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2BF2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03A412">
            <w:pP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0.2124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BA12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6532D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5C10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E8AF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0.0481</w:t>
            </w:r>
          </w:p>
        </w:tc>
      </w:tr>
      <w:tr w14:paraId="3E75EF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47FE29D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Perforation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2581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E7898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9437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0F8405">
            <w:pP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0.1262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489F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1879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E8D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617F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0.1075</w:t>
            </w:r>
          </w:p>
        </w:tc>
      </w:tr>
      <w:tr w14:paraId="598843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0BBA374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97A4C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33DA1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14D5A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FA62AB0">
            <w:pP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4C06D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53CEB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D1AE3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7B9D3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</w:tbl>
    <w:p w14:paraId="3B37DC1B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HR, hazard ratio; OS, overall survival; FP, first progression; PPS, post progression survival; </w:t>
      </w:r>
    </w:p>
    <w:p w14:paraId="1074411E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HER2, human epidermal growth factor receptor-2; NA, not available data; 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value less than 0.05 is shown in bold.</w:t>
      </w:r>
    </w:p>
    <w:p w14:paraId="1703A13F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 w14:paraId="014DB47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2"/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S5. </w:t>
      </w:r>
      <w:r>
        <w:rPr>
          <w:rFonts w:ascii="Arial" w:hAnsi="Arial" w:cs="Arial"/>
          <w:sz w:val="20"/>
          <w:szCs w:val="20"/>
        </w:rPr>
        <w:t xml:space="preserve">Subgroup analysis was conducted to examine the correlation between KIF13A expression and the prognosis of </w:t>
      </w: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liver cancer cases</w:t>
      </w:r>
      <w:r>
        <w:rPr>
          <w:rFonts w:hint="default"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</w:rPr>
        <w:t>Kaplan-Meier plotter</w:t>
      </w:r>
      <w:r>
        <w:rPr>
          <w:rFonts w:hint="default" w:ascii="Arial" w:hAnsi="Arial" w:cs="Arial"/>
          <w:sz w:val="20"/>
          <w:szCs w:val="20"/>
          <w:lang w:val="en-US"/>
        </w:rPr>
        <w:t>)</w:t>
      </w: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tbl>
      <w:tblPr>
        <w:tblStyle w:val="16"/>
        <w:tblW w:w="1358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1527"/>
        <w:gridCol w:w="1793"/>
        <w:gridCol w:w="798"/>
        <w:gridCol w:w="1090"/>
        <w:gridCol w:w="798"/>
        <w:gridCol w:w="1090"/>
        <w:gridCol w:w="798"/>
        <w:gridCol w:w="1090"/>
        <w:gridCol w:w="798"/>
        <w:gridCol w:w="1090"/>
      </w:tblGrid>
      <w:tr w14:paraId="4D8328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1D113D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397062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276CF9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12" w:space="0"/>
            </w:tcBorders>
          </w:tcPr>
          <w:p w14:paraId="1AB139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12" w:space="0"/>
            </w:tcBorders>
          </w:tcPr>
          <w:p w14:paraId="1C0737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PFS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12" w:space="0"/>
            </w:tcBorders>
          </w:tcPr>
          <w:p w14:paraId="5BE50DC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RFS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12" w:space="0"/>
            </w:tcBorders>
          </w:tcPr>
          <w:p w14:paraId="7D4EA7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DSS</w:t>
            </w:r>
          </w:p>
        </w:tc>
      </w:tr>
      <w:tr w14:paraId="29C248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3BA95D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6B79B9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37BD70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79A142E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3A8FA05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3306BA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2431FBC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2C955DA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7936D7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47FF421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2697D48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1318FF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1D557C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Liver cancer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7391EB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All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40112C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6DE93B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1.22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27A08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0.3124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54A031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2095B1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0.1556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29CE8D8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741806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0.2436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58B784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135A87D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0.2836</w:t>
            </w:r>
          </w:p>
        </w:tc>
      </w:tr>
      <w:tr w14:paraId="494095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34646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0D84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A34D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CEA8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1BC3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21453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67E3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8EC37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EEA28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0.3666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DCC75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D923D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0.3475</w:t>
            </w:r>
          </w:p>
        </w:tc>
      </w:tr>
      <w:tr w14:paraId="639453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6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97682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7755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10A8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16057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DD72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9120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A9668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CF7D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07A4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0.4754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4584A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FE9B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0.1669</w:t>
            </w:r>
          </w:p>
        </w:tc>
      </w:tr>
      <w:tr w14:paraId="1803D4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6124F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7ED79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Stage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209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3FAC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B84C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4E87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BBB0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76303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24BD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0.3002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93D7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C775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0.1417</w:t>
            </w:r>
          </w:p>
        </w:tc>
      </w:tr>
      <w:tr w14:paraId="30C1AE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E84E8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CAC9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A504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97FC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CFB4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4E103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D1C2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20DB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9001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9A52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5EC53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0.0645</w:t>
            </w:r>
          </w:p>
        </w:tc>
      </w:tr>
      <w:tr w14:paraId="6C7DA2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1494E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59BA2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47FB5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82B5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8A96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CBBF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8A4D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D627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A6F4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0092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00104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0.2281</w:t>
            </w:r>
          </w:p>
        </w:tc>
      </w:tr>
      <w:tr w14:paraId="3F7490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AD97E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DAFF0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Grade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75F5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6565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E311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0.4279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306F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2108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5230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22A8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A72B2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2FBD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0.2186</w:t>
            </w:r>
          </w:p>
        </w:tc>
      </w:tr>
      <w:tr w14:paraId="2647D0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5E817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AJCC_T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E5250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CA619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0E0AB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BCC3F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0.2343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B61C1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607DE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CA5E0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8545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0.3859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D473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727D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0.1397</w:t>
            </w:r>
          </w:p>
        </w:tc>
      </w:tr>
      <w:tr w14:paraId="3171CC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C0A70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98CDA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16C48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7D693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3A79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5FECB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08163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0.2395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494C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1A8B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0.4493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71284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234D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0.0904</w:t>
            </w:r>
          </w:p>
        </w:tc>
      </w:tr>
      <w:tr w14:paraId="2D044B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5C7BB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733B7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BBED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84389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7AF40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EFDF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6589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674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B0D19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0.3046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66442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50AC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0.1625</w:t>
            </w:r>
          </w:p>
        </w:tc>
      </w:tr>
      <w:tr w14:paraId="10F730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8E306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81A4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9493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ED0F0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66E0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CA18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0951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86F23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05D88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4FA8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F1B6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</w:tr>
      <w:tr w14:paraId="61FBDC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5FE1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DDCFA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7471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20928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A10F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DC2A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4B7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07A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B550B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E5E5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92FCD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</w:tr>
      <w:tr w14:paraId="1FFD2B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64598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Vascular invasion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0497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252F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93EC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F2E9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EDE5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8C283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F09A1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53DD0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529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73CF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0.046</w:t>
            </w:r>
          </w:p>
        </w:tc>
      </w:tr>
      <w:tr w14:paraId="40387E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E7E0D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E947A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micro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6E32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9F9C3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39D21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3D6E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C452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992A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F02F1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4C35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AB431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0.083</w:t>
            </w:r>
          </w:p>
        </w:tc>
      </w:tr>
      <w:tr w14:paraId="79D9B6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2663F77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Race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9D97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White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D404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B8F6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DCF5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BDBD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1944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67F7B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980D0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390A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500B9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</w:tr>
      <w:tr w14:paraId="5DD162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0424A11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2036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Asian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DCB1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8415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3AD4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F25C4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CB4EA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948F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462B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06C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9DBFB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</w:tr>
      <w:tr w14:paraId="15F691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4B2C149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Sorafenib treatment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ADE2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treated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D3CE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AAD3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79F3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6CAE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6D755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3BD60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8EF7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A7A6A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B0353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 w14:paraId="6CCE8D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F2BE0B6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Alcohol consumption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5861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A2A02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E7F5A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C6F12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1DA8C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E0A4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20E8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80CA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F3DF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C669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0.097</w:t>
            </w:r>
          </w:p>
        </w:tc>
      </w:tr>
      <w:tr w14:paraId="0C3B9B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B236657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19E2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060E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65E7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7619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BBAB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AEE2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391C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155D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AEAE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63F85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</w:t>
            </w:r>
          </w:p>
        </w:tc>
      </w:tr>
      <w:tr w14:paraId="02F21C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5C3422D">
            <w:pPr>
              <w:ind w:left="200" w:hanging="200" w:hangingChars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Hepatitis virus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CEB5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262F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F612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2D07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7C42F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2215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A6C2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807F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B639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D037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</w:tr>
      <w:tr w14:paraId="50F40A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D32FFD9">
            <w:pPr>
              <w:ind w:left="200" w:hanging="200" w:hangingChars="10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88DE2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63A21D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7F30A89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8C09C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0.099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6036EC3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0.76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3611A15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D67AE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6D9380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EC2C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0.62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1EE60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0.098</w:t>
            </w:r>
          </w:p>
        </w:tc>
      </w:tr>
    </w:tbl>
    <w:p w14:paraId="3D49A952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HR, hazard ratio; AJCC，American Joint Committee on Cancer; OS, overall survival; PFS, progress free survival; </w:t>
      </w:r>
    </w:p>
    <w:p w14:paraId="4DF183E8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RFS, relapse free survival; DSS, disease specific surviva; NA, not available data; 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value less than 0.05 is shown in bold.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 w14:paraId="7F5C1ECA">
      <w:pPr>
        <w:keepNext/>
        <w:keepLines/>
        <w:spacing w:line="360" w:lineRule="auto"/>
        <w:outlineLvl w:val="2"/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S6. 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Analysis of KIF13A phosphorylation sites identified by CPTAC through the PhosphoNET database.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17"/>
        <w:gridCol w:w="2113"/>
        <w:gridCol w:w="1661"/>
        <w:gridCol w:w="1629"/>
        <w:gridCol w:w="1950"/>
        <w:gridCol w:w="1981"/>
        <w:gridCol w:w="1728"/>
      </w:tblGrid>
      <w:tr w14:paraId="0BC108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single" w:color="auto" w:sz="18" w:space="0"/>
              <w:bottom w:val="single" w:color="auto" w:sz="4" w:space="0"/>
            </w:tcBorders>
          </w:tcPr>
          <w:p w14:paraId="46A1CD1F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site</w:t>
            </w:r>
          </w:p>
        </w:tc>
        <w:tc>
          <w:tcPr>
            <w:tcW w:w="0" w:type="auto"/>
            <w:tcBorders>
              <w:top w:val="single" w:color="auto" w:sz="18" w:space="0"/>
              <w:bottom w:val="single" w:color="auto" w:sz="4" w:space="0"/>
            </w:tcBorders>
          </w:tcPr>
          <w:p w14:paraId="4847042A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sequence</w:t>
            </w:r>
          </w:p>
        </w:tc>
        <w:tc>
          <w:tcPr>
            <w:tcW w:w="0" w:type="auto"/>
            <w:tcBorders>
              <w:top w:val="single" w:color="auto" w:sz="18" w:space="0"/>
              <w:bottom w:val="single" w:color="auto" w:sz="4" w:space="0"/>
            </w:tcBorders>
          </w:tcPr>
          <w:p w14:paraId="67779A4B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experimentally confirmed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0" w:type="auto"/>
            <w:tcBorders>
              <w:top w:val="single" w:color="auto" w:sz="18" w:space="0"/>
              <w:bottom w:val="single" w:color="auto" w:sz="4" w:space="0"/>
            </w:tcBorders>
          </w:tcPr>
          <w:p w14:paraId="726723AF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hydrophobicity</w:t>
            </w:r>
          </w:p>
        </w:tc>
        <w:tc>
          <w:tcPr>
            <w:tcW w:w="0" w:type="auto"/>
            <w:tcBorders>
              <w:top w:val="single" w:color="auto" w:sz="18" w:space="0"/>
              <w:bottom w:val="single" w:color="auto" w:sz="4" w:space="0"/>
            </w:tcBorders>
          </w:tcPr>
          <w:p w14:paraId="79D0D4C0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p-site similarity score</w:t>
            </w:r>
          </w:p>
        </w:tc>
        <w:tc>
          <w:tcPr>
            <w:tcW w:w="0" w:type="auto"/>
            <w:tcBorders>
              <w:top w:val="single" w:color="auto" w:sz="18" w:space="0"/>
              <w:bottom w:val="single" w:color="auto" w:sz="4" w:space="0"/>
            </w:tcBorders>
          </w:tcPr>
          <w:p w14:paraId="5B7EC468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maximum kinase specificity</w:t>
            </w:r>
          </w:p>
        </w:tc>
        <w:tc>
          <w:tcPr>
            <w:tcW w:w="0" w:type="auto"/>
            <w:tcBorders>
              <w:top w:val="single" w:color="auto" w:sz="18" w:space="0"/>
              <w:bottom w:val="single" w:color="auto" w:sz="4" w:space="0"/>
            </w:tcBorders>
          </w:tcPr>
          <w:p w14:paraId="2941B0F6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sum kinase specificity score</w:t>
            </w:r>
          </w:p>
        </w:tc>
        <w:tc>
          <w:tcPr>
            <w:tcW w:w="0" w:type="auto"/>
            <w:tcBorders>
              <w:top w:val="single" w:color="auto" w:sz="18" w:space="0"/>
              <w:bottom w:val="single" w:color="auto" w:sz="4" w:space="0"/>
            </w:tcBorders>
          </w:tcPr>
          <w:p w14:paraId="582E856A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conservation score</w:t>
            </w:r>
          </w:p>
        </w:tc>
      </w:tr>
      <w:tr w14:paraId="1B5788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68AB174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S363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C68349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A760B0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34F94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4B3118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A7309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FF3C7D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C04D04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6D44E1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8D2CC4E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S636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F4ABA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EQLRQQL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PDRQPQS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69B49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23186163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417139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-2.153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A18148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-54.5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E97E5F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A1ECD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21,895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079DFF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17.0</w:t>
            </w:r>
          </w:p>
        </w:tc>
      </w:tr>
      <w:tr w14:paraId="48B006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C51D931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S1283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061CD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ANIYNKQ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FTQSLKR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8C6D0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40272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-1.240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2AA2B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-61.8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B10C0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26BE8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16,127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675EE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</w:tr>
      <w:tr w14:paraId="23DA35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854A4E4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T1285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46A614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IYNKQSFTQSLKRRI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5E32A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20068231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C9B490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-1.127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20E33C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-60.5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BA565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8FA7B7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2190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21FC5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19.1</w:t>
            </w:r>
          </w:p>
        </w:tc>
      </w:tr>
      <w:tr w14:paraId="1CDE02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F1876D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T1447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93B43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KEGCTSETPHALTVS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75EFA9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77F10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-0.607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6649B8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-57.5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27102E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A483C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5F9B85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</w:tr>
      <w:tr w14:paraId="59C5C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76669CD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21" w:name="_Hlk87526504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S1529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F59C2F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KREKKIDSEEEENEL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75B88D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23186163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35CE44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-2.500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36E6C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-55.1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3F9B6F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3ACE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13,573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FE1704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</w:tr>
      <w:tr w14:paraId="73B9AA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3FDEB21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S1682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320A0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LAKGSPSSQSIPEKN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B6D15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898538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-1.213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C878ED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-53.5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D41629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62D25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14519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2B932C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 w14:paraId="1594DB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F53BE2C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S1698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B34B18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KSL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CRTG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CSELDAC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549888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19664995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6C77D1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-0.293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3D61AC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-58.5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D8C7A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70D034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22,250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F00FA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</w:tr>
      <w:tr w14:paraId="065238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ABA42E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S1700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6A526C1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LCRTGSCSELDACPS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8CC929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B210BA4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-0.140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DC8696B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-59.9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C811BB8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2011204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16297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C0F6994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</w:tr>
      <w:bookmarkEnd w:id="21"/>
    </w:tbl>
    <w:p w14:paraId="2AA450C2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The PMID (PubMed Unique Identifier) information of the publication was provided; NA, not available.</w:t>
      </w:r>
    </w:p>
    <w:p w14:paraId="2C3605F8">
      <w:pPr>
        <w:widowControl/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 w14:paraId="62A24621">
      <w:pPr>
        <w:spacing w:before="156" w:beforeLines="50"/>
        <w:jc w:val="both"/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22" w:name="_Hlk84838873"/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S7. 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Subgroup analysis of the correlation between KIF13A expression and the prognosis of liver cancer cases</w:t>
      </w:r>
      <w:r>
        <w:rPr>
          <w:rFonts w:hint="default" w:ascii="Arial" w:hAnsi="Arial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sz w:val="20"/>
          <w:szCs w:val="20"/>
          <w:lang w:val="en-US"/>
        </w:rPr>
        <w:t xml:space="preserve">using </w:t>
      </w:r>
      <w:r>
        <w:rPr>
          <w:rFonts w:ascii="Arial" w:hAnsi="Arial" w:cs="Arial"/>
          <w:sz w:val="20"/>
          <w:szCs w:val="20"/>
        </w:rPr>
        <w:t>Kaplan-Meier plotter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bookmarkStart w:id="32" w:name="_GoBack"/>
      <w:bookmarkEnd w:id="32"/>
    </w:p>
    <w:tbl>
      <w:tblPr>
        <w:tblStyle w:val="16"/>
        <w:tblW w:w="113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4"/>
        <w:gridCol w:w="1280"/>
        <w:gridCol w:w="836"/>
        <w:gridCol w:w="1142"/>
        <w:gridCol w:w="836"/>
        <w:gridCol w:w="1142"/>
      </w:tblGrid>
      <w:tr w14:paraId="59528C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2839C1B7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Cancer category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4AC94CB1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Sample </w:t>
            </w:r>
          </w:p>
          <w:p w14:paraId="278FF985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59642746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72439EF7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RFS</w:t>
            </w:r>
          </w:p>
        </w:tc>
      </w:tr>
      <w:tr w14:paraId="6D8431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1DB6A441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02C82384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53072085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5377768B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290B9661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3C94BF96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641B6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713FBF5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Bladder Carcinoma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359D3C2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6C18CD2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1.38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0E84159C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7C3DC8A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6946A2D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0.330</w:t>
            </w:r>
          </w:p>
        </w:tc>
      </w:tr>
      <w:tr w14:paraId="259AC0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A6AA51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Breast cancer (BRCA)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4B5DB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1090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55DA9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B0A34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23" w:name="_Hlk85036601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</w:t>
            </w:r>
            <w:bookmarkEnd w:id="23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74F0B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43D4CE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24" w:name="_Hlk85036624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bookmarkEnd w:id="24"/>
          </w:p>
        </w:tc>
      </w:tr>
      <w:tr w14:paraId="289675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ABCE62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Cervical squamous cell carcinoma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D6671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3EDAE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60335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9F958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3964D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</w:tr>
      <w:tr w14:paraId="485FD8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9BD4F0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Esophageal Adenocarcinoma (EAC)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8E882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0B1A1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F5965D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9640B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3E22B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</w:tr>
      <w:tr w14:paraId="08309F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2868AD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Esophageal Squamous Cell Carcinoma (ESSC)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89A96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35D1C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BE947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518D4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A537D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</w:tr>
      <w:tr w14:paraId="59C8D0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A405A3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Head-neck squamous cell carcinoma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D283D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19ADD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2F1B4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0.1444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36242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167A5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</w:tr>
      <w:tr w14:paraId="7C6838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DC3BF4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Kidney renal clear cell carcinoma (KIRC)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8D3F7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C86EB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4BCB41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5.1e-7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C14A9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58463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</w:tr>
      <w:tr w14:paraId="36AF47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A4995C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Kidney renal papillary cell carcinoma (KIRP)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04766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3EDEE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F91D93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F0875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83EC18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0.0159</w:t>
            </w:r>
          </w:p>
        </w:tc>
      </w:tr>
      <w:tr w14:paraId="12E1BF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F519BA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Liver hepatocellular carcinoma (LIHC)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CCA72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34CB5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69E2CE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2EF1F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069276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25" w:name="_Hlk84856082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0.0405</w:t>
            </w:r>
            <w:bookmarkEnd w:id="25"/>
          </w:p>
        </w:tc>
      </w:tr>
      <w:tr w14:paraId="66493A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AE1F53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26" w:name="_Hlk85101082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Lung adenocarcinoma (LUAD)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89F02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CF4E5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FDBD6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57985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7C3AE9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0.0032</w:t>
            </w:r>
          </w:p>
        </w:tc>
      </w:tr>
      <w:tr w14:paraId="360504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2B375A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Lung squamous cell carcinoma (LUSC)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B6694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F0C2A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69153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0.2309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603C9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025E7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0.1279</w:t>
            </w:r>
          </w:p>
        </w:tc>
      </w:tr>
      <w:bookmarkEnd w:id="26"/>
      <w:tr w14:paraId="088661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D8026D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Ovarian cancer (OV)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603B9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DBC09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78306E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E6C20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AF619D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0.0039</w:t>
            </w:r>
          </w:p>
        </w:tc>
      </w:tr>
      <w:tr w14:paraId="65A2E2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B35205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Pancreatic ductal adenocarcinoma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261BE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08F0D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0B467C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9BF2F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C5BBF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0.0561</w:t>
            </w:r>
          </w:p>
        </w:tc>
      </w:tr>
      <w:tr w14:paraId="41772F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E95B0B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Pheochromocytoma and Paraganglioma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A87B1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865CA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9D109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0.2701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91505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C4B06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0.063</w:t>
            </w:r>
          </w:p>
        </w:tc>
      </w:tr>
      <w:tr w14:paraId="615B46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C90E3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Rectum adenocarcinoma (READ)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80ED3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1A4A5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A23416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B4F2F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DA497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</w:tr>
      <w:tr w14:paraId="154DB9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10BE61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Sarcoma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8769C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F10A0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1B4EA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A4D32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45566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0.162</w:t>
            </w:r>
          </w:p>
        </w:tc>
      </w:tr>
      <w:tr w14:paraId="6B17FC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34F276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Stomach adenocarcinoma (STAD)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A842F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1E94D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40C70A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20705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81E1A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0.082</w:t>
            </w:r>
          </w:p>
        </w:tc>
      </w:tr>
      <w:tr w14:paraId="0F321B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DDB692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Testicular Germ Cell Tumor (TGCT)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5EDAA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F6594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CC169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0.3173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8B8D3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B5B2E6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</w:tr>
      <w:tr w14:paraId="2F7D34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DEAB0D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Thymoma (THYM)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8F37B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5A55B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97BB61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FC46E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394E3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185C14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1E89BD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Thyroid carcinoma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AEF0D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5AB70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2D887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D880F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D9423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0.0636</w:t>
            </w:r>
          </w:p>
        </w:tc>
      </w:tr>
      <w:tr w14:paraId="6609CC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95F55A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Uterine corpus endometrial carcinoma (UCEC) 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3966D1B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3888740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65D932B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0.2184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87BC3C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1.26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F12FB65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0.3943</w:t>
            </w:r>
          </w:p>
        </w:tc>
      </w:tr>
    </w:tbl>
    <w:p w14:paraId="008DB086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HR, hazard ratio; OS, overall survival; RFS, relapse free survival; NA, not available data; 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value less than 0.05 is shown in bold.</w:t>
      </w:r>
      <w:bookmarkEnd w:id="22"/>
    </w:p>
    <w:p w14:paraId="718C86E9">
      <w:pPr>
        <w:keepNext/>
        <w:keepLines/>
        <w:spacing w:line="360" w:lineRule="auto"/>
        <w:outlineLvl w:val="2"/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27" w:name="_Hlk84855829"/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S8</w:t>
      </w:r>
      <w:bookmarkEnd w:id="27"/>
      <w:r>
        <w:rPr>
          <w:rFonts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Arial" w:hAnsi="Arial" w:cs="Arial"/>
          <w:sz w:val="20"/>
          <w:szCs w:val="20"/>
        </w:rPr>
        <w:t>Correlation analysis of KIF13A expression and prognosis in pan-cancer cases was conducted using GEPIA2.</w:t>
      </w:r>
    </w:p>
    <w:tbl>
      <w:tblPr>
        <w:tblStyle w:val="16"/>
        <w:tblW w:w="113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3270"/>
        <w:gridCol w:w="1483"/>
        <w:gridCol w:w="1320"/>
        <w:gridCol w:w="1483"/>
        <w:gridCol w:w="1312"/>
      </w:tblGrid>
      <w:tr w14:paraId="71D5C7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372097B9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Cancer category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</w:tcPr>
          <w:p w14:paraId="78697071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Sample </w:t>
            </w:r>
          </w:p>
          <w:p w14:paraId="000B8FE6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569C0CF2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14:paraId="3BA98811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RFS</w:t>
            </w:r>
          </w:p>
        </w:tc>
      </w:tr>
      <w:tr w14:paraId="426CE4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315BCBFD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</w:tcPr>
          <w:p w14:paraId="29AD835A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0094D064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HR(high)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680B44BF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13594AFA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HR(high)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4" w:space="0"/>
            </w:tcBorders>
          </w:tcPr>
          <w:p w14:paraId="639E13DD">
            <w:pPr>
              <w:widowControl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7429B3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667C178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ACC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419E7D9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n(high)=38/n(low)=38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7843E50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5FB58CE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0.91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52EBCB5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3AE4BCB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</w:tr>
      <w:tr w14:paraId="18AEEF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EDF720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BLCA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256EF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n(high)=201/n(low)=201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20165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06AC9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17657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9D255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E2BE1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A2E5F2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BRCA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0411D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n(high)=534/n(low)=534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2D15F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B0425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28" w:name="_Hlk85036144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0.89</w:t>
            </w:r>
            <w:bookmarkEnd w:id="28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ED60B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A3276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29" w:name="_Hlk85036161"/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0.062</w:t>
            </w:r>
            <w:bookmarkEnd w:id="29"/>
          </w:p>
        </w:tc>
      </w:tr>
      <w:tr w14:paraId="739841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473FD3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CESC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C6396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n(high)=146/n(low)=146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94885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3E873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D5D8C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EAA3B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0.14</w:t>
            </w:r>
          </w:p>
        </w:tc>
      </w:tr>
      <w:tr w14:paraId="6E11E2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320717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CHOL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ACE98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n(high)=18/n(low)=18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877B9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9E303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AD9E2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9A148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</w:tr>
      <w:tr w14:paraId="7C95E3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F2DD3F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COAD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2A0F0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n(high)=135/n(low)=135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8FB7B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87D37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C7D92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E2F9C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</w:tr>
      <w:tr w14:paraId="5E4F0B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D3F97E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DLBC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B2AF1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n(high)=23/n(low)=23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F4C89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C05FF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2F2E8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199AA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</w:tr>
      <w:tr w14:paraId="26A83A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96BB52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ESCA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10844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n(high)=91/n(low)=91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AFC16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9C7BC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45E49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60ABB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</w:tr>
      <w:tr w14:paraId="4EA05D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EC6573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GBM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0C8F7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n(high)=81/n(low)=81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E8310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ACC15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82EA0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57B3F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0.62</w:t>
            </w:r>
          </w:p>
        </w:tc>
      </w:tr>
      <w:tr w14:paraId="577AF9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932D5D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HNSC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42D2E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n(high)=259/n(low)=259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A2B9E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C354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99DE1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E933F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</w:tr>
      <w:tr w14:paraId="1B5984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3B6E00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KICH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BD903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n(high)=32/n(low)=32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514FE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729820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42C33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48DD2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</w:tr>
      <w:tr w14:paraId="351E91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43FDFF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KIRC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7F8AB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n(high)=258/n(low)=258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F8E6E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BFA2CE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D5A61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51470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</w:tr>
      <w:tr w14:paraId="6B4E39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0BC657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KIRP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8E8D8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n(high)=141/n(low)=140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D77C1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C012E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A15F7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D8194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0.51</w:t>
            </w:r>
          </w:p>
        </w:tc>
      </w:tr>
      <w:tr w14:paraId="13CB78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2EE3D3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LAML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AE92F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n(high)=53/n(low)=53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49B5F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D7D99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C2790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A9C3D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4CBF4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FEC250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LGG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551EB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n(high)=257/n(low)=257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88FE1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89AD58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30" w:name="_Hlk84859526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1.8e−06</w:t>
            </w:r>
            <w:bookmarkEnd w:id="30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CC111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B96105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31" w:name="_Hlk84859545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0.00038</w:t>
            </w:r>
            <w:bookmarkEnd w:id="31"/>
          </w:p>
        </w:tc>
      </w:tr>
      <w:tr w14:paraId="27250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F7A48B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LIHC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4466D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n(high)=181/n(low)=180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299E7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B13810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C088D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4D8CF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</w:tr>
      <w:tr w14:paraId="76A063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209A1B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LUAD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8DBBF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n(high)=239/n(low)=239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713F2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8FE8FA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E9685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54507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0.37</w:t>
            </w:r>
          </w:p>
        </w:tc>
      </w:tr>
      <w:tr w14:paraId="5DF859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2062C1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LUSC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D74EB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n(high)=241/n(low)=241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F4B2A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779E0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F5F35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8636FC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</w:tr>
      <w:tr w14:paraId="5FCDD1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B91828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MESO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48F68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n(high)=41/n(low)=41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26FE3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F4A93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0CF6F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6AC32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</w:tr>
      <w:tr w14:paraId="1FB404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144CDE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OV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9B570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n(high)=211/n(low)=212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659D8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59078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839F5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8399E7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</w:tr>
      <w:tr w14:paraId="7150EA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52670B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PAAD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BFF76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n(high)=89/n(low)=89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82DDB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81AC1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B502E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3CD8A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0.94</w:t>
            </w:r>
          </w:p>
        </w:tc>
      </w:tr>
      <w:tr w14:paraId="7666EA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A64844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PCPG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33D83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n(high)=91/n(low)=91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FA547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87A36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93E95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6BFA1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0.76</w:t>
            </w:r>
          </w:p>
        </w:tc>
      </w:tr>
      <w:tr w14:paraId="51BCF0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AB8053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PRAD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ADD1D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n(high)=245/n(low)=245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583FC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92CBB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9E2E6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662598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0.054</w:t>
            </w:r>
          </w:p>
        </w:tc>
      </w:tr>
      <w:tr w14:paraId="6D8B6F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2409C0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READ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AD90E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n(high)=46/n(low)=46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9DC7A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009580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742ED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3496D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</w:tr>
      <w:tr w14:paraId="08DA51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9787D9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SARC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76A9C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n(high)=131/n(low)=131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5BF94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78002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AA9157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9680D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0.49</w:t>
            </w:r>
          </w:p>
        </w:tc>
      </w:tr>
      <w:tr w14:paraId="78C289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759B58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SKCM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96CE0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n(high)=229/n(low)=228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6B647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F94B3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C69894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D8305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</w:tr>
      <w:tr w14:paraId="5564C3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6FDB12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830BF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n(high)=192/n(low)=192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70311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1932E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C37E9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DB840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</w:tr>
      <w:tr w14:paraId="7D1122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24B5D7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TGCT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4C668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n(high)=68/n(low)=68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05546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82EE3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F8CFA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430B30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</w:tr>
      <w:tr w14:paraId="4EFC09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60DB6A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THCA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261F3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n(high)=255/n(low)=255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88009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8C17A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74E16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F7DD9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0.39</w:t>
            </w:r>
          </w:p>
        </w:tc>
      </w:tr>
      <w:tr w14:paraId="1C6CDE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0834F7C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THYM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12BCB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n(high)=59/n(low)=59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DE015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E5FFB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8F96D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99EEDA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</w:tr>
      <w:tr w14:paraId="79FF26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98A0AA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UCEC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C7FA51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n(high)=86/n(low)=86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DAD81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A1661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D74C5D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995FD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</w:tr>
      <w:tr w14:paraId="7C77A4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BF18F9E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UCS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1F733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n(high)=28/n(low)=28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9313F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72AE0B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8BD3CF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4970C2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</w:tr>
      <w:tr w14:paraId="00334E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AFA19F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UVM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7C2BC8C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n(high)=39/n(low)=39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4C819F5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B989056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0.47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6E62643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65684D9">
            <w:pPr>
              <w:widowControl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</w:tr>
    </w:tbl>
    <w:p w14:paraId="0260B51E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HR, hazard ratio; OS, overall survival; RFS, relapse free survival; </w:t>
      </w:r>
    </w:p>
    <w:p w14:paraId="06BDC56A">
      <w:pPr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NA, not available data; 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value less than 0.05 is shown in bold.</w:t>
      </w:r>
      <w:bookmarkEnd w:id="2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MT">
    <w:panose1 w:val="020B0604020202090204"/>
    <w:charset w:val="00"/>
    <w:family w:val="roman"/>
    <w:pitch w:val="default"/>
    <w:sig w:usb0="E0000AFF" w:usb1="00007843" w:usb2="00000001" w:usb3="00000000" w:csb0="400001BF" w:csb1="DFF70000"/>
  </w:font>
  <w:font w:name="Arial-BoldMT">
    <w:panose1 w:val="020B0604020202090204"/>
    <w:charset w:val="00"/>
    <w:family w:val="roman"/>
    <w:pitch w:val="default"/>
    <w:sig w:usb0="E0000AFF" w:usb1="00007843" w:usb2="00000001" w:usb3="00000000" w:csb0="400001BF" w:csb1="DFF70000"/>
  </w:font>
  <w:font w:name="Arial-ItalicMT">
    <w:panose1 w:val="020B0604020202090204"/>
    <w:charset w:val="00"/>
    <w:family w:val="roman"/>
    <w:pitch w:val="default"/>
    <w:sig w:usb0="E0000AFF" w:usb1="00007843" w:usb2="00000001" w:usb3="00000000" w:csb0="400001BF" w:csb1="DFF7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dvOT5fcf1b24+20">
    <w:altName w:val="苹方-简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A53E7A0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MDQwNDM2tLQwNLZU0lEKTi0uzszPAykwM6gFANlRoZ8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ics-2020-gxj-ok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dzdv9945stfrerxvhpaea2ft5w9zp29xed&quot;&gt;SND1_pan_cancer课题-2020&lt;record-ids&gt;&lt;item&gt;178&lt;/item&gt;&lt;item&gt;179&lt;/item&gt;&lt;/record-ids&gt;&lt;/item&gt;&lt;/Libraries&gt;"/>
    <w:docVar w:name="MachineID" w:val="200|203|197|188|201|197|204|189|197|186|206|197|185|199|197|186|206|"/>
    <w:docVar w:name="Username" w:val="Quality Control Editor"/>
  </w:docVars>
  <w:rsids>
    <w:rsidRoot w:val="00446EB8"/>
    <w:rsid w:val="00002322"/>
    <w:rsid w:val="00004ECC"/>
    <w:rsid w:val="00007AE4"/>
    <w:rsid w:val="00007CCB"/>
    <w:rsid w:val="00007F6F"/>
    <w:rsid w:val="00010DD5"/>
    <w:rsid w:val="00011DCB"/>
    <w:rsid w:val="000124FD"/>
    <w:rsid w:val="000126D6"/>
    <w:rsid w:val="00013BDD"/>
    <w:rsid w:val="00013F45"/>
    <w:rsid w:val="00014726"/>
    <w:rsid w:val="0001488B"/>
    <w:rsid w:val="00014CF4"/>
    <w:rsid w:val="00015CFB"/>
    <w:rsid w:val="000169DD"/>
    <w:rsid w:val="00020E79"/>
    <w:rsid w:val="00022835"/>
    <w:rsid w:val="000240A1"/>
    <w:rsid w:val="00024713"/>
    <w:rsid w:val="00025E1A"/>
    <w:rsid w:val="00032603"/>
    <w:rsid w:val="0003284F"/>
    <w:rsid w:val="000338F6"/>
    <w:rsid w:val="00033FA1"/>
    <w:rsid w:val="00034D31"/>
    <w:rsid w:val="00037952"/>
    <w:rsid w:val="000411F4"/>
    <w:rsid w:val="000426BD"/>
    <w:rsid w:val="000435F9"/>
    <w:rsid w:val="00043AD1"/>
    <w:rsid w:val="000461A1"/>
    <w:rsid w:val="00047051"/>
    <w:rsid w:val="0004756A"/>
    <w:rsid w:val="00050087"/>
    <w:rsid w:val="00050D8C"/>
    <w:rsid w:val="00051306"/>
    <w:rsid w:val="00051ECC"/>
    <w:rsid w:val="00052787"/>
    <w:rsid w:val="00053875"/>
    <w:rsid w:val="00053BFC"/>
    <w:rsid w:val="00054C8C"/>
    <w:rsid w:val="0005575A"/>
    <w:rsid w:val="00055B8F"/>
    <w:rsid w:val="00055F72"/>
    <w:rsid w:val="00056C22"/>
    <w:rsid w:val="00056FD3"/>
    <w:rsid w:val="000600E4"/>
    <w:rsid w:val="000636A4"/>
    <w:rsid w:val="00066068"/>
    <w:rsid w:val="0006627E"/>
    <w:rsid w:val="00066532"/>
    <w:rsid w:val="00067814"/>
    <w:rsid w:val="000703CE"/>
    <w:rsid w:val="0007165E"/>
    <w:rsid w:val="00071843"/>
    <w:rsid w:val="00071DA7"/>
    <w:rsid w:val="000725DB"/>
    <w:rsid w:val="00072810"/>
    <w:rsid w:val="00072C34"/>
    <w:rsid w:val="000747E0"/>
    <w:rsid w:val="00080276"/>
    <w:rsid w:val="00080363"/>
    <w:rsid w:val="00081979"/>
    <w:rsid w:val="00082066"/>
    <w:rsid w:val="00083608"/>
    <w:rsid w:val="000837AF"/>
    <w:rsid w:val="00084180"/>
    <w:rsid w:val="00084722"/>
    <w:rsid w:val="00084B2B"/>
    <w:rsid w:val="00086844"/>
    <w:rsid w:val="00086D95"/>
    <w:rsid w:val="000873E5"/>
    <w:rsid w:val="00087BCD"/>
    <w:rsid w:val="000902E5"/>
    <w:rsid w:val="00090E0A"/>
    <w:rsid w:val="0009191F"/>
    <w:rsid w:val="000928F5"/>
    <w:rsid w:val="00094627"/>
    <w:rsid w:val="00096929"/>
    <w:rsid w:val="00097F83"/>
    <w:rsid w:val="000A1BD8"/>
    <w:rsid w:val="000A2ECC"/>
    <w:rsid w:val="000A371A"/>
    <w:rsid w:val="000A41D0"/>
    <w:rsid w:val="000A474D"/>
    <w:rsid w:val="000A4C95"/>
    <w:rsid w:val="000A4D65"/>
    <w:rsid w:val="000A545A"/>
    <w:rsid w:val="000B247E"/>
    <w:rsid w:val="000B3B3C"/>
    <w:rsid w:val="000B447C"/>
    <w:rsid w:val="000B6337"/>
    <w:rsid w:val="000B775B"/>
    <w:rsid w:val="000C0188"/>
    <w:rsid w:val="000C0275"/>
    <w:rsid w:val="000C2767"/>
    <w:rsid w:val="000D0891"/>
    <w:rsid w:val="000D31F5"/>
    <w:rsid w:val="000D40B4"/>
    <w:rsid w:val="000E103B"/>
    <w:rsid w:val="000E16CC"/>
    <w:rsid w:val="000E409B"/>
    <w:rsid w:val="000E6A28"/>
    <w:rsid w:val="000E7DD1"/>
    <w:rsid w:val="000F0795"/>
    <w:rsid w:val="000F1540"/>
    <w:rsid w:val="000F1F7E"/>
    <w:rsid w:val="000F550B"/>
    <w:rsid w:val="000F56D9"/>
    <w:rsid w:val="000F7FE7"/>
    <w:rsid w:val="00101B86"/>
    <w:rsid w:val="00104419"/>
    <w:rsid w:val="0010580C"/>
    <w:rsid w:val="00106300"/>
    <w:rsid w:val="00107833"/>
    <w:rsid w:val="00107D1D"/>
    <w:rsid w:val="0011035A"/>
    <w:rsid w:val="00110EC0"/>
    <w:rsid w:val="001117A3"/>
    <w:rsid w:val="00111E76"/>
    <w:rsid w:val="001125A7"/>
    <w:rsid w:val="0011306E"/>
    <w:rsid w:val="0011411F"/>
    <w:rsid w:val="001141D8"/>
    <w:rsid w:val="00115BC0"/>
    <w:rsid w:val="001168A0"/>
    <w:rsid w:val="0011755A"/>
    <w:rsid w:val="001175CF"/>
    <w:rsid w:val="00120DFE"/>
    <w:rsid w:val="00121285"/>
    <w:rsid w:val="00121CF0"/>
    <w:rsid w:val="0012411E"/>
    <w:rsid w:val="00125815"/>
    <w:rsid w:val="00126958"/>
    <w:rsid w:val="00126BE2"/>
    <w:rsid w:val="00126D34"/>
    <w:rsid w:val="0012706B"/>
    <w:rsid w:val="001331A7"/>
    <w:rsid w:val="00133F0A"/>
    <w:rsid w:val="00133F91"/>
    <w:rsid w:val="001417B9"/>
    <w:rsid w:val="00141F49"/>
    <w:rsid w:val="00144C24"/>
    <w:rsid w:val="001454CC"/>
    <w:rsid w:val="00146A7A"/>
    <w:rsid w:val="00146D12"/>
    <w:rsid w:val="001474FE"/>
    <w:rsid w:val="00147B83"/>
    <w:rsid w:val="00155AA3"/>
    <w:rsid w:val="00156DA2"/>
    <w:rsid w:val="00157C86"/>
    <w:rsid w:val="00157D5F"/>
    <w:rsid w:val="00163D27"/>
    <w:rsid w:val="00163FE4"/>
    <w:rsid w:val="00165578"/>
    <w:rsid w:val="00165C28"/>
    <w:rsid w:val="00166242"/>
    <w:rsid w:val="00166BF8"/>
    <w:rsid w:val="00167299"/>
    <w:rsid w:val="00167FD0"/>
    <w:rsid w:val="00171C68"/>
    <w:rsid w:val="001720E8"/>
    <w:rsid w:val="00173974"/>
    <w:rsid w:val="00174B53"/>
    <w:rsid w:val="00174E27"/>
    <w:rsid w:val="00175FF6"/>
    <w:rsid w:val="001760E6"/>
    <w:rsid w:val="00176794"/>
    <w:rsid w:val="0018119A"/>
    <w:rsid w:val="0018223E"/>
    <w:rsid w:val="001842C0"/>
    <w:rsid w:val="00184523"/>
    <w:rsid w:val="001849BA"/>
    <w:rsid w:val="00184B1B"/>
    <w:rsid w:val="001907C3"/>
    <w:rsid w:val="0019093E"/>
    <w:rsid w:val="001911AC"/>
    <w:rsid w:val="00192BDE"/>
    <w:rsid w:val="00192C34"/>
    <w:rsid w:val="0019325E"/>
    <w:rsid w:val="00193871"/>
    <w:rsid w:val="001974A5"/>
    <w:rsid w:val="001A02ED"/>
    <w:rsid w:val="001A1AC2"/>
    <w:rsid w:val="001A2128"/>
    <w:rsid w:val="001A21B2"/>
    <w:rsid w:val="001A7746"/>
    <w:rsid w:val="001B2261"/>
    <w:rsid w:val="001C0E77"/>
    <w:rsid w:val="001C5612"/>
    <w:rsid w:val="001C5D4C"/>
    <w:rsid w:val="001C6E3B"/>
    <w:rsid w:val="001D28A4"/>
    <w:rsid w:val="001D2943"/>
    <w:rsid w:val="001D2DFA"/>
    <w:rsid w:val="001D2F27"/>
    <w:rsid w:val="001D4C32"/>
    <w:rsid w:val="001D4EB8"/>
    <w:rsid w:val="001D69B6"/>
    <w:rsid w:val="001D6E24"/>
    <w:rsid w:val="001D7CCC"/>
    <w:rsid w:val="001E104C"/>
    <w:rsid w:val="001E16B0"/>
    <w:rsid w:val="001E22D5"/>
    <w:rsid w:val="001E49F7"/>
    <w:rsid w:val="001E4FD0"/>
    <w:rsid w:val="001E57E4"/>
    <w:rsid w:val="001E7700"/>
    <w:rsid w:val="001E7B88"/>
    <w:rsid w:val="001F03D8"/>
    <w:rsid w:val="001F1B2B"/>
    <w:rsid w:val="001F29EC"/>
    <w:rsid w:val="001F2A90"/>
    <w:rsid w:val="001F334D"/>
    <w:rsid w:val="001F5CAB"/>
    <w:rsid w:val="00201829"/>
    <w:rsid w:val="002072DE"/>
    <w:rsid w:val="00210840"/>
    <w:rsid w:val="002110B9"/>
    <w:rsid w:val="0021159A"/>
    <w:rsid w:val="00212230"/>
    <w:rsid w:val="00213088"/>
    <w:rsid w:val="00215497"/>
    <w:rsid w:val="0021735E"/>
    <w:rsid w:val="002173AE"/>
    <w:rsid w:val="0021772E"/>
    <w:rsid w:val="002252C1"/>
    <w:rsid w:val="00227576"/>
    <w:rsid w:val="00230731"/>
    <w:rsid w:val="002308E9"/>
    <w:rsid w:val="00231E35"/>
    <w:rsid w:val="00236B76"/>
    <w:rsid w:val="002401B7"/>
    <w:rsid w:val="00240BB4"/>
    <w:rsid w:val="00241277"/>
    <w:rsid w:val="0024297D"/>
    <w:rsid w:val="00242DDA"/>
    <w:rsid w:val="00244671"/>
    <w:rsid w:val="002464C3"/>
    <w:rsid w:val="002513A2"/>
    <w:rsid w:val="00253106"/>
    <w:rsid w:val="00253ADB"/>
    <w:rsid w:val="0025442E"/>
    <w:rsid w:val="00255599"/>
    <w:rsid w:val="00257B8F"/>
    <w:rsid w:val="00260557"/>
    <w:rsid w:val="002635D2"/>
    <w:rsid w:val="002653A6"/>
    <w:rsid w:val="00265A9B"/>
    <w:rsid w:val="00265C8A"/>
    <w:rsid w:val="00265E18"/>
    <w:rsid w:val="0027047A"/>
    <w:rsid w:val="00271579"/>
    <w:rsid w:val="00271F39"/>
    <w:rsid w:val="00274BE4"/>
    <w:rsid w:val="00275A3F"/>
    <w:rsid w:val="002772F7"/>
    <w:rsid w:val="0027767F"/>
    <w:rsid w:val="00280917"/>
    <w:rsid w:val="00281AE4"/>
    <w:rsid w:val="0028280D"/>
    <w:rsid w:val="002835B6"/>
    <w:rsid w:val="0028589A"/>
    <w:rsid w:val="00285BE8"/>
    <w:rsid w:val="00286131"/>
    <w:rsid w:val="00290AFE"/>
    <w:rsid w:val="002919BC"/>
    <w:rsid w:val="00291B5C"/>
    <w:rsid w:val="002921BF"/>
    <w:rsid w:val="00292907"/>
    <w:rsid w:val="00292D66"/>
    <w:rsid w:val="00296A82"/>
    <w:rsid w:val="00296F8D"/>
    <w:rsid w:val="002A02F3"/>
    <w:rsid w:val="002A099B"/>
    <w:rsid w:val="002A1F38"/>
    <w:rsid w:val="002A33F3"/>
    <w:rsid w:val="002A41AB"/>
    <w:rsid w:val="002A4D22"/>
    <w:rsid w:val="002A673D"/>
    <w:rsid w:val="002A7554"/>
    <w:rsid w:val="002A783F"/>
    <w:rsid w:val="002B44FD"/>
    <w:rsid w:val="002B77D1"/>
    <w:rsid w:val="002B7F2E"/>
    <w:rsid w:val="002C03DC"/>
    <w:rsid w:val="002C2119"/>
    <w:rsid w:val="002C4108"/>
    <w:rsid w:val="002C50A9"/>
    <w:rsid w:val="002C70E2"/>
    <w:rsid w:val="002C75CA"/>
    <w:rsid w:val="002D0AB5"/>
    <w:rsid w:val="002D196C"/>
    <w:rsid w:val="002D2C2F"/>
    <w:rsid w:val="002D35FE"/>
    <w:rsid w:val="002D385A"/>
    <w:rsid w:val="002D6D15"/>
    <w:rsid w:val="002E0978"/>
    <w:rsid w:val="002E17F4"/>
    <w:rsid w:val="002E27DC"/>
    <w:rsid w:val="002E2CF3"/>
    <w:rsid w:val="002E3CAC"/>
    <w:rsid w:val="002E3E44"/>
    <w:rsid w:val="002E53E7"/>
    <w:rsid w:val="002E6154"/>
    <w:rsid w:val="002E6B9E"/>
    <w:rsid w:val="002E7BEB"/>
    <w:rsid w:val="002E7FAC"/>
    <w:rsid w:val="002F1A52"/>
    <w:rsid w:val="002F2C46"/>
    <w:rsid w:val="002F33E0"/>
    <w:rsid w:val="002F360F"/>
    <w:rsid w:val="0030138F"/>
    <w:rsid w:val="003023FE"/>
    <w:rsid w:val="0030318B"/>
    <w:rsid w:val="00303F08"/>
    <w:rsid w:val="003054B9"/>
    <w:rsid w:val="00306AEA"/>
    <w:rsid w:val="00307444"/>
    <w:rsid w:val="0031040E"/>
    <w:rsid w:val="0031188E"/>
    <w:rsid w:val="00312D30"/>
    <w:rsid w:val="003134B6"/>
    <w:rsid w:val="003139B2"/>
    <w:rsid w:val="003139D1"/>
    <w:rsid w:val="00317080"/>
    <w:rsid w:val="00317300"/>
    <w:rsid w:val="003175BA"/>
    <w:rsid w:val="00317F33"/>
    <w:rsid w:val="00320CC8"/>
    <w:rsid w:val="00321870"/>
    <w:rsid w:val="00323CF6"/>
    <w:rsid w:val="00323D11"/>
    <w:rsid w:val="00324F85"/>
    <w:rsid w:val="003256F2"/>
    <w:rsid w:val="00327527"/>
    <w:rsid w:val="00334880"/>
    <w:rsid w:val="00336587"/>
    <w:rsid w:val="00337E2D"/>
    <w:rsid w:val="00340E11"/>
    <w:rsid w:val="003420FC"/>
    <w:rsid w:val="00344D1A"/>
    <w:rsid w:val="00347F17"/>
    <w:rsid w:val="00350661"/>
    <w:rsid w:val="00350B22"/>
    <w:rsid w:val="00353643"/>
    <w:rsid w:val="003539DC"/>
    <w:rsid w:val="003542EF"/>
    <w:rsid w:val="00355822"/>
    <w:rsid w:val="00360683"/>
    <w:rsid w:val="00360BFD"/>
    <w:rsid w:val="00361939"/>
    <w:rsid w:val="00361EF0"/>
    <w:rsid w:val="003640DC"/>
    <w:rsid w:val="00365F6F"/>
    <w:rsid w:val="00366022"/>
    <w:rsid w:val="00367837"/>
    <w:rsid w:val="003718EC"/>
    <w:rsid w:val="00371B60"/>
    <w:rsid w:val="00371FBA"/>
    <w:rsid w:val="003727BD"/>
    <w:rsid w:val="0037481F"/>
    <w:rsid w:val="003750F7"/>
    <w:rsid w:val="00383B70"/>
    <w:rsid w:val="00383CC5"/>
    <w:rsid w:val="00387B46"/>
    <w:rsid w:val="003934CA"/>
    <w:rsid w:val="00393DB4"/>
    <w:rsid w:val="00394AC0"/>
    <w:rsid w:val="00394C3D"/>
    <w:rsid w:val="003961BD"/>
    <w:rsid w:val="00397659"/>
    <w:rsid w:val="003A12CB"/>
    <w:rsid w:val="003A1850"/>
    <w:rsid w:val="003A3560"/>
    <w:rsid w:val="003A3D8D"/>
    <w:rsid w:val="003A4E28"/>
    <w:rsid w:val="003B0801"/>
    <w:rsid w:val="003B0DE4"/>
    <w:rsid w:val="003B0E6C"/>
    <w:rsid w:val="003B203C"/>
    <w:rsid w:val="003B244A"/>
    <w:rsid w:val="003B29F9"/>
    <w:rsid w:val="003B3524"/>
    <w:rsid w:val="003B4702"/>
    <w:rsid w:val="003C05F0"/>
    <w:rsid w:val="003C3A15"/>
    <w:rsid w:val="003C4F0D"/>
    <w:rsid w:val="003C59B3"/>
    <w:rsid w:val="003C60EF"/>
    <w:rsid w:val="003C62E5"/>
    <w:rsid w:val="003D02D5"/>
    <w:rsid w:val="003D4F1E"/>
    <w:rsid w:val="003D51A7"/>
    <w:rsid w:val="003D616D"/>
    <w:rsid w:val="003D710D"/>
    <w:rsid w:val="003D7948"/>
    <w:rsid w:val="003D7E33"/>
    <w:rsid w:val="003E1D51"/>
    <w:rsid w:val="003E3067"/>
    <w:rsid w:val="003E350D"/>
    <w:rsid w:val="003E3809"/>
    <w:rsid w:val="003E5012"/>
    <w:rsid w:val="003E566D"/>
    <w:rsid w:val="003E6AD8"/>
    <w:rsid w:val="003F372E"/>
    <w:rsid w:val="003F3E44"/>
    <w:rsid w:val="003F4975"/>
    <w:rsid w:val="003F55F7"/>
    <w:rsid w:val="003F5EBB"/>
    <w:rsid w:val="003F7773"/>
    <w:rsid w:val="00401066"/>
    <w:rsid w:val="00403922"/>
    <w:rsid w:val="0040432E"/>
    <w:rsid w:val="00410167"/>
    <w:rsid w:val="00410A1A"/>
    <w:rsid w:val="004113EA"/>
    <w:rsid w:val="00411477"/>
    <w:rsid w:val="00412346"/>
    <w:rsid w:val="004139CB"/>
    <w:rsid w:val="00413F2E"/>
    <w:rsid w:val="00414203"/>
    <w:rsid w:val="004148ED"/>
    <w:rsid w:val="00414CB0"/>
    <w:rsid w:val="00414FD8"/>
    <w:rsid w:val="004156B1"/>
    <w:rsid w:val="00416EB9"/>
    <w:rsid w:val="004173DF"/>
    <w:rsid w:val="00417AA1"/>
    <w:rsid w:val="00417B70"/>
    <w:rsid w:val="00421FE2"/>
    <w:rsid w:val="004222F1"/>
    <w:rsid w:val="00422576"/>
    <w:rsid w:val="00423E81"/>
    <w:rsid w:val="004249A1"/>
    <w:rsid w:val="0042663B"/>
    <w:rsid w:val="004270D2"/>
    <w:rsid w:val="00427F25"/>
    <w:rsid w:val="00431DB5"/>
    <w:rsid w:val="004321CD"/>
    <w:rsid w:val="00432F85"/>
    <w:rsid w:val="004330C6"/>
    <w:rsid w:val="00433B4E"/>
    <w:rsid w:val="0043518B"/>
    <w:rsid w:val="00440031"/>
    <w:rsid w:val="0044035E"/>
    <w:rsid w:val="004412E8"/>
    <w:rsid w:val="00441B84"/>
    <w:rsid w:val="00442B82"/>
    <w:rsid w:val="00444760"/>
    <w:rsid w:val="00445635"/>
    <w:rsid w:val="00446EB8"/>
    <w:rsid w:val="00446F5A"/>
    <w:rsid w:val="00447F8E"/>
    <w:rsid w:val="00450820"/>
    <w:rsid w:val="00450B63"/>
    <w:rsid w:val="00450D91"/>
    <w:rsid w:val="0045226B"/>
    <w:rsid w:val="00452300"/>
    <w:rsid w:val="004526D5"/>
    <w:rsid w:val="00452D02"/>
    <w:rsid w:val="00453578"/>
    <w:rsid w:val="0045382E"/>
    <w:rsid w:val="00453F0C"/>
    <w:rsid w:val="00462B10"/>
    <w:rsid w:val="00463394"/>
    <w:rsid w:val="00465033"/>
    <w:rsid w:val="004655C9"/>
    <w:rsid w:val="004679F4"/>
    <w:rsid w:val="00470AA6"/>
    <w:rsid w:val="00470DCC"/>
    <w:rsid w:val="004727A2"/>
    <w:rsid w:val="00474501"/>
    <w:rsid w:val="00475C6E"/>
    <w:rsid w:val="00475CB7"/>
    <w:rsid w:val="00475EF4"/>
    <w:rsid w:val="00475FA3"/>
    <w:rsid w:val="004805D6"/>
    <w:rsid w:val="004820EB"/>
    <w:rsid w:val="004852E0"/>
    <w:rsid w:val="0048629E"/>
    <w:rsid w:val="00490021"/>
    <w:rsid w:val="004921AC"/>
    <w:rsid w:val="00495B07"/>
    <w:rsid w:val="0049708C"/>
    <w:rsid w:val="00497C57"/>
    <w:rsid w:val="00497E26"/>
    <w:rsid w:val="004A3065"/>
    <w:rsid w:val="004B031B"/>
    <w:rsid w:val="004B36CB"/>
    <w:rsid w:val="004B404C"/>
    <w:rsid w:val="004B4561"/>
    <w:rsid w:val="004B793B"/>
    <w:rsid w:val="004B7B1D"/>
    <w:rsid w:val="004C090B"/>
    <w:rsid w:val="004C0FED"/>
    <w:rsid w:val="004C1EEF"/>
    <w:rsid w:val="004C3A9A"/>
    <w:rsid w:val="004C404A"/>
    <w:rsid w:val="004C4EC5"/>
    <w:rsid w:val="004C64AC"/>
    <w:rsid w:val="004C6AAD"/>
    <w:rsid w:val="004C6E59"/>
    <w:rsid w:val="004C6F9F"/>
    <w:rsid w:val="004C754C"/>
    <w:rsid w:val="004C7AAA"/>
    <w:rsid w:val="004D03AD"/>
    <w:rsid w:val="004D12B4"/>
    <w:rsid w:val="004D2CA8"/>
    <w:rsid w:val="004D44F5"/>
    <w:rsid w:val="004D4A2F"/>
    <w:rsid w:val="004D5066"/>
    <w:rsid w:val="004D55DC"/>
    <w:rsid w:val="004D5C0E"/>
    <w:rsid w:val="004D7A48"/>
    <w:rsid w:val="004E0F1A"/>
    <w:rsid w:val="004E2B59"/>
    <w:rsid w:val="004E37FE"/>
    <w:rsid w:val="004E57EE"/>
    <w:rsid w:val="004E725A"/>
    <w:rsid w:val="004E7D79"/>
    <w:rsid w:val="004F4B54"/>
    <w:rsid w:val="004F6C11"/>
    <w:rsid w:val="004F744C"/>
    <w:rsid w:val="005004D9"/>
    <w:rsid w:val="00502820"/>
    <w:rsid w:val="005038F5"/>
    <w:rsid w:val="005056F8"/>
    <w:rsid w:val="00506055"/>
    <w:rsid w:val="00506BE7"/>
    <w:rsid w:val="005106F6"/>
    <w:rsid w:val="00510F06"/>
    <w:rsid w:val="00510F2A"/>
    <w:rsid w:val="00511100"/>
    <w:rsid w:val="00511E5C"/>
    <w:rsid w:val="00512012"/>
    <w:rsid w:val="005125A7"/>
    <w:rsid w:val="00512631"/>
    <w:rsid w:val="00514064"/>
    <w:rsid w:val="005145C9"/>
    <w:rsid w:val="00514F7A"/>
    <w:rsid w:val="00516C3D"/>
    <w:rsid w:val="00520284"/>
    <w:rsid w:val="00523836"/>
    <w:rsid w:val="0052450E"/>
    <w:rsid w:val="005248B0"/>
    <w:rsid w:val="00525C70"/>
    <w:rsid w:val="005300C1"/>
    <w:rsid w:val="00530B4A"/>
    <w:rsid w:val="00530C09"/>
    <w:rsid w:val="00532EB4"/>
    <w:rsid w:val="00532F9F"/>
    <w:rsid w:val="0053426A"/>
    <w:rsid w:val="00536431"/>
    <w:rsid w:val="00537500"/>
    <w:rsid w:val="00541E60"/>
    <w:rsid w:val="00543485"/>
    <w:rsid w:val="00546F8F"/>
    <w:rsid w:val="00551EF7"/>
    <w:rsid w:val="00554657"/>
    <w:rsid w:val="005579C9"/>
    <w:rsid w:val="00561CD3"/>
    <w:rsid w:val="00563013"/>
    <w:rsid w:val="00564E4D"/>
    <w:rsid w:val="00565E2A"/>
    <w:rsid w:val="00565E4A"/>
    <w:rsid w:val="00571766"/>
    <w:rsid w:val="00572C20"/>
    <w:rsid w:val="0057317E"/>
    <w:rsid w:val="005739D3"/>
    <w:rsid w:val="00574574"/>
    <w:rsid w:val="00575D79"/>
    <w:rsid w:val="00575DCC"/>
    <w:rsid w:val="00576DB8"/>
    <w:rsid w:val="0058082E"/>
    <w:rsid w:val="005827CB"/>
    <w:rsid w:val="00586252"/>
    <w:rsid w:val="0058648C"/>
    <w:rsid w:val="005870FD"/>
    <w:rsid w:val="00590837"/>
    <w:rsid w:val="00590C11"/>
    <w:rsid w:val="00590E70"/>
    <w:rsid w:val="00592E10"/>
    <w:rsid w:val="00593DE6"/>
    <w:rsid w:val="005956ED"/>
    <w:rsid w:val="005964AC"/>
    <w:rsid w:val="00596C4D"/>
    <w:rsid w:val="005A0C7E"/>
    <w:rsid w:val="005A0F24"/>
    <w:rsid w:val="005A2764"/>
    <w:rsid w:val="005A2910"/>
    <w:rsid w:val="005A34ED"/>
    <w:rsid w:val="005A3C8B"/>
    <w:rsid w:val="005A429A"/>
    <w:rsid w:val="005A68B5"/>
    <w:rsid w:val="005B3150"/>
    <w:rsid w:val="005B3690"/>
    <w:rsid w:val="005B6FA5"/>
    <w:rsid w:val="005B6FCF"/>
    <w:rsid w:val="005C03DE"/>
    <w:rsid w:val="005C16D1"/>
    <w:rsid w:val="005C42F9"/>
    <w:rsid w:val="005C501F"/>
    <w:rsid w:val="005C58A3"/>
    <w:rsid w:val="005C7363"/>
    <w:rsid w:val="005D140B"/>
    <w:rsid w:val="005D3526"/>
    <w:rsid w:val="005D42F4"/>
    <w:rsid w:val="005D54A1"/>
    <w:rsid w:val="005D5920"/>
    <w:rsid w:val="005D7939"/>
    <w:rsid w:val="005E08AB"/>
    <w:rsid w:val="005E143F"/>
    <w:rsid w:val="005E1A85"/>
    <w:rsid w:val="005E20EC"/>
    <w:rsid w:val="005E2CFC"/>
    <w:rsid w:val="005E50A8"/>
    <w:rsid w:val="005E50D8"/>
    <w:rsid w:val="005E5D4C"/>
    <w:rsid w:val="005E6E80"/>
    <w:rsid w:val="005E782B"/>
    <w:rsid w:val="005F0945"/>
    <w:rsid w:val="005F2185"/>
    <w:rsid w:val="005F39B3"/>
    <w:rsid w:val="005F6B1F"/>
    <w:rsid w:val="005F6EA0"/>
    <w:rsid w:val="0060133B"/>
    <w:rsid w:val="00601D40"/>
    <w:rsid w:val="00602945"/>
    <w:rsid w:val="0060520D"/>
    <w:rsid w:val="006057C0"/>
    <w:rsid w:val="00610EC8"/>
    <w:rsid w:val="00613098"/>
    <w:rsid w:val="00614677"/>
    <w:rsid w:val="00614DE2"/>
    <w:rsid w:val="00615897"/>
    <w:rsid w:val="00615927"/>
    <w:rsid w:val="006176A4"/>
    <w:rsid w:val="00617992"/>
    <w:rsid w:val="0062343C"/>
    <w:rsid w:val="006238DE"/>
    <w:rsid w:val="00625CEA"/>
    <w:rsid w:val="00625E16"/>
    <w:rsid w:val="006263A4"/>
    <w:rsid w:val="00626C4B"/>
    <w:rsid w:val="00626E9F"/>
    <w:rsid w:val="00627D0C"/>
    <w:rsid w:val="00632472"/>
    <w:rsid w:val="00632CDF"/>
    <w:rsid w:val="00633C52"/>
    <w:rsid w:val="00634602"/>
    <w:rsid w:val="00634611"/>
    <w:rsid w:val="00641492"/>
    <w:rsid w:val="00642952"/>
    <w:rsid w:val="00645950"/>
    <w:rsid w:val="00646E2E"/>
    <w:rsid w:val="006507AB"/>
    <w:rsid w:val="00650977"/>
    <w:rsid w:val="006512AE"/>
    <w:rsid w:val="00655DD7"/>
    <w:rsid w:val="00656D73"/>
    <w:rsid w:val="006616DC"/>
    <w:rsid w:val="006625AF"/>
    <w:rsid w:val="006636AA"/>
    <w:rsid w:val="00663D76"/>
    <w:rsid w:val="00666A6E"/>
    <w:rsid w:val="0067326D"/>
    <w:rsid w:val="00675BCD"/>
    <w:rsid w:val="006805B1"/>
    <w:rsid w:val="00680E4C"/>
    <w:rsid w:val="0068108E"/>
    <w:rsid w:val="006816FB"/>
    <w:rsid w:val="00683FCF"/>
    <w:rsid w:val="00686BCD"/>
    <w:rsid w:val="006871FB"/>
    <w:rsid w:val="0069265B"/>
    <w:rsid w:val="0069492B"/>
    <w:rsid w:val="00695622"/>
    <w:rsid w:val="00696161"/>
    <w:rsid w:val="00696D94"/>
    <w:rsid w:val="00697B56"/>
    <w:rsid w:val="006A038B"/>
    <w:rsid w:val="006A0C3C"/>
    <w:rsid w:val="006A0D16"/>
    <w:rsid w:val="006A1E87"/>
    <w:rsid w:val="006A37CC"/>
    <w:rsid w:val="006A47FE"/>
    <w:rsid w:val="006A4BCA"/>
    <w:rsid w:val="006A5883"/>
    <w:rsid w:val="006A62EE"/>
    <w:rsid w:val="006A67F6"/>
    <w:rsid w:val="006B23DB"/>
    <w:rsid w:val="006B2639"/>
    <w:rsid w:val="006B3194"/>
    <w:rsid w:val="006B3AD6"/>
    <w:rsid w:val="006B415E"/>
    <w:rsid w:val="006B6A36"/>
    <w:rsid w:val="006B7F61"/>
    <w:rsid w:val="006C0416"/>
    <w:rsid w:val="006C2731"/>
    <w:rsid w:val="006C4C23"/>
    <w:rsid w:val="006C709A"/>
    <w:rsid w:val="006D2AD2"/>
    <w:rsid w:val="006D366A"/>
    <w:rsid w:val="006D42D3"/>
    <w:rsid w:val="006D5542"/>
    <w:rsid w:val="006D5981"/>
    <w:rsid w:val="006D5C5C"/>
    <w:rsid w:val="006D65D0"/>
    <w:rsid w:val="006E06E2"/>
    <w:rsid w:val="006E0BD0"/>
    <w:rsid w:val="006E2AA6"/>
    <w:rsid w:val="006E2F12"/>
    <w:rsid w:val="006E3563"/>
    <w:rsid w:val="006E40C8"/>
    <w:rsid w:val="006E549B"/>
    <w:rsid w:val="006E6D7E"/>
    <w:rsid w:val="006F0586"/>
    <w:rsid w:val="006F20AF"/>
    <w:rsid w:val="006F264C"/>
    <w:rsid w:val="006F2DB6"/>
    <w:rsid w:val="006F37DA"/>
    <w:rsid w:val="006F5E1B"/>
    <w:rsid w:val="006F6C05"/>
    <w:rsid w:val="006F713D"/>
    <w:rsid w:val="006F735F"/>
    <w:rsid w:val="00700077"/>
    <w:rsid w:val="00700DFA"/>
    <w:rsid w:val="00701260"/>
    <w:rsid w:val="00702821"/>
    <w:rsid w:val="00703858"/>
    <w:rsid w:val="00704060"/>
    <w:rsid w:val="0070472F"/>
    <w:rsid w:val="00705935"/>
    <w:rsid w:val="0070596B"/>
    <w:rsid w:val="00706EBB"/>
    <w:rsid w:val="007077A2"/>
    <w:rsid w:val="007079CA"/>
    <w:rsid w:val="007113A5"/>
    <w:rsid w:val="007124D2"/>
    <w:rsid w:val="007141B3"/>
    <w:rsid w:val="00714857"/>
    <w:rsid w:val="007155C5"/>
    <w:rsid w:val="00716E1B"/>
    <w:rsid w:val="00716E8A"/>
    <w:rsid w:val="007170DA"/>
    <w:rsid w:val="007201B5"/>
    <w:rsid w:val="0072076F"/>
    <w:rsid w:val="00720E7B"/>
    <w:rsid w:val="007227EA"/>
    <w:rsid w:val="00723A64"/>
    <w:rsid w:val="007247AB"/>
    <w:rsid w:val="007278CC"/>
    <w:rsid w:val="0073229A"/>
    <w:rsid w:val="00732CD3"/>
    <w:rsid w:val="00733554"/>
    <w:rsid w:val="007351F9"/>
    <w:rsid w:val="007361E1"/>
    <w:rsid w:val="007374B1"/>
    <w:rsid w:val="00740D3D"/>
    <w:rsid w:val="007415E3"/>
    <w:rsid w:val="00741FAA"/>
    <w:rsid w:val="00742BB2"/>
    <w:rsid w:val="00744101"/>
    <w:rsid w:val="00744F64"/>
    <w:rsid w:val="0074623D"/>
    <w:rsid w:val="00746592"/>
    <w:rsid w:val="00746C8E"/>
    <w:rsid w:val="0074751F"/>
    <w:rsid w:val="00747DE6"/>
    <w:rsid w:val="007515E7"/>
    <w:rsid w:val="00751AB1"/>
    <w:rsid w:val="00751E07"/>
    <w:rsid w:val="00752409"/>
    <w:rsid w:val="00752792"/>
    <w:rsid w:val="00754CAE"/>
    <w:rsid w:val="007563A0"/>
    <w:rsid w:val="00756CFC"/>
    <w:rsid w:val="0076195B"/>
    <w:rsid w:val="00762C37"/>
    <w:rsid w:val="00763A48"/>
    <w:rsid w:val="007642EC"/>
    <w:rsid w:val="007648F1"/>
    <w:rsid w:val="00765B9B"/>
    <w:rsid w:val="007704EF"/>
    <w:rsid w:val="007712C0"/>
    <w:rsid w:val="007715F9"/>
    <w:rsid w:val="007718C6"/>
    <w:rsid w:val="0077194E"/>
    <w:rsid w:val="00771C87"/>
    <w:rsid w:val="007721C7"/>
    <w:rsid w:val="0077249B"/>
    <w:rsid w:val="007728D4"/>
    <w:rsid w:val="0077390C"/>
    <w:rsid w:val="00776613"/>
    <w:rsid w:val="007777B7"/>
    <w:rsid w:val="007779DE"/>
    <w:rsid w:val="00783329"/>
    <w:rsid w:val="007833ED"/>
    <w:rsid w:val="00783596"/>
    <w:rsid w:val="0078501E"/>
    <w:rsid w:val="007859A6"/>
    <w:rsid w:val="00791599"/>
    <w:rsid w:val="007922BD"/>
    <w:rsid w:val="00792B27"/>
    <w:rsid w:val="00793ABC"/>
    <w:rsid w:val="00793F49"/>
    <w:rsid w:val="007950AE"/>
    <w:rsid w:val="0079559D"/>
    <w:rsid w:val="007960E2"/>
    <w:rsid w:val="00796343"/>
    <w:rsid w:val="007A03D1"/>
    <w:rsid w:val="007A1B86"/>
    <w:rsid w:val="007A2C64"/>
    <w:rsid w:val="007A5C28"/>
    <w:rsid w:val="007A612C"/>
    <w:rsid w:val="007A6520"/>
    <w:rsid w:val="007A66AC"/>
    <w:rsid w:val="007A7CAE"/>
    <w:rsid w:val="007B093E"/>
    <w:rsid w:val="007B4F17"/>
    <w:rsid w:val="007B6586"/>
    <w:rsid w:val="007B7DB1"/>
    <w:rsid w:val="007C130D"/>
    <w:rsid w:val="007C16C9"/>
    <w:rsid w:val="007C1717"/>
    <w:rsid w:val="007C1A16"/>
    <w:rsid w:val="007C1D34"/>
    <w:rsid w:val="007C330B"/>
    <w:rsid w:val="007C356A"/>
    <w:rsid w:val="007C37F7"/>
    <w:rsid w:val="007C49E4"/>
    <w:rsid w:val="007C4DB1"/>
    <w:rsid w:val="007C589C"/>
    <w:rsid w:val="007C6BAB"/>
    <w:rsid w:val="007C7199"/>
    <w:rsid w:val="007C7B02"/>
    <w:rsid w:val="007D0AD1"/>
    <w:rsid w:val="007D2D42"/>
    <w:rsid w:val="007D2E15"/>
    <w:rsid w:val="007D668E"/>
    <w:rsid w:val="007D680D"/>
    <w:rsid w:val="007E2820"/>
    <w:rsid w:val="007E2C3C"/>
    <w:rsid w:val="007E47F8"/>
    <w:rsid w:val="007E4A44"/>
    <w:rsid w:val="007E4AFF"/>
    <w:rsid w:val="007E534D"/>
    <w:rsid w:val="007E6768"/>
    <w:rsid w:val="007E6B57"/>
    <w:rsid w:val="007F0958"/>
    <w:rsid w:val="007F2AF1"/>
    <w:rsid w:val="007F4545"/>
    <w:rsid w:val="007F79F6"/>
    <w:rsid w:val="00800ABA"/>
    <w:rsid w:val="0080217F"/>
    <w:rsid w:val="00802EDF"/>
    <w:rsid w:val="008031D6"/>
    <w:rsid w:val="00803E5D"/>
    <w:rsid w:val="00804501"/>
    <w:rsid w:val="008058D3"/>
    <w:rsid w:val="00810B4D"/>
    <w:rsid w:val="008139EF"/>
    <w:rsid w:val="0081488C"/>
    <w:rsid w:val="0081496D"/>
    <w:rsid w:val="008157EC"/>
    <w:rsid w:val="00816D69"/>
    <w:rsid w:val="00820B8D"/>
    <w:rsid w:val="008219A9"/>
    <w:rsid w:val="00822A1A"/>
    <w:rsid w:val="008240B2"/>
    <w:rsid w:val="0082410F"/>
    <w:rsid w:val="00824C9F"/>
    <w:rsid w:val="00824D00"/>
    <w:rsid w:val="00825473"/>
    <w:rsid w:val="008267AA"/>
    <w:rsid w:val="008305EC"/>
    <w:rsid w:val="008307A7"/>
    <w:rsid w:val="00830E78"/>
    <w:rsid w:val="008319E3"/>
    <w:rsid w:val="008320A7"/>
    <w:rsid w:val="00832C28"/>
    <w:rsid w:val="00832D29"/>
    <w:rsid w:val="00834EC6"/>
    <w:rsid w:val="0083675A"/>
    <w:rsid w:val="008373D1"/>
    <w:rsid w:val="00837F2C"/>
    <w:rsid w:val="008412A2"/>
    <w:rsid w:val="00844109"/>
    <w:rsid w:val="00844C7E"/>
    <w:rsid w:val="008451A2"/>
    <w:rsid w:val="008453AB"/>
    <w:rsid w:val="0084749E"/>
    <w:rsid w:val="008514B7"/>
    <w:rsid w:val="00852261"/>
    <w:rsid w:val="00852635"/>
    <w:rsid w:val="008526A9"/>
    <w:rsid w:val="008529E3"/>
    <w:rsid w:val="00853E79"/>
    <w:rsid w:val="00856BC7"/>
    <w:rsid w:val="008579AD"/>
    <w:rsid w:val="008622B0"/>
    <w:rsid w:val="00862F81"/>
    <w:rsid w:val="00863C95"/>
    <w:rsid w:val="00863E4A"/>
    <w:rsid w:val="008646FC"/>
    <w:rsid w:val="00864769"/>
    <w:rsid w:val="00866401"/>
    <w:rsid w:val="008672D6"/>
    <w:rsid w:val="0086757E"/>
    <w:rsid w:val="00867B79"/>
    <w:rsid w:val="00870432"/>
    <w:rsid w:val="00870C7F"/>
    <w:rsid w:val="0087180D"/>
    <w:rsid w:val="008727F1"/>
    <w:rsid w:val="00873B0A"/>
    <w:rsid w:val="00876155"/>
    <w:rsid w:val="0088125F"/>
    <w:rsid w:val="00881B57"/>
    <w:rsid w:val="00881F5F"/>
    <w:rsid w:val="00881FB1"/>
    <w:rsid w:val="0088495C"/>
    <w:rsid w:val="008858D6"/>
    <w:rsid w:val="00886247"/>
    <w:rsid w:val="00886DE0"/>
    <w:rsid w:val="008918F7"/>
    <w:rsid w:val="0089277F"/>
    <w:rsid w:val="008965E3"/>
    <w:rsid w:val="00897744"/>
    <w:rsid w:val="008978CE"/>
    <w:rsid w:val="008A05A9"/>
    <w:rsid w:val="008A0B36"/>
    <w:rsid w:val="008A132F"/>
    <w:rsid w:val="008A3CE6"/>
    <w:rsid w:val="008A3F04"/>
    <w:rsid w:val="008A423E"/>
    <w:rsid w:val="008A4B9F"/>
    <w:rsid w:val="008A637A"/>
    <w:rsid w:val="008A6A7A"/>
    <w:rsid w:val="008A6FF7"/>
    <w:rsid w:val="008A7506"/>
    <w:rsid w:val="008A76F7"/>
    <w:rsid w:val="008B29A3"/>
    <w:rsid w:val="008B3E05"/>
    <w:rsid w:val="008B3F39"/>
    <w:rsid w:val="008B6C1F"/>
    <w:rsid w:val="008C00B0"/>
    <w:rsid w:val="008C2762"/>
    <w:rsid w:val="008C287C"/>
    <w:rsid w:val="008C3BFC"/>
    <w:rsid w:val="008C3D61"/>
    <w:rsid w:val="008C5C8A"/>
    <w:rsid w:val="008C680E"/>
    <w:rsid w:val="008C7CB1"/>
    <w:rsid w:val="008D1C90"/>
    <w:rsid w:val="008D3795"/>
    <w:rsid w:val="008D39E2"/>
    <w:rsid w:val="008D5CD2"/>
    <w:rsid w:val="008D6019"/>
    <w:rsid w:val="008D70B8"/>
    <w:rsid w:val="008D74CD"/>
    <w:rsid w:val="008D77C4"/>
    <w:rsid w:val="008E29F0"/>
    <w:rsid w:val="008E43F8"/>
    <w:rsid w:val="008E6722"/>
    <w:rsid w:val="008E690C"/>
    <w:rsid w:val="008E774C"/>
    <w:rsid w:val="008F1F00"/>
    <w:rsid w:val="008F34CF"/>
    <w:rsid w:val="008F40FB"/>
    <w:rsid w:val="008F42A6"/>
    <w:rsid w:val="008F5BBA"/>
    <w:rsid w:val="008F763C"/>
    <w:rsid w:val="00901730"/>
    <w:rsid w:val="0090384F"/>
    <w:rsid w:val="009038EF"/>
    <w:rsid w:val="0090488E"/>
    <w:rsid w:val="0091003B"/>
    <w:rsid w:val="009156E6"/>
    <w:rsid w:val="00922547"/>
    <w:rsid w:val="009256A5"/>
    <w:rsid w:val="00925AF5"/>
    <w:rsid w:val="00932ADF"/>
    <w:rsid w:val="009336BB"/>
    <w:rsid w:val="00933DBF"/>
    <w:rsid w:val="00934626"/>
    <w:rsid w:val="00934926"/>
    <w:rsid w:val="00937119"/>
    <w:rsid w:val="00937644"/>
    <w:rsid w:val="00937D06"/>
    <w:rsid w:val="0094257D"/>
    <w:rsid w:val="00943109"/>
    <w:rsid w:val="00945E33"/>
    <w:rsid w:val="00946253"/>
    <w:rsid w:val="0094645E"/>
    <w:rsid w:val="00947552"/>
    <w:rsid w:val="00947BF6"/>
    <w:rsid w:val="0095153D"/>
    <w:rsid w:val="009527AA"/>
    <w:rsid w:val="00952A4F"/>
    <w:rsid w:val="00953D10"/>
    <w:rsid w:val="00953FF6"/>
    <w:rsid w:val="0095460C"/>
    <w:rsid w:val="00956F74"/>
    <w:rsid w:val="00957665"/>
    <w:rsid w:val="00960AA3"/>
    <w:rsid w:val="00961559"/>
    <w:rsid w:val="00962FF7"/>
    <w:rsid w:val="00964620"/>
    <w:rsid w:val="00964D69"/>
    <w:rsid w:val="00966271"/>
    <w:rsid w:val="009701DA"/>
    <w:rsid w:val="00970758"/>
    <w:rsid w:val="00971E09"/>
    <w:rsid w:val="00972A9A"/>
    <w:rsid w:val="00974131"/>
    <w:rsid w:val="009748C7"/>
    <w:rsid w:val="00976469"/>
    <w:rsid w:val="00981E30"/>
    <w:rsid w:val="009826E0"/>
    <w:rsid w:val="009829B7"/>
    <w:rsid w:val="0098319D"/>
    <w:rsid w:val="00984FE1"/>
    <w:rsid w:val="00990AD1"/>
    <w:rsid w:val="00991F55"/>
    <w:rsid w:val="00992D25"/>
    <w:rsid w:val="009A19D7"/>
    <w:rsid w:val="009A1F85"/>
    <w:rsid w:val="009A4720"/>
    <w:rsid w:val="009A64B0"/>
    <w:rsid w:val="009A7EDC"/>
    <w:rsid w:val="009A7F22"/>
    <w:rsid w:val="009B1F53"/>
    <w:rsid w:val="009B2A55"/>
    <w:rsid w:val="009C06D9"/>
    <w:rsid w:val="009C1675"/>
    <w:rsid w:val="009C21A1"/>
    <w:rsid w:val="009C27FC"/>
    <w:rsid w:val="009C2A61"/>
    <w:rsid w:val="009C2F0A"/>
    <w:rsid w:val="009C387B"/>
    <w:rsid w:val="009C4AD8"/>
    <w:rsid w:val="009C7D57"/>
    <w:rsid w:val="009D171C"/>
    <w:rsid w:val="009D2157"/>
    <w:rsid w:val="009D49B9"/>
    <w:rsid w:val="009D5245"/>
    <w:rsid w:val="009E0CE4"/>
    <w:rsid w:val="009E320C"/>
    <w:rsid w:val="009E580B"/>
    <w:rsid w:val="009E6989"/>
    <w:rsid w:val="009F0F73"/>
    <w:rsid w:val="009F401B"/>
    <w:rsid w:val="009F574F"/>
    <w:rsid w:val="009F65EE"/>
    <w:rsid w:val="009F6C25"/>
    <w:rsid w:val="009F7255"/>
    <w:rsid w:val="00A04762"/>
    <w:rsid w:val="00A04F13"/>
    <w:rsid w:val="00A07753"/>
    <w:rsid w:val="00A0782D"/>
    <w:rsid w:val="00A111CA"/>
    <w:rsid w:val="00A11AF1"/>
    <w:rsid w:val="00A11D24"/>
    <w:rsid w:val="00A11DF0"/>
    <w:rsid w:val="00A1648A"/>
    <w:rsid w:val="00A22BD5"/>
    <w:rsid w:val="00A23746"/>
    <w:rsid w:val="00A23B46"/>
    <w:rsid w:val="00A24559"/>
    <w:rsid w:val="00A254A9"/>
    <w:rsid w:val="00A266C9"/>
    <w:rsid w:val="00A2677C"/>
    <w:rsid w:val="00A305DA"/>
    <w:rsid w:val="00A30C2D"/>
    <w:rsid w:val="00A313EF"/>
    <w:rsid w:val="00A314D2"/>
    <w:rsid w:val="00A33879"/>
    <w:rsid w:val="00A33977"/>
    <w:rsid w:val="00A349FE"/>
    <w:rsid w:val="00A35C1C"/>
    <w:rsid w:val="00A37952"/>
    <w:rsid w:val="00A402EB"/>
    <w:rsid w:val="00A40FC8"/>
    <w:rsid w:val="00A41E2C"/>
    <w:rsid w:val="00A453BD"/>
    <w:rsid w:val="00A454C0"/>
    <w:rsid w:val="00A45AA8"/>
    <w:rsid w:val="00A46A75"/>
    <w:rsid w:val="00A473D5"/>
    <w:rsid w:val="00A4766C"/>
    <w:rsid w:val="00A516EF"/>
    <w:rsid w:val="00A5273E"/>
    <w:rsid w:val="00A52985"/>
    <w:rsid w:val="00A52AC7"/>
    <w:rsid w:val="00A52B0D"/>
    <w:rsid w:val="00A52F24"/>
    <w:rsid w:val="00A533C7"/>
    <w:rsid w:val="00A53B56"/>
    <w:rsid w:val="00A5434F"/>
    <w:rsid w:val="00A55B48"/>
    <w:rsid w:val="00A56ECC"/>
    <w:rsid w:val="00A57A43"/>
    <w:rsid w:val="00A62B4E"/>
    <w:rsid w:val="00A62D00"/>
    <w:rsid w:val="00A63248"/>
    <w:rsid w:val="00A63A42"/>
    <w:rsid w:val="00A64C87"/>
    <w:rsid w:val="00A65328"/>
    <w:rsid w:val="00A67FA8"/>
    <w:rsid w:val="00A7086B"/>
    <w:rsid w:val="00A70E04"/>
    <w:rsid w:val="00A72E54"/>
    <w:rsid w:val="00A73AED"/>
    <w:rsid w:val="00A7436A"/>
    <w:rsid w:val="00A75B0C"/>
    <w:rsid w:val="00A76078"/>
    <w:rsid w:val="00A7607D"/>
    <w:rsid w:val="00A76422"/>
    <w:rsid w:val="00A765F6"/>
    <w:rsid w:val="00A805F4"/>
    <w:rsid w:val="00A808C7"/>
    <w:rsid w:val="00A81AF4"/>
    <w:rsid w:val="00A81F12"/>
    <w:rsid w:val="00A82674"/>
    <w:rsid w:val="00A8321C"/>
    <w:rsid w:val="00A900DB"/>
    <w:rsid w:val="00A903AB"/>
    <w:rsid w:val="00A90666"/>
    <w:rsid w:val="00A90854"/>
    <w:rsid w:val="00A91FC9"/>
    <w:rsid w:val="00A931AE"/>
    <w:rsid w:val="00A93B91"/>
    <w:rsid w:val="00A957EB"/>
    <w:rsid w:val="00AB00C9"/>
    <w:rsid w:val="00AB107A"/>
    <w:rsid w:val="00AB25A9"/>
    <w:rsid w:val="00AB42DF"/>
    <w:rsid w:val="00AB7DE2"/>
    <w:rsid w:val="00AC1FF9"/>
    <w:rsid w:val="00AC3A38"/>
    <w:rsid w:val="00AC4EDD"/>
    <w:rsid w:val="00AC6954"/>
    <w:rsid w:val="00AC7D1E"/>
    <w:rsid w:val="00AC7FBA"/>
    <w:rsid w:val="00AD01B1"/>
    <w:rsid w:val="00AD0D38"/>
    <w:rsid w:val="00AD2CFA"/>
    <w:rsid w:val="00AD2F4C"/>
    <w:rsid w:val="00AD4143"/>
    <w:rsid w:val="00AD7A63"/>
    <w:rsid w:val="00AD7BA1"/>
    <w:rsid w:val="00AD7EEF"/>
    <w:rsid w:val="00AE1174"/>
    <w:rsid w:val="00AE1775"/>
    <w:rsid w:val="00AE3C32"/>
    <w:rsid w:val="00AE51FA"/>
    <w:rsid w:val="00AE64CD"/>
    <w:rsid w:val="00AE6600"/>
    <w:rsid w:val="00AE6ECB"/>
    <w:rsid w:val="00AE787B"/>
    <w:rsid w:val="00AE7DA8"/>
    <w:rsid w:val="00AF1693"/>
    <w:rsid w:val="00AF1FE1"/>
    <w:rsid w:val="00AF4688"/>
    <w:rsid w:val="00AF5414"/>
    <w:rsid w:val="00AF561E"/>
    <w:rsid w:val="00AF5DC9"/>
    <w:rsid w:val="00AF63ED"/>
    <w:rsid w:val="00B027E6"/>
    <w:rsid w:val="00B04A07"/>
    <w:rsid w:val="00B062EA"/>
    <w:rsid w:val="00B06A96"/>
    <w:rsid w:val="00B10A67"/>
    <w:rsid w:val="00B111A0"/>
    <w:rsid w:val="00B149EF"/>
    <w:rsid w:val="00B14A9E"/>
    <w:rsid w:val="00B17198"/>
    <w:rsid w:val="00B17683"/>
    <w:rsid w:val="00B20113"/>
    <w:rsid w:val="00B21491"/>
    <w:rsid w:val="00B21CAB"/>
    <w:rsid w:val="00B21E7C"/>
    <w:rsid w:val="00B22C43"/>
    <w:rsid w:val="00B23160"/>
    <w:rsid w:val="00B23766"/>
    <w:rsid w:val="00B241A7"/>
    <w:rsid w:val="00B25FA4"/>
    <w:rsid w:val="00B32FF7"/>
    <w:rsid w:val="00B3500A"/>
    <w:rsid w:val="00B37E78"/>
    <w:rsid w:val="00B42732"/>
    <w:rsid w:val="00B447DA"/>
    <w:rsid w:val="00B44CCF"/>
    <w:rsid w:val="00B45309"/>
    <w:rsid w:val="00B46064"/>
    <w:rsid w:val="00B50CFF"/>
    <w:rsid w:val="00B51BDA"/>
    <w:rsid w:val="00B51D55"/>
    <w:rsid w:val="00B51DBA"/>
    <w:rsid w:val="00B538C9"/>
    <w:rsid w:val="00B53BF0"/>
    <w:rsid w:val="00B5466D"/>
    <w:rsid w:val="00B56012"/>
    <w:rsid w:val="00B56093"/>
    <w:rsid w:val="00B56545"/>
    <w:rsid w:val="00B56924"/>
    <w:rsid w:val="00B56B50"/>
    <w:rsid w:val="00B57D04"/>
    <w:rsid w:val="00B60828"/>
    <w:rsid w:val="00B61C6B"/>
    <w:rsid w:val="00B62FD9"/>
    <w:rsid w:val="00B63119"/>
    <w:rsid w:val="00B63513"/>
    <w:rsid w:val="00B67996"/>
    <w:rsid w:val="00B709EB"/>
    <w:rsid w:val="00B70EFA"/>
    <w:rsid w:val="00B72585"/>
    <w:rsid w:val="00B73D38"/>
    <w:rsid w:val="00B73E22"/>
    <w:rsid w:val="00B74408"/>
    <w:rsid w:val="00B74518"/>
    <w:rsid w:val="00B767B0"/>
    <w:rsid w:val="00B76877"/>
    <w:rsid w:val="00B76C2C"/>
    <w:rsid w:val="00B7708B"/>
    <w:rsid w:val="00B77457"/>
    <w:rsid w:val="00B807A6"/>
    <w:rsid w:val="00B80A21"/>
    <w:rsid w:val="00B813C6"/>
    <w:rsid w:val="00B86152"/>
    <w:rsid w:val="00B87612"/>
    <w:rsid w:val="00B90BAB"/>
    <w:rsid w:val="00B920A8"/>
    <w:rsid w:val="00B92316"/>
    <w:rsid w:val="00B92EB9"/>
    <w:rsid w:val="00B92FB5"/>
    <w:rsid w:val="00B93375"/>
    <w:rsid w:val="00B93B8C"/>
    <w:rsid w:val="00B9741D"/>
    <w:rsid w:val="00B977C1"/>
    <w:rsid w:val="00B97D39"/>
    <w:rsid w:val="00BA1716"/>
    <w:rsid w:val="00BA1EC1"/>
    <w:rsid w:val="00BA24DE"/>
    <w:rsid w:val="00BA2876"/>
    <w:rsid w:val="00BA387B"/>
    <w:rsid w:val="00BA3ECC"/>
    <w:rsid w:val="00BA4D50"/>
    <w:rsid w:val="00BA5F1D"/>
    <w:rsid w:val="00BA6458"/>
    <w:rsid w:val="00BA6A5F"/>
    <w:rsid w:val="00BA6AD3"/>
    <w:rsid w:val="00BB0824"/>
    <w:rsid w:val="00BB3018"/>
    <w:rsid w:val="00BB423A"/>
    <w:rsid w:val="00BB61AF"/>
    <w:rsid w:val="00BB6866"/>
    <w:rsid w:val="00BB7763"/>
    <w:rsid w:val="00BC028D"/>
    <w:rsid w:val="00BC0533"/>
    <w:rsid w:val="00BC06A6"/>
    <w:rsid w:val="00BC09EE"/>
    <w:rsid w:val="00BC0E90"/>
    <w:rsid w:val="00BC1160"/>
    <w:rsid w:val="00BC40DF"/>
    <w:rsid w:val="00BC64C7"/>
    <w:rsid w:val="00BC66AA"/>
    <w:rsid w:val="00BC79B3"/>
    <w:rsid w:val="00BC7FC1"/>
    <w:rsid w:val="00BD1E77"/>
    <w:rsid w:val="00BD24A5"/>
    <w:rsid w:val="00BD27AB"/>
    <w:rsid w:val="00BD377F"/>
    <w:rsid w:val="00BD403A"/>
    <w:rsid w:val="00BD640B"/>
    <w:rsid w:val="00BD6983"/>
    <w:rsid w:val="00BD7171"/>
    <w:rsid w:val="00BD7F71"/>
    <w:rsid w:val="00BD7FC1"/>
    <w:rsid w:val="00BE0844"/>
    <w:rsid w:val="00BE129D"/>
    <w:rsid w:val="00BE1E5E"/>
    <w:rsid w:val="00BE2A03"/>
    <w:rsid w:val="00BE37F6"/>
    <w:rsid w:val="00BE3F25"/>
    <w:rsid w:val="00BE4DBC"/>
    <w:rsid w:val="00BE57CC"/>
    <w:rsid w:val="00BE6779"/>
    <w:rsid w:val="00BF0C7B"/>
    <w:rsid w:val="00BF1C3A"/>
    <w:rsid w:val="00BF6DC9"/>
    <w:rsid w:val="00BF7AFD"/>
    <w:rsid w:val="00BF7DDD"/>
    <w:rsid w:val="00C002AE"/>
    <w:rsid w:val="00C03123"/>
    <w:rsid w:val="00C04FCA"/>
    <w:rsid w:val="00C06703"/>
    <w:rsid w:val="00C077F3"/>
    <w:rsid w:val="00C07803"/>
    <w:rsid w:val="00C07CA9"/>
    <w:rsid w:val="00C14D70"/>
    <w:rsid w:val="00C1526C"/>
    <w:rsid w:val="00C16773"/>
    <w:rsid w:val="00C16C4A"/>
    <w:rsid w:val="00C17535"/>
    <w:rsid w:val="00C20415"/>
    <w:rsid w:val="00C21452"/>
    <w:rsid w:val="00C22637"/>
    <w:rsid w:val="00C22802"/>
    <w:rsid w:val="00C22F33"/>
    <w:rsid w:val="00C24072"/>
    <w:rsid w:val="00C24F56"/>
    <w:rsid w:val="00C26E2C"/>
    <w:rsid w:val="00C273E1"/>
    <w:rsid w:val="00C31870"/>
    <w:rsid w:val="00C31FF0"/>
    <w:rsid w:val="00C33E24"/>
    <w:rsid w:val="00C34311"/>
    <w:rsid w:val="00C34D2F"/>
    <w:rsid w:val="00C407B2"/>
    <w:rsid w:val="00C42943"/>
    <w:rsid w:val="00C454C3"/>
    <w:rsid w:val="00C4620F"/>
    <w:rsid w:val="00C4664B"/>
    <w:rsid w:val="00C46A18"/>
    <w:rsid w:val="00C47CB5"/>
    <w:rsid w:val="00C51CC7"/>
    <w:rsid w:val="00C51D6C"/>
    <w:rsid w:val="00C52F24"/>
    <w:rsid w:val="00C57F02"/>
    <w:rsid w:val="00C60979"/>
    <w:rsid w:val="00C64DC1"/>
    <w:rsid w:val="00C702C3"/>
    <w:rsid w:val="00C70D8C"/>
    <w:rsid w:val="00C714D6"/>
    <w:rsid w:val="00C72278"/>
    <w:rsid w:val="00C72DA7"/>
    <w:rsid w:val="00C74209"/>
    <w:rsid w:val="00C8390F"/>
    <w:rsid w:val="00C85838"/>
    <w:rsid w:val="00C859CA"/>
    <w:rsid w:val="00C85E2B"/>
    <w:rsid w:val="00C85FA8"/>
    <w:rsid w:val="00C8657C"/>
    <w:rsid w:val="00C866A6"/>
    <w:rsid w:val="00C9008D"/>
    <w:rsid w:val="00C900FB"/>
    <w:rsid w:val="00C90603"/>
    <w:rsid w:val="00C96EC0"/>
    <w:rsid w:val="00C978C7"/>
    <w:rsid w:val="00CA06BC"/>
    <w:rsid w:val="00CA0E68"/>
    <w:rsid w:val="00CA1194"/>
    <w:rsid w:val="00CA2641"/>
    <w:rsid w:val="00CA3012"/>
    <w:rsid w:val="00CA4656"/>
    <w:rsid w:val="00CB011E"/>
    <w:rsid w:val="00CB469B"/>
    <w:rsid w:val="00CB49AC"/>
    <w:rsid w:val="00CB7162"/>
    <w:rsid w:val="00CB768D"/>
    <w:rsid w:val="00CB7779"/>
    <w:rsid w:val="00CB7A79"/>
    <w:rsid w:val="00CC03D1"/>
    <w:rsid w:val="00CC0D24"/>
    <w:rsid w:val="00CC11DB"/>
    <w:rsid w:val="00CC32EA"/>
    <w:rsid w:val="00CC3611"/>
    <w:rsid w:val="00CC459F"/>
    <w:rsid w:val="00CC47C2"/>
    <w:rsid w:val="00CC4AA4"/>
    <w:rsid w:val="00CC5B3E"/>
    <w:rsid w:val="00CC620F"/>
    <w:rsid w:val="00CC6991"/>
    <w:rsid w:val="00CC7C62"/>
    <w:rsid w:val="00CD01A6"/>
    <w:rsid w:val="00CD1478"/>
    <w:rsid w:val="00CD2D46"/>
    <w:rsid w:val="00CD51B7"/>
    <w:rsid w:val="00CD568B"/>
    <w:rsid w:val="00CD7580"/>
    <w:rsid w:val="00CD7E5F"/>
    <w:rsid w:val="00CE0B45"/>
    <w:rsid w:val="00CE1A94"/>
    <w:rsid w:val="00CE3858"/>
    <w:rsid w:val="00CE45AE"/>
    <w:rsid w:val="00CE53AD"/>
    <w:rsid w:val="00CE5890"/>
    <w:rsid w:val="00CF207B"/>
    <w:rsid w:val="00CF6921"/>
    <w:rsid w:val="00CF70D0"/>
    <w:rsid w:val="00CF791E"/>
    <w:rsid w:val="00CF7CB9"/>
    <w:rsid w:val="00D018F4"/>
    <w:rsid w:val="00D02818"/>
    <w:rsid w:val="00D028D1"/>
    <w:rsid w:val="00D03FDA"/>
    <w:rsid w:val="00D115CB"/>
    <w:rsid w:val="00D152B0"/>
    <w:rsid w:val="00D15895"/>
    <w:rsid w:val="00D16CFE"/>
    <w:rsid w:val="00D172D8"/>
    <w:rsid w:val="00D21B5F"/>
    <w:rsid w:val="00D22226"/>
    <w:rsid w:val="00D2351E"/>
    <w:rsid w:val="00D23E7C"/>
    <w:rsid w:val="00D242CB"/>
    <w:rsid w:val="00D24408"/>
    <w:rsid w:val="00D254D3"/>
    <w:rsid w:val="00D2693F"/>
    <w:rsid w:val="00D27CD3"/>
    <w:rsid w:val="00D30450"/>
    <w:rsid w:val="00D30A95"/>
    <w:rsid w:val="00D31903"/>
    <w:rsid w:val="00D3570F"/>
    <w:rsid w:val="00D36374"/>
    <w:rsid w:val="00D363A5"/>
    <w:rsid w:val="00D3734C"/>
    <w:rsid w:val="00D401AE"/>
    <w:rsid w:val="00D417D8"/>
    <w:rsid w:val="00D436B0"/>
    <w:rsid w:val="00D442B1"/>
    <w:rsid w:val="00D44D8F"/>
    <w:rsid w:val="00D455C4"/>
    <w:rsid w:val="00D45D5E"/>
    <w:rsid w:val="00D46FC7"/>
    <w:rsid w:val="00D50D8E"/>
    <w:rsid w:val="00D5126B"/>
    <w:rsid w:val="00D51547"/>
    <w:rsid w:val="00D51662"/>
    <w:rsid w:val="00D518F8"/>
    <w:rsid w:val="00D52D3B"/>
    <w:rsid w:val="00D541FE"/>
    <w:rsid w:val="00D54B5F"/>
    <w:rsid w:val="00D559CD"/>
    <w:rsid w:val="00D56771"/>
    <w:rsid w:val="00D611E1"/>
    <w:rsid w:val="00D61F06"/>
    <w:rsid w:val="00D6214E"/>
    <w:rsid w:val="00D62421"/>
    <w:rsid w:val="00D62A2D"/>
    <w:rsid w:val="00D63541"/>
    <w:rsid w:val="00D63E09"/>
    <w:rsid w:val="00D647E0"/>
    <w:rsid w:val="00D67AE2"/>
    <w:rsid w:val="00D710A0"/>
    <w:rsid w:val="00D7350C"/>
    <w:rsid w:val="00D73960"/>
    <w:rsid w:val="00D76A6F"/>
    <w:rsid w:val="00D770D5"/>
    <w:rsid w:val="00D774F5"/>
    <w:rsid w:val="00D77884"/>
    <w:rsid w:val="00D80007"/>
    <w:rsid w:val="00D80210"/>
    <w:rsid w:val="00D80B69"/>
    <w:rsid w:val="00D828FC"/>
    <w:rsid w:val="00D836F0"/>
    <w:rsid w:val="00D84E2A"/>
    <w:rsid w:val="00D859B5"/>
    <w:rsid w:val="00D87875"/>
    <w:rsid w:val="00D9069F"/>
    <w:rsid w:val="00D93E5D"/>
    <w:rsid w:val="00D9658E"/>
    <w:rsid w:val="00DA1131"/>
    <w:rsid w:val="00DA1AAF"/>
    <w:rsid w:val="00DA4381"/>
    <w:rsid w:val="00DA4F26"/>
    <w:rsid w:val="00DA5394"/>
    <w:rsid w:val="00DA5EA0"/>
    <w:rsid w:val="00DA704A"/>
    <w:rsid w:val="00DB1C34"/>
    <w:rsid w:val="00DB3AEB"/>
    <w:rsid w:val="00DB403C"/>
    <w:rsid w:val="00DB4E9C"/>
    <w:rsid w:val="00DB5870"/>
    <w:rsid w:val="00DB6289"/>
    <w:rsid w:val="00DB662E"/>
    <w:rsid w:val="00DB7FDD"/>
    <w:rsid w:val="00DC09A7"/>
    <w:rsid w:val="00DC13C1"/>
    <w:rsid w:val="00DC1E5A"/>
    <w:rsid w:val="00DC371B"/>
    <w:rsid w:val="00DC49F1"/>
    <w:rsid w:val="00DC577C"/>
    <w:rsid w:val="00DC58D3"/>
    <w:rsid w:val="00DC7049"/>
    <w:rsid w:val="00DD031F"/>
    <w:rsid w:val="00DD2070"/>
    <w:rsid w:val="00DD2A1A"/>
    <w:rsid w:val="00DD2C93"/>
    <w:rsid w:val="00DD3E00"/>
    <w:rsid w:val="00DD44F0"/>
    <w:rsid w:val="00DD4ACA"/>
    <w:rsid w:val="00DE0ED7"/>
    <w:rsid w:val="00DE24C8"/>
    <w:rsid w:val="00DE3635"/>
    <w:rsid w:val="00DE3890"/>
    <w:rsid w:val="00DE39E7"/>
    <w:rsid w:val="00DE73A6"/>
    <w:rsid w:val="00DF53B5"/>
    <w:rsid w:val="00DF540E"/>
    <w:rsid w:val="00DF5526"/>
    <w:rsid w:val="00E00CBA"/>
    <w:rsid w:val="00E011AD"/>
    <w:rsid w:val="00E10B0F"/>
    <w:rsid w:val="00E1182C"/>
    <w:rsid w:val="00E12E3A"/>
    <w:rsid w:val="00E139CF"/>
    <w:rsid w:val="00E13A70"/>
    <w:rsid w:val="00E22A87"/>
    <w:rsid w:val="00E22FF6"/>
    <w:rsid w:val="00E23673"/>
    <w:rsid w:val="00E2430E"/>
    <w:rsid w:val="00E2521F"/>
    <w:rsid w:val="00E26FB9"/>
    <w:rsid w:val="00E27334"/>
    <w:rsid w:val="00E27E60"/>
    <w:rsid w:val="00E30EAE"/>
    <w:rsid w:val="00E34230"/>
    <w:rsid w:val="00E34498"/>
    <w:rsid w:val="00E3489E"/>
    <w:rsid w:val="00E34D93"/>
    <w:rsid w:val="00E41A7A"/>
    <w:rsid w:val="00E46366"/>
    <w:rsid w:val="00E466FF"/>
    <w:rsid w:val="00E46AE1"/>
    <w:rsid w:val="00E474DF"/>
    <w:rsid w:val="00E50311"/>
    <w:rsid w:val="00E506B3"/>
    <w:rsid w:val="00E538CA"/>
    <w:rsid w:val="00E5439F"/>
    <w:rsid w:val="00E54DB3"/>
    <w:rsid w:val="00E567CD"/>
    <w:rsid w:val="00E5749B"/>
    <w:rsid w:val="00E6219E"/>
    <w:rsid w:val="00E62BFF"/>
    <w:rsid w:val="00E63B38"/>
    <w:rsid w:val="00E64E3B"/>
    <w:rsid w:val="00E6567C"/>
    <w:rsid w:val="00E6637A"/>
    <w:rsid w:val="00E66490"/>
    <w:rsid w:val="00E6766D"/>
    <w:rsid w:val="00E67707"/>
    <w:rsid w:val="00E70645"/>
    <w:rsid w:val="00E7093D"/>
    <w:rsid w:val="00E71235"/>
    <w:rsid w:val="00E713CC"/>
    <w:rsid w:val="00E72180"/>
    <w:rsid w:val="00E7385D"/>
    <w:rsid w:val="00E73CBE"/>
    <w:rsid w:val="00E75322"/>
    <w:rsid w:val="00E76753"/>
    <w:rsid w:val="00E773BC"/>
    <w:rsid w:val="00E8227D"/>
    <w:rsid w:val="00E82D1B"/>
    <w:rsid w:val="00E832A1"/>
    <w:rsid w:val="00E844FC"/>
    <w:rsid w:val="00E846FF"/>
    <w:rsid w:val="00E86D7B"/>
    <w:rsid w:val="00E86F90"/>
    <w:rsid w:val="00E87EBA"/>
    <w:rsid w:val="00E935F0"/>
    <w:rsid w:val="00E93D23"/>
    <w:rsid w:val="00E94366"/>
    <w:rsid w:val="00E94411"/>
    <w:rsid w:val="00E96699"/>
    <w:rsid w:val="00E969C9"/>
    <w:rsid w:val="00E97D93"/>
    <w:rsid w:val="00EA09E2"/>
    <w:rsid w:val="00EA29F0"/>
    <w:rsid w:val="00EA4640"/>
    <w:rsid w:val="00EA4BE1"/>
    <w:rsid w:val="00EA4BF1"/>
    <w:rsid w:val="00EB1CF9"/>
    <w:rsid w:val="00EB2383"/>
    <w:rsid w:val="00EB41B1"/>
    <w:rsid w:val="00EB4F68"/>
    <w:rsid w:val="00EB541C"/>
    <w:rsid w:val="00EB5915"/>
    <w:rsid w:val="00EB628B"/>
    <w:rsid w:val="00EB6A3C"/>
    <w:rsid w:val="00EB6E46"/>
    <w:rsid w:val="00EB79C5"/>
    <w:rsid w:val="00EC09B6"/>
    <w:rsid w:val="00EC18AE"/>
    <w:rsid w:val="00EC2D1A"/>
    <w:rsid w:val="00EC369F"/>
    <w:rsid w:val="00EC3881"/>
    <w:rsid w:val="00EC38EA"/>
    <w:rsid w:val="00EC48C9"/>
    <w:rsid w:val="00EC59A0"/>
    <w:rsid w:val="00EC775F"/>
    <w:rsid w:val="00ED2294"/>
    <w:rsid w:val="00ED2A5F"/>
    <w:rsid w:val="00ED2CF4"/>
    <w:rsid w:val="00ED36AE"/>
    <w:rsid w:val="00ED3AB3"/>
    <w:rsid w:val="00ED4033"/>
    <w:rsid w:val="00EE02F3"/>
    <w:rsid w:val="00EE200C"/>
    <w:rsid w:val="00EE2C5C"/>
    <w:rsid w:val="00EE5B55"/>
    <w:rsid w:val="00EE5DDF"/>
    <w:rsid w:val="00EE6DD3"/>
    <w:rsid w:val="00EE7618"/>
    <w:rsid w:val="00EE7BDA"/>
    <w:rsid w:val="00EF11DE"/>
    <w:rsid w:val="00EF1331"/>
    <w:rsid w:val="00EF1477"/>
    <w:rsid w:val="00EF1B8E"/>
    <w:rsid w:val="00EF2FA6"/>
    <w:rsid w:val="00EF5CA0"/>
    <w:rsid w:val="00F00CAE"/>
    <w:rsid w:val="00F01286"/>
    <w:rsid w:val="00F017AB"/>
    <w:rsid w:val="00F03D48"/>
    <w:rsid w:val="00F07F2B"/>
    <w:rsid w:val="00F1095C"/>
    <w:rsid w:val="00F10C1A"/>
    <w:rsid w:val="00F10D63"/>
    <w:rsid w:val="00F13221"/>
    <w:rsid w:val="00F24173"/>
    <w:rsid w:val="00F242C9"/>
    <w:rsid w:val="00F25250"/>
    <w:rsid w:val="00F27586"/>
    <w:rsid w:val="00F3014C"/>
    <w:rsid w:val="00F312B8"/>
    <w:rsid w:val="00F33064"/>
    <w:rsid w:val="00F35110"/>
    <w:rsid w:val="00F36D63"/>
    <w:rsid w:val="00F37C70"/>
    <w:rsid w:val="00F4525C"/>
    <w:rsid w:val="00F45365"/>
    <w:rsid w:val="00F45394"/>
    <w:rsid w:val="00F45EC8"/>
    <w:rsid w:val="00F4601D"/>
    <w:rsid w:val="00F4652A"/>
    <w:rsid w:val="00F467A5"/>
    <w:rsid w:val="00F50F78"/>
    <w:rsid w:val="00F51C69"/>
    <w:rsid w:val="00F52C52"/>
    <w:rsid w:val="00F53E36"/>
    <w:rsid w:val="00F551F6"/>
    <w:rsid w:val="00F55940"/>
    <w:rsid w:val="00F577FC"/>
    <w:rsid w:val="00F6196A"/>
    <w:rsid w:val="00F62A3C"/>
    <w:rsid w:val="00F642BE"/>
    <w:rsid w:val="00F6677D"/>
    <w:rsid w:val="00F66EEF"/>
    <w:rsid w:val="00F67581"/>
    <w:rsid w:val="00F67A74"/>
    <w:rsid w:val="00F70870"/>
    <w:rsid w:val="00F716D9"/>
    <w:rsid w:val="00F718B4"/>
    <w:rsid w:val="00F738D2"/>
    <w:rsid w:val="00F74985"/>
    <w:rsid w:val="00F77C49"/>
    <w:rsid w:val="00F806AF"/>
    <w:rsid w:val="00F81B4C"/>
    <w:rsid w:val="00F83625"/>
    <w:rsid w:val="00F838BE"/>
    <w:rsid w:val="00F8441D"/>
    <w:rsid w:val="00F85002"/>
    <w:rsid w:val="00F86578"/>
    <w:rsid w:val="00F86D11"/>
    <w:rsid w:val="00F91106"/>
    <w:rsid w:val="00F922AF"/>
    <w:rsid w:val="00F95F18"/>
    <w:rsid w:val="00F95F76"/>
    <w:rsid w:val="00FA18FE"/>
    <w:rsid w:val="00FA68C7"/>
    <w:rsid w:val="00FA77AA"/>
    <w:rsid w:val="00FB2808"/>
    <w:rsid w:val="00FB4B4C"/>
    <w:rsid w:val="00FB522B"/>
    <w:rsid w:val="00FB7444"/>
    <w:rsid w:val="00FB7948"/>
    <w:rsid w:val="00FC001B"/>
    <w:rsid w:val="00FC1E4A"/>
    <w:rsid w:val="00FC2C8B"/>
    <w:rsid w:val="00FC44E4"/>
    <w:rsid w:val="00FC4D46"/>
    <w:rsid w:val="00FC5717"/>
    <w:rsid w:val="00FC63D1"/>
    <w:rsid w:val="00FC7B0A"/>
    <w:rsid w:val="00FD000E"/>
    <w:rsid w:val="00FD14C3"/>
    <w:rsid w:val="00FD1CC8"/>
    <w:rsid w:val="00FD64F8"/>
    <w:rsid w:val="00FD7A92"/>
    <w:rsid w:val="00FE1572"/>
    <w:rsid w:val="00FE1D6B"/>
    <w:rsid w:val="00FE23D1"/>
    <w:rsid w:val="00FE25EA"/>
    <w:rsid w:val="00FE3F27"/>
    <w:rsid w:val="00FE7A62"/>
    <w:rsid w:val="00FF0319"/>
    <w:rsid w:val="00FF08FF"/>
    <w:rsid w:val="00FF0AC1"/>
    <w:rsid w:val="00FF2C68"/>
    <w:rsid w:val="00FF4BE0"/>
    <w:rsid w:val="00FF575A"/>
    <w:rsid w:val="00FF780C"/>
    <w:rsid w:val="677F9C06"/>
    <w:rsid w:val="7BF34299"/>
    <w:rsid w:val="BEEF6BCE"/>
    <w:rsid w:val="F79CF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4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53"/>
    <w:unhideWhenUsed/>
    <w:qFormat/>
    <w:uiPriority w:val="0"/>
    <w:rPr>
      <w:rFonts w:ascii="Tahoma" w:hAnsi="Tahoma" w:cs="Tahoma"/>
      <w:sz w:val="16"/>
      <w:szCs w:val="20"/>
    </w:rPr>
  </w:style>
  <w:style w:type="paragraph" w:styleId="8">
    <w:name w:val="Body Text"/>
    <w:basedOn w:val="1"/>
    <w:link w:val="38"/>
    <w:qFormat/>
    <w:uiPriority w:val="1"/>
    <w:pPr>
      <w:autoSpaceDE w:val="0"/>
      <w:autoSpaceDN w:val="0"/>
      <w:adjustRightInd w:val="0"/>
      <w:ind w:left="39" w:right="104"/>
      <w:jc w:val="center"/>
    </w:pPr>
    <w:rPr>
      <w:rFonts w:ascii="Times New Roman" w:hAnsi="Times New Roman" w:cs="Times New Roman"/>
      <w:kern w:val="0"/>
      <w:sz w:val="19"/>
      <w:szCs w:val="19"/>
    </w:rPr>
  </w:style>
  <w:style w:type="paragraph" w:styleId="9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4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7"/>
    <w:next w:val="7"/>
    <w:link w:val="54"/>
    <w:semiHidden/>
    <w:unhideWhenUsed/>
    <w:qFormat/>
    <w:uiPriority w:val="99"/>
    <w:rPr>
      <w:b/>
      <w:bCs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Emphasis"/>
    <w:basedOn w:val="17"/>
    <w:qFormat/>
    <w:uiPriority w:val="20"/>
    <w:rPr>
      <w:i/>
      <w:iCs/>
    </w:rPr>
  </w:style>
  <w:style w:type="character" w:styleId="21">
    <w:name w:val="line number"/>
    <w:basedOn w:val="17"/>
    <w:semiHidden/>
    <w:unhideWhenUsed/>
    <w:qFormat/>
    <w:uiPriority w:val="99"/>
  </w:style>
  <w:style w:type="character" w:styleId="22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7"/>
    <w:semiHidden/>
    <w:unhideWhenUsed/>
    <w:qFormat/>
    <w:uiPriority w:val="99"/>
    <w:rPr>
      <w:rFonts w:ascii="Tahoma" w:hAnsi="Tahoma" w:cs="Tahoma"/>
      <w:sz w:val="16"/>
      <w:szCs w:val="16"/>
      <w:u w:val="none"/>
    </w:rPr>
  </w:style>
  <w:style w:type="character" w:customStyle="1" w:styleId="24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7"/>
    <w:link w:val="4"/>
    <w:qFormat/>
    <w:uiPriority w:val="9"/>
    <w:rPr>
      <w:b/>
      <w:bCs/>
      <w:sz w:val="32"/>
      <w:szCs w:val="32"/>
    </w:rPr>
  </w:style>
  <w:style w:type="character" w:customStyle="1" w:styleId="27">
    <w:name w:val="fontstyle01"/>
    <w:basedOn w:val="17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8">
    <w:name w:val="fontstyle11"/>
    <w:basedOn w:val="17"/>
    <w:qFormat/>
    <w:uiPriority w:val="0"/>
    <w:rPr>
      <w:rFonts w:hint="default" w:ascii="ArialMT" w:hAnsi="ArialMT"/>
      <w:color w:val="000000"/>
      <w:sz w:val="22"/>
      <w:szCs w:val="22"/>
    </w:rPr>
  </w:style>
  <w:style w:type="character" w:customStyle="1" w:styleId="29">
    <w:name w:val="fontstyle31"/>
    <w:basedOn w:val="17"/>
    <w:qFormat/>
    <w:uiPriority w:val="0"/>
    <w:rPr>
      <w:rFonts w:hint="default" w:ascii="Arial-BoldMT" w:hAnsi="Arial-BoldMT"/>
      <w:b/>
      <w:bCs/>
      <w:color w:val="FF0000"/>
      <w:sz w:val="22"/>
      <w:szCs w:val="22"/>
    </w:rPr>
  </w:style>
  <w:style w:type="character" w:customStyle="1" w:styleId="30">
    <w:name w:val="fontstyle41"/>
    <w:basedOn w:val="17"/>
    <w:qFormat/>
    <w:uiPriority w:val="0"/>
    <w:rPr>
      <w:rFonts w:hint="default" w:ascii="Arial-ItalicMT" w:hAnsi="Arial-ItalicMT"/>
      <w:i/>
      <w:iCs/>
      <w:color w:val="000000"/>
      <w:sz w:val="22"/>
      <w:szCs w:val="22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3">
    <w:name w:val="页脚 字符"/>
    <w:basedOn w:val="17"/>
    <w:link w:val="10"/>
    <w:qFormat/>
    <w:uiPriority w:val="99"/>
    <w:rPr>
      <w:sz w:val="18"/>
      <w:szCs w:val="18"/>
    </w:rPr>
  </w:style>
  <w:style w:type="paragraph" w:customStyle="1" w:styleId="34">
    <w:name w:val="EndNote Bibliography Title"/>
    <w:basedOn w:val="1"/>
    <w:link w:val="35"/>
    <w:qFormat/>
    <w:uiPriority w:val="0"/>
    <w:pPr>
      <w:jc w:val="center"/>
    </w:pPr>
    <w:rPr>
      <w:rFonts w:ascii="DengXian" w:hAnsi="DengXian" w:eastAsia="DengXian"/>
      <w:sz w:val="20"/>
    </w:rPr>
  </w:style>
  <w:style w:type="character" w:customStyle="1" w:styleId="35">
    <w:name w:val="EndNote Bibliography Title 字符"/>
    <w:basedOn w:val="17"/>
    <w:link w:val="34"/>
    <w:qFormat/>
    <w:uiPriority w:val="0"/>
    <w:rPr>
      <w:rFonts w:ascii="DengXian" w:hAnsi="DengXian" w:eastAsia="DengXian"/>
      <w:sz w:val="20"/>
    </w:rPr>
  </w:style>
  <w:style w:type="paragraph" w:customStyle="1" w:styleId="36">
    <w:name w:val="EndNote Bibliography"/>
    <w:basedOn w:val="1"/>
    <w:link w:val="37"/>
    <w:qFormat/>
    <w:uiPriority w:val="0"/>
    <w:rPr>
      <w:rFonts w:ascii="DengXian" w:hAnsi="DengXian" w:eastAsia="DengXian"/>
      <w:sz w:val="20"/>
    </w:rPr>
  </w:style>
  <w:style w:type="character" w:customStyle="1" w:styleId="37">
    <w:name w:val="EndNote Bibliography 字符"/>
    <w:basedOn w:val="17"/>
    <w:link w:val="36"/>
    <w:qFormat/>
    <w:uiPriority w:val="0"/>
    <w:rPr>
      <w:rFonts w:ascii="DengXian" w:hAnsi="DengXian" w:eastAsia="DengXian"/>
      <w:sz w:val="20"/>
    </w:rPr>
  </w:style>
  <w:style w:type="character" w:customStyle="1" w:styleId="38">
    <w:name w:val="正文文本 字符"/>
    <w:basedOn w:val="17"/>
    <w:link w:val="8"/>
    <w:qFormat/>
    <w:uiPriority w:val="1"/>
    <w:rPr>
      <w:rFonts w:ascii="Times New Roman" w:hAnsi="Times New Roman" w:cs="Times New Roman"/>
      <w:kern w:val="0"/>
      <w:sz w:val="19"/>
      <w:szCs w:val="19"/>
    </w:rPr>
  </w:style>
  <w:style w:type="character" w:customStyle="1" w:styleId="39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40">
    <w:name w:val="副标题 字符"/>
    <w:basedOn w:val="17"/>
    <w:link w:val="1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1">
    <w:name w:val="fontstyle21"/>
    <w:basedOn w:val="17"/>
    <w:qFormat/>
    <w:uiPriority w:val="0"/>
    <w:rPr>
      <w:rFonts w:hint="default" w:ascii="AdvOT5fcf1b24+20" w:hAnsi="AdvOT5fcf1b24+20"/>
      <w:color w:val="000000"/>
      <w:sz w:val="16"/>
      <w:szCs w:val="16"/>
    </w:rPr>
  </w:style>
  <w:style w:type="character" w:customStyle="1" w:styleId="42">
    <w:name w:val="文档结构图 字符"/>
    <w:basedOn w:val="17"/>
    <w:link w:val="6"/>
    <w:semiHidden/>
    <w:qFormat/>
    <w:uiPriority w:val="99"/>
    <w:rPr>
      <w:rFonts w:ascii="宋体" w:eastAsia="宋体"/>
      <w:sz w:val="18"/>
      <w:szCs w:val="18"/>
    </w:rPr>
  </w:style>
  <w:style w:type="character" w:customStyle="1" w:styleId="43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4 字符"/>
    <w:basedOn w:val="17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highlight"/>
    <w:basedOn w:val="17"/>
    <w:qFormat/>
    <w:uiPriority w:val="0"/>
  </w:style>
  <w:style w:type="character" w:customStyle="1" w:styleId="47">
    <w:name w:val="ui-ncbitoggler-master-text"/>
    <w:basedOn w:val="17"/>
    <w:qFormat/>
    <w:uiPriority w:val="0"/>
  </w:style>
  <w:style w:type="character" w:customStyle="1" w:styleId="48">
    <w:name w:val="未处理的提及2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50">
    <w:name w:val="未处理的提及3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未处理的提及4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2">
    <w:name w:val="id-label"/>
    <w:basedOn w:val="17"/>
    <w:qFormat/>
    <w:uiPriority w:val="0"/>
  </w:style>
  <w:style w:type="character" w:customStyle="1" w:styleId="53">
    <w:name w:val="批注文字 字符"/>
    <w:basedOn w:val="17"/>
    <w:link w:val="7"/>
    <w:qFormat/>
    <w:uiPriority w:val="0"/>
    <w:rPr>
      <w:rFonts w:ascii="Tahoma" w:hAnsi="Tahoma" w:cs="Tahoma"/>
      <w:sz w:val="16"/>
      <w:szCs w:val="20"/>
    </w:rPr>
  </w:style>
  <w:style w:type="character" w:customStyle="1" w:styleId="54">
    <w:name w:val="批注主题 字符"/>
    <w:basedOn w:val="53"/>
    <w:link w:val="14"/>
    <w:semiHidden/>
    <w:qFormat/>
    <w:uiPriority w:val="99"/>
    <w:rPr>
      <w:rFonts w:ascii="Tahoma" w:hAnsi="Tahoma" w:cs="Tahoma"/>
      <w:b/>
      <w:bCs/>
      <w:sz w:val="16"/>
      <w:szCs w:val="20"/>
    </w:rPr>
  </w:style>
  <w:style w:type="paragraph" w:customStyle="1" w:styleId="5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476F-A920-9149-BE4F-903E20174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1993</Words>
  <Characters>11364</Characters>
  <Lines>94</Lines>
  <Paragraphs>26</Paragraphs>
  <TotalTime>0</TotalTime>
  <ScaleCrop>false</ScaleCrop>
  <LinksUpToDate>false</LinksUpToDate>
  <CharactersWithSpaces>13331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2021-10-19T09:27:00Z</dcterms:created>
  <dc:creator>cjz</dc:creator>
  <cp:lastModifiedBy>Jennifer Cui</cp:lastModifiedBy>
  <cp:lastPrinted>2020-02-14T15:47:00Z</cp:lastPrinted>
  <dcterms:modified xsi:type="dcterms:W3CDTF">2025-07-09T11:17:41Z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2554F5CB12141C1EC8DC6C685A93B4A8_42</vt:lpwstr>
  </property>
</Properties>
</file>