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4BC6" w14:textId="77777777" w:rsidR="00155906" w:rsidRPr="00054B5A" w:rsidRDefault="00000000">
      <w:pPr>
        <w:rPr>
          <w:rFonts w:ascii="Calibri" w:hAnsi="Calibri" w:cs="Calibri"/>
          <w:b/>
          <w:bCs/>
          <w:lang w:val="en-GB"/>
        </w:rPr>
      </w:pPr>
      <w:r w:rsidRPr="00054B5A">
        <w:rPr>
          <w:rFonts w:ascii="Calibri" w:hAnsi="Calibri" w:cs="Calibri"/>
          <w:b/>
          <w:bCs/>
          <w:lang w:val="en-GB"/>
        </w:rPr>
        <w:t>Supporting Information-A1</w:t>
      </w:r>
    </w:p>
    <w:p w14:paraId="389674FD" w14:textId="77777777" w:rsidR="00155906" w:rsidRPr="00054B5A" w:rsidRDefault="00000000">
      <w:pPr>
        <w:rPr>
          <w:rFonts w:ascii="Calibri" w:hAnsi="Calibri" w:cs="Calibri"/>
          <w:i/>
          <w:iCs/>
          <w:lang w:val="en-GB"/>
        </w:rPr>
      </w:pPr>
      <w:r w:rsidRPr="00054B5A">
        <w:rPr>
          <w:rFonts w:ascii="Calibri" w:hAnsi="Calibri" w:cs="Calibri"/>
          <w:i/>
          <w:iCs/>
          <w:lang w:val="en-GB"/>
        </w:rPr>
        <w:t>General data processing</w:t>
      </w:r>
    </w:p>
    <w:p w14:paraId="44858E1F" w14:textId="16C2CE80" w:rsidR="00155906" w:rsidRPr="00054B5A" w:rsidRDefault="00000000">
      <w:pPr>
        <w:spacing w:line="480" w:lineRule="auto"/>
        <w:jc w:val="both"/>
        <w:rPr>
          <w:rFonts w:ascii="Calibri" w:eastAsia="Aptos" w:hAnsi="Calibri" w:cs="Calibri"/>
          <w:lang w:val="en-GB"/>
        </w:rPr>
      </w:pPr>
      <w:r w:rsidRPr="00054B5A">
        <w:rPr>
          <w:rFonts w:ascii="Calibri" w:eastAsia="Aptos" w:hAnsi="Calibri" w:cs="Calibri"/>
          <w:lang w:val="en-GB"/>
        </w:rPr>
        <w:t xml:space="preserve">All geospatial analyses were executed using QGIS version 3.36.0 (QGIS Development Team, 2024). We calculated the distance between carcasses and the nearest town or village perimeter. MODIS imagery was used to estimate the mean NDVI for the 2016-2017 season per ranch. We assessed the biophysical characteristics of carcass locations in terms of their suitability as puma and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 kill sites by </w:t>
      </w:r>
      <w:proofErr w:type="spellStart"/>
      <w:r w:rsidRPr="00054B5A">
        <w:rPr>
          <w:rFonts w:ascii="Calibri" w:eastAsia="Aptos" w:hAnsi="Calibri" w:cs="Calibri"/>
          <w:lang w:val="en-GB"/>
        </w:rPr>
        <w:t>analyzing</w:t>
      </w:r>
      <w:proofErr w:type="spellEnd"/>
      <w:r w:rsidRPr="00054B5A">
        <w:rPr>
          <w:rFonts w:ascii="Calibri" w:eastAsia="Aptos" w:hAnsi="Calibri" w:cs="Calibri"/>
          <w:lang w:val="en-GB"/>
        </w:rPr>
        <w:t xml:space="preserve"> land irregularity through digital elevation models of the study area. Species-specific buffers were applied around each carcass to estimate the Terrain Ruggedness Index (TRI; </w:t>
      </w:r>
      <w:sdt>
        <w:sdtPr>
          <w:rPr>
            <w:rFonts w:ascii="Calibri" w:eastAsia="Aptos" w:hAnsi="Calibri" w:cs="Calibri"/>
            <w:color w:val="000000"/>
            <w:lang w:val="en-GB"/>
          </w:rPr>
          <w:tag w:val="MENDELEY_CITATION_v3_eyJjaXRhdGlvbklEIjoiTUVOREVMRVlfQ0lUQVRJT05fZGJkYWM0NjctOGMxZi00MjMyLTkxYjUtOWEwZjQ3NzY0ZGJmIiwicHJvcGVydGllcyI6eyJub3RlSW5kZXgiOjB9LCJpc0VkaXRlZCI6ZmFsc2UsIm1hbnVhbE92ZXJyaWRlIjp7ImlzTWFudWFsbHlPdmVycmlkZGVuIjp0cnVlLCJjaXRlcHJvY1RleHQiOiIoUmlsZXksIERlR2xvcmlhIGFuZCBFbGxpb3QsIDE5OTkpIiwibWFudWFsT3ZlcnJpZGVUZXh0IjoiUmlsZXkgZXQgYWwuLCAxOTk5KSJ9LCJjaXRhdGlvbkl0ZW1zIjpbeyJpZCI6ImQ5NWNjNTk4LWM5YmMtMzZiNi1hYTZkLTIyMTY5MWIzZmVmYSIsIml0ZW1EYXRhIjp7InR5cGUiOiJhcnRpY2xlLWpvdXJuYWwiLCJpZCI6ImQ5NWNjNTk4LWM5YmMtMzZiNi1hYTZkLTIyMTY5MWIzZmVmYSIsInRpdGxlIjoiQSB0ZXJyYWluIHJ1Z2dlZG5lc3MgaW5kZXggdGhhdCBxdWFudGlmaWVzIHRvcG9ncmFwaGljIGhldGVyb2dlbmVpdHkiLCJhdXRob3IiOlt7ImZhbWlseSI6IlJpbGV5IiwiZ2l2ZW4iOiJTaGF3biBKLiIsInBhcnNlLW5hbWVzIjpmYWxzZSwiZHJvcHBpbmctcGFydGljbGUiOiIiLCJub24tZHJvcHBpbmctcGFydGljbGUiOiIifSx7ImZhbWlseSI6IkRlR2xvcmlhIiwiZ2l2ZW4iOiJTdGVwaGVuIEQuIiwicGFyc2UtbmFtZXMiOmZhbHNlLCJkcm9wcGluZy1wYXJ0aWNsZSI6IiIsIm5vbi1kcm9wcGluZy1wYXJ0aWNsZSI6IiJ9LHsiZmFtaWx5IjoiRWxsaW90IiwiZ2l2ZW4iOiJSb2JlcnQuIiwicGFyc2UtbmFtZXMiOmZhbHNlLCJkcm9wcGluZy1wYXJ0aWNsZSI6IiIsIm5vbi1kcm9wcGluZy1wYXJ0aWNsZSI6IiJ9XSwiY29udGFpbmVyLXRpdGxlIjoiSW50ZXJtb3VudGFpbiBKb3VybmFsIG9mIFNjaWVuY2VzIiwiaXNzdWVkIjp7ImRhdGUtcGFydHMiOltbMTk5OV1dfSwicGFnZSI6IjIzLTI3IiwiaXNzdWUiOiIxLTQiLCJ2b2x1bWUiOiI1IiwiY29udGFpbmVyLXRpdGxlLXNob3J0IjoiIn0sImlzVGVtcG9yYXJ5IjpmYWxzZX1dfQ=="/>
          <w:id w:val="-512989060"/>
          <w:placeholder>
            <w:docPart w:val="577BC23888234CF9A889EBC19F8490A2"/>
          </w:placeholder>
        </w:sdtPr>
        <w:sdtContent>
          <w:r w:rsidR="00054B5A" w:rsidRPr="00054B5A">
            <w:rPr>
              <w:rFonts w:ascii="Calibri" w:eastAsia="Aptos" w:hAnsi="Calibri" w:cs="Calibri"/>
              <w:color w:val="000000"/>
              <w:lang w:val="en-GB"/>
            </w:rPr>
            <w:t>Riley et al., 1999)</w:t>
          </w:r>
        </w:sdtContent>
      </w:sdt>
      <w:r w:rsidRPr="00054B5A">
        <w:rPr>
          <w:rFonts w:ascii="Calibri" w:eastAsia="Aptos" w:hAnsi="Calibri" w:cs="Calibri"/>
          <w:lang w:val="en-GB"/>
        </w:rPr>
        <w:t xml:space="preserve">. For pumas, we used a buffer of 4,461 m in diameter, as proposed by Zeller et al. (2017) for open grasslands. For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foxes, we used available data on home range size </w:t>
      </w:r>
      <w:sdt>
        <w:sdtPr>
          <w:rPr>
            <w:rFonts w:ascii="Calibri" w:eastAsia="Aptos" w:hAnsi="Calibri" w:cs="Calibri"/>
            <w:color w:val="000000"/>
            <w:lang w:val="en-GB"/>
          </w:rPr>
          <w:tag w:val="MENDELEY_CITATION_v3_eyJjaXRhdGlvbklEIjoiTUVOREVMRVlfQ0lUQVRJT05fY2RkZDc1ZDUtMTk0ZS00ODJmLTk1NzQtNzViNDRhODk4NzVkIiwicHJvcGVydGllcyI6eyJub3RlSW5kZXgiOjB9LCJpc0VkaXRlZCI6ZmFsc2UsIm1hbnVhbE92ZXJyaWRlIjp7ImlzTWFudWFsbHlPdmVycmlkZGVuIjpmYWxzZSwiY2l0ZXByb2NUZXh0IjoiKE5vdmFybywgMTk5NykiLCJtYW51YWxPdmVycmlkZVRleHQiOiIifSwiY2l0YXRpb25JdGVtcyI6W3siaWQiOiI1MGMyOGU1MC02OWUxLTM4M2UtYjM0My0yNjFkNzcwMGUwMjUiLCJpdGVtRGF0YSI6eyJ0eXBlIjoiYXJ0aWNsZS1qb3VybmFsIiwiaWQiOiI1MGMyOGU1MC02OWUxLTM4M2UtYjM0My0yNjFkNzcwMGUwMjUiLCJ0aXRsZSI6IlBzZXVkYWxvcGV4IGN1bHBhZXVzIiwiYXV0aG9yIjpbeyJmYW1pbHkiOiJOb3Zhcm8iLCJnaXZlbiI6IkFuZHLDqXMgSi4iLCJwYXJzZS1uYW1lcyI6ZmFsc2UsImRyb3BwaW5nLXBhcnRpY2xlIjoiIiwibm9uLWRyb3BwaW5nLXBhcnRpY2xlIjoiIn1dLCJjb250YWluZXItdGl0bGUiOiJNYW1tYWxpYW4gU3BlY2llcyIsImlzc3VlZCI6eyJkYXRlLXBhcnRzIjpbWzE5OTddXX0sInBhZ2UiOiIxLTgiLCJ2b2x1bWUiOiI1NTgiLCJjb250YWluZXItdGl0bGUtc2hvcnQiOiIifSwiaXNUZW1wb3JhcnkiOmZhbHNlfV19"/>
          <w:id w:val="-1028794899"/>
          <w:placeholder>
            <w:docPart w:val="577BC23888234CF9A889EBC19F8490A2"/>
          </w:placeholder>
        </w:sdtPr>
        <w:sdtContent>
          <w:r w:rsidR="00054B5A" w:rsidRPr="00054B5A">
            <w:rPr>
              <w:rFonts w:ascii="Calibri" w:eastAsia="Aptos" w:hAnsi="Calibri" w:cs="Calibri"/>
              <w:color w:val="000000"/>
              <w:lang w:val="en-GB"/>
            </w:rPr>
            <w:t>(</w:t>
          </w:r>
          <w:proofErr w:type="spellStart"/>
          <w:r w:rsidR="00054B5A" w:rsidRPr="00054B5A">
            <w:rPr>
              <w:rFonts w:ascii="Calibri" w:eastAsia="Aptos" w:hAnsi="Calibri" w:cs="Calibri"/>
              <w:color w:val="000000"/>
              <w:lang w:val="en-GB"/>
            </w:rPr>
            <w:t>Novaro</w:t>
          </w:r>
          <w:proofErr w:type="spellEnd"/>
          <w:r w:rsidR="00054B5A" w:rsidRPr="00054B5A">
            <w:rPr>
              <w:rFonts w:ascii="Calibri" w:eastAsia="Aptos" w:hAnsi="Calibri" w:cs="Calibri"/>
              <w:color w:val="000000"/>
              <w:lang w:val="en-GB"/>
            </w:rPr>
            <w:t>, 1997)</w:t>
          </w:r>
        </w:sdtContent>
      </w:sdt>
      <w:r w:rsidRPr="00054B5A">
        <w:rPr>
          <w:rFonts w:ascii="Calibri" w:eastAsia="Aptos" w:hAnsi="Calibri" w:cs="Calibri"/>
          <w:lang w:val="en-GB"/>
        </w:rPr>
        <w:t xml:space="preserve"> and applied a buffer with a 3,337 m diameter.</w:t>
      </w:r>
    </w:p>
    <w:p w14:paraId="25607AFE" w14:textId="77777777" w:rsidR="00155906" w:rsidRPr="00054B5A" w:rsidRDefault="00000000">
      <w:pPr>
        <w:rPr>
          <w:rFonts w:ascii="Calibri" w:hAnsi="Calibri" w:cs="Calibri"/>
          <w:i/>
          <w:iCs/>
          <w:lang w:val="en-GB"/>
        </w:rPr>
      </w:pPr>
      <w:r w:rsidRPr="00054B5A">
        <w:rPr>
          <w:rFonts w:ascii="Calibri" w:hAnsi="Calibri" w:cs="Calibri"/>
          <w:i/>
          <w:iCs/>
          <w:lang w:val="en-GB"/>
        </w:rPr>
        <w:t xml:space="preserve">Field methods to estimate covariables </w:t>
      </w:r>
    </w:p>
    <w:p w14:paraId="6C50EFDB" w14:textId="6FD16E9B" w:rsidR="00155906" w:rsidRPr="00054B5A" w:rsidRDefault="00000000">
      <w:pPr>
        <w:spacing w:line="480" w:lineRule="auto"/>
        <w:jc w:val="both"/>
        <w:rPr>
          <w:rFonts w:ascii="Calibri" w:eastAsia="Aptos" w:hAnsi="Calibri" w:cs="Calibri"/>
          <w:lang w:val="en-GB"/>
        </w:rPr>
      </w:pPr>
      <w:r w:rsidRPr="00054B5A">
        <w:rPr>
          <w:rFonts w:ascii="Calibri" w:eastAsia="Aptos" w:hAnsi="Calibri" w:cs="Calibri"/>
          <w:i/>
          <w:iCs/>
          <w:u w:val="single"/>
          <w:lang w:val="en-GB"/>
        </w:rPr>
        <w:t xml:space="preserve">Native carnivores </w:t>
      </w:r>
      <w:r w:rsidRPr="00054B5A">
        <w:rPr>
          <w:rFonts w:ascii="Calibri" w:eastAsia="Aptos" w:hAnsi="Calibri" w:cs="Calibri"/>
          <w:i/>
          <w:iCs/>
          <w:lang w:val="en-GB"/>
        </w:rPr>
        <w:t>(</w:t>
      </w:r>
      <w:proofErr w:type="spellStart"/>
      <w:r w:rsidRPr="00054B5A">
        <w:rPr>
          <w:rFonts w:ascii="Calibri" w:eastAsia="Aptos" w:hAnsi="Calibri" w:cs="Calibri"/>
          <w:i/>
          <w:iCs/>
          <w:lang w:val="en-GB"/>
        </w:rPr>
        <w:t>puma_rai</w:t>
      </w:r>
      <w:proofErr w:type="spellEnd"/>
      <w:r w:rsidRPr="00054B5A">
        <w:rPr>
          <w:rFonts w:ascii="Calibri" w:eastAsia="Aptos" w:hAnsi="Calibri" w:cs="Calibri"/>
          <w:i/>
          <w:iCs/>
          <w:lang w:val="en-GB"/>
        </w:rPr>
        <w:t xml:space="preserve"> and </w:t>
      </w:r>
      <w:proofErr w:type="spellStart"/>
      <w:r w:rsidRPr="00054B5A">
        <w:rPr>
          <w:rFonts w:ascii="Calibri" w:eastAsia="Aptos" w:hAnsi="Calibri" w:cs="Calibri"/>
          <w:i/>
          <w:iCs/>
          <w:lang w:val="en-GB"/>
        </w:rPr>
        <w:t>culpeo_rai</w:t>
      </w:r>
      <w:proofErr w:type="spellEnd"/>
      <w:r w:rsidRPr="00054B5A">
        <w:rPr>
          <w:rFonts w:ascii="Calibri" w:eastAsia="Aptos" w:hAnsi="Calibri" w:cs="Calibri"/>
          <w:i/>
          <w:iCs/>
          <w:lang w:val="en-GB"/>
        </w:rPr>
        <w:t>)</w:t>
      </w:r>
      <w:r w:rsidRPr="00054B5A">
        <w:rPr>
          <w:rFonts w:ascii="Calibri" w:eastAsia="Aptos" w:hAnsi="Calibri" w:cs="Calibri"/>
          <w:i/>
          <w:iCs/>
          <w:u w:val="single"/>
          <w:lang w:val="en-GB"/>
        </w:rPr>
        <w:t xml:space="preserve"> and European hare </w:t>
      </w:r>
      <w:r w:rsidRPr="00054B5A">
        <w:rPr>
          <w:rFonts w:ascii="Calibri" w:eastAsia="Aptos" w:hAnsi="Calibri" w:cs="Calibri"/>
          <w:i/>
          <w:iCs/>
          <w:lang w:val="en-GB"/>
        </w:rPr>
        <w:t>(</w:t>
      </w:r>
      <w:proofErr w:type="spellStart"/>
      <w:r w:rsidRPr="00054B5A">
        <w:rPr>
          <w:rFonts w:ascii="Calibri" w:eastAsia="Aptos" w:hAnsi="Calibri" w:cs="Calibri"/>
          <w:i/>
          <w:iCs/>
          <w:lang w:val="en-GB"/>
        </w:rPr>
        <w:t>lepus_rai</w:t>
      </w:r>
      <w:proofErr w:type="spellEnd"/>
      <w:r w:rsidRPr="00054B5A">
        <w:rPr>
          <w:rFonts w:ascii="Calibri" w:eastAsia="Aptos" w:hAnsi="Calibri" w:cs="Calibri"/>
          <w:i/>
          <w:iCs/>
          <w:lang w:val="en-GB"/>
        </w:rPr>
        <w:t>)</w:t>
      </w:r>
      <w:r w:rsidRPr="00054B5A">
        <w:rPr>
          <w:rFonts w:ascii="Calibri" w:eastAsia="Aptos" w:hAnsi="Calibri" w:cs="Calibri"/>
          <w:i/>
          <w:iCs/>
          <w:u w:val="single"/>
          <w:lang w:val="en-GB"/>
        </w:rPr>
        <w:t xml:space="preserve"> relative abundance.</w:t>
      </w:r>
      <w:r w:rsidRPr="00054B5A">
        <w:rPr>
          <w:rFonts w:ascii="Calibri" w:eastAsia="Aptos" w:hAnsi="Calibri" w:cs="Calibri"/>
          <w:lang w:val="en-GB"/>
        </w:rPr>
        <w:t xml:space="preserve"> Regarding </w:t>
      </w:r>
      <w:proofErr w:type="spellStart"/>
      <w:r w:rsidRPr="00054B5A">
        <w:rPr>
          <w:rFonts w:ascii="Calibri" w:eastAsia="Aptos" w:hAnsi="Calibri" w:cs="Calibri"/>
          <w:i/>
          <w:iCs/>
          <w:lang w:val="en-GB"/>
        </w:rPr>
        <w:t>puma_rai</w:t>
      </w:r>
      <w:proofErr w:type="spellEnd"/>
      <w:r w:rsidRPr="00054B5A">
        <w:rPr>
          <w:rFonts w:ascii="Calibri" w:eastAsia="Aptos" w:hAnsi="Calibri" w:cs="Calibri"/>
          <w:lang w:val="en-GB"/>
        </w:rPr>
        <w:t xml:space="preserve"> and </w:t>
      </w:r>
      <w:proofErr w:type="spellStart"/>
      <w:r w:rsidRPr="00054B5A">
        <w:rPr>
          <w:rFonts w:ascii="Calibri" w:eastAsia="Aptos" w:hAnsi="Calibri" w:cs="Calibri"/>
          <w:i/>
          <w:iCs/>
          <w:lang w:val="en-GB"/>
        </w:rPr>
        <w:t>culpeo_rai</w:t>
      </w:r>
      <w:proofErr w:type="spellEnd"/>
      <w:r w:rsidRPr="00054B5A">
        <w:rPr>
          <w:rFonts w:ascii="Calibri" w:eastAsia="Aptos" w:hAnsi="Calibri" w:cs="Calibri"/>
          <w:lang w:val="en-GB"/>
        </w:rPr>
        <w:t xml:space="preserve">, these variables were employed as proxies to assess the influence of carnivore abundance and habitat use patterns on sheep predation across the study area. Similarly, </w:t>
      </w:r>
      <w:proofErr w:type="spellStart"/>
      <w:r w:rsidRPr="00054B5A">
        <w:rPr>
          <w:rFonts w:ascii="Calibri" w:eastAsia="Aptos" w:hAnsi="Calibri" w:cs="Calibri"/>
          <w:i/>
          <w:iCs/>
          <w:lang w:val="en-GB"/>
        </w:rPr>
        <w:t>lepus_rai</w:t>
      </w:r>
      <w:proofErr w:type="spellEnd"/>
      <w:r w:rsidRPr="00054B5A">
        <w:rPr>
          <w:rFonts w:ascii="Calibri" w:eastAsia="Aptos" w:hAnsi="Calibri" w:cs="Calibri"/>
          <w:lang w:val="en-GB"/>
        </w:rPr>
        <w:t xml:space="preserve"> was used to </w:t>
      </w:r>
      <w:proofErr w:type="spellStart"/>
      <w:r w:rsidRPr="00054B5A">
        <w:rPr>
          <w:rFonts w:ascii="Calibri" w:eastAsia="Aptos" w:hAnsi="Calibri" w:cs="Calibri"/>
          <w:lang w:val="en-GB"/>
        </w:rPr>
        <w:t>analyze</w:t>
      </w:r>
      <w:proofErr w:type="spellEnd"/>
      <w:r w:rsidRPr="00054B5A">
        <w:rPr>
          <w:rFonts w:ascii="Calibri" w:eastAsia="Aptos" w:hAnsi="Calibri" w:cs="Calibri"/>
          <w:lang w:val="en-GB"/>
        </w:rPr>
        <w:t xml:space="preserve"> the relationship between prey availability and sheep mortality occurrence </w:t>
      </w:r>
      <w:sdt>
        <w:sdtPr>
          <w:rPr>
            <w:rFonts w:ascii="Calibri" w:eastAsia="Aptos" w:hAnsi="Calibri" w:cs="Calibri"/>
            <w:color w:val="000000"/>
            <w:lang w:val="en-GB"/>
          </w:rPr>
          <w:tag w:val="MENDELEY_CITATION_v3_eyJjaXRhdGlvbklEIjoiTUVOREVMRVlfQ0lUQVRJT05fZDQ3OWNhOWQtZDdjMy00YzBkLThiMDgtMzQ0MGRkNmE1ZjNhIiwicHJvcGVydGllcyI6eyJub3RlSW5kZXgiOjB9LCJpc0VkaXRlZCI6ZmFsc2UsIm1hbnVhbE92ZXJyaWRlIjp7ImlzTWFudWFsbHlPdmVycmlkZGVuIjpmYWxzZSwiY2l0ZXByb2NUZXh0IjoiKEtob3JvenlhbiA8aT5ldCBhbC48L2k+LCAyMDE1OyBKYW5laXJvLU90ZXJvIDxpPmV0IGFsLjwvaT4sIDIwMjApIiwibWFudWFsT3ZlcnJpZGVUZXh0IjoiIn0sImNpdGF0aW9uSXRlbXMiOlt7ImlkIjoiM2RmZGQxZjAtMDc2ZC0zOWIwLTk1ZTEtNmYyMjIwODdjMTI0IiwiaXRlbURhdGEiOnsidHlwZSI6ImFydGljbGUiLCJpZCI6IjNkZmRkMWYwLTA3NmQtMzliMC05NWUxLTZmMjIyMDg3YzEyNCIsInRpdGxlIjoiR3JleSB3b2xmIChDYW5pcyBsdXB1cykgcHJlZGF0aW9uIG9uIGxpdmVzdG9jayBpbiByZWxhdGlvbiB0byBwcmV5IGF2YWlsYWJpbGl0eSIsImF1dGhvciI6W3siZmFtaWx5IjoiSmFuZWlyby1PdGVybyIsImdpdmVuIjoiQW5kcmVhIiwicGFyc2UtbmFtZXMiOmZhbHNlLCJkcm9wcGluZy1wYXJ0aWNsZSI6IiIsIm5vbi1kcm9wcGluZy1wYXJ0aWNsZSI6IiJ9LHsiZmFtaWx5IjoiTmV3c29tZSIsImdpdmVuIjoiVGhvbWFzIE0uIiwicGFyc2UtbmFtZXMiOmZhbHNlLCJkcm9wcGluZy1wYXJ0aWNsZSI6IiIsIm5vbi1kcm9wcGluZy1wYXJ0aWNsZSI6IiJ9LHsiZmFtaWx5IjoiRWVkZW4iLCJnaXZlbiI6IkxpbHkgTS4iLCJwYXJzZS1uYW1lcyI6ZmFsc2UsImRyb3BwaW5nLXBhcnRpY2xlIjoiIiwibm9uLWRyb3BwaW5nLXBhcnRpY2xlIjoiVmFuIn0seyJmYW1pbHkiOiJSaXBwbGUiLCJnaXZlbiI6IldpbGxpYW0gSi4iLCJwYXJzZS1uYW1lcyI6ZmFsc2UsImRyb3BwaW5nLXBhcnRpY2xlIjoiIiwibm9uLWRyb3BwaW5nLXBhcnRpY2xlIjoiIn0seyJmYW1pbHkiOiJEb3JtYW5uIiwiZ2l2ZW4iOiJDYXJzdGVuIEYuIiwicGFyc2UtbmFtZXMiOmZhbHNlLCJkcm9wcGluZy1wYXJ0aWNsZSI6IiIsIm5vbi1kcm9wcGluZy1wYXJ0aWNsZSI6IiJ9XSwiY29udGFpbmVyLXRpdGxlIjoiQmlvbG9naWNhbCBDb25zZXJ2YXRpb24iLCJjb250YWluZXItdGl0bGUtc2hvcnQiOiJCaW9sIENvbnNlcnYiLCJET0kiOiIxMC4xMDE2L2ouYmlvY29uLjIwMjAuMTA4NDMzIiwiSVNTTiI6IjAwMDYzMjA3IiwiaXNzdWVkIjp7ImRhdGUtcGFydHMiOltbMjAyMCwzLDFdXX0sImFic3RyYWN0IjoiMS4gQ29uZmxpY3QgYmV0d2VlbiBodW1hbnMgYW5kIGxhcmdlIGNhcm5pdm9yZXMgaGluZGVycyBjYXJuaXZvcmUgY29uc2VydmF0aW9uIHdvcmxkd2lkZS4gTGl2ZXN0b2NrIGRlcHJlZGF0aW9ucyBieSBsYXJnZSBjYXJuaXZvcmVzIGlzIHRoZSBtYWluIGNhdXNlIG9mIGNvbmZsaWN0LCB0cmlnZ2VyaW5nIHBvYWNoaW5nIGFuZCByZXRhbGlhdG9yeSBraWxsaW5ncyBieSBodW1hbnMuIFJlc29sdmluZyB0aGlzIGNvbmZsaWN0IHJlcXVpcmVzIGFuIHVuZGVyc3RhbmRpbmcgb2YgdGhlIGZhY3RvcnMgdGhhdCBjYXVzZSBsYXJnZSBjYXJuaXZvcmVzIHRvIHNlbGVjdCBsaXZlc3RvY2sgb3ZlciB3aWxkIHByZXkuIEluZGl2aWR1YWwgc3R1ZGllcyB0byBkYXRlIHJlcG9ydCBjb250cmFkaWN0b3J5IHJlc3VsdHMgYWJvdXQgd2hldGhlciB3aWxkIHByZXkgZGVuc2l0eSBhZmZlY3RzIGxpdmVzdG9jayBkZXByZWRhdGlvbiBieSBsYXJnZSBjYXJuaXZvcmVzLiAyLiBXZSBjYXJyaWVkIG91dCBhIHN5c3RlbWF0aWMgcmV2aWV3IG9mIGdyZXkgd29sZiAoQ2FuaXMgbHVwdXMpIGRpZXRhcnkgcHJlZmVyZW5jZXMuIFdlIHJldmlld2VkIGFuZCBhbmFseXNlZCAxMTkgZ3JleSB3b2xmIGRpZXRhcnkgc3R1ZGllcyBmcm9tIDI3IGNvdW50cmllcyB0byBkZXRlcm1pbmUgd2hldGhlciB3aWxkIHByZXkgb3IgbGl2ZXN0b2NrIGRlbnNpdHkgYWZmZWN0cyBncmV5IHdvbGYgZGlldGFyeSBzZWxlY3Rpb24uIDMuIFdlIGFsc28gYXNzZXNzZWQgd2hldGhlciB0aGVyZSBhcmUgdHJhaXRzIHRoYXQgcHJlZGlzcG9zZSBzcGVjaWVzIHRvIGJlIHByZXllZCB1cG9uIChib2R5IHNpemUsIGdyb3VwIHNpemUsIGRlZmVuY2UgbWVjaGFuaXNtcywgc3BlZWQpLCBhbmQgd2hldGhlciBsaXZlc3RvY2sgbWFuYWdlbWVudCBpcyBhIGZhY3RvciB0aGF0IGFmZmVjdHMgc2VsZWN0aW9uIG9mIGxpdmVzdG9jayBieSBncmV5IHdvbHZlcy4gNC4gT3ZlcmFsbCwgd2lsZCBwcmV5ICg2NSUgb2YgdGhlIHRvdGFsIGZyZXF1ZW5jeSBvZiBvY2N1cnJlbmNlIGluIGFsbCByZXZpZXdlZCBncmV5IHdvbGYgZGlldCBzdHVkaWVzKSB3YXMgc2VsZWN0ZWQgZm9yIGV2ZW4gd2hlbiBsaXZlc3RvY2sgd2FzIGFidW5kYW50LiBUaGUgYXZlcmFnZSBwcm9wb3J0aW9uIG9mIGJpb21hc3MgcGVyY2VudGFnZSBpbiBncmV5IHdvbGYgZGlldHMgd2FzIDEzJSBmb3IgbGl2ZXN0b2NrIGFuZCAxOSUgZm9yIHdpbGQgc3BlY2llcy4gNS4gV2lsZCBwcmV5IHNwZWNpZXMgaW4gcG9zc2Vzc2lvbiBvZiBkZWZlbmNlIG1lY2hhbmlzbXMgKGhvcm5zLCBhbnRsZXJzLCBzcGlrZXMsIGFuZCBmYW5ncyksIHdpdGggaGlnaCBib2R5IHdlaWdodCBhbmQgcHJlc2VudCBpbiBoaWdoIGRlbnNpdHkgd2VyZSBtb3JlIGxpa2VseSB0byBiZSBkZXByZWRhdGVkIGJ5IGdyZXkgd29sdmVzLiA2LiBFdmVuIHdoZW4gcHJleSBhYnVuZGFuY2Ugc2lnbmlmaWNhbnRseSBhZmZlY3RlZCBzZWxlY3Rpb24gb2Ygd2lsZCBwcmV5LCBsaXZlc3RvY2sgcHJlZGF0aW9uIHdhcyBtdWNoIGxvd2VyIGNvbnNpZGVyaW5nIHRoZWlyIHN1YnN0YW50aWFsbHkgaGlnaGVyIGRlbnNpdHkuIEFyZWFzIHdoZXJlIGxpdmVzdG9jayB3ZXJlIGxlZnQgdG8gZ3JhemUgZnJlZWx5IGluIHNtYWxsIG51bWJlcnMgKDwyMCBpbmRpdmlkdWFscy9rbTIpIHdlcmUgbW9yZSB2dWxuZXJhYmxlIHRvIGdyZXkgd29sZiBhdHRhY2tzLiA3LiBPdXIgcmVzdWx0cyBzdWdnZXN0IHRoYXQgdGhlIGFkb3B0aW9uIG9mIGF0dGFjayBwcmV2ZW50aW9uIG1lYXN1cmVzIG9uIHBhc3R1cmVzIGFuZCB0aGUgaW5jcmVhc2Ugb2Ygd2lsZCBwcmV5IGFidW5kYW5jZSBjb3VsZCByZWR1Y2UgZGVwcmVkYXRpb24gb24gbGl2ZXN0b2NrIGJ5IGdyZXkgd29sdmVzLCBhbmQgaW4gdHVybiwgcHJvdmlkZSBiZXR0ZXIgb3Bwb3J0dW5pdGllcyBmb3IgY29leGlzdGVuY2UgYmV0d2VlbiBodW1hbnMsIGdyZXkgd29sdmVzIGFuZCBsaXZlc3RvY2suIiwicHVibGlzaGVyIjoiRWxzZXZpZXIgTHRkIiwidm9sdW1lIjoiMjQzIn0sImlzVGVtcG9yYXJ5IjpmYWxzZX0seyJpZCI6ImI4NzZiOGU1LTk1YjAtMzBiZC1hYjU4LWU0NzYxMTUwNmJmMCIsIml0ZW1EYXRhIjp7InR5cGUiOiJhcnRpY2xlLWpvdXJuYWwiLCJpZCI6ImI4NzZiOGU1LTk1YjAtMzBiZC1hYjU4LWU0NzYxMTUwNmJmMCIsInRpdGxlIjoiQmlnIGNhdHMga2lsbCBtb3JlIGxpdmVzdG9jayB3aGVuIHdpbGQgcHJleSByZWFjaGVzIGEgbWluaW11bSB0aHJlc2hvbGQiLCJhdXRob3IiOlt7ImZhbWlseSI6Iktob3JvenlhbiIsImdpdmVuIjoiSWdvciIsInBhcnNlLW5hbWVzIjpmYWxzZSwiZHJvcHBpbmctcGFydGljbGUiOiIiLCJub24tZHJvcHBpbmctcGFydGljbGUiOiIifSx7ImZhbWlseSI6Ikdob2Rkb3VzaSIsImdpdmVuIjoiQXJhc2giLCJwYXJzZS1uYW1lcyI6ZmFsc2UsImRyb3BwaW5nLXBhcnRpY2xlIjoiIiwibm9uLWRyb3BwaW5nLXBhcnRpY2xlIjoiIn0seyJmYW1pbHkiOiJTb28iLCJnaXZlbiI6Ik1haG1vb2QiLCJwYXJzZS1uYW1lcyI6ZmFsc2UsImRyb3BwaW5nLXBhcnRpY2xlIjoiIiwibm9uLWRyb3BwaW5nLXBhcnRpY2xlIjoiIn0seyJmYW1pbHkiOiJXYWx0ZXJ0IiwiZ2l2ZW4iOiJNYXR0aGlhcyIsInBhcnNlLW5hbWVzIjpmYWxzZSwiZHJvcHBpbmctcGFydGljbGUiOiIiLCJub24tZHJvcHBpbmctcGFydGljbGUiOiIifV0sImNvbnRhaW5lci10aXRsZSI6IkJpb2xvZ2ljYWwgQ29uc2VydmF0aW9uIiwiY29udGFpbmVyLXRpdGxlLXNob3J0IjoiQmlvbCBDb25zZXJ2IiwiRE9JIjoiMTAuMTAxNi9qLmJpb2Nvbi4yMDE1LjA5LjAzMSIsIklTQk4iOiIwMDA2LTMyMDciLCJJU1NOIjoiMDAwNjMyMDciLCJpc3N1ZWQiOnsiZGF0ZS1wYXJ0cyI6W1syMDE1XV19LCJwYWdlIjoiMjY4LTI3NSIsImFic3RyYWN0IjoiTGl2ZXN0b2NrIHByZWRhdGlvbiBieSBiaWcgY2F0cywgaS5lLiwgbGlvbiAoUGFudGhlcmEgbGVvKSwgdGlnZXIgKFBhbnRoZXJhIHRpZ3JpcyksIGxlb3BhcmQgKFBhbnRoZXJhIHBhcmR1cyksIGphZ3VhciAoUGFudGhlcmEgb25jYSksIHNub3cgbGVvcGFyZCAoUGFudGhlcmEgdW5jaWEpLCBwdW1hIChQdW1hIGNvbmNvbG9yKSwgYW5kIGNoZWV0YWggKEFjaW5vbnl4IGp1YmF0dXMpLCBjcmVhdGVzIGNvbmZsaWN0cyB3aXRoIGh1bWFucyB3aGljaCBjaGFsbGVuZ2UgYmlvZGl2ZXJzaXR5IGNvbnNlcnZhdGlvbiBhbmQgcnVyYWwgZGV2ZWxvcG1lbnQuIERlZmljaWVuY3kgb2Ygd2lsZCBwcmV5IGJpb21hc3MgaXMgb2Z0ZW4gZGVzY3JpYmVkIGFzIGEgZHJpdmVyIG9mIHN1Y2ggY29uZmxpY3RzLCBidXQgdGhlIHF1ZXN0aW9uIFwiYXQgd2hpY2ggbGV2ZWwgb2YgcHJleSBkZW5zaXR5IGFuZCBiaW9tYXNzIGRvIGJpZyBjYXRzIGJlZ2luIHRvIGtpbGwgbGl2ZXN0b2NrP1wiIHN0aWxsIHJlbWFpbnMgdW5hbnN3ZXJlZC4gV2UgYXBwbGllZCBsb2dpc3RpYyByZWdyZXNzaW9uIHRvIG1ldGEtZGF0YSBjb21waWxlZCBmcm9tIHJlY2VudCBwZWVyLXJldmlld2VkIHNjaWVudGlmaWMgcHVibGljYXRpb25zIGFuZCBzaG93IHRoYXQgY2F0dGxlIHByZWRhdGlvbiBpcyBoaWdoIHdoZW4gcHJleSBiaW9tYXNzIGlzIDw4MTIuNDHCsTEuMjZrZy9rbTIsIHdoZXJlYXMgc2hlZXAgYW5kIGdvYXQgcHJlZGF0aW9uIGlzIGhpZ2ggYXQgPDU0NC41N8KxMS4xOWtnL2ttMiwgcmVnYXJkbGVzcyBvZiBzaXplcyBvZiBzdHVkeSBhcmVhcyBhbmQgc3BlY2llcywgYm9keSBtYXNzZXMsIGFuZCBwb3B1bGF0aW9uIGRlbnNpdGllcyBvZiBiaWcgY2F0cy4gVGhyb3VnaCBtYXBwaW5nIGNhc2VzIHdpdGgga25vd24gcHJleSBiaW9tYXNzIGFuZCBjYXNlLXNwZWNpZmljIGNvbXBhcmlzb24gb2YgYWN0dWFsIHZzLiB0aHJlc2hvbGQtcHJlZGljdGVkIGxpdmVzdG9jayBwcmVkYXRpb24gd2UgY29uZmlybSB0aGUgcmVsaWFiaWxpdHkgb2YgdGhlc2UgdGhyZXNob2xkcyBpbiBwcmVkaWN0aW5nIGxpdmVzdG9jayBwcmVkYXRpb24gYnkgYmlnIGNhdHMuIFRoZSBtYXAgYWxzbyBkZW1vbnN0cmF0ZXMgdGhhdCBzb21lIHByb3RlY3RlZCBhcmVhcyBvZiBJbmRpYSwgTmVwYWwgbG93bGFuZHMsIGFuZCBTb3V0aCBBZnJpY2EgY29udGFpbiBzdWZmaWNpZW50IHByZXkgdGhhdCBtYWtlcyBiaWcgY2F0cyBsZXNzIGxpa2VseSB0byBraWxsIGxpdmVzdG9jaywgYnV0IGluIG90aGVyIHNhbXBsZWQgYXJlYXMgcHJleSBiaW9tYXNzIGlzIG5vdCBoaWdoIGVub3VnaCBhbmQgdGhlIHByb2JhYmlsaXRpZXMgb2YgbGl2ZXN0b2NrIHByZWRhdGlvbiBhcmUgbW9kZXJhdGUgdG8gaGlnaC4gV2Ugc3VnZ2VzdCB0aGF0IHRoZXNlIHRocmVzaG9sZHMgcmVwcmVzZW50IGltcG9ydGFudCBsYW5kbWFya3MgZm9yIHByZWRpY3RpbmcgaHVtYW4tZmVsaWQgY29uZmxpY3RzLCBpZGVudGlmeWluZyBjb25mbGljdCBob3RzcG90cywgYW5kIHNldHRpbmcgcHJpb3JpdGllcyBmb3IgdGFyZ2V0ZWQgY29uc2VydmF0aW9uIGFjdGlvbnMuIEl0IGlzIGVzc2VudGlhbCB0byBtYWludGFpbiBhbmQgcmVzdG9yZSB3aWxkIHByZXkgdG8gZm9yZXN0YWxsIGxvY2FsIGV4dGluY3Rpb25zIG9mIGJpZyBjYXRzLiIsInZvbHVtZSI6IjE5MiJ9LCJpc1RlbXBvcmFyeSI6ZmFsc2V9XX0="/>
          <w:id w:val="-455562480"/>
          <w:placeholder>
            <w:docPart w:val="28E079093A264A799BF9AC006E9DDA1D"/>
          </w:placeholder>
        </w:sdtPr>
        <w:sdtContent>
          <w:r w:rsidR="00054B5A" w:rsidRPr="00054B5A">
            <w:rPr>
              <w:rFonts w:ascii="Calibri" w:eastAsia="Times New Roman" w:hAnsi="Calibri" w:cs="Calibri"/>
              <w:color w:val="000000"/>
              <w:lang w:val="en-GB"/>
            </w:rPr>
            <w:t xml:space="preserve">(Khorozyan </w:t>
          </w:r>
          <w:r w:rsidR="00054B5A" w:rsidRPr="00054B5A">
            <w:rPr>
              <w:rFonts w:ascii="Calibri" w:eastAsia="Times New Roman" w:hAnsi="Calibri" w:cs="Calibri"/>
              <w:i/>
              <w:iCs/>
              <w:color w:val="000000"/>
              <w:lang w:val="en-GB"/>
            </w:rPr>
            <w:t>et al.</w:t>
          </w:r>
          <w:r w:rsidR="00054B5A" w:rsidRPr="00054B5A">
            <w:rPr>
              <w:rFonts w:ascii="Calibri" w:eastAsia="Times New Roman" w:hAnsi="Calibri" w:cs="Calibri"/>
              <w:color w:val="000000"/>
              <w:lang w:val="en-GB"/>
            </w:rPr>
            <w:t xml:space="preserve">, 2015; Janeiro-Otero </w:t>
          </w:r>
          <w:r w:rsidR="00054B5A" w:rsidRPr="00054B5A">
            <w:rPr>
              <w:rFonts w:ascii="Calibri" w:eastAsia="Times New Roman" w:hAnsi="Calibri" w:cs="Calibri"/>
              <w:i/>
              <w:iCs/>
              <w:color w:val="000000"/>
              <w:lang w:val="en-GB"/>
            </w:rPr>
            <w:t>et al.</w:t>
          </w:r>
          <w:r w:rsidR="00054B5A" w:rsidRPr="00054B5A">
            <w:rPr>
              <w:rFonts w:ascii="Calibri" w:eastAsia="Times New Roman" w:hAnsi="Calibri" w:cs="Calibri"/>
              <w:color w:val="000000"/>
              <w:lang w:val="en-GB"/>
            </w:rPr>
            <w:t>, 2020)</w:t>
          </w:r>
        </w:sdtContent>
      </w:sdt>
      <w:r w:rsidRPr="00054B5A">
        <w:rPr>
          <w:rFonts w:ascii="Calibri" w:eastAsia="Aptos" w:hAnsi="Calibri" w:cs="Calibri"/>
          <w:lang w:val="en-GB"/>
        </w:rPr>
        <w:t xml:space="preserve">. In all these cases, we estimated the Relative Abundance Index (RAI; O’Connell et al., 2011) for pumas,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foxes, and their wild prey at the nearest camera trap station to the carcass. From November 2017 to May 2018, we installed 44 camera trap stations baited with Iberian lynx (</w:t>
      </w:r>
      <w:r w:rsidRPr="00054B5A">
        <w:rPr>
          <w:rFonts w:ascii="Calibri" w:eastAsia="Aptos" w:hAnsi="Calibri" w:cs="Calibri"/>
          <w:i/>
          <w:iCs/>
          <w:lang w:val="en-GB"/>
        </w:rPr>
        <w:t xml:space="preserve">Lynx </w:t>
      </w:r>
      <w:proofErr w:type="spellStart"/>
      <w:r w:rsidRPr="00054B5A">
        <w:rPr>
          <w:rFonts w:ascii="Calibri" w:eastAsia="Aptos" w:hAnsi="Calibri" w:cs="Calibri"/>
          <w:i/>
          <w:iCs/>
          <w:lang w:val="en-GB"/>
        </w:rPr>
        <w:t>pardinus</w:t>
      </w:r>
      <w:proofErr w:type="spellEnd"/>
      <w:r w:rsidRPr="00054B5A">
        <w:rPr>
          <w:rFonts w:ascii="Calibri" w:eastAsia="Aptos" w:hAnsi="Calibri" w:cs="Calibri"/>
          <w:lang w:val="en-GB"/>
        </w:rPr>
        <w:t xml:space="preserve">) urine. The spatial-temporal survey design aimed to maximize study area coverage while considering differences in space-use patterns between pumas and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foxes. The design consisted of subsets composed of three stations equally spaced (3.0 ± 1.2 km apart) and with an inter-subset distance of 7.6 ± 2.2 km (Figure 1). Monitoring occurred in two sampling periods of 81 days each. The first period (11/26/2017–02/14/2018) covered ranches A, B, and D, while the second period (03/01/2018–05/20/2018) sampled ranches C, E, and F. Photograph metadata was processed </w:t>
      </w:r>
      <w:r w:rsidRPr="00054B5A">
        <w:rPr>
          <w:rFonts w:ascii="Calibri" w:eastAsia="Aptos" w:hAnsi="Calibri" w:cs="Calibri"/>
          <w:lang w:val="en-GB"/>
        </w:rPr>
        <w:lastRenderedPageBreak/>
        <w:t xml:space="preserve">using the </w:t>
      </w:r>
      <w:proofErr w:type="spellStart"/>
      <w:r w:rsidRPr="00054B5A">
        <w:rPr>
          <w:rFonts w:ascii="Calibri" w:eastAsia="Aptos" w:hAnsi="Calibri" w:cs="Calibri"/>
          <w:lang w:val="en-GB"/>
        </w:rPr>
        <w:t>camtrapR</w:t>
      </w:r>
      <w:proofErr w:type="spellEnd"/>
      <w:r w:rsidRPr="00054B5A">
        <w:rPr>
          <w:rFonts w:ascii="Calibri" w:eastAsia="Aptos" w:hAnsi="Calibri" w:cs="Calibri"/>
          <w:lang w:val="en-GB"/>
        </w:rPr>
        <w:t xml:space="preserve"> package (version 2.0.2; </w:t>
      </w:r>
      <w:sdt>
        <w:sdtPr>
          <w:rPr>
            <w:rFonts w:ascii="Calibri" w:eastAsia="Aptos" w:hAnsi="Calibri" w:cs="Calibri"/>
            <w:color w:val="000000"/>
            <w:lang w:val="en-GB"/>
          </w:rPr>
          <w:tag w:val="MENDELEY_CITATION_v3_eyJjaXRhdGlvbklEIjoiTUVOREVMRVlfQ0lUQVRJT05fYTcwNGQxNmItMWQyOC00YTIyLTk3YWEtZjAzMjQ0NDI2NTI1IiwicHJvcGVydGllcyI6eyJub3RlSW5kZXgiOjB9LCJpc0VkaXRlZCI6ZmFsc2UsIm1hbnVhbE92ZXJyaWRlIjp7ImlzTWFudWFsbHlPdmVycmlkZGVuIjp0cnVlLCJjaXRlcHJvY1RleHQiOiIoTmllZGJhbGxhIDxpPmV0IGFsLjwvaT4sIDIwMTYpIiwibWFudWFsT3ZlcnJpZGVUZXh0IjoiTmllZGJhbGxhIGV0IGFsLiwgMjAxNikifSwiY2l0YXRpb25JdGVtcyI6W3siaWQiOiI5YzQ4OWE0Mi05YmQ3LTNjOWEtOGZkNi05ZmM3OTFiOGUyYjIiLCJpdGVtRGF0YSI6eyJ0eXBlIjoiYXJ0aWNsZS1qb3VybmFsIiwiaWQiOiI5YzQ4OWE0Mi05YmQ3LTNjOWEtOGZkNi05ZmM3OTFiOGUyYjIiLCJ0aXRsZSI6ImNhbXRyYXBSOiBhbiBSIHBhY2thZ2UgZm9yIGVmZmljaWVudCBjYW1lcmEgdHJhcCBkYXRhIG1hbmFnZW1lbnQiLCJhdXRob3IiOlt7ImZhbWlseSI6Ik5pZWRiYWxsYSIsImdpdmVuIjoiSsO8cmdlbiIsInBhcnNlLW5hbWVzIjpmYWxzZSwiZHJvcHBpbmctcGFydGljbGUiOiIiLCJub24tZHJvcHBpbmctcGFydGljbGUiOiIifSx7ImZhbWlseSI6IlNvbGxtYW5uIiwiZ2l2ZW4iOiJSYWhlbCIsInBhcnNlLW5hbWVzIjpmYWxzZSwiZHJvcHBpbmctcGFydGljbGUiOiIiLCJub24tZHJvcHBpbmctcGFydGljbGUiOiIifSx7ImZhbWlseSI6IkNvdXJ0aW9sIiwiZ2l2ZW4iOiJBbGV4YW5kcmUiLCJwYXJzZS1uYW1lcyI6ZmFsc2UsImRyb3BwaW5nLXBhcnRpY2xlIjoiIiwibm9uLWRyb3BwaW5nLXBhcnRpY2xlIjoiIn0seyJmYW1pbHkiOiJXaWx0aW5nIiwiZ2l2ZW4iOiJBbmRyZWFzIiwicGFyc2UtbmFtZXMiOmZhbHNlLCJkcm9wcGluZy1wYXJ0aWNsZSI6IiIsIm5vbi1kcm9wcGluZy1wYXJ0aWNsZSI6IiJ9XSwiY29udGFpbmVyLXRpdGxlIjoiTWV0aG9kcyBpbiBFY29sb2d5IGFuZCBFdm9sdXRpb24iLCJjb250YWluZXItdGl0bGUtc2hvcnQiOiJNZXRob2RzIEVjb2wgRXZvbCIsIkRPSSI6IjEwLjExMTEvMjA0MS0yMTBYLjEyNjAwIiwiSVNCTiI6IjIwNDEtMjEwWCIsIklTU04iOiIyMDQxMjEwWCIsImlzc3VlZCI6eyJkYXRlLXBhcnRzIjpbWzIwMTZdXX0sInBhZ2UiOiIxNDU3LTE0NjIiLCJhYnN0cmFjdCI6IjEuQ2FtZXJhIHRyYXBwaW5nIGlzIGEgd2lkZWx5IGFwcGxpZWQgbWV0aG9kIHRvIHN0dWR5IG1hbW1hbGlhbiBiaW9kaXZlcnNpdHkgYW5kIGlzIHN0aWxsIGdhaW5pbmcgcG9wdWxhcml0eS4gSXQgY2FuIHF1aWNrbHkgZ2VuZXJhdGUgbGFyZ2UgYW1vdW50cyBvZiBkYXRhIHdoaWNoIG5lZWQgdG8gYmUgbWFuYWdlZCBpbiBhbiBlZmZpY2llbnQgYW5kIHRyYW5zcGFyZW50IHdheSB0aGF0IGxpbmtzIGRhdGEgYWNxdWlzaXRpb24gd2l0aCBhbmFseXRpY2FsIHRvb2xzLiAyLldlIGRlc2NyaWJlIHRoZSBmcmVlIGFuZCBvcGVuIHNvdXJjZSBSIHBhY2thZ2UgY2FtdHJhcFIsIGEgbmV3IHRvb2xib3ggZm9yIGZsZXhpYmxlIGFuZCBlZmZpY2llbnQgbWFuYWdlbWVudCBvZiBkYXRhIGdlbmVyYXRlZCBpbiBjYW1lcmEgdHJhcCBiYXNlZCB3aWxkbGlmZSBzdHVkaWVzLiBUaGUgcGFja2FnZSBpbXBsZW1lbnRzIGEgY29tcGxldGUgd29ya2Zsb3cgZm9yIHByb2Nlc3NpbmcgY2FtZXJhIHRyYXBwaW5nIGRhdGEuIEl0IGFzc2lzdHMgaW4gaW1hZ2Ugb3JnYW5pc2F0aW9uLCBzcGVjaWVzIGFuZCBpbmRpdmlkdWFsIGlkZW50aWZpY2F0aW9uLCBkYXRhIGV4dHJhY3Rpb24gZnJvbSBpbWFnZXMsIHRhYnVsYXRpb24gYW5kIHZpc3VhbGlzYXRpb24gb2YgcmVzdWx0cyBhbmQgZXhwb3J0IG9mIGRhdGEgZm9yIHN1YnNlcXVlbnQgYW5hbHlzZXMuIFRoZXJlIGlzIG5vIGxpbWl0YXRpb24gdG8gdGhlIG51bWJlciBvZiBpbWFnZXMgc3RvcmVkIGluIHRoaXMgZGF0YSBtYW5hZ2VtZW50IHN5c3RlbTsgdGhlIHN5c3RlbSBpcyBwb3J0YWJsZSBhbmQgY29tcGF0aWJsZSBhY3Jvc3Mgb3BlcmF0aW5nIHN5c3RlbXMuIDMuVGhlIGZ1bmN0aW9ucyBwcm92aWRlIGV4dGVuc2l2ZSBhdXRvbWF0aW9uIHRvIG1pbmltaXNlIGRhdGEgZW50cnkgbWlzdGFrZXMgYW5kLCBhcGFydCBmcm9tIHNwZWNpZXMgYW5kIGluZGl2aWR1YWwgaWRlbnRpZmljYXRpb24sIHJlcXVpcmUgbWluaW1hbCBtYW51YWwgdXNlciBpbnB1dC4gU3BlY2llcyBhbmQgaW5kaXZpZHVhbCBpZGVudGlmaWNhdGlvbiBhcmUgcGVyZm9ybWVkIG91dHNpZGUgdGhlIFIgZW52aXJvbm1lbnQsIGVpdGhlciB2aWEgdGFncyBhc3NpZ25lZCBpbiBkZWRpY2F0ZWQgaW1hZ2UgbWFuYWdlbWVudCBzb2Z0d2FyZSBvciBieSBtb3ZpbmcgaW1hZ2VzIGludG8gc3BlY2llcyBkaXJlY3Rvcmllcy4gMy5JbnB1dCBmb3Igb2NjdXBhbmN5IGFuZCAoc3BhdGlhbCkgY2FwdHVyZS1yZWNhcHR1cmUgYW5hbHlzZXMgZm9yIGRlbnNpdHkgYW5kIGFidW5kYW5jZSBlc3RpbWF0aW9uLCBlLmcuIGluIHRoZSBSIHBhY2thZ2VzIHVubWFya2VkIG9yIHNlY3IsIGlzIGNvbXB1dGVkIGluIGEgZmxleGlibGUgYW5kIHJlcHJvZHVjaWJsZSBtYW5uZXIuIEluIGFkZGl0aW9uLCBzdXJ2ZXkgc3VtbWFyeSByZXBvcnRzIGNhbiBiZSBnZW5lcmF0ZWQsIHNwYXRpYWwgZGlzdHJpYnV0aW9ucyBvZiByZWNvcmRzIGNhbiBiZSBwbG90dGVkIGFuZCBleHBvcnRlZCB0byBHSVMgc29mdHdhcmUsIGFuZCBzaW5nbGUgYW5kIHR3by1zcGVjaWVzIGFjdGl2aXR5IHBhdHRlcm5zIGNhbiBiZSB2aXN1YWxpc2VkLiA0LmNhbXRyYXBSIGFsbG93cyBmb3Igc3RyZWFtbGluZWQgYW5kIGZsZXhpYmxlIGNhbWVyYSB0cmFwIGRhdGEgbWFuYWdlbWVudCBhbmQgc2hvdWxkIGJlIG1vc3QgdXNlZnVsIHRvIHJlc2VhcmNoZXJzIGFuZCBwcmFjdGl0aW9uZXJzIHdobyByZWd1bGFybHkgaGFuZGxlIGxhcmdlIGFtb3VudHMgb2YgY2FtZXJhIHRyYXBwaW5nIGRhdGEuIFRoaXMgYXJ0aWNsZSBpcyBwcm90ZWN0ZWQgYnkgY29weXJpZ2h0LiBBbGwgcmlnaHRzIHJlc2VydmVkLiIsImlzc3VlIjoiMTIiLCJ2b2x1bWUiOiI3In0sImlzVGVtcG9yYXJ5IjpmYWxzZX1dfQ=="/>
          <w:id w:val="923064978"/>
          <w:placeholder>
            <w:docPart w:val="28E079093A264A799BF9AC006E9DDA1D"/>
          </w:placeholder>
        </w:sdtPr>
        <w:sdtContent>
          <w:proofErr w:type="spellStart"/>
          <w:r w:rsidR="00054B5A" w:rsidRPr="00054B5A">
            <w:rPr>
              <w:rFonts w:ascii="Calibri" w:eastAsia="Aptos" w:hAnsi="Calibri" w:cs="Calibri"/>
              <w:color w:val="000000"/>
              <w:lang w:val="en-GB"/>
            </w:rPr>
            <w:t>Niedballa</w:t>
          </w:r>
          <w:proofErr w:type="spellEnd"/>
          <w:r w:rsidR="00054B5A" w:rsidRPr="00054B5A">
            <w:rPr>
              <w:rFonts w:ascii="Calibri" w:eastAsia="Aptos" w:hAnsi="Calibri" w:cs="Calibri"/>
              <w:color w:val="000000"/>
              <w:lang w:val="en-GB"/>
            </w:rPr>
            <w:t xml:space="preserve"> et al., 2016)</w:t>
          </w:r>
        </w:sdtContent>
      </w:sdt>
      <w:r w:rsidRPr="00054B5A">
        <w:rPr>
          <w:rFonts w:ascii="Calibri" w:eastAsia="Aptos" w:hAnsi="Calibri" w:cs="Calibri"/>
          <w:lang w:val="en-GB"/>
        </w:rPr>
        <w:t xml:space="preserve"> in R (version 3.6.3; R Core Team, 2020). RAI was estimated as: (number of independent captures of species X/effective sampling effort at station J) * 100. To prevent </w:t>
      </w:r>
      <w:proofErr w:type="spellStart"/>
      <w:r w:rsidRPr="00054B5A">
        <w:rPr>
          <w:rFonts w:ascii="Calibri" w:eastAsia="Aptos" w:hAnsi="Calibri" w:cs="Calibri"/>
          <w:lang w:val="en-GB"/>
        </w:rPr>
        <w:t>pseudoreplication</w:t>
      </w:r>
      <w:proofErr w:type="spellEnd"/>
      <w:r w:rsidRPr="00054B5A">
        <w:rPr>
          <w:rFonts w:ascii="Calibri" w:eastAsia="Aptos" w:hAnsi="Calibri" w:cs="Calibri"/>
          <w:lang w:val="en-GB"/>
        </w:rPr>
        <w:t xml:space="preserve">, we considered independent captures as those separated by more than 24 hours. Additionally, for pumas and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foxes, we excluded images featuring only juveniles or subadults.</w:t>
      </w:r>
    </w:p>
    <w:p w14:paraId="780E8896" w14:textId="652D2842" w:rsidR="00155906" w:rsidRPr="00054B5A" w:rsidRDefault="00000000">
      <w:pPr>
        <w:spacing w:line="480" w:lineRule="auto"/>
        <w:jc w:val="both"/>
        <w:rPr>
          <w:rFonts w:ascii="Calibri" w:eastAsia="Aptos" w:hAnsi="Calibri" w:cs="Calibri"/>
          <w:lang w:val="en-GB"/>
        </w:rPr>
      </w:pPr>
      <w:r w:rsidRPr="00054B5A">
        <w:rPr>
          <w:rFonts w:ascii="Calibri" w:eastAsia="Aptos" w:hAnsi="Calibri" w:cs="Calibri"/>
          <w:i/>
          <w:iCs/>
          <w:u w:val="single"/>
          <w:lang w:val="en-GB"/>
        </w:rPr>
        <w:t>Wild herbivores available biomass.</w:t>
      </w:r>
      <w:r w:rsidRPr="00054B5A">
        <w:rPr>
          <w:rFonts w:ascii="Calibri" w:eastAsia="Aptos" w:hAnsi="Calibri" w:cs="Calibri"/>
          <w:lang w:val="en-GB"/>
        </w:rPr>
        <w:t xml:space="preserve"> We applied specific estimation methodologies for abundance and available biomass of different functional prey groups. Micromammal availability was estimated using Capture-Recapture Models. Two 6 × 6 Sherman trap grids per ranch were established and activated seasonally (summer-winter) during the 2016-2017 period. In total, 6,840 trap-nights were conducted, and capture histories were processed using the </w:t>
      </w:r>
      <w:proofErr w:type="spellStart"/>
      <w:r w:rsidRPr="00054B5A">
        <w:rPr>
          <w:rFonts w:ascii="Calibri" w:eastAsia="Aptos" w:hAnsi="Calibri" w:cs="Calibri"/>
          <w:lang w:val="en-GB"/>
        </w:rPr>
        <w:t>RMark</w:t>
      </w:r>
      <w:proofErr w:type="spellEnd"/>
      <w:r w:rsidRPr="00054B5A">
        <w:rPr>
          <w:rFonts w:ascii="Calibri" w:eastAsia="Aptos" w:hAnsi="Calibri" w:cs="Calibri"/>
          <w:lang w:val="en-GB"/>
        </w:rPr>
        <w:t xml:space="preserve"> package (version 2.2.7; </w:t>
      </w:r>
      <w:sdt>
        <w:sdtPr>
          <w:rPr>
            <w:rFonts w:ascii="Calibri" w:eastAsia="Aptos" w:hAnsi="Calibri" w:cs="Calibri"/>
            <w:color w:val="000000"/>
            <w:lang w:val="en-GB"/>
          </w:rPr>
          <w:tag w:val="MENDELEY_CITATION_v3_eyJjaXRhdGlvbklEIjoiTUVOREVMRVlfQ0lUQVRJT05fOGFhYzEyNGItMmViOS00NjIzLTkyMTMtOTliOWRlMzM2ZWQ0IiwicHJvcGVydGllcyI6eyJub3RlSW5kZXgiOjB9LCJpc0VkaXRlZCI6ZmFsc2UsIm1hbnVhbE92ZXJyaWRlIjp7ImlzTWFudWFsbHlPdmVycmlkZGVuIjp0cnVlLCJjaXRlcHJvY1RleHQiOiIoTGFha2UgPGk+ZXQgYWwuPC9pPiwgMjAxOSkiLCJtYW51YWxPdmVycmlkZVRleHQiOiJMYWFrZSBldCBhbC4sIDIwMTkpIn0sImNpdGF0aW9uSXRlbXMiOlt7ImlkIjoiZmI4NGVhYTItMzQ4Ni0zYTA0LWFkNTQtMWY4NmNmNmNjMWJkIiwiaXRlbURhdGEiOnsidHlwZSI6ImFydGljbGUtam91cm5hbCIsImlkIjoiZmI4NGVhYTItMzQ4Ni0zYTA0LWFkNTQtMWY4NmNmNmNjMWJkIiwidGl0bGUiOiJQYWNrYWdlIOKAmCBSTWFyayDigJkiLCJhdXRob3IiOlt7ImZhbWlseSI6IkxhYWtlIiwiZ2l2ZW4iOiJKZWZmIiwicGFyc2UtbmFtZXMiOmZhbHNlLCJkcm9wcGluZy1wYXJ0aWNsZSI6IiIsIm5vbi1kcm9wcGluZy1wYXJ0aWNsZSI6IiJ9LHsiZmFtaWx5IjoiQ29sbGllciIsImdpdmVuIjoiQnJldCIsInBhcnNlLW5hbWVzIjpmYWxzZSwiZHJvcHBpbmctcGFydGljbGUiOiIiLCJub24tZHJvcHBpbmctcGFydGljbGUiOiIifSx7ImZhbWlseSI6IlJvdGVsbGEiLCJnaXZlbiI6IkpheSIsInBhcnNlLW5hbWVzIjpmYWxzZSwiZHJvcHBpbmctcGFydGljbGUiOiIiLCJub24tZHJvcHBpbmctcGFydGljbGUiOiIifSx7ImZhbWlseSI6IlBhdmxhY2t5IiwiZ2l2ZW4iOiJEYXZpZCIsInBhcnNlLW5hbWVzIjpmYWxzZSwiZHJvcHBpbmctcGFydGljbGUiOiIiLCJub24tZHJvcHBpbmctcGFydGljbGUiOiIifSx7ImZhbWlseSI6IlBhdWwiLCJnaXZlbiI6IkFuZHJldyIsInBhcnNlLW5hbWVzIjpmYWxzZSwiZHJvcHBpbmctcGFydGljbGUiOiIiLCJub24tZHJvcHBpbmctcGFydGljbGUiOiIifSx7ImZhbWlseSI6IkViZXJoYXJ0LSIsImdpdmVuIjoiTHVrZSIsInBhcnNlLW5hbWVzIjpmYWxzZSwiZHJvcHBpbmctcGFydGljbGUiOiIiLCJub24tZHJvcHBpbmctcGFydGljbGUiOiIifSx7ImZhbWlseSI6Ikl2YW4iLCJnaXZlbiI6Ikpha2UiLCJwYXJzZS1uYW1lcyI6ZmFsc2UsImRyb3BwaW5nLXBhcnRpY2xlIjoiIiwibm9uLWRyb3BwaW5nLXBhcnRpY2xlIjoiIn0seyJmYW1pbHkiOiJXb29kIiwiZ2l2ZW4iOiJDb25ub3IiLCJwYXJzZS1uYW1lcyI6ZmFsc2UsImRyb3BwaW5nLXBhcnRpY2xlIjoiIiwibm9uLWRyb3BwaW5nLXBhcnRpY2xlIjoiIn1dLCJpc3N1ZWQiOnsiZGF0ZS1wYXJ0cyI6W1syMDE5XV19LCJjb250YWluZXItdGl0bGUtc2hvcnQiOiIifSwiaXNUZW1wb3JhcnkiOmZhbHNlfV19"/>
          <w:id w:val="126750181"/>
          <w:placeholder>
            <w:docPart w:val="28E079093A264A799BF9AC006E9DDA1D"/>
          </w:placeholder>
        </w:sdtPr>
        <w:sdtContent>
          <w:r w:rsidR="00054B5A" w:rsidRPr="00054B5A">
            <w:rPr>
              <w:rFonts w:ascii="Calibri" w:eastAsia="Aptos" w:hAnsi="Calibri" w:cs="Calibri"/>
              <w:color w:val="000000"/>
              <w:lang w:val="en-GB"/>
            </w:rPr>
            <w:t>Laake et al., 2019)</w:t>
          </w:r>
        </w:sdtContent>
      </w:sdt>
      <w:r w:rsidRPr="00054B5A">
        <w:rPr>
          <w:rFonts w:ascii="Calibri" w:eastAsia="Aptos" w:hAnsi="Calibri" w:cs="Calibri"/>
          <w:lang w:val="en-GB"/>
        </w:rPr>
        <w:t xml:space="preserve"> in R (version 3.6.3; </w:t>
      </w:r>
      <w:sdt>
        <w:sdtPr>
          <w:rPr>
            <w:rFonts w:ascii="Calibri" w:eastAsia="Aptos" w:hAnsi="Calibri" w:cs="Calibri"/>
            <w:color w:val="000000"/>
            <w:lang w:val="en-GB"/>
          </w:rPr>
          <w:tag w:val="MENDELEY_CITATION_v3_eyJjaXRhdGlvbklEIjoiTUVOREVMRVlfQ0lUQVRJT05fZDU0ZWQ0ZWYtZGM1ZS00ODBkLWFhZjItNjQyMzFjYTM1ZDYyIiwicHJvcGVydGllcyI6eyJub3RlSW5kZXgiOjB9LCJpc0VkaXRlZCI6ZmFsc2UsIm1hbnVhbE92ZXJyaWRlIjp7ImlzTWFudWFsbHlPdmVycmlkZGVuIjp0cnVlLCJjaXRlcHJvY1RleHQiOiIoUiBDb3JlIFRlYW0sIDIwMjApIiwibWFudWFsT3ZlcnJpZGVUZXh0IjoiUiBDb3JlIFRlYW0sIDIwMjApIn0sImNpdGF0aW9uSXRlbXMiOlt7ImlkIjoiYTc5NjdkYjYtM2VhMi0zZjk2LWI0N2ItNDFmZTBjYTMxNDQ1IiwiaXRlbURhdGEiOnsidHlwZSI6ImFydGljbGUiLCJpZCI6ImE3OTY3ZGI2LTNlYTItM2Y5Ni1iNDdiLTQxZmUwY2EzMTQ0NSIsInRpdGxlIjoiUjogQSBsYW5ndWFnZSBhbmQgZW52aXJvbm1lbnQgZm9yIHN0YXRpc3RpY2FsIGNvbXB1dGluZyIsImF1dGhvciI6W3siZmFtaWx5IjoiUiBDb3JlIFRlYW0iLCJnaXZlbiI6IiIsInBhcnNlLW5hbWVzIjpmYWxzZSwiZHJvcHBpbmctcGFydGljbGUiOiIiLCJub24tZHJvcHBpbmctcGFydGljbGUiOiIifV0sIm51bWJlciI6IjMuNi4zIiwiVVJMIjoiaHR0cHM6Ly93d3cuci1wcm9qZWN0Lm9yZy8iLCJpc3N1ZWQiOnsiZGF0ZS1wYXJ0cyI6W1syMDIwXV19LCJwdWJsaXNoZXItcGxhY2UiOiJWaWVubmEsIEF1c3RyaWEiLCJwdWJsaXNoZXIiOiJSIEZvdW5kYXRpb24gZm9yIFN0YXRpc3RpY2FsIENvbXB1dGluZyIsImNvbnRhaW5lci10aXRsZS1zaG9ydCI6IiJ9LCJpc1RlbXBvcmFyeSI6ZmFsc2V9XX0="/>
          <w:id w:val="-1769842356"/>
          <w:placeholder>
            <w:docPart w:val="28E079093A264A799BF9AC006E9DDA1D"/>
          </w:placeholder>
        </w:sdtPr>
        <w:sdtContent>
          <w:r w:rsidR="00054B5A" w:rsidRPr="00054B5A">
            <w:rPr>
              <w:rFonts w:ascii="Calibri" w:eastAsia="Aptos" w:hAnsi="Calibri" w:cs="Calibri"/>
              <w:color w:val="000000"/>
              <w:lang w:val="en-GB"/>
            </w:rPr>
            <w:t>R Core Team, 2020)</w:t>
          </w:r>
        </w:sdtContent>
      </w:sdt>
      <w:r w:rsidRPr="00054B5A">
        <w:rPr>
          <w:rFonts w:ascii="Calibri" w:eastAsia="Aptos" w:hAnsi="Calibri" w:cs="Calibri"/>
          <w:lang w:val="en-GB"/>
        </w:rPr>
        <w:t xml:space="preserve">, applying standard procedures </w:t>
      </w:r>
      <w:sdt>
        <w:sdtPr>
          <w:rPr>
            <w:rFonts w:ascii="Calibri" w:eastAsia="Aptos" w:hAnsi="Calibri" w:cs="Calibri"/>
            <w:color w:val="000000"/>
            <w:lang w:val="en-GB"/>
          </w:rPr>
          <w:tag w:val="MENDELEY_CITATION_v3_eyJjaXRhdGlvbklEIjoiTUVOREVMRVlfQ0lUQVRJT05fMzgyZGYyYmYtYjVlMy00NWFmLWI4YjgtYjM2MGI1YWNjYzQ3IiwicHJvcGVydGllcyI6eyJub3RlSW5kZXgiOjB9LCJpc0VkaXRlZCI6ZmFsc2UsIm1hbnVhbE92ZXJyaWRlIjp7ImlzTWFudWFsbHlPdmVycmlkZGVuIjpmYWxzZSwiY2l0ZXByb2NUZXh0IjoiKENvbnJveSBhbmQgQ2Fycm9sbCwgMjAwOTsgVGhvbWFzIDxpPmV0IGFsLjwvaT4sIDIwMTA7IE1pbGxlciA8aT5ldCBhbC48L2k+LCAyMDE2KSIsIm1hbnVhbE92ZXJyaWRlVGV4dCI6IiJ9LCJjaXRhdGlvbkl0ZW1zIjpbeyJpZCI6ImFlZTU0YmVjLTlhODctMzM3NS1iZWJhLWFiM2UyN2VmZTVlZSIsIml0ZW1EYXRhIjp7InR5cGUiOiJib29rIiwiaWQiOiJhZWU1NGJlYy05YTg3LTMzNzUtYmViYS1hYjNlMjdlZmU1ZWUiLCJ0aXRsZSI6IlF1YW50aXRhdGl2ZSBDb25zZXJ2YXRpb24gb2YgVmVydGVicmF0ZXMiLCJhdXRob3IiOlt7ImZhbWlseSI6IkNvbnJveSIsImdpdmVuIjoiTWljaGFlbCBKLiIsInBhcnNlLW5hbWVzIjpmYWxzZSwiZHJvcHBpbmctcGFydGljbGUiOiIiLCJub24tZHJvcHBpbmctcGFydGljbGUiOiIifSx7ImZhbWlseSI6IkNhcnJvbGwiLCJnaXZlbiI6IkpvaG4gUC4iLCJwYXJzZS1uYW1lcyI6ZmFsc2UsImRyb3BwaW5nLXBhcnRpY2xlIjoiIiwibm9uLWRyb3BwaW5nLXBhcnRpY2xlIjoiIn1dLCJjb250YWluZXItdGl0bGUiOiJRdWFudGl0YXRpdmUgQ29uc2VydmF0aW9uIG9mIFZlcnRlYnJhdGVzIiwiRE9JIjoiMTAuMTAwMi85NzgxNDQ0MzAzMTU1IiwiSVNCTiI6Ijk3ODE0MDUxOTA5ODUiLCJpc3N1ZWQiOnsiZGF0ZS1wYXJ0cyI6W1syMDA5XV19LCJudW1iZXItb2YtcGFnZXMiOiIxLTM0MiIsImFic3RyYWN0IjoiVGhpcyBib29rIHByb3ZpZGVzIGEgaGFuZHMtb24gaW50cm9kdWN0aW9uIHRvIHRoZSBjb25zdHJ1Y3Rpb24gYW5kIGFwcGxpY2F0aW9uIG9mIG1vZGVscyB0byBzdHVkaWVzIG9mIHZlcnRlYnJhdGUgZGlzdHJpYnV0aW9uLCBhYnVuZGFuY2UsIGFuZCBoYWJpdGF0LiBUaGUgYm9vayBpcyBhaW1lZCBhdCBmaWVsZCBiaW9sb2dpc3RzLCBjb25zZXJ2YXRpb24gcGxhbm5lcnMsIGFuZCBhZHZhbmNlZCB1bmRlcmdyYWR1YXRlIGFuZCBwb3N0Z3JhZHVhdGUgc3R1ZGVudHMgd2hvIGFyZSBpbnZvbHZlZCB3aXRoIHBsYW5uaW5nIGFuZCBhbmFseXppbmcgY29uc2VydmF0aW9uIHN0dWRpZXMsIGFuZCBhcHBseWluZyB0aGUgcmVzdWx0cyB0byBjb25zZXJ2YXRpb24gZGVjaXNpb25zLiBUaGUgYm9vayBhbHNvIGFjdHMgYXMgYSBicmlkZ2UgdG8gbW9yZSBhZHZhbmNlZCBhbmQgbWF0aGVtYXRpY2FsbHkgY2hhbGxlbmdpbmcgY292ZXJhZ2UgaW4gdGhlIHdpZGVyIGxpdGVyYXR1cmUuIFBhcnQgSSBwcm92aWRlcyBhIGJhc2ljIGJhY2tncm91bmQgaW4gcG9wdWxhdGlvbiBhbmQgY29tbXVuaXR5IG1vZGVsaW5nLiBJdCBpbnRyb2R1Y2VzIHN0YXRpc3RpY2FsIG1vZGVscywgYW5kIGZhbWlsaWFyaXplcyB0aGUgcmVhZGVyIHdpdGggaW1wb3J0YW50IGNvbmNlcHRzIGluIHRoZSBkZXNpZ24gb2YgbW9uaXRvcmluZyBhbmQgcmVzZWFyY2ggcHJvZ3JhbXMuIFRoZXNlIHByb2dyYW1zIHByb3ZpZGUgdGhlIGVzc2VudGlhbCBkYXRhIHRoYXQgZ3VpZGUgY29uc2VydmF0aW9uIGRlY2lzaW9uIG1ha2luZy4gUGFydCBJSSBjb3ZlcnMgdGhlIHByaW5jaXBhbCBtZXRob2RzIHVzZWQgdG8gZXN0aW1hdGUgYWJ1bmRhbmNlLCBvY2N1cGFuY3ksIGRlbW9ncmFwaGljIHBhcmFtZXRlcnMsIGFuZCBjb21tdW5pdHkgcGFyYW1ldGVycywgaW5jbHVkaW5nIG9jY3VwYW5jeSBzYW1wbGluZywgc2FtcGxlIGNvdW50cywgZGlzdGFuY2Ugc2FtcGxpbmcsIGFuZCBjYXB0dXJlLW1hcmstcmVjYXB0dXJlIChmb3IgYm90aCBjbG9zZWQgYW5kIG9wZW4gcG9wdWxhdGlvbnMpLiBFbXBoYXNpcyBpcyBwbGFjZWQgb24gcHJhY3RpY2FsIGFzcGVjdHMgb2YgZGVzaWduaW5nIGFuZCBpbXBsZW1lbnRpbmcgZmllbGQgc3R1ZGllcywgYW5kIHRoZSBwcm9wZXIgYW5hbHlzaXMgb2YgZGF0YS4gUGFydCBJSUkgaW50cm9kdWNlcyBzdHJ1Y3R1cmVkIGRlY2lzaW9uIG1ha2luZyBhbmQgYWRhcHRpdmUgbWFuYWdlbWVudCwgaW4gd2hpY2ggcHJlZGljdGl2ZSBtb2RlbHMgYXJlIHVzZWQgdG8gaW5mb3JtIGNvbnNlcnZhdGlvbiBkZWNpc2lvbiBtYWtlcnMgb24gYXBwcm9wcmlhdGUgZGVjaXNpb25zIGluIHRoZSBmYWNlIG9mIHVuY2VydGFpbnR5LXdpdGggdGhlIGdvYWwgb2YgcmVkdWNpbmcgdW5jZXJ0YWludHkgdGhyb3VnaCBtb25pdG9yaW5nIGFuZCByZXNlYXJjaC4gQSBkZXRhaWxlZCBjYXNlIHN0dWR5IGlzIHVzZWQgdG8gaWxsdXN0cmF0ZSBlYWNoIG9mIHRoZXNlIHRoZW1lcy4gTnVtZXJvdXMgd29ya2VkIGV4YW1wbGVzIGFuZCBhY2NvbXBhbnlpbmcgZWxlY3Ryb25pYyBtYXRlcmlhbCAob24gYSB3ZWJzaXRlIC0gaHR0cDovL3d3dy5ibGFja3dlbGxwdWJsaXNoaW5nLmNvbS9jb25yb3kgLSBhbmQgYWNjb21wYW55aW5nIENEKSBwcm92aWRlIHRoZSBkZXRhaWxzIG9mIG1vZGVsIGNvbnN0cnVjdGlvbiBhbmQgYXBwbGljYXRpb24sIGFuZCBkYXRhIGFuYWx5c2lzLiDCqSAyMDA5IE1pY2hhZWwgSi4gQ29ucm95IGFuZCBKb2huIFAuIENhcnJvbGwuIiwiY29udGFpbmVyLXRpdGxlLXNob3J0IjoiIn0sImlzVGVtcG9yYXJ5IjpmYWxzZX0seyJpZCI6ImI2OTcxNTRmLWI0NDYtMzNkMS1iYTVlLWY4OWYwMjNhMTcxNCIsIml0ZW1EYXRhIjp7InR5cGUiOiJhcnRpY2xlLWpvdXJuYWwiLCJpZCI6ImI2OTcxNTRmLWI0NDYtMzNkMS1iYTVlLWY4OWYwMjNhMTcxNCIsInRpdGxlIjoiRGlzdGFuY2UgU2FtcGxpbmcgaW4gUiIsImF1dGhvciI6W3siZmFtaWx5IjoiTWlsbGVyIiwiZ2l2ZW4iOiJEYXZpZCBMYXdyZW5jZSIsInBhcnNlLW5hbWVzIjpmYWxzZSwiZHJvcHBpbmctcGFydGljbGUiOiIiLCJub24tZHJvcHBpbmctcGFydGljbGUiOiIifSx7ImZhbWlseSI6IlJleHN0YWQiLCJnaXZlbiI6IkVyaWMiLCJwYXJzZS1uYW1lcyI6ZmFsc2UsImRyb3BwaW5nLXBhcnRpY2xlIjoiIiwibm9uLWRyb3BwaW5nLXBhcnRpY2xlIjoiIn0seyJmYW1pbHkiOiJUaG9tYXMiLCJnaXZlbiI6IkxlbiIsInBhcnNlLW5hbWVzIjpmYWxzZSwiZHJvcHBpbmctcGFydGljbGUiOiIiLCJub24tZHJvcHBpbmctcGFydGljbGUiOiIifSx7ImZhbWlseSI6Ik1hcnNoYWxsIiwiZ2l2ZW4iOiJMYXVyYSIsInBhcnNlLW5hbWVzIjpmYWxzZSwiZHJvcHBpbmctcGFydGljbGUiOiIiLCJub24tZHJvcHBpbmctcGFydGljbGUiOiIifSx7ImZhbWlseSI6IkxhYWtlIiwiZ2l2ZW4iOiJKZWZmcmV5IiwicGFyc2UtbmFtZXMiOmZhbHNlLCJkcm9wcGluZy1wYXJ0aWNsZSI6IiIsIm5vbi1kcm9wcGluZy1wYXJ0aWNsZSI6IiJ9XSwiY29udGFpbmVyLXRpdGxlIjoiYmlvUnhpdiIsIkRPSSI6IjEwLjExMDEvMDYzODkxIiwiVVJMIjoiaHR0cDovL2Jpb3J4aXYub3JnL2xvb2t1cC9kb2kvMTAuMTEwMS8wNjM4OTEiLCJpc3N1ZWQiOnsiZGF0ZS1wYXJ0cyI6W1syMDE2XV19LCJwYWdlIjoiMDYzODkxIiwiYWJzdHJhY3QiOiJFc3RpbWF0aW5nIHRoZSBhYnVuZGFuY2UgYW5kIHNwYXRpYWwgZGlzdHJpYnV0aW9uIG9mIGFuaW1hbCBhbmQgcGxhbnQgcG9wdWxhdGlvbnMgaXMgZXNzZW50aWFsIGZvciBjb25zZXJ2YXRpb24gYW5kIG1hbmFnZW1lbnQuIFdlIGludHJvZHVjZSB0aGUgUiBwYWNrYWdlIERpc3RhbmNlIHRoYXQgaW1wbGVtZW50cyBkaXN0YW5jZSBzYW1wbGluZyBtZXRob2RzIHRvIGVzdGltYXRlIGFidW5kYW5jZS4gV2UgZGVzY3JpYmUgaG93IHVzZXJzIGNhbiBvYnRhaW4gZXN0aW1hdGVzIG9mIGFidW5kYW5jZSAoYW5kIGRlbnNpdHkpIHVzaW5nIHRoZSBwYWNrYWdlIGFzIHdlbGwgZG9jdW1lbnRpbmcgdGhlIGxpbmtzIGl0IHByb3ZpZGVzIHdpdGggb3RoZXIgbW9yZSBzcGVjaWFsaXplZCBSIHBhY2thZ2VzLiBXZSBhbHNvIGRlbW9uc3RyYXRlIGhvdyBEaXN0YW5jZSBwcm92aWRlcyBhIG1pZ3JhdGlvbiBwYXRod2F5IGZyb20gcHJldmlvdXMgc29mdHdhcmUsIHRoZXJlYnkgYWxsb3dpbmcgdXMgdG8gZGVsaXZlciBjdXR0aW5nLWVkZ2UgbWV0aG9kcyB0byB0aGUgdXNlcnMgbW9yZSBxdWlja2x5LiIsImNvbnRhaW5lci10aXRsZS1zaG9ydCI6IiJ9LCJpc1RlbXBvcmFyeSI6ZmFsc2V9LHsiaWQiOiJlZGExYjY5ZC02YTFhLTMyM2UtYTc0Ni1hZDRiZDAwN2VlNTQiLCJpdGVtRGF0YSI6eyJ0eXBlIjoiYXJ0aWNsZS1qb3VybmFsIiwiaWQiOiJlZGExYjY5ZC02YTFhLTMyM2UtYTc0Ni1hZDRiZDAwN2VlNTQiLCJ0aXRsZSI6IkRpc3RhbmNlIHNvZnR3YXJlOiBEZXNpZ24gYW5kIGFuYWx5c2lzIG9mIGRpc3RhbmNlIHNhbXBsaW5nIHN1cnZleXMgZm9yIGVzdGltYXRpbmcgcG9wdWxhdGlvbiBzaXplIiwiYXV0aG9yIjpbeyJmYW1pbHkiOiJUaG9tYXMiLCJnaXZlbiI6IkxlbiIsInBhcnNlLW5hbWVzIjpmYWxzZSwiZHJvcHBpbmctcGFydGljbGUiOiIiLCJub24tZHJvcHBpbmctcGFydGljbGUiOiIifSx7ImZhbWlseSI6IkJ1Y2tsYW5kIiwiZ2l2ZW4iOiJTdGVwaGVuIFQuIiwicGFyc2UtbmFtZXMiOmZhbHNlLCJkcm9wcGluZy1wYXJ0aWNsZSI6IiIsIm5vbi1kcm9wcGluZy1wYXJ0aWNsZSI6IiJ9LHsiZmFtaWx5IjoiUmV4c3RhZCIsImdpdmVuIjoiRXJpYyBBLiIsInBhcnNlLW5hbWVzIjpmYWxzZSwiZHJvcHBpbmctcGFydGljbGUiOiIiLCJub24tZHJvcHBpbmctcGFydGljbGUiOiIifSx7ImZhbWlseSI6IkxhYWtlIiwiZ2l2ZW4iOiJKZWZmIEwuIiwicGFyc2UtbmFtZXMiOmZhbHNlLCJkcm9wcGluZy1wYXJ0aWNsZSI6IiIsIm5vbi1kcm9wcGluZy1wYXJ0aWNsZSI6IiJ9LHsiZmFtaWx5IjoiU3RyaW5kYmVyZyIsImdpdmVuIjoiU2FtYW50aGEiLCJwYXJzZS1uYW1lcyI6ZmFsc2UsImRyb3BwaW5nLXBhcnRpY2xlIjoiIiwibm9uLWRyb3BwaW5nLXBhcnRpY2xlIjoiIn0seyJmYW1pbHkiOiJIZWRsZXkiLCJnaXZlbiI6IlNoYXJvbiBMLiIsInBhcnNlLW5hbWVzIjpmYWxzZSwiZHJvcHBpbmctcGFydGljbGUiOiIiLCJub24tZHJvcHBpbmctcGFydGljbGUiOiIifSx7ImZhbWlseSI6IkJpc2hvcCIsImdpdmVuIjoiSm9uIFIuQi4gQiIsInBhcnNlLW5hbWVzIjpmYWxzZSwiZHJvcHBpbmctcGFydGljbGUiOiIiLCJub24tZHJvcHBpbmctcGFydGljbGUiOiIifSx7ImZhbWlseSI6Ik1hcnF1ZXMiLCJnaXZlbiI6IlRpYWdvIEEuIiwicGFyc2UtbmFtZXMiOmZhbHNlLCJkcm9wcGluZy1wYXJ0aWNsZSI6IiIsIm5vbi1kcm9wcGluZy1wYXJ0aWNsZSI6IiJ9LHsiZmFtaWx5IjoiQnVybmhhbSIsImdpdmVuIjoiS2VubmV0aCBQLiIsInBhcnNlLW5hbWVzIjpmYWxzZSwiZHJvcHBpbmctcGFydGljbGUiOiIiLCJub24tZHJvcHBpbmctcGFydGljbGUiOiIifV0sImNvbnRhaW5lci10aXRsZSI6IkpvdXJuYWwgb2YgQXBwbGllZCBFY29sb2d5IiwiRE9JIjoiMTAuMTExMS9qLjEzNjUtMjY2NC4yMDA5LjAxNzM3LngiLCJJU0JOIjoiMTM2NS0yNjY0IiwiSVNTTiI6IjAwMjE4OTAxIiwiUE1JRCI6IjIwMzgzMjYyIiwiaXNzdWVkIjp7ImRhdGUtcGFydHMiOltbMjAxMF1dfSwicGFnZSI6IjUtMTQiLCJhYnN0cmFjdCI6IjEuRGlzdGFuY2Ugc2FtcGxpbmcgaXMgYSB3aWRlbHkgdXNlZCB0ZWNobmlxdWUgZm9yIGVzdGltYXRpbmcgdGhlIHNpemUgb3IgZGVuc2l0eSBvZiBiaW9sb2dpY2FsIHBvcHVsYXRpb25zLiBNYW55IGRpc3RhbmNlIHNhbXBsaW5nIGRlc2lnbnMgYW5kIG1vc3QgYW5hbHlzZXMgdXNlIHRoZSBzb2Z0d2FyZSBEaXN0YW5jZS4yLldlIGJyaWVmbHkgcmV2aWV3IGRpc3RhbmNlIHNhbXBsaW5nIGFuZCBpdHMgYXNzdW1wdGlvbnMsIG91dGxpbmUgdGhlIGhpc3RvcnksIHN0cnVjdHVyZSBhbmQgY2FwYWJpbGl0aWVzIG9mIERpc3RhbmNlLCBhbmQgcHJvdmlkZSBoaW50cyBvbiBpdHMgdXNlLjMuR29vZCBzdXJ2ZXkgZGVzaWduIGlzIGEgY3J1Y2lhbCBwcmVyZXF1aXNpdGUgZm9yIG9idGFpbmluZyByZWxpYWJsZSByZXN1bHRzLiBEaXN0YW5jZSBoYXMgYSBzdXJ2ZXkgZGVzaWduIGVuZ2luZSwgd2l0aCBhIGJ1aWx0LWluIGdlb2dyYXBoaWMgaW5mb3JtYXRpb24gc3lzdGVtLCB0aGF0IGFsbG93cyBwcm9wZXJ0aWVzIG9mIGRpZmZlcmVudCBwcm9wb3NlZCBkZXNpZ25zIHRvIGJlIGV4YW1pbmVkIHZpYSBzaW11bGF0aW9uLCBhbmQgc3VydmV5IHBsYW5zIHRvIGJlIGdlbmVyYXRlZC40LkEgZmlyc3Qgc3RlcCBpbiBhbmFseXNpcyBvZiBkaXN0YW5jZSBzYW1wbGluZyBkYXRhIGlzIG1vZGVsbGluZyB0aGUgcHJvYmFiaWxpdHkgb2YgZGV0ZWN0aW9uLiBEaXN0YW5jZSBjb250YWlucyB0aHJlZSBpbmNyZWFzaW5nbHkgc29waGlzdGljYXRlZCBhbmFseXNpcyBlbmdpbmVzIGZvciB0aGlzOiBjb252ZW50aW9uYWwgZGlzdGFuY2Ugc2FtcGxpbmcsIHdoaWNoIG1vZGVscyBkZXRlY3Rpb24gcHJvYmFiaWxpdHkgYXMgYSBmdW5jdGlvbiBvZiBkaXN0YW5jZSBmcm9tIHRoZSB0cmFuc2VjdCBhbmQgYXNzdW1lcyBhbGwgb2JqZWN0cyBhdCB6ZXJvIGRpc3RhbmNlIGFyZSBkZXRlY3RlZDsgbXVsdGlwbGUtY292YXJpYXRlIGRpc3RhbmNlIHNhbXBsaW5nLCB3aGljaCBhbGxvd3MgY292YXJpYXRlcyBpbiBhZGRpdGlvbiB0byBkaXN0YW5jZTsgYW5kIG1hcmstcmVjYXB0dXJlIGRpc3RhbmNlIHNhbXBsaW5nLCB3aGljaCByZWxheGVzIHRoZSBhc3N1bXB0aW9uIG9mIGNlcnRhaW4gZGV0ZWN0aW9uIGF0IHplcm8gZGlzdGFuY2UuNS5BbGwgdGhyZWUgZW5naW5lcyBhbGxvdyBlc3RpbWF0aW9uIG9mIGRlbnNpdHkgb3IgYWJ1bmRhbmNlLCBzdHJhdGlmaWVkIGlmIHJlcXVpcmVkLCB3aXRoIGFzc29jaWF0ZWQgbWVhc3VyZXMgb2YgcHJlY2lzaW9uIGNhbGN1bGF0ZWQgZWl0aGVyIGFuYWx5dGljYWxseSBvciB2aWEgdGhlIGJvb3RzdHJhcC42LkFkdmFuY2VkIGFuYWx5c2lzIHRvcGljcyBjb3ZlcmVkIGluY2x1ZGUgdGhlIHVzZSBvZiBtdWx0aXBsaWVycyB0byBhbGxvdyBhbmFseXNpcyBvZiBpbmRpcmVjdCBzdXJ2ZXlzIChzdWNoIGFzIGR1bmcgb3IgbmVzdCBzdXJ2ZXlzKSwgdGhlIGRlbnNpdHkgc3VyZmFjZSBtb2RlbGxpbmcgYW5hbHlzaXMgZW5naW5lIGZvciBzcGF0aWFsIGFuZCBoYWJpdGF0IG1vZGVsbGluZywgYW5kIGluZm9ybWF0aW9uIGFib3V0IGFjY2Vzc2luZyB0aGUgYW5hbHlzaXMgZW5naW5lcyBkaXJlY3RseSBmcm9tIG90aGVyIHNvZnR3YXJlLjcuU3ludGhlc2lzIGFuZCBhcHBsaWNhdGlvbnMuIERpc3RhbmNlIHNhbXBsaW5nIGlzIGEga2V5IG1ldGhvZCBmb3IgcHJvZHVjaW5nIGFidW5kYW5jZSBhbmQgZGVuc2l0eSBlc3RpbWF0ZXMgaW4gY2hhbGxlbmdpbmcgZmllbGQgY29uZGl0aW9ucy4gVGhlIHRoZW9yeSB1bmRlcmx5aW5nIHRoZSBtZXRob2RzIGNvbnRpbnVlcyB0byBleHBhbmQgdG8gY29wZSB3aXRoIHJlYWxpc3RpYyBlc3RpbWF0aW9uIHNpdHVhdGlvbnMuIEluIHN0ZXAgd2l0aCB0aGVvcmV0aWNhbCBkZXZlbG9wbWVudHMsIHN0YXRlLW9mLXRoZS1hcnQgc29mdHdhcmUgdGhhdCBpbXBsZW1lbnRzIHRoZXNlIG1ldGhvZHMgaXMgZGVzY3JpYmVkIHRoYXQgbWFrZXMgdGhlIG1ldGhvZHMgYWNjZXNzaWJsZSB0byBwcmFjdGlzaW5nIGVjb2xvZ2lzdHMuIiwiaXNzdWUiOiIxIiwidm9sdW1lIjoiNDciLCJjb250YWluZXItdGl0bGUtc2hvcnQiOiIifSwiaXNUZW1wb3JhcnkiOmZhbHNlfV19"/>
          <w:id w:val="1019362976"/>
          <w:placeholder>
            <w:docPart w:val="28E079093A264A799BF9AC006E9DDA1D"/>
          </w:placeholder>
        </w:sdtPr>
        <w:sdtContent>
          <w:r w:rsidR="00054B5A" w:rsidRPr="00054B5A">
            <w:rPr>
              <w:rFonts w:ascii="Calibri" w:eastAsia="Times New Roman" w:hAnsi="Calibri" w:cs="Calibri"/>
              <w:color w:val="000000"/>
              <w:lang w:val="en-GB"/>
            </w:rPr>
            <w:t xml:space="preserve">(Conroy and Carroll, 2009; Thomas </w:t>
          </w:r>
          <w:r w:rsidR="00054B5A" w:rsidRPr="00054B5A">
            <w:rPr>
              <w:rFonts w:ascii="Calibri" w:eastAsia="Times New Roman" w:hAnsi="Calibri" w:cs="Calibri"/>
              <w:i/>
              <w:iCs/>
              <w:color w:val="000000"/>
              <w:lang w:val="en-GB"/>
            </w:rPr>
            <w:t>et al.</w:t>
          </w:r>
          <w:r w:rsidR="00054B5A" w:rsidRPr="00054B5A">
            <w:rPr>
              <w:rFonts w:ascii="Calibri" w:eastAsia="Times New Roman" w:hAnsi="Calibri" w:cs="Calibri"/>
              <w:color w:val="000000"/>
              <w:lang w:val="en-GB"/>
            </w:rPr>
            <w:t xml:space="preserve">, 2010; Miller </w:t>
          </w:r>
          <w:r w:rsidR="00054B5A" w:rsidRPr="00054B5A">
            <w:rPr>
              <w:rFonts w:ascii="Calibri" w:eastAsia="Times New Roman" w:hAnsi="Calibri" w:cs="Calibri"/>
              <w:i/>
              <w:iCs/>
              <w:color w:val="000000"/>
              <w:lang w:val="en-GB"/>
            </w:rPr>
            <w:t>et al.</w:t>
          </w:r>
          <w:r w:rsidR="00054B5A" w:rsidRPr="00054B5A">
            <w:rPr>
              <w:rFonts w:ascii="Calibri" w:eastAsia="Times New Roman" w:hAnsi="Calibri" w:cs="Calibri"/>
              <w:color w:val="000000"/>
              <w:lang w:val="en-GB"/>
            </w:rPr>
            <w:t>, 2016)</w:t>
          </w:r>
        </w:sdtContent>
      </w:sdt>
      <w:r w:rsidRPr="00054B5A">
        <w:rPr>
          <w:rFonts w:ascii="Calibri" w:eastAsia="Aptos" w:hAnsi="Calibri" w:cs="Calibri"/>
          <w:color w:val="000000"/>
          <w:lang w:val="en-GB"/>
        </w:rPr>
        <w:t xml:space="preserve"> </w:t>
      </w:r>
      <w:r w:rsidRPr="00054B5A">
        <w:rPr>
          <w:rFonts w:ascii="Calibri" w:eastAsia="Aptos" w:hAnsi="Calibri" w:cs="Calibri"/>
          <w:lang w:val="en-GB"/>
        </w:rPr>
        <w:t xml:space="preserve">to estimate micromammal density. These values were then multiplied by the mean body mass of all captured individuals. We averaged micromammal biomass across the 2017 summer-winter period. Remaining prey item densities were estimated using standard Distance Sampling procedures </w:t>
      </w:r>
      <w:sdt>
        <w:sdtPr>
          <w:rPr>
            <w:rFonts w:ascii="Calibri" w:eastAsia="Aptos" w:hAnsi="Calibri" w:cs="Calibri"/>
            <w:color w:val="000000"/>
            <w:lang w:val="en-GB"/>
          </w:rPr>
          <w:tag w:val="MENDELEY_CITATION_v3_eyJjaXRhdGlvbklEIjoiTUVOREVMRVlfQ0lUQVRJT05fZDM0ZmViNWItYThmNC00ZjU2LTkxODEtNjk2ZTFkMjZjZmYyIiwicHJvcGVydGllcyI6eyJub3RlSW5kZXgiOjB9LCJpc0VkaXRlZCI6ZmFsc2UsIm1hbnVhbE92ZXJyaWRlIjp7ImlzTWFudWFsbHlPdmVycmlkZGVuIjpmYWxzZSwiY2l0ZXByb2NUZXh0IjoiKEJ1Y2tsYW5kIDxpPmV0IGFsLjwvaT4sIDIwMTUpIiwibWFudWFsT3ZlcnJpZGVUZXh0IjoiIn0sImNpdGF0aW9uSXRlbXMiOlt7ImlkIjoiZGQxYjlkMTgtNmNhYi0zODAwLWIwNzAtODNjMWU1Nzg2NjRkIiwiaXRlbURhdGEiOnsidHlwZSI6ImJvb2siLCJpZCI6ImRkMWI5ZDE4LTZjYWItMzgwMC1iMDcwLTgzYzFlNTc4NjY0ZCIsInRpdGxlIjoiRGlzdGFuY2UgU2FtcGxpbmcgOiBNZXRob2RzIGFuZCBBcHBsaWNhdGlvbnMiLCJhdXRob3IiOlt7ImZhbWlseSI6IkJ1Y2tsYW5kIiwiZ2l2ZW4iOiJTdGVwaGVuIFQuIiwicGFyc2UtbmFtZXMiOmZhbHNlLCJkcm9wcGluZy1wYXJ0aWNsZSI6IiIsIm5vbi1kcm9wcGluZy1wYXJ0aWNsZSI6IiJ9LHsiZmFtaWx5IjoiUmV4c3RhZCIsImdpdmVuIjoiRXJpYyBBLiIsInBhcnNlLW5hbWVzIjpmYWxzZSwiZHJvcHBpbmctcGFydGljbGUiOiIiLCJub24tZHJvcHBpbmctcGFydGljbGUiOiIifSx7ImZhbWlseSI6Ik1hcnF1ZXMiLCJnaXZlbiI6IlQuIEEuIiwicGFyc2UtbmFtZXMiOmZhbHNlLCJkcm9wcGluZy1wYXJ0aWNsZSI6IiIsIm5vbi1kcm9wcGluZy1wYXJ0aWNsZSI6IiJ9LHsiZmFtaWx5IjoiT2VkZWtvdmVuIiwiZ2l2ZW4iOiJDLiBTLiIsInBhcnNlLW5hbWVzIjpmYWxzZSwiZHJvcHBpbmctcGFydGljbGUiOiIiLCJub24tZHJvcHBpbmctcGFydGljbGUiOiIifV0sIkRPSSI6IjEwLjEwMDcvOTc4LTMtMzE5LTE5MjE5LTIiLCJJU0JOIjoiOTc4MzMxOTE5MjE4NSIsImlzc3VlZCI6eyJkYXRlLXBhcnRzIjpbWzIwMTVdXX0sInB1Ymxpc2hlci1wbGFjZSI6Ik5ldyBZb3JrLCBVUyIsIm51bWJlci1vZi1wYWdlcyI6IjI4MyIsInB1Ymxpc2hlciI6IlNwcmluZ2VyIiwiY29udGFpbmVyLXRpdGxlLXNob3J0IjoiIn0sImlzVGVtcG9yYXJ5IjpmYWxzZX1dfQ=="/>
          <w:id w:val="-1070033145"/>
          <w:placeholder>
            <w:docPart w:val="28E079093A264A799BF9AC006E9DDA1D"/>
          </w:placeholder>
        </w:sdtPr>
        <w:sdtContent>
          <w:r w:rsidR="00054B5A" w:rsidRPr="00054B5A">
            <w:rPr>
              <w:rFonts w:ascii="Calibri" w:eastAsia="Times New Roman" w:hAnsi="Calibri" w:cs="Calibri"/>
              <w:color w:val="000000"/>
              <w:lang w:val="en-GB"/>
            </w:rPr>
            <w:t xml:space="preserve">(Buckland </w:t>
          </w:r>
          <w:r w:rsidR="00054B5A" w:rsidRPr="00054B5A">
            <w:rPr>
              <w:rFonts w:ascii="Calibri" w:eastAsia="Times New Roman" w:hAnsi="Calibri" w:cs="Calibri"/>
              <w:i/>
              <w:iCs/>
              <w:color w:val="000000"/>
              <w:lang w:val="en-GB"/>
            </w:rPr>
            <w:t>et al.</w:t>
          </w:r>
          <w:r w:rsidR="00054B5A" w:rsidRPr="00054B5A">
            <w:rPr>
              <w:rFonts w:ascii="Calibri" w:eastAsia="Times New Roman" w:hAnsi="Calibri" w:cs="Calibri"/>
              <w:color w:val="000000"/>
              <w:lang w:val="en-GB"/>
            </w:rPr>
            <w:t>, 2015)</w:t>
          </w:r>
        </w:sdtContent>
      </w:sdt>
      <w:r w:rsidRPr="00054B5A">
        <w:rPr>
          <w:rFonts w:ascii="Calibri" w:eastAsia="Aptos" w:hAnsi="Calibri" w:cs="Calibri"/>
          <w:lang w:val="en-GB"/>
        </w:rPr>
        <w:t xml:space="preserve"> through vehicular transects established on internal ranch roads. These transects were conducted seasonally from autumn 2017 to summer 2018. We sampled European hare, and large ungulates (guanaco and red deer, </w:t>
      </w:r>
      <w:r w:rsidRPr="00054B5A">
        <w:rPr>
          <w:rFonts w:ascii="Calibri" w:eastAsia="Aptos" w:hAnsi="Calibri" w:cs="Calibri"/>
          <w:i/>
          <w:iCs/>
          <w:lang w:val="en-GB"/>
        </w:rPr>
        <w:t>Cervus elaphus</w:t>
      </w:r>
      <w:r w:rsidRPr="00054B5A">
        <w:rPr>
          <w:rFonts w:ascii="Calibri" w:eastAsia="Aptos" w:hAnsi="Calibri" w:cs="Calibri"/>
          <w:lang w:val="en-GB"/>
        </w:rPr>
        <w:t>) and medium-to-large terrestrial birds (</w:t>
      </w:r>
      <w:proofErr w:type="spellStart"/>
      <w:r w:rsidRPr="00054B5A">
        <w:rPr>
          <w:rFonts w:ascii="Calibri" w:eastAsia="Aptos" w:hAnsi="Calibri" w:cs="Calibri"/>
          <w:i/>
          <w:iCs/>
          <w:lang w:val="en-GB"/>
        </w:rPr>
        <w:t>Chloephaga</w:t>
      </w:r>
      <w:proofErr w:type="spellEnd"/>
      <w:r w:rsidRPr="00054B5A">
        <w:rPr>
          <w:rFonts w:ascii="Calibri" w:eastAsia="Aptos" w:hAnsi="Calibri" w:cs="Calibri"/>
          <w:i/>
          <w:iCs/>
          <w:lang w:val="en-GB"/>
        </w:rPr>
        <w:t xml:space="preserve"> picta</w:t>
      </w:r>
      <w:r w:rsidRPr="00054B5A">
        <w:rPr>
          <w:rFonts w:ascii="Calibri" w:eastAsia="Aptos" w:hAnsi="Calibri" w:cs="Calibri"/>
          <w:lang w:val="en-GB"/>
        </w:rPr>
        <w:t xml:space="preserve"> and </w:t>
      </w:r>
      <w:r w:rsidRPr="00054B5A">
        <w:rPr>
          <w:rFonts w:ascii="Calibri" w:eastAsia="Aptos" w:hAnsi="Calibri" w:cs="Calibri"/>
          <w:i/>
          <w:iCs/>
          <w:lang w:val="en-GB"/>
        </w:rPr>
        <w:t>Rhea pennata</w:t>
      </w:r>
      <w:r w:rsidRPr="00054B5A">
        <w:rPr>
          <w:rFonts w:ascii="Calibri" w:eastAsia="Aptos" w:hAnsi="Calibri" w:cs="Calibri"/>
          <w:lang w:val="en-GB"/>
        </w:rPr>
        <w:t xml:space="preserve">). Both groups were surveyed using the same transects, but European hare counts were conducted at night Annual densities per ranch were estimated using the Distance package (version 1.0.0; </w:t>
      </w:r>
      <w:sdt>
        <w:sdtPr>
          <w:rPr>
            <w:rFonts w:ascii="Calibri" w:eastAsia="Aptos" w:hAnsi="Calibri" w:cs="Calibri"/>
            <w:color w:val="000000"/>
            <w:lang w:val="en-GB"/>
          </w:rPr>
          <w:tag w:val="MENDELEY_CITATION_v3_eyJjaXRhdGlvbklEIjoiTUVOREVMRVlfQ0lUQVRJT05fN2E4NDQ2MTktN2JmZS00OGRlLTg0NzYtNGZjOTAzNWUxZmMyIiwicHJvcGVydGllcyI6eyJub3RlSW5kZXgiOjB9LCJpc0VkaXRlZCI6ZmFsc2UsIm1hbnVhbE92ZXJyaWRlIjp7ImlzTWFudWFsbHlPdmVycmlkZGVuIjp0cnVlLCJjaXRlcHJvY1RleHQiOiIoTWlsbGVyIDxpPmV0IGFsLjwvaT4sIDIwMTYpIiwibWFudWFsT3ZlcnJpZGVUZXh0IjoiTWlsbGVyIGV0IGFsLiwgMjAxNikifSwiY2l0YXRpb25JdGVtcyI6W3siaWQiOiJiNjk3MTU0Zi1iNDQ2LTMzZDEtYmE1ZS1mODlmMDIzYTE3MTQiLCJpdGVtRGF0YSI6eyJ0eXBlIjoiYXJ0aWNsZS1qb3VybmFsIiwiaWQiOiJiNjk3MTU0Zi1iNDQ2LTMzZDEtYmE1ZS1mODlmMDIzYTE3MTQiLCJ0aXRsZSI6IkRpc3RhbmNlIFNhbXBsaW5nIGluIFIiLCJhdXRob3IiOlt7ImZhbWlseSI6Ik1pbGxlciIsImdpdmVuIjoiRGF2aWQgTGF3cmVuY2UiLCJwYXJzZS1uYW1lcyI6ZmFsc2UsImRyb3BwaW5nLXBhcnRpY2xlIjoiIiwibm9uLWRyb3BwaW5nLXBhcnRpY2xlIjoiIn0seyJmYW1pbHkiOiJSZXhzdGFkIiwiZ2l2ZW4iOiJFcmljIiwicGFyc2UtbmFtZXMiOmZhbHNlLCJkcm9wcGluZy1wYXJ0aWNsZSI6IiIsIm5vbi1kcm9wcGluZy1wYXJ0aWNsZSI6IiJ9LHsiZmFtaWx5IjoiVGhvbWFzIiwiZ2l2ZW4iOiJMZW4iLCJwYXJzZS1uYW1lcyI6ZmFsc2UsImRyb3BwaW5nLXBhcnRpY2xlIjoiIiwibm9uLWRyb3BwaW5nLXBhcnRpY2xlIjoiIn0seyJmYW1pbHkiOiJNYXJzaGFsbCIsImdpdmVuIjoiTGF1cmEiLCJwYXJzZS1uYW1lcyI6ZmFsc2UsImRyb3BwaW5nLXBhcnRpY2xlIjoiIiwibm9uLWRyb3BwaW5nLXBhcnRpY2xlIjoiIn0seyJmYW1pbHkiOiJMYWFrZSIsImdpdmVuIjoiSmVmZnJleSIsInBhcnNlLW5hbWVzIjpmYWxzZSwiZHJvcHBpbmctcGFydGljbGUiOiIiLCJub24tZHJvcHBpbmctcGFydGljbGUiOiIifV0sImNvbnRhaW5lci10aXRsZSI6ImJpb1J4aXYiLCJET0kiOiIxMC4xMTAxLzA2Mzg5MSIsIlVSTCI6Imh0dHA6Ly9iaW9yeGl2Lm9yZy9sb29rdXAvZG9pLzEwLjExMDEvMDYzODkxIiwiaXNzdWVkIjp7ImRhdGUtcGFydHMiOltbMjAxNl1dfSwicGFnZSI6IjA2Mzg5MSIsImFic3RyYWN0IjoiRXN0aW1hdGluZyB0aGUgYWJ1bmRhbmNlIGFuZCBzcGF0aWFsIGRpc3RyaWJ1dGlvbiBvZiBhbmltYWwgYW5kIHBsYW50IHBvcHVsYXRpb25zIGlzIGVzc2VudGlhbCBmb3IgY29uc2VydmF0aW9uIGFuZCBtYW5hZ2VtZW50LiBXZSBpbnRyb2R1Y2UgdGhlIFIgcGFja2FnZSBEaXN0YW5jZSB0aGF0IGltcGxlbWVudHMgZGlzdGFuY2Ugc2FtcGxpbmcgbWV0aG9kcyB0byBlc3RpbWF0ZSBhYnVuZGFuY2UuIFdlIGRlc2NyaWJlIGhvdyB1c2VycyBjYW4gb2J0YWluIGVzdGltYXRlcyBvZiBhYnVuZGFuY2UgKGFuZCBkZW5zaXR5KSB1c2luZyB0aGUgcGFja2FnZSBhcyB3ZWxsIGRvY3VtZW50aW5nIHRoZSBsaW5rcyBpdCBwcm92aWRlcyB3aXRoIG90aGVyIG1vcmUgc3BlY2lhbGl6ZWQgUiBwYWNrYWdlcy4gV2UgYWxzbyBkZW1vbnN0cmF0ZSBob3cgRGlzdGFuY2UgcHJvdmlkZXMgYSBtaWdyYXRpb24gcGF0aHdheSBmcm9tIHByZXZpb3VzIHNvZnR3YXJlLCB0aGVyZWJ5IGFsbG93aW5nIHVzIHRvIGRlbGl2ZXIgY3V0dGluZy1lZGdlIG1ldGhvZHMgdG8gdGhlIHVzZXJzIG1vcmUgcXVpY2tseS4iLCJjb250YWluZXItdGl0bGUtc2hvcnQiOiIifSwiaXNUZW1wb3JhcnkiOmZhbHNlfV19"/>
          <w:id w:val="1190717059"/>
          <w:placeholder>
            <w:docPart w:val="28E079093A264A799BF9AC006E9DDA1D"/>
          </w:placeholder>
        </w:sdtPr>
        <w:sdtContent>
          <w:r w:rsidR="00054B5A" w:rsidRPr="00054B5A">
            <w:rPr>
              <w:rFonts w:ascii="Calibri" w:eastAsia="Aptos" w:hAnsi="Calibri" w:cs="Calibri"/>
              <w:color w:val="000000"/>
              <w:lang w:val="en-GB"/>
            </w:rPr>
            <w:t>Miller et al., 2016)</w:t>
          </w:r>
        </w:sdtContent>
      </w:sdt>
      <w:r w:rsidRPr="00054B5A">
        <w:rPr>
          <w:rFonts w:ascii="Calibri" w:eastAsia="Aptos" w:hAnsi="Calibri" w:cs="Calibri"/>
          <w:lang w:val="en-GB"/>
        </w:rPr>
        <w:t xml:space="preserve"> in R (version 3.6.3; </w:t>
      </w:r>
      <w:sdt>
        <w:sdtPr>
          <w:rPr>
            <w:rFonts w:ascii="Calibri" w:eastAsia="Aptos" w:hAnsi="Calibri" w:cs="Calibri"/>
            <w:color w:val="000000"/>
            <w:lang w:val="en-GB"/>
          </w:rPr>
          <w:tag w:val="MENDELEY_CITATION_v3_eyJjaXRhdGlvbklEIjoiTUVOREVMRVlfQ0lUQVRJT05fODY4MjJiMjctYzU3ZS00MjBkLWFhYjUtMThhZDAyM2ZhZGVmIiwicHJvcGVydGllcyI6eyJub3RlSW5kZXgiOjB9LCJpc0VkaXRlZCI6ZmFsc2UsIm1hbnVhbE92ZXJyaWRlIjp7ImlzTWFudWFsbHlPdmVycmlkZGVuIjp0cnVlLCJjaXRlcHJvY1RleHQiOiIoUiBDb3JlIFRlYW0sIDIwMjApIiwibWFudWFsT3ZlcnJpZGVUZXh0IjoiUiBDb3JlIFRlYW0sIDIwMjApIn0sImNpdGF0aW9uSXRlbXMiOlt7ImlkIjoiYTc5NjdkYjYtM2VhMi0zZjk2LWI0N2ItNDFmZTBjYTMxNDQ1IiwiaXRlbURhdGEiOnsidHlwZSI6ImFydGljbGUiLCJpZCI6ImE3OTY3ZGI2LTNlYTItM2Y5Ni1iNDdiLTQxZmUwY2EzMTQ0NSIsInRpdGxlIjoiUjogQSBsYW5ndWFnZSBhbmQgZW52aXJvbm1lbnQgZm9yIHN0YXRpc3RpY2FsIGNvbXB1dGluZyIsImF1dGhvciI6W3siZmFtaWx5IjoiUiBDb3JlIFRlYW0iLCJnaXZlbiI6IiIsInBhcnNlLW5hbWVzIjpmYWxzZSwiZHJvcHBpbmctcGFydGljbGUiOiIiLCJub24tZHJvcHBpbmctcGFydGljbGUiOiIifV0sIm51bWJlciI6IjMuNi4zIiwiVVJMIjoiaHR0cHM6Ly93d3cuci1wcm9qZWN0Lm9yZy8iLCJpc3N1ZWQiOnsiZGF0ZS1wYXJ0cyI6W1syMDIwXV19LCJwdWJsaXNoZXItcGxhY2UiOiJWaWVubmEsIEF1c3RyaWEiLCJwdWJsaXNoZXIiOiJSIEZvdW5kYXRpb24gZm9yIFN0YXRpc3RpY2FsIENvbXB1dGluZyIsImNvbnRhaW5lci10aXRsZS1zaG9ydCI6IiJ9LCJpc1RlbXBvcmFyeSI6ZmFsc2V9XX0="/>
          <w:id w:val="-923259095"/>
          <w:placeholder>
            <w:docPart w:val="28E079093A264A799BF9AC006E9DDA1D"/>
          </w:placeholder>
        </w:sdtPr>
        <w:sdtContent>
          <w:r w:rsidR="00054B5A" w:rsidRPr="00054B5A">
            <w:rPr>
              <w:rFonts w:ascii="Calibri" w:eastAsia="Aptos" w:hAnsi="Calibri" w:cs="Calibri"/>
              <w:color w:val="000000"/>
              <w:lang w:val="en-GB"/>
            </w:rPr>
            <w:t>R Core Team, 2020)</w:t>
          </w:r>
        </w:sdtContent>
      </w:sdt>
      <w:r w:rsidRPr="00054B5A">
        <w:rPr>
          <w:rFonts w:ascii="Calibri" w:eastAsia="Aptos" w:hAnsi="Calibri" w:cs="Calibri"/>
          <w:lang w:val="en-GB"/>
        </w:rPr>
        <w:t xml:space="preserve"> and multiplied by species-specific mean body mass to calculate available prey biomass. Finally, we estimated </w:t>
      </w:r>
      <w:proofErr w:type="spellStart"/>
      <w:r w:rsidRPr="00054B5A">
        <w:rPr>
          <w:rFonts w:ascii="Calibri" w:eastAsia="Aptos" w:hAnsi="Calibri" w:cs="Calibri"/>
          <w:i/>
          <w:iCs/>
          <w:lang w:val="en-GB"/>
        </w:rPr>
        <w:t>wh_biomass</w:t>
      </w:r>
      <w:proofErr w:type="spellEnd"/>
      <w:r w:rsidRPr="00054B5A">
        <w:rPr>
          <w:rFonts w:ascii="Calibri" w:eastAsia="Aptos" w:hAnsi="Calibri" w:cs="Calibri"/>
          <w:lang w:val="en-GB"/>
        </w:rPr>
        <w:t xml:space="preserve"> by summing the annual biomass of all prey items per ranch.</w:t>
      </w:r>
    </w:p>
    <w:p w14:paraId="2D6D0591" w14:textId="67E73097" w:rsidR="00155906" w:rsidRPr="00054B5A" w:rsidRDefault="00000000">
      <w:pPr>
        <w:spacing w:line="480" w:lineRule="auto"/>
        <w:jc w:val="both"/>
        <w:rPr>
          <w:rFonts w:ascii="Calibri" w:eastAsia="Aptos" w:hAnsi="Calibri" w:cs="Calibri"/>
          <w:lang w:val="en-GB"/>
        </w:rPr>
      </w:pPr>
      <w:r w:rsidRPr="00054B5A">
        <w:rPr>
          <w:rFonts w:ascii="Calibri" w:eastAsia="Aptos" w:hAnsi="Calibri" w:cs="Calibri"/>
          <w:i/>
          <w:iCs/>
          <w:u w:val="single"/>
          <w:lang w:val="en-GB"/>
        </w:rPr>
        <w:lastRenderedPageBreak/>
        <w:t>Ranch predation management.</w:t>
      </w:r>
      <w:r w:rsidRPr="00054B5A">
        <w:rPr>
          <w:rFonts w:ascii="Calibri" w:eastAsia="Aptos" w:hAnsi="Calibri" w:cs="Calibri"/>
          <w:lang w:val="en-GB"/>
        </w:rPr>
        <w:t xml:space="preserve"> Regarding predation management, data were obtained through a brief questionnaire administered to ranch managers. All interviewees were informed about the survey objectives, and the questionnaire was conducted only after they provided consent, in accordance with the Ethics Code for Ethnobiological Investigation in Latin America </w:t>
      </w:r>
      <w:sdt>
        <w:sdtPr>
          <w:rPr>
            <w:rFonts w:ascii="Calibri" w:eastAsia="Aptos" w:hAnsi="Calibri" w:cs="Calibri"/>
            <w:color w:val="000000"/>
            <w:lang w:val="en-GB"/>
          </w:rPr>
          <w:tag w:val="MENDELEY_CITATION_v3_eyJjaXRhdGlvbklEIjoiTUVOREVMRVlfQ0lUQVRJT05fZjYzMDExNzctNjg1Mi00ZWEwLTkxOTMtZWNiZTBlMGRkZmYyIiwicHJvcGVydGllcyI6eyJub3RlSW5kZXgiOjB9LCJpc0VkaXRlZCI6ZmFsc2UsIm1hbnVhbE92ZXJyaWRlIjp7ImlzTWFudWFsbHlPdmVycmlkZGVuIjpmYWxzZSwiY2l0ZXByb2NUZXh0IjoiKFNPTEFFLCAyMDE2KSIsIm1hbnVhbE92ZXJyaWRlVGV4dCI6IiJ9LCJjaXRhdGlvbkl0ZW1zIjpbeyJpZCI6ImYwYzAzZjYzLWMxNDMtM2ExMy04MzNmLTg4ZmNiZTVlZmU5NSIsIml0ZW1EYXRhIjp7InR5cGUiOiJhcnRpY2xlLWpvdXJuYWwiLCJpZCI6ImYwYzAzZjYzLWMxNDMtM2ExMy04MzNmLTg4ZmNiZTVlZmU5NSIsInRpdGxlIjoiQ8OzZGlnbyBkZSDDiXRpY2EgcGFyYSBsYSBpbnZlc3RpZ2FjacOzbiwgbGEgaW52ZXN0aWdhY2nDs24tYWNjacOzbiB5IGxhIGNvbGFib3JhY2nDs24gZXRub2NpZW50w61maWNhIGVuIEFtw6lyaWNhIExhdGluYSIsImF1dGhvciI6W3siZmFtaWx5IjoiU09MQUUiLCJnaXZlbiI6IiIsInBhcnNlLW5hbWVzIjpmYWxzZSwiZHJvcHBpbmctcGFydGljbGUiOiIiLCJub24tZHJvcHBpbmctcGFydGljbGUiOiIifV0sImNvbnRhaW5lci10aXRsZSI6IkV0bm9iaW9sb2fDrWEiLCJJU1NOIjoiMTY2NS0yNzAzIiwiVVJMIjoid3d3LmFzb2NpYWNpb25ldG5vYmlvbG9naWNhLm9yZy5teCwiLCJpc3N1ZWQiOnsiZGF0ZS1wYXJ0cyI6W1syMDE2XV19LCJwYWdlIjoiMS0zNCIsInZvbHVtZSI6IjEiLCJjb250YWluZXItdGl0bGUtc2hvcnQiOiIifSwiaXNUZW1wb3JhcnkiOmZhbHNlfV19"/>
          <w:id w:val="2037853298"/>
          <w:placeholder>
            <w:docPart w:val="28E079093A264A799BF9AC006E9DDA1D"/>
          </w:placeholder>
        </w:sdtPr>
        <w:sdtContent>
          <w:r w:rsidR="00054B5A" w:rsidRPr="00054B5A">
            <w:rPr>
              <w:rFonts w:ascii="Calibri" w:eastAsia="Aptos" w:hAnsi="Calibri" w:cs="Calibri"/>
              <w:color w:val="000000"/>
              <w:lang w:val="en-GB"/>
            </w:rPr>
            <w:t>(SOLAE, 2016)</w:t>
          </w:r>
        </w:sdtContent>
      </w:sdt>
      <w:r w:rsidRPr="00054B5A">
        <w:rPr>
          <w:rFonts w:ascii="Calibri" w:eastAsia="Aptos" w:hAnsi="Calibri" w:cs="Calibri"/>
          <w:lang w:val="en-GB"/>
        </w:rPr>
        <w:t xml:space="preserve">. The questionnaire gathered information on sheep stock, the number of pumas and </w:t>
      </w:r>
      <w:proofErr w:type="spellStart"/>
      <w:r w:rsidRPr="00054B5A">
        <w:rPr>
          <w:rFonts w:ascii="Calibri" w:eastAsia="Aptos" w:hAnsi="Calibri" w:cs="Calibri"/>
          <w:lang w:val="en-GB"/>
        </w:rPr>
        <w:t>culpeo</w:t>
      </w:r>
      <w:proofErr w:type="spellEnd"/>
      <w:r w:rsidRPr="00054B5A">
        <w:rPr>
          <w:rFonts w:ascii="Calibri" w:eastAsia="Aptos" w:hAnsi="Calibri" w:cs="Calibri"/>
          <w:lang w:val="en-GB"/>
        </w:rPr>
        <w:t xml:space="preserve"> foxes killed annually, and the number of LGDs working on each ranch.</w:t>
      </w:r>
    </w:p>
    <w:p w14:paraId="6C3FF8EE" w14:textId="77777777" w:rsidR="00155906" w:rsidRPr="00054B5A" w:rsidRDefault="00000000">
      <w:pPr>
        <w:spacing w:line="480" w:lineRule="auto"/>
        <w:jc w:val="both"/>
        <w:rPr>
          <w:rFonts w:ascii="Calibri" w:eastAsia="Aptos" w:hAnsi="Calibri" w:cs="Calibri"/>
          <w:b/>
          <w:bCs/>
          <w:lang w:val="en-GB"/>
        </w:rPr>
      </w:pPr>
      <w:r w:rsidRPr="00054B5A">
        <w:rPr>
          <w:rFonts w:ascii="Calibri" w:eastAsia="Aptos" w:hAnsi="Calibri" w:cs="Calibri"/>
          <w:b/>
          <w:bCs/>
          <w:lang w:val="en-GB"/>
        </w:rPr>
        <w:t>References</w:t>
      </w:r>
    </w:p>
    <w:sdt>
      <w:sdtPr>
        <w:rPr>
          <w:rFonts w:ascii="Calibri" w:hAnsi="Calibri" w:cs="Calibri"/>
          <w:color w:val="000000"/>
          <w:lang w:val="en-GB"/>
        </w:rPr>
        <w:tag w:val="MENDELEY_BIBLIOGRAPHY"/>
        <w:id w:val="96374927"/>
        <w:placeholder>
          <w:docPart w:val="DefaultPlaceholder_-1854013440"/>
        </w:placeholder>
      </w:sdtPr>
      <w:sdtContent>
        <w:p w14:paraId="74D50B16" w14:textId="77777777" w:rsidR="00054B5A" w:rsidRPr="00054B5A" w:rsidRDefault="00054B5A">
          <w:pPr>
            <w:divId w:val="1141533977"/>
            <w:rPr>
              <w:rFonts w:ascii="Calibri" w:eastAsia="Times New Roman" w:hAnsi="Calibri" w:cs="Calibri"/>
              <w:kern w:val="0"/>
              <w:sz w:val="24"/>
              <w:szCs w:val="24"/>
              <w:lang w:val="en-GB"/>
              <w14:ligatures w14:val="none"/>
            </w:rPr>
          </w:pPr>
          <w:r w:rsidRPr="00054B5A">
            <w:rPr>
              <w:rFonts w:ascii="Calibri" w:eastAsia="Times New Roman" w:hAnsi="Calibri" w:cs="Calibri"/>
              <w:lang w:val="en-GB"/>
            </w:rPr>
            <w:t xml:space="preserve">Buckland, S.T.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(2015) </w:t>
          </w:r>
          <w:r w:rsidRPr="00054B5A">
            <w:rPr>
              <w:rFonts w:ascii="Calibri" w:eastAsia="Times New Roman" w:hAnsi="Calibri" w:cs="Calibri"/>
              <w:i/>
              <w:iCs/>
              <w:lang w:val="en-GB"/>
            </w:rPr>
            <w:t xml:space="preserve">Distance </w:t>
          </w:r>
          <w:proofErr w:type="gramStart"/>
          <w:r w:rsidRPr="00054B5A">
            <w:rPr>
              <w:rFonts w:ascii="Calibri" w:eastAsia="Times New Roman" w:hAnsi="Calibri" w:cs="Calibri"/>
              <w:i/>
              <w:iCs/>
              <w:lang w:val="en-GB"/>
            </w:rPr>
            <w:t>Sampling :</w:t>
          </w:r>
          <w:proofErr w:type="gramEnd"/>
          <w:r w:rsidRPr="00054B5A">
            <w:rPr>
              <w:rFonts w:ascii="Calibri" w:eastAsia="Times New Roman" w:hAnsi="Calibri" w:cs="Calibri"/>
              <w:i/>
              <w:iCs/>
              <w:lang w:val="en-GB"/>
            </w:rPr>
            <w:t xml:space="preserve"> Methods and Applications</w:t>
          </w:r>
          <w:r w:rsidRPr="00054B5A">
            <w:rPr>
              <w:rFonts w:ascii="Calibri" w:eastAsia="Times New Roman" w:hAnsi="Calibri" w:cs="Calibri"/>
              <w:lang w:val="en-GB"/>
            </w:rPr>
            <w:t>. New York, US: Springer. Available at: https://doi.org/10.1007/978-3-319-19219-2.</w:t>
          </w:r>
        </w:p>
        <w:p w14:paraId="2C174A86" w14:textId="77777777" w:rsidR="00054B5A" w:rsidRPr="00054B5A" w:rsidRDefault="00054B5A">
          <w:pPr>
            <w:divId w:val="247925525"/>
            <w:rPr>
              <w:rFonts w:ascii="Calibri" w:eastAsia="Times New Roman" w:hAnsi="Calibri" w:cs="Calibri"/>
              <w:lang w:val="en-GB"/>
            </w:rPr>
          </w:pPr>
          <w:r w:rsidRPr="00054B5A">
            <w:rPr>
              <w:rFonts w:ascii="Calibri" w:eastAsia="Times New Roman" w:hAnsi="Calibri" w:cs="Calibri"/>
              <w:lang w:val="en-GB"/>
            </w:rPr>
            <w:t xml:space="preserve">Conroy, M.J. and Carroll, J.P. (2009) </w:t>
          </w:r>
          <w:r w:rsidRPr="00054B5A">
            <w:rPr>
              <w:rFonts w:ascii="Calibri" w:eastAsia="Times New Roman" w:hAnsi="Calibri" w:cs="Calibri"/>
              <w:i/>
              <w:iCs/>
              <w:lang w:val="en-GB"/>
            </w:rPr>
            <w:t>Quantitative Conservation of Vertebrates</w:t>
          </w:r>
          <w:r w:rsidRPr="00054B5A">
            <w:rPr>
              <w:rFonts w:ascii="Calibri" w:eastAsia="Times New Roman" w:hAnsi="Calibri" w:cs="Calibri"/>
              <w:lang w:val="en-GB"/>
            </w:rPr>
            <w:t xml:space="preserve">, </w:t>
          </w:r>
          <w:r w:rsidRPr="00054B5A">
            <w:rPr>
              <w:rFonts w:ascii="Calibri" w:eastAsia="Times New Roman" w:hAnsi="Calibri" w:cs="Calibri"/>
              <w:i/>
              <w:iCs/>
              <w:lang w:val="en-GB"/>
            </w:rPr>
            <w:t>Quantitative Conservation of Vertebrates</w:t>
          </w:r>
          <w:r w:rsidRPr="00054B5A">
            <w:rPr>
              <w:rFonts w:ascii="Calibri" w:eastAsia="Times New Roman" w:hAnsi="Calibri" w:cs="Calibri"/>
              <w:lang w:val="en-GB"/>
            </w:rPr>
            <w:t>. Available at: https://doi.org/10.1002/9781444303155.</w:t>
          </w:r>
        </w:p>
        <w:p w14:paraId="1492B027" w14:textId="77777777" w:rsidR="00054B5A" w:rsidRPr="00054B5A" w:rsidRDefault="00054B5A">
          <w:pPr>
            <w:divId w:val="1638728985"/>
            <w:rPr>
              <w:rFonts w:ascii="Calibri" w:eastAsia="Times New Roman" w:hAnsi="Calibri" w:cs="Calibri"/>
              <w:lang w:val="en-GB"/>
            </w:rPr>
          </w:pPr>
          <w:r w:rsidRPr="00054B5A">
            <w:rPr>
              <w:rFonts w:ascii="Calibri" w:eastAsia="Times New Roman" w:hAnsi="Calibri" w:cs="Calibri"/>
              <w:lang w:val="en-GB"/>
            </w:rPr>
            <w:t xml:space="preserve">Janeiro-Otero, A.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(2020) ‘Grey wolf (Canis lupus) predation on livestock in relation to prey availability’, </w:t>
          </w:r>
          <w:r w:rsidRPr="00054B5A">
            <w:rPr>
              <w:rFonts w:ascii="Calibri" w:eastAsia="Times New Roman" w:hAnsi="Calibri" w:cs="Calibri"/>
              <w:i/>
              <w:iCs/>
              <w:lang w:val="en-GB"/>
            </w:rPr>
            <w:t>Biological Conservation</w:t>
          </w:r>
          <w:r w:rsidRPr="00054B5A">
            <w:rPr>
              <w:rFonts w:ascii="Calibri" w:eastAsia="Times New Roman" w:hAnsi="Calibri" w:cs="Calibri"/>
              <w:lang w:val="en-GB"/>
            </w:rPr>
            <w:t>. Elsevier Ltd. Available at: https://doi.org/10.1016/j.biocon.2020.108433.</w:t>
          </w:r>
        </w:p>
        <w:p w14:paraId="5A7C87DB" w14:textId="77777777" w:rsidR="00054B5A" w:rsidRPr="00054B5A" w:rsidRDefault="00054B5A">
          <w:pPr>
            <w:divId w:val="138037911"/>
            <w:rPr>
              <w:rFonts w:ascii="Calibri" w:eastAsia="Times New Roman" w:hAnsi="Calibri" w:cs="Calibri"/>
              <w:lang w:val="en-GB"/>
            </w:rPr>
          </w:pPr>
          <w:r w:rsidRPr="00054B5A">
            <w:rPr>
              <w:rFonts w:ascii="Calibri" w:eastAsia="Times New Roman" w:hAnsi="Calibri" w:cs="Calibri"/>
              <w:lang w:val="en-GB"/>
            </w:rPr>
            <w:t xml:space="preserve">Khorozyan, I.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(2015) ‘Big cats kill more livestock when wild prey reaches a minimum threshold’, </w:t>
          </w:r>
          <w:r w:rsidRPr="00054B5A">
            <w:rPr>
              <w:rFonts w:ascii="Calibri" w:eastAsia="Times New Roman" w:hAnsi="Calibri" w:cs="Calibri"/>
              <w:i/>
              <w:iCs/>
              <w:lang w:val="en-GB"/>
            </w:rPr>
            <w:t>Biological Conservation</w:t>
          </w:r>
          <w:r w:rsidRPr="00054B5A">
            <w:rPr>
              <w:rFonts w:ascii="Calibri" w:eastAsia="Times New Roman" w:hAnsi="Calibri" w:cs="Calibri"/>
              <w:lang w:val="en-GB"/>
            </w:rPr>
            <w:t>, 192, pp. 268–275. Available at: https://doi.org/10.1016/j.biocon.2015.09.031.</w:t>
          </w:r>
        </w:p>
        <w:p w14:paraId="7674C588" w14:textId="77777777" w:rsidR="00054B5A" w:rsidRPr="00054B5A" w:rsidRDefault="00054B5A">
          <w:pPr>
            <w:divId w:val="1910457035"/>
            <w:rPr>
              <w:rFonts w:ascii="Calibri" w:eastAsia="Times New Roman" w:hAnsi="Calibri" w:cs="Calibri"/>
              <w:lang w:val="en-GB"/>
            </w:rPr>
          </w:pPr>
          <w:r w:rsidRPr="00054B5A">
            <w:rPr>
              <w:rFonts w:ascii="Calibri" w:eastAsia="Times New Roman" w:hAnsi="Calibri" w:cs="Calibri"/>
              <w:lang w:val="en-GB"/>
            </w:rPr>
            <w:t xml:space="preserve">Laake, J.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(2019) ‘Package </w:t>
          </w:r>
          <w:proofErr w:type="gramStart"/>
          <w:r w:rsidRPr="00054B5A">
            <w:rPr>
              <w:rFonts w:ascii="Calibri" w:eastAsia="Times New Roman" w:hAnsi="Calibri" w:cs="Calibri"/>
              <w:lang w:val="en-GB"/>
            </w:rPr>
            <w:t xml:space="preserve">“ </w:t>
          </w:r>
          <w:proofErr w:type="spellStart"/>
          <w:r w:rsidRPr="00054B5A">
            <w:rPr>
              <w:rFonts w:ascii="Calibri" w:eastAsia="Times New Roman" w:hAnsi="Calibri" w:cs="Calibri"/>
              <w:lang w:val="en-GB"/>
            </w:rPr>
            <w:t>RMark</w:t>
          </w:r>
          <w:proofErr w:type="spellEnd"/>
          <w:proofErr w:type="gramEnd"/>
          <w:r w:rsidRPr="00054B5A">
            <w:rPr>
              <w:rFonts w:ascii="Calibri" w:eastAsia="Times New Roman" w:hAnsi="Calibri" w:cs="Calibri"/>
              <w:lang w:val="en-GB"/>
            </w:rPr>
            <w:t xml:space="preserve"> ”’.</w:t>
          </w:r>
        </w:p>
        <w:p w14:paraId="78CADE99" w14:textId="77777777" w:rsidR="00054B5A" w:rsidRPr="00054B5A" w:rsidRDefault="00054B5A">
          <w:pPr>
            <w:divId w:val="1811094819"/>
            <w:rPr>
              <w:rFonts w:ascii="Calibri" w:eastAsia="Times New Roman" w:hAnsi="Calibri" w:cs="Calibri"/>
              <w:lang w:val="en-GB"/>
            </w:rPr>
          </w:pPr>
          <w:r w:rsidRPr="00054B5A">
            <w:rPr>
              <w:rFonts w:ascii="Calibri" w:eastAsia="Times New Roman" w:hAnsi="Calibri" w:cs="Calibri"/>
              <w:lang w:val="en-GB"/>
            </w:rPr>
            <w:t xml:space="preserve">Miller, D.L.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(2016) ‘Distance Sampling in R’, </w:t>
          </w:r>
          <w:proofErr w:type="spellStart"/>
          <w:r w:rsidRPr="00054B5A">
            <w:rPr>
              <w:rFonts w:ascii="Calibri" w:eastAsia="Times New Roman" w:hAnsi="Calibri" w:cs="Calibri"/>
              <w:i/>
              <w:iCs/>
              <w:lang w:val="en-GB"/>
            </w:rPr>
            <w:t>bioRxiv</w:t>
          </w:r>
          <w:proofErr w:type="spellEnd"/>
          <w:r w:rsidRPr="00054B5A">
            <w:rPr>
              <w:rFonts w:ascii="Calibri" w:eastAsia="Times New Roman" w:hAnsi="Calibri" w:cs="Calibri"/>
              <w:lang w:val="en-GB"/>
            </w:rPr>
            <w:t>, p. 063891. Available at: https://doi.org/10.1101/063891.</w:t>
          </w:r>
        </w:p>
        <w:p w14:paraId="19CA9EE0" w14:textId="77777777" w:rsidR="00054B5A" w:rsidRPr="00054B5A" w:rsidRDefault="00054B5A">
          <w:pPr>
            <w:divId w:val="2003506313"/>
            <w:rPr>
              <w:rFonts w:ascii="Calibri" w:eastAsia="Times New Roman" w:hAnsi="Calibri" w:cs="Calibri"/>
              <w:lang w:val="en-GB"/>
            </w:rPr>
          </w:pPr>
          <w:proofErr w:type="spellStart"/>
          <w:r w:rsidRPr="00054B5A">
            <w:rPr>
              <w:rFonts w:ascii="Calibri" w:eastAsia="Times New Roman" w:hAnsi="Calibri" w:cs="Calibri"/>
              <w:lang w:val="en-GB"/>
            </w:rPr>
            <w:t>Niedballa</w:t>
          </w:r>
          <w:proofErr w:type="spellEnd"/>
          <w:r w:rsidRPr="00054B5A">
            <w:rPr>
              <w:rFonts w:ascii="Calibri" w:eastAsia="Times New Roman" w:hAnsi="Calibri" w:cs="Calibri"/>
              <w:lang w:val="en-GB"/>
            </w:rPr>
            <w:t xml:space="preserve">, J.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(2016) ‘</w:t>
          </w:r>
          <w:proofErr w:type="spellStart"/>
          <w:r w:rsidRPr="00054B5A">
            <w:rPr>
              <w:rFonts w:ascii="Calibri" w:eastAsia="Times New Roman" w:hAnsi="Calibri" w:cs="Calibri"/>
              <w:lang w:val="en-GB"/>
            </w:rPr>
            <w:t>camtrapR</w:t>
          </w:r>
          <w:proofErr w:type="spellEnd"/>
          <w:r w:rsidRPr="00054B5A">
            <w:rPr>
              <w:rFonts w:ascii="Calibri" w:eastAsia="Times New Roman" w:hAnsi="Calibri" w:cs="Calibri"/>
              <w:lang w:val="en-GB"/>
            </w:rPr>
            <w:t xml:space="preserve">: an R package for efficient camera trap data management’, </w:t>
          </w:r>
          <w:r w:rsidRPr="00054B5A">
            <w:rPr>
              <w:rFonts w:ascii="Calibri" w:eastAsia="Times New Roman" w:hAnsi="Calibri" w:cs="Calibri"/>
              <w:i/>
              <w:iCs/>
              <w:lang w:val="en-GB"/>
            </w:rPr>
            <w:t>Methods in Ecology and Evolution</w:t>
          </w:r>
          <w:r w:rsidRPr="00054B5A">
            <w:rPr>
              <w:rFonts w:ascii="Calibri" w:eastAsia="Times New Roman" w:hAnsi="Calibri" w:cs="Calibri"/>
              <w:lang w:val="en-GB"/>
            </w:rPr>
            <w:t>, 7(12), pp. 1457–1462. Available at: https://doi.org/10.1111/2041-210X.12600.</w:t>
          </w:r>
        </w:p>
        <w:p w14:paraId="0D3DC4A1" w14:textId="77777777" w:rsidR="00054B5A" w:rsidRPr="00054B5A" w:rsidRDefault="00054B5A">
          <w:pPr>
            <w:divId w:val="1420060843"/>
            <w:rPr>
              <w:rFonts w:ascii="Calibri" w:eastAsia="Times New Roman" w:hAnsi="Calibri" w:cs="Calibri"/>
              <w:lang w:val="en-GB"/>
            </w:rPr>
          </w:pPr>
          <w:proofErr w:type="spellStart"/>
          <w:r w:rsidRPr="00054B5A">
            <w:rPr>
              <w:rFonts w:ascii="Calibri" w:eastAsia="Times New Roman" w:hAnsi="Calibri" w:cs="Calibri"/>
              <w:lang w:val="en-GB"/>
            </w:rPr>
            <w:t>Novaro</w:t>
          </w:r>
          <w:proofErr w:type="spellEnd"/>
          <w:r w:rsidRPr="00054B5A">
            <w:rPr>
              <w:rFonts w:ascii="Calibri" w:eastAsia="Times New Roman" w:hAnsi="Calibri" w:cs="Calibri"/>
              <w:lang w:val="en-GB"/>
            </w:rPr>
            <w:t>, A.J. (1997) ‘</w:t>
          </w:r>
          <w:proofErr w:type="spellStart"/>
          <w:r w:rsidRPr="00054B5A">
            <w:rPr>
              <w:rFonts w:ascii="Calibri" w:eastAsia="Times New Roman" w:hAnsi="Calibri" w:cs="Calibri"/>
              <w:lang w:val="en-GB"/>
            </w:rPr>
            <w:t>Pseudalopex</w:t>
          </w:r>
          <w:proofErr w:type="spellEnd"/>
          <w:r w:rsidRPr="00054B5A">
            <w:rPr>
              <w:rFonts w:ascii="Calibri" w:eastAsia="Times New Roman" w:hAnsi="Calibri" w:cs="Calibri"/>
              <w:lang w:val="en-GB"/>
            </w:rPr>
            <w:t xml:space="preserve"> </w:t>
          </w:r>
          <w:proofErr w:type="spellStart"/>
          <w:r w:rsidRPr="00054B5A">
            <w:rPr>
              <w:rFonts w:ascii="Calibri" w:eastAsia="Times New Roman" w:hAnsi="Calibri" w:cs="Calibri"/>
              <w:lang w:val="en-GB"/>
            </w:rPr>
            <w:t>culpaeus</w:t>
          </w:r>
          <w:proofErr w:type="spellEnd"/>
          <w:r w:rsidRPr="00054B5A">
            <w:rPr>
              <w:rFonts w:ascii="Calibri" w:eastAsia="Times New Roman" w:hAnsi="Calibri" w:cs="Calibri"/>
              <w:lang w:val="en-GB"/>
            </w:rPr>
            <w:t xml:space="preserve">’, </w:t>
          </w:r>
          <w:r w:rsidRPr="00054B5A">
            <w:rPr>
              <w:rFonts w:ascii="Calibri" w:eastAsia="Times New Roman" w:hAnsi="Calibri" w:cs="Calibri"/>
              <w:i/>
              <w:iCs/>
              <w:lang w:val="en-GB"/>
            </w:rPr>
            <w:t>Mammalian Species</w:t>
          </w:r>
          <w:r w:rsidRPr="00054B5A">
            <w:rPr>
              <w:rFonts w:ascii="Calibri" w:eastAsia="Times New Roman" w:hAnsi="Calibri" w:cs="Calibri"/>
              <w:lang w:val="en-GB"/>
            </w:rPr>
            <w:t>, 558, pp. 1–8.</w:t>
          </w:r>
        </w:p>
        <w:p w14:paraId="15AD1262" w14:textId="77777777" w:rsidR="00054B5A" w:rsidRPr="00054B5A" w:rsidRDefault="00054B5A">
          <w:pPr>
            <w:divId w:val="460808344"/>
            <w:rPr>
              <w:rFonts w:ascii="Calibri" w:eastAsia="Times New Roman" w:hAnsi="Calibri" w:cs="Calibri"/>
              <w:lang w:val="en-GB"/>
            </w:rPr>
          </w:pPr>
          <w:r w:rsidRPr="00054B5A">
            <w:rPr>
              <w:rFonts w:ascii="Calibri" w:eastAsia="Times New Roman" w:hAnsi="Calibri" w:cs="Calibri"/>
              <w:lang w:val="en-GB"/>
            </w:rPr>
            <w:t>R Core Team (2020) ‘R: A language and environment for statistical computing’. Vienna, Austria: R Foundation for Statistical Computing. Available at: https://www.r-project.org/.</w:t>
          </w:r>
        </w:p>
        <w:p w14:paraId="2BA6EE6D" w14:textId="77777777" w:rsidR="00054B5A" w:rsidRPr="00054B5A" w:rsidRDefault="00054B5A">
          <w:pPr>
            <w:divId w:val="93864936"/>
            <w:rPr>
              <w:rFonts w:ascii="Calibri" w:eastAsia="Times New Roman" w:hAnsi="Calibri" w:cs="Calibri"/>
              <w:lang w:val="en-GB"/>
            </w:rPr>
          </w:pPr>
          <w:r w:rsidRPr="00054B5A">
            <w:rPr>
              <w:rFonts w:ascii="Calibri" w:eastAsia="Times New Roman" w:hAnsi="Calibri" w:cs="Calibri"/>
              <w:lang w:val="en-GB"/>
            </w:rPr>
            <w:t xml:space="preserve">Riley, S.J., </w:t>
          </w:r>
          <w:proofErr w:type="spellStart"/>
          <w:r w:rsidRPr="00054B5A">
            <w:rPr>
              <w:rFonts w:ascii="Calibri" w:eastAsia="Times New Roman" w:hAnsi="Calibri" w:cs="Calibri"/>
              <w:lang w:val="en-GB"/>
            </w:rPr>
            <w:t>DeGloria</w:t>
          </w:r>
          <w:proofErr w:type="spellEnd"/>
          <w:r w:rsidRPr="00054B5A">
            <w:rPr>
              <w:rFonts w:ascii="Calibri" w:eastAsia="Times New Roman" w:hAnsi="Calibri" w:cs="Calibri"/>
              <w:lang w:val="en-GB"/>
            </w:rPr>
            <w:t xml:space="preserve">, S.D. and Elliot, Robert. (1999) ‘A terrain ruggedness index that quantifies topographic heterogeneity’, </w:t>
          </w:r>
          <w:r w:rsidRPr="00054B5A">
            <w:rPr>
              <w:rFonts w:ascii="Calibri" w:eastAsia="Times New Roman" w:hAnsi="Calibri" w:cs="Calibri"/>
              <w:i/>
              <w:iCs/>
              <w:lang w:val="en-GB"/>
            </w:rPr>
            <w:t>Intermountain Journal of Sciences</w:t>
          </w:r>
          <w:r w:rsidRPr="00054B5A">
            <w:rPr>
              <w:rFonts w:ascii="Calibri" w:eastAsia="Times New Roman" w:hAnsi="Calibri" w:cs="Calibri"/>
              <w:lang w:val="en-GB"/>
            </w:rPr>
            <w:t>, 5(1–4), pp. 23–27.</w:t>
          </w:r>
        </w:p>
        <w:p w14:paraId="3E15A79C" w14:textId="77777777" w:rsidR="00054B5A" w:rsidRPr="00054B5A" w:rsidRDefault="00054B5A">
          <w:pPr>
            <w:divId w:val="1523667987"/>
            <w:rPr>
              <w:rFonts w:ascii="Calibri" w:eastAsia="Times New Roman" w:hAnsi="Calibri" w:cs="Calibri"/>
              <w:lang w:val="en-GB"/>
            </w:rPr>
          </w:pPr>
          <w:r w:rsidRPr="00054B5A">
            <w:rPr>
              <w:rFonts w:ascii="Calibri" w:eastAsia="Times New Roman" w:hAnsi="Calibri" w:cs="Calibri"/>
            </w:rPr>
            <w:t xml:space="preserve">SOLAE (2016) ‘Código de Ética para la investigación, la investigación-acción y la colaboración </w:t>
          </w:r>
          <w:proofErr w:type="spellStart"/>
          <w:r w:rsidRPr="00054B5A">
            <w:rPr>
              <w:rFonts w:ascii="Calibri" w:eastAsia="Times New Roman" w:hAnsi="Calibri" w:cs="Calibri"/>
            </w:rPr>
            <w:t>etnocientífica</w:t>
          </w:r>
          <w:proofErr w:type="spellEnd"/>
          <w:r w:rsidRPr="00054B5A">
            <w:rPr>
              <w:rFonts w:ascii="Calibri" w:eastAsia="Times New Roman" w:hAnsi="Calibri" w:cs="Calibri"/>
            </w:rPr>
            <w:t xml:space="preserve"> en América Latina’, </w:t>
          </w:r>
          <w:proofErr w:type="spellStart"/>
          <w:r w:rsidRPr="00054B5A">
            <w:rPr>
              <w:rFonts w:ascii="Calibri" w:eastAsia="Times New Roman" w:hAnsi="Calibri" w:cs="Calibri"/>
              <w:i/>
              <w:iCs/>
            </w:rPr>
            <w:t>Etnobiología</w:t>
          </w:r>
          <w:proofErr w:type="spellEnd"/>
          <w:r w:rsidRPr="00054B5A">
            <w:rPr>
              <w:rFonts w:ascii="Calibri" w:eastAsia="Times New Roman" w:hAnsi="Calibri" w:cs="Calibri"/>
            </w:rPr>
            <w:t xml:space="preserve">, 1, pp. 1–34. </w:t>
          </w:r>
          <w:r w:rsidRPr="00054B5A">
            <w:rPr>
              <w:rFonts w:ascii="Calibri" w:eastAsia="Times New Roman" w:hAnsi="Calibri" w:cs="Calibri"/>
              <w:lang w:val="en-GB"/>
            </w:rPr>
            <w:t xml:space="preserve">Available at: </w:t>
          </w:r>
          <w:proofErr w:type="gramStart"/>
          <w:r w:rsidRPr="00054B5A">
            <w:rPr>
              <w:rFonts w:ascii="Calibri" w:eastAsia="Times New Roman" w:hAnsi="Calibri" w:cs="Calibri"/>
              <w:lang w:val="en-GB"/>
            </w:rPr>
            <w:t>www.asociacionetnobiologica.org.mx,.</w:t>
          </w:r>
          <w:proofErr w:type="gramEnd"/>
        </w:p>
        <w:p w14:paraId="5FCBE79B" w14:textId="77777777" w:rsidR="00054B5A" w:rsidRPr="00054B5A" w:rsidRDefault="00054B5A">
          <w:pPr>
            <w:divId w:val="1447115844"/>
            <w:rPr>
              <w:rFonts w:ascii="Calibri" w:eastAsia="Times New Roman" w:hAnsi="Calibri" w:cs="Calibri"/>
            </w:rPr>
          </w:pPr>
          <w:r w:rsidRPr="00054B5A">
            <w:rPr>
              <w:rFonts w:ascii="Calibri" w:eastAsia="Times New Roman" w:hAnsi="Calibri" w:cs="Calibri"/>
              <w:lang w:val="en-GB"/>
            </w:rPr>
            <w:t xml:space="preserve">Thomas, L. </w:t>
          </w:r>
          <w:r w:rsidRPr="00054B5A">
            <w:rPr>
              <w:rFonts w:ascii="Calibri" w:eastAsia="Times New Roman" w:hAnsi="Calibri" w:cs="Calibri"/>
              <w:i/>
              <w:iCs/>
              <w:lang w:val="en-GB"/>
            </w:rPr>
            <w:t>et al.</w:t>
          </w:r>
          <w:r w:rsidRPr="00054B5A">
            <w:rPr>
              <w:rFonts w:ascii="Calibri" w:eastAsia="Times New Roman" w:hAnsi="Calibri" w:cs="Calibri"/>
              <w:lang w:val="en-GB"/>
            </w:rPr>
            <w:t xml:space="preserve"> (2010) ‘Distance software: Design and analysis of distance sampling surveys for estimating population size’, </w:t>
          </w:r>
          <w:r w:rsidRPr="00054B5A">
            <w:rPr>
              <w:rFonts w:ascii="Calibri" w:eastAsia="Times New Roman" w:hAnsi="Calibri" w:cs="Calibri"/>
              <w:i/>
              <w:iCs/>
              <w:lang w:val="en-GB"/>
            </w:rPr>
            <w:t>Journal of Applied Ecology</w:t>
          </w:r>
          <w:r w:rsidRPr="00054B5A">
            <w:rPr>
              <w:rFonts w:ascii="Calibri" w:eastAsia="Times New Roman" w:hAnsi="Calibri" w:cs="Calibri"/>
              <w:lang w:val="en-GB"/>
            </w:rPr>
            <w:t xml:space="preserve">, 47(1), pp. 5–14. </w:t>
          </w:r>
          <w:proofErr w:type="spellStart"/>
          <w:r w:rsidRPr="00054B5A">
            <w:rPr>
              <w:rFonts w:ascii="Calibri" w:eastAsia="Times New Roman" w:hAnsi="Calibri" w:cs="Calibri"/>
            </w:rPr>
            <w:t>Available</w:t>
          </w:r>
          <w:proofErr w:type="spellEnd"/>
          <w:r w:rsidRPr="00054B5A">
            <w:rPr>
              <w:rFonts w:ascii="Calibri" w:eastAsia="Times New Roman" w:hAnsi="Calibri" w:cs="Calibri"/>
            </w:rPr>
            <w:t xml:space="preserve"> at: https://doi.org/10.1111/j.1365-2664.2009.01737.x.</w:t>
          </w:r>
        </w:p>
        <w:p w14:paraId="7F3F49FA" w14:textId="2C8120A4" w:rsidR="00155906" w:rsidRPr="00054B5A" w:rsidRDefault="00054B5A" w:rsidP="005A6B0E">
          <w:pPr>
            <w:spacing w:line="480" w:lineRule="auto"/>
            <w:ind w:left="284"/>
            <w:jc w:val="both"/>
            <w:rPr>
              <w:rFonts w:ascii="Calibri" w:hAnsi="Calibri" w:cs="Calibri"/>
              <w:lang w:val="en-GB"/>
            </w:rPr>
          </w:pPr>
          <w:r w:rsidRPr="00054B5A">
            <w:rPr>
              <w:rFonts w:ascii="Calibri" w:eastAsia="Times New Roman" w:hAnsi="Calibri" w:cs="Calibri"/>
            </w:rPr>
            <w:lastRenderedPageBreak/>
            <w:t> </w:t>
          </w:r>
        </w:p>
      </w:sdtContent>
    </w:sdt>
    <w:sectPr w:rsidR="00155906" w:rsidRPr="00054B5A">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DE98" w14:textId="77777777" w:rsidR="009E5418" w:rsidRDefault="009E5418">
      <w:pPr>
        <w:spacing w:line="240" w:lineRule="auto"/>
      </w:pPr>
      <w:r>
        <w:separator/>
      </w:r>
    </w:p>
  </w:endnote>
  <w:endnote w:type="continuationSeparator" w:id="0">
    <w:p w14:paraId="0DD542C7" w14:textId="77777777" w:rsidR="009E5418" w:rsidRDefault="009E5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3A48" w14:textId="77777777" w:rsidR="009E5418" w:rsidRDefault="009E5418">
      <w:pPr>
        <w:spacing w:after="0"/>
      </w:pPr>
      <w:r>
        <w:separator/>
      </w:r>
    </w:p>
  </w:footnote>
  <w:footnote w:type="continuationSeparator" w:id="0">
    <w:p w14:paraId="7660B6AF" w14:textId="77777777" w:rsidR="009E5418" w:rsidRDefault="009E54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F"/>
    <w:rsid w:val="00010ED5"/>
    <w:rsid w:val="00023EF2"/>
    <w:rsid w:val="00054B5A"/>
    <w:rsid w:val="000B638D"/>
    <w:rsid w:val="00155906"/>
    <w:rsid w:val="00347A64"/>
    <w:rsid w:val="00391364"/>
    <w:rsid w:val="003B2EE0"/>
    <w:rsid w:val="00413E5E"/>
    <w:rsid w:val="00490E7B"/>
    <w:rsid w:val="005224D6"/>
    <w:rsid w:val="0053264F"/>
    <w:rsid w:val="005A6B0E"/>
    <w:rsid w:val="00670F53"/>
    <w:rsid w:val="006A0AED"/>
    <w:rsid w:val="007512F1"/>
    <w:rsid w:val="00787B1A"/>
    <w:rsid w:val="007F2D92"/>
    <w:rsid w:val="00863373"/>
    <w:rsid w:val="008A27BE"/>
    <w:rsid w:val="008A31AB"/>
    <w:rsid w:val="00990954"/>
    <w:rsid w:val="009E5418"/>
    <w:rsid w:val="00A01F9A"/>
    <w:rsid w:val="00A618A8"/>
    <w:rsid w:val="00B915AD"/>
    <w:rsid w:val="00C85252"/>
    <w:rsid w:val="00E4373B"/>
    <w:rsid w:val="04483D1D"/>
    <w:rsid w:val="0B2562A3"/>
    <w:rsid w:val="21BD5166"/>
    <w:rsid w:val="3B745813"/>
    <w:rsid w:val="648D1E43"/>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4338"/>
  <w15:docId w15:val="{6CC0B2A5-4E01-4D7E-BB92-44CF34D6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uiPriority w:val="99"/>
    <w:semiHidden/>
    <w:unhideWhenUsed/>
  </w:style>
  <w:style w:type="character" w:styleId="Nmerodelnea">
    <w:name w:val="line number"/>
    <w:basedOn w:val="Fuentedeprrafopredeter"/>
    <w:uiPriority w:val="99"/>
    <w:semiHidden/>
    <w:unhideWhenUsed/>
    <w:qFormat/>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semiHidden/>
    <w:qFormat/>
    <w:rPr>
      <w:color w:val="666666"/>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unhideWhenUsed/>
    <w:rsid w:val="005A6B0E"/>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8574">
      <w:bodyDiv w:val="1"/>
      <w:marLeft w:val="0"/>
      <w:marRight w:val="0"/>
      <w:marTop w:val="0"/>
      <w:marBottom w:val="0"/>
      <w:divBdr>
        <w:top w:val="none" w:sz="0" w:space="0" w:color="auto"/>
        <w:left w:val="none" w:sz="0" w:space="0" w:color="auto"/>
        <w:bottom w:val="none" w:sz="0" w:space="0" w:color="auto"/>
        <w:right w:val="none" w:sz="0" w:space="0" w:color="auto"/>
      </w:divBdr>
      <w:divsChild>
        <w:div w:id="1163282374">
          <w:marLeft w:val="480"/>
          <w:marRight w:val="0"/>
          <w:marTop w:val="0"/>
          <w:marBottom w:val="0"/>
          <w:divBdr>
            <w:top w:val="none" w:sz="0" w:space="0" w:color="auto"/>
            <w:left w:val="none" w:sz="0" w:space="0" w:color="auto"/>
            <w:bottom w:val="none" w:sz="0" w:space="0" w:color="auto"/>
            <w:right w:val="none" w:sz="0" w:space="0" w:color="auto"/>
          </w:divBdr>
        </w:div>
        <w:div w:id="1115635408">
          <w:marLeft w:val="480"/>
          <w:marRight w:val="0"/>
          <w:marTop w:val="0"/>
          <w:marBottom w:val="0"/>
          <w:divBdr>
            <w:top w:val="none" w:sz="0" w:space="0" w:color="auto"/>
            <w:left w:val="none" w:sz="0" w:space="0" w:color="auto"/>
            <w:bottom w:val="none" w:sz="0" w:space="0" w:color="auto"/>
            <w:right w:val="none" w:sz="0" w:space="0" w:color="auto"/>
          </w:divBdr>
        </w:div>
        <w:div w:id="212470693">
          <w:marLeft w:val="480"/>
          <w:marRight w:val="0"/>
          <w:marTop w:val="0"/>
          <w:marBottom w:val="0"/>
          <w:divBdr>
            <w:top w:val="none" w:sz="0" w:space="0" w:color="auto"/>
            <w:left w:val="none" w:sz="0" w:space="0" w:color="auto"/>
            <w:bottom w:val="none" w:sz="0" w:space="0" w:color="auto"/>
            <w:right w:val="none" w:sz="0" w:space="0" w:color="auto"/>
          </w:divBdr>
        </w:div>
        <w:div w:id="1002969180">
          <w:marLeft w:val="480"/>
          <w:marRight w:val="0"/>
          <w:marTop w:val="0"/>
          <w:marBottom w:val="0"/>
          <w:divBdr>
            <w:top w:val="none" w:sz="0" w:space="0" w:color="auto"/>
            <w:left w:val="none" w:sz="0" w:space="0" w:color="auto"/>
            <w:bottom w:val="none" w:sz="0" w:space="0" w:color="auto"/>
            <w:right w:val="none" w:sz="0" w:space="0" w:color="auto"/>
          </w:divBdr>
        </w:div>
        <w:div w:id="1986859369">
          <w:marLeft w:val="480"/>
          <w:marRight w:val="0"/>
          <w:marTop w:val="0"/>
          <w:marBottom w:val="0"/>
          <w:divBdr>
            <w:top w:val="none" w:sz="0" w:space="0" w:color="auto"/>
            <w:left w:val="none" w:sz="0" w:space="0" w:color="auto"/>
            <w:bottom w:val="none" w:sz="0" w:space="0" w:color="auto"/>
            <w:right w:val="none" w:sz="0" w:space="0" w:color="auto"/>
          </w:divBdr>
        </w:div>
        <w:div w:id="1945258217">
          <w:marLeft w:val="480"/>
          <w:marRight w:val="0"/>
          <w:marTop w:val="0"/>
          <w:marBottom w:val="0"/>
          <w:divBdr>
            <w:top w:val="none" w:sz="0" w:space="0" w:color="auto"/>
            <w:left w:val="none" w:sz="0" w:space="0" w:color="auto"/>
            <w:bottom w:val="none" w:sz="0" w:space="0" w:color="auto"/>
            <w:right w:val="none" w:sz="0" w:space="0" w:color="auto"/>
          </w:divBdr>
        </w:div>
        <w:div w:id="1304771080">
          <w:marLeft w:val="480"/>
          <w:marRight w:val="0"/>
          <w:marTop w:val="0"/>
          <w:marBottom w:val="0"/>
          <w:divBdr>
            <w:top w:val="none" w:sz="0" w:space="0" w:color="auto"/>
            <w:left w:val="none" w:sz="0" w:space="0" w:color="auto"/>
            <w:bottom w:val="none" w:sz="0" w:space="0" w:color="auto"/>
            <w:right w:val="none" w:sz="0" w:space="0" w:color="auto"/>
          </w:divBdr>
        </w:div>
        <w:div w:id="1804496712">
          <w:marLeft w:val="480"/>
          <w:marRight w:val="0"/>
          <w:marTop w:val="0"/>
          <w:marBottom w:val="0"/>
          <w:divBdr>
            <w:top w:val="none" w:sz="0" w:space="0" w:color="auto"/>
            <w:left w:val="none" w:sz="0" w:space="0" w:color="auto"/>
            <w:bottom w:val="none" w:sz="0" w:space="0" w:color="auto"/>
            <w:right w:val="none" w:sz="0" w:space="0" w:color="auto"/>
          </w:divBdr>
        </w:div>
        <w:div w:id="1164202933">
          <w:marLeft w:val="480"/>
          <w:marRight w:val="0"/>
          <w:marTop w:val="0"/>
          <w:marBottom w:val="0"/>
          <w:divBdr>
            <w:top w:val="none" w:sz="0" w:space="0" w:color="auto"/>
            <w:left w:val="none" w:sz="0" w:space="0" w:color="auto"/>
            <w:bottom w:val="none" w:sz="0" w:space="0" w:color="auto"/>
            <w:right w:val="none" w:sz="0" w:space="0" w:color="auto"/>
          </w:divBdr>
        </w:div>
        <w:div w:id="1059864788">
          <w:marLeft w:val="480"/>
          <w:marRight w:val="0"/>
          <w:marTop w:val="0"/>
          <w:marBottom w:val="0"/>
          <w:divBdr>
            <w:top w:val="none" w:sz="0" w:space="0" w:color="auto"/>
            <w:left w:val="none" w:sz="0" w:space="0" w:color="auto"/>
            <w:bottom w:val="none" w:sz="0" w:space="0" w:color="auto"/>
            <w:right w:val="none" w:sz="0" w:space="0" w:color="auto"/>
          </w:divBdr>
        </w:div>
        <w:div w:id="697125856">
          <w:marLeft w:val="480"/>
          <w:marRight w:val="0"/>
          <w:marTop w:val="0"/>
          <w:marBottom w:val="0"/>
          <w:divBdr>
            <w:top w:val="none" w:sz="0" w:space="0" w:color="auto"/>
            <w:left w:val="none" w:sz="0" w:space="0" w:color="auto"/>
            <w:bottom w:val="none" w:sz="0" w:space="0" w:color="auto"/>
            <w:right w:val="none" w:sz="0" w:space="0" w:color="auto"/>
          </w:divBdr>
        </w:div>
        <w:div w:id="1678312204">
          <w:marLeft w:val="480"/>
          <w:marRight w:val="0"/>
          <w:marTop w:val="0"/>
          <w:marBottom w:val="0"/>
          <w:divBdr>
            <w:top w:val="none" w:sz="0" w:space="0" w:color="auto"/>
            <w:left w:val="none" w:sz="0" w:space="0" w:color="auto"/>
            <w:bottom w:val="none" w:sz="0" w:space="0" w:color="auto"/>
            <w:right w:val="none" w:sz="0" w:space="0" w:color="auto"/>
          </w:divBdr>
        </w:div>
      </w:divsChild>
    </w:div>
    <w:div w:id="107354668">
      <w:bodyDiv w:val="1"/>
      <w:marLeft w:val="0"/>
      <w:marRight w:val="0"/>
      <w:marTop w:val="0"/>
      <w:marBottom w:val="0"/>
      <w:divBdr>
        <w:top w:val="none" w:sz="0" w:space="0" w:color="auto"/>
        <w:left w:val="none" w:sz="0" w:space="0" w:color="auto"/>
        <w:bottom w:val="none" w:sz="0" w:space="0" w:color="auto"/>
        <w:right w:val="none" w:sz="0" w:space="0" w:color="auto"/>
      </w:divBdr>
      <w:divsChild>
        <w:div w:id="1625774049">
          <w:marLeft w:val="480"/>
          <w:marRight w:val="0"/>
          <w:marTop w:val="0"/>
          <w:marBottom w:val="0"/>
          <w:divBdr>
            <w:top w:val="none" w:sz="0" w:space="0" w:color="auto"/>
            <w:left w:val="none" w:sz="0" w:space="0" w:color="auto"/>
            <w:bottom w:val="none" w:sz="0" w:space="0" w:color="auto"/>
            <w:right w:val="none" w:sz="0" w:space="0" w:color="auto"/>
          </w:divBdr>
        </w:div>
        <w:div w:id="2075883187">
          <w:marLeft w:val="480"/>
          <w:marRight w:val="0"/>
          <w:marTop w:val="0"/>
          <w:marBottom w:val="0"/>
          <w:divBdr>
            <w:top w:val="none" w:sz="0" w:space="0" w:color="auto"/>
            <w:left w:val="none" w:sz="0" w:space="0" w:color="auto"/>
            <w:bottom w:val="none" w:sz="0" w:space="0" w:color="auto"/>
            <w:right w:val="none" w:sz="0" w:space="0" w:color="auto"/>
          </w:divBdr>
        </w:div>
        <w:div w:id="923534623">
          <w:marLeft w:val="480"/>
          <w:marRight w:val="0"/>
          <w:marTop w:val="0"/>
          <w:marBottom w:val="0"/>
          <w:divBdr>
            <w:top w:val="none" w:sz="0" w:space="0" w:color="auto"/>
            <w:left w:val="none" w:sz="0" w:space="0" w:color="auto"/>
            <w:bottom w:val="none" w:sz="0" w:space="0" w:color="auto"/>
            <w:right w:val="none" w:sz="0" w:space="0" w:color="auto"/>
          </w:divBdr>
        </w:div>
        <w:div w:id="459809297">
          <w:marLeft w:val="480"/>
          <w:marRight w:val="0"/>
          <w:marTop w:val="0"/>
          <w:marBottom w:val="0"/>
          <w:divBdr>
            <w:top w:val="none" w:sz="0" w:space="0" w:color="auto"/>
            <w:left w:val="none" w:sz="0" w:space="0" w:color="auto"/>
            <w:bottom w:val="none" w:sz="0" w:space="0" w:color="auto"/>
            <w:right w:val="none" w:sz="0" w:space="0" w:color="auto"/>
          </w:divBdr>
        </w:div>
        <w:div w:id="1731613796">
          <w:marLeft w:val="480"/>
          <w:marRight w:val="0"/>
          <w:marTop w:val="0"/>
          <w:marBottom w:val="0"/>
          <w:divBdr>
            <w:top w:val="none" w:sz="0" w:space="0" w:color="auto"/>
            <w:left w:val="none" w:sz="0" w:space="0" w:color="auto"/>
            <w:bottom w:val="none" w:sz="0" w:space="0" w:color="auto"/>
            <w:right w:val="none" w:sz="0" w:space="0" w:color="auto"/>
          </w:divBdr>
        </w:div>
        <w:div w:id="498691491">
          <w:marLeft w:val="480"/>
          <w:marRight w:val="0"/>
          <w:marTop w:val="0"/>
          <w:marBottom w:val="0"/>
          <w:divBdr>
            <w:top w:val="none" w:sz="0" w:space="0" w:color="auto"/>
            <w:left w:val="none" w:sz="0" w:space="0" w:color="auto"/>
            <w:bottom w:val="none" w:sz="0" w:space="0" w:color="auto"/>
            <w:right w:val="none" w:sz="0" w:space="0" w:color="auto"/>
          </w:divBdr>
        </w:div>
        <w:div w:id="1317416299">
          <w:marLeft w:val="480"/>
          <w:marRight w:val="0"/>
          <w:marTop w:val="0"/>
          <w:marBottom w:val="0"/>
          <w:divBdr>
            <w:top w:val="none" w:sz="0" w:space="0" w:color="auto"/>
            <w:left w:val="none" w:sz="0" w:space="0" w:color="auto"/>
            <w:bottom w:val="none" w:sz="0" w:space="0" w:color="auto"/>
            <w:right w:val="none" w:sz="0" w:space="0" w:color="auto"/>
          </w:divBdr>
        </w:div>
        <w:div w:id="350031866">
          <w:marLeft w:val="480"/>
          <w:marRight w:val="0"/>
          <w:marTop w:val="0"/>
          <w:marBottom w:val="0"/>
          <w:divBdr>
            <w:top w:val="none" w:sz="0" w:space="0" w:color="auto"/>
            <w:left w:val="none" w:sz="0" w:space="0" w:color="auto"/>
            <w:bottom w:val="none" w:sz="0" w:space="0" w:color="auto"/>
            <w:right w:val="none" w:sz="0" w:space="0" w:color="auto"/>
          </w:divBdr>
        </w:div>
        <w:div w:id="2082897769">
          <w:marLeft w:val="480"/>
          <w:marRight w:val="0"/>
          <w:marTop w:val="0"/>
          <w:marBottom w:val="0"/>
          <w:divBdr>
            <w:top w:val="none" w:sz="0" w:space="0" w:color="auto"/>
            <w:left w:val="none" w:sz="0" w:space="0" w:color="auto"/>
            <w:bottom w:val="none" w:sz="0" w:space="0" w:color="auto"/>
            <w:right w:val="none" w:sz="0" w:space="0" w:color="auto"/>
          </w:divBdr>
        </w:div>
        <w:div w:id="367607551">
          <w:marLeft w:val="480"/>
          <w:marRight w:val="0"/>
          <w:marTop w:val="0"/>
          <w:marBottom w:val="0"/>
          <w:divBdr>
            <w:top w:val="none" w:sz="0" w:space="0" w:color="auto"/>
            <w:left w:val="none" w:sz="0" w:space="0" w:color="auto"/>
            <w:bottom w:val="none" w:sz="0" w:space="0" w:color="auto"/>
            <w:right w:val="none" w:sz="0" w:space="0" w:color="auto"/>
          </w:divBdr>
        </w:div>
        <w:div w:id="1544633258">
          <w:marLeft w:val="480"/>
          <w:marRight w:val="0"/>
          <w:marTop w:val="0"/>
          <w:marBottom w:val="0"/>
          <w:divBdr>
            <w:top w:val="none" w:sz="0" w:space="0" w:color="auto"/>
            <w:left w:val="none" w:sz="0" w:space="0" w:color="auto"/>
            <w:bottom w:val="none" w:sz="0" w:space="0" w:color="auto"/>
            <w:right w:val="none" w:sz="0" w:space="0" w:color="auto"/>
          </w:divBdr>
        </w:div>
        <w:div w:id="822745321">
          <w:marLeft w:val="480"/>
          <w:marRight w:val="0"/>
          <w:marTop w:val="0"/>
          <w:marBottom w:val="0"/>
          <w:divBdr>
            <w:top w:val="none" w:sz="0" w:space="0" w:color="auto"/>
            <w:left w:val="none" w:sz="0" w:space="0" w:color="auto"/>
            <w:bottom w:val="none" w:sz="0" w:space="0" w:color="auto"/>
            <w:right w:val="none" w:sz="0" w:space="0" w:color="auto"/>
          </w:divBdr>
        </w:div>
      </w:divsChild>
    </w:div>
    <w:div w:id="196434314">
      <w:bodyDiv w:val="1"/>
      <w:marLeft w:val="0"/>
      <w:marRight w:val="0"/>
      <w:marTop w:val="0"/>
      <w:marBottom w:val="0"/>
      <w:divBdr>
        <w:top w:val="none" w:sz="0" w:space="0" w:color="auto"/>
        <w:left w:val="none" w:sz="0" w:space="0" w:color="auto"/>
        <w:bottom w:val="none" w:sz="0" w:space="0" w:color="auto"/>
        <w:right w:val="none" w:sz="0" w:space="0" w:color="auto"/>
      </w:divBdr>
    </w:div>
    <w:div w:id="438455458">
      <w:bodyDiv w:val="1"/>
      <w:marLeft w:val="0"/>
      <w:marRight w:val="0"/>
      <w:marTop w:val="0"/>
      <w:marBottom w:val="0"/>
      <w:divBdr>
        <w:top w:val="none" w:sz="0" w:space="0" w:color="auto"/>
        <w:left w:val="none" w:sz="0" w:space="0" w:color="auto"/>
        <w:bottom w:val="none" w:sz="0" w:space="0" w:color="auto"/>
        <w:right w:val="none" w:sz="0" w:space="0" w:color="auto"/>
      </w:divBdr>
    </w:div>
    <w:div w:id="558444388">
      <w:bodyDiv w:val="1"/>
      <w:marLeft w:val="0"/>
      <w:marRight w:val="0"/>
      <w:marTop w:val="0"/>
      <w:marBottom w:val="0"/>
      <w:divBdr>
        <w:top w:val="none" w:sz="0" w:space="0" w:color="auto"/>
        <w:left w:val="none" w:sz="0" w:space="0" w:color="auto"/>
        <w:bottom w:val="none" w:sz="0" w:space="0" w:color="auto"/>
        <w:right w:val="none" w:sz="0" w:space="0" w:color="auto"/>
      </w:divBdr>
    </w:div>
    <w:div w:id="591427118">
      <w:bodyDiv w:val="1"/>
      <w:marLeft w:val="0"/>
      <w:marRight w:val="0"/>
      <w:marTop w:val="0"/>
      <w:marBottom w:val="0"/>
      <w:divBdr>
        <w:top w:val="none" w:sz="0" w:space="0" w:color="auto"/>
        <w:left w:val="none" w:sz="0" w:space="0" w:color="auto"/>
        <w:bottom w:val="none" w:sz="0" w:space="0" w:color="auto"/>
        <w:right w:val="none" w:sz="0" w:space="0" w:color="auto"/>
      </w:divBdr>
    </w:div>
    <w:div w:id="1271085826">
      <w:bodyDiv w:val="1"/>
      <w:marLeft w:val="0"/>
      <w:marRight w:val="0"/>
      <w:marTop w:val="0"/>
      <w:marBottom w:val="0"/>
      <w:divBdr>
        <w:top w:val="none" w:sz="0" w:space="0" w:color="auto"/>
        <w:left w:val="none" w:sz="0" w:space="0" w:color="auto"/>
        <w:bottom w:val="none" w:sz="0" w:space="0" w:color="auto"/>
        <w:right w:val="none" w:sz="0" w:space="0" w:color="auto"/>
      </w:divBdr>
    </w:div>
    <w:div w:id="1348095776">
      <w:bodyDiv w:val="1"/>
      <w:marLeft w:val="0"/>
      <w:marRight w:val="0"/>
      <w:marTop w:val="0"/>
      <w:marBottom w:val="0"/>
      <w:divBdr>
        <w:top w:val="none" w:sz="0" w:space="0" w:color="auto"/>
        <w:left w:val="none" w:sz="0" w:space="0" w:color="auto"/>
        <w:bottom w:val="none" w:sz="0" w:space="0" w:color="auto"/>
        <w:right w:val="none" w:sz="0" w:space="0" w:color="auto"/>
      </w:divBdr>
    </w:div>
    <w:div w:id="1574851791">
      <w:bodyDiv w:val="1"/>
      <w:marLeft w:val="0"/>
      <w:marRight w:val="0"/>
      <w:marTop w:val="0"/>
      <w:marBottom w:val="0"/>
      <w:divBdr>
        <w:top w:val="none" w:sz="0" w:space="0" w:color="auto"/>
        <w:left w:val="none" w:sz="0" w:space="0" w:color="auto"/>
        <w:bottom w:val="none" w:sz="0" w:space="0" w:color="auto"/>
        <w:right w:val="none" w:sz="0" w:space="0" w:color="auto"/>
      </w:divBdr>
    </w:div>
    <w:div w:id="1728146385">
      <w:bodyDiv w:val="1"/>
      <w:marLeft w:val="0"/>
      <w:marRight w:val="0"/>
      <w:marTop w:val="0"/>
      <w:marBottom w:val="0"/>
      <w:divBdr>
        <w:top w:val="none" w:sz="0" w:space="0" w:color="auto"/>
        <w:left w:val="none" w:sz="0" w:space="0" w:color="auto"/>
        <w:bottom w:val="none" w:sz="0" w:space="0" w:color="auto"/>
        <w:right w:val="none" w:sz="0" w:space="0" w:color="auto"/>
      </w:divBdr>
    </w:div>
    <w:div w:id="2007244107">
      <w:bodyDiv w:val="1"/>
      <w:marLeft w:val="0"/>
      <w:marRight w:val="0"/>
      <w:marTop w:val="0"/>
      <w:marBottom w:val="0"/>
      <w:divBdr>
        <w:top w:val="none" w:sz="0" w:space="0" w:color="auto"/>
        <w:left w:val="none" w:sz="0" w:space="0" w:color="auto"/>
        <w:bottom w:val="none" w:sz="0" w:space="0" w:color="auto"/>
        <w:right w:val="none" w:sz="0" w:space="0" w:color="auto"/>
      </w:divBdr>
      <w:divsChild>
        <w:div w:id="1141533977">
          <w:marLeft w:val="0"/>
          <w:marRight w:val="0"/>
          <w:marTop w:val="0"/>
          <w:marBottom w:val="0"/>
          <w:divBdr>
            <w:top w:val="none" w:sz="0" w:space="0" w:color="auto"/>
            <w:left w:val="none" w:sz="0" w:space="0" w:color="auto"/>
            <w:bottom w:val="none" w:sz="0" w:space="0" w:color="auto"/>
            <w:right w:val="none" w:sz="0" w:space="0" w:color="auto"/>
          </w:divBdr>
        </w:div>
        <w:div w:id="247925525">
          <w:marLeft w:val="0"/>
          <w:marRight w:val="0"/>
          <w:marTop w:val="0"/>
          <w:marBottom w:val="0"/>
          <w:divBdr>
            <w:top w:val="none" w:sz="0" w:space="0" w:color="auto"/>
            <w:left w:val="none" w:sz="0" w:space="0" w:color="auto"/>
            <w:bottom w:val="none" w:sz="0" w:space="0" w:color="auto"/>
            <w:right w:val="none" w:sz="0" w:space="0" w:color="auto"/>
          </w:divBdr>
        </w:div>
        <w:div w:id="1638728985">
          <w:marLeft w:val="0"/>
          <w:marRight w:val="0"/>
          <w:marTop w:val="0"/>
          <w:marBottom w:val="0"/>
          <w:divBdr>
            <w:top w:val="none" w:sz="0" w:space="0" w:color="auto"/>
            <w:left w:val="none" w:sz="0" w:space="0" w:color="auto"/>
            <w:bottom w:val="none" w:sz="0" w:space="0" w:color="auto"/>
            <w:right w:val="none" w:sz="0" w:space="0" w:color="auto"/>
          </w:divBdr>
        </w:div>
        <w:div w:id="138037911">
          <w:marLeft w:val="0"/>
          <w:marRight w:val="0"/>
          <w:marTop w:val="0"/>
          <w:marBottom w:val="0"/>
          <w:divBdr>
            <w:top w:val="none" w:sz="0" w:space="0" w:color="auto"/>
            <w:left w:val="none" w:sz="0" w:space="0" w:color="auto"/>
            <w:bottom w:val="none" w:sz="0" w:space="0" w:color="auto"/>
            <w:right w:val="none" w:sz="0" w:space="0" w:color="auto"/>
          </w:divBdr>
        </w:div>
        <w:div w:id="1910457035">
          <w:marLeft w:val="0"/>
          <w:marRight w:val="0"/>
          <w:marTop w:val="0"/>
          <w:marBottom w:val="0"/>
          <w:divBdr>
            <w:top w:val="none" w:sz="0" w:space="0" w:color="auto"/>
            <w:left w:val="none" w:sz="0" w:space="0" w:color="auto"/>
            <w:bottom w:val="none" w:sz="0" w:space="0" w:color="auto"/>
            <w:right w:val="none" w:sz="0" w:space="0" w:color="auto"/>
          </w:divBdr>
        </w:div>
        <w:div w:id="1811094819">
          <w:marLeft w:val="0"/>
          <w:marRight w:val="0"/>
          <w:marTop w:val="0"/>
          <w:marBottom w:val="0"/>
          <w:divBdr>
            <w:top w:val="none" w:sz="0" w:space="0" w:color="auto"/>
            <w:left w:val="none" w:sz="0" w:space="0" w:color="auto"/>
            <w:bottom w:val="none" w:sz="0" w:space="0" w:color="auto"/>
            <w:right w:val="none" w:sz="0" w:space="0" w:color="auto"/>
          </w:divBdr>
        </w:div>
        <w:div w:id="2003506313">
          <w:marLeft w:val="0"/>
          <w:marRight w:val="0"/>
          <w:marTop w:val="0"/>
          <w:marBottom w:val="0"/>
          <w:divBdr>
            <w:top w:val="none" w:sz="0" w:space="0" w:color="auto"/>
            <w:left w:val="none" w:sz="0" w:space="0" w:color="auto"/>
            <w:bottom w:val="none" w:sz="0" w:space="0" w:color="auto"/>
            <w:right w:val="none" w:sz="0" w:space="0" w:color="auto"/>
          </w:divBdr>
        </w:div>
        <w:div w:id="1420060843">
          <w:marLeft w:val="0"/>
          <w:marRight w:val="0"/>
          <w:marTop w:val="0"/>
          <w:marBottom w:val="0"/>
          <w:divBdr>
            <w:top w:val="none" w:sz="0" w:space="0" w:color="auto"/>
            <w:left w:val="none" w:sz="0" w:space="0" w:color="auto"/>
            <w:bottom w:val="none" w:sz="0" w:space="0" w:color="auto"/>
            <w:right w:val="none" w:sz="0" w:space="0" w:color="auto"/>
          </w:divBdr>
        </w:div>
        <w:div w:id="460808344">
          <w:marLeft w:val="0"/>
          <w:marRight w:val="0"/>
          <w:marTop w:val="0"/>
          <w:marBottom w:val="0"/>
          <w:divBdr>
            <w:top w:val="none" w:sz="0" w:space="0" w:color="auto"/>
            <w:left w:val="none" w:sz="0" w:space="0" w:color="auto"/>
            <w:bottom w:val="none" w:sz="0" w:space="0" w:color="auto"/>
            <w:right w:val="none" w:sz="0" w:space="0" w:color="auto"/>
          </w:divBdr>
        </w:div>
        <w:div w:id="93864936">
          <w:marLeft w:val="0"/>
          <w:marRight w:val="0"/>
          <w:marTop w:val="0"/>
          <w:marBottom w:val="0"/>
          <w:divBdr>
            <w:top w:val="none" w:sz="0" w:space="0" w:color="auto"/>
            <w:left w:val="none" w:sz="0" w:space="0" w:color="auto"/>
            <w:bottom w:val="none" w:sz="0" w:space="0" w:color="auto"/>
            <w:right w:val="none" w:sz="0" w:space="0" w:color="auto"/>
          </w:divBdr>
        </w:div>
        <w:div w:id="1523667987">
          <w:marLeft w:val="0"/>
          <w:marRight w:val="0"/>
          <w:marTop w:val="0"/>
          <w:marBottom w:val="0"/>
          <w:divBdr>
            <w:top w:val="none" w:sz="0" w:space="0" w:color="auto"/>
            <w:left w:val="none" w:sz="0" w:space="0" w:color="auto"/>
            <w:bottom w:val="none" w:sz="0" w:space="0" w:color="auto"/>
            <w:right w:val="none" w:sz="0" w:space="0" w:color="auto"/>
          </w:divBdr>
        </w:div>
        <w:div w:id="1447115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E079093A264A799BF9AC006E9DDA1D"/>
        <w:category>
          <w:name w:val="General"/>
          <w:gallery w:val="placeholder"/>
        </w:category>
        <w:types>
          <w:type w:val="bbPlcHdr"/>
        </w:types>
        <w:behaviors>
          <w:behavior w:val="content"/>
        </w:behaviors>
        <w:guid w:val="{800B7A3E-C0E0-4AC1-ABE6-D1A25B917728}"/>
      </w:docPartPr>
      <w:docPartBody>
        <w:p w:rsidR="00BE52ED" w:rsidRDefault="00000000">
          <w:pPr>
            <w:pStyle w:val="28E079093A264A799BF9AC006E9DDA1D"/>
          </w:pPr>
          <w:r>
            <w:rPr>
              <w:rStyle w:val="Textodelmarcadordeposicin"/>
            </w:rPr>
            <w:t>Haga clic o pulse aquí para escribir texto.</w:t>
          </w:r>
        </w:p>
      </w:docPartBody>
    </w:docPart>
    <w:docPart>
      <w:docPartPr>
        <w:name w:val="577BC23888234CF9A889EBC19F8490A2"/>
        <w:category>
          <w:name w:val="General"/>
          <w:gallery w:val="placeholder"/>
        </w:category>
        <w:types>
          <w:type w:val="bbPlcHdr"/>
        </w:types>
        <w:behaviors>
          <w:behavior w:val="content"/>
        </w:behaviors>
        <w:guid w:val="{2F3F6EC7-3CFA-4E70-80D3-38C7EEBEB933}"/>
      </w:docPartPr>
      <w:docPartBody>
        <w:p w:rsidR="00BE52ED" w:rsidRDefault="00000000">
          <w:pPr>
            <w:pStyle w:val="577BC23888234CF9A889EBC19F8490A2"/>
          </w:pPr>
          <w:r>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B1FFAF17-2671-44E3-831E-9717BAA005DB}"/>
      </w:docPartPr>
      <w:docPartBody>
        <w:p w:rsidR="00BE52ED" w:rsidRDefault="00000000">
          <w:r>
            <w:rPr>
              <w:rStyle w:val="Textodelmarcadordeposicin"/>
            </w:rPr>
            <w:t>Haga clic o pulse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286" w:rsidRDefault="00686286">
      <w:pPr>
        <w:spacing w:line="240" w:lineRule="auto"/>
      </w:pPr>
      <w:r>
        <w:separator/>
      </w:r>
    </w:p>
  </w:endnote>
  <w:endnote w:type="continuationSeparator" w:id="0">
    <w:p w:rsidR="00686286" w:rsidRDefault="0068628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286" w:rsidRDefault="00686286">
      <w:pPr>
        <w:spacing w:after="0"/>
      </w:pPr>
      <w:r>
        <w:separator/>
      </w:r>
    </w:p>
  </w:footnote>
  <w:footnote w:type="continuationSeparator" w:id="0">
    <w:p w:rsidR="00686286" w:rsidRDefault="0068628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EB"/>
    <w:rsid w:val="00193268"/>
    <w:rsid w:val="00413E5E"/>
    <w:rsid w:val="005224D6"/>
    <w:rsid w:val="00686286"/>
    <w:rsid w:val="007A2C63"/>
    <w:rsid w:val="00863373"/>
    <w:rsid w:val="008A27BE"/>
    <w:rsid w:val="009765EB"/>
    <w:rsid w:val="00A618A8"/>
    <w:rsid w:val="00A8087E"/>
    <w:rsid w:val="00BB03EF"/>
    <w:rsid w:val="00BE52ED"/>
    <w:rsid w:val="00D45098"/>
    <w:rsid w:val="00E83D9E"/>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AR" w:eastAsia="es-AR"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 w:type="paragraph" w:customStyle="1" w:styleId="28E079093A264A799BF9AC006E9DDA1D">
    <w:name w:val="28E079093A264A799BF9AC006E9DDA1D"/>
    <w:qFormat/>
    <w:pPr>
      <w:spacing w:after="160" w:line="278" w:lineRule="auto"/>
    </w:pPr>
    <w:rPr>
      <w:kern w:val="2"/>
      <w:sz w:val="24"/>
      <w:szCs w:val="24"/>
      <w14:ligatures w14:val="standardContextual"/>
    </w:rPr>
  </w:style>
  <w:style w:type="paragraph" w:customStyle="1" w:styleId="577BC23888234CF9A889EBC19F8490A2">
    <w:name w:val="577BC23888234CF9A889EBC19F8490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1C9ECE-2E19-43AE-A9FD-680AB0196CAF}">
  <we:reference id="wa104382081" version="1.55.1.0" store="es-ES" storeType="OMEX"/>
  <we:alternateReferences>
    <we:reference id="wa104382081" version="1.55.1.0" store="es-ES" storeType="OMEX"/>
  </we:alternateReferences>
  <we:properties>
    <we:property name="MENDELEY_CITATIONS" value="[{&quot;citationID&quot;:&quot;MENDELEY_CITATION_dbdac467-8c1f-4232-91b5-9a0f47764dbf&quot;,&quot;properties&quot;:{&quot;noteIndex&quot;:0},&quot;isEdited&quot;:false,&quot;manualOverride&quot;:{&quot;isManuallyOverridden&quot;:true,&quot;citeprocText&quot;:&quot;(Riley, DeGloria and Elliot, 1999)&quot;,&quot;manualOverrideText&quot;:&quot;Riley et al., 1999)&quot;},&quot;citationTag&quot;:&quot;MENDELEY_CITATION_v3_eyJjaXRhdGlvbklEIjoiTUVOREVMRVlfQ0lUQVRJT05fZGJkYWM0NjctOGMxZi00MjMyLTkxYjUtOWEwZjQ3NzY0ZGJmIiwicHJvcGVydGllcyI6eyJub3RlSW5kZXgiOjB9LCJpc0VkaXRlZCI6ZmFsc2UsIm1hbnVhbE92ZXJyaWRlIjp7ImlzTWFudWFsbHlPdmVycmlkZGVuIjp0cnVlLCJjaXRlcHJvY1RleHQiOiIoUmlsZXksIERlR2xvcmlhIGFuZCBFbGxpb3QsIDE5OTkpIiwibWFudWFsT3ZlcnJpZGVUZXh0IjoiUmlsZXkgZXQgYWwuLCAxOTk5KSJ9LCJjaXRhdGlvbkl0ZW1zIjpbeyJpZCI6ImQ5NWNjNTk4LWM5YmMtMzZiNi1hYTZkLTIyMTY5MWIzZmVmYSIsIml0ZW1EYXRhIjp7InR5cGUiOiJhcnRpY2xlLWpvdXJuYWwiLCJpZCI6ImQ5NWNjNTk4LWM5YmMtMzZiNi1hYTZkLTIyMTY5MWIzZmVmYSIsInRpdGxlIjoiQSB0ZXJyYWluIHJ1Z2dlZG5lc3MgaW5kZXggdGhhdCBxdWFudGlmaWVzIHRvcG9ncmFwaGljIGhldGVyb2dlbmVpdHkiLCJhdXRob3IiOlt7ImZhbWlseSI6IlJpbGV5IiwiZ2l2ZW4iOiJTaGF3biBKLiIsInBhcnNlLW5hbWVzIjpmYWxzZSwiZHJvcHBpbmctcGFydGljbGUiOiIiLCJub24tZHJvcHBpbmctcGFydGljbGUiOiIifSx7ImZhbWlseSI6IkRlR2xvcmlhIiwiZ2l2ZW4iOiJTdGVwaGVuIEQuIiwicGFyc2UtbmFtZXMiOmZhbHNlLCJkcm9wcGluZy1wYXJ0aWNsZSI6IiIsIm5vbi1kcm9wcGluZy1wYXJ0aWNsZSI6IiJ9LHsiZmFtaWx5IjoiRWxsaW90IiwiZ2l2ZW4iOiJSb2JlcnQuIiwicGFyc2UtbmFtZXMiOmZhbHNlLCJkcm9wcGluZy1wYXJ0aWNsZSI6IiIsIm5vbi1kcm9wcGluZy1wYXJ0aWNsZSI6IiJ9XSwiY29udGFpbmVyLXRpdGxlIjoiSW50ZXJtb3VudGFpbiBKb3VybmFsIG9mIFNjaWVuY2VzIiwiaXNzdWVkIjp7ImRhdGUtcGFydHMiOltbMTk5OV1dfSwicGFnZSI6IjIzLTI3IiwiaXNzdWUiOiIxLTQiLCJ2b2x1bWUiOiI1IiwiY29udGFpbmVyLXRpdGxlLXNob3J0IjoiIn0sImlzVGVtcG9yYXJ5IjpmYWxzZX1dfQ==&quot;,&quot;citationItems&quot;:[{&quot;id&quot;:&quot;d95cc598-c9bc-36b6-aa6d-221691b3fefa&quot;,&quot;itemData&quot;:{&quot;type&quot;:&quot;article-journal&quot;,&quot;id&quot;:&quot;d95cc598-c9bc-36b6-aa6d-221691b3fefa&quot;,&quot;title&quot;:&quot;A terrain ruggedness index that quantifies topographic heterogeneity&quot;,&quot;author&quot;:[{&quot;family&quot;:&quot;Riley&quot;,&quot;given&quot;:&quot;Shawn J.&quot;,&quot;parse-names&quot;:false,&quot;dropping-particle&quot;:&quot;&quot;,&quot;non-dropping-particle&quot;:&quot;&quot;},{&quot;family&quot;:&quot;DeGloria&quot;,&quot;given&quot;:&quot;Stephen D.&quot;,&quot;parse-names&quot;:false,&quot;dropping-particle&quot;:&quot;&quot;,&quot;non-dropping-particle&quot;:&quot;&quot;},{&quot;family&quot;:&quot;Elliot&quot;,&quot;given&quot;:&quot;Robert.&quot;,&quot;parse-names&quot;:false,&quot;dropping-particle&quot;:&quot;&quot;,&quot;non-dropping-particle&quot;:&quot;&quot;}],&quot;container-title&quot;:&quot;Intermountain Journal of Sciences&quot;,&quot;issued&quot;:{&quot;date-parts&quot;:[[1999]]},&quot;page&quot;:&quot;23-27&quot;,&quot;issue&quot;:&quot;1-4&quot;,&quot;volume&quot;:&quot;5&quot;,&quot;container-title-short&quot;:&quot;&quot;},&quot;isTemporary&quot;:false}]},{&quot;citationID&quot;:&quot;MENDELEY_CITATION_cddd75d5-194e-482f-9574-75b44a89875d&quot;,&quot;properties&quot;:{&quot;noteIndex&quot;:0},&quot;isEdited&quot;:false,&quot;manualOverride&quot;:{&quot;isManuallyOverridden&quot;:false,&quot;citeprocText&quot;:&quot;(Novaro, 1997)&quot;,&quot;manualOverrideText&quot;:&quot;&quot;},&quot;citationTag&quot;:&quot;MENDELEY_CITATION_v3_eyJjaXRhdGlvbklEIjoiTUVOREVMRVlfQ0lUQVRJT05fY2RkZDc1ZDUtMTk0ZS00ODJmLTk1NzQtNzViNDRhODk4NzVkIiwicHJvcGVydGllcyI6eyJub3RlSW5kZXgiOjB9LCJpc0VkaXRlZCI6ZmFsc2UsIm1hbnVhbE92ZXJyaWRlIjp7ImlzTWFudWFsbHlPdmVycmlkZGVuIjpmYWxzZSwiY2l0ZXByb2NUZXh0IjoiKE5vdmFybywgMTk5NykiLCJtYW51YWxPdmVycmlkZVRleHQiOiIifSwiY2l0YXRpb25JdGVtcyI6W3siaWQiOiI1MGMyOGU1MC02OWUxLTM4M2UtYjM0My0yNjFkNzcwMGUwMjUiLCJpdGVtRGF0YSI6eyJ0eXBlIjoiYXJ0aWNsZS1qb3VybmFsIiwiaWQiOiI1MGMyOGU1MC02OWUxLTM4M2UtYjM0My0yNjFkNzcwMGUwMjUiLCJ0aXRsZSI6IlBzZXVkYWxvcGV4IGN1bHBhZXVzIiwiYXV0aG9yIjpbeyJmYW1pbHkiOiJOb3Zhcm8iLCJnaXZlbiI6IkFuZHLDqXMgSi4iLCJwYXJzZS1uYW1lcyI6ZmFsc2UsImRyb3BwaW5nLXBhcnRpY2xlIjoiIiwibm9uLWRyb3BwaW5nLXBhcnRpY2xlIjoiIn1dLCJjb250YWluZXItdGl0bGUiOiJNYW1tYWxpYW4gU3BlY2llcyIsImlzc3VlZCI6eyJkYXRlLXBhcnRzIjpbWzE5OTddXX0sInBhZ2UiOiIxLTgiLCJ2b2x1bWUiOiI1NTgiLCJjb250YWluZXItdGl0bGUtc2hvcnQiOiIifSwiaXNUZW1wb3JhcnkiOmZhbHNlfV19&quot;,&quot;citationItems&quot;:[{&quot;id&quot;:&quot;50c28e50-69e1-383e-b343-261d7700e025&quot;,&quot;itemData&quot;:{&quot;type&quot;:&quot;article-journal&quot;,&quot;id&quot;:&quot;50c28e50-69e1-383e-b343-261d7700e025&quot;,&quot;title&quot;:&quot;Pseudalopex culpaeus&quot;,&quot;author&quot;:[{&quot;family&quot;:&quot;Novaro&quot;,&quot;given&quot;:&quot;Andrés J.&quot;,&quot;parse-names&quot;:false,&quot;dropping-particle&quot;:&quot;&quot;,&quot;non-dropping-particle&quot;:&quot;&quot;}],&quot;container-title&quot;:&quot;Mammalian Species&quot;,&quot;issued&quot;:{&quot;date-parts&quot;:[[1997]]},&quot;page&quot;:&quot;1-8&quot;,&quot;volume&quot;:&quot;558&quot;,&quot;container-title-short&quot;:&quot;&quot;},&quot;isTemporary&quot;:false}]},{&quot;citationID&quot;:&quot;MENDELEY_CITATION_d479ca9d-d7c3-4c0d-8b08-3440dd6a5f3a&quot;,&quot;properties&quot;:{&quot;noteIndex&quot;:0},&quot;isEdited&quot;:false,&quot;manualOverride&quot;:{&quot;isManuallyOverridden&quot;:false,&quot;citeprocText&quot;:&quot;(Khorozyan &lt;i&gt;et al.&lt;/i&gt;, 2015; Janeiro-Otero &lt;i&gt;et al.&lt;/i&gt;, 2020)&quot;,&quot;manualOverrideText&quot;:&quot;&quot;},&quot;citationTag&quot;:&quot;MENDELEY_CITATION_v3_eyJjaXRhdGlvbklEIjoiTUVOREVMRVlfQ0lUQVRJT05fZDQ3OWNhOWQtZDdjMy00YzBkLThiMDgtMzQ0MGRkNmE1ZjNhIiwicHJvcGVydGllcyI6eyJub3RlSW5kZXgiOjB9LCJpc0VkaXRlZCI6ZmFsc2UsIm1hbnVhbE92ZXJyaWRlIjp7ImlzTWFudWFsbHlPdmVycmlkZGVuIjpmYWxzZSwiY2l0ZXByb2NUZXh0IjoiKEtob3JvenlhbiA8aT5ldCBhbC48L2k+LCAyMDE1OyBKYW5laXJvLU90ZXJvIDxpPmV0IGFsLjwvaT4sIDIwMjApIiwibWFudWFsT3ZlcnJpZGVUZXh0IjoiIn0sImNpdGF0aW9uSXRlbXMiOlt7ImlkIjoiM2RmZGQxZjAtMDc2ZC0zOWIwLTk1ZTEtNmYyMjIwODdjMTI0IiwiaXRlbURhdGEiOnsidHlwZSI6ImFydGljbGUiLCJpZCI6IjNkZmRkMWYwLTA3NmQtMzliMC05NWUxLTZmMjIyMDg3YzEyNCIsInRpdGxlIjoiR3JleSB3b2xmIChDYW5pcyBsdXB1cykgcHJlZGF0aW9uIG9uIGxpdmVzdG9jayBpbiByZWxhdGlvbiB0byBwcmV5IGF2YWlsYWJpbGl0eSIsImF1dGhvciI6W3siZmFtaWx5IjoiSmFuZWlyby1PdGVybyIsImdpdmVuIjoiQW5kcmVhIiwicGFyc2UtbmFtZXMiOmZhbHNlLCJkcm9wcGluZy1wYXJ0aWNsZSI6IiIsIm5vbi1kcm9wcGluZy1wYXJ0aWNsZSI6IiJ9LHsiZmFtaWx5IjoiTmV3c29tZSIsImdpdmVuIjoiVGhvbWFzIE0uIiwicGFyc2UtbmFtZXMiOmZhbHNlLCJkcm9wcGluZy1wYXJ0aWNsZSI6IiIsIm5vbi1kcm9wcGluZy1wYXJ0aWNsZSI6IiJ9LHsiZmFtaWx5IjoiRWVkZW4iLCJnaXZlbiI6IkxpbHkgTS4iLCJwYXJzZS1uYW1lcyI6ZmFsc2UsImRyb3BwaW5nLXBhcnRpY2xlIjoiIiwibm9uLWRyb3BwaW5nLXBhcnRpY2xlIjoiVmFuIn0seyJmYW1pbHkiOiJSaXBwbGUiLCJnaXZlbiI6IldpbGxpYW0gSi4iLCJwYXJzZS1uYW1lcyI6ZmFsc2UsImRyb3BwaW5nLXBhcnRpY2xlIjoiIiwibm9uLWRyb3BwaW5nLXBhcnRpY2xlIjoiIn0seyJmYW1pbHkiOiJEb3JtYW5uIiwiZ2l2ZW4iOiJDYXJzdGVuIEYuIiwicGFyc2UtbmFtZXMiOmZhbHNlLCJkcm9wcGluZy1wYXJ0aWNsZSI6IiIsIm5vbi1kcm9wcGluZy1wYXJ0aWNsZSI6IiJ9XSwiY29udGFpbmVyLXRpdGxlIjoiQmlvbG9naWNhbCBDb25zZXJ2YXRpb24iLCJjb250YWluZXItdGl0bGUtc2hvcnQiOiJCaW9sIENvbnNlcnYiLCJET0kiOiIxMC4xMDE2L2ouYmlvY29uLjIwMjAuMTA4NDMzIiwiSVNTTiI6IjAwMDYzMjA3IiwiaXNzdWVkIjp7ImRhdGUtcGFydHMiOltbMjAyMCwzLDFdXX0sImFic3RyYWN0IjoiMS4gQ29uZmxpY3QgYmV0d2VlbiBodW1hbnMgYW5kIGxhcmdlIGNhcm5pdm9yZXMgaGluZGVycyBjYXJuaXZvcmUgY29uc2VydmF0aW9uIHdvcmxkd2lkZS4gTGl2ZXN0b2NrIGRlcHJlZGF0aW9ucyBieSBsYXJnZSBjYXJuaXZvcmVzIGlzIHRoZSBtYWluIGNhdXNlIG9mIGNvbmZsaWN0LCB0cmlnZ2VyaW5nIHBvYWNoaW5nIGFuZCByZXRhbGlhdG9yeSBraWxsaW5ncyBieSBodW1hbnMuIFJlc29sdmluZyB0aGlzIGNvbmZsaWN0IHJlcXVpcmVzIGFuIHVuZGVyc3RhbmRpbmcgb2YgdGhlIGZhY3RvcnMgdGhhdCBjYXVzZSBsYXJnZSBjYXJuaXZvcmVzIHRvIHNlbGVjdCBsaXZlc3RvY2sgb3ZlciB3aWxkIHByZXkuIEluZGl2aWR1YWwgc3R1ZGllcyB0byBkYXRlIHJlcG9ydCBjb250cmFkaWN0b3J5IHJlc3VsdHMgYWJvdXQgd2hldGhlciB3aWxkIHByZXkgZGVuc2l0eSBhZmZlY3RzIGxpdmVzdG9jayBkZXByZWRhdGlvbiBieSBsYXJnZSBjYXJuaXZvcmVzLiAyLiBXZSBjYXJyaWVkIG91dCBhIHN5c3RlbWF0aWMgcmV2aWV3IG9mIGdyZXkgd29sZiAoQ2FuaXMgbHVwdXMpIGRpZXRhcnkgcHJlZmVyZW5jZXMuIFdlIHJldmlld2VkIGFuZCBhbmFseXNlZCAxMTkgZ3JleSB3b2xmIGRpZXRhcnkgc3R1ZGllcyBmcm9tIDI3IGNvdW50cmllcyB0byBkZXRlcm1pbmUgd2hldGhlciB3aWxkIHByZXkgb3IgbGl2ZXN0b2NrIGRlbnNpdHkgYWZmZWN0cyBncmV5IHdvbGYgZGlldGFyeSBzZWxlY3Rpb24uIDMuIFdlIGFsc28gYXNzZXNzZWQgd2hldGhlciB0aGVyZSBhcmUgdHJhaXRzIHRoYXQgcHJlZGlzcG9zZSBzcGVjaWVzIHRvIGJlIHByZXllZCB1cG9uIChib2R5IHNpemUsIGdyb3VwIHNpemUsIGRlZmVuY2UgbWVjaGFuaXNtcywgc3BlZWQpLCBhbmQgd2hldGhlciBsaXZlc3RvY2sgbWFuYWdlbWVudCBpcyBhIGZhY3RvciB0aGF0IGFmZmVjdHMgc2VsZWN0aW9uIG9mIGxpdmVzdG9jayBieSBncmV5IHdvbHZlcy4gNC4gT3ZlcmFsbCwgd2lsZCBwcmV5ICg2NSUgb2YgdGhlIHRvdGFsIGZyZXF1ZW5jeSBvZiBvY2N1cnJlbmNlIGluIGFsbCByZXZpZXdlZCBncmV5IHdvbGYgZGlldCBzdHVkaWVzKSB3YXMgc2VsZWN0ZWQgZm9yIGV2ZW4gd2hlbiBsaXZlc3RvY2sgd2FzIGFidW5kYW50LiBUaGUgYXZlcmFnZSBwcm9wb3J0aW9uIG9mIGJpb21hc3MgcGVyY2VudGFnZSBpbiBncmV5IHdvbGYgZGlldHMgd2FzIDEzJSBmb3IgbGl2ZXN0b2NrIGFuZCAxOSUgZm9yIHdpbGQgc3BlY2llcy4gNS4gV2lsZCBwcmV5IHNwZWNpZXMgaW4gcG9zc2Vzc2lvbiBvZiBkZWZlbmNlIG1lY2hhbmlzbXMgKGhvcm5zLCBhbnRsZXJzLCBzcGlrZXMsIGFuZCBmYW5ncyksIHdpdGggaGlnaCBib2R5IHdlaWdodCBhbmQgcHJlc2VudCBpbiBoaWdoIGRlbnNpdHkgd2VyZSBtb3JlIGxpa2VseSB0byBiZSBkZXByZWRhdGVkIGJ5IGdyZXkgd29sdmVzLiA2LiBFdmVuIHdoZW4gcHJleSBhYnVuZGFuY2Ugc2lnbmlmaWNhbnRseSBhZmZlY3RlZCBzZWxlY3Rpb24gb2Ygd2lsZCBwcmV5LCBsaXZlc3RvY2sgcHJlZGF0aW9uIHdhcyBtdWNoIGxvd2VyIGNvbnNpZGVyaW5nIHRoZWlyIHN1YnN0YW50aWFsbHkgaGlnaGVyIGRlbnNpdHkuIEFyZWFzIHdoZXJlIGxpdmVzdG9jayB3ZXJlIGxlZnQgdG8gZ3JhemUgZnJlZWx5IGluIHNtYWxsIG51bWJlcnMgKDwyMCBpbmRpdmlkdWFscy9rbTIpIHdlcmUgbW9yZSB2dWxuZXJhYmxlIHRvIGdyZXkgd29sZiBhdHRhY2tzLiA3LiBPdXIgcmVzdWx0cyBzdWdnZXN0IHRoYXQgdGhlIGFkb3B0aW9uIG9mIGF0dGFjayBwcmV2ZW50aW9uIG1lYXN1cmVzIG9uIHBhc3R1cmVzIGFuZCB0aGUgaW5jcmVhc2Ugb2Ygd2lsZCBwcmV5IGFidW5kYW5jZSBjb3VsZCByZWR1Y2UgZGVwcmVkYXRpb24gb24gbGl2ZXN0b2NrIGJ5IGdyZXkgd29sdmVzLCBhbmQgaW4gdHVybiwgcHJvdmlkZSBiZXR0ZXIgb3Bwb3J0dW5pdGllcyBmb3IgY29leGlzdGVuY2UgYmV0d2VlbiBodW1hbnMsIGdyZXkgd29sdmVzIGFuZCBsaXZlc3RvY2suIiwicHVibGlzaGVyIjoiRWxzZXZpZXIgTHRkIiwidm9sdW1lIjoiMjQzIn0sImlzVGVtcG9yYXJ5IjpmYWxzZX0seyJpZCI6ImI4NzZiOGU1LTk1YjAtMzBiZC1hYjU4LWU0NzYxMTUwNmJmMCIsIml0ZW1EYXRhIjp7InR5cGUiOiJhcnRpY2xlLWpvdXJuYWwiLCJpZCI6ImI4NzZiOGU1LTk1YjAtMzBiZC1hYjU4LWU0NzYxMTUwNmJmMCIsInRpdGxlIjoiQmlnIGNhdHMga2lsbCBtb3JlIGxpdmVzdG9jayB3aGVuIHdpbGQgcHJleSByZWFjaGVzIGEgbWluaW11bSB0aHJlc2hvbGQiLCJhdXRob3IiOlt7ImZhbWlseSI6Iktob3JvenlhbiIsImdpdmVuIjoiSWdvciIsInBhcnNlLW5hbWVzIjpmYWxzZSwiZHJvcHBpbmctcGFydGljbGUiOiIiLCJub24tZHJvcHBpbmctcGFydGljbGUiOiIifSx7ImZhbWlseSI6Ikdob2Rkb3VzaSIsImdpdmVuIjoiQXJhc2giLCJwYXJzZS1uYW1lcyI6ZmFsc2UsImRyb3BwaW5nLXBhcnRpY2xlIjoiIiwibm9uLWRyb3BwaW5nLXBhcnRpY2xlIjoiIn0seyJmYW1pbHkiOiJTb28iLCJnaXZlbiI6Ik1haG1vb2QiLCJwYXJzZS1uYW1lcyI6ZmFsc2UsImRyb3BwaW5nLXBhcnRpY2xlIjoiIiwibm9uLWRyb3BwaW5nLXBhcnRpY2xlIjoiIn0seyJmYW1pbHkiOiJXYWx0ZXJ0IiwiZ2l2ZW4iOiJNYXR0aGlhcyIsInBhcnNlLW5hbWVzIjpmYWxzZSwiZHJvcHBpbmctcGFydGljbGUiOiIiLCJub24tZHJvcHBpbmctcGFydGljbGUiOiIifV0sImNvbnRhaW5lci10aXRsZSI6IkJpb2xvZ2ljYWwgQ29uc2VydmF0aW9uIiwiY29udGFpbmVyLXRpdGxlLXNob3J0IjoiQmlvbCBDb25zZXJ2IiwiRE9JIjoiMTAuMTAxNi9qLmJpb2Nvbi4yMDE1LjA5LjAzMSIsIklTQk4iOiIwMDA2LTMyMDciLCJJU1NOIjoiMDAwNjMyMDciLCJpc3N1ZWQiOnsiZGF0ZS1wYXJ0cyI6W1syMDE1XV19LCJwYWdlIjoiMjY4LTI3NSIsImFic3RyYWN0IjoiTGl2ZXN0b2NrIHByZWRhdGlvbiBieSBiaWcgY2F0cywgaS5lLiwgbGlvbiAoUGFudGhlcmEgbGVvKSwgdGlnZXIgKFBhbnRoZXJhIHRpZ3JpcyksIGxlb3BhcmQgKFBhbnRoZXJhIHBhcmR1cyksIGphZ3VhciAoUGFudGhlcmEgb25jYSksIHNub3cgbGVvcGFyZCAoUGFudGhlcmEgdW5jaWEpLCBwdW1hIChQdW1hIGNvbmNvbG9yKSwgYW5kIGNoZWV0YWggKEFjaW5vbnl4IGp1YmF0dXMpLCBjcmVhdGVzIGNvbmZsaWN0cyB3aXRoIGh1bWFucyB3aGljaCBjaGFsbGVuZ2UgYmlvZGl2ZXJzaXR5IGNvbnNlcnZhdGlvbiBhbmQgcnVyYWwgZGV2ZWxvcG1lbnQuIERlZmljaWVuY3kgb2Ygd2lsZCBwcmV5IGJpb21hc3MgaXMgb2Z0ZW4gZGVzY3JpYmVkIGFzIGEgZHJpdmVyIG9mIHN1Y2ggY29uZmxpY3RzLCBidXQgdGhlIHF1ZXN0aW9uIFwiYXQgd2hpY2ggbGV2ZWwgb2YgcHJleSBkZW5zaXR5IGFuZCBiaW9tYXNzIGRvIGJpZyBjYXRzIGJlZ2luIHRvIGtpbGwgbGl2ZXN0b2NrP1wiIHN0aWxsIHJlbWFpbnMgdW5hbnN3ZXJlZC4gV2UgYXBwbGllZCBsb2dpc3RpYyByZWdyZXNzaW9uIHRvIG1ldGEtZGF0YSBjb21waWxlZCBmcm9tIHJlY2VudCBwZWVyLXJldmlld2VkIHNjaWVudGlmaWMgcHVibGljYXRpb25zIGFuZCBzaG93IHRoYXQgY2F0dGxlIHByZWRhdGlvbiBpcyBoaWdoIHdoZW4gcHJleSBiaW9tYXNzIGlzIDw4MTIuNDHCsTEuMjZrZy9rbTIsIHdoZXJlYXMgc2hlZXAgYW5kIGdvYXQgcHJlZGF0aW9uIGlzIGhpZ2ggYXQgPDU0NC41N8KxMS4xOWtnL2ttMiwgcmVnYXJkbGVzcyBvZiBzaXplcyBvZiBzdHVkeSBhcmVhcyBhbmQgc3BlY2llcywgYm9keSBtYXNzZXMsIGFuZCBwb3B1bGF0aW9uIGRlbnNpdGllcyBvZiBiaWcgY2F0cy4gVGhyb3VnaCBtYXBwaW5nIGNhc2VzIHdpdGgga25vd24gcHJleSBiaW9tYXNzIGFuZCBjYXNlLXNwZWNpZmljIGNvbXBhcmlzb24gb2YgYWN0dWFsIHZzLiB0aHJlc2hvbGQtcHJlZGljdGVkIGxpdmVzdG9jayBwcmVkYXRpb24gd2UgY29uZmlybSB0aGUgcmVsaWFiaWxpdHkgb2YgdGhlc2UgdGhyZXNob2xkcyBpbiBwcmVkaWN0aW5nIGxpdmVzdG9jayBwcmVkYXRpb24gYnkgYmlnIGNhdHMuIFRoZSBtYXAgYWxzbyBkZW1vbnN0cmF0ZXMgdGhhdCBzb21lIHByb3RlY3RlZCBhcmVhcyBvZiBJbmRpYSwgTmVwYWwgbG93bGFuZHMsIGFuZCBTb3V0aCBBZnJpY2EgY29udGFpbiBzdWZmaWNpZW50IHByZXkgdGhhdCBtYWtlcyBiaWcgY2F0cyBsZXNzIGxpa2VseSB0byBraWxsIGxpdmVzdG9jaywgYnV0IGluIG90aGVyIHNhbXBsZWQgYXJlYXMgcHJleSBiaW9tYXNzIGlzIG5vdCBoaWdoIGVub3VnaCBhbmQgdGhlIHByb2JhYmlsaXRpZXMgb2YgbGl2ZXN0b2NrIHByZWRhdGlvbiBhcmUgbW9kZXJhdGUgdG8gaGlnaC4gV2Ugc3VnZ2VzdCB0aGF0IHRoZXNlIHRocmVzaG9sZHMgcmVwcmVzZW50IGltcG9ydGFudCBsYW5kbWFya3MgZm9yIHByZWRpY3RpbmcgaHVtYW4tZmVsaWQgY29uZmxpY3RzLCBpZGVudGlmeWluZyBjb25mbGljdCBob3RzcG90cywgYW5kIHNldHRpbmcgcHJpb3JpdGllcyBmb3IgdGFyZ2V0ZWQgY29uc2VydmF0aW9uIGFjdGlvbnMuIEl0IGlzIGVzc2VudGlhbCB0byBtYWludGFpbiBhbmQgcmVzdG9yZSB3aWxkIHByZXkgdG8gZm9yZXN0YWxsIGxvY2FsIGV4dGluY3Rpb25zIG9mIGJpZyBjYXRzLiIsInZvbHVtZSI6IjE5MiJ9LCJpc1RlbXBvcmFyeSI6ZmFsc2V9XX0=&quot;,&quot;citationItems&quot;:[{&quot;id&quot;:&quot;3dfdd1f0-076d-39b0-95e1-6f222087c124&quot;,&quot;itemData&quot;:{&quot;type&quot;:&quot;article&quot;,&quot;id&quot;:&quot;3dfdd1f0-076d-39b0-95e1-6f222087c124&quot;,&quot;title&quot;:&quot;Grey wolf (Canis lupus) predation on livestock in relation to prey availability&quot;,&quot;author&quot;:[{&quot;family&quot;:&quot;Janeiro-Otero&quot;,&quot;given&quot;:&quot;Andrea&quot;,&quot;parse-names&quot;:false,&quot;dropping-particle&quot;:&quot;&quot;,&quot;non-dropping-particle&quot;:&quot;&quot;},{&quot;family&quot;:&quot;Newsome&quot;,&quot;given&quot;:&quot;Thomas M.&quot;,&quot;parse-names&quot;:false,&quot;dropping-particle&quot;:&quot;&quot;,&quot;non-dropping-particle&quot;:&quot;&quot;},{&quot;family&quot;:&quot;Eeden&quot;,&quot;given&quot;:&quot;Lily M.&quot;,&quot;parse-names&quot;:false,&quot;dropping-particle&quot;:&quot;&quot;,&quot;non-dropping-particle&quot;:&quot;Van&quot;},{&quot;family&quot;:&quot;Ripple&quot;,&quot;given&quot;:&quot;William J.&quot;,&quot;parse-names&quot;:false,&quot;dropping-particle&quot;:&quot;&quot;,&quot;non-dropping-particle&quot;:&quot;&quot;},{&quot;family&quot;:&quot;Dormann&quot;,&quot;given&quot;:&quot;Carsten F.&quot;,&quot;parse-names&quot;:false,&quot;dropping-particle&quot;:&quot;&quot;,&quot;non-dropping-particle&quot;:&quot;&quot;}],&quot;container-title&quot;:&quot;Biological Conservation&quot;,&quot;container-title-short&quot;:&quot;Biol Conserv&quot;,&quot;DOI&quot;:&quot;10.1016/j.biocon.2020.108433&quot;,&quot;ISSN&quot;:&quot;00063207&quot;,&quot;issued&quot;:{&quot;date-parts&quot;:[[2020,3,1]]},&quot;abstract&quot;:&quot;1. Conflict between humans and large carnivores hinders carnivore conservation worldwide. Livestock depredations by large carnivores is the main cause of conflict, triggering poaching and retaliatory killings by humans. Resolving this conflict requires an understanding of the factors that cause large carnivores to select livestock over wild prey. Individual studies to date report contradictory results about whether wild prey density affects livestock depredation by large carnivores. 2. We carried out a systematic review of grey wolf (Canis lupus) dietary preferences. We reviewed and analysed 119 grey wolf dietary studies from 27 countries to determine whether wild prey or livestock density affects grey wolf dietary selection. 3. We also assessed whether there are traits that predispose species to be preyed upon (body size, group size, defence mechanisms, speed), and whether livestock management is a factor that affects selection of livestock by grey wolves. 4. Overall, wild prey (65% of the total frequency of occurrence in all reviewed grey wolf diet studies) was selected for even when livestock was abundant. The average proportion of biomass percentage in grey wolf diets was 13% for livestock and 19% for wild species. 5. Wild prey species in possession of defence mechanisms (horns, antlers, spikes, and fangs), with high body weight and present in high density were more likely to be depredated by grey wolves. 6. Even when prey abundance significantly affected selection of wild prey, livestock predation was much lower considering their substantially higher density. Areas where livestock were left to graze freely in small numbers (&lt;20 individuals/km2) were more vulnerable to grey wolf attacks. 7. Our results suggest that the adoption of attack prevention measures on pastures and the increase of wild prey abundance could reduce depredation on livestock by grey wolves, and in turn, provide better opportunities for coexistence between humans, grey wolves and livestock.&quot;,&quot;publisher&quot;:&quot;Elsevier Ltd&quot;,&quot;volume&quot;:&quot;243&quot;},&quot;isTemporary&quot;:false},{&quot;id&quot;:&quot;b876b8e5-95b0-30bd-ab58-e47611506bf0&quot;,&quot;itemData&quot;:{&quot;type&quot;:&quot;article-journal&quot;,&quot;id&quot;:&quot;b876b8e5-95b0-30bd-ab58-e47611506bf0&quot;,&quot;title&quot;:&quot;Big cats kill more livestock when wild prey reaches a minimum threshold&quot;,&quot;author&quot;:[{&quot;family&quot;:&quot;Khorozyan&quot;,&quot;given&quot;:&quot;Igor&quot;,&quot;parse-names&quot;:false,&quot;dropping-particle&quot;:&quot;&quot;,&quot;non-dropping-particle&quot;:&quot;&quot;},{&quot;family&quot;:&quot;Ghoddousi&quot;,&quot;given&quot;:&quot;Arash&quot;,&quot;parse-names&quot;:false,&quot;dropping-particle&quot;:&quot;&quot;,&quot;non-dropping-particle&quot;:&quot;&quot;},{&quot;family&quot;:&quot;Soo&quot;,&quot;given&quot;:&quot;Mahmood&quot;,&quot;parse-names&quot;:false,&quot;dropping-particle&quot;:&quot;&quot;,&quot;non-dropping-particle&quot;:&quot;&quot;},{&quot;family&quot;:&quot;Waltert&quot;,&quot;given&quot;:&quot;Matthias&quot;,&quot;parse-names&quot;:false,&quot;dropping-particle&quot;:&quot;&quot;,&quot;non-dropping-particle&quot;:&quot;&quot;}],&quot;container-title&quot;:&quot;Biological Conservation&quot;,&quot;container-title-short&quot;:&quot;Biol Conserv&quot;,&quot;DOI&quot;:&quot;10.1016/j.biocon.2015.09.031&quot;,&quot;ISBN&quot;:&quot;0006-3207&quot;,&quot;ISSN&quot;:&quot;00063207&quot;,&quot;issued&quot;:{&quot;date-parts&quot;:[[2015]]},&quot;page&quot;:&quot;268-275&quot;,&quot;abstract&quot;:&quot;Livestock predation by big cats, i.e., lion (Panthera leo), tiger (Panthera tigris), leopard (Panthera pardus), jaguar (Panthera onca), snow leopard (Panthera uncia), puma (Puma concolor), and cheetah (Acinonyx jubatus), creates conflicts with humans which challenge biodiversity conservation and rural development. Deficiency of wild prey biomass is often described as a driver of such conflicts, but the question \&quot;at which level of prey density and biomass do big cats begin to kill livestock?\&quot; still remains unanswered. We applied logistic regression to meta-data compiled from recent peer-reviewed scientific publications and show that cattle predation is high when prey biomass is &lt;812.41±1.26kg/km2, whereas sheep and goat predation is high at &lt;544.57±1.19kg/km2, regardless of sizes of study areas and species, body masses, and population densities of big cats. Through mapping cases with known prey biomass and case-specific comparison of actual vs. threshold-predicted livestock predation we confirm the reliability of these thresholds in predicting livestock predation by big cats. The map also demonstrates that some protected areas of India, Nepal lowlands, and South Africa contain sufficient prey that makes big cats less likely to kill livestock, but in other sampled areas prey biomass is not high enough and the probabilities of livestock predation are moderate to high. We suggest that these thresholds represent important landmarks for predicting human-felid conflicts, identifying conflict hotspots, and setting priorities for targeted conservation actions. It is essential to maintain and restore wild prey to forestall local extinctions of big cats.&quot;,&quot;volume&quot;:&quot;192&quot;},&quot;isTemporary&quot;:false}]},{&quot;citationID&quot;:&quot;MENDELEY_CITATION_a704d16b-1d28-4a22-97aa-f03244426525&quot;,&quot;properties&quot;:{&quot;noteIndex&quot;:0},&quot;isEdited&quot;:false,&quot;manualOverride&quot;:{&quot;isManuallyOverridden&quot;:true,&quot;citeprocText&quot;:&quot;(Niedballa &lt;i&gt;et al.&lt;/i&gt;, 2016)&quot;,&quot;manualOverrideText&quot;:&quot;Niedballa et al., 2016)&quot;},&quot;citationTag&quot;:&quot;MENDELEY_CITATION_v3_eyJjaXRhdGlvbklEIjoiTUVOREVMRVlfQ0lUQVRJT05fYTcwNGQxNmItMWQyOC00YTIyLTk3YWEtZjAzMjQ0NDI2NTI1IiwicHJvcGVydGllcyI6eyJub3RlSW5kZXgiOjB9LCJpc0VkaXRlZCI6ZmFsc2UsIm1hbnVhbE92ZXJyaWRlIjp7ImlzTWFudWFsbHlPdmVycmlkZGVuIjp0cnVlLCJjaXRlcHJvY1RleHQiOiIoTmllZGJhbGxhIDxpPmV0IGFsLjwvaT4sIDIwMTYpIiwibWFudWFsT3ZlcnJpZGVUZXh0IjoiTmllZGJhbGxhIGV0IGFsLiwgMjAxNikifSwiY2l0YXRpb25JdGVtcyI6W3siaWQiOiI5YzQ4OWE0Mi05YmQ3LTNjOWEtOGZkNi05ZmM3OTFiOGUyYjIiLCJpdGVtRGF0YSI6eyJ0eXBlIjoiYXJ0aWNsZS1qb3VybmFsIiwiaWQiOiI5YzQ4OWE0Mi05YmQ3LTNjOWEtOGZkNi05ZmM3OTFiOGUyYjIiLCJ0aXRsZSI6ImNhbXRyYXBSOiBhbiBSIHBhY2thZ2UgZm9yIGVmZmljaWVudCBjYW1lcmEgdHJhcCBkYXRhIG1hbmFnZW1lbnQiLCJhdXRob3IiOlt7ImZhbWlseSI6Ik5pZWRiYWxsYSIsImdpdmVuIjoiSsO8cmdlbiIsInBhcnNlLW5hbWVzIjpmYWxzZSwiZHJvcHBpbmctcGFydGljbGUiOiIiLCJub24tZHJvcHBpbmctcGFydGljbGUiOiIifSx7ImZhbWlseSI6IlNvbGxtYW5uIiwiZ2l2ZW4iOiJSYWhlbCIsInBhcnNlLW5hbWVzIjpmYWxzZSwiZHJvcHBpbmctcGFydGljbGUiOiIiLCJub24tZHJvcHBpbmctcGFydGljbGUiOiIifSx7ImZhbWlseSI6IkNvdXJ0aW9sIiwiZ2l2ZW4iOiJBbGV4YW5kcmUiLCJwYXJzZS1uYW1lcyI6ZmFsc2UsImRyb3BwaW5nLXBhcnRpY2xlIjoiIiwibm9uLWRyb3BwaW5nLXBhcnRpY2xlIjoiIn0seyJmYW1pbHkiOiJXaWx0aW5nIiwiZ2l2ZW4iOiJBbmRyZWFzIiwicGFyc2UtbmFtZXMiOmZhbHNlLCJkcm9wcGluZy1wYXJ0aWNsZSI6IiIsIm5vbi1kcm9wcGluZy1wYXJ0aWNsZSI6IiJ9XSwiY29udGFpbmVyLXRpdGxlIjoiTWV0aG9kcyBpbiBFY29sb2d5IGFuZCBFdm9sdXRpb24iLCJjb250YWluZXItdGl0bGUtc2hvcnQiOiJNZXRob2RzIEVjb2wgRXZvbCIsIkRPSSI6IjEwLjExMTEvMjA0MS0yMTBYLjEyNjAwIiwiSVNCTiI6IjIwNDEtMjEwWCIsIklTU04iOiIyMDQxMjEwWCIsImlzc3VlZCI6eyJkYXRlLXBhcnRzIjpbWzIwMTZdXX0sInBhZ2UiOiIxNDU3LTE0NjIiLCJhYnN0cmFjdCI6IjEuQ2FtZXJhIHRyYXBwaW5nIGlzIGEgd2lkZWx5IGFwcGxpZWQgbWV0aG9kIHRvIHN0dWR5IG1hbW1hbGlhbiBiaW9kaXZlcnNpdHkgYW5kIGlzIHN0aWxsIGdhaW5pbmcgcG9wdWxhcml0eS4gSXQgY2FuIHF1aWNrbHkgZ2VuZXJhdGUgbGFyZ2UgYW1vdW50cyBvZiBkYXRhIHdoaWNoIG5lZWQgdG8gYmUgbWFuYWdlZCBpbiBhbiBlZmZpY2llbnQgYW5kIHRyYW5zcGFyZW50IHdheSB0aGF0IGxpbmtzIGRhdGEgYWNxdWlzaXRpb24gd2l0aCBhbmFseXRpY2FsIHRvb2xzLiAyLldlIGRlc2NyaWJlIHRoZSBmcmVlIGFuZCBvcGVuIHNvdXJjZSBSIHBhY2thZ2UgY2FtdHJhcFIsIGEgbmV3IHRvb2xib3ggZm9yIGZsZXhpYmxlIGFuZCBlZmZpY2llbnQgbWFuYWdlbWVudCBvZiBkYXRhIGdlbmVyYXRlZCBpbiBjYW1lcmEgdHJhcCBiYXNlZCB3aWxkbGlmZSBzdHVkaWVzLiBUaGUgcGFja2FnZSBpbXBsZW1lbnRzIGEgY29tcGxldGUgd29ya2Zsb3cgZm9yIHByb2Nlc3NpbmcgY2FtZXJhIHRyYXBwaW5nIGRhdGEuIEl0IGFzc2lzdHMgaW4gaW1hZ2Ugb3JnYW5pc2F0aW9uLCBzcGVjaWVzIGFuZCBpbmRpdmlkdWFsIGlkZW50aWZpY2F0aW9uLCBkYXRhIGV4dHJhY3Rpb24gZnJvbSBpbWFnZXMsIHRhYnVsYXRpb24gYW5kIHZpc3VhbGlzYXRpb24gb2YgcmVzdWx0cyBhbmQgZXhwb3J0IG9mIGRhdGEgZm9yIHN1YnNlcXVlbnQgYW5hbHlzZXMuIFRoZXJlIGlzIG5vIGxpbWl0YXRpb24gdG8gdGhlIG51bWJlciBvZiBpbWFnZXMgc3RvcmVkIGluIHRoaXMgZGF0YSBtYW5hZ2VtZW50IHN5c3RlbTsgdGhlIHN5c3RlbSBpcyBwb3J0YWJsZSBhbmQgY29tcGF0aWJsZSBhY3Jvc3Mgb3BlcmF0aW5nIHN5c3RlbXMuIDMuVGhlIGZ1bmN0aW9ucyBwcm92aWRlIGV4dGVuc2l2ZSBhdXRvbWF0aW9uIHRvIG1pbmltaXNlIGRhdGEgZW50cnkgbWlzdGFrZXMgYW5kLCBhcGFydCBmcm9tIHNwZWNpZXMgYW5kIGluZGl2aWR1YWwgaWRlbnRpZmljYXRpb24sIHJlcXVpcmUgbWluaW1hbCBtYW51YWwgdXNlciBpbnB1dC4gU3BlY2llcyBhbmQgaW5kaXZpZHVhbCBpZGVudGlmaWNhdGlvbiBhcmUgcGVyZm9ybWVkIG91dHNpZGUgdGhlIFIgZW52aXJvbm1lbnQsIGVpdGhlciB2aWEgdGFncyBhc3NpZ25lZCBpbiBkZWRpY2F0ZWQgaW1hZ2UgbWFuYWdlbWVudCBzb2Z0d2FyZSBvciBieSBtb3ZpbmcgaW1hZ2VzIGludG8gc3BlY2llcyBkaXJlY3Rvcmllcy4gMy5JbnB1dCBmb3Igb2NjdXBhbmN5IGFuZCAoc3BhdGlhbCkgY2FwdHVyZS1yZWNhcHR1cmUgYW5hbHlzZXMgZm9yIGRlbnNpdHkgYW5kIGFidW5kYW5jZSBlc3RpbWF0aW9uLCBlLmcuIGluIHRoZSBSIHBhY2thZ2VzIHVubWFya2VkIG9yIHNlY3IsIGlzIGNvbXB1dGVkIGluIGEgZmxleGlibGUgYW5kIHJlcHJvZHVjaWJsZSBtYW5uZXIuIEluIGFkZGl0aW9uLCBzdXJ2ZXkgc3VtbWFyeSByZXBvcnRzIGNhbiBiZSBnZW5lcmF0ZWQsIHNwYXRpYWwgZGlzdHJpYnV0aW9ucyBvZiByZWNvcmRzIGNhbiBiZSBwbG90dGVkIGFuZCBleHBvcnRlZCB0byBHSVMgc29mdHdhcmUsIGFuZCBzaW5nbGUgYW5kIHR3by1zcGVjaWVzIGFjdGl2aXR5IHBhdHRlcm5zIGNhbiBiZSB2aXN1YWxpc2VkLiA0LmNhbXRyYXBSIGFsbG93cyBmb3Igc3RyZWFtbGluZWQgYW5kIGZsZXhpYmxlIGNhbWVyYSB0cmFwIGRhdGEgbWFuYWdlbWVudCBhbmQgc2hvdWxkIGJlIG1vc3QgdXNlZnVsIHRvIHJlc2VhcmNoZXJzIGFuZCBwcmFjdGl0aW9uZXJzIHdobyByZWd1bGFybHkgaGFuZGxlIGxhcmdlIGFtb3VudHMgb2YgY2FtZXJhIHRyYXBwaW5nIGRhdGEuIFRoaXMgYXJ0aWNsZSBpcyBwcm90ZWN0ZWQgYnkgY29weXJpZ2h0LiBBbGwgcmlnaHRzIHJlc2VydmVkLiIsImlzc3VlIjoiMTIiLCJ2b2x1bWUiOiI3In0sImlzVGVtcG9yYXJ5IjpmYWxzZX1dfQ==&quot;,&quot;citationItems&quot;:[{&quot;id&quot;:&quot;9c489a42-9bd7-3c9a-8fd6-9fc791b8e2b2&quot;,&quot;itemData&quot;:{&quot;type&quot;:&quot;article-journal&quot;,&quot;id&quot;:&quot;9c489a42-9bd7-3c9a-8fd6-9fc791b8e2b2&quot;,&quot;title&quot;:&quot;camtrapR: an R package for efficient camera trap data management&quot;,&quot;author&quot;:[{&quot;family&quot;:&quot;Niedballa&quot;,&quot;given&quot;:&quot;Jürgen&quot;,&quot;parse-names&quot;:false,&quot;dropping-particle&quot;:&quot;&quot;,&quot;non-dropping-particle&quot;:&quot;&quot;},{&quot;family&quot;:&quot;Sollmann&quot;,&quot;given&quot;:&quot;Rahel&quot;,&quot;parse-names&quot;:false,&quot;dropping-particle&quot;:&quot;&quot;,&quot;non-dropping-particle&quot;:&quot;&quot;},{&quot;family&quot;:&quot;Courtiol&quot;,&quot;given&quot;:&quot;Alexandre&quot;,&quot;parse-names&quot;:false,&quot;dropping-particle&quot;:&quot;&quot;,&quot;non-dropping-particle&quot;:&quot;&quot;},{&quot;family&quot;:&quot;Wilting&quot;,&quot;given&quot;:&quot;Andreas&quot;,&quot;parse-names&quot;:false,&quot;dropping-particle&quot;:&quot;&quot;,&quot;non-dropping-particle&quot;:&quot;&quot;}],&quot;container-title&quot;:&quot;Methods in Ecology and Evolution&quot;,&quot;container-title-short&quot;:&quot;Methods Ecol Evol&quot;,&quot;DOI&quot;:&quot;10.1111/2041-210X.12600&quot;,&quot;ISBN&quot;:&quot;2041-210X&quot;,&quot;ISSN&quot;:&quot;2041210X&quot;,&quot;issued&quot;:{&quot;date-parts&quot;:[[2016]]},&quot;page&quot;:&quot;1457-1462&quot;,&quot;abstract&quot;:&quot;1.Camera trapping is a widely applied method to study mammalian biodiversity and is still gaining popularity. It can quickly generate large amounts of data which need to be managed in an efficient and transparent way that links data acquisition with analytical tools. 2.We describe the free and open source R package camtrapR, a new toolbox for flexible and efficient management of data generated in camera trap based wildlife studies. The package implements a complete workflow for processing camera trapping data. It assists in image organisation, species and individual identification, data extraction from images, tabulation and visualisation of results and export of data for subsequent analyses. There is no limitation to the number of images stored in this data management system; the system is portable and compatible across operating systems. 3.The functions provide extensive automation to minimise data entry mistakes and, apart from species and individual identification, require minimal manual user input. Species and individual identification are performed outside the R environment, either via tags assigned in dedicated image management software or by moving images into species directories. 3.Input for occupancy and (spatial) capture-recapture analyses for density and abundance estimation, e.g. in the R packages unmarked or secr, is computed in a flexible and reproducible manner. In addition, survey summary reports can be generated, spatial distributions of records can be plotted and exported to GIS software, and single and two-species activity patterns can be visualised. 4.camtrapR allows for streamlined and flexible camera trap data management and should be most useful to researchers and practitioners who regularly handle large amounts of camera trapping data. This article is protected by copyright. All rights reserved.&quot;,&quot;issue&quot;:&quot;12&quot;,&quot;volume&quot;:&quot;7&quot;},&quot;isTemporary&quot;:false}]},{&quot;citationID&quot;:&quot;MENDELEY_CITATION_8aac124b-2eb9-4623-9213-99b9de336ed4&quot;,&quot;properties&quot;:{&quot;noteIndex&quot;:0},&quot;isEdited&quot;:false,&quot;manualOverride&quot;:{&quot;isManuallyOverridden&quot;:true,&quot;citeprocText&quot;:&quot;(Laake &lt;i&gt;et al.&lt;/i&gt;, 2019)&quot;,&quot;manualOverrideText&quot;:&quot;Laake et al., 2019)&quot;},&quot;citationTag&quot;:&quot;MENDELEY_CITATION_v3_eyJjaXRhdGlvbklEIjoiTUVOREVMRVlfQ0lUQVRJT05fOGFhYzEyNGItMmViOS00NjIzLTkyMTMtOTliOWRlMzM2ZWQ0IiwicHJvcGVydGllcyI6eyJub3RlSW5kZXgiOjB9LCJpc0VkaXRlZCI6ZmFsc2UsIm1hbnVhbE92ZXJyaWRlIjp7ImlzTWFudWFsbHlPdmVycmlkZGVuIjp0cnVlLCJjaXRlcHJvY1RleHQiOiIoTGFha2UgPGk+ZXQgYWwuPC9pPiwgMjAxOSkiLCJtYW51YWxPdmVycmlkZVRleHQiOiJMYWFrZSBldCBhbC4sIDIwMTkpIn0sImNpdGF0aW9uSXRlbXMiOlt7ImlkIjoiZmI4NGVhYTItMzQ4Ni0zYTA0LWFkNTQtMWY4NmNmNmNjMWJkIiwiaXRlbURhdGEiOnsidHlwZSI6ImFydGljbGUtam91cm5hbCIsImlkIjoiZmI4NGVhYTItMzQ4Ni0zYTA0LWFkNTQtMWY4NmNmNmNjMWJkIiwidGl0bGUiOiJQYWNrYWdlIOKAmCBSTWFyayDigJkiLCJhdXRob3IiOlt7ImZhbWlseSI6IkxhYWtlIiwiZ2l2ZW4iOiJKZWZmIiwicGFyc2UtbmFtZXMiOmZhbHNlLCJkcm9wcGluZy1wYXJ0aWNsZSI6IiIsIm5vbi1kcm9wcGluZy1wYXJ0aWNsZSI6IiJ9LHsiZmFtaWx5IjoiQ29sbGllciIsImdpdmVuIjoiQnJldCIsInBhcnNlLW5hbWVzIjpmYWxzZSwiZHJvcHBpbmctcGFydGljbGUiOiIiLCJub24tZHJvcHBpbmctcGFydGljbGUiOiIifSx7ImZhbWlseSI6IlJvdGVsbGEiLCJnaXZlbiI6IkpheSIsInBhcnNlLW5hbWVzIjpmYWxzZSwiZHJvcHBpbmctcGFydGljbGUiOiIiLCJub24tZHJvcHBpbmctcGFydGljbGUiOiIifSx7ImZhbWlseSI6IlBhdmxhY2t5IiwiZ2l2ZW4iOiJEYXZpZCIsInBhcnNlLW5hbWVzIjpmYWxzZSwiZHJvcHBpbmctcGFydGljbGUiOiIiLCJub24tZHJvcHBpbmctcGFydGljbGUiOiIifSx7ImZhbWlseSI6IlBhdWwiLCJnaXZlbiI6IkFuZHJldyIsInBhcnNlLW5hbWVzIjpmYWxzZSwiZHJvcHBpbmctcGFydGljbGUiOiIiLCJub24tZHJvcHBpbmctcGFydGljbGUiOiIifSx7ImZhbWlseSI6IkViZXJoYXJ0LSIsImdpdmVuIjoiTHVrZSIsInBhcnNlLW5hbWVzIjpmYWxzZSwiZHJvcHBpbmctcGFydGljbGUiOiIiLCJub24tZHJvcHBpbmctcGFydGljbGUiOiIifSx7ImZhbWlseSI6Ikl2YW4iLCJnaXZlbiI6Ikpha2UiLCJwYXJzZS1uYW1lcyI6ZmFsc2UsImRyb3BwaW5nLXBhcnRpY2xlIjoiIiwibm9uLWRyb3BwaW5nLXBhcnRpY2xlIjoiIn0seyJmYW1pbHkiOiJXb29kIiwiZ2l2ZW4iOiJDb25ub3IiLCJwYXJzZS1uYW1lcyI6ZmFsc2UsImRyb3BwaW5nLXBhcnRpY2xlIjoiIiwibm9uLWRyb3BwaW5nLXBhcnRpY2xlIjoiIn1dLCJpc3N1ZWQiOnsiZGF0ZS1wYXJ0cyI6W1syMDE5XV19LCJjb250YWluZXItdGl0bGUtc2hvcnQiOiIifSwiaXNUZW1wb3JhcnkiOmZhbHNlfV19&quot;,&quot;citationItems&quot;:[{&quot;id&quot;:&quot;fb84eaa2-3486-3a04-ad54-1f86cf6cc1bd&quot;,&quot;itemData&quot;:{&quot;type&quot;:&quot;article-journal&quot;,&quot;id&quot;:&quot;fb84eaa2-3486-3a04-ad54-1f86cf6cc1bd&quot;,&quot;title&quot;:&quot;Package ‘ RMark ’&quot;,&quot;author&quot;:[{&quot;family&quot;:&quot;Laake&quot;,&quot;given&quot;:&quot;Jeff&quot;,&quot;parse-names&quot;:false,&quot;dropping-particle&quot;:&quot;&quot;,&quot;non-dropping-particle&quot;:&quot;&quot;},{&quot;family&quot;:&quot;Collier&quot;,&quot;given&quot;:&quot;Bret&quot;,&quot;parse-names&quot;:false,&quot;dropping-particle&quot;:&quot;&quot;,&quot;non-dropping-particle&quot;:&quot;&quot;},{&quot;family&quot;:&quot;Rotella&quot;,&quot;given&quot;:&quot;Jay&quot;,&quot;parse-names&quot;:false,&quot;dropping-particle&quot;:&quot;&quot;,&quot;non-dropping-particle&quot;:&quot;&quot;},{&quot;family&quot;:&quot;Pavlacky&quot;,&quot;given&quot;:&quot;David&quot;,&quot;parse-names&quot;:false,&quot;dropping-particle&quot;:&quot;&quot;,&quot;non-dropping-particle&quot;:&quot;&quot;},{&quot;family&quot;:&quot;Paul&quot;,&quot;given&quot;:&quot;Andrew&quot;,&quot;parse-names&quot;:false,&quot;dropping-particle&quot;:&quot;&quot;,&quot;non-dropping-particle&quot;:&quot;&quot;},{&quot;family&quot;:&quot;Eberhart-&quot;,&quot;given&quot;:&quot;Luke&quot;,&quot;parse-names&quot;:false,&quot;dropping-particle&quot;:&quot;&quot;,&quot;non-dropping-particle&quot;:&quot;&quot;},{&quot;family&quot;:&quot;Ivan&quot;,&quot;given&quot;:&quot;Jake&quot;,&quot;parse-names&quot;:false,&quot;dropping-particle&quot;:&quot;&quot;,&quot;non-dropping-particle&quot;:&quot;&quot;},{&quot;family&quot;:&quot;Wood&quot;,&quot;given&quot;:&quot;Connor&quot;,&quot;parse-names&quot;:false,&quot;dropping-particle&quot;:&quot;&quot;,&quot;non-dropping-particle&quot;:&quot;&quot;}],&quot;issued&quot;:{&quot;date-parts&quot;:[[2019]]},&quot;container-title-short&quot;:&quot;&quot;},&quot;isTemporary&quot;:false}]},{&quot;citationID&quot;:&quot;MENDELEY_CITATION_d54ed4ef-dc5e-480d-aaf2-64231ca35d62&quot;,&quot;properties&quot;:{&quot;noteIndex&quot;:0},&quot;isEdited&quot;:false,&quot;manualOverride&quot;:{&quot;isManuallyOverridden&quot;:true,&quot;citeprocText&quot;:&quot;(R Core Team, 2020)&quot;,&quot;manualOverrideText&quot;:&quot;R Core Team, 2020)&quot;},&quot;citationTag&quot;:&quot;MENDELEY_CITATION_v3_eyJjaXRhdGlvbklEIjoiTUVOREVMRVlfQ0lUQVRJT05fZDU0ZWQ0ZWYtZGM1ZS00ODBkLWFhZjItNjQyMzFjYTM1ZDYyIiwicHJvcGVydGllcyI6eyJub3RlSW5kZXgiOjB9LCJpc0VkaXRlZCI6ZmFsc2UsIm1hbnVhbE92ZXJyaWRlIjp7ImlzTWFudWFsbHlPdmVycmlkZGVuIjp0cnVlLCJjaXRlcHJvY1RleHQiOiIoUiBDb3JlIFRlYW0sIDIwMjApIiwibWFudWFsT3ZlcnJpZGVUZXh0IjoiUiBDb3JlIFRlYW0sIDIwMjApIn0sImNpdGF0aW9uSXRlbXMiOlt7ImlkIjoiYTc5NjdkYjYtM2VhMi0zZjk2LWI0N2ItNDFmZTBjYTMxNDQ1IiwiaXRlbURhdGEiOnsidHlwZSI6ImFydGljbGUiLCJpZCI6ImE3OTY3ZGI2LTNlYTItM2Y5Ni1iNDdiLTQxZmUwY2EzMTQ0NSIsInRpdGxlIjoiUjogQSBsYW5ndWFnZSBhbmQgZW52aXJvbm1lbnQgZm9yIHN0YXRpc3RpY2FsIGNvbXB1dGluZyIsImF1dGhvciI6W3siZmFtaWx5IjoiUiBDb3JlIFRlYW0iLCJnaXZlbiI6IiIsInBhcnNlLW5hbWVzIjpmYWxzZSwiZHJvcHBpbmctcGFydGljbGUiOiIiLCJub24tZHJvcHBpbmctcGFydGljbGUiOiIifV0sIm51bWJlciI6IjMuNi4zIiwiVVJMIjoiaHR0cHM6Ly93d3cuci1wcm9qZWN0Lm9yZy8iLCJpc3N1ZWQiOnsiZGF0ZS1wYXJ0cyI6W1syMDIwXV19LCJwdWJsaXNoZXItcGxhY2UiOiJWaWVubmEsIEF1c3RyaWEiLCJwdWJsaXNoZXIiOiJSIEZvdW5kYXRpb24gZm9yIFN0YXRpc3RpY2FsIENvbXB1dGluZyIsImNvbnRhaW5lci10aXRsZS1zaG9ydCI6IiJ9LCJpc1RlbXBvcmFyeSI6ZmFsc2V9XX0=&quot;,&quot;citationItems&quot;:[{&quot;id&quot;:&quot;a7967db6-3ea2-3f96-b47b-41fe0ca31445&quot;,&quot;itemData&quot;:{&quot;type&quot;:&quot;article&quot;,&quot;id&quot;:&quot;a7967db6-3ea2-3f96-b47b-41fe0ca31445&quot;,&quot;title&quot;:&quot;R: A language and environment for statistical computing&quot;,&quot;author&quot;:[{&quot;family&quot;:&quot;R Core Team&quot;,&quot;given&quot;:&quot;&quot;,&quot;parse-names&quot;:false,&quot;dropping-particle&quot;:&quot;&quot;,&quot;non-dropping-particle&quot;:&quot;&quot;}],&quot;number&quot;:&quot;3.6.3&quot;,&quot;URL&quot;:&quot;https://www.r-project.org/&quot;,&quot;issued&quot;:{&quot;date-parts&quot;:[[2020]]},&quot;publisher-place&quot;:&quot;Vienna, Austria&quot;,&quot;publisher&quot;:&quot;R Foundation for Statistical Computing&quot;,&quot;container-title-short&quot;:&quot;&quot;},&quot;isTemporary&quot;:false}]},{&quot;citationID&quot;:&quot;MENDELEY_CITATION_382df2bf-b5e3-45af-b8b8-b360b5accc47&quot;,&quot;properties&quot;:{&quot;noteIndex&quot;:0},&quot;isEdited&quot;:false,&quot;manualOverride&quot;:{&quot;isManuallyOverridden&quot;:false,&quot;citeprocText&quot;:&quot;(Conroy and Carroll, 2009; Thomas &lt;i&gt;et al.&lt;/i&gt;, 2010; Miller &lt;i&gt;et al.&lt;/i&gt;, 2016)&quot;,&quot;manualOverrideText&quot;:&quot;&quot;},&quot;citationTag&quot;:&quot;MENDELEY_CITATION_v3_eyJjaXRhdGlvbklEIjoiTUVOREVMRVlfQ0lUQVRJT05fMzgyZGYyYmYtYjVlMy00NWFmLWI4YjgtYjM2MGI1YWNjYzQ3IiwicHJvcGVydGllcyI6eyJub3RlSW5kZXgiOjB9LCJpc0VkaXRlZCI6ZmFsc2UsIm1hbnVhbE92ZXJyaWRlIjp7ImlzTWFudWFsbHlPdmVycmlkZGVuIjpmYWxzZSwiY2l0ZXByb2NUZXh0IjoiKENvbnJveSBhbmQgQ2Fycm9sbCwgMjAwOTsgVGhvbWFzIDxpPmV0IGFsLjwvaT4sIDIwMTA7IE1pbGxlciA8aT5ldCBhbC48L2k+LCAyMDE2KSIsIm1hbnVhbE92ZXJyaWRlVGV4dCI6IiJ9LCJjaXRhdGlvbkl0ZW1zIjpbeyJpZCI6ImFlZTU0YmVjLTlhODctMzM3NS1iZWJhLWFiM2UyN2VmZTVlZSIsIml0ZW1EYXRhIjp7InR5cGUiOiJib29rIiwiaWQiOiJhZWU1NGJlYy05YTg3LTMzNzUtYmViYS1hYjNlMjdlZmU1ZWUiLCJ0aXRsZSI6IlF1YW50aXRhdGl2ZSBDb25zZXJ2YXRpb24gb2YgVmVydGVicmF0ZXMiLCJhdXRob3IiOlt7ImZhbWlseSI6IkNvbnJveSIsImdpdmVuIjoiTWljaGFlbCBKLiIsInBhcnNlLW5hbWVzIjpmYWxzZSwiZHJvcHBpbmctcGFydGljbGUiOiIiLCJub24tZHJvcHBpbmctcGFydGljbGUiOiIifSx7ImZhbWlseSI6IkNhcnJvbGwiLCJnaXZlbiI6IkpvaG4gUC4iLCJwYXJzZS1uYW1lcyI6ZmFsc2UsImRyb3BwaW5nLXBhcnRpY2xlIjoiIiwibm9uLWRyb3BwaW5nLXBhcnRpY2xlIjoiIn1dLCJjb250YWluZXItdGl0bGUiOiJRdWFudGl0YXRpdmUgQ29uc2VydmF0aW9uIG9mIFZlcnRlYnJhdGVzIiwiRE9JIjoiMTAuMTAwMi85NzgxNDQ0MzAzMTU1IiwiSVNCTiI6Ijk3ODE0MDUxOTA5ODUiLCJpc3N1ZWQiOnsiZGF0ZS1wYXJ0cyI6W1syMDA5XV19LCJudW1iZXItb2YtcGFnZXMiOiIxLTM0MiIsImFic3RyYWN0IjoiVGhpcyBib29rIHByb3ZpZGVzIGEgaGFuZHMtb24gaW50cm9kdWN0aW9uIHRvIHRoZSBjb25zdHJ1Y3Rpb24gYW5kIGFwcGxpY2F0aW9uIG9mIG1vZGVscyB0byBzdHVkaWVzIG9mIHZlcnRlYnJhdGUgZGlzdHJpYnV0aW9uLCBhYnVuZGFuY2UsIGFuZCBoYWJpdGF0LiBUaGUgYm9vayBpcyBhaW1lZCBhdCBmaWVsZCBiaW9sb2dpc3RzLCBjb25zZXJ2YXRpb24gcGxhbm5lcnMsIGFuZCBhZHZhbmNlZCB1bmRlcmdyYWR1YXRlIGFuZCBwb3N0Z3JhZHVhdGUgc3R1ZGVudHMgd2hvIGFyZSBpbnZvbHZlZCB3aXRoIHBsYW5uaW5nIGFuZCBhbmFseXppbmcgY29uc2VydmF0aW9uIHN0dWRpZXMsIGFuZCBhcHBseWluZyB0aGUgcmVzdWx0cyB0byBjb25zZXJ2YXRpb24gZGVjaXNpb25zLiBUaGUgYm9vayBhbHNvIGFjdHMgYXMgYSBicmlkZ2UgdG8gbW9yZSBhZHZhbmNlZCBhbmQgbWF0aGVtYXRpY2FsbHkgY2hhbGxlbmdpbmcgY292ZXJhZ2UgaW4gdGhlIHdpZGVyIGxpdGVyYXR1cmUuIFBhcnQgSSBwcm92aWRlcyBhIGJhc2ljIGJhY2tncm91bmQgaW4gcG9wdWxhdGlvbiBhbmQgY29tbXVuaXR5IG1vZGVsaW5nLiBJdCBpbnRyb2R1Y2VzIHN0YXRpc3RpY2FsIG1vZGVscywgYW5kIGZhbWlsaWFyaXplcyB0aGUgcmVhZGVyIHdpdGggaW1wb3J0YW50IGNvbmNlcHRzIGluIHRoZSBkZXNpZ24gb2YgbW9uaXRvcmluZyBhbmQgcmVzZWFyY2ggcHJvZ3JhbXMuIFRoZXNlIHByb2dyYW1zIHByb3ZpZGUgdGhlIGVzc2VudGlhbCBkYXRhIHRoYXQgZ3VpZGUgY29uc2VydmF0aW9uIGRlY2lzaW9uIG1ha2luZy4gUGFydCBJSSBjb3ZlcnMgdGhlIHByaW5jaXBhbCBtZXRob2RzIHVzZWQgdG8gZXN0aW1hdGUgYWJ1bmRhbmNlLCBvY2N1cGFuY3ksIGRlbW9ncmFwaGljIHBhcmFtZXRlcnMsIGFuZCBjb21tdW5pdHkgcGFyYW1ldGVycywgaW5jbHVkaW5nIG9jY3VwYW5jeSBzYW1wbGluZywgc2FtcGxlIGNvdW50cywgZGlzdGFuY2Ugc2FtcGxpbmcsIGFuZCBjYXB0dXJlLW1hcmstcmVjYXB0dXJlIChmb3IgYm90aCBjbG9zZWQgYW5kIG9wZW4gcG9wdWxhdGlvbnMpLiBFbXBoYXNpcyBpcyBwbGFjZWQgb24gcHJhY3RpY2FsIGFzcGVjdHMgb2YgZGVzaWduaW5nIGFuZCBpbXBsZW1lbnRpbmcgZmllbGQgc3R1ZGllcywgYW5kIHRoZSBwcm9wZXIgYW5hbHlzaXMgb2YgZGF0YS4gUGFydCBJSUkgaW50cm9kdWNlcyBzdHJ1Y3R1cmVkIGRlY2lzaW9uIG1ha2luZyBhbmQgYWRhcHRpdmUgbWFuYWdlbWVudCwgaW4gd2hpY2ggcHJlZGljdGl2ZSBtb2RlbHMgYXJlIHVzZWQgdG8gaW5mb3JtIGNvbnNlcnZhdGlvbiBkZWNpc2lvbiBtYWtlcnMgb24gYXBwcm9wcmlhdGUgZGVjaXNpb25zIGluIHRoZSBmYWNlIG9mIHVuY2VydGFpbnR5LXdpdGggdGhlIGdvYWwgb2YgcmVkdWNpbmcgdW5jZXJ0YWludHkgdGhyb3VnaCBtb25pdG9yaW5nIGFuZCByZXNlYXJjaC4gQSBkZXRhaWxlZCBjYXNlIHN0dWR5IGlzIHVzZWQgdG8gaWxsdXN0cmF0ZSBlYWNoIG9mIHRoZXNlIHRoZW1lcy4gTnVtZXJvdXMgd29ya2VkIGV4YW1wbGVzIGFuZCBhY2NvbXBhbnlpbmcgZWxlY3Ryb25pYyBtYXRlcmlhbCAob24gYSB3ZWJzaXRlIC0gaHR0cDovL3d3dy5ibGFja3dlbGxwdWJsaXNoaW5nLmNvbS9jb25yb3kgLSBhbmQgYWNjb21wYW55aW5nIENEKSBwcm92aWRlIHRoZSBkZXRhaWxzIG9mIG1vZGVsIGNvbnN0cnVjdGlvbiBhbmQgYXBwbGljYXRpb24sIGFuZCBkYXRhIGFuYWx5c2lzLiDCqSAyMDA5IE1pY2hhZWwgSi4gQ29ucm95IGFuZCBKb2huIFAuIENhcnJvbGwuIiwiY29udGFpbmVyLXRpdGxlLXNob3J0IjoiIn0sImlzVGVtcG9yYXJ5IjpmYWxzZX0seyJpZCI6ImI2OTcxNTRmLWI0NDYtMzNkMS1iYTVlLWY4OWYwMjNhMTcxNCIsIml0ZW1EYXRhIjp7InR5cGUiOiJhcnRpY2xlLWpvdXJuYWwiLCJpZCI6ImI2OTcxNTRmLWI0NDYtMzNkMS1iYTVlLWY4OWYwMjNhMTcxNCIsInRpdGxlIjoiRGlzdGFuY2UgU2FtcGxpbmcgaW4gUiIsImF1dGhvciI6W3siZmFtaWx5IjoiTWlsbGVyIiwiZ2l2ZW4iOiJEYXZpZCBMYXdyZW5jZSIsInBhcnNlLW5hbWVzIjpmYWxzZSwiZHJvcHBpbmctcGFydGljbGUiOiIiLCJub24tZHJvcHBpbmctcGFydGljbGUiOiIifSx7ImZhbWlseSI6IlJleHN0YWQiLCJnaXZlbiI6IkVyaWMiLCJwYXJzZS1uYW1lcyI6ZmFsc2UsImRyb3BwaW5nLXBhcnRpY2xlIjoiIiwibm9uLWRyb3BwaW5nLXBhcnRpY2xlIjoiIn0seyJmYW1pbHkiOiJUaG9tYXMiLCJnaXZlbiI6IkxlbiIsInBhcnNlLW5hbWVzIjpmYWxzZSwiZHJvcHBpbmctcGFydGljbGUiOiIiLCJub24tZHJvcHBpbmctcGFydGljbGUiOiIifSx7ImZhbWlseSI6Ik1hcnNoYWxsIiwiZ2l2ZW4iOiJMYXVyYSIsInBhcnNlLW5hbWVzIjpmYWxzZSwiZHJvcHBpbmctcGFydGljbGUiOiIiLCJub24tZHJvcHBpbmctcGFydGljbGUiOiIifSx7ImZhbWlseSI6IkxhYWtlIiwiZ2l2ZW4iOiJKZWZmcmV5IiwicGFyc2UtbmFtZXMiOmZhbHNlLCJkcm9wcGluZy1wYXJ0aWNsZSI6IiIsIm5vbi1kcm9wcGluZy1wYXJ0aWNsZSI6IiJ9XSwiY29udGFpbmVyLXRpdGxlIjoiYmlvUnhpdiIsIkRPSSI6IjEwLjExMDEvMDYzODkxIiwiVVJMIjoiaHR0cDovL2Jpb3J4aXYub3JnL2xvb2t1cC9kb2kvMTAuMTEwMS8wNjM4OTEiLCJpc3N1ZWQiOnsiZGF0ZS1wYXJ0cyI6W1syMDE2XV19LCJwYWdlIjoiMDYzODkxIiwiYWJzdHJhY3QiOiJFc3RpbWF0aW5nIHRoZSBhYnVuZGFuY2UgYW5kIHNwYXRpYWwgZGlzdHJpYnV0aW9uIG9mIGFuaW1hbCBhbmQgcGxhbnQgcG9wdWxhdGlvbnMgaXMgZXNzZW50aWFsIGZvciBjb25zZXJ2YXRpb24gYW5kIG1hbmFnZW1lbnQuIFdlIGludHJvZHVjZSB0aGUgUiBwYWNrYWdlIERpc3RhbmNlIHRoYXQgaW1wbGVtZW50cyBkaXN0YW5jZSBzYW1wbGluZyBtZXRob2RzIHRvIGVzdGltYXRlIGFidW5kYW5jZS4gV2UgZGVzY3JpYmUgaG93IHVzZXJzIGNhbiBvYnRhaW4gZXN0aW1hdGVzIG9mIGFidW5kYW5jZSAoYW5kIGRlbnNpdHkpIHVzaW5nIHRoZSBwYWNrYWdlIGFzIHdlbGwgZG9jdW1lbnRpbmcgdGhlIGxpbmtzIGl0IHByb3ZpZGVzIHdpdGggb3RoZXIgbW9yZSBzcGVjaWFsaXplZCBSIHBhY2thZ2VzLiBXZSBhbHNvIGRlbW9uc3RyYXRlIGhvdyBEaXN0YW5jZSBwcm92aWRlcyBhIG1pZ3JhdGlvbiBwYXRod2F5IGZyb20gcHJldmlvdXMgc29mdHdhcmUsIHRoZXJlYnkgYWxsb3dpbmcgdXMgdG8gZGVsaXZlciBjdXR0aW5nLWVkZ2UgbWV0aG9kcyB0byB0aGUgdXNlcnMgbW9yZSBxdWlja2x5LiIsImNvbnRhaW5lci10aXRsZS1zaG9ydCI6IiJ9LCJpc1RlbXBvcmFyeSI6ZmFsc2V9LHsiaWQiOiJlZGExYjY5ZC02YTFhLTMyM2UtYTc0Ni1hZDRiZDAwN2VlNTQiLCJpdGVtRGF0YSI6eyJ0eXBlIjoiYXJ0aWNsZS1qb3VybmFsIiwiaWQiOiJlZGExYjY5ZC02YTFhLTMyM2UtYTc0Ni1hZDRiZDAwN2VlNTQiLCJ0aXRsZSI6IkRpc3RhbmNlIHNvZnR3YXJlOiBEZXNpZ24gYW5kIGFuYWx5c2lzIG9mIGRpc3RhbmNlIHNhbXBsaW5nIHN1cnZleXMgZm9yIGVzdGltYXRpbmcgcG9wdWxhdGlvbiBzaXplIiwiYXV0aG9yIjpbeyJmYW1pbHkiOiJUaG9tYXMiLCJnaXZlbiI6IkxlbiIsInBhcnNlLW5hbWVzIjpmYWxzZSwiZHJvcHBpbmctcGFydGljbGUiOiIiLCJub24tZHJvcHBpbmctcGFydGljbGUiOiIifSx7ImZhbWlseSI6IkJ1Y2tsYW5kIiwiZ2l2ZW4iOiJTdGVwaGVuIFQuIiwicGFyc2UtbmFtZXMiOmZhbHNlLCJkcm9wcGluZy1wYXJ0aWNsZSI6IiIsIm5vbi1kcm9wcGluZy1wYXJ0aWNsZSI6IiJ9LHsiZmFtaWx5IjoiUmV4c3RhZCIsImdpdmVuIjoiRXJpYyBBLiIsInBhcnNlLW5hbWVzIjpmYWxzZSwiZHJvcHBpbmctcGFydGljbGUiOiIiLCJub24tZHJvcHBpbmctcGFydGljbGUiOiIifSx7ImZhbWlseSI6IkxhYWtlIiwiZ2l2ZW4iOiJKZWZmIEwuIiwicGFyc2UtbmFtZXMiOmZhbHNlLCJkcm9wcGluZy1wYXJ0aWNsZSI6IiIsIm5vbi1kcm9wcGluZy1wYXJ0aWNsZSI6IiJ9LHsiZmFtaWx5IjoiU3RyaW5kYmVyZyIsImdpdmVuIjoiU2FtYW50aGEiLCJwYXJzZS1uYW1lcyI6ZmFsc2UsImRyb3BwaW5nLXBhcnRpY2xlIjoiIiwibm9uLWRyb3BwaW5nLXBhcnRpY2xlIjoiIn0seyJmYW1pbHkiOiJIZWRsZXkiLCJnaXZlbiI6IlNoYXJvbiBMLiIsInBhcnNlLW5hbWVzIjpmYWxzZSwiZHJvcHBpbmctcGFydGljbGUiOiIiLCJub24tZHJvcHBpbmctcGFydGljbGUiOiIifSx7ImZhbWlseSI6IkJpc2hvcCIsImdpdmVuIjoiSm9uIFIuQi4gQiIsInBhcnNlLW5hbWVzIjpmYWxzZSwiZHJvcHBpbmctcGFydGljbGUiOiIiLCJub24tZHJvcHBpbmctcGFydGljbGUiOiIifSx7ImZhbWlseSI6Ik1hcnF1ZXMiLCJnaXZlbiI6IlRpYWdvIEEuIiwicGFyc2UtbmFtZXMiOmZhbHNlLCJkcm9wcGluZy1wYXJ0aWNsZSI6IiIsIm5vbi1kcm9wcGluZy1wYXJ0aWNsZSI6IiJ9LHsiZmFtaWx5IjoiQnVybmhhbSIsImdpdmVuIjoiS2VubmV0aCBQLiIsInBhcnNlLW5hbWVzIjpmYWxzZSwiZHJvcHBpbmctcGFydGljbGUiOiIiLCJub24tZHJvcHBpbmctcGFydGljbGUiOiIifV0sImNvbnRhaW5lci10aXRsZSI6IkpvdXJuYWwgb2YgQXBwbGllZCBFY29sb2d5IiwiRE9JIjoiMTAuMTExMS9qLjEzNjUtMjY2NC4yMDA5LjAxNzM3LngiLCJJU0JOIjoiMTM2NS0yNjY0IiwiSVNTTiI6IjAwMjE4OTAxIiwiUE1JRCI6IjIwMzgzMjYyIiwiaXNzdWVkIjp7ImRhdGUtcGFydHMiOltbMjAxMF1dfSwicGFnZSI6IjUtMTQiLCJhYnN0cmFjdCI6IjEuRGlzdGFuY2Ugc2FtcGxpbmcgaXMgYSB3aWRlbHkgdXNlZCB0ZWNobmlxdWUgZm9yIGVzdGltYXRpbmcgdGhlIHNpemUgb3IgZGVuc2l0eSBvZiBiaW9sb2dpY2FsIHBvcHVsYXRpb25zLiBNYW55IGRpc3RhbmNlIHNhbXBsaW5nIGRlc2lnbnMgYW5kIG1vc3QgYW5hbHlzZXMgdXNlIHRoZSBzb2Z0d2FyZSBEaXN0YW5jZS4yLldlIGJyaWVmbHkgcmV2aWV3IGRpc3RhbmNlIHNhbXBsaW5nIGFuZCBpdHMgYXNzdW1wdGlvbnMsIG91dGxpbmUgdGhlIGhpc3RvcnksIHN0cnVjdHVyZSBhbmQgY2FwYWJpbGl0aWVzIG9mIERpc3RhbmNlLCBhbmQgcHJvdmlkZSBoaW50cyBvbiBpdHMgdXNlLjMuR29vZCBzdXJ2ZXkgZGVzaWduIGlzIGEgY3J1Y2lhbCBwcmVyZXF1aXNpdGUgZm9yIG9idGFpbmluZyByZWxpYWJsZSByZXN1bHRzLiBEaXN0YW5jZSBoYXMgYSBzdXJ2ZXkgZGVzaWduIGVuZ2luZSwgd2l0aCBhIGJ1aWx0LWluIGdlb2dyYXBoaWMgaW5mb3JtYXRpb24gc3lzdGVtLCB0aGF0IGFsbG93cyBwcm9wZXJ0aWVzIG9mIGRpZmZlcmVudCBwcm9wb3NlZCBkZXNpZ25zIHRvIGJlIGV4YW1pbmVkIHZpYSBzaW11bGF0aW9uLCBhbmQgc3VydmV5IHBsYW5zIHRvIGJlIGdlbmVyYXRlZC40LkEgZmlyc3Qgc3RlcCBpbiBhbmFseXNpcyBvZiBkaXN0YW5jZSBzYW1wbGluZyBkYXRhIGlzIG1vZGVsbGluZyB0aGUgcHJvYmFiaWxpdHkgb2YgZGV0ZWN0aW9uLiBEaXN0YW5jZSBjb250YWlucyB0aHJlZSBpbmNyZWFzaW5nbHkgc29waGlzdGljYXRlZCBhbmFseXNpcyBlbmdpbmVzIGZvciB0aGlzOiBjb252ZW50aW9uYWwgZGlzdGFuY2Ugc2FtcGxpbmcsIHdoaWNoIG1vZGVscyBkZXRlY3Rpb24gcHJvYmFiaWxpdHkgYXMgYSBmdW5jdGlvbiBvZiBkaXN0YW5jZSBmcm9tIHRoZSB0cmFuc2VjdCBhbmQgYXNzdW1lcyBhbGwgb2JqZWN0cyBhdCB6ZXJvIGRpc3RhbmNlIGFyZSBkZXRlY3RlZDsgbXVsdGlwbGUtY292YXJpYXRlIGRpc3RhbmNlIHNhbXBsaW5nLCB3aGljaCBhbGxvd3MgY292YXJpYXRlcyBpbiBhZGRpdGlvbiB0byBkaXN0YW5jZTsgYW5kIG1hcmstcmVjYXB0dXJlIGRpc3RhbmNlIHNhbXBsaW5nLCB3aGljaCByZWxheGVzIHRoZSBhc3N1bXB0aW9uIG9mIGNlcnRhaW4gZGV0ZWN0aW9uIGF0IHplcm8gZGlzdGFuY2UuNS5BbGwgdGhyZWUgZW5naW5lcyBhbGxvdyBlc3RpbWF0aW9uIG9mIGRlbnNpdHkgb3IgYWJ1bmRhbmNlLCBzdHJhdGlmaWVkIGlmIHJlcXVpcmVkLCB3aXRoIGFzc29jaWF0ZWQgbWVhc3VyZXMgb2YgcHJlY2lzaW9uIGNhbGN1bGF0ZWQgZWl0aGVyIGFuYWx5dGljYWxseSBvciB2aWEgdGhlIGJvb3RzdHJhcC42LkFkdmFuY2VkIGFuYWx5c2lzIHRvcGljcyBjb3ZlcmVkIGluY2x1ZGUgdGhlIHVzZSBvZiBtdWx0aXBsaWVycyB0byBhbGxvdyBhbmFseXNpcyBvZiBpbmRpcmVjdCBzdXJ2ZXlzIChzdWNoIGFzIGR1bmcgb3IgbmVzdCBzdXJ2ZXlzKSwgdGhlIGRlbnNpdHkgc3VyZmFjZSBtb2RlbGxpbmcgYW5hbHlzaXMgZW5naW5lIGZvciBzcGF0aWFsIGFuZCBoYWJpdGF0IG1vZGVsbGluZywgYW5kIGluZm9ybWF0aW9uIGFib3V0IGFjY2Vzc2luZyB0aGUgYW5hbHlzaXMgZW5naW5lcyBkaXJlY3RseSBmcm9tIG90aGVyIHNvZnR3YXJlLjcuU3ludGhlc2lzIGFuZCBhcHBsaWNhdGlvbnMuIERpc3RhbmNlIHNhbXBsaW5nIGlzIGEga2V5IG1ldGhvZCBmb3IgcHJvZHVjaW5nIGFidW5kYW5jZSBhbmQgZGVuc2l0eSBlc3RpbWF0ZXMgaW4gY2hhbGxlbmdpbmcgZmllbGQgY29uZGl0aW9ucy4gVGhlIHRoZW9yeSB1bmRlcmx5aW5nIHRoZSBtZXRob2RzIGNvbnRpbnVlcyB0byBleHBhbmQgdG8gY29wZSB3aXRoIHJlYWxpc3RpYyBlc3RpbWF0aW9uIHNpdHVhdGlvbnMuIEluIHN0ZXAgd2l0aCB0aGVvcmV0aWNhbCBkZXZlbG9wbWVudHMsIHN0YXRlLW9mLXRoZS1hcnQgc29mdHdhcmUgdGhhdCBpbXBsZW1lbnRzIHRoZXNlIG1ldGhvZHMgaXMgZGVzY3JpYmVkIHRoYXQgbWFrZXMgdGhlIG1ldGhvZHMgYWNjZXNzaWJsZSB0byBwcmFjdGlzaW5nIGVjb2xvZ2lzdHMuIiwiaXNzdWUiOiIxIiwidm9sdW1lIjoiNDciLCJjb250YWluZXItdGl0bGUtc2hvcnQiOiIifSwiaXNUZW1wb3JhcnkiOmZhbHNlfV19&quot;,&quot;citationItems&quot;:[{&quot;id&quot;:&quot;aee54bec-9a87-3375-beba-ab3e27efe5ee&quot;,&quot;itemData&quot;:{&quot;type&quot;:&quot;book&quot;,&quot;id&quot;:&quot;aee54bec-9a87-3375-beba-ab3e27efe5ee&quot;,&quot;title&quot;:&quot;Quantitative Conservation of Vertebrates&quot;,&quot;author&quot;:[{&quot;family&quot;:&quot;Conroy&quot;,&quot;given&quot;:&quot;Michael J.&quot;,&quot;parse-names&quot;:false,&quot;dropping-particle&quot;:&quot;&quot;,&quot;non-dropping-particle&quot;:&quot;&quot;},{&quot;family&quot;:&quot;Carroll&quot;,&quot;given&quot;:&quot;John P.&quot;,&quot;parse-names&quot;:false,&quot;dropping-particle&quot;:&quot;&quot;,&quot;non-dropping-particle&quot;:&quot;&quot;}],&quot;container-title&quot;:&quot;Quantitative Conservation of Vertebrates&quot;,&quot;DOI&quot;:&quot;10.1002/9781444303155&quot;,&quot;ISBN&quot;:&quot;9781405190985&quot;,&quot;issued&quot;:{&quot;date-parts&quot;:[[2009]]},&quot;number-of-pages&quot;:&quot;1-342&quot;,&quot;abstract&quot;:&quot;This book provides a hands-on introduction to the construction and application of models to studies of vertebrate distribution, abundance, and habitat. The book is aimed at field biologists, conservation planners, and advanced undergraduate and postgraduate students who are involved with planning and analyzing conservation studies, and applying the results to conservation decisions. The book also acts as a bridge to more advanced and mathematically challenging coverage in the wider literature. Part I provides a basic background in population and community modeling. It introduces statistical models, and familiarizes the reader with important concepts in the design of monitoring and research programs. These programs provide the essential data that guide conservation decision making. Part II covers the principal methods used to estimate abundance, occupancy, demographic parameters, and community parameters, including occupancy sampling, sample counts, distance sampling, and capture-mark-recapture (for both closed and open populations). Emphasis is placed on practical aspects of designing and implementing field studies, and the proper analysis of data. Part III introduces structured decision making and adaptive management, in which predictive models are used to inform conservation decision makers on appropriate decisions in the face of uncertainty-with the goal of reducing uncertainty through monitoring and research. A detailed case study is used to illustrate each of these themes. Numerous worked examples and accompanying electronic material (on a website - http://www.blackwellpublishing.com/conroy - and accompanying CD) provide the details of model construction and application, and data analysis. © 2009 Michael J. Conroy and John P. Carroll.&quot;,&quot;container-title-short&quot;:&quot;&quot;},&quot;isTemporary&quot;:false},{&quot;id&quot;:&quot;b697154f-b446-33d1-ba5e-f89f023a1714&quot;,&quot;itemData&quot;:{&quot;type&quot;:&quot;article-journal&quot;,&quot;id&quot;:&quot;b697154f-b446-33d1-ba5e-f89f023a1714&quot;,&quot;title&quot;:&quot;Distance Sampling in R&quot;,&quot;author&quot;:[{&quot;family&quot;:&quot;Miller&quot;,&quot;given&quot;:&quot;David Lawrence&quot;,&quot;parse-names&quot;:false,&quot;dropping-particle&quot;:&quot;&quot;,&quot;non-dropping-particle&quot;:&quot;&quot;},{&quot;family&quot;:&quot;Rexstad&quot;,&quot;given&quot;:&quot;Eric&quot;,&quot;parse-names&quot;:false,&quot;dropping-particle&quot;:&quot;&quot;,&quot;non-dropping-particle&quot;:&quot;&quot;},{&quot;family&quot;:&quot;Thomas&quot;,&quot;given&quot;:&quot;Len&quot;,&quot;parse-names&quot;:false,&quot;dropping-particle&quot;:&quot;&quot;,&quot;non-dropping-particle&quot;:&quot;&quot;},{&quot;family&quot;:&quot;Marshall&quot;,&quot;given&quot;:&quot;Laura&quot;,&quot;parse-names&quot;:false,&quot;dropping-particle&quot;:&quot;&quot;,&quot;non-dropping-particle&quot;:&quot;&quot;},{&quot;family&quot;:&quot;Laake&quot;,&quot;given&quot;:&quot;Jeffrey&quot;,&quot;parse-names&quot;:false,&quot;dropping-particle&quot;:&quot;&quot;,&quot;non-dropping-particle&quot;:&quot;&quot;}],&quot;container-title&quot;:&quot;bioRxiv&quot;,&quot;DOI&quot;:&quot;10.1101/063891&quot;,&quot;URL&quot;:&quot;http://biorxiv.org/lookup/doi/10.1101/063891&quot;,&quot;issued&quot;:{&quot;date-parts&quot;:[[2016]]},&quot;page&quot;:&quot;063891&quot;,&quot;abstract&quot;:&quot;Estimating the abundance and spatial distribution of animal and plant populations is essential for conservation and management. We introduce the R package Distance that implements distance sampling methods to estimate abundance. We describe how users can obtain estimates of abundance (and density) using the package as well documenting the links it provides with other more specialized R packages. We also demonstrate how Distance provides a migration pathway from previous software, thereby allowing us to deliver cutting-edge methods to the users more quickly.&quot;,&quot;container-title-short&quot;:&quot;&quot;},&quot;isTemporary&quot;:false},{&quot;id&quot;:&quot;eda1b69d-6a1a-323e-a746-ad4bd007ee54&quot;,&quot;itemData&quot;:{&quot;type&quot;:&quot;article-journal&quot;,&quot;id&quot;:&quot;eda1b69d-6a1a-323e-a746-ad4bd007ee54&quot;,&quot;title&quot;:&quot;Distance software: Design and analysis of distance sampling surveys for estimating population size&quot;,&quot;author&quot;:[{&quot;family&quot;:&quot;Thomas&quot;,&quot;given&quot;:&quot;Len&quot;,&quot;parse-names&quot;:false,&quot;dropping-particle&quot;:&quot;&quot;,&quot;non-dropping-particle&quot;:&quot;&quot;},{&quot;family&quot;:&quot;Buckland&quot;,&quot;given&quot;:&quot;Stephen T.&quot;,&quot;parse-names&quot;:false,&quot;dropping-particle&quot;:&quot;&quot;,&quot;non-dropping-particle&quot;:&quot;&quot;},{&quot;family&quot;:&quot;Rexstad&quot;,&quot;given&quot;:&quot;Eric A.&quot;,&quot;parse-names&quot;:false,&quot;dropping-particle&quot;:&quot;&quot;,&quot;non-dropping-particle&quot;:&quot;&quot;},{&quot;family&quot;:&quot;Laake&quot;,&quot;given&quot;:&quot;Jeff L.&quot;,&quot;parse-names&quot;:false,&quot;dropping-particle&quot;:&quot;&quot;,&quot;non-dropping-particle&quot;:&quot;&quot;},{&quot;family&quot;:&quot;Strindberg&quot;,&quot;given&quot;:&quot;Samantha&quot;,&quot;parse-names&quot;:false,&quot;dropping-particle&quot;:&quot;&quot;,&quot;non-dropping-particle&quot;:&quot;&quot;},{&quot;family&quot;:&quot;Hedley&quot;,&quot;given&quot;:&quot;Sharon L.&quot;,&quot;parse-names&quot;:false,&quot;dropping-particle&quot;:&quot;&quot;,&quot;non-dropping-particle&quot;:&quot;&quot;},{&quot;family&quot;:&quot;Bishop&quot;,&quot;given&quot;:&quot;Jon R.B. B&quot;,&quot;parse-names&quot;:false,&quot;dropping-particle&quot;:&quot;&quot;,&quot;non-dropping-particle&quot;:&quot;&quot;},{&quot;family&quot;:&quot;Marques&quot;,&quot;given&quot;:&quot;Tiago A.&quot;,&quot;parse-names&quot;:false,&quot;dropping-particle&quot;:&quot;&quot;,&quot;non-dropping-particle&quot;:&quot;&quot;},{&quot;family&quot;:&quot;Burnham&quot;,&quot;given&quot;:&quot;Kenneth P.&quot;,&quot;parse-names&quot;:false,&quot;dropping-particle&quot;:&quot;&quot;,&quot;non-dropping-particle&quot;:&quot;&quot;}],&quot;container-title&quot;:&quot;Journal of Applied Ecology&quot;,&quot;DOI&quot;:&quot;10.1111/j.1365-2664.2009.01737.x&quot;,&quot;ISBN&quot;:&quot;1365-2664&quot;,&quot;ISSN&quot;:&quot;00218901&quot;,&quot;PMID&quot;:&quot;20383262&quot;,&quot;issued&quot;:{&quot;date-parts&quot;:[[2010]]},&quot;page&quot;:&quot;5-14&quot;,&quot;abstract&quot;:&quot;1.Distance sampling is a widely used technique for estimating the size or density of biological populations. Many distance sampling designs and most analyses use the software Distance.2.We briefly review distance sampling and its assumptions, outline the history, structure and capabilities of Distance, and provide hints on its use.3.Good survey design is a crucial prerequisite for obtaining reliable results. Distance has a survey design engine, with a built-in geographic information system, that allows properties of different proposed designs to be examined via simulation, and survey plans to be generated.4.A first step in analysis of distance sampling data is modelling the probability of detection. Distance contains three increasingly sophisticated analysis engines for this: conventional distance sampling, which models detection probability as a function of distance from the transect and assumes all objects at zero distance are detected; multiple-covariate distance sampling, which allows covariates in addition to distance; and mark-recapture distance sampling, which relaxes the assumption of certain detection at zero distance.5.All three engines allow estimation of density or abundance, stratified if required, with associated measures of precision calculated either analytically or via the bootstrap.6.Advanced analysis topics covered include the use of multipliers to allow analysis of indirect surveys (such as dung or nest surveys), the density surface modelling analysis engine for spatial and habitat modelling, and information about accessing the analysis engines directly from other software.7.Synthesis and applications. Distance sampling is a key method for producing abundance and density estimates in challenging field conditions. The theory underlying the methods continues to expand to cope with realistic estimation situations. In step with theoretical developments, state-of-the-art software that implements these methods is described that makes the methods accessible to practising ecologists.&quot;,&quot;issue&quot;:&quot;1&quot;,&quot;volume&quot;:&quot;47&quot;,&quot;container-title-short&quot;:&quot;&quot;},&quot;isTemporary&quot;:false}]},{&quot;citationID&quot;:&quot;MENDELEY_CITATION_d34feb5b-a8f4-4f56-9181-696e1d26cff2&quot;,&quot;properties&quot;:{&quot;noteIndex&quot;:0},&quot;isEdited&quot;:false,&quot;manualOverride&quot;:{&quot;isManuallyOverridden&quot;:false,&quot;citeprocText&quot;:&quot;(Buckland &lt;i&gt;et al.&lt;/i&gt;, 2015)&quot;,&quot;manualOverrideText&quot;:&quot;&quot;},&quot;citationTag&quot;:&quot;MENDELEY_CITATION_v3_eyJjaXRhdGlvbklEIjoiTUVOREVMRVlfQ0lUQVRJT05fZDM0ZmViNWItYThmNC00ZjU2LTkxODEtNjk2ZTFkMjZjZmYyIiwicHJvcGVydGllcyI6eyJub3RlSW5kZXgiOjB9LCJpc0VkaXRlZCI6ZmFsc2UsIm1hbnVhbE92ZXJyaWRlIjp7ImlzTWFudWFsbHlPdmVycmlkZGVuIjpmYWxzZSwiY2l0ZXByb2NUZXh0IjoiKEJ1Y2tsYW5kIDxpPmV0IGFsLjwvaT4sIDIwMTUpIiwibWFudWFsT3ZlcnJpZGVUZXh0IjoiIn0sImNpdGF0aW9uSXRlbXMiOlt7ImlkIjoiZGQxYjlkMTgtNmNhYi0zODAwLWIwNzAtODNjMWU1Nzg2NjRkIiwiaXRlbURhdGEiOnsidHlwZSI6ImJvb2siLCJpZCI6ImRkMWI5ZDE4LTZjYWItMzgwMC1iMDcwLTgzYzFlNTc4NjY0ZCIsInRpdGxlIjoiRGlzdGFuY2UgU2FtcGxpbmcgOiBNZXRob2RzIGFuZCBBcHBsaWNhdGlvbnMiLCJhdXRob3IiOlt7ImZhbWlseSI6IkJ1Y2tsYW5kIiwiZ2l2ZW4iOiJTdGVwaGVuIFQuIiwicGFyc2UtbmFtZXMiOmZhbHNlLCJkcm9wcGluZy1wYXJ0aWNsZSI6IiIsIm5vbi1kcm9wcGluZy1wYXJ0aWNsZSI6IiJ9LHsiZmFtaWx5IjoiUmV4c3RhZCIsImdpdmVuIjoiRXJpYyBBLiIsInBhcnNlLW5hbWVzIjpmYWxzZSwiZHJvcHBpbmctcGFydGljbGUiOiIiLCJub24tZHJvcHBpbmctcGFydGljbGUiOiIifSx7ImZhbWlseSI6Ik1hcnF1ZXMiLCJnaXZlbiI6IlQuIEEuIiwicGFyc2UtbmFtZXMiOmZhbHNlLCJkcm9wcGluZy1wYXJ0aWNsZSI6IiIsIm5vbi1kcm9wcGluZy1wYXJ0aWNsZSI6IiJ9LHsiZmFtaWx5IjoiT2VkZWtvdmVuIiwiZ2l2ZW4iOiJDLiBTLiIsInBhcnNlLW5hbWVzIjpmYWxzZSwiZHJvcHBpbmctcGFydGljbGUiOiIiLCJub24tZHJvcHBpbmctcGFydGljbGUiOiIifV0sIkRPSSI6IjEwLjEwMDcvOTc4LTMtMzE5LTE5MjE5LTIiLCJJU0JOIjoiOTc4MzMxOTE5MjE4NSIsImlzc3VlZCI6eyJkYXRlLXBhcnRzIjpbWzIwMTVdXX0sInB1Ymxpc2hlci1wbGFjZSI6Ik5ldyBZb3JrLCBVUyIsIm51bWJlci1vZi1wYWdlcyI6IjI4MyIsInB1Ymxpc2hlciI6IlNwcmluZ2VyIiwiY29udGFpbmVyLXRpdGxlLXNob3J0IjoiIn0sImlzVGVtcG9yYXJ5IjpmYWxzZX1dfQ==&quot;,&quot;citationItems&quot;:[{&quot;id&quot;:&quot;dd1b9d18-6cab-3800-b070-83c1e578664d&quot;,&quot;itemData&quot;:{&quot;type&quot;:&quot;book&quot;,&quot;id&quot;:&quot;dd1b9d18-6cab-3800-b070-83c1e578664d&quot;,&quot;title&quot;:&quot;Distance Sampling : Methods and Applications&quot;,&quot;author&quot;:[{&quot;family&quot;:&quot;Buckland&quot;,&quot;given&quot;:&quot;Stephen T.&quot;,&quot;parse-names&quot;:false,&quot;dropping-particle&quot;:&quot;&quot;,&quot;non-dropping-particle&quot;:&quot;&quot;},{&quot;family&quot;:&quot;Rexstad&quot;,&quot;given&quot;:&quot;Eric A.&quot;,&quot;parse-names&quot;:false,&quot;dropping-particle&quot;:&quot;&quot;,&quot;non-dropping-particle&quot;:&quot;&quot;},{&quot;family&quot;:&quot;Marques&quot;,&quot;given&quot;:&quot;T. A.&quot;,&quot;parse-names&quot;:false,&quot;dropping-particle&quot;:&quot;&quot;,&quot;non-dropping-particle&quot;:&quot;&quot;},{&quot;family&quot;:&quot;Oedekoven&quot;,&quot;given&quot;:&quot;C. S.&quot;,&quot;parse-names&quot;:false,&quot;dropping-particle&quot;:&quot;&quot;,&quot;non-dropping-particle&quot;:&quot;&quot;}],&quot;DOI&quot;:&quot;10.1007/978-3-319-19219-2&quot;,&quot;ISBN&quot;:&quot;9783319192185&quot;,&quot;issued&quot;:{&quot;date-parts&quot;:[[2015]]},&quot;publisher-place&quot;:&quot;New York, US&quot;,&quot;number-of-pages&quot;:&quot;283&quot;,&quot;publisher&quot;:&quot;Springer&quot;,&quot;container-title-short&quot;:&quot;&quot;},&quot;isTemporary&quot;:false}]},{&quot;citationID&quot;:&quot;MENDELEY_CITATION_7a844619-7bfe-48de-8476-4fc9035e1fc2&quot;,&quot;properties&quot;:{&quot;noteIndex&quot;:0},&quot;isEdited&quot;:false,&quot;manualOverride&quot;:{&quot;isManuallyOverridden&quot;:true,&quot;citeprocText&quot;:&quot;(Miller &lt;i&gt;et al.&lt;/i&gt;, 2016)&quot;,&quot;manualOverrideText&quot;:&quot;Miller et al., 2016)&quot;},&quot;citationTag&quot;:&quot;MENDELEY_CITATION_v3_eyJjaXRhdGlvbklEIjoiTUVOREVMRVlfQ0lUQVRJT05fN2E4NDQ2MTktN2JmZS00OGRlLTg0NzYtNGZjOTAzNWUxZmMyIiwicHJvcGVydGllcyI6eyJub3RlSW5kZXgiOjB9LCJpc0VkaXRlZCI6ZmFsc2UsIm1hbnVhbE92ZXJyaWRlIjp7ImlzTWFudWFsbHlPdmVycmlkZGVuIjp0cnVlLCJjaXRlcHJvY1RleHQiOiIoTWlsbGVyIDxpPmV0IGFsLjwvaT4sIDIwMTYpIiwibWFudWFsT3ZlcnJpZGVUZXh0IjoiTWlsbGVyIGV0IGFsLiwgMjAxNikifSwiY2l0YXRpb25JdGVtcyI6W3siaWQiOiJiNjk3MTU0Zi1iNDQ2LTMzZDEtYmE1ZS1mODlmMDIzYTE3MTQiLCJpdGVtRGF0YSI6eyJ0eXBlIjoiYXJ0aWNsZS1qb3VybmFsIiwiaWQiOiJiNjk3MTU0Zi1iNDQ2LTMzZDEtYmE1ZS1mODlmMDIzYTE3MTQiLCJ0aXRsZSI6IkRpc3RhbmNlIFNhbXBsaW5nIGluIFIiLCJhdXRob3IiOlt7ImZhbWlseSI6Ik1pbGxlciIsImdpdmVuIjoiRGF2aWQgTGF3cmVuY2UiLCJwYXJzZS1uYW1lcyI6ZmFsc2UsImRyb3BwaW5nLXBhcnRpY2xlIjoiIiwibm9uLWRyb3BwaW5nLXBhcnRpY2xlIjoiIn0seyJmYW1pbHkiOiJSZXhzdGFkIiwiZ2l2ZW4iOiJFcmljIiwicGFyc2UtbmFtZXMiOmZhbHNlLCJkcm9wcGluZy1wYXJ0aWNsZSI6IiIsIm5vbi1kcm9wcGluZy1wYXJ0aWNsZSI6IiJ9LHsiZmFtaWx5IjoiVGhvbWFzIiwiZ2l2ZW4iOiJMZW4iLCJwYXJzZS1uYW1lcyI6ZmFsc2UsImRyb3BwaW5nLXBhcnRpY2xlIjoiIiwibm9uLWRyb3BwaW5nLXBhcnRpY2xlIjoiIn0seyJmYW1pbHkiOiJNYXJzaGFsbCIsImdpdmVuIjoiTGF1cmEiLCJwYXJzZS1uYW1lcyI6ZmFsc2UsImRyb3BwaW5nLXBhcnRpY2xlIjoiIiwibm9uLWRyb3BwaW5nLXBhcnRpY2xlIjoiIn0seyJmYW1pbHkiOiJMYWFrZSIsImdpdmVuIjoiSmVmZnJleSIsInBhcnNlLW5hbWVzIjpmYWxzZSwiZHJvcHBpbmctcGFydGljbGUiOiIiLCJub24tZHJvcHBpbmctcGFydGljbGUiOiIifV0sImNvbnRhaW5lci10aXRsZSI6ImJpb1J4aXYiLCJET0kiOiIxMC4xMTAxLzA2Mzg5MSIsIlVSTCI6Imh0dHA6Ly9iaW9yeGl2Lm9yZy9sb29rdXAvZG9pLzEwLjExMDEvMDYzODkxIiwiaXNzdWVkIjp7ImRhdGUtcGFydHMiOltbMjAxNl1dfSwicGFnZSI6IjA2Mzg5MSIsImFic3RyYWN0IjoiRXN0aW1hdGluZyB0aGUgYWJ1bmRhbmNlIGFuZCBzcGF0aWFsIGRpc3RyaWJ1dGlvbiBvZiBhbmltYWwgYW5kIHBsYW50IHBvcHVsYXRpb25zIGlzIGVzc2VudGlhbCBmb3IgY29uc2VydmF0aW9uIGFuZCBtYW5hZ2VtZW50LiBXZSBpbnRyb2R1Y2UgdGhlIFIgcGFja2FnZSBEaXN0YW5jZSB0aGF0IGltcGxlbWVudHMgZGlzdGFuY2Ugc2FtcGxpbmcgbWV0aG9kcyB0byBlc3RpbWF0ZSBhYnVuZGFuY2UuIFdlIGRlc2NyaWJlIGhvdyB1c2VycyBjYW4gb2J0YWluIGVzdGltYXRlcyBvZiBhYnVuZGFuY2UgKGFuZCBkZW5zaXR5KSB1c2luZyB0aGUgcGFja2FnZSBhcyB3ZWxsIGRvY3VtZW50aW5nIHRoZSBsaW5rcyBpdCBwcm92aWRlcyB3aXRoIG90aGVyIG1vcmUgc3BlY2lhbGl6ZWQgUiBwYWNrYWdlcy4gV2UgYWxzbyBkZW1vbnN0cmF0ZSBob3cgRGlzdGFuY2UgcHJvdmlkZXMgYSBtaWdyYXRpb24gcGF0aHdheSBmcm9tIHByZXZpb3VzIHNvZnR3YXJlLCB0aGVyZWJ5IGFsbG93aW5nIHVzIHRvIGRlbGl2ZXIgY3V0dGluZy1lZGdlIG1ldGhvZHMgdG8gdGhlIHVzZXJzIG1vcmUgcXVpY2tseS4iLCJjb250YWluZXItdGl0bGUtc2hvcnQiOiIifSwiaXNUZW1wb3JhcnkiOmZhbHNlfV19&quot;,&quot;citationItems&quot;:[{&quot;id&quot;:&quot;b697154f-b446-33d1-ba5e-f89f023a1714&quot;,&quot;itemData&quot;:{&quot;type&quot;:&quot;article-journal&quot;,&quot;id&quot;:&quot;b697154f-b446-33d1-ba5e-f89f023a1714&quot;,&quot;title&quot;:&quot;Distance Sampling in R&quot;,&quot;author&quot;:[{&quot;family&quot;:&quot;Miller&quot;,&quot;given&quot;:&quot;David Lawrence&quot;,&quot;parse-names&quot;:false,&quot;dropping-particle&quot;:&quot;&quot;,&quot;non-dropping-particle&quot;:&quot;&quot;},{&quot;family&quot;:&quot;Rexstad&quot;,&quot;given&quot;:&quot;Eric&quot;,&quot;parse-names&quot;:false,&quot;dropping-particle&quot;:&quot;&quot;,&quot;non-dropping-particle&quot;:&quot;&quot;},{&quot;family&quot;:&quot;Thomas&quot;,&quot;given&quot;:&quot;Len&quot;,&quot;parse-names&quot;:false,&quot;dropping-particle&quot;:&quot;&quot;,&quot;non-dropping-particle&quot;:&quot;&quot;},{&quot;family&quot;:&quot;Marshall&quot;,&quot;given&quot;:&quot;Laura&quot;,&quot;parse-names&quot;:false,&quot;dropping-particle&quot;:&quot;&quot;,&quot;non-dropping-particle&quot;:&quot;&quot;},{&quot;family&quot;:&quot;Laake&quot;,&quot;given&quot;:&quot;Jeffrey&quot;,&quot;parse-names&quot;:false,&quot;dropping-particle&quot;:&quot;&quot;,&quot;non-dropping-particle&quot;:&quot;&quot;}],&quot;container-title&quot;:&quot;bioRxiv&quot;,&quot;DOI&quot;:&quot;10.1101/063891&quot;,&quot;URL&quot;:&quot;http://biorxiv.org/lookup/doi/10.1101/063891&quot;,&quot;issued&quot;:{&quot;date-parts&quot;:[[2016]]},&quot;page&quot;:&quot;063891&quot;,&quot;abstract&quot;:&quot;Estimating the abundance and spatial distribution of animal and plant populations is essential for conservation and management. We introduce the R package Distance that implements distance sampling methods to estimate abundance. We describe how users can obtain estimates of abundance (and density) using the package as well documenting the links it provides with other more specialized R packages. We also demonstrate how Distance provides a migration pathway from previous software, thereby allowing us to deliver cutting-edge methods to the users more quickly.&quot;,&quot;container-title-short&quot;:&quot;&quot;},&quot;isTemporary&quot;:false}]},{&quot;citationID&quot;:&quot;MENDELEY_CITATION_86822b27-c57e-420d-aab5-18ad023fadef&quot;,&quot;properties&quot;:{&quot;noteIndex&quot;:0},&quot;isEdited&quot;:false,&quot;manualOverride&quot;:{&quot;isManuallyOverridden&quot;:true,&quot;citeprocText&quot;:&quot;(R Core Team, 2020)&quot;,&quot;manualOverrideText&quot;:&quot;R Core Team, 2020)&quot;},&quot;citationTag&quot;:&quot;MENDELEY_CITATION_v3_eyJjaXRhdGlvbklEIjoiTUVOREVMRVlfQ0lUQVRJT05fODY4MjJiMjctYzU3ZS00MjBkLWFhYjUtMThhZDAyM2ZhZGVmIiwicHJvcGVydGllcyI6eyJub3RlSW5kZXgiOjB9LCJpc0VkaXRlZCI6ZmFsc2UsIm1hbnVhbE92ZXJyaWRlIjp7ImlzTWFudWFsbHlPdmVycmlkZGVuIjp0cnVlLCJjaXRlcHJvY1RleHQiOiIoUiBDb3JlIFRlYW0sIDIwMjApIiwibWFudWFsT3ZlcnJpZGVUZXh0IjoiUiBDb3JlIFRlYW0sIDIwMjApIn0sImNpdGF0aW9uSXRlbXMiOlt7ImlkIjoiYTc5NjdkYjYtM2VhMi0zZjk2LWI0N2ItNDFmZTBjYTMxNDQ1IiwiaXRlbURhdGEiOnsidHlwZSI6ImFydGljbGUiLCJpZCI6ImE3OTY3ZGI2LTNlYTItM2Y5Ni1iNDdiLTQxZmUwY2EzMTQ0NSIsInRpdGxlIjoiUjogQSBsYW5ndWFnZSBhbmQgZW52aXJvbm1lbnQgZm9yIHN0YXRpc3RpY2FsIGNvbXB1dGluZyIsImF1dGhvciI6W3siZmFtaWx5IjoiUiBDb3JlIFRlYW0iLCJnaXZlbiI6IiIsInBhcnNlLW5hbWVzIjpmYWxzZSwiZHJvcHBpbmctcGFydGljbGUiOiIiLCJub24tZHJvcHBpbmctcGFydGljbGUiOiIifV0sIm51bWJlciI6IjMuNi4zIiwiVVJMIjoiaHR0cHM6Ly93d3cuci1wcm9qZWN0Lm9yZy8iLCJpc3N1ZWQiOnsiZGF0ZS1wYXJ0cyI6W1syMDIwXV19LCJwdWJsaXNoZXItcGxhY2UiOiJWaWVubmEsIEF1c3RyaWEiLCJwdWJsaXNoZXIiOiJSIEZvdW5kYXRpb24gZm9yIFN0YXRpc3RpY2FsIENvbXB1dGluZyIsImNvbnRhaW5lci10aXRsZS1zaG9ydCI6IiJ9LCJpc1RlbXBvcmFyeSI6ZmFsc2V9XX0=&quot;,&quot;citationItems&quot;:[{&quot;id&quot;:&quot;a7967db6-3ea2-3f96-b47b-41fe0ca31445&quot;,&quot;itemData&quot;:{&quot;type&quot;:&quot;article&quot;,&quot;id&quot;:&quot;a7967db6-3ea2-3f96-b47b-41fe0ca31445&quot;,&quot;title&quot;:&quot;R: A language and environment for statistical computing&quot;,&quot;author&quot;:[{&quot;family&quot;:&quot;R Core Team&quot;,&quot;given&quot;:&quot;&quot;,&quot;parse-names&quot;:false,&quot;dropping-particle&quot;:&quot;&quot;,&quot;non-dropping-particle&quot;:&quot;&quot;}],&quot;number&quot;:&quot;3.6.3&quot;,&quot;URL&quot;:&quot;https://www.r-project.org/&quot;,&quot;issued&quot;:{&quot;date-parts&quot;:[[2020]]},&quot;publisher-place&quot;:&quot;Vienna, Austria&quot;,&quot;publisher&quot;:&quot;R Foundation for Statistical Computing&quot;,&quot;container-title-short&quot;:&quot;&quot;},&quot;isTemporary&quot;:false}]},{&quot;citationID&quot;:&quot;MENDELEY_CITATION_f6301177-6852-4ea0-9193-ecbe0e0ddff2&quot;,&quot;properties&quot;:{&quot;noteIndex&quot;:0},&quot;isEdited&quot;:false,&quot;manualOverride&quot;:{&quot;isManuallyOverridden&quot;:false,&quot;citeprocText&quot;:&quot;(SOLAE, 2016)&quot;,&quot;manualOverrideText&quot;:&quot;&quot;},&quot;citationTag&quot;:&quot;MENDELEY_CITATION_v3_eyJjaXRhdGlvbklEIjoiTUVOREVMRVlfQ0lUQVRJT05fZjYzMDExNzctNjg1Mi00ZWEwLTkxOTMtZWNiZTBlMGRkZmYyIiwicHJvcGVydGllcyI6eyJub3RlSW5kZXgiOjB9LCJpc0VkaXRlZCI6ZmFsc2UsIm1hbnVhbE92ZXJyaWRlIjp7ImlzTWFudWFsbHlPdmVycmlkZGVuIjpmYWxzZSwiY2l0ZXByb2NUZXh0IjoiKFNPTEFFLCAyMDE2KSIsIm1hbnVhbE92ZXJyaWRlVGV4dCI6IiJ9LCJjaXRhdGlvbkl0ZW1zIjpbeyJpZCI6ImYwYzAzZjYzLWMxNDMtM2ExMy04MzNmLTg4ZmNiZTVlZmU5NSIsIml0ZW1EYXRhIjp7InR5cGUiOiJhcnRpY2xlLWpvdXJuYWwiLCJpZCI6ImYwYzAzZjYzLWMxNDMtM2ExMy04MzNmLTg4ZmNiZTVlZmU5NSIsInRpdGxlIjoiQ8OzZGlnbyBkZSDDiXRpY2EgcGFyYSBsYSBpbnZlc3RpZ2FjacOzbiwgbGEgaW52ZXN0aWdhY2nDs24tYWNjacOzbiB5IGxhIGNvbGFib3JhY2nDs24gZXRub2NpZW50w61maWNhIGVuIEFtw6lyaWNhIExhdGluYSIsImF1dGhvciI6W3siZmFtaWx5IjoiU09MQUUiLCJnaXZlbiI6IiIsInBhcnNlLW5hbWVzIjpmYWxzZSwiZHJvcHBpbmctcGFydGljbGUiOiIiLCJub24tZHJvcHBpbmctcGFydGljbGUiOiIifV0sImNvbnRhaW5lci10aXRsZSI6IkV0bm9iaW9sb2fDrWEiLCJJU1NOIjoiMTY2NS0yNzAzIiwiVVJMIjoid3d3LmFzb2NpYWNpb25ldG5vYmlvbG9naWNhLm9yZy5teCwiLCJpc3N1ZWQiOnsiZGF0ZS1wYXJ0cyI6W1syMDE2XV19LCJwYWdlIjoiMS0zNCIsInZvbHVtZSI6IjEiLCJjb250YWluZXItdGl0bGUtc2hvcnQiOiIifSwiaXNUZW1wb3JhcnkiOmZhbHNlfV19&quot;,&quot;citationItems&quot;:[{&quot;id&quot;:&quot;f0c03f63-c143-3a13-833f-88fcbe5efe95&quot;,&quot;itemData&quot;:{&quot;type&quot;:&quot;article-journal&quot;,&quot;id&quot;:&quot;f0c03f63-c143-3a13-833f-88fcbe5efe95&quot;,&quot;title&quot;:&quot;Código de Ética para la investigación, la investigación-acción y la colaboración etnocientífica en América Latina&quot;,&quot;author&quot;:[{&quot;family&quot;:&quot;SOLAE&quot;,&quot;given&quot;:&quot;&quot;,&quot;parse-names&quot;:false,&quot;dropping-particle&quot;:&quot;&quot;,&quot;non-dropping-particle&quot;:&quot;&quot;}],&quot;container-title&quot;:&quot;Etnobiología&quot;,&quot;ISSN&quot;:&quot;1665-2703&quot;,&quot;URL&quot;:&quot;www.asociacionetnobiologica.org.mx,&quot;,&quot;issued&quot;:{&quot;date-parts&quot;:[[2016]]},&quot;page&quot;:&quot;1-34&quot;,&quot;volume&quot;:&quot;1&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1743C-1EC5-446C-85B4-6E02F21F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1060</Words>
  <Characters>5830</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Gáspero</dc:creator>
  <cp:lastModifiedBy>Pablo Gáspero</cp:lastModifiedBy>
  <cp:revision>3</cp:revision>
  <dcterms:created xsi:type="dcterms:W3CDTF">2025-07-14T19:03:00Z</dcterms:created>
  <dcterms:modified xsi:type="dcterms:W3CDTF">2025-07-14T20:22:00Z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785A66A58CA1488A965E81DFE51E1202_13</vt:lpwstr>
  </property>
</Properties>
</file>