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1AEF1" w14:textId="77777777" w:rsidR="00B86166" w:rsidRPr="00B86166" w:rsidRDefault="00B86166" w:rsidP="00B86166">
      <w:pPr>
        <w:spacing w:line="480" w:lineRule="auto"/>
        <w:jc w:val="center"/>
        <w:rPr>
          <w:rFonts w:cs="Arial"/>
          <w:b/>
          <w:sz w:val="28"/>
          <w:szCs w:val="24"/>
          <w:lang w:val="en-US"/>
        </w:rPr>
      </w:pPr>
      <w:r w:rsidRPr="00B86166">
        <w:rPr>
          <w:rFonts w:cs="Arial"/>
          <w:b/>
          <w:sz w:val="28"/>
          <w:szCs w:val="24"/>
          <w:lang w:val="en-US"/>
        </w:rPr>
        <w:t>SUPPLEMENTARY MATERIAL</w:t>
      </w:r>
    </w:p>
    <w:p w14:paraId="5826CA7A" w14:textId="34F05D01" w:rsidR="00E7144C" w:rsidRPr="00B86166" w:rsidRDefault="005149D7" w:rsidP="00B86166">
      <w:pPr>
        <w:spacing w:line="480" w:lineRule="auto"/>
        <w:jc w:val="center"/>
        <w:rPr>
          <w:rFonts w:cs="Arial"/>
          <w:b/>
          <w:sz w:val="24"/>
          <w:szCs w:val="24"/>
          <w:lang w:val="en-US"/>
        </w:rPr>
      </w:pPr>
      <w:r w:rsidRPr="00B86166">
        <w:rPr>
          <w:rFonts w:cs="Arial"/>
          <w:b/>
          <w:sz w:val="24"/>
          <w:szCs w:val="24"/>
          <w:lang w:val="en-US"/>
        </w:rPr>
        <w:t>Association between CYP2D6 genotype and treatment effectiveness and safety in 99 hospitalized patients with major depressive disorder: a retrospective cohort study</w:t>
      </w:r>
    </w:p>
    <w:p w14:paraId="548B5783" w14:textId="20DC5E4E" w:rsidR="00154DD4" w:rsidRPr="00B86166" w:rsidRDefault="00154DD4" w:rsidP="00D85A50">
      <w:pPr>
        <w:spacing w:line="480" w:lineRule="auto"/>
        <w:rPr>
          <w:rFonts w:cs="Arial"/>
          <w:lang w:val="en-GB"/>
        </w:rPr>
      </w:pPr>
      <w:r w:rsidRPr="00B86166">
        <w:rPr>
          <w:rFonts w:cs="Arial"/>
          <w:b/>
          <w:lang w:val="en-GB"/>
        </w:rPr>
        <w:t xml:space="preserve">Table </w:t>
      </w:r>
      <w:r w:rsidR="001E1523" w:rsidRPr="00B86166">
        <w:rPr>
          <w:rFonts w:cs="Arial"/>
          <w:b/>
          <w:lang w:val="en-GB"/>
        </w:rPr>
        <w:t>S1</w:t>
      </w:r>
      <w:r w:rsidRPr="00B86166">
        <w:rPr>
          <w:rFonts w:cs="Arial"/>
          <w:b/>
          <w:lang w:val="en-GB"/>
        </w:rPr>
        <w:t>:</w:t>
      </w:r>
      <w:r w:rsidRPr="00B86166">
        <w:rPr>
          <w:rFonts w:cs="Arial"/>
          <w:lang w:val="en-GB"/>
        </w:rPr>
        <w:t xml:space="preserve"> STROBE checklist</w:t>
      </w:r>
    </w:p>
    <w:tbl>
      <w:tblPr>
        <w:tblStyle w:val="TableGrid"/>
        <w:tblW w:w="0" w:type="auto"/>
        <w:tblLook w:val="04A0" w:firstRow="1" w:lastRow="0" w:firstColumn="1" w:lastColumn="0" w:noHBand="0" w:noVBand="1"/>
      </w:tblPr>
      <w:tblGrid>
        <w:gridCol w:w="1526"/>
        <w:gridCol w:w="7762"/>
      </w:tblGrid>
      <w:tr w:rsidR="00154DD4" w:rsidRPr="00B86166" w14:paraId="2CAC77B6" w14:textId="77777777" w:rsidTr="00E7144C">
        <w:trPr>
          <w:trHeight w:val="57"/>
        </w:trPr>
        <w:tc>
          <w:tcPr>
            <w:tcW w:w="9288" w:type="dxa"/>
            <w:gridSpan w:val="2"/>
            <w:tcBorders>
              <w:top w:val="nil"/>
              <w:left w:val="nil"/>
              <w:bottom w:val="single" w:sz="18" w:space="0" w:color="auto"/>
              <w:right w:val="nil"/>
            </w:tcBorders>
          </w:tcPr>
          <w:p w14:paraId="4AD6C766" w14:textId="77777777" w:rsidR="00154DD4" w:rsidRPr="00B86166" w:rsidRDefault="00154DD4" w:rsidP="00E7144C">
            <w:pPr>
              <w:spacing w:before="60" w:after="60"/>
              <w:jc w:val="center"/>
              <w:rPr>
                <w:rFonts w:cs="Arial"/>
                <w:b/>
                <w:sz w:val="24"/>
                <w:szCs w:val="24"/>
                <w:lang w:val="en-GB"/>
              </w:rPr>
            </w:pPr>
            <w:r w:rsidRPr="00B86166">
              <w:rPr>
                <w:rFonts w:cs="Arial"/>
                <w:b/>
                <w:sz w:val="28"/>
                <w:szCs w:val="24"/>
                <w:lang w:val="en-GB"/>
              </w:rPr>
              <w:t>Title and Abstract</w:t>
            </w:r>
          </w:p>
        </w:tc>
      </w:tr>
      <w:tr w:rsidR="00154DD4" w:rsidRPr="00B86166" w14:paraId="6B3253A2" w14:textId="77777777" w:rsidTr="00E7144C">
        <w:trPr>
          <w:trHeight w:val="57"/>
        </w:trPr>
        <w:tc>
          <w:tcPr>
            <w:tcW w:w="1526" w:type="dxa"/>
            <w:tcBorders>
              <w:top w:val="single" w:sz="18" w:space="0" w:color="auto"/>
              <w:left w:val="nil"/>
              <w:bottom w:val="nil"/>
              <w:right w:val="nil"/>
            </w:tcBorders>
          </w:tcPr>
          <w:p w14:paraId="6F794AEB"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1a</w:t>
            </w:r>
          </w:p>
        </w:tc>
        <w:tc>
          <w:tcPr>
            <w:tcW w:w="7762" w:type="dxa"/>
            <w:tcBorders>
              <w:top w:val="single" w:sz="18" w:space="0" w:color="auto"/>
              <w:left w:val="nil"/>
              <w:bottom w:val="nil"/>
              <w:right w:val="nil"/>
            </w:tcBorders>
          </w:tcPr>
          <w:p w14:paraId="1B3C165B"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Indicate the study’s design with Title and abstract 1 a commonly used term in the title or the abstract</w:t>
            </w:r>
          </w:p>
        </w:tc>
      </w:tr>
      <w:tr w:rsidR="00154DD4" w:rsidRPr="00B86166" w14:paraId="1F112CE7" w14:textId="77777777" w:rsidTr="00E7144C">
        <w:trPr>
          <w:trHeight w:val="57"/>
        </w:trPr>
        <w:tc>
          <w:tcPr>
            <w:tcW w:w="9288" w:type="dxa"/>
            <w:gridSpan w:val="2"/>
            <w:tcBorders>
              <w:top w:val="nil"/>
              <w:left w:val="nil"/>
              <w:bottom w:val="single" w:sz="4" w:space="0" w:color="auto"/>
              <w:right w:val="nil"/>
            </w:tcBorders>
          </w:tcPr>
          <w:p w14:paraId="3190E796" w14:textId="3A07043D" w:rsidR="00154DD4" w:rsidRPr="00B86166" w:rsidRDefault="00154DD4" w:rsidP="00E7144C">
            <w:pPr>
              <w:spacing w:before="60" w:after="60"/>
              <w:rPr>
                <w:rFonts w:cs="Arial"/>
                <w:b/>
                <w:sz w:val="24"/>
                <w:szCs w:val="24"/>
                <w:lang w:val="en-GB"/>
              </w:rPr>
            </w:pPr>
            <w:r w:rsidRPr="00B86166">
              <w:rPr>
                <w:rFonts w:cs="Arial"/>
                <w:b/>
                <w:sz w:val="24"/>
                <w:szCs w:val="24"/>
                <w:lang w:val="en-GB"/>
              </w:rPr>
              <w:t>In: Title</w:t>
            </w:r>
            <w:r w:rsidR="00F8295F" w:rsidRPr="00B86166">
              <w:rPr>
                <w:rFonts w:cs="Arial"/>
                <w:b/>
                <w:sz w:val="24"/>
                <w:szCs w:val="24"/>
                <w:lang w:val="en-GB"/>
              </w:rPr>
              <w:t>.</w:t>
            </w:r>
          </w:p>
        </w:tc>
      </w:tr>
      <w:tr w:rsidR="00154DD4" w:rsidRPr="00B86166" w14:paraId="1C782131" w14:textId="77777777" w:rsidTr="00E7144C">
        <w:trPr>
          <w:trHeight w:val="57"/>
        </w:trPr>
        <w:tc>
          <w:tcPr>
            <w:tcW w:w="1526" w:type="dxa"/>
            <w:tcBorders>
              <w:left w:val="nil"/>
              <w:bottom w:val="nil"/>
              <w:right w:val="nil"/>
            </w:tcBorders>
          </w:tcPr>
          <w:p w14:paraId="70F4515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1b</w:t>
            </w:r>
          </w:p>
        </w:tc>
        <w:tc>
          <w:tcPr>
            <w:tcW w:w="7762" w:type="dxa"/>
            <w:tcBorders>
              <w:left w:val="nil"/>
              <w:bottom w:val="nil"/>
              <w:right w:val="nil"/>
            </w:tcBorders>
          </w:tcPr>
          <w:p w14:paraId="67E24682"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Provide in the abstract an informative and balanced summary of what was done</w:t>
            </w:r>
          </w:p>
          <w:p w14:paraId="6EB7CE74" w14:textId="77777777" w:rsidR="00154DD4" w:rsidRPr="00B86166" w:rsidRDefault="00154DD4" w:rsidP="00E7144C">
            <w:pPr>
              <w:spacing w:before="60" w:after="60"/>
              <w:rPr>
                <w:rFonts w:cs="Arial"/>
                <w:sz w:val="24"/>
                <w:szCs w:val="24"/>
                <w:lang w:val="en-GB"/>
              </w:rPr>
            </w:pPr>
            <w:r w:rsidRPr="00B86166">
              <w:rPr>
                <w:rFonts w:cs="Arial"/>
                <w:i/>
                <w:sz w:val="24"/>
                <w:szCs w:val="24"/>
                <w:lang w:val="en-GB"/>
              </w:rPr>
              <w:t>and what was found</w:t>
            </w:r>
          </w:p>
        </w:tc>
      </w:tr>
      <w:tr w:rsidR="00154DD4" w:rsidRPr="00B86166" w14:paraId="42831A72" w14:textId="77777777" w:rsidTr="00E7144C">
        <w:trPr>
          <w:trHeight w:val="57"/>
        </w:trPr>
        <w:tc>
          <w:tcPr>
            <w:tcW w:w="9288" w:type="dxa"/>
            <w:gridSpan w:val="2"/>
            <w:tcBorders>
              <w:top w:val="nil"/>
              <w:left w:val="nil"/>
              <w:bottom w:val="single" w:sz="4" w:space="0" w:color="auto"/>
              <w:right w:val="nil"/>
            </w:tcBorders>
          </w:tcPr>
          <w:p w14:paraId="1881B17F" w14:textId="545E6653" w:rsidR="00154DD4" w:rsidRPr="00B86166" w:rsidRDefault="00154DD4" w:rsidP="00E7144C">
            <w:pPr>
              <w:spacing w:before="60" w:after="60"/>
              <w:rPr>
                <w:rFonts w:cs="Arial"/>
                <w:sz w:val="24"/>
                <w:szCs w:val="24"/>
                <w:lang w:val="en-GB"/>
              </w:rPr>
            </w:pPr>
            <w:r w:rsidRPr="00B86166">
              <w:rPr>
                <w:rFonts w:cs="Arial"/>
                <w:b/>
                <w:sz w:val="24"/>
                <w:szCs w:val="24"/>
                <w:lang w:val="en-GB"/>
              </w:rPr>
              <w:t>In: Abstract</w:t>
            </w:r>
            <w:r w:rsidR="005149D7" w:rsidRPr="00B86166">
              <w:rPr>
                <w:rFonts w:cs="Arial"/>
                <w:b/>
                <w:sz w:val="24"/>
                <w:szCs w:val="24"/>
                <w:lang w:val="en-GB"/>
              </w:rPr>
              <w:t>; Sentences 4-8</w:t>
            </w:r>
            <w:r w:rsidR="00F8295F" w:rsidRPr="00B86166">
              <w:rPr>
                <w:rFonts w:cs="Arial"/>
                <w:b/>
                <w:sz w:val="24"/>
                <w:szCs w:val="24"/>
                <w:lang w:val="en-GB"/>
              </w:rPr>
              <w:t>.</w:t>
            </w:r>
          </w:p>
        </w:tc>
      </w:tr>
      <w:tr w:rsidR="00154DD4" w:rsidRPr="00B86166" w14:paraId="4FABAB1F" w14:textId="77777777" w:rsidTr="00E7144C">
        <w:trPr>
          <w:trHeight w:val="57"/>
        </w:trPr>
        <w:tc>
          <w:tcPr>
            <w:tcW w:w="9288" w:type="dxa"/>
            <w:gridSpan w:val="2"/>
            <w:tcBorders>
              <w:left w:val="nil"/>
              <w:bottom w:val="single" w:sz="18" w:space="0" w:color="auto"/>
              <w:right w:val="nil"/>
            </w:tcBorders>
          </w:tcPr>
          <w:p w14:paraId="3A9A61EE" w14:textId="77777777" w:rsidR="00154DD4" w:rsidRPr="00B86166" w:rsidRDefault="00154DD4" w:rsidP="00E7144C">
            <w:pPr>
              <w:spacing w:before="60" w:after="60"/>
              <w:jc w:val="center"/>
              <w:rPr>
                <w:rFonts w:cs="Arial"/>
                <w:b/>
                <w:i/>
                <w:sz w:val="24"/>
                <w:szCs w:val="24"/>
                <w:lang w:val="en-GB"/>
              </w:rPr>
            </w:pPr>
            <w:r w:rsidRPr="00B86166">
              <w:rPr>
                <w:rFonts w:cs="Arial"/>
                <w:b/>
                <w:sz w:val="28"/>
                <w:szCs w:val="24"/>
                <w:lang w:val="en-GB"/>
              </w:rPr>
              <w:t>Introduction</w:t>
            </w:r>
          </w:p>
        </w:tc>
      </w:tr>
      <w:tr w:rsidR="00154DD4" w:rsidRPr="00B86166" w14:paraId="31C66E16" w14:textId="77777777" w:rsidTr="00E7144C">
        <w:trPr>
          <w:trHeight w:val="57"/>
        </w:trPr>
        <w:tc>
          <w:tcPr>
            <w:tcW w:w="1526" w:type="dxa"/>
            <w:tcBorders>
              <w:top w:val="single" w:sz="18" w:space="0" w:color="auto"/>
              <w:left w:val="nil"/>
              <w:bottom w:val="nil"/>
              <w:right w:val="nil"/>
            </w:tcBorders>
          </w:tcPr>
          <w:p w14:paraId="07D09EEE"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2</w:t>
            </w:r>
          </w:p>
        </w:tc>
        <w:tc>
          <w:tcPr>
            <w:tcW w:w="7762" w:type="dxa"/>
            <w:tcBorders>
              <w:top w:val="single" w:sz="18" w:space="0" w:color="auto"/>
              <w:left w:val="nil"/>
              <w:bottom w:val="nil"/>
              <w:right w:val="nil"/>
            </w:tcBorders>
          </w:tcPr>
          <w:p w14:paraId="696DBBB1"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Explain the scientific background and rationale for the investigation being reported</w:t>
            </w:r>
          </w:p>
        </w:tc>
      </w:tr>
      <w:tr w:rsidR="00602992" w:rsidRPr="00B86166" w14:paraId="4F8679A3" w14:textId="77777777" w:rsidTr="00E7144C">
        <w:trPr>
          <w:trHeight w:val="57"/>
        </w:trPr>
        <w:tc>
          <w:tcPr>
            <w:tcW w:w="9288" w:type="dxa"/>
            <w:gridSpan w:val="2"/>
            <w:tcBorders>
              <w:top w:val="nil"/>
              <w:left w:val="nil"/>
              <w:bottom w:val="single" w:sz="4" w:space="0" w:color="auto"/>
              <w:right w:val="nil"/>
            </w:tcBorders>
          </w:tcPr>
          <w:p w14:paraId="247A1457" w14:textId="198E2A34" w:rsidR="00154DD4" w:rsidRPr="00B86166" w:rsidRDefault="00154DD4" w:rsidP="00E7144C">
            <w:pPr>
              <w:spacing w:before="60" w:after="60"/>
              <w:rPr>
                <w:rFonts w:cs="Arial"/>
                <w:b/>
                <w:sz w:val="24"/>
                <w:szCs w:val="24"/>
                <w:lang w:val="en-GB"/>
              </w:rPr>
            </w:pPr>
            <w:r w:rsidRPr="00B86166">
              <w:rPr>
                <w:rFonts w:cs="Arial"/>
                <w:b/>
                <w:sz w:val="24"/>
                <w:szCs w:val="24"/>
                <w:lang w:val="en-GB"/>
              </w:rPr>
              <w:t>In: Introduction → Paragraph 1</w:t>
            </w:r>
            <w:r w:rsidR="007F71C2" w:rsidRPr="00B86166">
              <w:rPr>
                <w:rFonts w:cs="Arial"/>
                <w:b/>
                <w:sz w:val="24"/>
                <w:szCs w:val="24"/>
                <w:lang w:val="en-GB"/>
              </w:rPr>
              <w:t>; Sentence 4</w:t>
            </w:r>
            <w:r w:rsidR="00602992" w:rsidRPr="00B86166">
              <w:rPr>
                <w:rFonts w:cs="Arial"/>
                <w:b/>
                <w:sz w:val="24"/>
                <w:szCs w:val="24"/>
                <w:lang w:val="en-GB"/>
              </w:rPr>
              <w:t>.</w:t>
            </w:r>
          </w:p>
          <w:p w14:paraId="150DDA90" w14:textId="47099B5E"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Introduction → Paragraph </w:t>
            </w:r>
            <w:r w:rsidR="007F71C2" w:rsidRPr="00B86166">
              <w:rPr>
                <w:rFonts w:cs="Arial"/>
                <w:b/>
                <w:sz w:val="24"/>
                <w:szCs w:val="24"/>
                <w:lang w:val="en-GB"/>
              </w:rPr>
              <w:t>2; Sentence 8</w:t>
            </w:r>
            <w:r w:rsidR="00602992" w:rsidRPr="00B86166">
              <w:rPr>
                <w:rFonts w:cs="Arial"/>
                <w:b/>
                <w:sz w:val="24"/>
                <w:szCs w:val="24"/>
                <w:lang w:val="en-GB"/>
              </w:rPr>
              <w:t>.</w:t>
            </w:r>
          </w:p>
        </w:tc>
      </w:tr>
      <w:tr w:rsidR="00154DD4" w:rsidRPr="00B86166" w14:paraId="45D8CC37" w14:textId="77777777" w:rsidTr="00E7144C">
        <w:trPr>
          <w:trHeight w:val="57"/>
        </w:trPr>
        <w:tc>
          <w:tcPr>
            <w:tcW w:w="1526" w:type="dxa"/>
            <w:tcBorders>
              <w:top w:val="single" w:sz="4" w:space="0" w:color="auto"/>
              <w:left w:val="nil"/>
              <w:bottom w:val="nil"/>
              <w:right w:val="nil"/>
            </w:tcBorders>
          </w:tcPr>
          <w:p w14:paraId="74F54C4F"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3</w:t>
            </w:r>
          </w:p>
        </w:tc>
        <w:tc>
          <w:tcPr>
            <w:tcW w:w="7762" w:type="dxa"/>
            <w:tcBorders>
              <w:top w:val="single" w:sz="4" w:space="0" w:color="auto"/>
              <w:left w:val="nil"/>
              <w:bottom w:val="nil"/>
              <w:right w:val="nil"/>
            </w:tcBorders>
          </w:tcPr>
          <w:p w14:paraId="017D7AB3"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State specific objectives, including any prespecified hypotheses</w:t>
            </w:r>
          </w:p>
        </w:tc>
      </w:tr>
      <w:tr w:rsidR="00154DD4" w:rsidRPr="00B86166" w14:paraId="45E232CC" w14:textId="77777777" w:rsidTr="00E7144C">
        <w:trPr>
          <w:trHeight w:val="57"/>
        </w:trPr>
        <w:tc>
          <w:tcPr>
            <w:tcW w:w="9288" w:type="dxa"/>
            <w:gridSpan w:val="2"/>
            <w:tcBorders>
              <w:top w:val="nil"/>
              <w:left w:val="nil"/>
              <w:bottom w:val="single" w:sz="4" w:space="0" w:color="auto"/>
              <w:right w:val="nil"/>
            </w:tcBorders>
          </w:tcPr>
          <w:p w14:paraId="772447C4" w14:textId="68A15EED" w:rsidR="00154DD4" w:rsidRPr="00B86166" w:rsidRDefault="007F71C2" w:rsidP="00E7144C">
            <w:pPr>
              <w:spacing w:before="60" w:after="60"/>
              <w:rPr>
                <w:rFonts w:cs="Arial"/>
                <w:b/>
                <w:sz w:val="24"/>
                <w:szCs w:val="24"/>
                <w:lang w:val="en-GB"/>
              </w:rPr>
            </w:pPr>
            <w:r w:rsidRPr="00B86166">
              <w:rPr>
                <w:rFonts w:cs="Arial"/>
                <w:b/>
                <w:sz w:val="24"/>
                <w:szCs w:val="24"/>
                <w:lang w:val="en-GB"/>
              </w:rPr>
              <w:t>In: Introduction → Paragraph 3</w:t>
            </w:r>
            <w:r w:rsidR="00602992" w:rsidRPr="00B86166">
              <w:rPr>
                <w:rFonts w:cs="Arial"/>
                <w:b/>
                <w:sz w:val="24"/>
                <w:szCs w:val="24"/>
                <w:lang w:val="en-GB"/>
              </w:rPr>
              <w:t>; Sentence</w:t>
            </w:r>
            <w:r w:rsidRPr="00B86166">
              <w:rPr>
                <w:rFonts w:cs="Arial"/>
                <w:b/>
                <w:sz w:val="24"/>
                <w:szCs w:val="24"/>
                <w:lang w:val="en-GB"/>
              </w:rPr>
              <w:t xml:space="preserve"> 3</w:t>
            </w:r>
            <w:r w:rsidR="00F8295F" w:rsidRPr="00B86166">
              <w:rPr>
                <w:rFonts w:cs="Arial"/>
                <w:b/>
                <w:sz w:val="24"/>
                <w:szCs w:val="24"/>
                <w:lang w:val="en-GB"/>
              </w:rPr>
              <w:t>.</w:t>
            </w:r>
          </w:p>
        </w:tc>
      </w:tr>
      <w:tr w:rsidR="00154DD4" w:rsidRPr="00B86166" w14:paraId="181FD428" w14:textId="77777777" w:rsidTr="00E7144C">
        <w:trPr>
          <w:trHeight w:val="57"/>
        </w:trPr>
        <w:tc>
          <w:tcPr>
            <w:tcW w:w="9288" w:type="dxa"/>
            <w:gridSpan w:val="2"/>
            <w:tcBorders>
              <w:top w:val="single" w:sz="4" w:space="0" w:color="auto"/>
              <w:left w:val="nil"/>
              <w:bottom w:val="single" w:sz="18" w:space="0" w:color="auto"/>
              <w:right w:val="nil"/>
            </w:tcBorders>
          </w:tcPr>
          <w:p w14:paraId="11C39B0C" w14:textId="77777777" w:rsidR="00154DD4" w:rsidRPr="00B86166" w:rsidRDefault="00154DD4" w:rsidP="00E7144C">
            <w:pPr>
              <w:spacing w:before="60" w:after="60"/>
              <w:jc w:val="center"/>
              <w:rPr>
                <w:rFonts w:cs="Arial"/>
                <w:b/>
                <w:i/>
                <w:sz w:val="24"/>
                <w:szCs w:val="24"/>
                <w:lang w:val="en-GB"/>
              </w:rPr>
            </w:pPr>
            <w:r w:rsidRPr="00B86166">
              <w:rPr>
                <w:rFonts w:cs="Arial"/>
                <w:b/>
                <w:sz w:val="28"/>
                <w:szCs w:val="24"/>
                <w:lang w:val="en-GB"/>
              </w:rPr>
              <w:t>Methods</w:t>
            </w:r>
          </w:p>
        </w:tc>
      </w:tr>
      <w:tr w:rsidR="00154DD4" w:rsidRPr="00B86166" w14:paraId="14EFB42E" w14:textId="77777777" w:rsidTr="00E7144C">
        <w:trPr>
          <w:trHeight w:val="57"/>
        </w:trPr>
        <w:tc>
          <w:tcPr>
            <w:tcW w:w="1526" w:type="dxa"/>
            <w:tcBorders>
              <w:top w:val="single" w:sz="18" w:space="0" w:color="auto"/>
              <w:left w:val="nil"/>
              <w:bottom w:val="nil"/>
              <w:right w:val="nil"/>
            </w:tcBorders>
          </w:tcPr>
          <w:p w14:paraId="181AD03C"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4</w:t>
            </w:r>
          </w:p>
        </w:tc>
        <w:tc>
          <w:tcPr>
            <w:tcW w:w="7762" w:type="dxa"/>
            <w:tcBorders>
              <w:top w:val="single" w:sz="18" w:space="0" w:color="auto"/>
              <w:left w:val="nil"/>
              <w:bottom w:val="nil"/>
              <w:right w:val="nil"/>
            </w:tcBorders>
          </w:tcPr>
          <w:p w14:paraId="57B34F22"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Present key elements of study design early in the paper</w:t>
            </w:r>
          </w:p>
        </w:tc>
      </w:tr>
      <w:tr w:rsidR="00154DD4" w:rsidRPr="00B86166" w14:paraId="7EEB661B" w14:textId="77777777" w:rsidTr="00E7144C">
        <w:trPr>
          <w:trHeight w:val="57"/>
        </w:trPr>
        <w:tc>
          <w:tcPr>
            <w:tcW w:w="9288" w:type="dxa"/>
            <w:gridSpan w:val="2"/>
            <w:tcBorders>
              <w:top w:val="nil"/>
              <w:left w:val="nil"/>
              <w:bottom w:val="single" w:sz="4" w:space="0" w:color="auto"/>
              <w:right w:val="nil"/>
            </w:tcBorders>
          </w:tcPr>
          <w:p w14:paraId="0E84277C" w14:textId="7C07D313"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7F71C2" w:rsidRPr="00B86166">
              <w:rPr>
                <w:rFonts w:cs="Arial"/>
                <w:b/>
                <w:sz w:val="24"/>
                <w:szCs w:val="24"/>
                <w:lang w:val="en-GB"/>
              </w:rPr>
              <w:t>Material and Methods</w:t>
            </w:r>
            <w:r w:rsidRPr="00B86166">
              <w:rPr>
                <w:rFonts w:cs="Arial"/>
                <w:b/>
                <w:sz w:val="24"/>
                <w:szCs w:val="24"/>
                <w:lang w:val="en-GB"/>
              </w:rPr>
              <w:t xml:space="preserve"> → Paragraph 1</w:t>
            </w:r>
            <w:r w:rsidR="000E10D7" w:rsidRPr="00B86166">
              <w:rPr>
                <w:rFonts w:cs="Arial"/>
                <w:b/>
                <w:sz w:val="24"/>
                <w:szCs w:val="24"/>
                <w:lang w:val="en-GB"/>
              </w:rPr>
              <w:t>, Sentence 2</w:t>
            </w:r>
            <w:r w:rsidR="00F8295F" w:rsidRPr="00B86166">
              <w:rPr>
                <w:rFonts w:cs="Arial"/>
                <w:b/>
                <w:sz w:val="24"/>
                <w:szCs w:val="24"/>
                <w:lang w:val="en-GB"/>
              </w:rPr>
              <w:t>.</w:t>
            </w:r>
          </w:p>
        </w:tc>
      </w:tr>
      <w:tr w:rsidR="00154DD4" w:rsidRPr="00B86166" w14:paraId="09985BF1" w14:textId="77777777" w:rsidTr="00E7144C">
        <w:trPr>
          <w:trHeight w:val="57"/>
        </w:trPr>
        <w:tc>
          <w:tcPr>
            <w:tcW w:w="1526" w:type="dxa"/>
            <w:tcBorders>
              <w:top w:val="single" w:sz="4" w:space="0" w:color="auto"/>
              <w:left w:val="nil"/>
              <w:bottom w:val="nil"/>
              <w:right w:val="nil"/>
            </w:tcBorders>
          </w:tcPr>
          <w:p w14:paraId="27B92481"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5</w:t>
            </w:r>
          </w:p>
        </w:tc>
        <w:tc>
          <w:tcPr>
            <w:tcW w:w="7762" w:type="dxa"/>
            <w:tcBorders>
              <w:top w:val="single" w:sz="4" w:space="0" w:color="auto"/>
              <w:left w:val="nil"/>
              <w:bottom w:val="nil"/>
              <w:right w:val="nil"/>
            </w:tcBorders>
          </w:tcPr>
          <w:p w14:paraId="741FF8CA" w14:textId="2B565C0A" w:rsidR="00154DD4" w:rsidRPr="00B86166" w:rsidRDefault="00154DD4" w:rsidP="00E7144C">
            <w:pPr>
              <w:spacing w:before="60" w:after="60"/>
              <w:rPr>
                <w:rFonts w:cs="Arial"/>
                <w:sz w:val="24"/>
                <w:szCs w:val="24"/>
                <w:lang w:val="en-GB"/>
              </w:rPr>
            </w:pPr>
            <w:r w:rsidRPr="00B86166">
              <w:rPr>
                <w:rFonts w:cs="Arial"/>
                <w:i/>
                <w:sz w:val="24"/>
                <w:szCs w:val="24"/>
                <w:lang w:val="en-GB"/>
              </w:rPr>
              <w:t>Describe the setting, locations, and relevant dates, including periods of recruitment,</w:t>
            </w:r>
            <w:r w:rsidR="007425B4" w:rsidRPr="00B86166">
              <w:rPr>
                <w:rFonts w:cs="Arial"/>
                <w:i/>
                <w:sz w:val="24"/>
                <w:szCs w:val="24"/>
                <w:lang w:val="en-GB"/>
              </w:rPr>
              <w:t xml:space="preserve"> </w:t>
            </w:r>
            <w:r w:rsidRPr="00B86166">
              <w:rPr>
                <w:rFonts w:cs="Arial"/>
                <w:i/>
                <w:sz w:val="24"/>
                <w:szCs w:val="24"/>
                <w:lang w:val="en-GB"/>
              </w:rPr>
              <w:t>exposure, follow-up, and data collection</w:t>
            </w:r>
          </w:p>
        </w:tc>
      </w:tr>
      <w:tr w:rsidR="00154DD4" w:rsidRPr="00B86166" w14:paraId="23EFD84D" w14:textId="77777777" w:rsidTr="00E7144C">
        <w:trPr>
          <w:trHeight w:val="57"/>
        </w:trPr>
        <w:tc>
          <w:tcPr>
            <w:tcW w:w="9288" w:type="dxa"/>
            <w:gridSpan w:val="2"/>
            <w:tcBorders>
              <w:top w:val="nil"/>
              <w:left w:val="nil"/>
              <w:bottom w:val="single" w:sz="4" w:space="0" w:color="auto"/>
              <w:right w:val="nil"/>
            </w:tcBorders>
          </w:tcPr>
          <w:p w14:paraId="350BD816" w14:textId="312A9B96"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7F71C2" w:rsidRPr="00B86166">
              <w:rPr>
                <w:rFonts w:cs="Arial"/>
                <w:b/>
                <w:sz w:val="24"/>
                <w:szCs w:val="24"/>
                <w:lang w:val="en-GB"/>
              </w:rPr>
              <w:t xml:space="preserve">Material and Methods </w:t>
            </w:r>
            <w:r w:rsidRPr="00B86166">
              <w:rPr>
                <w:rFonts w:cs="Arial"/>
                <w:b/>
                <w:sz w:val="24"/>
                <w:szCs w:val="24"/>
                <w:lang w:val="en-GB"/>
              </w:rPr>
              <w:t>→ Paragraph 1</w:t>
            </w:r>
            <w:r w:rsidR="000E10D7" w:rsidRPr="00B86166">
              <w:rPr>
                <w:rFonts w:cs="Arial"/>
                <w:b/>
                <w:sz w:val="24"/>
                <w:szCs w:val="24"/>
                <w:lang w:val="en-GB"/>
              </w:rPr>
              <w:t>, Sentence 1.</w:t>
            </w:r>
          </w:p>
          <w:p w14:paraId="51011E7A" w14:textId="77777777"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7F71C2" w:rsidRPr="00B86166">
              <w:rPr>
                <w:rFonts w:cs="Arial"/>
                <w:b/>
                <w:sz w:val="24"/>
                <w:szCs w:val="24"/>
                <w:lang w:val="en-GB"/>
              </w:rPr>
              <w:t xml:space="preserve">Material and Methods </w:t>
            </w:r>
            <w:r w:rsidR="000E10D7" w:rsidRPr="00B86166">
              <w:rPr>
                <w:rFonts w:cs="Arial"/>
                <w:b/>
                <w:sz w:val="24"/>
                <w:szCs w:val="24"/>
                <w:lang w:val="en-GB"/>
              </w:rPr>
              <w:t>→</w:t>
            </w:r>
            <w:r w:rsidRPr="00B86166">
              <w:rPr>
                <w:rFonts w:cs="Arial"/>
                <w:b/>
                <w:sz w:val="24"/>
                <w:szCs w:val="24"/>
                <w:lang w:val="en-GB"/>
              </w:rPr>
              <w:t xml:space="preserve"> </w:t>
            </w:r>
            <w:r w:rsidR="007F71C2" w:rsidRPr="00B86166">
              <w:rPr>
                <w:rFonts w:cs="Arial"/>
                <w:b/>
                <w:sz w:val="24"/>
                <w:szCs w:val="24"/>
                <w:lang w:val="en-GB"/>
              </w:rPr>
              <w:t>Study participants and exposures</w:t>
            </w:r>
            <w:r w:rsidR="000E10D7" w:rsidRPr="00B86166">
              <w:rPr>
                <w:rFonts w:cs="Arial"/>
                <w:b/>
                <w:sz w:val="24"/>
                <w:szCs w:val="24"/>
                <w:lang w:val="en-GB"/>
              </w:rPr>
              <w:t>, Sentence 4.</w:t>
            </w:r>
          </w:p>
          <w:p w14:paraId="32FB20BD" w14:textId="77777777" w:rsidR="00B86166" w:rsidRPr="00B86166" w:rsidRDefault="00B86166" w:rsidP="00E7144C">
            <w:pPr>
              <w:spacing w:before="60" w:after="60"/>
              <w:rPr>
                <w:rFonts w:cs="Arial"/>
                <w:b/>
                <w:sz w:val="24"/>
                <w:szCs w:val="24"/>
                <w:lang w:val="en-GB"/>
              </w:rPr>
            </w:pPr>
          </w:p>
          <w:p w14:paraId="4299DE3E" w14:textId="08C93B12" w:rsidR="00B86166" w:rsidRPr="00B86166" w:rsidRDefault="00B86166" w:rsidP="00E7144C">
            <w:pPr>
              <w:spacing w:before="60" w:after="60"/>
              <w:rPr>
                <w:rFonts w:cs="Arial"/>
                <w:b/>
                <w:sz w:val="24"/>
                <w:szCs w:val="24"/>
                <w:lang w:val="en-GB"/>
              </w:rPr>
            </w:pPr>
          </w:p>
        </w:tc>
      </w:tr>
      <w:tr w:rsidR="00154DD4" w:rsidRPr="00B86166" w14:paraId="6C0E1D21" w14:textId="77777777" w:rsidTr="00E7144C">
        <w:trPr>
          <w:trHeight w:val="57"/>
        </w:trPr>
        <w:tc>
          <w:tcPr>
            <w:tcW w:w="1526" w:type="dxa"/>
            <w:tcBorders>
              <w:top w:val="single" w:sz="4" w:space="0" w:color="auto"/>
              <w:left w:val="nil"/>
              <w:bottom w:val="nil"/>
              <w:right w:val="nil"/>
            </w:tcBorders>
          </w:tcPr>
          <w:p w14:paraId="4349CB67"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6a</w:t>
            </w:r>
          </w:p>
        </w:tc>
        <w:tc>
          <w:tcPr>
            <w:tcW w:w="7762" w:type="dxa"/>
            <w:tcBorders>
              <w:top w:val="single" w:sz="4" w:space="0" w:color="auto"/>
              <w:left w:val="nil"/>
              <w:bottom w:val="nil"/>
              <w:right w:val="nil"/>
            </w:tcBorders>
          </w:tcPr>
          <w:p w14:paraId="010D0890"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Give the eligibility criteria, and the sources and methods of selection of participants. Describe methods of follow-up</w:t>
            </w:r>
          </w:p>
        </w:tc>
      </w:tr>
      <w:tr w:rsidR="00154DD4" w:rsidRPr="00B86166" w14:paraId="2FCB8416" w14:textId="77777777" w:rsidTr="00E7144C">
        <w:trPr>
          <w:trHeight w:val="57"/>
        </w:trPr>
        <w:tc>
          <w:tcPr>
            <w:tcW w:w="9288" w:type="dxa"/>
            <w:gridSpan w:val="2"/>
            <w:tcBorders>
              <w:top w:val="nil"/>
              <w:left w:val="nil"/>
              <w:bottom w:val="single" w:sz="4" w:space="0" w:color="auto"/>
              <w:right w:val="nil"/>
            </w:tcBorders>
          </w:tcPr>
          <w:p w14:paraId="7D794150" w14:textId="59E4FC21" w:rsidR="00154DD4" w:rsidRPr="00B86166" w:rsidRDefault="00154DD4" w:rsidP="00E7144C">
            <w:pPr>
              <w:spacing w:before="60" w:after="60"/>
              <w:rPr>
                <w:rFonts w:cs="Arial"/>
                <w:sz w:val="24"/>
                <w:szCs w:val="24"/>
                <w:lang w:val="en-GB"/>
              </w:rPr>
            </w:pPr>
            <w:r w:rsidRPr="00B86166">
              <w:rPr>
                <w:rFonts w:cs="Arial"/>
                <w:b/>
                <w:sz w:val="24"/>
                <w:szCs w:val="24"/>
                <w:lang w:val="en-GB"/>
              </w:rPr>
              <w:t xml:space="preserve">In: </w:t>
            </w:r>
            <w:r w:rsidR="000E10D7" w:rsidRPr="00B86166">
              <w:rPr>
                <w:rFonts w:cs="Arial"/>
                <w:b/>
                <w:sz w:val="24"/>
                <w:szCs w:val="24"/>
                <w:lang w:val="en-GB"/>
              </w:rPr>
              <w:t>Methods</w:t>
            </w:r>
            <w:r w:rsidRPr="00B86166">
              <w:rPr>
                <w:rFonts w:cs="Arial"/>
                <w:b/>
                <w:sz w:val="24"/>
                <w:szCs w:val="24"/>
                <w:lang w:val="en-GB"/>
              </w:rPr>
              <w:t xml:space="preserve"> → </w:t>
            </w:r>
            <w:r w:rsidR="00CF2B7D" w:rsidRPr="00B86166">
              <w:rPr>
                <w:rFonts w:cs="Arial"/>
                <w:b/>
                <w:sz w:val="24"/>
                <w:szCs w:val="24"/>
                <w:lang w:val="en-GB"/>
              </w:rPr>
              <w:t>Study participants and exposures</w:t>
            </w:r>
            <w:r w:rsidR="000E10D7" w:rsidRPr="00B86166">
              <w:rPr>
                <w:rFonts w:cs="Arial"/>
                <w:b/>
                <w:sz w:val="24"/>
                <w:szCs w:val="24"/>
                <w:lang w:val="en-GB"/>
              </w:rPr>
              <w:t>; Sentences 1-3.</w:t>
            </w:r>
          </w:p>
        </w:tc>
      </w:tr>
      <w:tr w:rsidR="00154DD4" w:rsidRPr="00B86166" w14:paraId="3471E732" w14:textId="77777777" w:rsidTr="00E7144C">
        <w:trPr>
          <w:trHeight w:val="57"/>
        </w:trPr>
        <w:tc>
          <w:tcPr>
            <w:tcW w:w="1526" w:type="dxa"/>
            <w:tcBorders>
              <w:top w:val="single" w:sz="4" w:space="0" w:color="auto"/>
              <w:left w:val="nil"/>
              <w:bottom w:val="nil"/>
              <w:right w:val="nil"/>
            </w:tcBorders>
          </w:tcPr>
          <w:p w14:paraId="2D971ABB" w14:textId="77777777" w:rsidR="00154DD4" w:rsidRPr="00B86166" w:rsidRDefault="00154DD4" w:rsidP="00E7144C">
            <w:pPr>
              <w:spacing w:before="60" w:after="60"/>
              <w:rPr>
                <w:rFonts w:cs="Arial"/>
                <w:sz w:val="24"/>
                <w:szCs w:val="24"/>
                <w:lang w:val="en-GB"/>
              </w:rPr>
            </w:pPr>
            <w:r w:rsidRPr="00B86166">
              <w:rPr>
                <w:rFonts w:cs="Arial"/>
                <w:sz w:val="24"/>
                <w:szCs w:val="24"/>
                <w:lang w:val="en-GB"/>
              </w:rPr>
              <w:lastRenderedPageBreak/>
              <w:t>Item No: 6b</w:t>
            </w:r>
          </w:p>
        </w:tc>
        <w:tc>
          <w:tcPr>
            <w:tcW w:w="7762" w:type="dxa"/>
            <w:tcBorders>
              <w:top w:val="single" w:sz="4" w:space="0" w:color="auto"/>
              <w:left w:val="nil"/>
              <w:bottom w:val="nil"/>
              <w:right w:val="nil"/>
            </w:tcBorders>
          </w:tcPr>
          <w:p w14:paraId="18E95080"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For matched studies, give matching criteria and number of exposed and</w:t>
            </w:r>
          </w:p>
          <w:p w14:paraId="49C20CCD" w14:textId="0A94D97C" w:rsidR="00154DD4" w:rsidRPr="00B86166" w:rsidRDefault="003108C6" w:rsidP="00E7144C">
            <w:pPr>
              <w:spacing w:before="60" w:after="60"/>
              <w:rPr>
                <w:rFonts w:cs="Arial"/>
                <w:i/>
                <w:sz w:val="24"/>
                <w:szCs w:val="24"/>
                <w:lang w:val="en-GB"/>
              </w:rPr>
            </w:pPr>
            <w:r w:rsidRPr="00B86166">
              <w:rPr>
                <w:rFonts w:cs="Arial"/>
                <w:i/>
                <w:sz w:val="24"/>
                <w:szCs w:val="24"/>
                <w:lang w:val="en-GB"/>
              </w:rPr>
              <w:t>U</w:t>
            </w:r>
            <w:r w:rsidR="00154DD4" w:rsidRPr="00B86166">
              <w:rPr>
                <w:rFonts w:cs="Arial"/>
                <w:i/>
                <w:sz w:val="24"/>
                <w:szCs w:val="24"/>
                <w:lang w:val="en-GB"/>
              </w:rPr>
              <w:t>nexposed</w:t>
            </w:r>
          </w:p>
        </w:tc>
      </w:tr>
      <w:tr w:rsidR="00154DD4" w:rsidRPr="00B86166" w14:paraId="11C86E14" w14:textId="77777777" w:rsidTr="00E7144C">
        <w:trPr>
          <w:trHeight w:val="57"/>
        </w:trPr>
        <w:tc>
          <w:tcPr>
            <w:tcW w:w="9288" w:type="dxa"/>
            <w:gridSpan w:val="2"/>
            <w:tcBorders>
              <w:top w:val="nil"/>
              <w:left w:val="nil"/>
              <w:bottom w:val="single" w:sz="4" w:space="0" w:color="auto"/>
              <w:right w:val="nil"/>
            </w:tcBorders>
          </w:tcPr>
          <w:p w14:paraId="10BF3106" w14:textId="77777777" w:rsidR="00154DD4" w:rsidRPr="00B86166" w:rsidRDefault="00154DD4" w:rsidP="00E7144C">
            <w:pPr>
              <w:spacing w:before="60" w:after="60"/>
              <w:rPr>
                <w:rFonts w:cs="Arial"/>
                <w:b/>
                <w:sz w:val="24"/>
                <w:szCs w:val="24"/>
                <w:lang w:val="en-GB"/>
              </w:rPr>
            </w:pPr>
            <w:r w:rsidRPr="00B86166">
              <w:rPr>
                <w:rFonts w:cs="Arial"/>
                <w:b/>
                <w:sz w:val="24"/>
                <w:szCs w:val="24"/>
                <w:lang w:val="en-GB"/>
              </w:rPr>
              <w:t>N/A</w:t>
            </w:r>
          </w:p>
        </w:tc>
      </w:tr>
      <w:tr w:rsidR="00154DD4" w:rsidRPr="00B86166" w14:paraId="024580F6" w14:textId="77777777" w:rsidTr="00E7144C">
        <w:trPr>
          <w:trHeight w:val="57"/>
        </w:trPr>
        <w:tc>
          <w:tcPr>
            <w:tcW w:w="1526" w:type="dxa"/>
            <w:tcBorders>
              <w:top w:val="single" w:sz="4" w:space="0" w:color="auto"/>
              <w:left w:val="nil"/>
              <w:bottom w:val="nil"/>
              <w:right w:val="nil"/>
            </w:tcBorders>
          </w:tcPr>
          <w:p w14:paraId="51339FE6"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7</w:t>
            </w:r>
          </w:p>
        </w:tc>
        <w:tc>
          <w:tcPr>
            <w:tcW w:w="7762" w:type="dxa"/>
            <w:tcBorders>
              <w:top w:val="single" w:sz="4" w:space="0" w:color="auto"/>
              <w:left w:val="nil"/>
              <w:bottom w:val="nil"/>
              <w:right w:val="nil"/>
            </w:tcBorders>
          </w:tcPr>
          <w:p w14:paraId="448A21F5"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Clearly define all outcomes, exposures, predictors, potential confounders, and effect modifiers. Give diagnostic criteria, if applicable</w:t>
            </w:r>
          </w:p>
        </w:tc>
      </w:tr>
      <w:tr w:rsidR="00154DD4" w:rsidRPr="00B86166" w14:paraId="79C8C81A" w14:textId="77777777" w:rsidTr="00E7144C">
        <w:trPr>
          <w:trHeight w:val="57"/>
        </w:trPr>
        <w:tc>
          <w:tcPr>
            <w:tcW w:w="9288" w:type="dxa"/>
            <w:gridSpan w:val="2"/>
            <w:tcBorders>
              <w:top w:val="nil"/>
              <w:left w:val="nil"/>
              <w:bottom w:val="single" w:sz="4" w:space="0" w:color="auto"/>
              <w:right w:val="nil"/>
            </w:tcBorders>
          </w:tcPr>
          <w:p w14:paraId="3F70FF63" w14:textId="49F28D4B"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9C610F" w:rsidRPr="00B86166">
              <w:rPr>
                <w:rFonts w:cs="Arial"/>
                <w:b/>
                <w:sz w:val="24"/>
                <w:szCs w:val="24"/>
                <w:lang w:val="en-GB"/>
              </w:rPr>
              <w:t>Material and Method</w:t>
            </w:r>
            <w:r w:rsidR="006B055D" w:rsidRPr="00B86166">
              <w:rPr>
                <w:rFonts w:cs="Arial"/>
                <w:b/>
                <w:sz w:val="24"/>
                <w:szCs w:val="24"/>
                <w:lang w:val="en-GB"/>
              </w:rPr>
              <w:t>s</w:t>
            </w:r>
            <w:r w:rsidRPr="00B86166">
              <w:rPr>
                <w:rFonts w:cs="Arial"/>
                <w:b/>
                <w:sz w:val="24"/>
                <w:szCs w:val="24"/>
                <w:lang w:val="en-GB"/>
              </w:rPr>
              <w:t xml:space="preserve"> → </w:t>
            </w:r>
            <w:r w:rsidR="009C610F" w:rsidRPr="00B86166">
              <w:rPr>
                <w:rFonts w:eastAsia="Times New Roman" w:cs="Times New Roman"/>
                <w:b/>
                <w:bCs/>
                <w:sz w:val="24"/>
                <w:szCs w:val="24"/>
              </w:rPr>
              <w:t>Clinical measurements and study outcomes</w:t>
            </w:r>
            <w:r w:rsidR="006B055D" w:rsidRPr="00B86166">
              <w:rPr>
                <w:rFonts w:cs="Arial"/>
                <w:b/>
                <w:sz w:val="24"/>
                <w:szCs w:val="24"/>
                <w:lang w:val="en-GB"/>
              </w:rPr>
              <w:t>;</w:t>
            </w:r>
            <w:r w:rsidR="009C610F" w:rsidRPr="00B86166">
              <w:rPr>
                <w:rFonts w:cs="Arial"/>
                <w:b/>
                <w:sz w:val="24"/>
                <w:szCs w:val="24"/>
                <w:lang w:val="en-GB"/>
              </w:rPr>
              <w:t xml:space="preserve"> Paragraph 3; Sentences 3-4</w:t>
            </w:r>
            <w:r w:rsidR="006B055D" w:rsidRPr="00B86166">
              <w:rPr>
                <w:rFonts w:cs="Arial"/>
                <w:b/>
                <w:sz w:val="24"/>
                <w:szCs w:val="24"/>
                <w:lang w:val="en-GB"/>
              </w:rPr>
              <w:t>.</w:t>
            </w:r>
          </w:p>
          <w:p w14:paraId="0A1BF4F3" w14:textId="7D32E150"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9C610F" w:rsidRPr="00B86166">
              <w:rPr>
                <w:rFonts w:cs="Arial"/>
                <w:b/>
                <w:sz w:val="24"/>
                <w:szCs w:val="24"/>
                <w:lang w:val="en-GB"/>
              </w:rPr>
              <w:t xml:space="preserve">Material and Methods → </w:t>
            </w:r>
            <w:r w:rsidR="009C610F" w:rsidRPr="00B86166">
              <w:rPr>
                <w:rFonts w:eastAsia="Times New Roman" w:cs="Times New Roman"/>
                <w:b/>
                <w:bCs/>
                <w:sz w:val="24"/>
                <w:szCs w:val="24"/>
              </w:rPr>
              <w:t>Clinical measurements and study outcomes</w:t>
            </w:r>
            <w:r w:rsidR="006B055D" w:rsidRPr="00B86166">
              <w:rPr>
                <w:rFonts w:cs="Arial"/>
                <w:b/>
                <w:sz w:val="24"/>
                <w:szCs w:val="24"/>
                <w:lang w:val="en-GB"/>
              </w:rPr>
              <w:t>;</w:t>
            </w:r>
            <w:r w:rsidR="009C610F" w:rsidRPr="00B86166">
              <w:rPr>
                <w:rFonts w:cs="Arial"/>
                <w:b/>
                <w:sz w:val="24"/>
                <w:szCs w:val="24"/>
                <w:lang w:val="en-GB"/>
              </w:rPr>
              <w:t xml:space="preserve"> Paragraph 2</w:t>
            </w:r>
            <w:r w:rsidR="006B055D" w:rsidRPr="00B86166">
              <w:rPr>
                <w:rFonts w:cs="Arial"/>
                <w:b/>
                <w:sz w:val="24"/>
                <w:szCs w:val="24"/>
                <w:lang w:val="en-GB"/>
              </w:rPr>
              <w:t>; Sentence 1.</w:t>
            </w:r>
          </w:p>
          <w:p w14:paraId="6679CE5E" w14:textId="41BE6450"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9C610F" w:rsidRPr="00B86166">
              <w:rPr>
                <w:rFonts w:cs="Arial"/>
                <w:b/>
                <w:sz w:val="24"/>
                <w:szCs w:val="24"/>
                <w:lang w:val="en-GB"/>
              </w:rPr>
              <w:t>Material and Methods</w:t>
            </w:r>
            <w:r w:rsidRPr="00B86166">
              <w:rPr>
                <w:rFonts w:cs="Arial"/>
                <w:b/>
                <w:sz w:val="24"/>
                <w:szCs w:val="24"/>
                <w:lang w:val="en-GB"/>
              </w:rPr>
              <w:t xml:space="preserve"> → Statistical evaluation</w:t>
            </w:r>
            <w:r w:rsidR="009C610F" w:rsidRPr="00B86166">
              <w:rPr>
                <w:rFonts w:cs="Arial"/>
                <w:b/>
                <w:sz w:val="24"/>
                <w:szCs w:val="24"/>
                <w:lang w:val="en-GB"/>
              </w:rPr>
              <w:t>; Paragraph1; Sentence 8</w:t>
            </w:r>
            <w:r w:rsidR="006B055D" w:rsidRPr="00B86166">
              <w:rPr>
                <w:rFonts w:cs="Arial"/>
                <w:b/>
                <w:sz w:val="24"/>
                <w:szCs w:val="24"/>
                <w:lang w:val="en-GB"/>
              </w:rPr>
              <w:t>.</w:t>
            </w:r>
          </w:p>
          <w:p w14:paraId="5AF4BB78" w14:textId="1C48EA68" w:rsidR="00154DD4" w:rsidRPr="00B86166" w:rsidRDefault="00154DD4" w:rsidP="00E7144C">
            <w:pPr>
              <w:spacing w:before="60" w:after="60"/>
              <w:rPr>
                <w:rFonts w:cs="Arial"/>
                <w:sz w:val="24"/>
                <w:szCs w:val="24"/>
                <w:lang w:val="en-GB"/>
              </w:rPr>
            </w:pPr>
            <w:r w:rsidRPr="00B86166">
              <w:rPr>
                <w:rFonts w:cs="Arial"/>
                <w:b/>
                <w:sz w:val="24"/>
                <w:szCs w:val="24"/>
                <w:lang w:val="en-GB"/>
              </w:rPr>
              <w:t xml:space="preserve">In: </w:t>
            </w:r>
            <w:r w:rsidR="009C610F" w:rsidRPr="00B86166">
              <w:rPr>
                <w:rFonts w:cs="Arial"/>
                <w:b/>
                <w:sz w:val="24"/>
                <w:szCs w:val="24"/>
                <w:lang w:val="en-GB"/>
              </w:rPr>
              <w:t>Material and Methods</w:t>
            </w:r>
            <w:r w:rsidRPr="00B86166">
              <w:rPr>
                <w:rFonts w:cs="Arial"/>
                <w:b/>
                <w:sz w:val="24"/>
                <w:szCs w:val="24"/>
                <w:lang w:val="en-GB"/>
              </w:rPr>
              <w:t xml:space="preserve"> → </w:t>
            </w:r>
            <w:r w:rsidR="009C610F" w:rsidRPr="00B86166">
              <w:rPr>
                <w:rFonts w:eastAsia="Times New Roman" w:cs="Times New Roman"/>
                <w:b/>
                <w:bCs/>
                <w:sz w:val="24"/>
                <w:szCs w:val="24"/>
              </w:rPr>
              <w:t>Study participants and exposures</w:t>
            </w:r>
            <w:r w:rsidR="006B055D" w:rsidRPr="00B86166">
              <w:rPr>
                <w:rFonts w:cs="Arial"/>
                <w:b/>
                <w:sz w:val="24"/>
                <w:szCs w:val="24"/>
                <w:lang w:val="en-GB"/>
              </w:rPr>
              <w:t>; Sentence 2.</w:t>
            </w:r>
            <w:r w:rsidRPr="00B86166">
              <w:rPr>
                <w:rFonts w:cs="Arial"/>
                <w:sz w:val="24"/>
                <w:szCs w:val="24"/>
                <w:lang w:val="en-GB"/>
              </w:rPr>
              <w:t xml:space="preserve"> </w:t>
            </w:r>
          </w:p>
        </w:tc>
      </w:tr>
      <w:tr w:rsidR="00154DD4" w:rsidRPr="00B86166" w14:paraId="4DAB0393" w14:textId="77777777" w:rsidTr="00E7144C">
        <w:trPr>
          <w:trHeight w:val="57"/>
        </w:trPr>
        <w:tc>
          <w:tcPr>
            <w:tcW w:w="1526" w:type="dxa"/>
            <w:tcBorders>
              <w:top w:val="single" w:sz="4" w:space="0" w:color="auto"/>
              <w:left w:val="nil"/>
              <w:bottom w:val="nil"/>
              <w:right w:val="nil"/>
            </w:tcBorders>
          </w:tcPr>
          <w:p w14:paraId="26B181A9" w14:textId="4D8F1CD4" w:rsidR="00154DD4" w:rsidRPr="00B86166" w:rsidRDefault="00154DD4" w:rsidP="00E7144C">
            <w:pPr>
              <w:spacing w:before="60" w:after="60"/>
              <w:rPr>
                <w:rFonts w:cs="Arial"/>
                <w:sz w:val="24"/>
                <w:szCs w:val="24"/>
                <w:lang w:val="en-GB"/>
              </w:rPr>
            </w:pPr>
            <w:r w:rsidRPr="00B86166">
              <w:rPr>
                <w:rFonts w:cs="Arial"/>
                <w:sz w:val="24"/>
                <w:szCs w:val="24"/>
                <w:lang w:val="en-GB"/>
              </w:rPr>
              <w:t>Item No: 8</w:t>
            </w:r>
          </w:p>
        </w:tc>
        <w:tc>
          <w:tcPr>
            <w:tcW w:w="7762" w:type="dxa"/>
            <w:tcBorders>
              <w:top w:val="single" w:sz="4" w:space="0" w:color="auto"/>
              <w:left w:val="nil"/>
              <w:bottom w:val="nil"/>
              <w:right w:val="nil"/>
            </w:tcBorders>
          </w:tcPr>
          <w:p w14:paraId="02C7FFBF"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For each variable of interest, give sources of data and details of methods of assessment (measurement). Describe comparability of assessment methods if there is more than one group</w:t>
            </w:r>
          </w:p>
        </w:tc>
      </w:tr>
      <w:tr w:rsidR="00154DD4" w:rsidRPr="00B86166" w14:paraId="4003E0BB" w14:textId="77777777" w:rsidTr="00E7144C">
        <w:trPr>
          <w:trHeight w:val="57"/>
        </w:trPr>
        <w:tc>
          <w:tcPr>
            <w:tcW w:w="9288" w:type="dxa"/>
            <w:gridSpan w:val="2"/>
            <w:tcBorders>
              <w:top w:val="nil"/>
              <w:left w:val="nil"/>
              <w:bottom w:val="single" w:sz="4" w:space="0" w:color="auto"/>
              <w:right w:val="nil"/>
            </w:tcBorders>
          </w:tcPr>
          <w:p w14:paraId="34B4F94B" w14:textId="4C6148CE"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896A9C" w:rsidRPr="00B86166">
              <w:rPr>
                <w:rFonts w:cs="Arial"/>
                <w:b/>
                <w:sz w:val="24"/>
                <w:szCs w:val="24"/>
                <w:lang w:val="en-GB"/>
              </w:rPr>
              <w:t xml:space="preserve">Material and Methods → </w:t>
            </w:r>
            <w:r w:rsidR="00896A9C" w:rsidRPr="00B86166">
              <w:rPr>
                <w:rFonts w:eastAsia="Times New Roman" w:cs="Arial"/>
                <w:b/>
                <w:bCs/>
                <w:sz w:val="24"/>
                <w:szCs w:val="24"/>
              </w:rPr>
              <w:t>Clinical measurements and study outcomes</w:t>
            </w:r>
            <w:r w:rsidR="006B055D" w:rsidRPr="00B86166">
              <w:rPr>
                <w:rFonts w:cs="Arial"/>
                <w:b/>
                <w:sz w:val="24"/>
                <w:szCs w:val="24"/>
                <w:lang w:val="en-GB"/>
              </w:rPr>
              <w:t>;</w:t>
            </w:r>
            <w:r w:rsidR="00896A9C" w:rsidRPr="00B86166">
              <w:rPr>
                <w:rFonts w:cs="Arial"/>
                <w:b/>
                <w:sz w:val="24"/>
                <w:szCs w:val="24"/>
                <w:lang w:val="en-GB"/>
              </w:rPr>
              <w:t xml:space="preserve"> Paragraph 1; Sentences 5-8</w:t>
            </w:r>
            <w:r w:rsidR="00F8295F" w:rsidRPr="00B86166">
              <w:rPr>
                <w:rFonts w:cs="Arial"/>
                <w:b/>
                <w:sz w:val="24"/>
                <w:szCs w:val="24"/>
                <w:lang w:val="en-GB"/>
              </w:rPr>
              <w:t>.</w:t>
            </w:r>
          </w:p>
          <w:p w14:paraId="2F5DE416" w14:textId="62034338" w:rsidR="00154DD4" w:rsidRPr="00B86166" w:rsidRDefault="00896A9C" w:rsidP="00896A9C">
            <w:pPr>
              <w:spacing w:before="60" w:after="60"/>
              <w:rPr>
                <w:rFonts w:cs="Arial"/>
                <w:b/>
                <w:sz w:val="24"/>
                <w:szCs w:val="24"/>
                <w:lang w:val="en-GB"/>
              </w:rPr>
            </w:pPr>
            <w:r w:rsidRPr="00B86166">
              <w:rPr>
                <w:rFonts w:cs="Arial"/>
                <w:b/>
                <w:sz w:val="24"/>
                <w:szCs w:val="24"/>
                <w:lang w:val="en-GB"/>
              </w:rPr>
              <w:t xml:space="preserve">In: Material and Methods → </w:t>
            </w:r>
            <w:r w:rsidRPr="00B86166">
              <w:rPr>
                <w:rFonts w:eastAsia="Times New Roman" w:cs="Arial"/>
                <w:b/>
                <w:bCs/>
                <w:sz w:val="24"/>
                <w:szCs w:val="24"/>
              </w:rPr>
              <w:t>Clinical measurements and study outcomes</w:t>
            </w:r>
            <w:r w:rsidRPr="00B86166">
              <w:rPr>
                <w:rFonts w:cs="Arial"/>
                <w:b/>
                <w:sz w:val="24"/>
                <w:szCs w:val="24"/>
                <w:lang w:val="en-GB"/>
              </w:rPr>
              <w:t>; Paragraph 2</w:t>
            </w:r>
            <w:r w:rsidR="006B055D" w:rsidRPr="00B86166">
              <w:rPr>
                <w:rFonts w:cs="Arial"/>
                <w:b/>
                <w:sz w:val="24"/>
                <w:szCs w:val="24"/>
                <w:lang w:val="en-GB"/>
              </w:rPr>
              <w:t>;</w:t>
            </w:r>
            <w:r w:rsidR="007425B4" w:rsidRPr="00B86166">
              <w:rPr>
                <w:rFonts w:cs="Arial"/>
                <w:b/>
                <w:sz w:val="24"/>
                <w:szCs w:val="24"/>
                <w:lang w:val="en-GB"/>
              </w:rPr>
              <w:t xml:space="preserve"> Sentences </w:t>
            </w:r>
            <w:r w:rsidR="006B055D" w:rsidRPr="00B86166">
              <w:rPr>
                <w:rFonts w:cs="Arial"/>
                <w:b/>
                <w:sz w:val="24"/>
                <w:szCs w:val="24"/>
                <w:lang w:val="en-GB"/>
              </w:rPr>
              <w:t>5</w:t>
            </w:r>
            <w:r w:rsidR="007425B4" w:rsidRPr="00B86166">
              <w:rPr>
                <w:rFonts w:cs="Arial"/>
                <w:b/>
                <w:sz w:val="24"/>
                <w:szCs w:val="24"/>
                <w:lang w:val="en-GB"/>
              </w:rPr>
              <w:t>-6</w:t>
            </w:r>
            <w:r w:rsidR="00F8295F" w:rsidRPr="00B86166">
              <w:rPr>
                <w:rFonts w:cs="Arial"/>
                <w:b/>
                <w:sz w:val="24"/>
                <w:szCs w:val="24"/>
                <w:lang w:val="en-GB"/>
              </w:rPr>
              <w:t>.</w:t>
            </w:r>
          </w:p>
        </w:tc>
      </w:tr>
      <w:tr w:rsidR="00154DD4" w:rsidRPr="00B86166" w14:paraId="472190FC" w14:textId="77777777" w:rsidTr="00E7144C">
        <w:trPr>
          <w:trHeight w:val="57"/>
        </w:trPr>
        <w:tc>
          <w:tcPr>
            <w:tcW w:w="1526" w:type="dxa"/>
            <w:tcBorders>
              <w:top w:val="single" w:sz="4" w:space="0" w:color="auto"/>
              <w:left w:val="nil"/>
              <w:bottom w:val="nil"/>
              <w:right w:val="nil"/>
            </w:tcBorders>
          </w:tcPr>
          <w:p w14:paraId="6FD13D5F"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9</w:t>
            </w:r>
          </w:p>
        </w:tc>
        <w:tc>
          <w:tcPr>
            <w:tcW w:w="7762" w:type="dxa"/>
            <w:tcBorders>
              <w:top w:val="single" w:sz="4" w:space="0" w:color="auto"/>
              <w:left w:val="nil"/>
              <w:bottom w:val="nil"/>
              <w:right w:val="nil"/>
            </w:tcBorders>
          </w:tcPr>
          <w:p w14:paraId="492C64BD"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Describe any efforts to address potential sources of bias</w:t>
            </w:r>
          </w:p>
        </w:tc>
      </w:tr>
      <w:tr w:rsidR="00154DD4" w:rsidRPr="00B86166" w14:paraId="254DAAC9" w14:textId="77777777" w:rsidTr="00E7144C">
        <w:trPr>
          <w:trHeight w:val="57"/>
        </w:trPr>
        <w:tc>
          <w:tcPr>
            <w:tcW w:w="9288" w:type="dxa"/>
            <w:gridSpan w:val="2"/>
            <w:tcBorders>
              <w:top w:val="nil"/>
              <w:left w:val="nil"/>
              <w:bottom w:val="single" w:sz="4" w:space="0" w:color="auto"/>
              <w:right w:val="nil"/>
            </w:tcBorders>
          </w:tcPr>
          <w:p w14:paraId="0F03F153" w14:textId="790B7FBC" w:rsidR="00154DD4" w:rsidRPr="00B86166" w:rsidRDefault="00154DD4" w:rsidP="00E7144C">
            <w:pPr>
              <w:spacing w:before="60" w:after="60"/>
              <w:rPr>
                <w:rFonts w:cs="Arial"/>
                <w:sz w:val="24"/>
                <w:szCs w:val="24"/>
                <w:lang w:val="en-GB"/>
              </w:rPr>
            </w:pPr>
            <w:r w:rsidRPr="00B86166">
              <w:rPr>
                <w:rFonts w:cs="Arial"/>
                <w:b/>
                <w:sz w:val="24"/>
                <w:szCs w:val="24"/>
                <w:lang w:val="en-GB"/>
              </w:rPr>
              <w:t xml:space="preserve">In: </w:t>
            </w:r>
            <w:r w:rsidR="00896A9C" w:rsidRPr="00B86166">
              <w:rPr>
                <w:rFonts w:cs="Arial"/>
                <w:b/>
                <w:sz w:val="24"/>
                <w:szCs w:val="24"/>
                <w:lang w:val="en-GB"/>
              </w:rPr>
              <w:t xml:space="preserve">Material and Methods </w:t>
            </w:r>
            <w:r w:rsidRPr="00B86166">
              <w:rPr>
                <w:rFonts w:cs="Arial"/>
                <w:b/>
                <w:sz w:val="24"/>
                <w:szCs w:val="24"/>
                <w:lang w:val="en-GB"/>
              </w:rPr>
              <w:t xml:space="preserve">→ </w:t>
            </w:r>
            <w:r w:rsidR="00896A9C" w:rsidRPr="00B86166">
              <w:rPr>
                <w:rFonts w:cs="Arial"/>
                <w:b/>
                <w:sz w:val="24"/>
                <w:szCs w:val="24"/>
                <w:lang w:val="en-GB"/>
              </w:rPr>
              <w:t>Study participants and exposures; Sentence 6</w:t>
            </w:r>
            <w:r w:rsidR="006B055D" w:rsidRPr="00B86166">
              <w:rPr>
                <w:rFonts w:cs="Arial"/>
                <w:b/>
                <w:sz w:val="24"/>
                <w:szCs w:val="24"/>
                <w:lang w:val="en-GB"/>
              </w:rPr>
              <w:t>.</w:t>
            </w:r>
          </w:p>
        </w:tc>
      </w:tr>
      <w:tr w:rsidR="00154DD4" w:rsidRPr="00B86166" w14:paraId="622206ED" w14:textId="77777777" w:rsidTr="00E7144C">
        <w:trPr>
          <w:trHeight w:val="57"/>
        </w:trPr>
        <w:tc>
          <w:tcPr>
            <w:tcW w:w="1526" w:type="dxa"/>
            <w:tcBorders>
              <w:top w:val="single" w:sz="4" w:space="0" w:color="auto"/>
              <w:left w:val="nil"/>
              <w:bottom w:val="nil"/>
              <w:right w:val="nil"/>
            </w:tcBorders>
          </w:tcPr>
          <w:p w14:paraId="2F9DAC40"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10</w:t>
            </w:r>
          </w:p>
        </w:tc>
        <w:tc>
          <w:tcPr>
            <w:tcW w:w="7762" w:type="dxa"/>
            <w:tcBorders>
              <w:top w:val="single" w:sz="4" w:space="0" w:color="auto"/>
              <w:left w:val="nil"/>
              <w:bottom w:val="nil"/>
              <w:right w:val="nil"/>
            </w:tcBorders>
          </w:tcPr>
          <w:p w14:paraId="4EE5D4D0"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Explain how the study size was arrived at</w:t>
            </w:r>
          </w:p>
        </w:tc>
      </w:tr>
      <w:tr w:rsidR="00154DD4" w:rsidRPr="00B86166" w14:paraId="7F3E8BEB" w14:textId="77777777" w:rsidTr="00E7144C">
        <w:trPr>
          <w:trHeight w:val="57"/>
        </w:trPr>
        <w:tc>
          <w:tcPr>
            <w:tcW w:w="9288" w:type="dxa"/>
            <w:gridSpan w:val="2"/>
            <w:tcBorders>
              <w:top w:val="nil"/>
              <w:left w:val="nil"/>
              <w:bottom w:val="single" w:sz="4" w:space="0" w:color="auto"/>
              <w:right w:val="nil"/>
            </w:tcBorders>
          </w:tcPr>
          <w:p w14:paraId="5344535A" w14:textId="4A58BE31"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896A9C" w:rsidRPr="00B86166">
              <w:rPr>
                <w:rFonts w:cs="Arial"/>
                <w:b/>
                <w:sz w:val="24"/>
                <w:szCs w:val="24"/>
                <w:lang w:val="en-GB"/>
              </w:rPr>
              <w:t>Material and Methods → Statistical evaluation</w:t>
            </w:r>
            <w:r w:rsidR="006B055D" w:rsidRPr="00B86166">
              <w:rPr>
                <w:rFonts w:cs="Arial"/>
                <w:b/>
                <w:sz w:val="24"/>
                <w:szCs w:val="24"/>
                <w:lang w:val="en-GB"/>
              </w:rPr>
              <w:t xml:space="preserve">; </w:t>
            </w:r>
            <w:r w:rsidR="00C42A1B" w:rsidRPr="00B86166">
              <w:rPr>
                <w:rFonts w:cs="Arial"/>
                <w:b/>
                <w:sz w:val="24"/>
                <w:szCs w:val="24"/>
                <w:lang w:val="en-GB"/>
              </w:rPr>
              <w:t xml:space="preserve">Paragraph 1, </w:t>
            </w:r>
            <w:r w:rsidR="006B055D" w:rsidRPr="00B86166">
              <w:rPr>
                <w:rFonts w:cs="Arial"/>
                <w:b/>
                <w:sz w:val="24"/>
                <w:szCs w:val="24"/>
                <w:lang w:val="en-GB"/>
              </w:rPr>
              <w:t>Sentence 2.</w:t>
            </w:r>
          </w:p>
        </w:tc>
      </w:tr>
      <w:tr w:rsidR="00154DD4" w:rsidRPr="00B86166" w14:paraId="49A94553" w14:textId="77777777" w:rsidTr="00E7144C">
        <w:trPr>
          <w:trHeight w:val="57"/>
        </w:trPr>
        <w:tc>
          <w:tcPr>
            <w:tcW w:w="1526" w:type="dxa"/>
            <w:tcBorders>
              <w:top w:val="single" w:sz="4" w:space="0" w:color="auto"/>
              <w:left w:val="nil"/>
              <w:bottom w:val="nil"/>
              <w:right w:val="nil"/>
            </w:tcBorders>
          </w:tcPr>
          <w:p w14:paraId="1D8AA99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11</w:t>
            </w:r>
          </w:p>
        </w:tc>
        <w:tc>
          <w:tcPr>
            <w:tcW w:w="7762" w:type="dxa"/>
            <w:tcBorders>
              <w:top w:val="single" w:sz="4" w:space="0" w:color="auto"/>
              <w:left w:val="nil"/>
              <w:bottom w:val="nil"/>
              <w:right w:val="nil"/>
            </w:tcBorders>
          </w:tcPr>
          <w:p w14:paraId="01A59DF4" w14:textId="54D4ABDA" w:rsidR="00154DD4" w:rsidRPr="00B86166" w:rsidRDefault="00154DD4" w:rsidP="00E7144C">
            <w:pPr>
              <w:spacing w:before="60" w:after="60"/>
              <w:rPr>
                <w:rFonts w:cs="Arial"/>
                <w:i/>
                <w:sz w:val="24"/>
                <w:szCs w:val="24"/>
                <w:lang w:val="en-GB"/>
              </w:rPr>
            </w:pPr>
            <w:r w:rsidRPr="00B86166">
              <w:rPr>
                <w:rFonts w:cs="Arial"/>
                <w:i/>
                <w:sz w:val="24"/>
                <w:szCs w:val="24"/>
                <w:lang w:val="en-GB"/>
              </w:rPr>
              <w:t>Explain how quantitative variables were handled in the analyses. If applicable,</w:t>
            </w:r>
            <w:r w:rsidR="007425B4" w:rsidRPr="00B86166">
              <w:rPr>
                <w:rFonts w:cs="Arial"/>
                <w:i/>
                <w:sz w:val="24"/>
                <w:szCs w:val="24"/>
                <w:lang w:val="en-GB"/>
              </w:rPr>
              <w:t xml:space="preserve"> </w:t>
            </w:r>
            <w:r w:rsidRPr="00B86166">
              <w:rPr>
                <w:rFonts w:cs="Arial"/>
                <w:i/>
                <w:sz w:val="24"/>
                <w:szCs w:val="24"/>
                <w:lang w:val="en-GB"/>
              </w:rPr>
              <w:t>describe which groupings were chosen and why</w:t>
            </w:r>
          </w:p>
        </w:tc>
      </w:tr>
      <w:tr w:rsidR="00154DD4" w:rsidRPr="00B86166" w14:paraId="2D2C6476" w14:textId="77777777" w:rsidTr="00E7144C">
        <w:trPr>
          <w:trHeight w:val="57"/>
        </w:trPr>
        <w:tc>
          <w:tcPr>
            <w:tcW w:w="9288" w:type="dxa"/>
            <w:gridSpan w:val="2"/>
            <w:tcBorders>
              <w:top w:val="nil"/>
              <w:left w:val="nil"/>
              <w:bottom w:val="single" w:sz="4" w:space="0" w:color="auto"/>
              <w:right w:val="nil"/>
            </w:tcBorders>
          </w:tcPr>
          <w:p w14:paraId="7C784643" w14:textId="2DD5EAA4"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CE5F00" w:rsidRPr="00B86166">
              <w:rPr>
                <w:rFonts w:cs="Arial"/>
                <w:b/>
                <w:sz w:val="24"/>
                <w:szCs w:val="24"/>
                <w:lang w:val="en-GB"/>
              </w:rPr>
              <w:t xml:space="preserve">Material and Methods → </w:t>
            </w:r>
            <w:r w:rsidR="00CE5F00" w:rsidRPr="00B86166">
              <w:rPr>
                <w:rFonts w:eastAsia="Times New Roman" w:cs="Times New Roman"/>
                <w:b/>
                <w:bCs/>
                <w:sz w:val="24"/>
                <w:szCs w:val="24"/>
              </w:rPr>
              <w:t>Clinical measurements and study outcomes</w:t>
            </w:r>
            <w:r w:rsidR="006B055D" w:rsidRPr="00B86166">
              <w:rPr>
                <w:rFonts w:cs="Arial"/>
                <w:b/>
                <w:sz w:val="24"/>
                <w:szCs w:val="24"/>
                <w:lang w:val="en-GB"/>
              </w:rPr>
              <w:t>;</w:t>
            </w:r>
            <w:r w:rsidR="00CE5F00" w:rsidRPr="00B86166">
              <w:rPr>
                <w:rFonts w:cs="Arial"/>
                <w:b/>
                <w:sz w:val="24"/>
                <w:szCs w:val="24"/>
                <w:lang w:val="en-GB"/>
              </w:rPr>
              <w:t xml:space="preserve"> Paragraph 1</w:t>
            </w:r>
            <w:r w:rsidR="00C42A1B" w:rsidRPr="00B86166">
              <w:rPr>
                <w:rFonts w:cs="Arial"/>
                <w:b/>
                <w:sz w:val="24"/>
                <w:szCs w:val="24"/>
                <w:lang w:val="en-GB"/>
              </w:rPr>
              <w:t xml:space="preserve">; Sentence </w:t>
            </w:r>
            <w:r w:rsidR="00CE5F00" w:rsidRPr="00B86166">
              <w:rPr>
                <w:rFonts w:cs="Arial"/>
                <w:b/>
                <w:sz w:val="24"/>
                <w:szCs w:val="24"/>
                <w:lang w:val="en-GB"/>
              </w:rPr>
              <w:t>7</w:t>
            </w:r>
            <w:r w:rsidR="00C42A1B" w:rsidRPr="00B86166">
              <w:rPr>
                <w:rFonts w:cs="Arial"/>
                <w:b/>
                <w:sz w:val="24"/>
                <w:szCs w:val="24"/>
                <w:lang w:val="en-GB"/>
              </w:rPr>
              <w:t>.</w:t>
            </w:r>
          </w:p>
        </w:tc>
      </w:tr>
      <w:tr w:rsidR="00154DD4" w:rsidRPr="00B86166" w14:paraId="4F2BA1DD" w14:textId="77777777" w:rsidTr="00E7144C">
        <w:trPr>
          <w:trHeight w:val="57"/>
        </w:trPr>
        <w:tc>
          <w:tcPr>
            <w:tcW w:w="1526" w:type="dxa"/>
            <w:tcBorders>
              <w:top w:val="single" w:sz="4" w:space="0" w:color="auto"/>
              <w:left w:val="nil"/>
              <w:bottom w:val="nil"/>
              <w:right w:val="nil"/>
            </w:tcBorders>
          </w:tcPr>
          <w:p w14:paraId="1B16E0E8"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12a</w:t>
            </w:r>
          </w:p>
        </w:tc>
        <w:tc>
          <w:tcPr>
            <w:tcW w:w="7762" w:type="dxa"/>
            <w:tcBorders>
              <w:top w:val="single" w:sz="4" w:space="0" w:color="auto"/>
              <w:left w:val="nil"/>
              <w:bottom w:val="nil"/>
              <w:right w:val="nil"/>
            </w:tcBorders>
          </w:tcPr>
          <w:p w14:paraId="57BED62F"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Describe all statistical methods, including those used to control for confounding</w:t>
            </w:r>
          </w:p>
        </w:tc>
      </w:tr>
      <w:tr w:rsidR="00154DD4" w:rsidRPr="00B86166" w14:paraId="09FFD756" w14:textId="77777777" w:rsidTr="00E7144C">
        <w:trPr>
          <w:trHeight w:val="57"/>
        </w:trPr>
        <w:tc>
          <w:tcPr>
            <w:tcW w:w="9288" w:type="dxa"/>
            <w:gridSpan w:val="2"/>
            <w:tcBorders>
              <w:top w:val="nil"/>
              <w:left w:val="nil"/>
              <w:bottom w:val="single" w:sz="4" w:space="0" w:color="auto"/>
              <w:right w:val="nil"/>
            </w:tcBorders>
          </w:tcPr>
          <w:p w14:paraId="4D1A6E21" w14:textId="7C56BFC8"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w:t>
            </w:r>
            <w:r w:rsidR="00CE5F00" w:rsidRPr="00B86166">
              <w:rPr>
                <w:rFonts w:cs="Arial"/>
                <w:b/>
                <w:sz w:val="24"/>
                <w:szCs w:val="24"/>
                <w:lang w:val="en-GB"/>
              </w:rPr>
              <w:t>Material and Methods → Statistical evaluation; Paragraph 1, Sentences 4-11</w:t>
            </w:r>
            <w:r w:rsidR="00F8295F" w:rsidRPr="00B86166">
              <w:rPr>
                <w:rFonts w:cs="Arial"/>
                <w:b/>
                <w:sz w:val="24"/>
                <w:szCs w:val="24"/>
                <w:lang w:val="en-GB"/>
              </w:rPr>
              <w:t>.</w:t>
            </w:r>
          </w:p>
        </w:tc>
      </w:tr>
      <w:tr w:rsidR="00154DD4" w:rsidRPr="00B86166" w14:paraId="3BE38EEF" w14:textId="77777777" w:rsidTr="00E7144C">
        <w:trPr>
          <w:trHeight w:val="57"/>
        </w:trPr>
        <w:tc>
          <w:tcPr>
            <w:tcW w:w="1526" w:type="dxa"/>
            <w:tcBorders>
              <w:top w:val="single" w:sz="4" w:space="0" w:color="auto"/>
              <w:left w:val="nil"/>
              <w:bottom w:val="nil"/>
              <w:right w:val="nil"/>
            </w:tcBorders>
          </w:tcPr>
          <w:p w14:paraId="36F4AE92"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12b</w:t>
            </w:r>
          </w:p>
        </w:tc>
        <w:tc>
          <w:tcPr>
            <w:tcW w:w="7762" w:type="dxa"/>
            <w:tcBorders>
              <w:top w:val="single" w:sz="4" w:space="0" w:color="auto"/>
              <w:left w:val="nil"/>
              <w:bottom w:val="nil"/>
              <w:right w:val="nil"/>
            </w:tcBorders>
          </w:tcPr>
          <w:p w14:paraId="63D9F6F2"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Describe any methods used to examine subgroups and interactions</w:t>
            </w:r>
          </w:p>
        </w:tc>
      </w:tr>
      <w:tr w:rsidR="00154DD4" w:rsidRPr="00B86166" w14:paraId="2E37186C" w14:textId="77777777" w:rsidTr="00E7144C">
        <w:trPr>
          <w:trHeight w:val="57"/>
        </w:trPr>
        <w:tc>
          <w:tcPr>
            <w:tcW w:w="9288" w:type="dxa"/>
            <w:gridSpan w:val="2"/>
            <w:tcBorders>
              <w:top w:val="nil"/>
              <w:left w:val="nil"/>
              <w:bottom w:val="single" w:sz="4" w:space="0" w:color="auto"/>
              <w:right w:val="nil"/>
            </w:tcBorders>
          </w:tcPr>
          <w:p w14:paraId="23EF4BAE" w14:textId="70C6A8E2" w:rsidR="00154DD4" w:rsidRPr="00B86166" w:rsidRDefault="00310538" w:rsidP="00E7144C">
            <w:pPr>
              <w:spacing w:before="60" w:after="60"/>
              <w:rPr>
                <w:rFonts w:cs="Arial"/>
                <w:b/>
                <w:sz w:val="24"/>
                <w:szCs w:val="24"/>
                <w:lang w:val="en-GB"/>
              </w:rPr>
            </w:pPr>
            <w:r w:rsidRPr="00B86166">
              <w:rPr>
                <w:rFonts w:cs="Arial"/>
                <w:b/>
                <w:sz w:val="24"/>
                <w:szCs w:val="24"/>
                <w:lang w:val="en-GB"/>
              </w:rPr>
              <w:t xml:space="preserve">In: </w:t>
            </w:r>
            <w:r w:rsidR="00227C5B" w:rsidRPr="00B86166">
              <w:rPr>
                <w:rFonts w:cs="Arial"/>
                <w:b/>
                <w:sz w:val="24"/>
                <w:szCs w:val="24"/>
                <w:lang w:val="en-GB"/>
              </w:rPr>
              <w:t>Material and Methods → Statistical evaluation; Paragraph 1</w:t>
            </w:r>
            <w:r w:rsidRPr="00B86166">
              <w:rPr>
                <w:rFonts w:cs="Arial"/>
                <w:b/>
                <w:sz w:val="24"/>
                <w:szCs w:val="24"/>
                <w:lang w:val="en-GB"/>
              </w:rPr>
              <w:t xml:space="preserve">; Sentence </w:t>
            </w:r>
            <w:r w:rsidR="00227C5B" w:rsidRPr="00B86166">
              <w:rPr>
                <w:rFonts w:cs="Arial"/>
                <w:b/>
                <w:sz w:val="24"/>
                <w:szCs w:val="24"/>
                <w:lang w:val="en-GB"/>
              </w:rPr>
              <w:t>8</w:t>
            </w:r>
            <w:r w:rsidRPr="00B86166">
              <w:rPr>
                <w:rFonts w:cs="Arial"/>
                <w:b/>
                <w:sz w:val="24"/>
                <w:szCs w:val="24"/>
                <w:lang w:val="en-GB"/>
              </w:rPr>
              <w:t>.</w:t>
            </w:r>
          </w:p>
        </w:tc>
      </w:tr>
      <w:tr w:rsidR="00154DD4" w:rsidRPr="00B86166" w14:paraId="62482ABA" w14:textId="77777777" w:rsidTr="00E7144C">
        <w:trPr>
          <w:trHeight w:val="57"/>
        </w:trPr>
        <w:tc>
          <w:tcPr>
            <w:tcW w:w="1526" w:type="dxa"/>
            <w:tcBorders>
              <w:top w:val="single" w:sz="4" w:space="0" w:color="auto"/>
              <w:left w:val="nil"/>
              <w:bottom w:val="nil"/>
              <w:right w:val="nil"/>
            </w:tcBorders>
          </w:tcPr>
          <w:p w14:paraId="12B0A248"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12c</w:t>
            </w:r>
          </w:p>
        </w:tc>
        <w:tc>
          <w:tcPr>
            <w:tcW w:w="7762" w:type="dxa"/>
            <w:tcBorders>
              <w:top w:val="single" w:sz="4" w:space="0" w:color="auto"/>
              <w:left w:val="nil"/>
              <w:bottom w:val="nil"/>
              <w:right w:val="nil"/>
            </w:tcBorders>
          </w:tcPr>
          <w:p w14:paraId="1D4E5CBB"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Explain how missing data were addressed</w:t>
            </w:r>
          </w:p>
        </w:tc>
      </w:tr>
      <w:tr w:rsidR="00154DD4" w:rsidRPr="00B86166" w14:paraId="4A853D0C" w14:textId="77777777" w:rsidTr="00E7144C">
        <w:trPr>
          <w:trHeight w:val="57"/>
        </w:trPr>
        <w:tc>
          <w:tcPr>
            <w:tcW w:w="9288" w:type="dxa"/>
            <w:gridSpan w:val="2"/>
            <w:tcBorders>
              <w:top w:val="nil"/>
              <w:left w:val="nil"/>
              <w:bottom w:val="single" w:sz="4" w:space="0" w:color="auto"/>
              <w:right w:val="nil"/>
            </w:tcBorders>
          </w:tcPr>
          <w:p w14:paraId="4FF6CF8D" w14:textId="6FDE5DBC" w:rsidR="00154DD4" w:rsidRPr="00B86166" w:rsidRDefault="00154DD4" w:rsidP="00E7144C">
            <w:pPr>
              <w:spacing w:before="60" w:after="60"/>
              <w:rPr>
                <w:rFonts w:cs="Arial"/>
                <w:b/>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Sentence 1.</w:t>
            </w:r>
          </w:p>
        </w:tc>
      </w:tr>
      <w:tr w:rsidR="00154DD4" w:rsidRPr="00B86166" w14:paraId="21924A8B" w14:textId="77777777" w:rsidTr="00E7144C">
        <w:trPr>
          <w:trHeight w:val="57"/>
        </w:trPr>
        <w:tc>
          <w:tcPr>
            <w:tcW w:w="1526" w:type="dxa"/>
            <w:tcBorders>
              <w:top w:val="single" w:sz="4" w:space="0" w:color="auto"/>
              <w:left w:val="nil"/>
              <w:bottom w:val="nil"/>
              <w:right w:val="nil"/>
            </w:tcBorders>
          </w:tcPr>
          <w:p w14:paraId="7483D39E"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12d</w:t>
            </w:r>
          </w:p>
        </w:tc>
        <w:tc>
          <w:tcPr>
            <w:tcW w:w="7762" w:type="dxa"/>
            <w:tcBorders>
              <w:top w:val="single" w:sz="4" w:space="0" w:color="auto"/>
              <w:left w:val="nil"/>
              <w:bottom w:val="nil"/>
              <w:right w:val="nil"/>
            </w:tcBorders>
          </w:tcPr>
          <w:p w14:paraId="005A4193"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If applicable, explain how loss to follow-up was addressed</w:t>
            </w:r>
          </w:p>
        </w:tc>
      </w:tr>
      <w:tr w:rsidR="00154DD4" w:rsidRPr="00B86166" w14:paraId="043BDE13" w14:textId="77777777" w:rsidTr="00E7144C">
        <w:trPr>
          <w:trHeight w:val="57"/>
        </w:trPr>
        <w:tc>
          <w:tcPr>
            <w:tcW w:w="9288" w:type="dxa"/>
            <w:gridSpan w:val="2"/>
            <w:tcBorders>
              <w:top w:val="nil"/>
              <w:left w:val="nil"/>
              <w:bottom w:val="nil"/>
              <w:right w:val="nil"/>
            </w:tcBorders>
          </w:tcPr>
          <w:p w14:paraId="05861763" w14:textId="3ECDA1EC" w:rsidR="00154DD4" w:rsidRPr="00B86166" w:rsidRDefault="00154DD4" w:rsidP="00E7144C">
            <w:pPr>
              <w:pBdr>
                <w:bottom w:val="single" w:sz="4" w:space="1" w:color="auto"/>
              </w:pBdr>
              <w:spacing w:before="60" w:after="60"/>
              <w:rPr>
                <w:rFonts w:cs="Arial"/>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Sentence 1.</w:t>
            </w:r>
          </w:p>
        </w:tc>
      </w:tr>
      <w:tr w:rsidR="00154DD4" w:rsidRPr="00B86166" w14:paraId="329D5893" w14:textId="77777777" w:rsidTr="00E7144C">
        <w:trPr>
          <w:trHeight w:val="57"/>
        </w:trPr>
        <w:tc>
          <w:tcPr>
            <w:tcW w:w="1526" w:type="dxa"/>
            <w:tcBorders>
              <w:top w:val="nil"/>
              <w:left w:val="nil"/>
              <w:bottom w:val="nil"/>
              <w:right w:val="nil"/>
            </w:tcBorders>
          </w:tcPr>
          <w:p w14:paraId="07C33FB8"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12e</w:t>
            </w:r>
          </w:p>
        </w:tc>
        <w:tc>
          <w:tcPr>
            <w:tcW w:w="7762" w:type="dxa"/>
            <w:tcBorders>
              <w:top w:val="nil"/>
              <w:left w:val="nil"/>
              <w:bottom w:val="nil"/>
              <w:right w:val="nil"/>
            </w:tcBorders>
          </w:tcPr>
          <w:p w14:paraId="68702DE3" w14:textId="77777777" w:rsidR="00154DD4" w:rsidRPr="00B86166" w:rsidRDefault="00154DD4" w:rsidP="00E7144C">
            <w:pPr>
              <w:spacing w:before="60" w:after="60"/>
              <w:rPr>
                <w:rFonts w:cs="Arial"/>
                <w:sz w:val="24"/>
                <w:szCs w:val="24"/>
                <w:lang w:val="en-GB"/>
              </w:rPr>
            </w:pPr>
            <w:r w:rsidRPr="00B86166">
              <w:rPr>
                <w:rFonts w:cs="Arial"/>
                <w:i/>
                <w:sz w:val="24"/>
                <w:szCs w:val="24"/>
                <w:lang w:val="en-GB"/>
              </w:rPr>
              <w:t>Describe any sensitivity analyses</w:t>
            </w:r>
          </w:p>
        </w:tc>
      </w:tr>
      <w:tr w:rsidR="00154DD4" w:rsidRPr="00B86166" w14:paraId="306B3692" w14:textId="77777777" w:rsidTr="00E7144C">
        <w:trPr>
          <w:trHeight w:val="57"/>
        </w:trPr>
        <w:tc>
          <w:tcPr>
            <w:tcW w:w="9288" w:type="dxa"/>
            <w:gridSpan w:val="2"/>
            <w:tcBorders>
              <w:top w:val="nil"/>
              <w:left w:val="nil"/>
              <w:bottom w:val="single" w:sz="4" w:space="0" w:color="auto"/>
              <w:right w:val="nil"/>
            </w:tcBorders>
          </w:tcPr>
          <w:p w14:paraId="595BC396" w14:textId="44D4289C" w:rsidR="00154DD4" w:rsidRPr="00B86166" w:rsidRDefault="00C42A1B" w:rsidP="00E7144C">
            <w:pPr>
              <w:spacing w:before="60" w:after="60"/>
              <w:rPr>
                <w:rFonts w:cs="Arial"/>
                <w:b/>
                <w:sz w:val="24"/>
                <w:szCs w:val="24"/>
                <w:lang w:val="en-GB"/>
              </w:rPr>
            </w:pPr>
            <w:r w:rsidRPr="00B86166">
              <w:rPr>
                <w:rFonts w:cs="Arial"/>
                <w:b/>
                <w:sz w:val="24"/>
                <w:szCs w:val="24"/>
                <w:lang w:val="en-GB"/>
              </w:rPr>
              <w:t xml:space="preserve">In: </w:t>
            </w:r>
            <w:r w:rsidR="00CE5F00" w:rsidRPr="00B86166">
              <w:rPr>
                <w:rFonts w:cs="Arial"/>
                <w:b/>
                <w:sz w:val="24"/>
                <w:szCs w:val="24"/>
                <w:lang w:val="en-GB"/>
              </w:rPr>
              <w:t xml:space="preserve">Material and Methods </w:t>
            </w:r>
            <w:r w:rsidRPr="00B86166">
              <w:rPr>
                <w:rFonts w:cs="Arial"/>
                <w:b/>
                <w:sz w:val="24"/>
                <w:szCs w:val="24"/>
                <w:lang w:val="en-GB"/>
              </w:rPr>
              <w:t>→ Statistical evaluations; Paragraph 2; Sentence</w:t>
            </w:r>
            <w:r w:rsidR="007425B4" w:rsidRPr="00B86166">
              <w:rPr>
                <w:rFonts w:cs="Arial"/>
                <w:b/>
                <w:sz w:val="24"/>
                <w:szCs w:val="24"/>
                <w:lang w:val="en-GB"/>
              </w:rPr>
              <w:t>s</w:t>
            </w:r>
            <w:r w:rsidR="00310538" w:rsidRPr="00B86166">
              <w:rPr>
                <w:rFonts w:cs="Arial"/>
                <w:b/>
                <w:sz w:val="24"/>
                <w:szCs w:val="24"/>
                <w:lang w:val="en-GB"/>
              </w:rPr>
              <w:t xml:space="preserve"> </w:t>
            </w:r>
            <w:r w:rsidR="007425B4" w:rsidRPr="00B86166">
              <w:rPr>
                <w:rFonts w:cs="Arial"/>
                <w:b/>
                <w:sz w:val="24"/>
                <w:szCs w:val="24"/>
                <w:lang w:val="en-GB"/>
              </w:rPr>
              <w:t>2-</w:t>
            </w:r>
            <w:r w:rsidR="00310538" w:rsidRPr="00B86166">
              <w:rPr>
                <w:rFonts w:cs="Arial"/>
                <w:b/>
                <w:sz w:val="24"/>
                <w:szCs w:val="24"/>
                <w:lang w:val="en-GB"/>
              </w:rPr>
              <w:t>3</w:t>
            </w:r>
            <w:r w:rsidR="00F8295F" w:rsidRPr="00B86166">
              <w:rPr>
                <w:rFonts w:cs="Arial"/>
                <w:b/>
                <w:sz w:val="24"/>
                <w:szCs w:val="24"/>
                <w:lang w:val="en-GB"/>
              </w:rPr>
              <w:t>.</w:t>
            </w:r>
          </w:p>
        </w:tc>
      </w:tr>
      <w:tr w:rsidR="00154DD4" w:rsidRPr="00B86166" w14:paraId="13A45F37" w14:textId="77777777" w:rsidTr="00E7144C">
        <w:trPr>
          <w:trHeight w:val="57"/>
        </w:trPr>
        <w:tc>
          <w:tcPr>
            <w:tcW w:w="9288" w:type="dxa"/>
            <w:gridSpan w:val="2"/>
            <w:tcBorders>
              <w:top w:val="single" w:sz="4" w:space="0" w:color="auto"/>
              <w:left w:val="nil"/>
              <w:bottom w:val="single" w:sz="18" w:space="0" w:color="auto"/>
              <w:right w:val="nil"/>
            </w:tcBorders>
          </w:tcPr>
          <w:p w14:paraId="1C195A28" w14:textId="77777777" w:rsidR="00154DD4" w:rsidRPr="00B86166" w:rsidRDefault="00154DD4" w:rsidP="00E7144C">
            <w:pPr>
              <w:spacing w:before="60" w:after="60"/>
              <w:jc w:val="center"/>
              <w:rPr>
                <w:rFonts w:cs="Arial"/>
                <w:b/>
                <w:i/>
                <w:sz w:val="24"/>
                <w:szCs w:val="24"/>
                <w:lang w:val="en-GB"/>
              </w:rPr>
            </w:pPr>
            <w:r w:rsidRPr="00B86166">
              <w:rPr>
                <w:rFonts w:cs="Arial"/>
                <w:b/>
                <w:sz w:val="28"/>
                <w:szCs w:val="24"/>
                <w:lang w:val="en-GB"/>
              </w:rPr>
              <w:lastRenderedPageBreak/>
              <w:t>Results</w:t>
            </w:r>
          </w:p>
        </w:tc>
      </w:tr>
      <w:tr w:rsidR="00154DD4" w:rsidRPr="00B86166" w14:paraId="27C948D9" w14:textId="77777777" w:rsidTr="00E7144C">
        <w:trPr>
          <w:trHeight w:val="57"/>
        </w:trPr>
        <w:tc>
          <w:tcPr>
            <w:tcW w:w="1526" w:type="dxa"/>
            <w:tcBorders>
              <w:top w:val="single" w:sz="18" w:space="0" w:color="auto"/>
              <w:left w:val="nil"/>
              <w:bottom w:val="nil"/>
              <w:right w:val="nil"/>
            </w:tcBorders>
          </w:tcPr>
          <w:p w14:paraId="23E57AA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13a</w:t>
            </w:r>
          </w:p>
        </w:tc>
        <w:tc>
          <w:tcPr>
            <w:tcW w:w="7762" w:type="dxa"/>
            <w:tcBorders>
              <w:top w:val="single" w:sz="18" w:space="0" w:color="auto"/>
              <w:left w:val="nil"/>
              <w:bottom w:val="nil"/>
              <w:right w:val="nil"/>
            </w:tcBorders>
          </w:tcPr>
          <w:p w14:paraId="56D0EAB7" w14:textId="45B8399B" w:rsidR="00154DD4" w:rsidRPr="00B86166" w:rsidRDefault="00154DD4" w:rsidP="00E7144C">
            <w:pPr>
              <w:spacing w:before="60" w:after="60"/>
              <w:rPr>
                <w:rFonts w:cs="Arial"/>
                <w:sz w:val="24"/>
                <w:szCs w:val="24"/>
                <w:lang w:val="en-GB"/>
              </w:rPr>
            </w:pPr>
            <w:r w:rsidRPr="00B86166">
              <w:rPr>
                <w:rFonts w:cs="Arial"/>
                <w:i/>
                <w:sz w:val="24"/>
                <w:szCs w:val="24"/>
                <w:lang w:val="en-GB"/>
              </w:rPr>
              <w:t>Report numbers of individuals at each stage of study—</w:t>
            </w:r>
            <w:proofErr w:type="spellStart"/>
            <w:r w:rsidRPr="00B86166">
              <w:rPr>
                <w:rFonts w:cs="Arial"/>
                <w:i/>
                <w:sz w:val="24"/>
                <w:szCs w:val="24"/>
                <w:lang w:val="en-GB"/>
              </w:rPr>
              <w:t>eg</w:t>
            </w:r>
            <w:proofErr w:type="spellEnd"/>
            <w:r w:rsidRPr="00B86166">
              <w:rPr>
                <w:rFonts w:cs="Arial"/>
                <w:i/>
                <w:sz w:val="24"/>
                <w:szCs w:val="24"/>
                <w:lang w:val="en-GB"/>
              </w:rPr>
              <w:t xml:space="preserve"> numbers potentially</w:t>
            </w:r>
            <w:r w:rsidR="00310538" w:rsidRPr="00B86166">
              <w:rPr>
                <w:rFonts w:cs="Arial"/>
                <w:i/>
                <w:sz w:val="24"/>
                <w:szCs w:val="24"/>
                <w:lang w:val="en-GB"/>
              </w:rPr>
              <w:t xml:space="preserve"> </w:t>
            </w:r>
            <w:r w:rsidRPr="00B86166">
              <w:rPr>
                <w:rFonts w:cs="Arial"/>
                <w:i/>
                <w:sz w:val="24"/>
                <w:szCs w:val="24"/>
                <w:lang w:val="en-GB"/>
              </w:rPr>
              <w:t>eligible, examined for eligibility, confirmed eligible, included in the study,</w:t>
            </w:r>
            <w:r w:rsidR="00310538" w:rsidRPr="00B86166">
              <w:rPr>
                <w:rFonts w:cs="Arial"/>
                <w:i/>
                <w:sz w:val="24"/>
                <w:szCs w:val="24"/>
                <w:lang w:val="en-GB"/>
              </w:rPr>
              <w:t xml:space="preserve"> </w:t>
            </w:r>
            <w:r w:rsidRPr="00B86166">
              <w:rPr>
                <w:rFonts w:cs="Arial"/>
                <w:i/>
                <w:sz w:val="24"/>
                <w:szCs w:val="24"/>
                <w:lang w:val="en-GB"/>
              </w:rPr>
              <w:t>completing follow-up, and analysed</w:t>
            </w:r>
          </w:p>
        </w:tc>
      </w:tr>
      <w:tr w:rsidR="00154DD4" w:rsidRPr="00B86166" w14:paraId="6847E69E" w14:textId="77777777" w:rsidTr="00E7144C">
        <w:trPr>
          <w:trHeight w:val="57"/>
        </w:trPr>
        <w:tc>
          <w:tcPr>
            <w:tcW w:w="9288" w:type="dxa"/>
            <w:gridSpan w:val="2"/>
            <w:tcBorders>
              <w:top w:val="nil"/>
              <w:left w:val="nil"/>
              <w:bottom w:val="single" w:sz="4" w:space="0" w:color="auto"/>
              <w:right w:val="nil"/>
            </w:tcBorders>
          </w:tcPr>
          <w:p w14:paraId="405DC47E" w14:textId="7C46F3A7" w:rsidR="00154DD4" w:rsidRPr="00B86166" w:rsidRDefault="00154DD4" w:rsidP="00E7144C">
            <w:pPr>
              <w:spacing w:before="60" w:after="60"/>
              <w:rPr>
                <w:rFonts w:cs="Arial"/>
                <w:b/>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Sentence 1.</w:t>
            </w:r>
          </w:p>
        </w:tc>
      </w:tr>
      <w:tr w:rsidR="00154DD4" w:rsidRPr="00B86166" w14:paraId="6168F955" w14:textId="77777777" w:rsidTr="00E7144C">
        <w:trPr>
          <w:trHeight w:val="57"/>
        </w:trPr>
        <w:tc>
          <w:tcPr>
            <w:tcW w:w="1526" w:type="dxa"/>
            <w:tcBorders>
              <w:top w:val="single" w:sz="4" w:space="0" w:color="auto"/>
              <w:left w:val="nil"/>
              <w:bottom w:val="nil"/>
              <w:right w:val="nil"/>
            </w:tcBorders>
          </w:tcPr>
          <w:p w14:paraId="29673B3A"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13b</w:t>
            </w:r>
          </w:p>
        </w:tc>
        <w:tc>
          <w:tcPr>
            <w:tcW w:w="7762" w:type="dxa"/>
            <w:tcBorders>
              <w:top w:val="single" w:sz="4" w:space="0" w:color="auto"/>
              <w:left w:val="nil"/>
              <w:bottom w:val="nil"/>
              <w:right w:val="nil"/>
            </w:tcBorders>
          </w:tcPr>
          <w:p w14:paraId="7857F543"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Give reasons for non-participation at each stage</w:t>
            </w:r>
          </w:p>
        </w:tc>
      </w:tr>
      <w:tr w:rsidR="00154DD4" w:rsidRPr="00B86166" w14:paraId="345FEC0B" w14:textId="77777777" w:rsidTr="00E7144C">
        <w:trPr>
          <w:trHeight w:val="57"/>
        </w:trPr>
        <w:tc>
          <w:tcPr>
            <w:tcW w:w="9288" w:type="dxa"/>
            <w:gridSpan w:val="2"/>
            <w:tcBorders>
              <w:top w:val="nil"/>
              <w:left w:val="nil"/>
              <w:bottom w:val="single" w:sz="4" w:space="0" w:color="auto"/>
              <w:right w:val="nil"/>
            </w:tcBorders>
          </w:tcPr>
          <w:p w14:paraId="05B2B895" w14:textId="7F37B88A" w:rsidR="00154DD4" w:rsidRPr="00B86166" w:rsidRDefault="00154DD4" w:rsidP="00E7144C">
            <w:pPr>
              <w:spacing w:before="60" w:after="60"/>
              <w:rPr>
                <w:rFonts w:cs="Arial"/>
                <w:b/>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Sentence 1.</w:t>
            </w:r>
          </w:p>
        </w:tc>
      </w:tr>
      <w:tr w:rsidR="00154DD4" w:rsidRPr="00B86166" w14:paraId="76FAB349" w14:textId="77777777" w:rsidTr="00E7144C">
        <w:trPr>
          <w:trHeight w:val="57"/>
        </w:trPr>
        <w:tc>
          <w:tcPr>
            <w:tcW w:w="1526" w:type="dxa"/>
            <w:tcBorders>
              <w:top w:val="single" w:sz="4" w:space="0" w:color="auto"/>
              <w:left w:val="nil"/>
              <w:bottom w:val="nil"/>
              <w:right w:val="nil"/>
            </w:tcBorders>
          </w:tcPr>
          <w:p w14:paraId="5EEF3983"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13c</w:t>
            </w:r>
          </w:p>
        </w:tc>
        <w:tc>
          <w:tcPr>
            <w:tcW w:w="7762" w:type="dxa"/>
            <w:tcBorders>
              <w:top w:val="single" w:sz="4" w:space="0" w:color="auto"/>
              <w:left w:val="nil"/>
              <w:bottom w:val="nil"/>
              <w:right w:val="nil"/>
            </w:tcBorders>
          </w:tcPr>
          <w:p w14:paraId="1A7E366D"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Consider use of a flow diagram</w:t>
            </w:r>
          </w:p>
        </w:tc>
      </w:tr>
      <w:tr w:rsidR="00154DD4" w:rsidRPr="00B86166" w14:paraId="0AFD2E0C" w14:textId="77777777" w:rsidTr="00E7144C">
        <w:trPr>
          <w:trHeight w:val="57"/>
        </w:trPr>
        <w:tc>
          <w:tcPr>
            <w:tcW w:w="9288" w:type="dxa"/>
            <w:gridSpan w:val="2"/>
            <w:tcBorders>
              <w:top w:val="nil"/>
              <w:left w:val="nil"/>
              <w:bottom w:val="single" w:sz="4" w:space="0" w:color="auto"/>
              <w:right w:val="nil"/>
            </w:tcBorders>
          </w:tcPr>
          <w:p w14:paraId="0ABCE07F" w14:textId="77777777" w:rsidR="00154DD4" w:rsidRPr="00B86166" w:rsidRDefault="00154DD4" w:rsidP="00E7144C">
            <w:pPr>
              <w:spacing w:before="60" w:after="60"/>
              <w:rPr>
                <w:rFonts w:cs="Arial"/>
                <w:b/>
                <w:sz w:val="24"/>
                <w:szCs w:val="24"/>
                <w:lang w:val="en-GB"/>
              </w:rPr>
            </w:pPr>
            <w:r w:rsidRPr="00B86166">
              <w:rPr>
                <w:rFonts w:cs="Arial"/>
                <w:b/>
                <w:sz w:val="24"/>
                <w:szCs w:val="24"/>
                <w:lang w:val="en-GB"/>
              </w:rPr>
              <w:t>N/A</w:t>
            </w:r>
          </w:p>
        </w:tc>
      </w:tr>
      <w:tr w:rsidR="00154DD4" w:rsidRPr="00B86166" w14:paraId="47C2F9CC" w14:textId="77777777" w:rsidTr="00E7144C">
        <w:trPr>
          <w:trHeight w:val="57"/>
        </w:trPr>
        <w:tc>
          <w:tcPr>
            <w:tcW w:w="1526" w:type="dxa"/>
            <w:tcBorders>
              <w:top w:val="single" w:sz="4" w:space="0" w:color="auto"/>
              <w:left w:val="nil"/>
              <w:bottom w:val="nil"/>
              <w:right w:val="nil"/>
            </w:tcBorders>
          </w:tcPr>
          <w:p w14:paraId="2DDC47E5"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14a</w:t>
            </w:r>
          </w:p>
        </w:tc>
        <w:tc>
          <w:tcPr>
            <w:tcW w:w="7762" w:type="dxa"/>
            <w:tcBorders>
              <w:top w:val="single" w:sz="4" w:space="0" w:color="auto"/>
              <w:left w:val="nil"/>
              <w:bottom w:val="nil"/>
              <w:right w:val="nil"/>
            </w:tcBorders>
          </w:tcPr>
          <w:p w14:paraId="146D7F8D" w14:textId="17AF9506" w:rsidR="00154DD4" w:rsidRPr="00B86166" w:rsidRDefault="00154DD4" w:rsidP="00E7144C">
            <w:pPr>
              <w:spacing w:before="60" w:after="60"/>
              <w:rPr>
                <w:rFonts w:cs="Arial"/>
                <w:sz w:val="24"/>
                <w:szCs w:val="24"/>
                <w:lang w:val="en-GB"/>
              </w:rPr>
            </w:pPr>
            <w:r w:rsidRPr="00B86166">
              <w:rPr>
                <w:rFonts w:cs="Arial"/>
                <w:i/>
                <w:sz w:val="24"/>
                <w:szCs w:val="24"/>
                <w:lang w:val="en-GB"/>
              </w:rPr>
              <w:t>Give characteristics of study participants (</w:t>
            </w:r>
            <w:proofErr w:type="spellStart"/>
            <w:r w:rsidRPr="00B86166">
              <w:rPr>
                <w:rFonts w:cs="Arial"/>
                <w:i/>
                <w:sz w:val="24"/>
                <w:szCs w:val="24"/>
                <w:lang w:val="en-GB"/>
              </w:rPr>
              <w:t>eg</w:t>
            </w:r>
            <w:proofErr w:type="spellEnd"/>
            <w:r w:rsidRPr="00B86166">
              <w:rPr>
                <w:rFonts w:cs="Arial"/>
                <w:i/>
                <w:sz w:val="24"/>
                <w:szCs w:val="24"/>
                <w:lang w:val="en-GB"/>
              </w:rPr>
              <w:t xml:space="preserve"> demographic, clinical, social) and</w:t>
            </w:r>
            <w:r w:rsidR="00310538" w:rsidRPr="00B86166">
              <w:rPr>
                <w:rFonts w:cs="Arial"/>
                <w:i/>
                <w:sz w:val="24"/>
                <w:szCs w:val="24"/>
                <w:lang w:val="en-GB"/>
              </w:rPr>
              <w:t xml:space="preserve"> </w:t>
            </w:r>
            <w:r w:rsidRPr="00B86166">
              <w:rPr>
                <w:rFonts w:cs="Arial"/>
                <w:i/>
                <w:sz w:val="24"/>
                <w:szCs w:val="24"/>
                <w:lang w:val="en-GB"/>
              </w:rPr>
              <w:t>information on exposures and potential confounders</w:t>
            </w:r>
          </w:p>
        </w:tc>
      </w:tr>
      <w:tr w:rsidR="00154DD4" w:rsidRPr="00B86166" w14:paraId="7761AFC5" w14:textId="77777777" w:rsidTr="00E7144C">
        <w:trPr>
          <w:trHeight w:val="57"/>
        </w:trPr>
        <w:tc>
          <w:tcPr>
            <w:tcW w:w="9288" w:type="dxa"/>
            <w:gridSpan w:val="2"/>
            <w:tcBorders>
              <w:top w:val="nil"/>
              <w:left w:val="nil"/>
              <w:bottom w:val="single" w:sz="4" w:space="0" w:color="auto"/>
              <w:right w:val="nil"/>
            </w:tcBorders>
          </w:tcPr>
          <w:p w14:paraId="7C08C45A" w14:textId="1A4E9F7C" w:rsidR="00154DD4" w:rsidRPr="00B86166" w:rsidRDefault="00154DD4" w:rsidP="00E7144C">
            <w:pPr>
              <w:spacing w:before="60" w:after="60"/>
              <w:rPr>
                <w:rFonts w:cs="Arial"/>
                <w:b/>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xml:space="preserve">; </w:t>
            </w:r>
            <w:r w:rsidR="00310538" w:rsidRPr="00B86166">
              <w:rPr>
                <w:rFonts w:cs="Arial"/>
                <w:b/>
                <w:sz w:val="24"/>
                <w:szCs w:val="24"/>
                <w:lang w:val="en-GB"/>
              </w:rPr>
              <w:t>Sentences</w:t>
            </w:r>
            <w:r w:rsidR="00851E42" w:rsidRPr="00B86166">
              <w:rPr>
                <w:rFonts w:cs="Arial"/>
                <w:b/>
                <w:sz w:val="24"/>
                <w:szCs w:val="24"/>
                <w:lang w:val="en-GB"/>
              </w:rPr>
              <w:t xml:space="preserve"> 2-7</w:t>
            </w:r>
            <w:r w:rsidR="00C42A1B" w:rsidRPr="00B86166">
              <w:rPr>
                <w:rFonts w:cs="Arial"/>
                <w:b/>
                <w:sz w:val="24"/>
                <w:szCs w:val="24"/>
                <w:lang w:val="en-GB"/>
              </w:rPr>
              <w:t>.</w:t>
            </w:r>
          </w:p>
        </w:tc>
      </w:tr>
    </w:tbl>
    <w:p w14:paraId="118B5E8F" w14:textId="6617E92B" w:rsidR="007E16CB" w:rsidRPr="00B86166" w:rsidRDefault="007E16CB">
      <w:pPr>
        <w:rPr>
          <w:sz w:val="24"/>
          <w:szCs w:val="24"/>
        </w:rPr>
      </w:pPr>
      <w:r w:rsidRPr="00B86166">
        <w:rPr>
          <w:rFonts w:cs="Arial"/>
          <w:sz w:val="24"/>
          <w:szCs w:val="24"/>
        </w:rPr>
        <w:t xml:space="preserve">(continued) </w:t>
      </w:r>
      <w:r w:rsidRPr="00B86166">
        <w:rPr>
          <w:rFonts w:cs="Arial"/>
          <w:b/>
          <w:sz w:val="24"/>
          <w:szCs w:val="24"/>
        </w:rPr>
        <w:t>Table S1:</w:t>
      </w:r>
      <w:r w:rsidRPr="00B86166">
        <w:rPr>
          <w:rFonts w:cs="Arial"/>
          <w:sz w:val="24"/>
          <w:szCs w:val="24"/>
        </w:rPr>
        <w:t xml:space="preserve"> </w:t>
      </w:r>
      <w:r w:rsidRPr="00B86166">
        <w:rPr>
          <w:rFonts w:cs="Arial"/>
          <w:sz w:val="24"/>
          <w:szCs w:val="24"/>
          <w:lang w:val="en-GB"/>
        </w:rPr>
        <w:t>STROBE checklist</w:t>
      </w:r>
    </w:p>
    <w:tbl>
      <w:tblPr>
        <w:tblStyle w:val="TableGrid"/>
        <w:tblW w:w="0" w:type="auto"/>
        <w:tblLook w:val="04A0" w:firstRow="1" w:lastRow="0" w:firstColumn="1" w:lastColumn="0" w:noHBand="0" w:noVBand="1"/>
      </w:tblPr>
      <w:tblGrid>
        <w:gridCol w:w="1526"/>
        <w:gridCol w:w="7762"/>
      </w:tblGrid>
      <w:tr w:rsidR="00154DD4" w:rsidRPr="00B86166" w14:paraId="61658CFF" w14:textId="77777777" w:rsidTr="00E7144C">
        <w:trPr>
          <w:trHeight w:val="57"/>
        </w:trPr>
        <w:tc>
          <w:tcPr>
            <w:tcW w:w="1526" w:type="dxa"/>
            <w:tcBorders>
              <w:top w:val="single" w:sz="4" w:space="0" w:color="auto"/>
              <w:left w:val="nil"/>
              <w:bottom w:val="nil"/>
              <w:right w:val="nil"/>
            </w:tcBorders>
          </w:tcPr>
          <w:p w14:paraId="79A11B2A" w14:textId="0C902941" w:rsidR="00154DD4" w:rsidRPr="00B86166" w:rsidRDefault="00154DD4" w:rsidP="00E7144C">
            <w:pPr>
              <w:spacing w:before="60" w:after="60"/>
              <w:rPr>
                <w:rFonts w:cs="Arial"/>
                <w:sz w:val="24"/>
                <w:szCs w:val="24"/>
                <w:lang w:val="en-GB"/>
              </w:rPr>
            </w:pPr>
            <w:r w:rsidRPr="00B86166">
              <w:rPr>
                <w:rFonts w:cs="Arial"/>
                <w:sz w:val="24"/>
                <w:szCs w:val="24"/>
                <w:lang w:val="en-GB"/>
              </w:rPr>
              <w:t>Item No: 14b</w:t>
            </w:r>
          </w:p>
        </w:tc>
        <w:tc>
          <w:tcPr>
            <w:tcW w:w="7762" w:type="dxa"/>
            <w:tcBorders>
              <w:top w:val="single" w:sz="4" w:space="0" w:color="auto"/>
              <w:left w:val="nil"/>
              <w:bottom w:val="nil"/>
              <w:right w:val="nil"/>
            </w:tcBorders>
          </w:tcPr>
          <w:p w14:paraId="349C0B2D"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Indicate number of participants with missing data for each variable of interest</w:t>
            </w:r>
          </w:p>
        </w:tc>
      </w:tr>
      <w:tr w:rsidR="00154DD4" w:rsidRPr="00B86166" w14:paraId="374C13F6" w14:textId="77777777" w:rsidTr="00E7144C">
        <w:trPr>
          <w:trHeight w:val="57"/>
        </w:trPr>
        <w:tc>
          <w:tcPr>
            <w:tcW w:w="9288" w:type="dxa"/>
            <w:gridSpan w:val="2"/>
            <w:tcBorders>
              <w:top w:val="nil"/>
              <w:left w:val="nil"/>
              <w:bottom w:val="single" w:sz="4" w:space="0" w:color="auto"/>
              <w:right w:val="nil"/>
            </w:tcBorders>
          </w:tcPr>
          <w:p w14:paraId="769E706E" w14:textId="146E5AE2" w:rsidR="00154DD4" w:rsidRPr="00B86166" w:rsidRDefault="00154DD4" w:rsidP="00E7144C">
            <w:pPr>
              <w:spacing w:before="60" w:after="60"/>
              <w:rPr>
                <w:rFonts w:cs="Arial"/>
                <w:b/>
                <w:sz w:val="24"/>
                <w:szCs w:val="24"/>
                <w:lang w:val="en-GB"/>
              </w:rPr>
            </w:pPr>
            <w:r w:rsidRPr="00B86166">
              <w:rPr>
                <w:rFonts w:cs="Arial"/>
                <w:b/>
                <w:sz w:val="24"/>
                <w:szCs w:val="24"/>
                <w:lang w:val="en-GB"/>
              </w:rPr>
              <w:t>In: Results → Patient baseline characteristics</w:t>
            </w:r>
            <w:r w:rsidR="00C42A1B" w:rsidRPr="00B86166">
              <w:rPr>
                <w:rFonts w:cs="Arial"/>
                <w:b/>
                <w:sz w:val="24"/>
                <w:szCs w:val="24"/>
                <w:lang w:val="en-GB"/>
              </w:rPr>
              <w:t>; Sentence</w:t>
            </w:r>
            <w:r w:rsidR="00F825E0" w:rsidRPr="00B86166">
              <w:rPr>
                <w:rFonts w:cs="Arial"/>
                <w:b/>
                <w:sz w:val="24"/>
                <w:szCs w:val="24"/>
                <w:lang w:val="en-GB"/>
              </w:rPr>
              <w:t>s</w:t>
            </w:r>
            <w:r w:rsidR="00C42A1B" w:rsidRPr="00B86166">
              <w:rPr>
                <w:rFonts w:cs="Arial"/>
                <w:b/>
                <w:sz w:val="24"/>
                <w:szCs w:val="24"/>
                <w:lang w:val="en-GB"/>
              </w:rPr>
              <w:t xml:space="preserve"> 1-2.</w:t>
            </w:r>
          </w:p>
        </w:tc>
      </w:tr>
      <w:tr w:rsidR="00154DD4" w:rsidRPr="00B86166" w14:paraId="227FB714" w14:textId="77777777" w:rsidTr="00E7144C">
        <w:trPr>
          <w:trHeight w:val="57"/>
        </w:trPr>
        <w:tc>
          <w:tcPr>
            <w:tcW w:w="1526" w:type="dxa"/>
            <w:tcBorders>
              <w:top w:val="single" w:sz="4" w:space="0" w:color="auto"/>
              <w:left w:val="nil"/>
              <w:bottom w:val="nil"/>
              <w:right w:val="nil"/>
            </w:tcBorders>
          </w:tcPr>
          <w:p w14:paraId="7CA6A2B3"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14c</w:t>
            </w:r>
          </w:p>
        </w:tc>
        <w:tc>
          <w:tcPr>
            <w:tcW w:w="7762" w:type="dxa"/>
            <w:tcBorders>
              <w:top w:val="single" w:sz="4" w:space="0" w:color="auto"/>
              <w:left w:val="nil"/>
              <w:bottom w:val="nil"/>
              <w:right w:val="nil"/>
            </w:tcBorders>
          </w:tcPr>
          <w:p w14:paraId="1FBCA12B"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Summarise follow-up time (</w:t>
            </w:r>
            <w:proofErr w:type="spellStart"/>
            <w:r w:rsidRPr="00B86166">
              <w:rPr>
                <w:rFonts w:cs="Arial"/>
                <w:i/>
                <w:sz w:val="24"/>
                <w:szCs w:val="24"/>
                <w:lang w:val="en-GB"/>
              </w:rPr>
              <w:t>eg</w:t>
            </w:r>
            <w:proofErr w:type="spellEnd"/>
            <w:r w:rsidRPr="00B86166">
              <w:rPr>
                <w:rFonts w:cs="Arial"/>
                <w:i/>
                <w:sz w:val="24"/>
                <w:szCs w:val="24"/>
                <w:lang w:val="en-GB"/>
              </w:rPr>
              <w:t>, average and total amount)</w:t>
            </w:r>
          </w:p>
        </w:tc>
      </w:tr>
      <w:tr w:rsidR="00154DD4" w:rsidRPr="00B86166" w14:paraId="316218E4" w14:textId="77777777" w:rsidTr="00E7144C">
        <w:trPr>
          <w:trHeight w:val="57"/>
        </w:trPr>
        <w:tc>
          <w:tcPr>
            <w:tcW w:w="9288" w:type="dxa"/>
            <w:gridSpan w:val="2"/>
            <w:tcBorders>
              <w:top w:val="nil"/>
              <w:left w:val="nil"/>
              <w:bottom w:val="single" w:sz="4" w:space="0" w:color="auto"/>
              <w:right w:val="nil"/>
            </w:tcBorders>
          </w:tcPr>
          <w:p w14:paraId="189F468C" w14:textId="3F36A6FA" w:rsidR="00154DD4" w:rsidRPr="00B86166" w:rsidRDefault="00154DD4" w:rsidP="00E7144C">
            <w:pPr>
              <w:spacing w:before="60" w:after="60"/>
              <w:rPr>
                <w:rFonts w:cs="Arial"/>
                <w:b/>
                <w:sz w:val="24"/>
                <w:szCs w:val="24"/>
                <w:lang w:val="en-GB"/>
              </w:rPr>
            </w:pPr>
            <w:r w:rsidRPr="00B86166">
              <w:rPr>
                <w:rFonts w:cs="Arial"/>
                <w:b/>
                <w:sz w:val="24"/>
                <w:szCs w:val="24"/>
                <w:lang w:val="en-GB"/>
              </w:rPr>
              <w:t>In: Table 1</w:t>
            </w:r>
            <w:r w:rsidR="00F8295F" w:rsidRPr="00B86166">
              <w:rPr>
                <w:rFonts w:cs="Arial"/>
                <w:b/>
                <w:sz w:val="24"/>
                <w:szCs w:val="24"/>
                <w:lang w:val="en-GB"/>
              </w:rPr>
              <w:t>.</w:t>
            </w:r>
          </w:p>
        </w:tc>
      </w:tr>
      <w:tr w:rsidR="00154DD4" w:rsidRPr="00B86166" w14:paraId="3E668FF4" w14:textId="77777777" w:rsidTr="00E7144C">
        <w:trPr>
          <w:trHeight w:val="57"/>
        </w:trPr>
        <w:tc>
          <w:tcPr>
            <w:tcW w:w="1526" w:type="dxa"/>
            <w:tcBorders>
              <w:top w:val="single" w:sz="4" w:space="0" w:color="auto"/>
              <w:left w:val="nil"/>
              <w:bottom w:val="nil"/>
              <w:right w:val="nil"/>
            </w:tcBorders>
          </w:tcPr>
          <w:p w14:paraId="1B61A6DE"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15</w:t>
            </w:r>
          </w:p>
        </w:tc>
        <w:tc>
          <w:tcPr>
            <w:tcW w:w="7762" w:type="dxa"/>
            <w:tcBorders>
              <w:top w:val="single" w:sz="4" w:space="0" w:color="auto"/>
              <w:left w:val="nil"/>
              <w:bottom w:val="nil"/>
              <w:right w:val="nil"/>
            </w:tcBorders>
          </w:tcPr>
          <w:p w14:paraId="0C4B436E"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Report numbers of outcome events or summary measures over time</w:t>
            </w:r>
          </w:p>
        </w:tc>
      </w:tr>
      <w:tr w:rsidR="00154DD4" w:rsidRPr="00B86166" w14:paraId="27DBDBD0" w14:textId="77777777" w:rsidTr="00E7144C">
        <w:trPr>
          <w:trHeight w:val="57"/>
        </w:trPr>
        <w:tc>
          <w:tcPr>
            <w:tcW w:w="9288" w:type="dxa"/>
            <w:gridSpan w:val="2"/>
            <w:tcBorders>
              <w:top w:val="nil"/>
              <w:left w:val="nil"/>
              <w:bottom w:val="single" w:sz="4" w:space="0" w:color="auto"/>
              <w:right w:val="nil"/>
            </w:tcBorders>
          </w:tcPr>
          <w:p w14:paraId="7FAD57EE" w14:textId="4FFD3066" w:rsidR="00154DD4" w:rsidRPr="00B86166" w:rsidRDefault="00154DD4" w:rsidP="00E7144C">
            <w:pPr>
              <w:spacing w:before="60" w:after="60"/>
              <w:rPr>
                <w:rFonts w:cs="Arial"/>
                <w:b/>
                <w:sz w:val="24"/>
                <w:szCs w:val="24"/>
                <w:lang w:val="en-GB"/>
              </w:rPr>
            </w:pPr>
            <w:r w:rsidRPr="00B86166">
              <w:rPr>
                <w:rFonts w:cs="Arial"/>
                <w:b/>
                <w:sz w:val="24"/>
                <w:szCs w:val="24"/>
                <w:lang w:val="en-GB"/>
              </w:rPr>
              <w:t>In: Table 2</w:t>
            </w:r>
            <w:r w:rsidR="00F8295F" w:rsidRPr="00B86166">
              <w:rPr>
                <w:rFonts w:cs="Arial"/>
                <w:b/>
                <w:sz w:val="24"/>
                <w:szCs w:val="24"/>
                <w:lang w:val="en-GB"/>
              </w:rPr>
              <w:t>.</w:t>
            </w:r>
          </w:p>
          <w:p w14:paraId="381352ED" w14:textId="6A514761"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Results </w:t>
            </w:r>
            <w:r w:rsidR="007E16CB" w:rsidRPr="00B86166">
              <w:rPr>
                <w:rFonts w:cs="Arial"/>
                <w:b/>
                <w:sz w:val="24"/>
                <w:szCs w:val="24"/>
                <w:lang w:val="en-GB"/>
              </w:rPr>
              <w:t xml:space="preserve">→ </w:t>
            </w:r>
            <w:r w:rsidR="00851E42" w:rsidRPr="00B86166">
              <w:rPr>
                <w:rFonts w:cs="Arial"/>
                <w:b/>
                <w:sz w:val="24"/>
                <w:szCs w:val="24"/>
              </w:rPr>
              <w:t xml:space="preserve">Association between CYP2D6 genotype and treatment effectiveness and </w:t>
            </w:r>
            <w:r w:rsidR="00851E42" w:rsidRPr="00B86166">
              <w:rPr>
                <w:rFonts w:cs="Arial"/>
                <w:b/>
                <w:spacing w:val="-2"/>
                <w:sz w:val="24"/>
                <w:szCs w:val="24"/>
              </w:rPr>
              <w:t>tolerability</w:t>
            </w:r>
            <w:r w:rsidR="00851E42" w:rsidRPr="00B86166">
              <w:rPr>
                <w:rFonts w:cs="Arial"/>
                <w:b/>
                <w:sz w:val="24"/>
                <w:szCs w:val="24"/>
                <w:lang w:val="en-GB"/>
              </w:rPr>
              <w:t>; Sentence 2</w:t>
            </w:r>
            <w:r w:rsidR="00C42A1B" w:rsidRPr="00B86166">
              <w:rPr>
                <w:rFonts w:cs="Arial"/>
                <w:b/>
                <w:sz w:val="24"/>
                <w:szCs w:val="24"/>
                <w:lang w:val="en-GB"/>
              </w:rPr>
              <w:t>-4.</w:t>
            </w:r>
          </w:p>
          <w:p w14:paraId="21E9F800" w14:textId="5E2F19CA" w:rsidR="00154DD4" w:rsidRPr="00B86166" w:rsidRDefault="00154DD4" w:rsidP="00E7144C">
            <w:pPr>
              <w:spacing w:before="60" w:after="60"/>
              <w:rPr>
                <w:rFonts w:cs="Arial"/>
                <w:sz w:val="24"/>
                <w:szCs w:val="24"/>
                <w:lang w:val="en-GB"/>
              </w:rPr>
            </w:pPr>
            <w:r w:rsidRPr="00B86166">
              <w:rPr>
                <w:rFonts w:cs="Arial"/>
                <w:b/>
                <w:sz w:val="24"/>
                <w:szCs w:val="24"/>
                <w:lang w:val="en-GB"/>
              </w:rPr>
              <w:t>In: Figure 2</w:t>
            </w:r>
            <w:r w:rsidR="00F8295F" w:rsidRPr="00B86166">
              <w:rPr>
                <w:rFonts w:cs="Arial"/>
                <w:b/>
                <w:sz w:val="24"/>
                <w:szCs w:val="24"/>
                <w:lang w:val="en-GB"/>
              </w:rPr>
              <w:t>.</w:t>
            </w:r>
          </w:p>
        </w:tc>
      </w:tr>
      <w:tr w:rsidR="00154DD4" w:rsidRPr="00B86166" w14:paraId="1B45F20F" w14:textId="77777777" w:rsidTr="00E7144C">
        <w:trPr>
          <w:trHeight w:val="57"/>
        </w:trPr>
        <w:tc>
          <w:tcPr>
            <w:tcW w:w="1526" w:type="dxa"/>
            <w:tcBorders>
              <w:top w:val="single" w:sz="4" w:space="0" w:color="auto"/>
              <w:left w:val="nil"/>
              <w:bottom w:val="nil"/>
              <w:right w:val="nil"/>
            </w:tcBorders>
          </w:tcPr>
          <w:p w14:paraId="388C7CC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16a</w:t>
            </w:r>
          </w:p>
        </w:tc>
        <w:tc>
          <w:tcPr>
            <w:tcW w:w="7762" w:type="dxa"/>
            <w:tcBorders>
              <w:top w:val="single" w:sz="4" w:space="0" w:color="auto"/>
              <w:left w:val="nil"/>
              <w:bottom w:val="nil"/>
              <w:right w:val="nil"/>
            </w:tcBorders>
          </w:tcPr>
          <w:p w14:paraId="5ADAE9BE" w14:textId="44AA7948" w:rsidR="00154DD4" w:rsidRPr="00B86166" w:rsidRDefault="00154DD4" w:rsidP="00E7144C">
            <w:pPr>
              <w:spacing w:before="60" w:after="60"/>
              <w:rPr>
                <w:rFonts w:cs="Arial"/>
                <w:sz w:val="24"/>
                <w:szCs w:val="24"/>
                <w:lang w:val="en-GB"/>
              </w:rPr>
            </w:pPr>
            <w:r w:rsidRPr="00B86166">
              <w:rPr>
                <w:rFonts w:cs="Arial"/>
                <w:sz w:val="24"/>
                <w:szCs w:val="24"/>
                <w:lang w:val="en-GB"/>
              </w:rPr>
              <w:t>Give unadjusted estimates and, if applicable, confounder-adjusted estimates and</w:t>
            </w:r>
            <w:r w:rsidR="00310538" w:rsidRPr="00B86166">
              <w:rPr>
                <w:rFonts w:cs="Arial"/>
                <w:sz w:val="24"/>
                <w:szCs w:val="24"/>
                <w:lang w:val="en-GB"/>
              </w:rPr>
              <w:t xml:space="preserve"> </w:t>
            </w:r>
            <w:r w:rsidRPr="00B86166">
              <w:rPr>
                <w:rFonts w:cs="Arial"/>
                <w:sz w:val="24"/>
                <w:szCs w:val="24"/>
                <w:lang w:val="en-GB"/>
              </w:rPr>
              <w:t>their precision (</w:t>
            </w:r>
            <w:proofErr w:type="spellStart"/>
            <w:r w:rsidRPr="00B86166">
              <w:rPr>
                <w:rFonts w:cs="Arial"/>
                <w:sz w:val="24"/>
                <w:szCs w:val="24"/>
                <w:lang w:val="en-GB"/>
              </w:rPr>
              <w:t>eg</w:t>
            </w:r>
            <w:proofErr w:type="spellEnd"/>
            <w:r w:rsidRPr="00B86166">
              <w:rPr>
                <w:rFonts w:cs="Arial"/>
                <w:sz w:val="24"/>
                <w:szCs w:val="24"/>
                <w:lang w:val="en-GB"/>
              </w:rPr>
              <w:t>, 95% confidence interval). Make clear which confounders were</w:t>
            </w:r>
            <w:r w:rsidR="00310538" w:rsidRPr="00B86166">
              <w:rPr>
                <w:rFonts w:cs="Arial"/>
                <w:sz w:val="24"/>
                <w:szCs w:val="24"/>
                <w:lang w:val="en-GB"/>
              </w:rPr>
              <w:t xml:space="preserve"> </w:t>
            </w:r>
            <w:r w:rsidRPr="00B86166">
              <w:rPr>
                <w:rFonts w:cs="Arial"/>
                <w:sz w:val="24"/>
                <w:szCs w:val="24"/>
                <w:lang w:val="en-GB"/>
              </w:rPr>
              <w:t>adjusted for and why they were included</w:t>
            </w:r>
          </w:p>
        </w:tc>
      </w:tr>
      <w:tr w:rsidR="00154DD4" w:rsidRPr="00B86166" w14:paraId="29E17F68" w14:textId="77777777" w:rsidTr="00E7144C">
        <w:trPr>
          <w:trHeight w:val="57"/>
        </w:trPr>
        <w:tc>
          <w:tcPr>
            <w:tcW w:w="9288" w:type="dxa"/>
            <w:gridSpan w:val="2"/>
            <w:tcBorders>
              <w:top w:val="nil"/>
              <w:left w:val="nil"/>
              <w:bottom w:val="single" w:sz="4" w:space="0" w:color="auto"/>
              <w:right w:val="nil"/>
            </w:tcBorders>
          </w:tcPr>
          <w:p w14:paraId="26190BAC" w14:textId="2168D574" w:rsidR="00154DD4" w:rsidRPr="00B86166" w:rsidRDefault="00154DD4" w:rsidP="00E7144C">
            <w:pPr>
              <w:spacing w:before="60" w:after="60"/>
              <w:rPr>
                <w:rFonts w:cs="Arial"/>
                <w:b/>
                <w:sz w:val="24"/>
                <w:szCs w:val="24"/>
                <w:lang w:val="en-GB"/>
              </w:rPr>
            </w:pPr>
            <w:r w:rsidRPr="00B86166">
              <w:rPr>
                <w:rFonts w:cs="Arial"/>
                <w:b/>
                <w:sz w:val="24"/>
                <w:szCs w:val="24"/>
                <w:lang w:val="en-GB"/>
              </w:rPr>
              <w:t>In: Figure 1</w:t>
            </w:r>
            <w:r w:rsidR="00F8295F" w:rsidRPr="00B86166">
              <w:rPr>
                <w:rFonts w:cs="Arial"/>
                <w:b/>
                <w:sz w:val="24"/>
                <w:szCs w:val="24"/>
                <w:lang w:val="en-GB"/>
              </w:rPr>
              <w:t>; Figure legend</w:t>
            </w:r>
            <w:r w:rsidR="00395EAB" w:rsidRPr="00B86166">
              <w:rPr>
                <w:rFonts w:cs="Arial"/>
                <w:b/>
                <w:sz w:val="24"/>
                <w:szCs w:val="24"/>
                <w:lang w:val="en-GB"/>
              </w:rPr>
              <w:t>.</w:t>
            </w:r>
          </w:p>
        </w:tc>
      </w:tr>
      <w:tr w:rsidR="00154DD4" w:rsidRPr="00B86166" w14:paraId="2479B9D8" w14:textId="77777777" w:rsidTr="00E7144C">
        <w:trPr>
          <w:trHeight w:val="57"/>
        </w:trPr>
        <w:tc>
          <w:tcPr>
            <w:tcW w:w="1526" w:type="dxa"/>
            <w:tcBorders>
              <w:top w:val="single" w:sz="4" w:space="0" w:color="auto"/>
              <w:left w:val="nil"/>
              <w:bottom w:val="nil"/>
              <w:right w:val="nil"/>
            </w:tcBorders>
          </w:tcPr>
          <w:p w14:paraId="4AE17BEB"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16b</w:t>
            </w:r>
          </w:p>
        </w:tc>
        <w:tc>
          <w:tcPr>
            <w:tcW w:w="7762" w:type="dxa"/>
            <w:tcBorders>
              <w:top w:val="single" w:sz="4" w:space="0" w:color="auto"/>
              <w:left w:val="nil"/>
              <w:bottom w:val="nil"/>
              <w:right w:val="nil"/>
            </w:tcBorders>
          </w:tcPr>
          <w:p w14:paraId="475BB69F"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Report category boundaries when continuous variables were categorized</w:t>
            </w:r>
          </w:p>
        </w:tc>
      </w:tr>
      <w:tr w:rsidR="00154DD4" w:rsidRPr="00B86166" w14:paraId="2DE6458E" w14:textId="77777777" w:rsidTr="00E7144C">
        <w:trPr>
          <w:trHeight w:val="57"/>
        </w:trPr>
        <w:tc>
          <w:tcPr>
            <w:tcW w:w="9288" w:type="dxa"/>
            <w:gridSpan w:val="2"/>
            <w:tcBorders>
              <w:top w:val="nil"/>
              <w:left w:val="nil"/>
              <w:bottom w:val="single" w:sz="4" w:space="0" w:color="auto"/>
              <w:right w:val="nil"/>
            </w:tcBorders>
          </w:tcPr>
          <w:p w14:paraId="377C12B4" w14:textId="6F90CF2D" w:rsidR="00154DD4" w:rsidRPr="00B86166" w:rsidRDefault="00395EAB" w:rsidP="00E7144C">
            <w:pPr>
              <w:spacing w:before="60" w:after="60"/>
              <w:rPr>
                <w:rFonts w:cs="Arial"/>
                <w:b/>
                <w:sz w:val="24"/>
                <w:szCs w:val="24"/>
                <w:lang w:val="en-GB"/>
              </w:rPr>
            </w:pPr>
            <w:r w:rsidRPr="00B86166">
              <w:rPr>
                <w:rFonts w:cs="Arial"/>
                <w:b/>
                <w:sz w:val="24"/>
                <w:szCs w:val="24"/>
                <w:lang w:val="en-GB"/>
              </w:rPr>
              <w:t>In: Figure 1</w:t>
            </w:r>
            <w:r w:rsidRPr="00B86166">
              <w:rPr>
                <w:rFonts w:cs="Arial"/>
                <w:b/>
                <w:sz w:val="24"/>
                <w:szCs w:val="24"/>
                <w:lang w:val="en-US"/>
              </w:rPr>
              <w:t xml:space="preserve">; </w:t>
            </w:r>
            <w:r w:rsidR="00F8295F" w:rsidRPr="00B86166">
              <w:rPr>
                <w:rFonts w:cs="Arial"/>
                <w:b/>
                <w:sz w:val="24"/>
                <w:szCs w:val="24"/>
                <w:lang w:val="en-GB"/>
              </w:rPr>
              <w:t>Figure legend</w:t>
            </w:r>
            <w:r w:rsidRPr="00B86166">
              <w:rPr>
                <w:rFonts w:cs="Arial"/>
                <w:b/>
                <w:sz w:val="24"/>
                <w:szCs w:val="24"/>
                <w:lang w:val="en-GB"/>
              </w:rPr>
              <w:t>.</w:t>
            </w:r>
          </w:p>
        </w:tc>
      </w:tr>
      <w:tr w:rsidR="00154DD4" w:rsidRPr="00B86166" w14:paraId="67423022" w14:textId="77777777" w:rsidTr="00E7144C">
        <w:trPr>
          <w:trHeight w:val="57"/>
        </w:trPr>
        <w:tc>
          <w:tcPr>
            <w:tcW w:w="1526" w:type="dxa"/>
            <w:tcBorders>
              <w:top w:val="single" w:sz="4" w:space="0" w:color="auto"/>
              <w:left w:val="nil"/>
              <w:bottom w:val="nil"/>
              <w:right w:val="nil"/>
            </w:tcBorders>
          </w:tcPr>
          <w:p w14:paraId="76071AF8"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16c</w:t>
            </w:r>
          </w:p>
        </w:tc>
        <w:tc>
          <w:tcPr>
            <w:tcW w:w="7762" w:type="dxa"/>
            <w:tcBorders>
              <w:top w:val="single" w:sz="4" w:space="0" w:color="auto"/>
              <w:left w:val="nil"/>
              <w:bottom w:val="nil"/>
              <w:right w:val="nil"/>
            </w:tcBorders>
          </w:tcPr>
          <w:p w14:paraId="3DF125C1" w14:textId="0F1C4EAD" w:rsidR="00154DD4" w:rsidRPr="00B86166" w:rsidRDefault="00154DD4" w:rsidP="00E7144C">
            <w:pPr>
              <w:spacing w:before="60" w:after="60"/>
              <w:rPr>
                <w:rFonts w:cs="Arial"/>
                <w:sz w:val="24"/>
                <w:szCs w:val="24"/>
                <w:lang w:val="en-GB"/>
              </w:rPr>
            </w:pPr>
            <w:r w:rsidRPr="00B86166">
              <w:rPr>
                <w:rFonts w:cs="Arial"/>
                <w:i/>
                <w:sz w:val="24"/>
                <w:szCs w:val="24"/>
                <w:lang w:val="en-GB"/>
              </w:rPr>
              <w:t>If relevant, consider translating estimates of relative risk into absolute risk for a</w:t>
            </w:r>
            <w:r w:rsidR="00310538" w:rsidRPr="00B86166">
              <w:rPr>
                <w:rFonts w:cs="Arial"/>
                <w:i/>
                <w:sz w:val="24"/>
                <w:szCs w:val="24"/>
                <w:lang w:val="en-GB"/>
              </w:rPr>
              <w:t xml:space="preserve"> </w:t>
            </w:r>
            <w:r w:rsidRPr="00B86166">
              <w:rPr>
                <w:rFonts w:cs="Arial"/>
                <w:i/>
                <w:sz w:val="24"/>
                <w:szCs w:val="24"/>
                <w:lang w:val="en-GB"/>
              </w:rPr>
              <w:t>meaningful time period</w:t>
            </w:r>
          </w:p>
        </w:tc>
      </w:tr>
      <w:tr w:rsidR="00154DD4" w:rsidRPr="00B86166" w14:paraId="5C683266" w14:textId="77777777" w:rsidTr="00E7144C">
        <w:trPr>
          <w:trHeight w:val="57"/>
        </w:trPr>
        <w:tc>
          <w:tcPr>
            <w:tcW w:w="9288" w:type="dxa"/>
            <w:gridSpan w:val="2"/>
            <w:tcBorders>
              <w:top w:val="nil"/>
              <w:left w:val="nil"/>
              <w:bottom w:val="single" w:sz="4" w:space="0" w:color="auto"/>
              <w:right w:val="nil"/>
            </w:tcBorders>
          </w:tcPr>
          <w:p w14:paraId="713D6C14" w14:textId="77777777" w:rsidR="00154DD4" w:rsidRPr="00B86166" w:rsidRDefault="00154DD4" w:rsidP="00E7144C">
            <w:pPr>
              <w:spacing w:before="60" w:after="60"/>
              <w:rPr>
                <w:rFonts w:cs="Arial"/>
                <w:b/>
                <w:sz w:val="24"/>
                <w:szCs w:val="24"/>
                <w:lang w:val="en-GB"/>
              </w:rPr>
            </w:pPr>
            <w:r w:rsidRPr="00B86166">
              <w:rPr>
                <w:rFonts w:cs="Arial"/>
                <w:b/>
                <w:sz w:val="24"/>
                <w:szCs w:val="24"/>
                <w:lang w:val="en-GB"/>
              </w:rPr>
              <w:t>N/A</w:t>
            </w:r>
          </w:p>
        </w:tc>
      </w:tr>
      <w:tr w:rsidR="00154DD4" w:rsidRPr="00B86166" w14:paraId="040F1032" w14:textId="77777777" w:rsidTr="00E7144C">
        <w:trPr>
          <w:trHeight w:val="57"/>
        </w:trPr>
        <w:tc>
          <w:tcPr>
            <w:tcW w:w="1526" w:type="dxa"/>
            <w:tcBorders>
              <w:top w:val="single" w:sz="4" w:space="0" w:color="auto"/>
              <w:left w:val="nil"/>
              <w:bottom w:val="nil"/>
              <w:right w:val="nil"/>
            </w:tcBorders>
          </w:tcPr>
          <w:p w14:paraId="24626C11"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17</w:t>
            </w:r>
          </w:p>
        </w:tc>
        <w:tc>
          <w:tcPr>
            <w:tcW w:w="7762" w:type="dxa"/>
            <w:tcBorders>
              <w:top w:val="single" w:sz="4" w:space="0" w:color="auto"/>
              <w:left w:val="nil"/>
              <w:bottom w:val="nil"/>
              <w:right w:val="nil"/>
            </w:tcBorders>
          </w:tcPr>
          <w:p w14:paraId="6ED88910" w14:textId="77777777" w:rsidR="00154DD4" w:rsidRPr="00B86166" w:rsidRDefault="00154DD4" w:rsidP="00E7144C">
            <w:pPr>
              <w:spacing w:before="60" w:after="60"/>
              <w:rPr>
                <w:rFonts w:cs="Arial"/>
                <w:sz w:val="24"/>
                <w:szCs w:val="24"/>
                <w:lang w:val="en-GB"/>
              </w:rPr>
            </w:pPr>
            <w:r w:rsidRPr="00B86166">
              <w:rPr>
                <w:rFonts w:cs="Arial"/>
                <w:i/>
                <w:sz w:val="24"/>
                <w:szCs w:val="24"/>
                <w:lang w:val="en-GB"/>
              </w:rPr>
              <w:t>Report other analyses done—</w:t>
            </w:r>
            <w:proofErr w:type="spellStart"/>
            <w:r w:rsidRPr="00B86166">
              <w:rPr>
                <w:rFonts w:cs="Arial"/>
                <w:i/>
                <w:sz w:val="24"/>
                <w:szCs w:val="24"/>
                <w:lang w:val="en-GB"/>
              </w:rPr>
              <w:t>eg</w:t>
            </w:r>
            <w:proofErr w:type="spellEnd"/>
            <w:r w:rsidRPr="00B86166">
              <w:rPr>
                <w:rFonts w:cs="Arial"/>
                <w:i/>
                <w:sz w:val="24"/>
                <w:szCs w:val="24"/>
                <w:lang w:val="en-GB"/>
              </w:rPr>
              <w:t xml:space="preserve"> analyses of subgroups and interactions, and sensitivity analyses</w:t>
            </w:r>
          </w:p>
        </w:tc>
      </w:tr>
      <w:tr w:rsidR="00154DD4" w:rsidRPr="00B86166" w14:paraId="4B54FE92" w14:textId="77777777" w:rsidTr="00E7144C">
        <w:trPr>
          <w:trHeight w:val="57"/>
        </w:trPr>
        <w:tc>
          <w:tcPr>
            <w:tcW w:w="9288" w:type="dxa"/>
            <w:gridSpan w:val="2"/>
            <w:tcBorders>
              <w:top w:val="nil"/>
              <w:left w:val="nil"/>
              <w:bottom w:val="single" w:sz="4" w:space="0" w:color="auto"/>
              <w:right w:val="nil"/>
            </w:tcBorders>
          </w:tcPr>
          <w:p w14:paraId="0BE42B12" w14:textId="4DD19064" w:rsidR="00154DD4" w:rsidRPr="00B86166" w:rsidRDefault="00154DD4" w:rsidP="00E7144C">
            <w:pPr>
              <w:spacing w:before="60" w:after="60"/>
              <w:ind w:right="283"/>
              <w:rPr>
                <w:rFonts w:cs="Arial"/>
                <w:b/>
                <w:sz w:val="24"/>
                <w:szCs w:val="24"/>
                <w:lang w:val="en-GB"/>
              </w:rPr>
            </w:pPr>
            <w:r w:rsidRPr="00B86166">
              <w:rPr>
                <w:rFonts w:cs="Arial"/>
                <w:b/>
                <w:sz w:val="24"/>
                <w:szCs w:val="24"/>
                <w:lang w:val="en-GB"/>
              </w:rPr>
              <w:t xml:space="preserve">In: Results </w:t>
            </w:r>
            <w:r w:rsidR="00F8295F" w:rsidRPr="00B86166">
              <w:rPr>
                <w:rFonts w:cs="Arial"/>
                <w:b/>
                <w:sz w:val="24"/>
                <w:szCs w:val="24"/>
                <w:lang w:val="en-GB"/>
              </w:rPr>
              <w:t xml:space="preserve">→ </w:t>
            </w:r>
            <w:r w:rsidR="00310538" w:rsidRPr="00B86166">
              <w:rPr>
                <w:rFonts w:cs="Arial"/>
                <w:b/>
                <w:sz w:val="24"/>
                <w:szCs w:val="24"/>
                <w:lang w:val="en-GB"/>
              </w:rPr>
              <w:t>Sensitivity</w:t>
            </w:r>
            <w:r w:rsidR="0059536D" w:rsidRPr="00B86166">
              <w:rPr>
                <w:rFonts w:cs="Arial"/>
                <w:b/>
                <w:sz w:val="24"/>
                <w:szCs w:val="24"/>
                <w:lang w:val="en-GB"/>
              </w:rPr>
              <w:t xml:space="preserve"> </w:t>
            </w:r>
            <w:r w:rsidR="00310538" w:rsidRPr="00B86166">
              <w:rPr>
                <w:rFonts w:cs="Arial"/>
                <w:b/>
                <w:sz w:val="24"/>
                <w:szCs w:val="24"/>
                <w:lang w:val="en-GB"/>
              </w:rPr>
              <w:t>analysis</w:t>
            </w:r>
            <w:r w:rsidR="00395EAB" w:rsidRPr="00B86166">
              <w:rPr>
                <w:rFonts w:cs="Arial"/>
                <w:b/>
                <w:sz w:val="24"/>
                <w:szCs w:val="24"/>
                <w:lang w:val="en-GB"/>
              </w:rPr>
              <w:t>; Sentence 1.</w:t>
            </w:r>
          </w:p>
        </w:tc>
      </w:tr>
      <w:tr w:rsidR="00154DD4" w:rsidRPr="00B86166" w14:paraId="069DDE6C" w14:textId="77777777" w:rsidTr="00E7144C">
        <w:trPr>
          <w:trHeight w:val="57"/>
        </w:trPr>
        <w:tc>
          <w:tcPr>
            <w:tcW w:w="9288" w:type="dxa"/>
            <w:gridSpan w:val="2"/>
            <w:tcBorders>
              <w:top w:val="single" w:sz="4" w:space="0" w:color="auto"/>
              <w:left w:val="nil"/>
              <w:bottom w:val="single" w:sz="18" w:space="0" w:color="auto"/>
              <w:right w:val="nil"/>
            </w:tcBorders>
          </w:tcPr>
          <w:p w14:paraId="16B70740" w14:textId="77777777" w:rsidR="00154DD4" w:rsidRPr="00B86166" w:rsidRDefault="00154DD4" w:rsidP="00E7144C">
            <w:pPr>
              <w:spacing w:before="60" w:after="60"/>
              <w:jc w:val="center"/>
              <w:rPr>
                <w:rFonts w:cs="Arial"/>
                <w:b/>
                <w:sz w:val="24"/>
                <w:szCs w:val="24"/>
                <w:lang w:val="en-GB"/>
              </w:rPr>
            </w:pPr>
            <w:r w:rsidRPr="00B86166">
              <w:rPr>
                <w:rFonts w:cs="Arial"/>
                <w:b/>
                <w:sz w:val="28"/>
                <w:szCs w:val="24"/>
                <w:lang w:val="en-GB"/>
              </w:rPr>
              <w:lastRenderedPageBreak/>
              <w:t>Discussion</w:t>
            </w:r>
          </w:p>
        </w:tc>
      </w:tr>
      <w:tr w:rsidR="00154DD4" w:rsidRPr="00B86166" w14:paraId="251E0FD5" w14:textId="77777777" w:rsidTr="00E7144C">
        <w:trPr>
          <w:trHeight w:val="57"/>
        </w:trPr>
        <w:tc>
          <w:tcPr>
            <w:tcW w:w="1526" w:type="dxa"/>
            <w:tcBorders>
              <w:top w:val="single" w:sz="18" w:space="0" w:color="auto"/>
              <w:left w:val="nil"/>
              <w:bottom w:val="nil"/>
              <w:right w:val="nil"/>
            </w:tcBorders>
          </w:tcPr>
          <w:p w14:paraId="716A833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18</w:t>
            </w:r>
          </w:p>
        </w:tc>
        <w:tc>
          <w:tcPr>
            <w:tcW w:w="7762" w:type="dxa"/>
            <w:tcBorders>
              <w:top w:val="single" w:sz="18" w:space="0" w:color="auto"/>
              <w:left w:val="nil"/>
              <w:bottom w:val="nil"/>
              <w:right w:val="nil"/>
            </w:tcBorders>
          </w:tcPr>
          <w:p w14:paraId="1E39A93B"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Summarise key results with reference to study objectives</w:t>
            </w:r>
          </w:p>
        </w:tc>
      </w:tr>
      <w:tr w:rsidR="00154DD4" w:rsidRPr="00B86166" w14:paraId="19396988" w14:textId="77777777" w:rsidTr="00E7144C">
        <w:trPr>
          <w:trHeight w:val="57"/>
        </w:trPr>
        <w:tc>
          <w:tcPr>
            <w:tcW w:w="9288" w:type="dxa"/>
            <w:gridSpan w:val="2"/>
            <w:tcBorders>
              <w:top w:val="nil"/>
              <w:left w:val="nil"/>
              <w:bottom w:val="single" w:sz="4" w:space="0" w:color="auto"/>
              <w:right w:val="nil"/>
            </w:tcBorders>
          </w:tcPr>
          <w:p w14:paraId="2178253D" w14:textId="585D9F51" w:rsidR="00154DD4" w:rsidRPr="00B86166" w:rsidRDefault="00154DD4" w:rsidP="00E7144C">
            <w:pPr>
              <w:spacing w:before="60" w:after="60"/>
              <w:rPr>
                <w:rFonts w:cs="Arial"/>
                <w:b/>
                <w:sz w:val="24"/>
                <w:szCs w:val="24"/>
                <w:lang w:val="en-GB"/>
              </w:rPr>
            </w:pPr>
            <w:r w:rsidRPr="00B86166">
              <w:rPr>
                <w:rFonts w:cs="Arial"/>
                <w:b/>
                <w:sz w:val="24"/>
                <w:szCs w:val="24"/>
                <w:lang w:val="en-GB"/>
              </w:rPr>
              <w:t>In: Discussion → Paragraph 1</w:t>
            </w:r>
            <w:r w:rsidR="00F8295F" w:rsidRPr="00B86166">
              <w:rPr>
                <w:rFonts w:cs="Arial"/>
                <w:b/>
                <w:sz w:val="24"/>
                <w:szCs w:val="24"/>
                <w:lang w:val="en-GB"/>
              </w:rPr>
              <w:t>; Sentences 1-</w:t>
            </w:r>
            <w:r w:rsidR="007F69C4" w:rsidRPr="00B86166">
              <w:rPr>
                <w:rFonts w:cs="Arial"/>
                <w:b/>
                <w:sz w:val="24"/>
                <w:szCs w:val="24"/>
                <w:lang w:val="en-GB"/>
              </w:rPr>
              <w:t>2</w:t>
            </w:r>
            <w:r w:rsidR="00395EAB" w:rsidRPr="00B86166">
              <w:rPr>
                <w:rFonts w:cs="Arial"/>
                <w:b/>
                <w:sz w:val="24"/>
                <w:szCs w:val="24"/>
                <w:lang w:val="en-GB"/>
              </w:rPr>
              <w:t>.</w:t>
            </w:r>
          </w:p>
        </w:tc>
      </w:tr>
      <w:tr w:rsidR="00154DD4" w:rsidRPr="00B86166" w14:paraId="500383C3" w14:textId="77777777" w:rsidTr="00E7144C">
        <w:trPr>
          <w:trHeight w:val="57"/>
        </w:trPr>
        <w:tc>
          <w:tcPr>
            <w:tcW w:w="1526" w:type="dxa"/>
            <w:tcBorders>
              <w:top w:val="single" w:sz="4" w:space="0" w:color="auto"/>
              <w:left w:val="nil"/>
              <w:bottom w:val="nil"/>
              <w:right w:val="nil"/>
            </w:tcBorders>
          </w:tcPr>
          <w:p w14:paraId="4A924E1D"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19</w:t>
            </w:r>
          </w:p>
        </w:tc>
        <w:tc>
          <w:tcPr>
            <w:tcW w:w="7762" w:type="dxa"/>
            <w:tcBorders>
              <w:top w:val="single" w:sz="4" w:space="0" w:color="auto"/>
              <w:left w:val="nil"/>
              <w:bottom w:val="nil"/>
              <w:right w:val="nil"/>
            </w:tcBorders>
          </w:tcPr>
          <w:p w14:paraId="3F4187CC" w14:textId="3AD1B0A8" w:rsidR="00154DD4" w:rsidRPr="00B86166" w:rsidRDefault="00154DD4" w:rsidP="00E7144C">
            <w:pPr>
              <w:spacing w:before="60" w:after="60"/>
              <w:rPr>
                <w:rFonts w:cs="Arial"/>
                <w:sz w:val="24"/>
                <w:szCs w:val="24"/>
                <w:lang w:val="en-GB"/>
              </w:rPr>
            </w:pPr>
            <w:r w:rsidRPr="00B86166">
              <w:rPr>
                <w:rFonts w:cs="Arial"/>
                <w:i/>
                <w:sz w:val="24"/>
                <w:szCs w:val="24"/>
                <w:lang w:val="en-GB"/>
              </w:rPr>
              <w:t>Discuss limitations of the study, taking into account sources of potential bias or</w:t>
            </w:r>
            <w:r w:rsidR="00310538" w:rsidRPr="00B86166">
              <w:rPr>
                <w:rFonts w:cs="Arial"/>
                <w:i/>
                <w:sz w:val="24"/>
                <w:szCs w:val="24"/>
                <w:lang w:val="en-GB"/>
              </w:rPr>
              <w:t xml:space="preserve"> </w:t>
            </w:r>
            <w:r w:rsidRPr="00B86166">
              <w:rPr>
                <w:rFonts w:cs="Arial"/>
                <w:i/>
                <w:sz w:val="24"/>
                <w:szCs w:val="24"/>
                <w:lang w:val="en-GB"/>
              </w:rPr>
              <w:t>imprecision. Discuss both direction and magnitude of any potential bias</w:t>
            </w:r>
          </w:p>
        </w:tc>
      </w:tr>
      <w:tr w:rsidR="00154DD4" w:rsidRPr="00B86166" w14:paraId="3D6EF905" w14:textId="77777777" w:rsidTr="00E7144C">
        <w:trPr>
          <w:trHeight w:val="57"/>
        </w:trPr>
        <w:tc>
          <w:tcPr>
            <w:tcW w:w="9288" w:type="dxa"/>
            <w:gridSpan w:val="2"/>
            <w:tcBorders>
              <w:top w:val="nil"/>
              <w:left w:val="nil"/>
              <w:bottom w:val="single" w:sz="4" w:space="0" w:color="auto"/>
              <w:right w:val="nil"/>
            </w:tcBorders>
          </w:tcPr>
          <w:p w14:paraId="5EB413F8" w14:textId="7B9D3094"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Discussion → </w:t>
            </w:r>
            <w:r w:rsidR="007F69C4" w:rsidRPr="00B86166">
              <w:rPr>
                <w:rFonts w:cs="Arial"/>
                <w:b/>
                <w:sz w:val="24"/>
                <w:szCs w:val="24"/>
                <w:lang w:val="en-GB"/>
              </w:rPr>
              <w:t>Limitations; Sentences 1-5</w:t>
            </w:r>
            <w:r w:rsidR="00395EAB" w:rsidRPr="00B86166">
              <w:rPr>
                <w:rFonts w:cs="Arial"/>
                <w:b/>
                <w:sz w:val="24"/>
                <w:szCs w:val="24"/>
                <w:lang w:val="en-GB"/>
              </w:rPr>
              <w:t>.</w:t>
            </w:r>
          </w:p>
        </w:tc>
      </w:tr>
      <w:tr w:rsidR="00154DD4" w:rsidRPr="00B86166" w14:paraId="03E66E32" w14:textId="77777777" w:rsidTr="00E7144C">
        <w:trPr>
          <w:trHeight w:val="57"/>
        </w:trPr>
        <w:tc>
          <w:tcPr>
            <w:tcW w:w="1526" w:type="dxa"/>
            <w:tcBorders>
              <w:top w:val="single" w:sz="4" w:space="0" w:color="auto"/>
              <w:left w:val="nil"/>
              <w:bottom w:val="nil"/>
              <w:right w:val="nil"/>
            </w:tcBorders>
          </w:tcPr>
          <w:p w14:paraId="65540C2E"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20</w:t>
            </w:r>
          </w:p>
        </w:tc>
        <w:tc>
          <w:tcPr>
            <w:tcW w:w="7762" w:type="dxa"/>
            <w:tcBorders>
              <w:top w:val="single" w:sz="4" w:space="0" w:color="auto"/>
              <w:left w:val="nil"/>
              <w:bottom w:val="nil"/>
              <w:right w:val="nil"/>
            </w:tcBorders>
          </w:tcPr>
          <w:p w14:paraId="73EA7063" w14:textId="1C45C41B" w:rsidR="00154DD4" w:rsidRPr="00B86166" w:rsidRDefault="00154DD4" w:rsidP="00E7144C">
            <w:pPr>
              <w:spacing w:before="60" w:after="60"/>
              <w:rPr>
                <w:rFonts w:cs="Arial"/>
                <w:i/>
                <w:sz w:val="24"/>
                <w:szCs w:val="24"/>
                <w:lang w:val="en-GB"/>
              </w:rPr>
            </w:pPr>
            <w:r w:rsidRPr="00B86166">
              <w:rPr>
                <w:rFonts w:cs="Arial"/>
                <w:i/>
                <w:sz w:val="24"/>
                <w:szCs w:val="24"/>
                <w:lang w:val="en-GB"/>
              </w:rPr>
              <w:t>Give a cautious overall interpretation of results considering objectives, limitations,</w:t>
            </w:r>
            <w:r w:rsidR="00310538" w:rsidRPr="00B86166">
              <w:rPr>
                <w:rFonts w:cs="Arial"/>
                <w:i/>
                <w:sz w:val="24"/>
                <w:szCs w:val="24"/>
                <w:lang w:val="en-GB"/>
              </w:rPr>
              <w:t xml:space="preserve"> </w:t>
            </w:r>
            <w:r w:rsidRPr="00B86166">
              <w:rPr>
                <w:rFonts w:cs="Arial"/>
                <w:i/>
                <w:sz w:val="24"/>
                <w:szCs w:val="24"/>
                <w:lang w:val="en-GB"/>
              </w:rPr>
              <w:t>multiplicity of analyses, results from similar studies, and other relevant evidence</w:t>
            </w:r>
          </w:p>
        </w:tc>
      </w:tr>
      <w:tr w:rsidR="00154DD4" w:rsidRPr="00B86166" w14:paraId="6AD29B71" w14:textId="77777777" w:rsidTr="00E7144C">
        <w:trPr>
          <w:trHeight w:val="57"/>
        </w:trPr>
        <w:tc>
          <w:tcPr>
            <w:tcW w:w="9288" w:type="dxa"/>
            <w:gridSpan w:val="2"/>
            <w:tcBorders>
              <w:top w:val="nil"/>
              <w:left w:val="nil"/>
              <w:bottom w:val="single" w:sz="4" w:space="0" w:color="auto"/>
              <w:right w:val="nil"/>
            </w:tcBorders>
          </w:tcPr>
          <w:p w14:paraId="3098BD71" w14:textId="1AB5C284" w:rsidR="00F825E0" w:rsidRPr="00B86166" w:rsidRDefault="00F825E0" w:rsidP="00E7144C">
            <w:pPr>
              <w:spacing w:before="60" w:after="60"/>
              <w:rPr>
                <w:rFonts w:cs="Arial"/>
                <w:b/>
                <w:sz w:val="24"/>
                <w:szCs w:val="24"/>
                <w:lang w:val="en-GB"/>
              </w:rPr>
            </w:pPr>
            <w:r w:rsidRPr="00B86166">
              <w:rPr>
                <w:rFonts w:cs="Arial"/>
                <w:b/>
                <w:sz w:val="24"/>
                <w:szCs w:val="24"/>
                <w:lang w:val="en-GB"/>
              </w:rPr>
              <w:t>In: Discussion → Paragraph 2; Sentence 1</w:t>
            </w:r>
            <w:r w:rsidR="00395EAB" w:rsidRPr="00B86166">
              <w:rPr>
                <w:rFonts w:cs="Arial"/>
                <w:b/>
                <w:sz w:val="24"/>
                <w:szCs w:val="24"/>
                <w:lang w:val="en-GB"/>
              </w:rPr>
              <w:t>.</w:t>
            </w:r>
          </w:p>
          <w:p w14:paraId="2FF5267F" w14:textId="49F3FE7F" w:rsidR="00154DD4" w:rsidRPr="00B86166" w:rsidRDefault="00F825E0" w:rsidP="00E7144C">
            <w:pPr>
              <w:spacing w:before="60" w:after="60"/>
              <w:rPr>
                <w:rFonts w:cs="Arial"/>
                <w:b/>
                <w:sz w:val="24"/>
                <w:szCs w:val="24"/>
                <w:lang w:val="en-GB"/>
              </w:rPr>
            </w:pPr>
            <w:r w:rsidRPr="00B86166">
              <w:rPr>
                <w:rFonts w:cs="Arial"/>
                <w:b/>
                <w:sz w:val="24"/>
                <w:szCs w:val="24"/>
                <w:lang w:val="en-GB"/>
              </w:rPr>
              <w:t>In: Discussion → Paragraph 4; Sentences 1</w:t>
            </w:r>
            <w:r w:rsidR="00F8295F" w:rsidRPr="00B86166">
              <w:rPr>
                <w:rFonts w:cs="Arial"/>
                <w:b/>
                <w:sz w:val="24"/>
                <w:szCs w:val="24"/>
                <w:lang w:val="en-GB"/>
              </w:rPr>
              <w:t>-</w:t>
            </w:r>
            <w:r w:rsidRPr="00B86166">
              <w:rPr>
                <w:rFonts w:cs="Arial"/>
                <w:b/>
                <w:sz w:val="24"/>
                <w:szCs w:val="24"/>
                <w:lang w:val="en-GB"/>
              </w:rPr>
              <w:t>4</w:t>
            </w:r>
            <w:r w:rsidR="00395EAB" w:rsidRPr="00B86166">
              <w:rPr>
                <w:rFonts w:cs="Arial"/>
                <w:b/>
                <w:sz w:val="24"/>
                <w:szCs w:val="24"/>
                <w:lang w:val="en-GB"/>
              </w:rPr>
              <w:t>.</w:t>
            </w:r>
          </w:p>
        </w:tc>
      </w:tr>
      <w:tr w:rsidR="00154DD4" w:rsidRPr="00B86166" w14:paraId="412623ED" w14:textId="77777777" w:rsidTr="00E7144C">
        <w:trPr>
          <w:trHeight w:val="57"/>
        </w:trPr>
        <w:tc>
          <w:tcPr>
            <w:tcW w:w="1526" w:type="dxa"/>
            <w:tcBorders>
              <w:top w:val="single" w:sz="4" w:space="0" w:color="auto"/>
              <w:left w:val="nil"/>
              <w:bottom w:val="nil"/>
              <w:right w:val="nil"/>
            </w:tcBorders>
          </w:tcPr>
          <w:p w14:paraId="2CA23EEE" w14:textId="3E5914BA" w:rsidR="00154DD4" w:rsidRPr="00B86166" w:rsidRDefault="00154DD4" w:rsidP="00E7144C">
            <w:pPr>
              <w:spacing w:before="60" w:after="60"/>
              <w:rPr>
                <w:rFonts w:cs="Arial"/>
                <w:sz w:val="24"/>
                <w:szCs w:val="24"/>
                <w:lang w:val="en-GB"/>
              </w:rPr>
            </w:pPr>
            <w:r w:rsidRPr="00B86166">
              <w:rPr>
                <w:rFonts w:cs="Arial"/>
                <w:sz w:val="24"/>
                <w:szCs w:val="24"/>
                <w:lang w:val="en-GB"/>
              </w:rPr>
              <w:t>Item No: 21</w:t>
            </w:r>
          </w:p>
        </w:tc>
        <w:tc>
          <w:tcPr>
            <w:tcW w:w="7762" w:type="dxa"/>
            <w:tcBorders>
              <w:top w:val="single" w:sz="4" w:space="0" w:color="auto"/>
              <w:left w:val="nil"/>
              <w:bottom w:val="nil"/>
              <w:right w:val="nil"/>
            </w:tcBorders>
          </w:tcPr>
          <w:p w14:paraId="6754F41E" w14:textId="77777777" w:rsidR="00154DD4" w:rsidRPr="00B86166" w:rsidRDefault="00154DD4" w:rsidP="00E7144C">
            <w:pPr>
              <w:spacing w:before="60" w:after="60"/>
              <w:rPr>
                <w:rFonts w:cs="Arial"/>
                <w:i/>
                <w:sz w:val="24"/>
                <w:szCs w:val="24"/>
                <w:lang w:val="en-GB"/>
              </w:rPr>
            </w:pPr>
            <w:r w:rsidRPr="00B86166">
              <w:rPr>
                <w:rFonts w:cs="Arial"/>
                <w:i/>
                <w:sz w:val="24"/>
                <w:szCs w:val="24"/>
                <w:lang w:val="en-GB"/>
              </w:rPr>
              <w:t>Discuss the generalisability (external validity) of the study results</w:t>
            </w:r>
          </w:p>
        </w:tc>
      </w:tr>
      <w:tr w:rsidR="00154DD4" w:rsidRPr="00B86166" w14:paraId="41826C0C" w14:textId="77777777" w:rsidTr="00E7144C">
        <w:trPr>
          <w:trHeight w:val="57"/>
        </w:trPr>
        <w:tc>
          <w:tcPr>
            <w:tcW w:w="9288" w:type="dxa"/>
            <w:gridSpan w:val="2"/>
            <w:tcBorders>
              <w:top w:val="nil"/>
              <w:left w:val="nil"/>
              <w:bottom w:val="single" w:sz="4" w:space="0" w:color="auto"/>
              <w:right w:val="nil"/>
            </w:tcBorders>
          </w:tcPr>
          <w:p w14:paraId="6F3D0CB1" w14:textId="64EC8302"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Discussion → Paragraph </w:t>
            </w:r>
            <w:r w:rsidR="00F825E0" w:rsidRPr="00B86166">
              <w:rPr>
                <w:rFonts w:cs="Arial"/>
                <w:b/>
                <w:sz w:val="24"/>
                <w:szCs w:val="24"/>
                <w:lang w:val="en-GB"/>
              </w:rPr>
              <w:t xml:space="preserve">1; </w:t>
            </w:r>
            <w:proofErr w:type="gramStart"/>
            <w:r w:rsidR="00F825E0" w:rsidRPr="00B86166">
              <w:rPr>
                <w:rFonts w:cs="Arial"/>
                <w:b/>
                <w:sz w:val="24"/>
                <w:szCs w:val="24"/>
                <w:lang w:val="en-GB"/>
              </w:rPr>
              <w:t>Sentence</w:t>
            </w:r>
            <w:r w:rsidR="00F8295F" w:rsidRPr="00B86166">
              <w:rPr>
                <w:rFonts w:cs="Arial"/>
                <w:b/>
                <w:sz w:val="24"/>
                <w:szCs w:val="24"/>
                <w:lang w:val="en-GB"/>
              </w:rPr>
              <w:t xml:space="preserve">  </w:t>
            </w:r>
            <w:r w:rsidR="00F825E0" w:rsidRPr="00B86166">
              <w:rPr>
                <w:rFonts w:cs="Arial"/>
                <w:b/>
                <w:sz w:val="24"/>
                <w:szCs w:val="24"/>
                <w:lang w:val="en-GB"/>
              </w:rPr>
              <w:t>3</w:t>
            </w:r>
            <w:proofErr w:type="gramEnd"/>
            <w:r w:rsidR="00395EAB" w:rsidRPr="00B86166">
              <w:rPr>
                <w:rFonts w:cs="Arial"/>
                <w:b/>
                <w:sz w:val="24"/>
                <w:szCs w:val="24"/>
                <w:lang w:val="en-GB"/>
              </w:rPr>
              <w:t>.</w:t>
            </w:r>
          </w:p>
          <w:p w14:paraId="51BFADFC" w14:textId="30771EFC" w:rsidR="00154DD4" w:rsidRPr="00B86166" w:rsidRDefault="00154DD4" w:rsidP="00E7144C">
            <w:pPr>
              <w:spacing w:before="60" w:after="60"/>
              <w:rPr>
                <w:rFonts w:cs="Arial"/>
                <w:b/>
                <w:sz w:val="24"/>
                <w:szCs w:val="24"/>
                <w:lang w:val="en-GB"/>
              </w:rPr>
            </w:pPr>
            <w:r w:rsidRPr="00B86166">
              <w:rPr>
                <w:rFonts w:cs="Arial"/>
                <w:b/>
                <w:sz w:val="24"/>
                <w:szCs w:val="24"/>
                <w:lang w:val="en-GB"/>
              </w:rPr>
              <w:t xml:space="preserve">In: Discussion → Paragraph </w:t>
            </w:r>
            <w:r w:rsidR="00F825E0" w:rsidRPr="00B86166">
              <w:rPr>
                <w:rFonts w:cs="Arial"/>
                <w:b/>
                <w:sz w:val="24"/>
                <w:szCs w:val="24"/>
                <w:lang w:val="en-GB"/>
              </w:rPr>
              <w:t>2; Sentence 4</w:t>
            </w:r>
            <w:r w:rsidR="00395EAB" w:rsidRPr="00B86166">
              <w:rPr>
                <w:rFonts w:cs="Arial"/>
                <w:b/>
                <w:sz w:val="24"/>
                <w:szCs w:val="24"/>
                <w:lang w:val="en-GB"/>
              </w:rPr>
              <w:t>.</w:t>
            </w:r>
          </w:p>
        </w:tc>
      </w:tr>
      <w:tr w:rsidR="00154DD4" w:rsidRPr="00B86166" w14:paraId="679282B1" w14:textId="77777777" w:rsidTr="00E7144C">
        <w:trPr>
          <w:trHeight w:val="57"/>
        </w:trPr>
        <w:tc>
          <w:tcPr>
            <w:tcW w:w="9288" w:type="dxa"/>
            <w:gridSpan w:val="2"/>
            <w:tcBorders>
              <w:top w:val="single" w:sz="4" w:space="0" w:color="auto"/>
              <w:left w:val="nil"/>
              <w:bottom w:val="single" w:sz="18" w:space="0" w:color="auto"/>
              <w:right w:val="nil"/>
            </w:tcBorders>
          </w:tcPr>
          <w:p w14:paraId="4377D77C" w14:textId="77777777" w:rsidR="00154DD4" w:rsidRPr="00B86166" w:rsidRDefault="00154DD4" w:rsidP="00E7144C">
            <w:pPr>
              <w:spacing w:before="60" w:after="60"/>
              <w:jc w:val="center"/>
              <w:rPr>
                <w:rFonts w:cs="Arial"/>
                <w:sz w:val="24"/>
                <w:szCs w:val="24"/>
                <w:lang w:val="en-GB"/>
              </w:rPr>
            </w:pPr>
            <w:r w:rsidRPr="00B86166">
              <w:rPr>
                <w:rFonts w:cs="Arial"/>
                <w:sz w:val="24"/>
                <w:szCs w:val="24"/>
                <w:lang w:val="en-GB"/>
              </w:rPr>
              <w:t>Other information</w:t>
            </w:r>
          </w:p>
        </w:tc>
      </w:tr>
      <w:tr w:rsidR="00154DD4" w:rsidRPr="00B86166" w14:paraId="1E035279" w14:textId="77777777" w:rsidTr="00E7144C">
        <w:trPr>
          <w:trHeight w:val="57"/>
        </w:trPr>
        <w:tc>
          <w:tcPr>
            <w:tcW w:w="1526" w:type="dxa"/>
            <w:tcBorders>
              <w:top w:val="single" w:sz="18" w:space="0" w:color="auto"/>
              <w:left w:val="nil"/>
              <w:bottom w:val="nil"/>
              <w:right w:val="nil"/>
            </w:tcBorders>
          </w:tcPr>
          <w:p w14:paraId="7AACA78C" w14:textId="77777777" w:rsidR="00154DD4" w:rsidRPr="00B86166" w:rsidRDefault="00154DD4" w:rsidP="00E7144C">
            <w:pPr>
              <w:spacing w:before="60" w:after="60"/>
              <w:rPr>
                <w:rFonts w:cs="Arial"/>
                <w:sz w:val="24"/>
                <w:szCs w:val="24"/>
                <w:lang w:val="en-GB"/>
              </w:rPr>
            </w:pPr>
            <w:r w:rsidRPr="00B86166">
              <w:rPr>
                <w:rFonts w:cs="Arial"/>
                <w:sz w:val="24"/>
                <w:szCs w:val="24"/>
                <w:lang w:val="en-GB"/>
              </w:rPr>
              <w:t>Item No: 22</w:t>
            </w:r>
          </w:p>
        </w:tc>
        <w:tc>
          <w:tcPr>
            <w:tcW w:w="7762" w:type="dxa"/>
            <w:tcBorders>
              <w:top w:val="single" w:sz="18" w:space="0" w:color="auto"/>
              <w:left w:val="nil"/>
              <w:bottom w:val="nil"/>
              <w:right w:val="nil"/>
            </w:tcBorders>
          </w:tcPr>
          <w:p w14:paraId="653E31A4" w14:textId="7557E027" w:rsidR="00154DD4" w:rsidRPr="00B86166" w:rsidRDefault="00154DD4" w:rsidP="00E7144C">
            <w:pPr>
              <w:spacing w:before="60" w:after="60"/>
              <w:rPr>
                <w:rFonts w:cs="Arial"/>
                <w:i/>
                <w:sz w:val="24"/>
                <w:szCs w:val="24"/>
                <w:lang w:val="en-GB"/>
              </w:rPr>
            </w:pPr>
            <w:r w:rsidRPr="00B86166">
              <w:rPr>
                <w:rFonts w:cs="Arial"/>
                <w:i/>
                <w:sz w:val="24"/>
                <w:szCs w:val="24"/>
                <w:lang w:val="en-GB"/>
              </w:rPr>
              <w:t>Give the source of funding and the role of the funders for the present study and, if</w:t>
            </w:r>
            <w:r w:rsidR="00310538" w:rsidRPr="00B86166">
              <w:rPr>
                <w:rFonts w:cs="Arial"/>
                <w:i/>
                <w:sz w:val="24"/>
                <w:szCs w:val="24"/>
                <w:lang w:val="en-GB"/>
              </w:rPr>
              <w:t xml:space="preserve"> </w:t>
            </w:r>
            <w:r w:rsidRPr="00B86166">
              <w:rPr>
                <w:rFonts w:cs="Arial"/>
                <w:i/>
                <w:sz w:val="24"/>
                <w:szCs w:val="24"/>
                <w:lang w:val="en-GB"/>
              </w:rPr>
              <w:t>applicable, for the original study on which the present article is based</w:t>
            </w:r>
          </w:p>
        </w:tc>
      </w:tr>
      <w:tr w:rsidR="00154DD4" w:rsidRPr="00B86166" w14:paraId="3B9E30CA" w14:textId="77777777" w:rsidTr="00E7144C">
        <w:trPr>
          <w:trHeight w:val="57"/>
        </w:trPr>
        <w:tc>
          <w:tcPr>
            <w:tcW w:w="9288" w:type="dxa"/>
            <w:gridSpan w:val="2"/>
            <w:tcBorders>
              <w:top w:val="nil"/>
              <w:left w:val="nil"/>
              <w:bottom w:val="single" w:sz="4" w:space="0" w:color="auto"/>
              <w:right w:val="nil"/>
            </w:tcBorders>
          </w:tcPr>
          <w:p w14:paraId="007FA309" w14:textId="606ADF48" w:rsidR="00154DD4" w:rsidRPr="00B86166" w:rsidRDefault="00154DD4" w:rsidP="007F69C4">
            <w:pPr>
              <w:spacing w:after="120" w:line="360" w:lineRule="auto"/>
              <w:jc w:val="both"/>
              <w:outlineLvl w:val="2"/>
              <w:rPr>
                <w:rFonts w:eastAsia="Times New Roman" w:cs="Arial"/>
                <w:b/>
                <w:bCs/>
                <w:sz w:val="24"/>
                <w:szCs w:val="24"/>
              </w:rPr>
            </w:pPr>
            <w:r w:rsidRPr="00B86166">
              <w:rPr>
                <w:rFonts w:cs="Arial"/>
                <w:b/>
                <w:sz w:val="24"/>
                <w:szCs w:val="24"/>
                <w:lang w:val="en-GB"/>
              </w:rPr>
              <w:t xml:space="preserve">In: </w:t>
            </w:r>
            <w:r w:rsidR="007F69C4" w:rsidRPr="00B86166">
              <w:rPr>
                <w:rFonts w:eastAsia="Times New Roman" w:cs="Arial"/>
                <w:b/>
                <w:bCs/>
                <w:sz w:val="24"/>
                <w:szCs w:val="24"/>
              </w:rPr>
              <w:t>Funding information</w:t>
            </w:r>
            <w:r w:rsidR="007F69C4" w:rsidRPr="00B86166">
              <w:rPr>
                <w:rFonts w:eastAsia="Times New Roman" w:cs="Arial"/>
                <w:b/>
                <w:bCs/>
                <w:sz w:val="24"/>
                <w:szCs w:val="24"/>
                <w:lang w:val="en-US"/>
              </w:rPr>
              <w:t xml:space="preserve">; </w:t>
            </w:r>
            <w:r w:rsidRPr="00B86166">
              <w:rPr>
                <w:rFonts w:cs="Arial"/>
                <w:b/>
                <w:sz w:val="24"/>
                <w:szCs w:val="24"/>
                <w:lang w:val="en-GB"/>
              </w:rPr>
              <w:t xml:space="preserve">Author </w:t>
            </w:r>
            <w:r w:rsidR="00336153" w:rsidRPr="00B86166">
              <w:rPr>
                <w:rFonts w:cs="Arial"/>
                <w:b/>
                <w:sz w:val="24"/>
                <w:szCs w:val="24"/>
                <w:lang w:val="en-GB"/>
              </w:rPr>
              <w:t>Contributions</w:t>
            </w:r>
            <w:r w:rsidR="00395EAB" w:rsidRPr="00B86166">
              <w:rPr>
                <w:rFonts w:cs="Arial"/>
                <w:b/>
                <w:sz w:val="24"/>
                <w:szCs w:val="24"/>
                <w:lang w:val="en-GB"/>
              </w:rPr>
              <w:t>.</w:t>
            </w:r>
          </w:p>
        </w:tc>
      </w:tr>
    </w:tbl>
    <w:p w14:paraId="1E035083" w14:textId="77777777" w:rsidR="00154DD4" w:rsidRPr="00B86166" w:rsidRDefault="00154DD4" w:rsidP="00E7144C">
      <w:pPr>
        <w:spacing w:after="0" w:line="480" w:lineRule="auto"/>
        <w:rPr>
          <w:rFonts w:cs="Arial"/>
          <w:lang w:val="en-GB"/>
        </w:rPr>
      </w:pPr>
    </w:p>
    <w:p w14:paraId="6D6E3FB0" w14:textId="77777777" w:rsidR="007E16CB" w:rsidRPr="00B86166" w:rsidRDefault="007E16CB">
      <w:pPr>
        <w:rPr>
          <w:rFonts w:cs="Arial"/>
          <w:lang w:val="en-GB"/>
        </w:rPr>
      </w:pPr>
      <w:r w:rsidRPr="00B86166">
        <w:rPr>
          <w:rFonts w:cs="Arial"/>
          <w:lang w:val="en-GB"/>
        </w:rPr>
        <w:br w:type="page"/>
      </w:r>
    </w:p>
    <w:p w14:paraId="398E46BD" w14:textId="137DA3C1" w:rsidR="007E16CB" w:rsidRPr="00B86166" w:rsidRDefault="007E16CB" w:rsidP="007E16CB">
      <w:pPr>
        <w:ind w:right="1135"/>
        <w:rPr>
          <w:rFonts w:cs="Arial"/>
          <w:lang w:val="en-GB"/>
        </w:rPr>
      </w:pPr>
      <w:r w:rsidRPr="00B86166">
        <w:rPr>
          <w:rFonts w:cs="Arial"/>
          <w:b/>
          <w:lang w:val="en-GB"/>
        </w:rPr>
        <w:lastRenderedPageBreak/>
        <w:t xml:space="preserve">Table S2: </w:t>
      </w:r>
      <w:r w:rsidRPr="00B86166">
        <w:rPr>
          <w:rFonts w:cs="Arial"/>
          <w:lang w:val="en-GB"/>
        </w:rPr>
        <w:t xml:space="preserve">Pharmacological treatment in patients with different </w:t>
      </w:r>
      <w:r w:rsidR="00CF2B7D" w:rsidRPr="00B86166">
        <w:rPr>
          <w:rFonts w:cs="Arial"/>
          <w:lang w:val="en-GB"/>
        </w:rPr>
        <w:t>CYP2D6</w:t>
      </w:r>
      <w:r w:rsidRPr="00B86166">
        <w:rPr>
          <w:rFonts w:cs="Arial"/>
          <w:lang w:val="en-GB"/>
        </w:rPr>
        <w:t xml:space="preserve"> metabolizer status</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1778"/>
        <w:gridCol w:w="1412"/>
        <w:gridCol w:w="1473"/>
        <w:gridCol w:w="1474"/>
        <w:gridCol w:w="1474"/>
        <w:gridCol w:w="1474"/>
      </w:tblGrid>
      <w:tr w:rsidR="007E16CB" w:rsidRPr="00B86166" w14:paraId="4F432128" w14:textId="77777777" w:rsidTr="00B86166">
        <w:tc>
          <w:tcPr>
            <w:tcW w:w="3190" w:type="dxa"/>
            <w:gridSpan w:val="2"/>
            <w:vAlign w:val="center"/>
          </w:tcPr>
          <w:p w14:paraId="223C879F" w14:textId="77777777" w:rsidR="007E16CB" w:rsidRPr="00B86166" w:rsidRDefault="007E16CB" w:rsidP="00DC3114">
            <w:pPr>
              <w:spacing w:before="120" w:after="40"/>
              <w:rPr>
                <w:rFonts w:cs="Arial"/>
                <w:b/>
                <w:lang w:val="en-GB"/>
              </w:rPr>
            </w:pPr>
          </w:p>
        </w:tc>
        <w:tc>
          <w:tcPr>
            <w:tcW w:w="1473" w:type="dxa"/>
            <w:vAlign w:val="center"/>
          </w:tcPr>
          <w:p w14:paraId="072B92C4" w14:textId="77777777" w:rsidR="007E16CB" w:rsidRPr="00B86166" w:rsidRDefault="007E16CB" w:rsidP="00DC3114">
            <w:pPr>
              <w:jc w:val="center"/>
              <w:rPr>
                <w:rFonts w:cs="Arial"/>
                <w:szCs w:val="16"/>
                <w:lang w:val="en-GB"/>
              </w:rPr>
            </w:pPr>
            <w:r w:rsidRPr="00B86166">
              <w:rPr>
                <w:rFonts w:cs="Arial"/>
                <w:lang w:val="en-GB"/>
              </w:rPr>
              <w:t>Total</w:t>
            </w:r>
          </w:p>
        </w:tc>
        <w:tc>
          <w:tcPr>
            <w:tcW w:w="1474" w:type="dxa"/>
            <w:vAlign w:val="center"/>
          </w:tcPr>
          <w:p w14:paraId="2DAA1EEE" w14:textId="77777777" w:rsidR="007E16CB" w:rsidRPr="00B86166" w:rsidRDefault="007E16CB" w:rsidP="00DC3114">
            <w:pPr>
              <w:jc w:val="center"/>
              <w:rPr>
                <w:rFonts w:cs="Arial"/>
                <w:szCs w:val="16"/>
                <w:lang w:val="en-GB"/>
              </w:rPr>
            </w:pPr>
            <w:r w:rsidRPr="00B86166">
              <w:rPr>
                <w:rFonts w:cs="Arial"/>
                <w:lang w:val="en-GB"/>
              </w:rPr>
              <w:t>NM</w:t>
            </w:r>
          </w:p>
        </w:tc>
        <w:tc>
          <w:tcPr>
            <w:tcW w:w="1474" w:type="dxa"/>
            <w:vAlign w:val="center"/>
          </w:tcPr>
          <w:p w14:paraId="72714D00" w14:textId="16F99991" w:rsidR="007E16CB" w:rsidRPr="00B86166" w:rsidRDefault="00CF2B7D" w:rsidP="00DC3114">
            <w:pPr>
              <w:jc w:val="center"/>
              <w:rPr>
                <w:rFonts w:cs="Arial"/>
                <w:szCs w:val="16"/>
                <w:lang w:val="en-GB"/>
              </w:rPr>
            </w:pPr>
            <w:r w:rsidRPr="00B86166">
              <w:rPr>
                <w:rFonts w:cs="Arial"/>
                <w:lang w:val="en-GB"/>
              </w:rPr>
              <w:t>I</w:t>
            </w:r>
            <w:r w:rsidR="007E16CB" w:rsidRPr="00B86166">
              <w:rPr>
                <w:rFonts w:cs="Arial"/>
                <w:lang w:val="en-GB"/>
              </w:rPr>
              <w:t>M</w:t>
            </w:r>
          </w:p>
        </w:tc>
        <w:tc>
          <w:tcPr>
            <w:tcW w:w="1474" w:type="dxa"/>
            <w:vAlign w:val="center"/>
          </w:tcPr>
          <w:p w14:paraId="7FA3F035" w14:textId="0AB13704" w:rsidR="007E16CB" w:rsidRPr="00B86166" w:rsidRDefault="00CF2B7D" w:rsidP="00DC3114">
            <w:pPr>
              <w:jc w:val="center"/>
              <w:rPr>
                <w:rFonts w:cs="Arial"/>
                <w:szCs w:val="16"/>
                <w:lang w:val="en-GB"/>
              </w:rPr>
            </w:pPr>
            <w:r w:rsidRPr="00B86166">
              <w:rPr>
                <w:rFonts w:cs="Arial"/>
                <w:lang w:val="en-GB"/>
              </w:rPr>
              <w:t>P</w:t>
            </w:r>
            <w:r w:rsidR="007E16CB" w:rsidRPr="00B86166">
              <w:rPr>
                <w:rFonts w:cs="Arial"/>
                <w:lang w:val="en-GB"/>
              </w:rPr>
              <w:t>M</w:t>
            </w:r>
          </w:p>
        </w:tc>
      </w:tr>
      <w:tr w:rsidR="007E16CB" w:rsidRPr="00B86166" w14:paraId="6E6C9EF5" w14:textId="77777777" w:rsidTr="00B86166">
        <w:tc>
          <w:tcPr>
            <w:tcW w:w="3190" w:type="dxa"/>
            <w:gridSpan w:val="2"/>
            <w:tcBorders>
              <w:bottom w:val="single" w:sz="12" w:space="0" w:color="auto"/>
            </w:tcBorders>
            <w:vAlign w:val="center"/>
          </w:tcPr>
          <w:p w14:paraId="5D5BD7C4" w14:textId="77777777" w:rsidR="007E16CB" w:rsidRPr="00B86166" w:rsidRDefault="007E16CB" w:rsidP="00DC3114">
            <w:pPr>
              <w:spacing w:after="60"/>
              <w:rPr>
                <w:rFonts w:cs="Arial"/>
                <w:lang w:val="en-GB"/>
              </w:rPr>
            </w:pPr>
          </w:p>
        </w:tc>
        <w:tc>
          <w:tcPr>
            <w:tcW w:w="1473" w:type="dxa"/>
            <w:tcBorders>
              <w:bottom w:val="single" w:sz="12" w:space="0" w:color="auto"/>
            </w:tcBorders>
          </w:tcPr>
          <w:p w14:paraId="27716B0C" w14:textId="5344CADF" w:rsidR="007E16CB" w:rsidRPr="00B86166" w:rsidRDefault="007E16CB" w:rsidP="00DC3114">
            <w:pPr>
              <w:jc w:val="center"/>
              <w:rPr>
                <w:rFonts w:cs="Arial"/>
                <w:szCs w:val="20"/>
                <w:lang w:val="en-GB"/>
              </w:rPr>
            </w:pPr>
            <w:r w:rsidRPr="00B86166">
              <w:rPr>
                <w:rFonts w:cs="Arial"/>
                <w:i/>
                <w:szCs w:val="20"/>
                <w:lang w:val="en-GB"/>
              </w:rPr>
              <w:t>n=</w:t>
            </w:r>
            <w:r w:rsidR="00CF2B7D" w:rsidRPr="00B86166">
              <w:rPr>
                <w:rFonts w:cs="Arial"/>
                <w:szCs w:val="20"/>
                <w:lang w:val="en-GB"/>
              </w:rPr>
              <w:t>99</w:t>
            </w:r>
          </w:p>
        </w:tc>
        <w:tc>
          <w:tcPr>
            <w:tcW w:w="1474" w:type="dxa"/>
            <w:tcBorders>
              <w:bottom w:val="single" w:sz="12" w:space="0" w:color="auto"/>
            </w:tcBorders>
          </w:tcPr>
          <w:p w14:paraId="452473F7" w14:textId="12C8689C" w:rsidR="007E16CB" w:rsidRPr="00B86166" w:rsidRDefault="007E16CB" w:rsidP="00DC3114">
            <w:pPr>
              <w:jc w:val="center"/>
              <w:rPr>
                <w:rFonts w:cs="Arial"/>
                <w:szCs w:val="20"/>
                <w:lang w:val="en-GB"/>
              </w:rPr>
            </w:pPr>
            <w:r w:rsidRPr="00B86166">
              <w:rPr>
                <w:rFonts w:cs="Arial"/>
                <w:i/>
                <w:szCs w:val="20"/>
                <w:lang w:val="en-GB"/>
              </w:rPr>
              <w:t>n=</w:t>
            </w:r>
            <w:r w:rsidR="00CF2B7D" w:rsidRPr="00B86166">
              <w:rPr>
                <w:rFonts w:cs="Arial"/>
                <w:szCs w:val="20"/>
                <w:lang w:val="en-GB"/>
              </w:rPr>
              <w:t>64</w:t>
            </w:r>
          </w:p>
        </w:tc>
        <w:tc>
          <w:tcPr>
            <w:tcW w:w="1474" w:type="dxa"/>
            <w:tcBorders>
              <w:bottom w:val="single" w:sz="12" w:space="0" w:color="auto"/>
            </w:tcBorders>
          </w:tcPr>
          <w:p w14:paraId="2281A4F2" w14:textId="5FECF036" w:rsidR="007E16CB" w:rsidRPr="00B86166" w:rsidRDefault="007E16CB" w:rsidP="00DC3114">
            <w:pPr>
              <w:jc w:val="center"/>
              <w:rPr>
                <w:rFonts w:cs="Arial"/>
                <w:szCs w:val="20"/>
                <w:lang w:val="en-GB"/>
              </w:rPr>
            </w:pPr>
            <w:r w:rsidRPr="00B86166">
              <w:rPr>
                <w:rFonts w:cs="Arial"/>
                <w:i/>
                <w:szCs w:val="20"/>
                <w:lang w:val="en-GB"/>
              </w:rPr>
              <w:t>n=</w:t>
            </w:r>
            <w:r w:rsidR="00CF2B7D" w:rsidRPr="00B86166">
              <w:rPr>
                <w:rFonts w:cs="Arial"/>
                <w:szCs w:val="20"/>
                <w:lang w:val="en-GB"/>
              </w:rPr>
              <w:t>30</w:t>
            </w:r>
          </w:p>
        </w:tc>
        <w:tc>
          <w:tcPr>
            <w:tcW w:w="1474" w:type="dxa"/>
            <w:tcBorders>
              <w:bottom w:val="single" w:sz="12" w:space="0" w:color="auto"/>
            </w:tcBorders>
          </w:tcPr>
          <w:p w14:paraId="62A1A610" w14:textId="0DE9E4E1" w:rsidR="007E16CB" w:rsidRPr="00B86166" w:rsidRDefault="007E16CB" w:rsidP="00DC3114">
            <w:pPr>
              <w:jc w:val="center"/>
              <w:rPr>
                <w:rFonts w:cs="Arial"/>
                <w:szCs w:val="20"/>
                <w:lang w:val="en-GB"/>
              </w:rPr>
            </w:pPr>
            <w:r w:rsidRPr="00B86166">
              <w:rPr>
                <w:rFonts w:cs="Arial"/>
                <w:i/>
                <w:szCs w:val="20"/>
                <w:lang w:val="en-GB"/>
              </w:rPr>
              <w:t>n=</w:t>
            </w:r>
            <w:r w:rsidR="00CF2B7D" w:rsidRPr="00B86166">
              <w:rPr>
                <w:rFonts w:cs="Arial"/>
                <w:szCs w:val="20"/>
                <w:lang w:val="en-GB"/>
              </w:rPr>
              <w:t>5</w:t>
            </w:r>
          </w:p>
        </w:tc>
      </w:tr>
      <w:tr w:rsidR="00CF2B7D" w:rsidRPr="00B86166" w14:paraId="21029825" w14:textId="77777777" w:rsidTr="00B86166">
        <w:tc>
          <w:tcPr>
            <w:tcW w:w="3190" w:type="dxa"/>
            <w:gridSpan w:val="2"/>
            <w:tcBorders>
              <w:top w:val="single" w:sz="12" w:space="0" w:color="auto"/>
              <w:bottom w:val="single" w:sz="4" w:space="0" w:color="auto"/>
            </w:tcBorders>
            <w:vAlign w:val="center"/>
          </w:tcPr>
          <w:p w14:paraId="581B1377" w14:textId="77777777" w:rsidR="00CF2B7D" w:rsidRPr="00B86166" w:rsidRDefault="00CF2B7D" w:rsidP="00DC3114">
            <w:pPr>
              <w:spacing w:before="120"/>
              <w:rPr>
                <w:rFonts w:cs="Arial"/>
                <w:szCs w:val="20"/>
                <w:lang w:val="en-GB"/>
              </w:rPr>
            </w:pPr>
            <w:r w:rsidRPr="00B86166">
              <w:rPr>
                <w:rFonts w:cs="Arial"/>
                <w:szCs w:val="20"/>
                <w:lang w:val="en-GB"/>
              </w:rPr>
              <w:t>Total antidepressant dose</w:t>
            </w:r>
          </w:p>
          <w:p w14:paraId="21C69CD1" w14:textId="77777777" w:rsidR="00CF2B7D" w:rsidRPr="00B86166" w:rsidRDefault="00CF2B7D" w:rsidP="00DC3114">
            <w:pPr>
              <w:spacing w:after="60"/>
              <w:rPr>
                <w:rFonts w:cs="Arial"/>
                <w:i/>
                <w:szCs w:val="20"/>
                <w:lang w:val="en-GB"/>
              </w:rPr>
            </w:pPr>
            <w:r w:rsidRPr="00B86166">
              <w:rPr>
                <w:rFonts w:cs="Arial"/>
                <w:i/>
                <w:szCs w:val="20"/>
                <w:lang w:val="en-GB"/>
              </w:rPr>
              <w:t>(Fluoxetine equivalent mg)</w:t>
            </w:r>
          </w:p>
        </w:tc>
        <w:tc>
          <w:tcPr>
            <w:tcW w:w="1473" w:type="dxa"/>
            <w:tcBorders>
              <w:top w:val="single" w:sz="12" w:space="0" w:color="auto"/>
              <w:bottom w:val="single" w:sz="4" w:space="0" w:color="auto"/>
            </w:tcBorders>
          </w:tcPr>
          <w:p w14:paraId="2CC74FD7" w14:textId="77777777" w:rsidR="00CF2B7D" w:rsidRPr="00B86166" w:rsidRDefault="00CF2B7D" w:rsidP="00DC3114">
            <w:pPr>
              <w:jc w:val="center"/>
              <w:rPr>
                <w:rFonts w:cs="Arial"/>
                <w:szCs w:val="20"/>
              </w:rPr>
            </w:pPr>
            <w:r w:rsidRPr="00B86166">
              <w:rPr>
                <w:rFonts w:cs="Arial"/>
                <w:szCs w:val="20"/>
              </w:rPr>
              <w:t xml:space="preserve">32 </w:t>
            </w:r>
          </w:p>
          <w:p w14:paraId="0DBAE52B" w14:textId="754EB91A" w:rsidR="00CF2B7D" w:rsidRPr="00B86166" w:rsidRDefault="00CF2B7D" w:rsidP="00DC3114">
            <w:pPr>
              <w:jc w:val="center"/>
              <w:rPr>
                <w:rFonts w:cs="Arial"/>
                <w:szCs w:val="20"/>
                <w:lang w:val="en-GB"/>
              </w:rPr>
            </w:pPr>
            <w:r w:rsidRPr="00B86166">
              <w:rPr>
                <w:rFonts w:cs="Arial"/>
                <w:szCs w:val="20"/>
              </w:rPr>
              <w:t>(19–44)</w:t>
            </w:r>
          </w:p>
        </w:tc>
        <w:tc>
          <w:tcPr>
            <w:tcW w:w="1474" w:type="dxa"/>
            <w:tcBorders>
              <w:top w:val="single" w:sz="12" w:space="0" w:color="auto"/>
              <w:bottom w:val="single" w:sz="4" w:space="0" w:color="auto"/>
            </w:tcBorders>
          </w:tcPr>
          <w:p w14:paraId="68201E04" w14:textId="77777777" w:rsidR="00CF2B7D" w:rsidRPr="00B86166" w:rsidRDefault="00CF2B7D" w:rsidP="00DC3114">
            <w:pPr>
              <w:jc w:val="center"/>
              <w:rPr>
                <w:rFonts w:cs="Arial"/>
                <w:szCs w:val="20"/>
              </w:rPr>
            </w:pPr>
            <w:r w:rsidRPr="00B86166">
              <w:rPr>
                <w:rFonts w:cs="Arial"/>
                <w:szCs w:val="20"/>
              </w:rPr>
              <w:t xml:space="preserve">32 </w:t>
            </w:r>
          </w:p>
          <w:p w14:paraId="69A1C89A" w14:textId="332C7E28" w:rsidR="00CF2B7D" w:rsidRPr="00B86166" w:rsidRDefault="00CF2B7D" w:rsidP="00DC3114">
            <w:pPr>
              <w:jc w:val="center"/>
              <w:rPr>
                <w:rFonts w:cs="Arial"/>
                <w:szCs w:val="20"/>
                <w:lang w:val="en-GB"/>
              </w:rPr>
            </w:pPr>
            <w:r w:rsidRPr="00B86166">
              <w:rPr>
                <w:rFonts w:cs="Arial"/>
                <w:szCs w:val="20"/>
              </w:rPr>
              <w:t>(15–40)</w:t>
            </w:r>
          </w:p>
        </w:tc>
        <w:tc>
          <w:tcPr>
            <w:tcW w:w="1474" w:type="dxa"/>
            <w:tcBorders>
              <w:top w:val="single" w:sz="12" w:space="0" w:color="auto"/>
              <w:bottom w:val="single" w:sz="4" w:space="0" w:color="auto"/>
            </w:tcBorders>
          </w:tcPr>
          <w:p w14:paraId="4CF0A44A" w14:textId="77777777" w:rsidR="00CF2B7D" w:rsidRPr="00B86166" w:rsidRDefault="00CF2B7D" w:rsidP="00DC3114">
            <w:pPr>
              <w:jc w:val="center"/>
              <w:rPr>
                <w:rFonts w:cs="Arial"/>
                <w:szCs w:val="20"/>
              </w:rPr>
            </w:pPr>
            <w:r w:rsidRPr="00B86166">
              <w:rPr>
                <w:rFonts w:cs="Arial"/>
                <w:szCs w:val="20"/>
              </w:rPr>
              <w:t xml:space="preserve">32 </w:t>
            </w:r>
          </w:p>
          <w:p w14:paraId="66CBDDE7" w14:textId="46DB89F7" w:rsidR="00CF2B7D" w:rsidRPr="00B86166" w:rsidRDefault="00CF2B7D" w:rsidP="00DC3114">
            <w:pPr>
              <w:jc w:val="center"/>
              <w:rPr>
                <w:rFonts w:cs="Arial"/>
                <w:szCs w:val="20"/>
                <w:lang w:val="en-GB"/>
              </w:rPr>
            </w:pPr>
            <w:r w:rsidRPr="00B86166">
              <w:rPr>
                <w:rFonts w:cs="Arial"/>
                <w:szCs w:val="20"/>
              </w:rPr>
              <w:t>(20–46)</w:t>
            </w:r>
          </w:p>
        </w:tc>
        <w:tc>
          <w:tcPr>
            <w:tcW w:w="1474" w:type="dxa"/>
            <w:tcBorders>
              <w:top w:val="single" w:sz="12" w:space="0" w:color="auto"/>
              <w:bottom w:val="single" w:sz="4" w:space="0" w:color="auto"/>
            </w:tcBorders>
          </w:tcPr>
          <w:p w14:paraId="6F48B5D3" w14:textId="77777777" w:rsidR="00CF2B7D" w:rsidRPr="00B86166" w:rsidRDefault="00CF2B7D" w:rsidP="00DC3114">
            <w:pPr>
              <w:jc w:val="center"/>
              <w:rPr>
                <w:rFonts w:cs="Arial"/>
                <w:szCs w:val="20"/>
              </w:rPr>
            </w:pPr>
            <w:r w:rsidRPr="00B86166">
              <w:rPr>
                <w:rFonts w:cs="Arial"/>
                <w:szCs w:val="20"/>
              </w:rPr>
              <w:t xml:space="preserve">40 </w:t>
            </w:r>
          </w:p>
          <w:p w14:paraId="257BFF6C" w14:textId="53744B79" w:rsidR="00CF2B7D" w:rsidRPr="00B86166" w:rsidRDefault="00CF2B7D" w:rsidP="00DC3114">
            <w:pPr>
              <w:jc w:val="center"/>
              <w:rPr>
                <w:rFonts w:cs="Arial"/>
                <w:szCs w:val="20"/>
                <w:lang w:val="en-GB"/>
              </w:rPr>
            </w:pPr>
            <w:r w:rsidRPr="00B86166">
              <w:rPr>
                <w:rFonts w:cs="Arial"/>
                <w:szCs w:val="20"/>
              </w:rPr>
              <w:t>(19–51)</w:t>
            </w:r>
          </w:p>
        </w:tc>
      </w:tr>
      <w:tr w:rsidR="007E16CB" w:rsidRPr="00B86166" w14:paraId="7F1951C9" w14:textId="77777777" w:rsidTr="00B86166">
        <w:tc>
          <w:tcPr>
            <w:tcW w:w="1778" w:type="dxa"/>
            <w:vMerge w:val="restart"/>
            <w:vAlign w:val="center"/>
          </w:tcPr>
          <w:p w14:paraId="7B9388F9" w14:textId="77777777" w:rsidR="007E16CB" w:rsidRPr="00B86166" w:rsidRDefault="007E16CB" w:rsidP="00DC3114">
            <w:pPr>
              <w:spacing w:after="60"/>
              <w:rPr>
                <w:rFonts w:cs="Arial"/>
                <w:b/>
                <w:szCs w:val="20"/>
                <w:lang w:val="en-GB"/>
              </w:rPr>
            </w:pPr>
            <w:r w:rsidRPr="00B86166">
              <w:rPr>
                <w:rFonts w:cs="Arial"/>
                <w:b/>
                <w:szCs w:val="20"/>
                <w:lang w:val="en-GB"/>
              </w:rPr>
              <w:t>Primary antidepressant</w:t>
            </w:r>
          </w:p>
        </w:tc>
        <w:tc>
          <w:tcPr>
            <w:tcW w:w="1412" w:type="dxa"/>
            <w:vAlign w:val="center"/>
          </w:tcPr>
          <w:p w14:paraId="65FAA7E0" w14:textId="77777777" w:rsidR="007E16CB" w:rsidRPr="00B86166" w:rsidRDefault="007E16CB" w:rsidP="00DC3114">
            <w:pPr>
              <w:spacing w:before="120" w:after="60"/>
              <w:rPr>
                <w:rFonts w:cs="Arial"/>
                <w:szCs w:val="20"/>
                <w:lang w:val="en-GB"/>
              </w:rPr>
            </w:pPr>
            <w:r w:rsidRPr="00B86166">
              <w:rPr>
                <w:rFonts w:cs="Arial"/>
                <w:szCs w:val="20"/>
                <w:lang w:val="en-GB"/>
              </w:rPr>
              <w:t>Escitalopram</w:t>
            </w:r>
          </w:p>
        </w:tc>
        <w:tc>
          <w:tcPr>
            <w:tcW w:w="1473" w:type="dxa"/>
            <w:vAlign w:val="center"/>
          </w:tcPr>
          <w:p w14:paraId="5C071A1C" w14:textId="77777777" w:rsidR="007E16CB" w:rsidRPr="00B86166" w:rsidRDefault="007E16CB" w:rsidP="00DC3114">
            <w:pPr>
              <w:spacing w:before="120"/>
              <w:jc w:val="center"/>
              <w:rPr>
                <w:rFonts w:cs="Arial"/>
                <w:szCs w:val="20"/>
                <w:lang w:val="en-GB"/>
              </w:rPr>
            </w:pPr>
            <w:r w:rsidRPr="00B86166">
              <w:rPr>
                <w:rFonts w:cs="Arial"/>
                <w:szCs w:val="20"/>
                <w:lang w:val="en-GB"/>
              </w:rPr>
              <w:t>20</w:t>
            </w:r>
          </w:p>
        </w:tc>
        <w:tc>
          <w:tcPr>
            <w:tcW w:w="1474" w:type="dxa"/>
            <w:vAlign w:val="center"/>
          </w:tcPr>
          <w:p w14:paraId="178186EE" w14:textId="4259F036" w:rsidR="007E16CB" w:rsidRPr="00B86166" w:rsidRDefault="00A25138" w:rsidP="00DC3114">
            <w:pPr>
              <w:autoSpaceDE w:val="0"/>
              <w:autoSpaceDN w:val="0"/>
              <w:adjustRightInd w:val="0"/>
              <w:spacing w:before="120"/>
              <w:jc w:val="center"/>
              <w:rPr>
                <w:rFonts w:cs="Arial"/>
                <w:color w:val="000000"/>
                <w:szCs w:val="20"/>
                <w:lang w:val="en-GB"/>
              </w:rPr>
            </w:pPr>
            <w:r w:rsidRPr="00B86166">
              <w:rPr>
                <w:rFonts w:cs="Arial"/>
                <w:color w:val="000000"/>
                <w:szCs w:val="20"/>
                <w:lang w:val="en-GB"/>
              </w:rPr>
              <w:t>13</w:t>
            </w:r>
          </w:p>
        </w:tc>
        <w:tc>
          <w:tcPr>
            <w:tcW w:w="1474" w:type="dxa"/>
            <w:vAlign w:val="center"/>
          </w:tcPr>
          <w:p w14:paraId="5F221B5F" w14:textId="1E91FD0E" w:rsidR="007E16CB" w:rsidRPr="00B86166" w:rsidRDefault="00A25138" w:rsidP="00DC3114">
            <w:pPr>
              <w:autoSpaceDE w:val="0"/>
              <w:autoSpaceDN w:val="0"/>
              <w:adjustRightInd w:val="0"/>
              <w:spacing w:before="120"/>
              <w:jc w:val="center"/>
              <w:rPr>
                <w:rFonts w:cs="Arial"/>
                <w:color w:val="000000"/>
                <w:szCs w:val="20"/>
                <w:lang w:val="en-GB"/>
              </w:rPr>
            </w:pPr>
            <w:r w:rsidRPr="00B86166">
              <w:rPr>
                <w:rFonts w:cs="Arial"/>
                <w:color w:val="000000"/>
                <w:szCs w:val="20"/>
                <w:lang w:val="en-GB"/>
              </w:rPr>
              <w:t>7</w:t>
            </w:r>
          </w:p>
        </w:tc>
        <w:tc>
          <w:tcPr>
            <w:tcW w:w="1474" w:type="dxa"/>
            <w:vAlign w:val="center"/>
          </w:tcPr>
          <w:p w14:paraId="3A80ED38" w14:textId="2EDC93D8" w:rsidR="007E16CB" w:rsidRPr="00B86166" w:rsidRDefault="00A25138" w:rsidP="00DC3114">
            <w:pPr>
              <w:autoSpaceDE w:val="0"/>
              <w:autoSpaceDN w:val="0"/>
              <w:adjustRightInd w:val="0"/>
              <w:spacing w:before="120"/>
              <w:jc w:val="center"/>
              <w:rPr>
                <w:rFonts w:cs="Arial"/>
                <w:color w:val="000000"/>
                <w:szCs w:val="20"/>
                <w:lang w:val="en-GB"/>
              </w:rPr>
            </w:pPr>
            <w:r w:rsidRPr="00B86166">
              <w:rPr>
                <w:rFonts w:cs="Arial"/>
                <w:color w:val="000000"/>
                <w:szCs w:val="20"/>
                <w:lang w:val="en-GB"/>
              </w:rPr>
              <w:t>0</w:t>
            </w:r>
          </w:p>
        </w:tc>
      </w:tr>
      <w:tr w:rsidR="007E16CB" w:rsidRPr="00B86166" w14:paraId="2BCFB8B0" w14:textId="77777777" w:rsidTr="00B86166">
        <w:trPr>
          <w:trHeight w:val="176"/>
        </w:trPr>
        <w:tc>
          <w:tcPr>
            <w:tcW w:w="1778" w:type="dxa"/>
            <w:vMerge/>
            <w:vAlign w:val="center"/>
          </w:tcPr>
          <w:p w14:paraId="09638110" w14:textId="77777777" w:rsidR="007E16CB" w:rsidRPr="00B86166" w:rsidRDefault="007E16CB" w:rsidP="00DC3114">
            <w:pPr>
              <w:spacing w:after="60"/>
              <w:rPr>
                <w:rFonts w:cs="Arial"/>
                <w:szCs w:val="20"/>
                <w:lang w:val="en-GB"/>
              </w:rPr>
            </w:pPr>
          </w:p>
        </w:tc>
        <w:tc>
          <w:tcPr>
            <w:tcW w:w="1412" w:type="dxa"/>
            <w:vAlign w:val="center"/>
          </w:tcPr>
          <w:p w14:paraId="495AEBCC" w14:textId="77777777" w:rsidR="007E16CB" w:rsidRPr="00B86166" w:rsidRDefault="007E16CB" w:rsidP="00DC3114">
            <w:pPr>
              <w:spacing w:after="60"/>
              <w:rPr>
                <w:rFonts w:cs="Arial"/>
                <w:szCs w:val="20"/>
                <w:lang w:val="en-GB"/>
              </w:rPr>
            </w:pPr>
            <w:proofErr w:type="spellStart"/>
            <w:r w:rsidRPr="00B86166">
              <w:rPr>
                <w:rFonts w:cs="Arial"/>
                <w:szCs w:val="20"/>
                <w:lang w:val="en-GB"/>
              </w:rPr>
              <w:t>Trazodone</w:t>
            </w:r>
            <w:proofErr w:type="spellEnd"/>
          </w:p>
        </w:tc>
        <w:tc>
          <w:tcPr>
            <w:tcW w:w="1473" w:type="dxa"/>
            <w:vAlign w:val="center"/>
          </w:tcPr>
          <w:p w14:paraId="4014D8A9" w14:textId="77777777" w:rsidR="007E16CB" w:rsidRPr="00B86166" w:rsidRDefault="007E16CB" w:rsidP="00DC3114">
            <w:pPr>
              <w:jc w:val="center"/>
              <w:rPr>
                <w:rFonts w:cs="Arial"/>
                <w:szCs w:val="20"/>
                <w:lang w:val="en-GB"/>
              </w:rPr>
            </w:pPr>
            <w:r w:rsidRPr="00B86166">
              <w:rPr>
                <w:rFonts w:cs="Arial"/>
                <w:szCs w:val="20"/>
                <w:lang w:val="en-GB"/>
              </w:rPr>
              <w:t>14</w:t>
            </w:r>
          </w:p>
        </w:tc>
        <w:tc>
          <w:tcPr>
            <w:tcW w:w="1474" w:type="dxa"/>
            <w:vAlign w:val="center"/>
          </w:tcPr>
          <w:p w14:paraId="7AC8A647" w14:textId="4011F323"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11</w:t>
            </w:r>
          </w:p>
        </w:tc>
        <w:tc>
          <w:tcPr>
            <w:tcW w:w="1474" w:type="dxa"/>
            <w:vAlign w:val="center"/>
          </w:tcPr>
          <w:p w14:paraId="7E9FFEA8" w14:textId="789BE098"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5AF95F74" w14:textId="2E690066"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r>
      <w:tr w:rsidR="007E16CB" w:rsidRPr="00B86166" w14:paraId="1D458F75" w14:textId="77777777" w:rsidTr="00B86166">
        <w:trPr>
          <w:trHeight w:val="176"/>
        </w:trPr>
        <w:tc>
          <w:tcPr>
            <w:tcW w:w="1778" w:type="dxa"/>
            <w:vMerge/>
            <w:vAlign w:val="center"/>
          </w:tcPr>
          <w:p w14:paraId="5AECFFB8" w14:textId="77777777" w:rsidR="007E16CB" w:rsidRPr="00B86166" w:rsidRDefault="007E16CB" w:rsidP="00DC3114">
            <w:pPr>
              <w:spacing w:after="60"/>
              <w:rPr>
                <w:rFonts w:cs="Arial"/>
                <w:szCs w:val="20"/>
                <w:lang w:val="en-GB"/>
              </w:rPr>
            </w:pPr>
          </w:p>
        </w:tc>
        <w:tc>
          <w:tcPr>
            <w:tcW w:w="1412" w:type="dxa"/>
            <w:vAlign w:val="center"/>
          </w:tcPr>
          <w:p w14:paraId="511B1022" w14:textId="77777777" w:rsidR="007E16CB" w:rsidRPr="00B86166" w:rsidRDefault="007E16CB" w:rsidP="00DC3114">
            <w:pPr>
              <w:spacing w:after="60"/>
              <w:rPr>
                <w:rFonts w:cs="Arial"/>
                <w:szCs w:val="20"/>
                <w:lang w:val="en-GB"/>
              </w:rPr>
            </w:pPr>
            <w:r w:rsidRPr="00B86166">
              <w:rPr>
                <w:rFonts w:cs="Arial"/>
                <w:szCs w:val="20"/>
                <w:lang w:val="en-GB"/>
              </w:rPr>
              <w:t>Mirtazapine</w:t>
            </w:r>
          </w:p>
        </w:tc>
        <w:tc>
          <w:tcPr>
            <w:tcW w:w="1473" w:type="dxa"/>
            <w:vAlign w:val="center"/>
          </w:tcPr>
          <w:p w14:paraId="1646BD79" w14:textId="00BAA316" w:rsidR="007E16CB" w:rsidRPr="00B86166" w:rsidRDefault="00A25138" w:rsidP="00DC3114">
            <w:pPr>
              <w:jc w:val="center"/>
              <w:rPr>
                <w:rFonts w:cs="Arial"/>
                <w:szCs w:val="20"/>
                <w:lang w:val="en-GB"/>
              </w:rPr>
            </w:pPr>
            <w:r w:rsidRPr="00B86166">
              <w:rPr>
                <w:rFonts w:cs="Arial"/>
                <w:szCs w:val="20"/>
                <w:lang w:val="en-GB"/>
              </w:rPr>
              <w:t>11</w:t>
            </w:r>
          </w:p>
        </w:tc>
        <w:tc>
          <w:tcPr>
            <w:tcW w:w="1474" w:type="dxa"/>
            <w:vAlign w:val="center"/>
          </w:tcPr>
          <w:p w14:paraId="32DF8B9F" w14:textId="139A42C2"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7</w:t>
            </w:r>
          </w:p>
        </w:tc>
        <w:tc>
          <w:tcPr>
            <w:tcW w:w="1474" w:type="dxa"/>
            <w:vAlign w:val="center"/>
          </w:tcPr>
          <w:p w14:paraId="44FC233C" w14:textId="341D06AA"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3</w:t>
            </w:r>
          </w:p>
        </w:tc>
        <w:tc>
          <w:tcPr>
            <w:tcW w:w="1474" w:type="dxa"/>
            <w:vAlign w:val="center"/>
          </w:tcPr>
          <w:p w14:paraId="17E091C9"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r>
      <w:tr w:rsidR="007E16CB" w:rsidRPr="00B86166" w14:paraId="2F196E8A" w14:textId="77777777" w:rsidTr="00B86166">
        <w:trPr>
          <w:trHeight w:val="176"/>
        </w:trPr>
        <w:tc>
          <w:tcPr>
            <w:tcW w:w="1778" w:type="dxa"/>
            <w:vMerge/>
            <w:vAlign w:val="center"/>
          </w:tcPr>
          <w:p w14:paraId="109D4144" w14:textId="77777777" w:rsidR="007E16CB" w:rsidRPr="00B86166" w:rsidRDefault="007E16CB" w:rsidP="00DC3114">
            <w:pPr>
              <w:spacing w:after="60"/>
              <w:rPr>
                <w:rFonts w:cs="Arial"/>
                <w:szCs w:val="20"/>
                <w:lang w:val="en-GB"/>
              </w:rPr>
            </w:pPr>
          </w:p>
        </w:tc>
        <w:tc>
          <w:tcPr>
            <w:tcW w:w="1412" w:type="dxa"/>
            <w:vAlign w:val="center"/>
          </w:tcPr>
          <w:p w14:paraId="7BDD854C" w14:textId="77777777" w:rsidR="007E16CB" w:rsidRPr="00B86166" w:rsidRDefault="007E16CB" w:rsidP="00DC3114">
            <w:pPr>
              <w:spacing w:after="60"/>
              <w:rPr>
                <w:rFonts w:cs="Arial"/>
                <w:szCs w:val="20"/>
                <w:lang w:val="en-GB"/>
              </w:rPr>
            </w:pPr>
            <w:r w:rsidRPr="00B86166">
              <w:rPr>
                <w:rFonts w:cs="Arial"/>
                <w:szCs w:val="20"/>
                <w:lang w:val="en-GB"/>
              </w:rPr>
              <w:t>Sertraline</w:t>
            </w:r>
          </w:p>
        </w:tc>
        <w:tc>
          <w:tcPr>
            <w:tcW w:w="1473" w:type="dxa"/>
            <w:vAlign w:val="center"/>
          </w:tcPr>
          <w:p w14:paraId="7C4FAC44" w14:textId="71AC4160" w:rsidR="007E16CB" w:rsidRPr="00B86166" w:rsidRDefault="00A25138" w:rsidP="00DC3114">
            <w:pPr>
              <w:jc w:val="center"/>
              <w:rPr>
                <w:rFonts w:cs="Arial"/>
                <w:szCs w:val="20"/>
                <w:lang w:val="en-GB"/>
              </w:rPr>
            </w:pPr>
            <w:r w:rsidRPr="00B86166">
              <w:rPr>
                <w:rFonts w:cs="Arial"/>
                <w:szCs w:val="20"/>
                <w:lang w:val="en-GB"/>
              </w:rPr>
              <w:t>11</w:t>
            </w:r>
          </w:p>
        </w:tc>
        <w:tc>
          <w:tcPr>
            <w:tcW w:w="1474" w:type="dxa"/>
            <w:vAlign w:val="center"/>
          </w:tcPr>
          <w:p w14:paraId="1790B00E" w14:textId="77E4DB6B"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8</w:t>
            </w:r>
          </w:p>
        </w:tc>
        <w:tc>
          <w:tcPr>
            <w:tcW w:w="1474" w:type="dxa"/>
            <w:vAlign w:val="center"/>
          </w:tcPr>
          <w:p w14:paraId="24BECC99" w14:textId="409BCAB9"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46BBD64F" w14:textId="71AA4F32"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r>
      <w:tr w:rsidR="007E16CB" w:rsidRPr="00B86166" w14:paraId="75C3AC18" w14:textId="77777777" w:rsidTr="00B86166">
        <w:trPr>
          <w:trHeight w:val="176"/>
        </w:trPr>
        <w:tc>
          <w:tcPr>
            <w:tcW w:w="1778" w:type="dxa"/>
            <w:vMerge/>
            <w:vAlign w:val="center"/>
          </w:tcPr>
          <w:p w14:paraId="7DB275CD" w14:textId="77777777" w:rsidR="007E16CB" w:rsidRPr="00B86166" w:rsidRDefault="007E16CB" w:rsidP="00DC3114">
            <w:pPr>
              <w:spacing w:after="60"/>
              <w:rPr>
                <w:rFonts w:cs="Arial"/>
                <w:szCs w:val="20"/>
                <w:lang w:val="en-GB"/>
              </w:rPr>
            </w:pPr>
          </w:p>
        </w:tc>
        <w:tc>
          <w:tcPr>
            <w:tcW w:w="1412" w:type="dxa"/>
            <w:vAlign w:val="center"/>
          </w:tcPr>
          <w:p w14:paraId="425E393A" w14:textId="77777777" w:rsidR="007E16CB" w:rsidRPr="00B86166" w:rsidRDefault="007E16CB" w:rsidP="00DC3114">
            <w:pPr>
              <w:spacing w:after="60"/>
              <w:rPr>
                <w:rFonts w:cs="Arial"/>
                <w:szCs w:val="20"/>
                <w:lang w:val="en-GB"/>
              </w:rPr>
            </w:pPr>
            <w:r w:rsidRPr="00B86166">
              <w:rPr>
                <w:rFonts w:cs="Arial"/>
                <w:szCs w:val="20"/>
                <w:lang w:val="en-GB"/>
              </w:rPr>
              <w:t>Venlafaxine</w:t>
            </w:r>
          </w:p>
        </w:tc>
        <w:tc>
          <w:tcPr>
            <w:tcW w:w="1473" w:type="dxa"/>
            <w:vAlign w:val="center"/>
          </w:tcPr>
          <w:p w14:paraId="33C6345F" w14:textId="77777777" w:rsidR="007E16CB" w:rsidRPr="00B86166" w:rsidRDefault="007E16CB" w:rsidP="00DC3114">
            <w:pPr>
              <w:jc w:val="center"/>
              <w:rPr>
                <w:rFonts w:cs="Arial"/>
                <w:szCs w:val="20"/>
                <w:lang w:val="en-GB"/>
              </w:rPr>
            </w:pPr>
            <w:r w:rsidRPr="00B86166">
              <w:rPr>
                <w:rFonts w:cs="Arial"/>
                <w:szCs w:val="20"/>
                <w:lang w:val="en-GB"/>
              </w:rPr>
              <w:t>10</w:t>
            </w:r>
          </w:p>
        </w:tc>
        <w:tc>
          <w:tcPr>
            <w:tcW w:w="1474" w:type="dxa"/>
            <w:vAlign w:val="center"/>
          </w:tcPr>
          <w:p w14:paraId="55D3F33B" w14:textId="64F03B7D"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6</w:t>
            </w:r>
          </w:p>
        </w:tc>
        <w:tc>
          <w:tcPr>
            <w:tcW w:w="1474" w:type="dxa"/>
            <w:vAlign w:val="center"/>
          </w:tcPr>
          <w:p w14:paraId="3F270CA7" w14:textId="4778F5CF"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3</w:t>
            </w:r>
          </w:p>
        </w:tc>
        <w:tc>
          <w:tcPr>
            <w:tcW w:w="1474" w:type="dxa"/>
            <w:vAlign w:val="center"/>
          </w:tcPr>
          <w:p w14:paraId="581D43EC"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r>
      <w:tr w:rsidR="007E16CB" w:rsidRPr="00B86166" w14:paraId="3D3B3789" w14:textId="77777777" w:rsidTr="00B86166">
        <w:trPr>
          <w:trHeight w:val="176"/>
        </w:trPr>
        <w:tc>
          <w:tcPr>
            <w:tcW w:w="1778" w:type="dxa"/>
            <w:vMerge/>
            <w:vAlign w:val="center"/>
          </w:tcPr>
          <w:p w14:paraId="6EADFC1E" w14:textId="77777777" w:rsidR="007E16CB" w:rsidRPr="00B86166" w:rsidRDefault="007E16CB" w:rsidP="00DC3114">
            <w:pPr>
              <w:spacing w:after="60"/>
              <w:rPr>
                <w:rFonts w:cs="Arial"/>
                <w:szCs w:val="20"/>
                <w:lang w:val="en-GB"/>
              </w:rPr>
            </w:pPr>
          </w:p>
        </w:tc>
        <w:tc>
          <w:tcPr>
            <w:tcW w:w="1412" w:type="dxa"/>
            <w:vAlign w:val="center"/>
          </w:tcPr>
          <w:p w14:paraId="23ADFE37" w14:textId="77777777" w:rsidR="007E16CB" w:rsidRPr="00B86166" w:rsidRDefault="007E16CB" w:rsidP="00DC3114">
            <w:pPr>
              <w:spacing w:after="60"/>
              <w:rPr>
                <w:rFonts w:cs="Arial"/>
                <w:szCs w:val="20"/>
                <w:lang w:val="en-GB"/>
              </w:rPr>
            </w:pPr>
            <w:r w:rsidRPr="00B86166">
              <w:rPr>
                <w:rFonts w:cs="Arial"/>
                <w:szCs w:val="20"/>
                <w:lang w:val="en-GB"/>
              </w:rPr>
              <w:t>Clomipramine</w:t>
            </w:r>
          </w:p>
        </w:tc>
        <w:tc>
          <w:tcPr>
            <w:tcW w:w="1473" w:type="dxa"/>
            <w:vAlign w:val="center"/>
          </w:tcPr>
          <w:p w14:paraId="64FE4C6F" w14:textId="77777777" w:rsidR="007E16CB" w:rsidRPr="00B86166" w:rsidRDefault="007E16CB" w:rsidP="00DC3114">
            <w:pPr>
              <w:jc w:val="center"/>
              <w:rPr>
                <w:rFonts w:cs="Arial"/>
                <w:szCs w:val="20"/>
                <w:lang w:val="en-GB"/>
              </w:rPr>
            </w:pPr>
            <w:r w:rsidRPr="00B86166">
              <w:rPr>
                <w:rFonts w:cs="Arial"/>
                <w:szCs w:val="20"/>
                <w:lang w:val="en-GB"/>
              </w:rPr>
              <w:t>7</w:t>
            </w:r>
          </w:p>
        </w:tc>
        <w:tc>
          <w:tcPr>
            <w:tcW w:w="1474" w:type="dxa"/>
            <w:vAlign w:val="center"/>
          </w:tcPr>
          <w:p w14:paraId="0AC730F8"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3</w:t>
            </w:r>
          </w:p>
        </w:tc>
        <w:tc>
          <w:tcPr>
            <w:tcW w:w="1474" w:type="dxa"/>
            <w:vAlign w:val="center"/>
          </w:tcPr>
          <w:p w14:paraId="16AE4A20" w14:textId="336A6BE0"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3</w:t>
            </w:r>
          </w:p>
        </w:tc>
        <w:tc>
          <w:tcPr>
            <w:tcW w:w="1474" w:type="dxa"/>
            <w:vAlign w:val="center"/>
          </w:tcPr>
          <w:p w14:paraId="375E71A9" w14:textId="205E9450" w:rsidR="007E16CB" w:rsidRPr="00B86166" w:rsidRDefault="00A64818"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r>
      <w:tr w:rsidR="007E16CB" w:rsidRPr="00B86166" w14:paraId="52902718" w14:textId="77777777" w:rsidTr="00B86166">
        <w:trPr>
          <w:trHeight w:val="176"/>
        </w:trPr>
        <w:tc>
          <w:tcPr>
            <w:tcW w:w="1778" w:type="dxa"/>
            <w:vMerge/>
            <w:vAlign w:val="center"/>
          </w:tcPr>
          <w:p w14:paraId="23CE6620" w14:textId="77777777" w:rsidR="007E16CB" w:rsidRPr="00B86166" w:rsidRDefault="007E16CB" w:rsidP="00DC3114">
            <w:pPr>
              <w:spacing w:after="60"/>
              <w:rPr>
                <w:rFonts w:cs="Arial"/>
                <w:szCs w:val="20"/>
                <w:lang w:val="en-GB"/>
              </w:rPr>
            </w:pPr>
          </w:p>
        </w:tc>
        <w:tc>
          <w:tcPr>
            <w:tcW w:w="1412" w:type="dxa"/>
            <w:vAlign w:val="center"/>
          </w:tcPr>
          <w:p w14:paraId="4030ADEB" w14:textId="77777777" w:rsidR="007E16CB" w:rsidRPr="00B86166" w:rsidRDefault="007E16CB" w:rsidP="00DC3114">
            <w:pPr>
              <w:spacing w:after="60"/>
              <w:rPr>
                <w:rFonts w:cs="Arial"/>
                <w:szCs w:val="20"/>
                <w:lang w:val="en-GB"/>
              </w:rPr>
            </w:pPr>
            <w:proofErr w:type="spellStart"/>
            <w:r w:rsidRPr="00B86166">
              <w:rPr>
                <w:rFonts w:cs="Arial"/>
                <w:szCs w:val="20"/>
                <w:lang w:val="en-GB"/>
              </w:rPr>
              <w:t>Tianeptine</w:t>
            </w:r>
            <w:proofErr w:type="spellEnd"/>
          </w:p>
        </w:tc>
        <w:tc>
          <w:tcPr>
            <w:tcW w:w="1473" w:type="dxa"/>
            <w:vAlign w:val="center"/>
          </w:tcPr>
          <w:p w14:paraId="268CF779" w14:textId="77777777" w:rsidR="007E16CB" w:rsidRPr="00B86166" w:rsidRDefault="007E16CB" w:rsidP="00DC3114">
            <w:pPr>
              <w:jc w:val="center"/>
              <w:rPr>
                <w:rFonts w:cs="Arial"/>
                <w:szCs w:val="20"/>
                <w:lang w:val="en-GB"/>
              </w:rPr>
            </w:pPr>
            <w:r w:rsidRPr="00B86166">
              <w:rPr>
                <w:rFonts w:cs="Arial"/>
                <w:szCs w:val="20"/>
                <w:lang w:val="en-GB"/>
              </w:rPr>
              <w:t>6</w:t>
            </w:r>
          </w:p>
        </w:tc>
        <w:tc>
          <w:tcPr>
            <w:tcW w:w="1474" w:type="dxa"/>
            <w:vAlign w:val="center"/>
          </w:tcPr>
          <w:p w14:paraId="08FEB467" w14:textId="11213587"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4</w:t>
            </w:r>
          </w:p>
        </w:tc>
        <w:tc>
          <w:tcPr>
            <w:tcW w:w="1474" w:type="dxa"/>
            <w:vAlign w:val="center"/>
          </w:tcPr>
          <w:p w14:paraId="2E5B85EC" w14:textId="5F2B2A1F"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082D728C" w14:textId="766B1145"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A25138" w:rsidRPr="00B86166" w14:paraId="5896770C" w14:textId="77777777" w:rsidTr="00B86166">
        <w:trPr>
          <w:trHeight w:val="176"/>
        </w:trPr>
        <w:tc>
          <w:tcPr>
            <w:tcW w:w="1778" w:type="dxa"/>
            <w:vMerge/>
            <w:vAlign w:val="center"/>
          </w:tcPr>
          <w:p w14:paraId="7F38B36F" w14:textId="77777777" w:rsidR="00A25138" w:rsidRPr="00B86166" w:rsidRDefault="00A25138" w:rsidP="00DC3114">
            <w:pPr>
              <w:spacing w:after="60"/>
              <w:rPr>
                <w:rFonts w:cs="Arial"/>
                <w:szCs w:val="20"/>
                <w:lang w:val="en-GB"/>
              </w:rPr>
            </w:pPr>
          </w:p>
        </w:tc>
        <w:tc>
          <w:tcPr>
            <w:tcW w:w="1412" w:type="dxa"/>
            <w:vAlign w:val="center"/>
          </w:tcPr>
          <w:p w14:paraId="3D48A2DC" w14:textId="339D5D61" w:rsidR="00A25138" w:rsidRPr="00B86166" w:rsidRDefault="00A25138" w:rsidP="00DC3114">
            <w:pPr>
              <w:spacing w:after="60"/>
              <w:rPr>
                <w:rFonts w:cs="Arial"/>
                <w:szCs w:val="20"/>
                <w:lang w:val="en-GB"/>
              </w:rPr>
            </w:pPr>
            <w:r w:rsidRPr="00B86166">
              <w:rPr>
                <w:rFonts w:cs="Arial"/>
                <w:szCs w:val="20"/>
                <w:lang w:val="en-GB"/>
              </w:rPr>
              <w:t>Fluoxetine</w:t>
            </w:r>
          </w:p>
        </w:tc>
        <w:tc>
          <w:tcPr>
            <w:tcW w:w="1473" w:type="dxa"/>
            <w:vAlign w:val="center"/>
          </w:tcPr>
          <w:p w14:paraId="269C9D60" w14:textId="1CAC6446" w:rsidR="00A25138" w:rsidRPr="00B86166" w:rsidRDefault="00A25138" w:rsidP="00DC3114">
            <w:pPr>
              <w:jc w:val="center"/>
              <w:rPr>
                <w:rFonts w:cs="Arial"/>
                <w:szCs w:val="20"/>
                <w:lang w:val="en-GB"/>
              </w:rPr>
            </w:pPr>
            <w:r w:rsidRPr="00B86166">
              <w:rPr>
                <w:rFonts w:cs="Arial"/>
                <w:szCs w:val="20"/>
                <w:lang w:val="en-GB"/>
              </w:rPr>
              <w:t>4</w:t>
            </w:r>
          </w:p>
        </w:tc>
        <w:tc>
          <w:tcPr>
            <w:tcW w:w="1474" w:type="dxa"/>
            <w:vAlign w:val="center"/>
          </w:tcPr>
          <w:p w14:paraId="614E4257" w14:textId="1BF135A5"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1253F4FA" w14:textId="19F8FBE9"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39E9C77A" w14:textId="0927BE38"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A25138" w:rsidRPr="00B86166" w14:paraId="6391B25C" w14:textId="77777777" w:rsidTr="00B86166">
        <w:trPr>
          <w:trHeight w:val="176"/>
        </w:trPr>
        <w:tc>
          <w:tcPr>
            <w:tcW w:w="1778" w:type="dxa"/>
            <w:vMerge/>
            <w:vAlign w:val="center"/>
          </w:tcPr>
          <w:p w14:paraId="1F61FE7F" w14:textId="77777777" w:rsidR="00A25138" w:rsidRPr="00B86166" w:rsidRDefault="00A25138" w:rsidP="00DC3114">
            <w:pPr>
              <w:spacing w:after="60"/>
              <w:rPr>
                <w:rFonts w:cs="Arial"/>
                <w:szCs w:val="20"/>
                <w:lang w:val="en-GB"/>
              </w:rPr>
            </w:pPr>
          </w:p>
        </w:tc>
        <w:tc>
          <w:tcPr>
            <w:tcW w:w="1412" w:type="dxa"/>
            <w:vAlign w:val="center"/>
          </w:tcPr>
          <w:p w14:paraId="0D6D20A3" w14:textId="1C8FA341" w:rsidR="00A25138" w:rsidRPr="00B86166" w:rsidRDefault="00A25138" w:rsidP="00DC3114">
            <w:pPr>
              <w:spacing w:after="60"/>
              <w:rPr>
                <w:rFonts w:cs="Arial"/>
                <w:szCs w:val="20"/>
                <w:lang w:val="en-GB"/>
              </w:rPr>
            </w:pPr>
            <w:r w:rsidRPr="00B86166">
              <w:rPr>
                <w:rFonts w:cs="Arial"/>
                <w:szCs w:val="20"/>
                <w:lang w:val="en-GB"/>
              </w:rPr>
              <w:t>Citalopram</w:t>
            </w:r>
          </w:p>
        </w:tc>
        <w:tc>
          <w:tcPr>
            <w:tcW w:w="1473" w:type="dxa"/>
            <w:vAlign w:val="center"/>
          </w:tcPr>
          <w:p w14:paraId="2E89C02B" w14:textId="4D76B593" w:rsidR="00A25138" w:rsidRPr="00B86166" w:rsidRDefault="00A25138" w:rsidP="00DC3114">
            <w:pPr>
              <w:jc w:val="center"/>
              <w:rPr>
                <w:rFonts w:cs="Arial"/>
                <w:szCs w:val="20"/>
                <w:lang w:val="en-GB"/>
              </w:rPr>
            </w:pPr>
            <w:r w:rsidRPr="00B86166">
              <w:rPr>
                <w:rFonts w:cs="Arial"/>
                <w:szCs w:val="20"/>
                <w:lang w:val="en-GB"/>
              </w:rPr>
              <w:t>4</w:t>
            </w:r>
          </w:p>
        </w:tc>
        <w:tc>
          <w:tcPr>
            <w:tcW w:w="1474" w:type="dxa"/>
            <w:vAlign w:val="center"/>
          </w:tcPr>
          <w:p w14:paraId="759DF8E0" w14:textId="5E4C40DB"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48619F9D" w14:textId="56E8BD17"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643515C9" w14:textId="6D4B5F51" w:rsidR="00A25138"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7E16CB" w:rsidRPr="00B86166" w14:paraId="01AEE284" w14:textId="77777777" w:rsidTr="00B86166">
        <w:trPr>
          <w:trHeight w:val="176"/>
        </w:trPr>
        <w:tc>
          <w:tcPr>
            <w:tcW w:w="1778" w:type="dxa"/>
            <w:vMerge/>
            <w:vAlign w:val="center"/>
          </w:tcPr>
          <w:p w14:paraId="6774544D" w14:textId="77777777" w:rsidR="007E16CB" w:rsidRPr="00B86166" w:rsidRDefault="007E16CB" w:rsidP="00DC3114">
            <w:pPr>
              <w:spacing w:after="60"/>
              <w:rPr>
                <w:rFonts w:cs="Arial"/>
                <w:szCs w:val="20"/>
                <w:lang w:val="en-GB"/>
              </w:rPr>
            </w:pPr>
          </w:p>
        </w:tc>
        <w:tc>
          <w:tcPr>
            <w:tcW w:w="1412" w:type="dxa"/>
            <w:vAlign w:val="center"/>
          </w:tcPr>
          <w:p w14:paraId="74D308DA" w14:textId="7B4C38E4" w:rsidR="007E16CB" w:rsidRPr="00B86166" w:rsidRDefault="00A25138" w:rsidP="00DC3114">
            <w:pPr>
              <w:spacing w:after="60"/>
              <w:rPr>
                <w:rFonts w:cs="Arial"/>
                <w:szCs w:val="20"/>
                <w:lang w:val="en-GB"/>
              </w:rPr>
            </w:pPr>
            <w:proofErr w:type="spellStart"/>
            <w:r w:rsidRPr="00B86166">
              <w:rPr>
                <w:rFonts w:cs="Arial"/>
                <w:szCs w:val="20"/>
                <w:lang w:val="en-GB"/>
              </w:rPr>
              <w:t>Mianserin</w:t>
            </w:r>
            <w:proofErr w:type="spellEnd"/>
          </w:p>
        </w:tc>
        <w:tc>
          <w:tcPr>
            <w:tcW w:w="1473" w:type="dxa"/>
            <w:vAlign w:val="center"/>
          </w:tcPr>
          <w:p w14:paraId="5F078F33" w14:textId="362F8188" w:rsidR="007E16CB" w:rsidRPr="00B86166" w:rsidRDefault="00A25138" w:rsidP="00DC3114">
            <w:pPr>
              <w:jc w:val="center"/>
              <w:rPr>
                <w:rFonts w:cs="Arial"/>
                <w:szCs w:val="20"/>
              </w:rPr>
            </w:pPr>
            <w:r w:rsidRPr="00B86166">
              <w:rPr>
                <w:rFonts w:cs="Arial"/>
                <w:szCs w:val="20"/>
                <w:lang w:val="en-GB"/>
              </w:rPr>
              <w:t>3</w:t>
            </w:r>
          </w:p>
        </w:tc>
        <w:tc>
          <w:tcPr>
            <w:tcW w:w="1474" w:type="dxa"/>
            <w:vAlign w:val="center"/>
          </w:tcPr>
          <w:p w14:paraId="400D890B" w14:textId="04E5FEF2"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624F4BF4"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c>
          <w:tcPr>
            <w:tcW w:w="1474" w:type="dxa"/>
            <w:vAlign w:val="center"/>
          </w:tcPr>
          <w:p w14:paraId="1721AB22"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7E16CB" w:rsidRPr="00B86166" w14:paraId="3CD7289D" w14:textId="77777777" w:rsidTr="00B86166">
        <w:trPr>
          <w:trHeight w:val="66"/>
        </w:trPr>
        <w:tc>
          <w:tcPr>
            <w:tcW w:w="1778" w:type="dxa"/>
            <w:vMerge/>
            <w:vAlign w:val="center"/>
          </w:tcPr>
          <w:p w14:paraId="2D34870B" w14:textId="77777777" w:rsidR="007E16CB" w:rsidRPr="00B86166" w:rsidRDefault="007E16CB" w:rsidP="00DC3114">
            <w:pPr>
              <w:spacing w:after="60"/>
              <w:rPr>
                <w:rFonts w:cs="Arial"/>
                <w:szCs w:val="20"/>
                <w:lang w:val="en-GB"/>
              </w:rPr>
            </w:pPr>
          </w:p>
        </w:tc>
        <w:tc>
          <w:tcPr>
            <w:tcW w:w="1412" w:type="dxa"/>
            <w:vAlign w:val="center"/>
          </w:tcPr>
          <w:p w14:paraId="532D8777" w14:textId="77777777" w:rsidR="007E16CB" w:rsidRPr="00B86166" w:rsidRDefault="007E16CB" w:rsidP="00DC3114">
            <w:pPr>
              <w:spacing w:after="60"/>
              <w:rPr>
                <w:rFonts w:cs="Arial"/>
                <w:szCs w:val="20"/>
                <w:lang w:val="en-GB"/>
              </w:rPr>
            </w:pPr>
            <w:r w:rsidRPr="00B86166">
              <w:rPr>
                <w:rFonts w:cs="Arial"/>
                <w:szCs w:val="20"/>
                <w:lang w:val="en-GB"/>
              </w:rPr>
              <w:t>Duloxetine</w:t>
            </w:r>
          </w:p>
        </w:tc>
        <w:tc>
          <w:tcPr>
            <w:tcW w:w="1473" w:type="dxa"/>
            <w:vAlign w:val="center"/>
          </w:tcPr>
          <w:p w14:paraId="14B2C23D" w14:textId="77777777" w:rsidR="007E16CB" w:rsidRPr="00B86166" w:rsidRDefault="007E16CB" w:rsidP="00DC3114">
            <w:pPr>
              <w:jc w:val="center"/>
              <w:rPr>
                <w:rFonts w:cs="Arial"/>
                <w:szCs w:val="20"/>
                <w:lang w:val="en-GB"/>
              </w:rPr>
            </w:pPr>
            <w:r w:rsidRPr="00B86166">
              <w:rPr>
                <w:rFonts w:cs="Arial"/>
                <w:szCs w:val="20"/>
                <w:lang w:val="en-GB"/>
              </w:rPr>
              <w:t>3</w:t>
            </w:r>
          </w:p>
        </w:tc>
        <w:tc>
          <w:tcPr>
            <w:tcW w:w="1474" w:type="dxa"/>
            <w:vAlign w:val="center"/>
          </w:tcPr>
          <w:p w14:paraId="28D2681E" w14:textId="6839B088"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3</w:t>
            </w:r>
          </w:p>
        </w:tc>
        <w:tc>
          <w:tcPr>
            <w:tcW w:w="1474" w:type="dxa"/>
            <w:vAlign w:val="center"/>
          </w:tcPr>
          <w:p w14:paraId="2AF10517"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c>
          <w:tcPr>
            <w:tcW w:w="1474" w:type="dxa"/>
            <w:vAlign w:val="center"/>
          </w:tcPr>
          <w:p w14:paraId="7B5D140D" w14:textId="24B238B2"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7E16CB" w:rsidRPr="00B86166" w14:paraId="2C5BAD68" w14:textId="77777777" w:rsidTr="00B86166">
        <w:trPr>
          <w:trHeight w:val="176"/>
        </w:trPr>
        <w:tc>
          <w:tcPr>
            <w:tcW w:w="1778" w:type="dxa"/>
            <w:vMerge/>
            <w:vAlign w:val="center"/>
          </w:tcPr>
          <w:p w14:paraId="253DEC79" w14:textId="77777777" w:rsidR="007E16CB" w:rsidRPr="00B86166" w:rsidRDefault="007E16CB" w:rsidP="00DC3114">
            <w:pPr>
              <w:spacing w:after="60"/>
              <w:rPr>
                <w:rFonts w:cs="Arial"/>
                <w:szCs w:val="20"/>
                <w:lang w:val="en-GB"/>
              </w:rPr>
            </w:pPr>
          </w:p>
        </w:tc>
        <w:tc>
          <w:tcPr>
            <w:tcW w:w="1412" w:type="dxa"/>
            <w:vAlign w:val="center"/>
          </w:tcPr>
          <w:p w14:paraId="53A5A4D7" w14:textId="77777777" w:rsidR="007E16CB" w:rsidRPr="00B86166" w:rsidRDefault="007E16CB" w:rsidP="00DC3114">
            <w:pPr>
              <w:spacing w:after="60"/>
              <w:rPr>
                <w:rFonts w:cs="Arial"/>
                <w:szCs w:val="20"/>
                <w:lang w:val="en-GB"/>
              </w:rPr>
            </w:pPr>
            <w:r w:rsidRPr="00B86166">
              <w:rPr>
                <w:rFonts w:cs="Arial"/>
                <w:szCs w:val="20"/>
                <w:lang w:val="en-GB"/>
              </w:rPr>
              <w:t>Paroxetine</w:t>
            </w:r>
          </w:p>
        </w:tc>
        <w:tc>
          <w:tcPr>
            <w:tcW w:w="1473" w:type="dxa"/>
            <w:vAlign w:val="center"/>
          </w:tcPr>
          <w:p w14:paraId="14B19F81" w14:textId="77777777" w:rsidR="007E16CB" w:rsidRPr="00B86166" w:rsidRDefault="007E16CB" w:rsidP="00DC3114">
            <w:pPr>
              <w:jc w:val="center"/>
              <w:rPr>
                <w:rFonts w:cs="Arial"/>
                <w:szCs w:val="20"/>
                <w:lang w:val="en-GB"/>
              </w:rPr>
            </w:pPr>
            <w:r w:rsidRPr="00B86166">
              <w:rPr>
                <w:rFonts w:cs="Arial"/>
                <w:szCs w:val="20"/>
                <w:lang w:val="en-GB"/>
              </w:rPr>
              <w:t>3</w:t>
            </w:r>
          </w:p>
        </w:tc>
        <w:tc>
          <w:tcPr>
            <w:tcW w:w="1474" w:type="dxa"/>
            <w:vAlign w:val="center"/>
          </w:tcPr>
          <w:p w14:paraId="7D40D1B4"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c>
          <w:tcPr>
            <w:tcW w:w="1474" w:type="dxa"/>
            <w:vAlign w:val="center"/>
          </w:tcPr>
          <w:p w14:paraId="3AB9EF49" w14:textId="7C254BE7"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2</w:t>
            </w:r>
          </w:p>
        </w:tc>
        <w:tc>
          <w:tcPr>
            <w:tcW w:w="1474" w:type="dxa"/>
            <w:vAlign w:val="center"/>
          </w:tcPr>
          <w:p w14:paraId="0A1D97F8" w14:textId="0150D8D8"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7E16CB" w:rsidRPr="00B86166" w14:paraId="464E99B6" w14:textId="77777777" w:rsidTr="00B86166">
        <w:trPr>
          <w:trHeight w:val="176"/>
        </w:trPr>
        <w:tc>
          <w:tcPr>
            <w:tcW w:w="1778" w:type="dxa"/>
            <w:vMerge/>
            <w:vAlign w:val="center"/>
          </w:tcPr>
          <w:p w14:paraId="54183DFB" w14:textId="77777777" w:rsidR="007E16CB" w:rsidRPr="00B86166" w:rsidRDefault="007E16CB" w:rsidP="00DC3114">
            <w:pPr>
              <w:spacing w:after="60"/>
              <w:rPr>
                <w:rFonts w:cs="Arial"/>
                <w:szCs w:val="20"/>
                <w:lang w:val="en-GB"/>
              </w:rPr>
            </w:pPr>
          </w:p>
        </w:tc>
        <w:tc>
          <w:tcPr>
            <w:tcW w:w="1412" w:type="dxa"/>
            <w:vAlign w:val="center"/>
          </w:tcPr>
          <w:p w14:paraId="410E9FCC" w14:textId="77777777" w:rsidR="007E16CB" w:rsidRPr="00B86166" w:rsidRDefault="007E16CB" w:rsidP="00DC3114">
            <w:pPr>
              <w:spacing w:after="60"/>
              <w:rPr>
                <w:rFonts w:cs="Arial"/>
                <w:szCs w:val="20"/>
                <w:lang w:val="en-GB"/>
              </w:rPr>
            </w:pPr>
            <w:r w:rsidRPr="00B86166">
              <w:rPr>
                <w:rFonts w:cs="Arial"/>
                <w:szCs w:val="20"/>
                <w:lang w:val="en-GB"/>
              </w:rPr>
              <w:t>Maprotiline</w:t>
            </w:r>
          </w:p>
        </w:tc>
        <w:tc>
          <w:tcPr>
            <w:tcW w:w="1473" w:type="dxa"/>
            <w:vAlign w:val="center"/>
          </w:tcPr>
          <w:p w14:paraId="6915383D" w14:textId="77777777" w:rsidR="007E16CB" w:rsidRPr="00B86166" w:rsidRDefault="007E16CB" w:rsidP="00DC3114">
            <w:pPr>
              <w:jc w:val="center"/>
              <w:rPr>
                <w:rFonts w:cs="Arial"/>
                <w:szCs w:val="20"/>
                <w:lang w:val="en-GB"/>
              </w:rPr>
            </w:pPr>
            <w:r w:rsidRPr="00B86166">
              <w:rPr>
                <w:rFonts w:cs="Arial"/>
                <w:szCs w:val="20"/>
                <w:lang w:val="en-GB"/>
              </w:rPr>
              <w:t>2</w:t>
            </w:r>
          </w:p>
        </w:tc>
        <w:tc>
          <w:tcPr>
            <w:tcW w:w="1474" w:type="dxa"/>
            <w:vAlign w:val="center"/>
          </w:tcPr>
          <w:p w14:paraId="6E1B61E9" w14:textId="09DA082B"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c>
          <w:tcPr>
            <w:tcW w:w="1474" w:type="dxa"/>
            <w:vAlign w:val="center"/>
          </w:tcPr>
          <w:p w14:paraId="2B881B1C" w14:textId="77777777" w:rsidR="007E16CB" w:rsidRPr="00B86166" w:rsidRDefault="007E16CB" w:rsidP="00DC3114">
            <w:pPr>
              <w:autoSpaceDE w:val="0"/>
              <w:autoSpaceDN w:val="0"/>
              <w:adjustRightInd w:val="0"/>
              <w:jc w:val="center"/>
              <w:rPr>
                <w:rFonts w:cs="Arial"/>
                <w:color w:val="000000"/>
                <w:szCs w:val="20"/>
                <w:lang w:val="en-GB"/>
              </w:rPr>
            </w:pPr>
            <w:r w:rsidRPr="00B86166">
              <w:rPr>
                <w:rFonts w:cs="Arial"/>
                <w:color w:val="000000"/>
                <w:szCs w:val="20"/>
                <w:lang w:val="en-GB"/>
              </w:rPr>
              <w:t>1</w:t>
            </w:r>
          </w:p>
        </w:tc>
        <w:tc>
          <w:tcPr>
            <w:tcW w:w="1474" w:type="dxa"/>
            <w:vAlign w:val="center"/>
          </w:tcPr>
          <w:p w14:paraId="1F84D791" w14:textId="77DE542E" w:rsidR="007E16CB" w:rsidRPr="00B86166" w:rsidRDefault="00743CB9" w:rsidP="00DC3114">
            <w:pPr>
              <w:autoSpaceDE w:val="0"/>
              <w:autoSpaceDN w:val="0"/>
              <w:adjustRightInd w:val="0"/>
              <w:jc w:val="center"/>
              <w:rPr>
                <w:rFonts w:cs="Arial"/>
                <w:color w:val="000000"/>
                <w:szCs w:val="20"/>
                <w:lang w:val="en-GB"/>
              </w:rPr>
            </w:pPr>
            <w:r w:rsidRPr="00B86166">
              <w:rPr>
                <w:rFonts w:cs="Arial"/>
                <w:color w:val="000000"/>
                <w:szCs w:val="20"/>
                <w:lang w:val="en-GB"/>
              </w:rPr>
              <w:t>0</w:t>
            </w:r>
          </w:p>
        </w:tc>
      </w:tr>
      <w:tr w:rsidR="007E16CB" w:rsidRPr="00B86166" w14:paraId="79BCBE9C" w14:textId="77777777" w:rsidTr="00B86166">
        <w:tc>
          <w:tcPr>
            <w:tcW w:w="1778" w:type="dxa"/>
            <w:vMerge/>
            <w:tcBorders>
              <w:bottom w:val="single" w:sz="4" w:space="0" w:color="auto"/>
            </w:tcBorders>
            <w:vAlign w:val="center"/>
          </w:tcPr>
          <w:p w14:paraId="506BB242" w14:textId="77777777" w:rsidR="007E16CB" w:rsidRPr="00B86166" w:rsidRDefault="007E16CB" w:rsidP="00DC3114">
            <w:pPr>
              <w:spacing w:after="60"/>
              <w:rPr>
                <w:rFonts w:cs="Arial"/>
                <w:szCs w:val="20"/>
                <w:lang w:val="en-GB"/>
              </w:rPr>
            </w:pPr>
          </w:p>
        </w:tc>
        <w:tc>
          <w:tcPr>
            <w:tcW w:w="1412" w:type="dxa"/>
            <w:tcBorders>
              <w:bottom w:val="single" w:sz="4" w:space="0" w:color="auto"/>
            </w:tcBorders>
            <w:vAlign w:val="center"/>
          </w:tcPr>
          <w:p w14:paraId="4EA27155" w14:textId="77777777" w:rsidR="007E16CB" w:rsidRPr="00B86166" w:rsidRDefault="007E16CB" w:rsidP="00DC3114">
            <w:pPr>
              <w:spacing w:after="60"/>
              <w:rPr>
                <w:rFonts w:cs="Arial"/>
                <w:szCs w:val="20"/>
                <w:lang w:val="en-GB"/>
              </w:rPr>
            </w:pPr>
            <w:r w:rsidRPr="00B86166">
              <w:rPr>
                <w:rFonts w:cs="Arial"/>
                <w:szCs w:val="20"/>
                <w:lang w:val="en-GB"/>
              </w:rPr>
              <w:t>Bupropion</w:t>
            </w:r>
          </w:p>
        </w:tc>
        <w:tc>
          <w:tcPr>
            <w:tcW w:w="1473" w:type="dxa"/>
            <w:tcBorders>
              <w:bottom w:val="single" w:sz="4" w:space="0" w:color="auto"/>
            </w:tcBorders>
            <w:vAlign w:val="center"/>
          </w:tcPr>
          <w:p w14:paraId="48E29E2C" w14:textId="77777777" w:rsidR="007E16CB" w:rsidRPr="00B86166" w:rsidRDefault="007E16CB" w:rsidP="00DC3114">
            <w:pPr>
              <w:spacing w:after="60"/>
              <w:jc w:val="center"/>
              <w:rPr>
                <w:rFonts w:cs="Arial"/>
                <w:szCs w:val="20"/>
                <w:lang w:val="en-GB"/>
              </w:rPr>
            </w:pPr>
            <w:r w:rsidRPr="00B86166">
              <w:rPr>
                <w:rFonts w:cs="Arial"/>
                <w:szCs w:val="20"/>
                <w:lang w:val="en-GB"/>
              </w:rPr>
              <w:t>1</w:t>
            </w:r>
          </w:p>
        </w:tc>
        <w:tc>
          <w:tcPr>
            <w:tcW w:w="1474" w:type="dxa"/>
            <w:tcBorders>
              <w:bottom w:val="single" w:sz="4" w:space="0" w:color="auto"/>
            </w:tcBorders>
            <w:vAlign w:val="center"/>
          </w:tcPr>
          <w:p w14:paraId="38DAE516" w14:textId="54750807" w:rsidR="007E16CB" w:rsidRPr="00B86166" w:rsidRDefault="00743CB9" w:rsidP="00DC3114">
            <w:pPr>
              <w:spacing w:after="60"/>
              <w:jc w:val="center"/>
              <w:rPr>
                <w:rFonts w:cs="Arial"/>
                <w:szCs w:val="20"/>
                <w:lang w:val="en-GB"/>
              </w:rPr>
            </w:pPr>
            <w:r w:rsidRPr="00B86166">
              <w:rPr>
                <w:rFonts w:cs="Arial"/>
                <w:szCs w:val="20"/>
                <w:lang w:val="en-GB"/>
              </w:rPr>
              <w:t>1</w:t>
            </w:r>
          </w:p>
        </w:tc>
        <w:tc>
          <w:tcPr>
            <w:tcW w:w="1474" w:type="dxa"/>
            <w:tcBorders>
              <w:bottom w:val="single" w:sz="4" w:space="0" w:color="auto"/>
            </w:tcBorders>
            <w:vAlign w:val="center"/>
          </w:tcPr>
          <w:p w14:paraId="4093546F" w14:textId="77777777" w:rsidR="007E16CB" w:rsidRPr="00B86166" w:rsidRDefault="007E16CB" w:rsidP="00DC3114">
            <w:pPr>
              <w:spacing w:after="60"/>
              <w:jc w:val="center"/>
              <w:rPr>
                <w:rFonts w:cs="Arial"/>
                <w:szCs w:val="20"/>
                <w:lang w:val="en-GB"/>
              </w:rPr>
            </w:pPr>
            <w:r w:rsidRPr="00B86166">
              <w:rPr>
                <w:rFonts w:cs="Arial"/>
                <w:szCs w:val="20"/>
                <w:lang w:val="en-GB"/>
              </w:rPr>
              <w:t>0</w:t>
            </w:r>
          </w:p>
        </w:tc>
        <w:tc>
          <w:tcPr>
            <w:tcW w:w="1474" w:type="dxa"/>
            <w:tcBorders>
              <w:bottom w:val="single" w:sz="4" w:space="0" w:color="auto"/>
            </w:tcBorders>
            <w:vAlign w:val="center"/>
          </w:tcPr>
          <w:p w14:paraId="6F1AFF30" w14:textId="314A926B" w:rsidR="007E16CB" w:rsidRPr="00B86166" w:rsidRDefault="00743CB9" w:rsidP="00DC3114">
            <w:pPr>
              <w:spacing w:after="60"/>
              <w:jc w:val="center"/>
              <w:rPr>
                <w:rFonts w:cs="Arial"/>
                <w:szCs w:val="20"/>
                <w:lang w:val="en-GB"/>
              </w:rPr>
            </w:pPr>
            <w:r w:rsidRPr="00B86166">
              <w:rPr>
                <w:rFonts w:cs="Arial"/>
                <w:szCs w:val="20"/>
                <w:lang w:val="en-GB"/>
              </w:rPr>
              <w:t>0</w:t>
            </w:r>
          </w:p>
        </w:tc>
      </w:tr>
      <w:tr w:rsidR="007E16CB" w:rsidRPr="00B86166" w14:paraId="4186A687" w14:textId="77777777" w:rsidTr="00B86166">
        <w:tc>
          <w:tcPr>
            <w:tcW w:w="1778" w:type="dxa"/>
            <w:vMerge w:val="restart"/>
            <w:vAlign w:val="center"/>
          </w:tcPr>
          <w:p w14:paraId="58E94F58" w14:textId="77777777" w:rsidR="007E16CB" w:rsidRPr="00B86166" w:rsidRDefault="007E16CB" w:rsidP="00DC3114">
            <w:pPr>
              <w:spacing w:after="60"/>
              <w:rPr>
                <w:rFonts w:cs="Arial"/>
                <w:b/>
                <w:szCs w:val="20"/>
                <w:lang w:val="en-GB"/>
              </w:rPr>
            </w:pPr>
            <w:r w:rsidRPr="00B86166">
              <w:rPr>
                <w:rFonts w:cs="Arial"/>
                <w:b/>
                <w:szCs w:val="20"/>
                <w:lang w:val="en-GB"/>
              </w:rPr>
              <w:t>Secondary Antidepressant</w:t>
            </w:r>
          </w:p>
        </w:tc>
        <w:tc>
          <w:tcPr>
            <w:tcW w:w="1412" w:type="dxa"/>
            <w:vAlign w:val="center"/>
          </w:tcPr>
          <w:p w14:paraId="0995D9BC" w14:textId="77777777" w:rsidR="007E16CB" w:rsidRPr="00B86166" w:rsidRDefault="007E16CB" w:rsidP="00DC3114">
            <w:pPr>
              <w:spacing w:before="120" w:after="60"/>
              <w:rPr>
                <w:rFonts w:cs="Arial"/>
                <w:szCs w:val="20"/>
                <w:lang w:val="en-GB"/>
              </w:rPr>
            </w:pPr>
            <w:r w:rsidRPr="00B86166">
              <w:rPr>
                <w:rFonts w:cs="Arial"/>
                <w:szCs w:val="20"/>
                <w:lang w:val="en-GB"/>
              </w:rPr>
              <w:t>&lt;None&gt;</w:t>
            </w:r>
          </w:p>
        </w:tc>
        <w:tc>
          <w:tcPr>
            <w:tcW w:w="1473" w:type="dxa"/>
            <w:vAlign w:val="center"/>
          </w:tcPr>
          <w:p w14:paraId="54CEB0F3" w14:textId="37585ACF" w:rsidR="007E16CB" w:rsidRPr="00B86166" w:rsidRDefault="00743CB9" w:rsidP="00DC3114">
            <w:pPr>
              <w:spacing w:before="120"/>
              <w:jc w:val="center"/>
              <w:rPr>
                <w:rFonts w:cs="Arial"/>
                <w:szCs w:val="20"/>
                <w:lang w:val="en-GB"/>
              </w:rPr>
            </w:pPr>
            <w:r w:rsidRPr="00B86166">
              <w:rPr>
                <w:rFonts w:cs="Arial"/>
                <w:szCs w:val="20"/>
                <w:lang w:val="en-GB"/>
              </w:rPr>
              <w:t>54</w:t>
            </w:r>
          </w:p>
        </w:tc>
        <w:tc>
          <w:tcPr>
            <w:tcW w:w="1474" w:type="dxa"/>
            <w:vAlign w:val="center"/>
          </w:tcPr>
          <w:p w14:paraId="18674833" w14:textId="750D6257" w:rsidR="007E16CB" w:rsidRPr="00B86166" w:rsidRDefault="00743CB9" w:rsidP="00DC3114">
            <w:pPr>
              <w:spacing w:before="120"/>
              <w:jc w:val="center"/>
              <w:rPr>
                <w:rFonts w:cs="Arial"/>
                <w:color w:val="000000"/>
                <w:szCs w:val="20"/>
                <w:lang w:val="en-GB"/>
              </w:rPr>
            </w:pPr>
            <w:r w:rsidRPr="00B86166">
              <w:rPr>
                <w:rFonts w:cs="Arial"/>
                <w:szCs w:val="20"/>
                <w:lang w:val="en-GB"/>
              </w:rPr>
              <w:t>37</w:t>
            </w:r>
          </w:p>
        </w:tc>
        <w:tc>
          <w:tcPr>
            <w:tcW w:w="1474" w:type="dxa"/>
            <w:vAlign w:val="center"/>
          </w:tcPr>
          <w:p w14:paraId="4D4991E9" w14:textId="09970286" w:rsidR="007E16CB" w:rsidRPr="00B86166" w:rsidRDefault="00743CB9" w:rsidP="00DC3114">
            <w:pPr>
              <w:spacing w:before="120"/>
              <w:jc w:val="center"/>
              <w:rPr>
                <w:rFonts w:cs="Arial"/>
                <w:color w:val="000000"/>
                <w:szCs w:val="20"/>
                <w:lang w:val="en-GB"/>
              </w:rPr>
            </w:pPr>
            <w:r w:rsidRPr="00B86166">
              <w:rPr>
                <w:rFonts w:cs="Arial"/>
                <w:szCs w:val="20"/>
                <w:lang w:val="en-GB"/>
              </w:rPr>
              <w:t>14</w:t>
            </w:r>
          </w:p>
        </w:tc>
        <w:tc>
          <w:tcPr>
            <w:tcW w:w="1474" w:type="dxa"/>
            <w:vAlign w:val="center"/>
          </w:tcPr>
          <w:p w14:paraId="1A6F7921" w14:textId="014886CE" w:rsidR="007E16CB" w:rsidRPr="00B86166" w:rsidRDefault="007E16CB" w:rsidP="00DC3114">
            <w:pPr>
              <w:spacing w:before="120"/>
              <w:jc w:val="center"/>
              <w:rPr>
                <w:rFonts w:cs="Arial"/>
                <w:color w:val="000000"/>
                <w:szCs w:val="20"/>
                <w:lang w:val="en-GB"/>
              </w:rPr>
            </w:pPr>
            <w:r w:rsidRPr="00B86166">
              <w:rPr>
                <w:rFonts w:cs="Arial"/>
                <w:szCs w:val="20"/>
                <w:lang w:val="en-GB"/>
              </w:rPr>
              <w:t>3</w:t>
            </w:r>
          </w:p>
        </w:tc>
      </w:tr>
      <w:tr w:rsidR="007E16CB" w:rsidRPr="00B86166" w14:paraId="430152CA" w14:textId="77777777" w:rsidTr="00B86166">
        <w:tc>
          <w:tcPr>
            <w:tcW w:w="1778" w:type="dxa"/>
            <w:vMerge/>
            <w:vAlign w:val="center"/>
          </w:tcPr>
          <w:p w14:paraId="65AF6414" w14:textId="77777777" w:rsidR="007E16CB" w:rsidRPr="00B86166" w:rsidRDefault="007E16CB" w:rsidP="00DC3114">
            <w:pPr>
              <w:spacing w:after="60"/>
              <w:rPr>
                <w:rFonts w:cs="Arial"/>
                <w:szCs w:val="20"/>
                <w:lang w:val="en-GB"/>
              </w:rPr>
            </w:pPr>
          </w:p>
        </w:tc>
        <w:tc>
          <w:tcPr>
            <w:tcW w:w="1412" w:type="dxa"/>
            <w:vAlign w:val="center"/>
          </w:tcPr>
          <w:p w14:paraId="149F47B5" w14:textId="77777777" w:rsidR="007E16CB" w:rsidRPr="00B86166" w:rsidRDefault="007E16CB" w:rsidP="00DC3114">
            <w:pPr>
              <w:spacing w:after="60"/>
              <w:rPr>
                <w:rFonts w:cs="Arial"/>
                <w:szCs w:val="20"/>
                <w:lang w:val="en-GB"/>
              </w:rPr>
            </w:pPr>
            <w:r w:rsidRPr="00B86166">
              <w:rPr>
                <w:rFonts w:cs="Arial"/>
                <w:szCs w:val="20"/>
                <w:lang w:val="en-GB"/>
              </w:rPr>
              <w:t>Duloxetine</w:t>
            </w:r>
          </w:p>
        </w:tc>
        <w:tc>
          <w:tcPr>
            <w:tcW w:w="1473" w:type="dxa"/>
            <w:vAlign w:val="center"/>
          </w:tcPr>
          <w:p w14:paraId="3D8EA892" w14:textId="77777777" w:rsidR="007E16CB" w:rsidRPr="00B86166" w:rsidRDefault="007E16CB" w:rsidP="00DC3114">
            <w:pPr>
              <w:jc w:val="center"/>
              <w:rPr>
                <w:rFonts w:cs="Arial"/>
                <w:szCs w:val="20"/>
                <w:lang w:val="en-GB"/>
              </w:rPr>
            </w:pPr>
            <w:r w:rsidRPr="00B86166">
              <w:rPr>
                <w:rFonts w:cs="Arial"/>
                <w:szCs w:val="20"/>
                <w:lang w:val="en-GB"/>
              </w:rPr>
              <w:t>1</w:t>
            </w:r>
          </w:p>
        </w:tc>
        <w:tc>
          <w:tcPr>
            <w:tcW w:w="1474" w:type="dxa"/>
            <w:vAlign w:val="center"/>
          </w:tcPr>
          <w:p w14:paraId="24E5BD43" w14:textId="78BFEB80" w:rsidR="007E16CB" w:rsidRPr="00B86166" w:rsidRDefault="00743CB9" w:rsidP="00DC3114">
            <w:pPr>
              <w:jc w:val="center"/>
              <w:rPr>
                <w:rFonts w:cs="Arial"/>
                <w:szCs w:val="20"/>
                <w:lang w:val="en-GB"/>
              </w:rPr>
            </w:pPr>
            <w:r w:rsidRPr="00B86166">
              <w:rPr>
                <w:rFonts w:cs="Arial"/>
                <w:szCs w:val="20"/>
                <w:lang w:val="en-GB"/>
              </w:rPr>
              <w:t>1</w:t>
            </w:r>
          </w:p>
        </w:tc>
        <w:tc>
          <w:tcPr>
            <w:tcW w:w="1474" w:type="dxa"/>
            <w:vAlign w:val="center"/>
          </w:tcPr>
          <w:p w14:paraId="1C9A6D1D" w14:textId="77777777" w:rsidR="007E16CB" w:rsidRPr="00B86166" w:rsidRDefault="007E16CB" w:rsidP="00DC3114">
            <w:pPr>
              <w:jc w:val="center"/>
              <w:rPr>
                <w:rFonts w:cs="Arial"/>
                <w:szCs w:val="20"/>
                <w:lang w:val="en-GB"/>
              </w:rPr>
            </w:pPr>
            <w:r w:rsidRPr="00B86166">
              <w:rPr>
                <w:rFonts w:cs="Arial"/>
                <w:szCs w:val="20"/>
                <w:lang w:val="en-GB"/>
              </w:rPr>
              <w:t>0</w:t>
            </w:r>
          </w:p>
        </w:tc>
        <w:tc>
          <w:tcPr>
            <w:tcW w:w="1474" w:type="dxa"/>
            <w:vAlign w:val="center"/>
          </w:tcPr>
          <w:p w14:paraId="6B58A6BB" w14:textId="0E909E86" w:rsidR="007E16CB" w:rsidRPr="00B86166" w:rsidRDefault="00743CB9" w:rsidP="00DC3114">
            <w:pPr>
              <w:jc w:val="center"/>
              <w:rPr>
                <w:rFonts w:cs="Arial"/>
                <w:szCs w:val="20"/>
                <w:lang w:val="en-GB"/>
              </w:rPr>
            </w:pPr>
            <w:r w:rsidRPr="00B86166">
              <w:rPr>
                <w:rFonts w:cs="Arial"/>
                <w:szCs w:val="20"/>
                <w:lang w:val="en-GB"/>
              </w:rPr>
              <w:t>0</w:t>
            </w:r>
          </w:p>
        </w:tc>
      </w:tr>
      <w:tr w:rsidR="007E16CB" w:rsidRPr="00B86166" w14:paraId="227D78D1" w14:textId="77777777" w:rsidTr="00B86166">
        <w:tc>
          <w:tcPr>
            <w:tcW w:w="1778" w:type="dxa"/>
            <w:vMerge/>
            <w:vAlign w:val="center"/>
          </w:tcPr>
          <w:p w14:paraId="24D1D6CB" w14:textId="77777777" w:rsidR="007E16CB" w:rsidRPr="00B86166" w:rsidRDefault="007E16CB" w:rsidP="00DC3114">
            <w:pPr>
              <w:spacing w:after="60"/>
              <w:rPr>
                <w:rFonts w:cs="Arial"/>
                <w:szCs w:val="20"/>
                <w:lang w:val="en-GB"/>
              </w:rPr>
            </w:pPr>
          </w:p>
        </w:tc>
        <w:tc>
          <w:tcPr>
            <w:tcW w:w="1412" w:type="dxa"/>
            <w:vAlign w:val="center"/>
          </w:tcPr>
          <w:p w14:paraId="2129E132" w14:textId="77777777" w:rsidR="007E16CB" w:rsidRPr="00B86166" w:rsidRDefault="007E16CB" w:rsidP="00DC3114">
            <w:pPr>
              <w:spacing w:after="60"/>
              <w:rPr>
                <w:rFonts w:cs="Arial"/>
                <w:szCs w:val="20"/>
                <w:lang w:val="en-GB"/>
              </w:rPr>
            </w:pPr>
            <w:r w:rsidRPr="00B86166">
              <w:rPr>
                <w:rFonts w:cs="Arial"/>
                <w:szCs w:val="20"/>
                <w:lang w:val="en-GB"/>
              </w:rPr>
              <w:t>Escitalopram</w:t>
            </w:r>
          </w:p>
        </w:tc>
        <w:tc>
          <w:tcPr>
            <w:tcW w:w="1473" w:type="dxa"/>
            <w:vAlign w:val="center"/>
          </w:tcPr>
          <w:p w14:paraId="5EB0FE86" w14:textId="6A5C0083" w:rsidR="007E16CB" w:rsidRPr="00B86166" w:rsidRDefault="00743CB9" w:rsidP="00DC3114">
            <w:pPr>
              <w:jc w:val="center"/>
              <w:rPr>
                <w:rFonts w:cs="Arial"/>
                <w:szCs w:val="20"/>
                <w:lang w:val="en-GB"/>
              </w:rPr>
            </w:pPr>
            <w:r w:rsidRPr="00B86166">
              <w:rPr>
                <w:rFonts w:cs="Arial"/>
                <w:szCs w:val="20"/>
                <w:lang w:val="en-GB"/>
              </w:rPr>
              <w:t>2</w:t>
            </w:r>
          </w:p>
        </w:tc>
        <w:tc>
          <w:tcPr>
            <w:tcW w:w="1474" w:type="dxa"/>
            <w:vAlign w:val="center"/>
          </w:tcPr>
          <w:p w14:paraId="47213FD5" w14:textId="77777777" w:rsidR="007E16CB" w:rsidRPr="00B86166" w:rsidRDefault="007E16CB" w:rsidP="00DC3114">
            <w:pPr>
              <w:jc w:val="center"/>
              <w:rPr>
                <w:rFonts w:cs="Arial"/>
                <w:szCs w:val="20"/>
                <w:lang w:val="en-GB"/>
              </w:rPr>
            </w:pPr>
            <w:r w:rsidRPr="00B86166">
              <w:rPr>
                <w:rFonts w:cs="Arial"/>
                <w:szCs w:val="20"/>
                <w:lang w:val="en-GB"/>
              </w:rPr>
              <w:t>2</w:t>
            </w:r>
          </w:p>
        </w:tc>
        <w:tc>
          <w:tcPr>
            <w:tcW w:w="1474" w:type="dxa"/>
            <w:vAlign w:val="center"/>
          </w:tcPr>
          <w:p w14:paraId="619AB075" w14:textId="77777777" w:rsidR="007E16CB" w:rsidRPr="00B86166" w:rsidRDefault="007E16CB" w:rsidP="00DC3114">
            <w:pPr>
              <w:jc w:val="center"/>
              <w:rPr>
                <w:rFonts w:cs="Arial"/>
                <w:szCs w:val="20"/>
                <w:lang w:val="en-GB"/>
              </w:rPr>
            </w:pPr>
            <w:r w:rsidRPr="00B86166">
              <w:rPr>
                <w:rFonts w:cs="Arial"/>
                <w:szCs w:val="20"/>
                <w:lang w:val="en-GB"/>
              </w:rPr>
              <w:t>0</w:t>
            </w:r>
          </w:p>
        </w:tc>
        <w:tc>
          <w:tcPr>
            <w:tcW w:w="1474" w:type="dxa"/>
            <w:vAlign w:val="center"/>
          </w:tcPr>
          <w:p w14:paraId="06706FCB" w14:textId="37E92B4E" w:rsidR="007E16CB" w:rsidRPr="00B86166" w:rsidRDefault="00743CB9" w:rsidP="00DC3114">
            <w:pPr>
              <w:jc w:val="center"/>
              <w:rPr>
                <w:rFonts w:cs="Arial"/>
                <w:szCs w:val="20"/>
                <w:lang w:val="en-GB"/>
              </w:rPr>
            </w:pPr>
            <w:r w:rsidRPr="00B86166">
              <w:rPr>
                <w:rFonts w:cs="Arial"/>
                <w:szCs w:val="20"/>
                <w:lang w:val="en-GB"/>
              </w:rPr>
              <w:t>0</w:t>
            </w:r>
          </w:p>
        </w:tc>
      </w:tr>
      <w:tr w:rsidR="007E16CB" w:rsidRPr="00B86166" w14:paraId="5DA3FE34" w14:textId="77777777" w:rsidTr="00B86166">
        <w:tc>
          <w:tcPr>
            <w:tcW w:w="1778" w:type="dxa"/>
            <w:vMerge/>
            <w:vAlign w:val="center"/>
          </w:tcPr>
          <w:p w14:paraId="4290BB00" w14:textId="77777777" w:rsidR="007E16CB" w:rsidRPr="00B86166" w:rsidRDefault="007E16CB" w:rsidP="00DC3114">
            <w:pPr>
              <w:spacing w:after="60"/>
              <w:rPr>
                <w:rFonts w:cs="Arial"/>
                <w:szCs w:val="20"/>
                <w:lang w:val="en-GB"/>
              </w:rPr>
            </w:pPr>
          </w:p>
        </w:tc>
        <w:tc>
          <w:tcPr>
            <w:tcW w:w="1412" w:type="dxa"/>
            <w:vAlign w:val="center"/>
          </w:tcPr>
          <w:p w14:paraId="4562B702" w14:textId="77777777" w:rsidR="007E16CB" w:rsidRPr="00B86166" w:rsidRDefault="007E16CB" w:rsidP="00DC3114">
            <w:pPr>
              <w:spacing w:after="60"/>
              <w:rPr>
                <w:rFonts w:cs="Arial"/>
                <w:szCs w:val="20"/>
                <w:lang w:val="en-GB"/>
              </w:rPr>
            </w:pPr>
            <w:proofErr w:type="spellStart"/>
            <w:r w:rsidRPr="00B86166">
              <w:rPr>
                <w:rFonts w:cs="Arial"/>
                <w:szCs w:val="20"/>
                <w:lang w:val="en-GB"/>
              </w:rPr>
              <w:t>Mianserin</w:t>
            </w:r>
            <w:proofErr w:type="spellEnd"/>
          </w:p>
        </w:tc>
        <w:tc>
          <w:tcPr>
            <w:tcW w:w="1473" w:type="dxa"/>
            <w:vAlign w:val="center"/>
          </w:tcPr>
          <w:p w14:paraId="7713908E" w14:textId="77777777" w:rsidR="007E16CB" w:rsidRPr="00B86166" w:rsidRDefault="007E16CB" w:rsidP="00DC3114">
            <w:pPr>
              <w:jc w:val="center"/>
              <w:rPr>
                <w:rFonts w:cs="Arial"/>
                <w:szCs w:val="20"/>
                <w:lang w:val="en-GB"/>
              </w:rPr>
            </w:pPr>
            <w:r w:rsidRPr="00B86166">
              <w:rPr>
                <w:rFonts w:cs="Arial"/>
                <w:szCs w:val="20"/>
                <w:lang w:val="en-GB"/>
              </w:rPr>
              <w:t>11</w:t>
            </w:r>
          </w:p>
        </w:tc>
        <w:tc>
          <w:tcPr>
            <w:tcW w:w="1474" w:type="dxa"/>
            <w:vAlign w:val="center"/>
          </w:tcPr>
          <w:p w14:paraId="449D86B4" w14:textId="34F58FEC" w:rsidR="007E16CB" w:rsidRPr="00B86166" w:rsidRDefault="00743CB9" w:rsidP="00DC3114">
            <w:pPr>
              <w:jc w:val="center"/>
              <w:rPr>
                <w:rFonts w:cs="Arial"/>
                <w:szCs w:val="20"/>
                <w:lang w:val="en-GB"/>
              </w:rPr>
            </w:pPr>
            <w:r w:rsidRPr="00B86166">
              <w:rPr>
                <w:rFonts w:cs="Arial"/>
                <w:szCs w:val="20"/>
                <w:lang w:val="en-GB"/>
              </w:rPr>
              <w:t>3</w:t>
            </w:r>
          </w:p>
        </w:tc>
        <w:tc>
          <w:tcPr>
            <w:tcW w:w="1474" w:type="dxa"/>
            <w:vAlign w:val="center"/>
          </w:tcPr>
          <w:p w14:paraId="6A458F9D" w14:textId="305A074E" w:rsidR="007E16CB" w:rsidRPr="00B86166" w:rsidRDefault="00743CB9" w:rsidP="00DC3114">
            <w:pPr>
              <w:jc w:val="center"/>
              <w:rPr>
                <w:rFonts w:cs="Arial"/>
                <w:szCs w:val="20"/>
                <w:lang w:val="en-GB"/>
              </w:rPr>
            </w:pPr>
            <w:r w:rsidRPr="00B86166">
              <w:rPr>
                <w:rFonts w:cs="Arial"/>
                <w:szCs w:val="20"/>
                <w:lang w:val="en-GB"/>
              </w:rPr>
              <w:t>8</w:t>
            </w:r>
          </w:p>
        </w:tc>
        <w:tc>
          <w:tcPr>
            <w:tcW w:w="1474" w:type="dxa"/>
            <w:vAlign w:val="center"/>
          </w:tcPr>
          <w:p w14:paraId="09A36D47" w14:textId="3CC1C320" w:rsidR="007E16CB" w:rsidRPr="00B86166" w:rsidRDefault="00743CB9" w:rsidP="00DC3114">
            <w:pPr>
              <w:jc w:val="center"/>
              <w:rPr>
                <w:rFonts w:cs="Arial"/>
                <w:szCs w:val="20"/>
                <w:lang w:val="en-GB"/>
              </w:rPr>
            </w:pPr>
            <w:r w:rsidRPr="00B86166">
              <w:rPr>
                <w:rFonts w:cs="Arial"/>
                <w:szCs w:val="20"/>
                <w:lang w:val="en-GB"/>
              </w:rPr>
              <w:t>0</w:t>
            </w:r>
          </w:p>
        </w:tc>
      </w:tr>
      <w:tr w:rsidR="007E16CB" w:rsidRPr="00B86166" w14:paraId="5F0F8900" w14:textId="77777777" w:rsidTr="00B86166">
        <w:tc>
          <w:tcPr>
            <w:tcW w:w="1778" w:type="dxa"/>
            <w:vMerge/>
            <w:vAlign w:val="center"/>
          </w:tcPr>
          <w:p w14:paraId="775C00AE" w14:textId="77777777" w:rsidR="007E16CB" w:rsidRPr="00B86166" w:rsidRDefault="007E16CB" w:rsidP="00DC3114">
            <w:pPr>
              <w:spacing w:after="60"/>
              <w:rPr>
                <w:rFonts w:cs="Arial"/>
                <w:szCs w:val="20"/>
                <w:lang w:val="en-GB"/>
              </w:rPr>
            </w:pPr>
          </w:p>
        </w:tc>
        <w:tc>
          <w:tcPr>
            <w:tcW w:w="1412" w:type="dxa"/>
            <w:vAlign w:val="center"/>
          </w:tcPr>
          <w:p w14:paraId="1F9313B7" w14:textId="77777777" w:rsidR="007E16CB" w:rsidRPr="00B86166" w:rsidRDefault="007E16CB" w:rsidP="00DC3114">
            <w:pPr>
              <w:spacing w:after="60"/>
              <w:rPr>
                <w:rFonts w:cs="Arial"/>
                <w:szCs w:val="20"/>
                <w:lang w:val="en-GB"/>
              </w:rPr>
            </w:pPr>
            <w:r w:rsidRPr="00B86166">
              <w:rPr>
                <w:rFonts w:cs="Arial"/>
                <w:szCs w:val="20"/>
                <w:lang w:val="en-GB"/>
              </w:rPr>
              <w:t>Mirtazapine</w:t>
            </w:r>
          </w:p>
        </w:tc>
        <w:tc>
          <w:tcPr>
            <w:tcW w:w="1473" w:type="dxa"/>
            <w:vAlign w:val="center"/>
          </w:tcPr>
          <w:p w14:paraId="68681ABC" w14:textId="359BEBC7" w:rsidR="007E16CB" w:rsidRPr="00B86166" w:rsidRDefault="00743CB9" w:rsidP="00DC3114">
            <w:pPr>
              <w:jc w:val="center"/>
              <w:rPr>
                <w:rFonts w:cs="Arial"/>
                <w:szCs w:val="20"/>
                <w:lang w:val="en-GB"/>
              </w:rPr>
            </w:pPr>
            <w:r w:rsidRPr="00B86166">
              <w:rPr>
                <w:rFonts w:cs="Arial"/>
                <w:szCs w:val="20"/>
                <w:lang w:val="en-GB"/>
              </w:rPr>
              <w:t>23</w:t>
            </w:r>
          </w:p>
        </w:tc>
        <w:tc>
          <w:tcPr>
            <w:tcW w:w="1474" w:type="dxa"/>
            <w:vAlign w:val="center"/>
          </w:tcPr>
          <w:p w14:paraId="7CD69488" w14:textId="320B3BDD" w:rsidR="007E16CB" w:rsidRPr="00B86166" w:rsidRDefault="00743CB9" w:rsidP="00DC3114">
            <w:pPr>
              <w:jc w:val="center"/>
              <w:rPr>
                <w:rFonts w:cs="Arial"/>
                <w:szCs w:val="20"/>
                <w:lang w:val="en-GB"/>
              </w:rPr>
            </w:pPr>
            <w:r w:rsidRPr="00B86166">
              <w:rPr>
                <w:rFonts w:cs="Arial"/>
                <w:szCs w:val="20"/>
                <w:lang w:val="en-GB"/>
              </w:rPr>
              <w:t>16</w:t>
            </w:r>
          </w:p>
        </w:tc>
        <w:tc>
          <w:tcPr>
            <w:tcW w:w="1474" w:type="dxa"/>
            <w:vAlign w:val="center"/>
          </w:tcPr>
          <w:p w14:paraId="4F0D175F" w14:textId="67319117" w:rsidR="007E16CB" w:rsidRPr="00B86166" w:rsidRDefault="00743CB9" w:rsidP="00DC3114">
            <w:pPr>
              <w:jc w:val="center"/>
              <w:rPr>
                <w:rFonts w:cs="Arial"/>
                <w:szCs w:val="20"/>
                <w:lang w:val="en-GB"/>
              </w:rPr>
            </w:pPr>
            <w:r w:rsidRPr="00B86166">
              <w:rPr>
                <w:rFonts w:cs="Arial"/>
                <w:szCs w:val="20"/>
                <w:lang w:val="en-GB"/>
              </w:rPr>
              <w:t>5</w:t>
            </w:r>
          </w:p>
        </w:tc>
        <w:tc>
          <w:tcPr>
            <w:tcW w:w="1474" w:type="dxa"/>
            <w:vAlign w:val="center"/>
          </w:tcPr>
          <w:p w14:paraId="44467BFE" w14:textId="7DC127FD" w:rsidR="007E16CB" w:rsidRPr="00B86166" w:rsidRDefault="00743CB9" w:rsidP="00DC3114">
            <w:pPr>
              <w:jc w:val="center"/>
              <w:rPr>
                <w:rFonts w:cs="Arial"/>
                <w:szCs w:val="20"/>
                <w:lang w:val="en-GB"/>
              </w:rPr>
            </w:pPr>
            <w:r w:rsidRPr="00B86166">
              <w:rPr>
                <w:rFonts w:cs="Arial"/>
                <w:szCs w:val="20"/>
                <w:lang w:val="en-GB"/>
              </w:rPr>
              <w:t>2</w:t>
            </w:r>
          </w:p>
        </w:tc>
      </w:tr>
      <w:tr w:rsidR="007E16CB" w:rsidRPr="00B86166" w14:paraId="2D0F240F" w14:textId="77777777" w:rsidTr="00B86166">
        <w:tc>
          <w:tcPr>
            <w:tcW w:w="1778" w:type="dxa"/>
            <w:vMerge/>
            <w:vAlign w:val="center"/>
          </w:tcPr>
          <w:p w14:paraId="7207BB02" w14:textId="77777777" w:rsidR="007E16CB" w:rsidRPr="00B86166" w:rsidRDefault="007E16CB" w:rsidP="00DC3114">
            <w:pPr>
              <w:spacing w:after="60"/>
              <w:rPr>
                <w:rFonts w:cs="Arial"/>
                <w:szCs w:val="20"/>
                <w:lang w:val="en-GB"/>
              </w:rPr>
            </w:pPr>
          </w:p>
        </w:tc>
        <w:tc>
          <w:tcPr>
            <w:tcW w:w="1412" w:type="dxa"/>
            <w:vAlign w:val="center"/>
          </w:tcPr>
          <w:p w14:paraId="2D9E3F27" w14:textId="77777777" w:rsidR="007E16CB" w:rsidRPr="00B86166" w:rsidRDefault="007E16CB" w:rsidP="00DC3114">
            <w:pPr>
              <w:spacing w:after="60"/>
              <w:rPr>
                <w:rFonts w:cs="Arial"/>
                <w:szCs w:val="20"/>
                <w:lang w:val="en-GB"/>
              </w:rPr>
            </w:pPr>
            <w:r w:rsidRPr="00B86166">
              <w:rPr>
                <w:rFonts w:cs="Arial"/>
                <w:szCs w:val="20"/>
                <w:lang w:val="en-GB"/>
              </w:rPr>
              <w:t>Trazodone</w:t>
            </w:r>
          </w:p>
        </w:tc>
        <w:tc>
          <w:tcPr>
            <w:tcW w:w="1473" w:type="dxa"/>
            <w:vAlign w:val="center"/>
          </w:tcPr>
          <w:p w14:paraId="2AE985B9" w14:textId="77777777" w:rsidR="007E16CB" w:rsidRPr="00B86166" w:rsidRDefault="007E16CB" w:rsidP="00DC3114">
            <w:pPr>
              <w:jc w:val="center"/>
              <w:rPr>
                <w:rFonts w:cs="Arial"/>
                <w:szCs w:val="20"/>
                <w:lang w:val="en-GB"/>
              </w:rPr>
            </w:pPr>
            <w:r w:rsidRPr="00B86166">
              <w:rPr>
                <w:rFonts w:cs="Arial"/>
                <w:szCs w:val="20"/>
                <w:lang w:val="en-GB"/>
              </w:rPr>
              <w:t>6</w:t>
            </w:r>
          </w:p>
        </w:tc>
        <w:tc>
          <w:tcPr>
            <w:tcW w:w="1474" w:type="dxa"/>
            <w:vAlign w:val="center"/>
          </w:tcPr>
          <w:p w14:paraId="5BBBD9C8" w14:textId="77777777" w:rsidR="007E16CB" w:rsidRPr="00B86166" w:rsidRDefault="007E16CB" w:rsidP="00DC3114">
            <w:pPr>
              <w:jc w:val="center"/>
              <w:rPr>
                <w:rFonts w:cs="Arial"/>
                <w:szCs w:val="20"/>
                <w:lang w:val="en-GB"/>
              </w:rPr>
            </w:pPr>
            <w:r w:rsidRPr="00B86166">
              <w:rPr>
                <w:rFonts w:cs="Arial"/>
                <w:szCs w:val="20"/>
                <w:lang w:val="en-GB"/>
              </w:rPr>
              <w:t>3</w:t>
            </w:r>
          </w:p>
        </w:tc>
        <w:tc>
          <w:tcPr>
            <w:tcW w:w="1474" w:type="dxa"/>
            <w:vAlign w:val="center"/>
          </w:tcPr>
          <w:p w14:paraId="509EA3C0" w14:textId="79F59455" w:rsidR="007E16CB" w:rsidRPr="00B86166" w:rsidRDefault="00743CB9" w:rsidP="00DC3114">
            <w:pPr>
              <w:jc w:val="center"/>
              <w:rPr>
                <w:rFonts w:cs="Arial"/>
                <w:szCs w:val="20"/>
                <w:lang w:val="en-GB"/>
              </w:rPr>
            </w:pPr>
            <w:r w:rsidRPr="00B86166">
              <w:rPr>
                <w:rFonts w:cs="Arial"/>
                <w:szCs w:val="20"/>
                <w:lang w:val="en-GB"/>
              </w:rPr>
              <w:t>3</w:t>
            </w:r>
          </w:p>
        </w:tc>
        <w:tc>
          <w:tcPr>
            <w:tcW w:w="1474" w:type="dxa"/>
            <w:vAlign w:val="center"/>
          </w:tcPr>
          <w:p w14:paraId="70FCCB46" w14:textId="3FC6A8CF" w:rsidR="007E16CB" w:rsidRPr="00B86166" w:rsidRDefault="00743CB9" w:rsidP="00DC3114">
            <w:pPr>
              <w:jc w:val="center"/>
              <w:rPr>
                <w:rFonts w:cs="Arial"/>
                <w:szCs w:val="20"/>
                <w:lang w:val="en-GB"/>
              </w:rPr>
            </w:pPr>
            <w:r w:rsidRPr="00B86166">
              <w:rPr>
                <w:rFonts w:cs="Arial"/>
                <w:szCs w:val="20"/>
                <w:lang w:val="en-GB"/>
              </w:rPr>
              <w:t>0</w:t>
            </w:r>
          </w:p>
        </w:tc>
      </w:tr>
      <w:tr w:rsidR="007E16CB" w:rsidRPr="00B86166" w14:paraId="51E55612" w14:textId="77777777" w:rsidTr="00B86166">
        <w:tc>
          <w:tcPr>
            <w:tcW w:w="1778" w:type="dxa"/>
            <w:vMerge/>
            <w:tcBorders>
              <w:bottom w:val="single" w:sz="4" w:space="0" w:color="auto"/>
            </w:tcBorders>
            <w:vAlign w:val="center"/>
          </w:tcPr>
          <w:p w14:paraId="38E70F05" w14:textId="77777777" w:rsidR="007E16CB" w:rsidRPr="00B86166" w:rsidRDefault="007E16CB" w:rsidP="00DC3114">
            <w:pPr>
              <w:spacing w:after="60"/>
              <w:rPr>
                <w:rFonts w:cs="Arial"/>
                <w:szCs w:val="20"/>
                <w:lang w:val="en-GB"/>
              </w:rPr>
            </w:pPr>
          </w:p>
        </w:tc>
        <w:tc>
          <w:tcPr>
            <w:tcW w:w="1412" w:type="dxa"/>
            <w:tcBorders>
              <w:bottom w:val="single" w:sz="4" w:space="0" w:color="auto"/>
            </w:tcBorders>
            <w:vAlign w:val="center"/>
          </w:tcPr>
          <w:p w14:paraId="1337F5CE" w14:textId="77777777" w:rsidR="007E16CB" w:rsidRPr="00B86166" w:rsidRDefault="007E16CB" w:rsidP="00DC3114">
            <w:pPr>
              <w:spacing w:after="60"/>
              <w:rPr>
                <w:rFonts w:cs="Arial"/>
                <w:szCs w:val="20"/>
                <w:lang w:val="en-GB"/>
              </w:rPr>
            </w:pPr>
            <w:r w:rsidRPr="00B86166">
              <w:rPr>
                <w:rFonts w:cs="Arial"/>
                <w:szCs w:val="20"/>
                <w:lang w:val="en-GB"/>
              </w:rPr>
              <w:t>Venlafaxine</w:t>
            </w:r>
          </w:p>
        </w:tc>
        <w:tc>
          <w:tcPr>
            <w:tcW w:w="1473" w:type="dxa"/>
            <w:tcBorders>
              <w:bottom w:val="single" w:sz="4" w:space="0" w:color="auto"/>
            </w:tcBorders>
            <w:vAlign w:val="center"/>
          </w:tcPr>
          <w:p w14:paraId="64DDA225" w14:textId="77777777" w:rsidR="007E16CB" w:rsidRPr="00B86166" w:rsidRDefault="007E16CB" w:rsidP="00DC3114">
            <w:pPr>
              <w:jc w:val="center"/>
              <w:rPr>
                <w:rFonts w:cs="Arial"/>
                <w:szCs w:val="20"/>
                <w:lang w:val="en-GB"/>
              </w:rPr>
            </w:pPr>
            <w:r w:rsidRPr="00B86166">
              <w:rPr>
                <w:rFonts w:cs="Arial"/>
                <w:szCs w:val="20"/>
                <w:lang w:val="en-GB"/>
              </w:rPr>
              <w:t>2</w:t>
            </w:r>
          </w:p>
        </w:tc>
        <w:tc>
          <w:tcPr>
            <w:tcW w:w="1474" w:type="dxa"/>
            <w:tcBorders>
              <w:bottom w:val="single" w:sz="4" w:space="0" w:color="auto"/>
            </w:tcBorders>
            <w:vAlign w:val="center"/>
          </w:tcPr>
          <w:p w14:paraId="25A25C21" w14:textId="77777777" w:rsidR="007E16CB" w:rsidRPr="00B86166" w:rsidRDefault="007E16CB" w:rsidP="00DC3114">
            <w:pPr>
              <w:jc w:val="center"/>
              <w:rPr>
                <w:rFonts w:cs="Arial"/>
                <w:szCs w:val="20"/>
                <w:lang w:val="en-GB"/>
              </w:rPr>
            </w:pPr>
            <w:r w:rsidRPr="00B86166">
              <w:rPr>
                <w:rFonts w:cs="Arial"/>
                <w:szCs w:val="20"/>
                <w:lang w:val="en-GB"/>
              </w:rPr>
              <w:t>2</w:t>
            </w:r>
          </w:p>
        </w:tc>
        <w:tc>
          <w:tcPr>
            <w:tcW w:w="1474" w:type="dxa"/>
            <w:tcBorders>
              <w:bottom w:val="single" w:sz="4" w:space="0" w:color="auto"/>
            </w:tcBorders>
            <w:vAlign w:val="center"/>
          </w:tcPr>
          <w:p w14:paraId="60B52D09" w14:textId="77777777" w:rsidR="007E16CB" w:rsidRPr="00B86166" w:rsidRDefault="007E16CB" w:rsidP="00DC3114">
            <w:pPr>
              <w:jc w:val="center"/>
              <w:rPr>
                <w:rFonts w:cs="Arial"/>
                <w:szCs w:val="20"/>
                <w:lang w:val="en-GB"/>
              </w:rPr>
            </w:pPr>
            <w:r w:rsidRPr="00B86166">
              <w:rPr>
                <w:rFonts w:cs="Arial"/>
                <w:szCs w:val="20"/>
                <w:lang w:val="en-GB"/>
              </w:rPr>
              <w:t>0</w:t>
            </w:r>
          </w:p>
        </w:tc>
        <w:tc>
          <w:tcPr>
            <w:tcW w:w="1474" w:type="dxa"/>
            <w:tcBorders>
              <w:bottom w:val="single" w:sz="4" w:space="0" w:color="auto"/>
            </w:tcBorders>
            <w:vAlign w:val="center"/>
          </w:tcPr>
          <w:p w14:paraId="218DA450" w14:textId="77777777" w:rsidR="007E16CB" w:rsidRPr="00B86166" w:rsidRDefault="007E16CB" w:rsidP="00DC3114">
            <w:pPr>
              <w:jc w:val="center"/>
              <w:rPr>
                <w:rFonts w:cs="Arial"/>
                <w:szCs w:val="20"/>
                <w:lang w:val="en-GB"/>
              </w:rPr>
            </w:pPr>
            <w:r w:rsidRPr="00B86166">
              <w:rPr>
                <w:rFonts w:cs="Arial"/>
                <w:szCs w:val="20"/>
                <w:lang w:val="en-GB"/>
              </w:rPr>
              <w:t>0</w:t>
            </w:r>
          </w:p>
        </w:tc>
      </w:tr>
    </w:tbl>
    <w:p w14:paraId="4DD9ADA9" w14:textId="77777777" w:rsidR="007E16CB" w:rsidRPr="00B86166" w:rsidRDefault="007E16CB" w:rsidP="007E16CB">
      <w:pPr>
        <w:rPr>
          <w:rFonts w:cs="Arial"/>
          <w:lang w:val="en-GB"/>
        </w:rPr>
      </w:pPr>
    </w:p>
    <w:p w14:paraId="0DD0549B" w14:textId="19523D4F" w:rsidR="007E16CB" w:rsidRPr="00B86166" w:rsidRDefault="007E16CB" w:rsidP="007E16CB">
      <w:pPr>
        <w:ind w:right="1135"/>
        <w:rPr>
          <w:rFonts w:cs="Arial"/>
          <w:lang w:val="en-GB"/>
        </w:rPr>
      </w:pPr>
      <w:r w:rsidRPr="00B86166">
        <w:rPr>
          <w:rFonts w:cs="Arial"/>
          <w:lang w:val="en-GB"/>
        </w:rPr>
        <w:t xml:space="preserve">Data presented as absolute number. </w:t>
      </w:r>
      <w:bookmarkStart w:id="0" w:name="_GoBack"/>
      <w:bookmarkEnd w:id="0"/>
      <w:r w:rsidRPr="00B86166">
        <w:rPr>
          <w:rFonts w:cs="Arial"/>
          <w:i/>
          <w:lang w:val="en-GB"/>
        </w:rPr>
        <w:t xml:space="preserve">NM: Normal </w:t>
      </w:r>
      <w:r w:rsidR="00743CB9" w:rsidRPr="00B86166">
        <w:rPr>
          <w:rFonts w:cs="Arial"/>
          <w:i/>
          <w:lang w:val="en-GB"/>
        </w:rPr>
        <w:t>CYP2D6</w:t>
      </w:r>
      <w:r w:rsidRPr="00B86166">
        <w:rPr>
          <w:rFonts w:cs="Arial"/>
          <w:i/>
          <w:lang w:val="en-GB"/>
        </w:rPr>
        <w:t xml:space="preserve"> metabolizer;</w:t>
      </w:r>
      <w:r w:rsidR="00743CB9" w:rsidRPr="00B86166">
        <w:rPr>
          <w:rFonts w:cs="Arial"/>
          <w:i/>
          <w:lang w:val="en-GB"/>
        </w:rPr>
        <w:t xml:space="preserve"> I</w:t>
      </w:r>
      <w:r w:rsidRPr="00B86166">
        <w:rPr>
          <w:rFonts w:cs="Arial"/>
          <w:i/>
          <w:lang w:val="en-GB"/>
        </w:rPr>
        <w:t xml:space="preserve">M: </w:t>
      </w:r>
      <w:r w:rsidR="00743CB9" w:rsidRPr="00B86166">
        <w:rPr>
          <w:rFonts w:cs="Arial"/>
          <w:i/>
          <w:lang w:val="en-GB"/>
        </w:rPr>
        <w:t>Intermediate CYP2D6</w:t>
      </w:r>
      <w:r w:rsidRPr="00B86166">
        <w:rPr>
          <w:rFonts w:cs="Arial"/>
          <w:i/>
          <w:lang w:val="en-GB"/>
        </w:rPr>
        <w:t xml:space="preserve"> metabolizer; </w:t>
      </w:r>
      <w:r w:rsidR="00743CB9" w:rsidRPr="00B86166">
        <w:rPr>
          <w:rFonts w:cs="Arial"/>
          <w:i/>
          <w:lang w:val="en-GB"/>
        </w:rPr>
        <w:t>P</w:t>
      </w:r>
      <w:r w:rsidRPr="00B86166">
        <w:rPr>
          <w:rFonts w:cs="Arial"/>
          <w:i/>
          <w:lang w:val="en-GB"/>
        </w:rPr>
        <w:t xml:space="preserve">M: </w:t>
      </w:r>
      <w:r w:rsidR="00743CB9" w:rsidRPr="00B86166">
        <w:rPr>
          <w:rFonts w:cs="Arial"/>
          <w:i/>
          <w:lang w:val="en-GB"/>
        </w:rPr>
        <w:t>Poor CYP2D6</w:t>
      </w:r>
      <w:r w:rsidRPr="00B86166">
        <w:rPr>
          <w:rFonts w:cs="Arial"/>
          <w:i/>
          <w:lang w:val="en-GB"/>
        </w:rPr>
        <w:t xml:space="preserve"> metabolizer.</w:t>
      </w:r>
    </w:p>
    <w:p w14:paraId="0C4A7370" w14:textId="77777777" w:rsidR="007E16CB" w:rsidRPr="00B86166" w:rsidRDefault="007E16CB" w:rsidP="007E16CB">
      <w:pPr>
        <w:rPr>
          <w:rFonts w:cs="Arial"/>
          <w:lang w:val="en-GB"/>
        </w:rPr>
      </w:pPr>
      <w:r w:rsidRPr="00B86166">
        <w:rPr>
          <w:rFonts w:cs="Arial"/>
          <w:lang w:val="en-GB"/>
        </w:rPr>
        <w:br w:type="page"/>
      </w:r>
    </w:p>
    <w:p w14:paraId="1F3B3AD9" w14:textId="47ED15F4" w:rsidR="007E16CB" w:rsidRPr="00B86166" w:rsidRDefault="007E16CB" w:rsidP="007E16CB">
      <w:pPr>
        <w:spacing w:after="0"/>
        <w:rPr>
          <w:rFonts w:cs="Arial"/>
          <w:lang w:val="en-GB"/>
        </w:rPr>
      </w:pPr>
      <w:r w:rsidRPr="00B86166">
        <w:rPr>
          <w:rFonts w:cs="Arial"/>
          <w:b/>
          <w:lang w:val="en-GB"/>
        </w:rPr>
        <w:lastRenderedPageBreak/>
        <w:t>Table S3:</w:t>
      </w:r>
      <w:r w:rsidR="00340D31" w:rsidRPr="00B86166">
        <w:rPr>
          <w:rFonts w:cs="Arial"/>
          <w:lang w:val="en-GB"/>
        </w:rPr>
        <w:t xml:space="preserve"> Sensitivity analysi</w:t>
      </w:r>
      <w:r w:rsidR="008210F4" w:rsidRPr="00B86166">
        <w:rPr>
          <w:rFonts w:cs="Arial"/>
          <w:lang w:val="en-GB"/>
        </w:rPr>
        <w:t>s: Influence of the exclusion of the p</w:t>
      </w:r>
      <w:r w:rsidR="00680E46" w:rsidRPr="00B86166">
        <w:rPr>
          <w:rFonts w:cs="Arial"/>
          <w:lang w:val="en-GB"/>
        </w:rPr>
        <w:t>atients not treated with CYP2D6</w:t>
      </w:r>
      <w:r w:rsidR="008210F4" w:rsidRPr="00B86166">
        <w:rPr>
          <w:rFonts w:cs="Arial"/>
          <w:lang w:val="en-GB"/>
        </w:rPr>
        <w:t xml:space="preserve"> substrate drug on the primary efficacy outcomes</w:t>
      </w:r>
      <w:r w:rsidR="006C6439" w:rsidRPr="00B86166">
        <w:rPr>
          <w:rFonts w:cs="Arial"/>
          <w:lang w:val="en-GB"/>
        </w:rPr>
        <w:t>.</w:t>
      </w:r>
    </w:p>
    <w:tbl>
      <w:tblPr>
        <w:tblStyle w:val="TableGrid"/>
        <w:tblW w:w="9318" w:type="dxa"/>
        <w:jc w:val="center"/>
        <w:tblCellMar>
          <w:left w:w="57" w:type="dxa"/>
          <w:right w:w="57" w:type="dxa"/>
        </w:tblCellMar>
        <w:tblLook w:val="04A0" w:firstRow="1" w:lastRow="0" w:firstColumn="1" w:lastColumn="0" w:noHBand="0" w:noVBand="1"/>
      </w:tblPr>
      <w:tblGrid>
        <w:gridCol w:w="2475"/>
        <w:gridCol w:w="2809"/>
        <w:gridCol w:w="9"/>
        <w:gridCol w:w="4025"/>
      </w:tblGrid>
      <w:tr w:rsidR="00551E5C" w:rsidRPr="00B86166" w14:paraId="38C0F846" w14:textId="77777777" w:rsidTr="00B86166">
        <w:trPr>
          <w:trHeight w:val="850"/>
          <w:jc w:val="center"/>
        </w:trPr>
        <w:tc>
          <w:tcPr>
            <w:tcW w:w="2475" w:type="dxa"/>
            <w:tcBorders>
              <w:top w:val="nil"/>
              <w:left w:val="nil"/>
              <w:bottom w:val="single" w:sz="4" w:space="0" w:color="auto"/>
              <w:right w:val="nil"/>
            </w:tcBorders>
            <w:vAlign w:val="center"/>
          </w:tcPr>
          <w:p w14:paraId="3E4D6249" w14:textId="77777777" w:rsidR="00551E5C" w:rsidRPr="00B86166" w:rsidRDefault="00551E5C" w:rsidP="00E7144C">
            <w:pPr>
              <w:spacing w:before="120" w:after="120" w:line="276" w:lineRule="auto"/>
              <w:jc w:val="center"/>
              <w:rPr>
                <w:rFonts w:cs="Arial"/>
                <w:sz w:val="24"/>
                <w:szCs w:val="20"/>
                <w:lang w:val="en-US"/>
              </w:rPr>
            </w:pPr>
            <w:r w:rsidRPr="00B86166">
              <w:rPr>
                <w:rFonts w:cs="Arial"/>
                <w:sz w:val="24"/>
                <w:szCs w:val="20"/>
                <w:lang w:val="en-US"/>
              </w:rPr>
              <w:t>Outcome</w:t>
            </w:r>
          </w:p>
        </w:tc>
        <w:tc>
          <w:tcPr>
            <w:tcW w:w="2809" w:type="dxa"/>
            <w:tcBorders>
              <w:top w:val="nil"/>
              <w:left w:val="nil"/>
              <w:bottom w:val="single" w:sz="4" w:space="0" w:color="auto"/>
              <w:right w:val="nil"/>
            </w:tcBorders>
            <w:vAlign w:val="center"/>
          </w:tcPr>
          <w:p w14:paraId="245594EA" w14:textId="7B69FB61" w:rsidR="00551E5C" w:rsidRPr="00B86166" w:rsidRDefault="0001444D" w:rsidP="00E7144C">
            <w:pPr>
              <w:spacing w:before="120" w:after="120" w:line="276" w:lineRule="auto"/>
              <w:jc w:val="center"/>
              <w:rPr>
                <w:rFonts w:cs="Arial"/>
                <w:sz w:val="24"/>
                <w:szCs w:val="20"/>
                <w:lang w:val="en-US"/>
              </w:rPr>
            </w:pPr>
            <w:r w:rsidRPr="00B86166">
              <w:rPr>
                <w:rFonts w:cs="Arial"/>
                <w:sz w:val="24"/>
                <w:szCs w:val="20"/>
                <w:lang w:val="en-US"/>
              </w:rPr>
              <w:t>Original analysis</w:t>
            </w:r>
          </w:p>
        </w:tc>
        <w:tc>
          <w:tcPr>
            <w:tcW w:w="4034" w:type="dxa"/>
            <w:gridSpan w:val="2"/>
            <w:tcBorders>
              <w:top w:val="nil"/>
              <w:left w:val="nil"/>
              <w:bottom w:val="single" w:sz="4" w:space="0" w:color="auto"/>
              <w:right w:val="nil"/>
            </w:tcBorders>
            <w:vAlign w:val="center"/>
          </w:tcPr>
          <w:p w14:paraId="023EA808" w14:textId="688A9422" w:rsidR="00551E5C" w:rsidRPr="00B86166" w:rsidRDefault="00551E5C" w:rsidP="0055734F">
            <w:pPr>
              <w:spacing w:before="120" w:after="120" w:line="276" w:lineRule="auto"/>
              <w:jc w:val="center"/>
              <w:rPr>
                <w:rFonts w:cs="Arial"/>
                <w:sz w:val="24"/>
                <w:szCs w:val="20"/>
                <w:lang w:val="en-US"/>
              </w:rPr>
            </w:pPr>
            <w:r w:rsidRPr="00B86166">
              <w:rPr>
                <w:rFonts w:cs="Arial"/>
                <w:sz w:val="24"/>
                <w:szCs w:val="20"/>
                <w:lang w:val="en-US"/>
              </w:rPr>
              <w:t>Only CYP2</w:t>
            </w:r>
            <w:r w:rsidR="0055734F" w:rsidRPr="00B86166">
              <w:rPr>
                <w:rFonts w:cs="Arial"/>
                <w:sz w:val="24"/>
                <w:szCs w:val="20"/>
                <w:lang w:val="en-US"/>
              </w:rPr>
              <w:t>D6</w:t>
            </w:r>
            <w:r w:rsidRPr="00B86166">
              <w:rPr>
                <w:rFonts w:cs="Arial"/>
                <w:sz w:val="24"/>
                <w:szCs w:val="20"/>
                <w:lang w:val="en-US"/>
              </w:rPr>
              <w:t xml:space="preserve"> substrate drugs</w:t>
            </w:r>
          </w:p>
        </w:tc>
      </w:tr>
      <w:tr w:rsidR="00FC6FC9" w:rsidRPr="00B86166" w14:paraId="48E62B93" w14:textId="77777777" w:rsidTr="00B86166">
        <w:trPr>
          <w:trHeight w:val="283"/>
          <w:jc w:val="center"/>
        </w:trPr>
        <w:tc>
          <w:tcPr>
            <w:tcW w:w="9318" w:type="dxa"/>
            <w:gridSpan w:val="4"/>
            <w:tcBorders>
              <w:left w:val="nil"/>
              <w:bottom w:val="nil"/>
              <w:right w:val="nil"/>
            </w:tcBorders>
          </w:tcPr>
          <w:p w14:paraId="6C6063EB" w14:textId="18284F5E" w:rsidR="00FC6FC9" w:rsidRPr="00B86166" w:rsidRDefault="00FC6FC9" w:rsidP="00B86166">
            <w:pPr>
              <w:spacing w:before="120" w:after="120" w:line="276" w:lineRule="auto"/>
              <w:jc w:val="center"/>
              <w:rPr>
                <w:rFonts w:cs="Arial"/>
                <w:sz w:val="20"/>
                <w:szCs w:val="20"/>
                <w:lang w:val="en-US"/>
              </w:rPr>
            </w:pPr>
            <w:r w:rsidRPr="00B86166">
              <w:rPr>
                <w:rFonts w:cs="Arial"/>
                <w:b/>
                <w:sz w:val="20"/>
                <w:szCs w:val="20"/>
                <w:lang w:val="en-US"/>
              </w:rPr>
              <w:t>HAMD % change from baseline at V1</w:t>
            </w:r>
          </w:p>
        </w:tc>
      </w:tr>
      <w:tr w:rsidR="00551E5C" w:rsidRPr="00B86166" w14:paraId="19C04D3D" w14:textId="77777777" w:rsidTr="00B86166">
        <w:trPr>
          <w:trHeight w:val="567"/>
          <w:jc w:val="center"/>
        </w:trPr>
        <w:tc>
          <w:tcPr>
            <w:tcW w:w="2475" w:type="dxa"/>
            <w:tcBorders>
              <w:top w:val="nil"/>
              <w:left w:val="nil"/>
              <w:bottom w:val="nil"/>
              <w:right w:val="nil"/>
            </w:tcBorders>
          </w:tcPr>
          <w:p w14:paraId="41229453" w14:textId="41A05EDC" w:rsidR="00551E5C" w:rsidRPr="00B86166" w:rsidRDefault="00680E46" w:rsidP="00E7144C">
            <w:pPr>
              <w:spacing w:line="276" w:lineRule="auto"/>
              <w:jc w:val="right"/>
              <w:rPr>
                <w:rFonts w:cs="Arial"/>
                <w:sz w:val="20"/>
                <w:szCs w:val="20"/>
                <w:lang w:val="en-US"/>
              </w:rPr>
            </w:pPr>
            <w:r w:rsidRPr="00B86166">
              <w:rPr>
                <w:rFonts w:cs="Arial"/>
                <w:sz w:val="20"/>
                <w:szCs w:val="20"/>
                <w:lang w:val="en-US"/>
              </w:rPr>
              <w:t>P</w:t>
            </w:r>
            <w:r w:rsidR="00551E5C" w:rsidRPr="00B86166">
              <w:rPr>
                <w:rFonts w:cs="Arial"/>
                <w:sz w:val="20"/>
                <w:szCs w:val="20"/>
                <w:lang w:val="en-US"/>
              </w:rPr>
              <w:t>M vs NM</w:t>
            </w:r>
          </w:p>
          <w:p w14:paraId="66A0F989" w14:textId="7E4BF233" w:rsidR="00551E5C" w:rsidRPr="00B86166" w:rsidRDefault="00551E5C" w:rsidP="00B86166">
            <w:pPr>
              <w:spacing w:line="276" w:lineRule="auto"/>
              <w:jc w:val="right"/>
              <w:rPr>
                <w:rFonts w:cs="Arial"/>
                <w:sz w:val="20"/>
                <w:szCs w:val="20"/>
                <w:lang w:val="en-US"/>
              </w:rPr>
            </w:pPr>
            <w:r w:rsidRPr="00B86166">
              <w:rPr>
                <w:rFonts w:cs="Arial"/>
                <w:i/>
                <w:sz w:val="20"/>
                <w:szCs w:val="20"/>
                <w:lang w:val="en-US"/>
              </w:rPr>
              <w:t>Difference of means</w:t>
            </w:r>
            <w:r w:rsidR="00B86166">
              <w:rPr>
                <w:rFonts w:cs="Arial"/>
                <w:i/>
                <w:sz w:val="20"/>
                <w:szCs w:val="20"/>
                <w:lang w:val="en-US"/>
              </w:rPr>
              <w:t xml:space="preserve"> </w:t>
            </w:r>
            <w:r w:rsidRPr="00B86166">
              <w:rPr>
                <w:rFonts w:cs="Arial"/>
                <w:i/>
                <w:sz w:val="20"/>
                <w:szCs w:val="20"/>
                <w:lang w:val="en-US"/>
              </w:rPr>
              <w:t>[CI95%]</w:t>
            </w:r>
          </w:p>
        </w:tc>
        <w:tc>
          <w:tcPr>
            <w:tcW w:w="2809" w:type="dxa"/>
            <w:tcBorders>
              <w:top w:val="nil"/>
              <w:left w:val="nil"/>
              <w:bottom w:val="nil"/>
              <w:right w:val="nil"/>
            </w:tcBorders>
            <w:shd w:val="clear" w:color="auto" w:fill="auto"/>
          </w:tcPr>
          <w:p w14:paraId="5D53C8EA" w14:textId="27B0A89E" w:rsidR="00551E5C" w:rsidRPr="00B86166" w:rsidRDefault="00680E46" w:rsidP="00E7144C">
            <w:pPr>
              <w:spacing w:line="276" w:lineRule="auto"/>
              <w:jc w:val="center"/>
              <w:rPr>
                <w:rFonts w:cs="Arial"/>
                <w:sz w:val="20"/>
                <w:szCs w:val="20"/>
                <w:lang w:val="en-US"/>
              </w:rPr>
            </w:pPr>
            <w:r w:rsidRPr="00B86166">
              <w:rPr>
                <w:rFonts w:cs="Arial"/>
                <w:sz w:val="20"/>
                <w:szCs w:val="20"/>
                <w:lang w:val="en-US"/>
              </w:rPr>
              <w:t>16% [</w:t>
            </w:r>
            <w:r w:rsidR="009928F2" w:rsidRPr="00B86166">
              <w:rPr>
                <w:rFonts w:cs="Arial"/>
                <w:sz w:val="20"/>
                <w:szCs w:val="20"/>
                <w:lang w:val="en-US"/>
              </w:rPr>
              <w:t>1.1%; 3</w:t>
            </w:r>
            <w:r w:rsidR="00551E5C" w:rsidRPr="00B86166">
              <w:rPr>
                <w:rFonts w:cs="Arial"/>
                <w:sz w:val="20"/>
                <w:szCs w:val="20"/>
                <w:lang w:val="en-US"/>
              </w:rPr>
              <w:t>1%]</w:t>
            </w:r>
          </w:p>
          <w:p w14:paraId="33AC4155" w14:textId="4C363B50" w:rsidR="00551E5C" w:rsidRPr="00B86166" w:rsidRDefault="00680E46" w:rsidP="00E7144C">
            <w:pPr>
              <w:spacing w:line="276" w:lineRule="auto"/>
              <w:jc w:val="center"/>
              <w:rPr>
                <w:rFonts w:cs="Arial"/>
                <w:i/>
                <w:sz w:val="20"/>
                <w:szCs w:val="20"/>
                <w:lang w:val="en-US"/>
              </w:rPr>
            </w:pPr>
            <w:r w:rsidRPr="00B86166">
              <w:rPr>
                <w:rFonts w:cs="Arial"/>
                <w:i/>
                <w:sz w:val="20"/>
                <w:szCs w:val="20"/>
                <w:lang w:val="en-US"/>
              </w:rPr>
              <w:t>n=99, p=0.03</w:t>
            </w:r>
            <w:r w:rsidR="00551E5C" w:rsidRPr="00B86166">
              <w:rPr>
                <w:rFonts w:cs="Arial"/>
                <w:i/>
                <w:sz w:val="20"/>
                <w:szCs w:val="20"/>
                <w:lang w:val="en-US"/>
              </w:rPr>
              <w:t>1</w:t>
            </w:r>
          </w:p>
        </w:tc>
        <w:tc>
          <w:tcPr>
            <w:tcW w:w="4034" w:type="dxa"/>
            <w:gridSpan w:val="2"/>
            <w:tcBorders>
              <w:top w:val="nil"/>
              <w:left w:val="nil"/>
              <w:bottom w:val="nil"/>
              <w:right w:val="nil"/>
            </w:tcBorders>
          </w:tcPr>
          <w:p w14:paraId="725317B1" w14:textId="0CC45958"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20% [2.8%; 3</w:t>
            </w:r>
            <w:r w:rsidR="00551E5C" w:rsidRPr="00B86166">
              <w:rPr>
                <w:rFonts w:cs="Arial"/>
                <w:sz w:val="20"/>
                <w:szCs w:val="20"/>
                <w:lang w:val="en-US"/>
              </w:rPr>
              <w:t>8%]</w:t>
            </w:r>
          </w:p>
          <w:p w14:paraId="78C0DBE1" w14:textId="159AEA80" w:rsidR="00551E5C" w:rsidRPr="00B86166" w:rsidRDefault="0055734F" w:rsidP="00E7144C">
            <w:pPr>
              <w:spacing w:line="276" w:lineRule="auto"/>
              <w:jc w:val="center"/>
              <w:rPr>
                <w:rFonts w:cs="Arial"/>
                <w:i/>
                <w:sz w:val="20"/>
                <w:szCs w:val="20"/>
                <w:lang w:val="en-US"/>
              </w:rPr>
            </w:pPr>
            <w:r w:rsidRPr="00B86166">
              <w:rPr>
                <w:rFonts w:cs="Arial"/>
                <w:i/>
                <w:sz w:val="20"/>
                <w:szCs w:val="20"/>
                <w:lang w:val="en-US"/>
              </w:rPr>
              <w:t>n=80, p=0.017</w:t>
            </w:r>
          </w:p>
        </w:tc>
      </w:tr>
      <w:tr w:rsidR="00551E5C" w:rsidRPr="00B86166" w14:paraId="76D50AD7" w14:textId="77777777" w:rsidTr="00B86166">
        <w:trPr>
          <w:trHeight w:val="567"/>
          <w:jc w:val="center"/>
        </w:trPr>
        <w:tc>
          <w:tcPr>
            <w:tcW w:w="2475" w:type="dxa"/>
            <w:tcBorders>
              <w:top w:val="nil"/>
              <w:left w:val="nil"/>
              <w:bottom w:val="nil"/>
              <w:right w:val="nil"/>
            </w:tcBorders>
          </w:tcPr>
          <w:p w14:paraId="015FD270" w14:textId="536D24CF" w:rsidR="00551E5C" w:rsidRPr="00B86166" w:rsidRDefault="00680E46" w:rsidP="00E7144C">
            <w:pPr>
              <w:spacing w:before="120" w:line="276" w:lineRule="auto"/>
              <w:jc w:val="right"/>
              <w:rPr>
                <w:rFonts w:cs="Arial"/>
                <w:sz w:val="20"/>
                <w:szCs w:val="20"/>
                <w:lang w:val="en-US"/>
              </w:rPr>
            </w:pPr>
            <w:r w:rsidRPr="00B86166">
              <w:rPr>
                <w:rFonts w:cs="Arial"/>
                <w:sz w:val="20"/>
                <w:szCs w:val="20"/>
                <w:lang w:val="en-US"/>
              </w:rPr>
              <w:t>I</w:t>
            </w:r>
            <w:r w:rsidR="00551E5C" w:rsidRPr="00B86166">
              <w:rPr>
                <w:rFonts w:cs="Arial"/>
                <w:sz w:val="20"/>
                <w:szCs w:val="20"/>
                <w:lang w:val="en-US"/>
              </w:rPr>
              <w:t>M vs NM</w:t>
            </w:r>
          </w:p>
          <w:p w14:paraId="5418CBC8"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nil"/>
              <w:right w:val="nil"/>
            </w:tcBorders>
            <w:shd w:val="clear" w:color="auto" w:fill="auto"/>
          </w:tcPr>
          <w:p w14:paraId="1B2B35D8" w14:textId="7071C1B7" w:rsidR="00551E5C" w:rsidRPr="00B86166" w:rsidRDefault="009928F2" w:rsidP="00E7144C">
            <w:pPr>
              <w:spacing w:before="200" w:line="276" w:lineRule="auto"/>
              <w:jc w:val="center"/>
              <w:rPr>
                <w:rFonts w:cs="Arial"/>
                <w:sz w:val="20"/>
                <w:szCs w:val="20"/>
                <w:lang w:val="en-US"/>
              </w:rPr>
            </w:pPr>
            <w:r w:rsidRPr="00B86166">
              <w:rPr>
                <w:rFonts w:cs="Arial"/>
                <w:sz w:val="20"/>
                <w:szCs w:val="20"/>
                <w:lang w:val="en-US"/>
              </w:rPr>
              <w:t>9.3% [2.2%; 16</w:t>
            </w:r>
            <w:r w:rsidR="00551E5C" w:rsidRPr="00B86166">
              <w:rPr>
                <w:rFonts w:cs="Arial"/>
                <w:sz w:val="20"/>
                <w:szCs w:val="20"/>
                <w:lang w:val="en-US"/>
              </w:rPr>
              <w:t>%;]</w:t>
            </w:r>
          </w:p>
          <w:p w14:paraId="63BD5EEE" w14:textId="39BD1B98" w:rsidR="00551E5C" w:rsidRPr="00B86166" w:rsidRDefault="00680E46" w:rsidP="00E7144C">
            <w:pPr>
              <w:spacing w:line="276" w:lineRule="auto"/>
              <w:jc w:val="center"/>
              <w:rPr>
                <w:rFonts w:cs="Arial"/>
                <w:i/>
                <w:sz w:val="20"/>
                <w:szCs w:val="20"/>
                <w:lang w:val="en-US"/>
              </w:rPr>
            </w:pPr>
            <w:r w:rsidRPr="00B86166">
              <w:rPr>
                <w:rFonts w:cs="Arial"/>
                <w:i/>
                <w:sz w:val="20"/>
                <w:szCs w:val="20"/>
                <w:lang w:val="en-US"/>
              </w:rPr>
              <w:t>n=99</w:t>
            </w:r>
            <w:r w:rsidR="008239E9" w:rsidRPr="00B86166">
              <w:rPr>
                <w:rFonts w:cs="Arial"/>
                <w:i/>
                <w:sz w:val="20"/>
                <w:szCs w:val="20"/>
                <w:lang w:val="en-US"/>
              </w:rPr>
              <w:t>, p=0.006</w:t>
            </w:r>
          </w:p>
        </w:tc>
        <w:tc>
          <w:tcPr>
            <w:tcW w:w="4034" w:type="dxa"/>
            <w:gridSpan w:val="2"/>
            <w:tcBorders>
              <w:top w:val="nil"/>
              <w:left w:val="nil"/>
              <w:bottom w:val="nil"/>
              <w:right w:val="nil"/>
            </w:tcBorders>
          </w:tcPr>
          <w:p w14:paraId="72EFCAE4" w14:textId="2D3BC8EB" w:rsidR="00551E5C" w:rsidRPr="00B86166" w:rsidRDefault="009928F2" w:rsidP="00E7144C">
            <w:pPr>
              <w:spacing w:before="200" w:line="276" w:lineRule="auto"/>
              <w:jc w:val="center"/>
              <w:rPr>
                <w:rFonts w:cs="Arial"/>
                <w:sz w:val="20"/>
                <w:szCs w:val="20"/>
                <w:lang w:val="en-US"/>
              </w:rPr>
            </w:pPr>
            <w:r w:rsidRPr="00B86166">
              <w:rPr>
                <w:rFonts w:cs="Arial"/>
                <w:sz w:val="20"/>
                <w:szCs w:val="20"/>
                <w:lang w:val="en-US"/>
              </w:rPr>
              <w:t>9% [</w:t>
            </w:r>
            <w:r w:rsidR="0055734F" w:rsidRPr="00B86166">
              <w:rPr>
                <w:rFonts w:cs="Arial"/>
                <w:sz w:val="20"/>
                <w:szCs w:val="20"/>
                <w:lang w:val="en-US"/>
              </w:rPr>
              <w:t>0.7%; 17</w:t>
            </w:r>
            <w:r w:rsidR="00551E5C" w:rsidRPr="00B86166">
              <w:rPr>
                <w:rFonts w:cs="Arial"/>
                <w:sz w:val="20"/>
                <w:szCs w:val="20"/>
                <w:lang w:val="en-US"/>
              </w:rPr>
              <w:t>%]</w:t>
            </w:r>
          </w:p>
          <w:p w14:paraId="74478563" w14:textId="6C18E89D" w:rsidR="00551E5C" w:rsidRPr="00B86166" w:rsidRDefault="0055734F" w:rsidP="00E7144C">
            <w:pPr>
              <w:spacing w:line="276" w:lineRule="auto"/>
              <w:jc w:val="center"/>
              <w:rPr>
                <w:rFonts w:cs="Arial"/>
                <w:i/>
                <w:sz w:val="20"/>
                <w:szCs w:val="20"/>
                <w:lang w:val="en-US"/>
              </w:rPr>
            </w:pPr>
            <w:r w:rsidRPr="00B86166">
              <w:rPr>
                <w:rFonts w:cs="Arial"/>
                <w:i/>
                <w:sz w:val="20"/>
                <w:szCs w:val="20"/>
                <w:lang w:val="en-US"/>
              </w:rPr>
              <w:t>n=80, p=0.029</w:t>
            </w:r>
          </w:p>
        </w:tc>
      </w:tr>
      <w:tr w:rsidR="00FC6FC9" w:rsidRPr="00B86166" w14:paraId="169D28C1" w14:textId="77777777" w:rsidTr="00B86166">
        <w:trPr>
          <w:trHeight w:val="283"/>
          <w:jc w:val="center"/>
        </w:trPr>
        <w:tc>
          <w:tcPr>
            <w:tcW w:w="9318" w:type="dxa"/>
            <w:gridSpan w:val="4"/>
            <w:tcBorders>
              <w:top w:val="nil"/>
              <w:left w:val="nil"/>
              <w:bottom w:val="nil"/>
              <w:right w:val="nil"/>
            </w:tcBorders>
            <w:vAlign w:val="center"/>
          </w:tcPr>
          <w:p w14:paraId="12104E6B" w14:textId="6D9FC311" w:rsidR="00FC6FC9" w:rsidRPr="00B86166" w:rsidRDefault="00FC6FC9" w:rsidP="00DC3114">
            <w:pPr>
              <w:spacing w:after="200" w:line="276" w:lineRule="auto"/>
              <w:rPr>
                <w:rFonts w:cs="Arial"/>
                <w:sz w:val="20"/>
                <w:szCs w:val="20"/>
                <w:lang w:val="en-US"/>
              </w:rPr>
            </w:pPr>
            <w:r w:rsidRPr="00B86166">
              <w:rPr>
                <w:rFonts w:cs="Arial"/>
                <w:b/>
                <w:sz w:val="20"/>
                <w:szCs w:val="20"/>
                <w:lang w:val="en-US"/>
              </w:rPr>
              <w:t>HAMD % change from baseline at V2</w:t>
            </w:r>
          </w:p>
        </w:tc>
      </w:tr>
      <w:tr w:rsidR="00551E5C" w:rsidRPr="00B86166" w14:paraId="3AFFF448" w14:textId="77777777" w:rsidTr="00B86166">
        <w:trPr>
          <w:trHeight w:val="567"/>
          <w:jc w:val="center"/>
        </w:trPr>
        <w:tc>
          <w:tcPr>
            <w:tcW w:w="2475" w:type="dxa"/>
            <w:tcBorders>
              <w:top w:val="nil"/>
              <w:left w:val="nil"/>
              <w:bottom w:val="nil"/>
              <w:right w:val="nil"/>
            </w:tcBorders>
          </w:tcPr>
          <w:p w14:paraId="26312B56" w14:textId="6D469956" w:rsidR="00551E5C" w:rsidRPr="00B86166" w:rsidRDefault="00680E46" w:rsidP="00E7144C">
            <w:pPr>
              <w:spacing w:line="276" w:lineRule="auto"/>
              <w:jc w:val="right"/>
              <w:rPr>
                <w:rFonts w:cs="Arial"/>
                <w:sz w:val="20"/>
                <w:szCs w:val="20"/>
                <w:lang w:val="en-US"/>
              </w:rPr>
            </w:pPr>
            <w:r w:rsidRPr="00B86166">
              <w:rPr>
                <w:rFonts w:cs="Arial"/>
                <w:sz w:val="20"/>
                <w:szCs w:val="20"/>
                <w:lang w:val="en-US"/>
              </w:rPr>
              <w:t>P</w:t>
            </w:r>
            <w:r w:rsidR="00551E5C" w:rsidRPr="00B86166">
              <w:rPr>
                <w:rFonts w:cs="Arial"/>
                <w:sz w:val="20"/>
                <w:szCs w:val="20"/>
                <w:lang w:val="en-US"/>
              </w:rPr>
              <w:t>M vs NM</w:t>
            </w:r>
          </w:p>
          <w:p w14:paraId="47585710"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nil"/>
              <w:right w:val="nil"/>
            </w:tcBorders>
          </w:tcPr>
          <w:p w14:paraId="472D726D" w14:textId="36416DCC" w:rsidR="00551E5C" w:rsidRPr="00B86166" w:rsidRDefault="00551E5C" w:rsidP="00E7144C">
            <w:pPr>
              <w:spacing w:line="276" w:lineRule="auto"/>
              <w:jc w:val="center"/>
              <w:rPr>
                <w:rFonts w:cs="Arial"/>
                <w:sz w:val="20"/>
                <w:szCs w:val="20"/>
                <w:lang w:val="en-US"/>
              </w:rPr>
            </w:pPr>
            <w:bookmarkStart w:id="1" w:name="OLE_LINK4"/>
            <w:r w:rsidRPr="00B86166">
              <w:rPr>
                <w:rFonts w:cs="Arial"/>
                <w:sz w:val="20"/>
                <w:szCs w:val="20"/>
                <w:lang w:val="en-US"/>
              </w:rPr>
              <w:t>3</w:t>
            </w:r>
            <w:bookmarkEnd w:id="1"/>
            <w:r w:rsidR="008239E9" w:rsidRPr="00B86166">
              <w:rPr>
                <w:rFonts w:cs="Arial"/>
                <w:sz w:val="20"/>
                <w:szCs w:val="20"/>
                <w:lang w:val="en-US"/>
              </w:rPr>
              <w:t>4</w:t>
            </w:r>
            <w:r w:rsidRPr="00B86166">
              <w:rPr>
                <w:rFonts w:cs="Arial"/>
                <w:sz w:val="20"/>
                <w:szCs w:val="20"/>
                <w:lang w:val="en-US"/>
              </w:rPr>
              <w:t>% [</w:t>
            </w:r>
            <w:bookmarkStart w:id="2" w:name="OLE_LINK5"/>
            <w:r w:rsidR="009928F2" w:rsidRPr="00B86166">
              <w:rPr>
                <w:rFonts w:cs="Arial"/>
                <w:sz w:val="20"/>
                <w:szCs w:val="20"/>
                <w:lang w:val="en-US"/>
              </w:rPr>
              <w:t>18</w:t>
            </w:r>
            <w:r w:rsidRPr="00B86166">
              <w:rPr>
                <w:rFonts w:cs="Arial"/>
                <w:sz w:val="20"/>
                <w:szCs w:val="20"/>
                <w:lang w:val="en-US"/>
              </w:rPr>
              <w:t xml:space="preserve">%; </w:t>
            </w:r>
            <w:bookmarkEnd w:id="2"/>
            <w:r w:rsidR="009928F2" w:rsidRPr="00B86166">
              <w:rPr>
                <w:rFonts w:cs="Arial"/>
                <w:sz w:val="20"/>
                <w:szCs w:val="20"/>
                <w:lang w:val="en-US"/>
              </w:rPr>
              <w:t>49</w:t>
            </w:r>
            <w:r w:rsidRPr="00B86166">
              <w:rPr>
                <w:rFonts w:cs="Arial"/>
                <w:sz w:val="20"/>
                <w:szCs w:val="20"/>
                <w:lang w:val="en-US"/>
              </w:rPr>
              <w:t>%]</w:t>
            </w:r>
          </w:p>
          <w:p w14:paraId="358B911F" w14:textId="062EA843" w:rsidR="00551E5C" w:rsidRPr="00B86166" w:rsidRDefault="00680E46" w:rsidP="00E7144C">
            <w:pPr>
              <w:spacing w:line="276" w:lineRule="auto"/>
              <w:jc w:val="center"/>
              <w:rPr>
                <w:rFonts w:cs="Arial"/>
                <w:i/>
                <w:sz w:val="20"/>
                <w:szCs w:val="20"/>
                <w:lang w:val="en-US"/>
              </w:rPr>
            </w:pPr>
            <w:r w:rsidRPr="00B86166">
              <w:rPr>
                <w:rFonts w:cs="Arial"/>
                <w:i/>
                <w:sz w:val="20"/>
                <w:szCs w:val="20"/>
                <w:lang w:val="en-US"/>
              </w:rPr>
              <w:t>n=99</w:t>
            </w:r>
            <w:r w:rsidR="008239E9" w:rsidRPr="00B86166">
              <w:rPr>
                <w:rFonts w:cs="Arial"/>
                <w:i/>
                <w:sz w:val="20"/>
                <w:szCs w:val="20"/>
                <w:lang w:val="en-US"/>
              </w:rPr>
              <w:t>, p&lt;0.0</w:t>
            </w:r>
            <w:r w:rsidR="00551E5C" w:rsidRPr="00B86166">
              <w:rPr>
                <w:rFonts w:cs="Arial"/>
                <w:i/>
                <w:sz w:val="20"/>
                <w:szCs w:val="20"/>
                <w:lang w:val="en-US"/>
              </w:rPr>
              <w:t>01</w:t>
            </w:r>
          </w:p>
        </w:tc>
        <w:tc>
          <w:tcPr>
            <w:tcW w:w="4034" w:type="dxa"/>
            <w:gridSpan w:val="2"/>
            <w:tcBorders>
              <w:top w:val="nil"/>
              <w:left w:val="nil"/>
              <w:bottom w:val="nil"/>
              <w:right w:val="nil"/>
            </w:tcBorders>
          </w:tcPr>
          <w:p w14:paraId="464B1DB7" w14:textId="25FA4508"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41</w:t>
            </w:r>
            <w:r w:rsidR="00551E5C" w:rsidRPr="00B86166">
              <w:rPr>
                <w:rFonts w:cs="Arial"/>
                <w:sz w:val="20"/>
                <w:szCs w:val="20"/>
                <w:lang w:val="en-US"/>
              </w:rPr>
              <w:t>% [</w:t>
            </w:r>
            <w:r w:rsidRPr="00B86166">
              <w:rPr>
                <w:rFonts w:cs="Arial"/>
                <w:sz w:val="20"/>
                <w:szCs w:val="20"/>
                <w:lang w:val="en-US"/>
              </w:rPr>
              <w:t>22</w:t>
            </w:r>
            <w:r w:rsidR="00551E5C" w:rsidRPr="00B86166">
              <w:rPr>
                <w:rFonts w:cs="Arial"/>
                <w:sz w:val="20"/>
                <w:szCs w:val="20"/>
                <w:lang w:val="en-US"/>
              </w:rPr>
              <w:t>%</w:t>
            </w:r>
            <w:bookmarkStart w:id="3" w:name="OLE_LINK8"/>
            <w:r w:rsidR="00551E5C" w:rsidRPr="00B86166">
              <w:rPr>
                <w:rFonts w:cs="Arial"/>
                <w:sz w:val="20"/>
                <w:szCs w:val="20"/>
                <w:lang w:val="en-US"/>
              </w:rPr>
              <w:t xml:space="preserve">; </w:t>
            </w:r>
            <w:bookmarkEnd w:id="3"/>
            <w:r w:rsidRPr="00B86166">
              <w:rPr>
                <w:rFonts w:cs="Arial"/>
                <w:sz w:val="20"/>
                <w:szCs w:val="20"/>
                <w:lang w:val="en-US"/>
              </w:rPr>
              <w:t>59</w:t>
            </w:r>
            <w:r w:rsidR="00551E5C" w:rsidRPr="00B86166">
              <w:rPr>
                <w:rFonts w:cs="Arial"/>
                <w:sz w:val="20"/>
                <w:szCs w:val="20"/>
                <w:lang w:val="en-US"/>
              </w:rPr>
              <w:t>%;]</w:t>
            </w:r>
          </w:p>
          <w:p w14:paraId="4ABFCBF3" w14:textId="5EFCD5FA" w:rsidR="00551E5C" w:rsidRPr="00B86166" w:rsidRDefault="00395EAB" w:rsidP="00E7144C">
            <w:pPr>
              <w:spacing w:line="276" w:lineRule="auto"/>
              <w:jc w:val="center"/>
              <w:rPr>
                <w:rFonts w:cs="Arial"/>
                <w:i/>
                <w:sz w:val="20"/>
                <w:szCs w:val="20"/>
                <w:lang w:val="en-US"/>
              </w:rPr>
            </w:pPr>
            <w:r w:rsidRPr="00B86166">
              <w:rPr>
                <w:rFonts w:cs="Arial"/>
                <w:i/>
                <w:sz w:val="20"/>
                <w:szCs w:val="20"/>
                <w:lang w:val="en-US"/>
              </w:rPr>
              <w:t>n=80</w:t>
            </w:r>
            <w:r w:rsidR="00551E5C" w:rsidRPr="00B86166">
              <w:rPr>
                <w:rFonts w:cs="Arial"/>
                <w:i/>
                <w:sz w:val="20"/>
                <w:szCs w:val="20"/>
                <w:lang w:val="en-US"/>
              </w:rPr>
              <w:t xml:space="preserve">, </w:t>
            </w:r>
            <w:r w:rsidR="009928F2" w:rsidRPr="00B86166">
              <w:rPr>
                <w:rFonts w:cs="Arial"/>
                <w:i/>
                <w:sz w:val="20"/>
                <w:szCs w:val="20"/>
                <w:lang w:val="en-US"/>
              </w:rPr>
              <w:t>p&lt;0.001</w:t>
            </w:r>
          </w:p>
        </w:tc>
      </w:tr>
      <w:tr w:rsidR="00551E5C" w:rsidRPr="00B86166" w14:paraId="73B0ABD6" w14:textId="77777777" w:rsidTr="00B86166">
        <w:trPr>
          <w:trHeight w:val="567"/>
          <w:jc w:val="center"/>
        </w:trPr>
        <w:tc>
          <w:tcPr>
            <w:tcW w:w="2475" w:type="dxa"/>
            <w:tcBorders>
              <w:top w:val="nil"/>
              <w:left w:val="nil"/>
              <w:bottom w:val="single" w:sz="4" w:space="0" w:color="auto"/>
              <w:right w:val="nil"/>
            </w:tcBorders>
          </w:tcPr>
          <w:p w14:paraId="084B412E" w14:textId="5CBA493F" w:rsidR="00551E5C" w:rsidRPr="00B86166" w:rsidRDefault="00680E46" w:rsidP="00E7144C">
            <w:pPr>
              <w:spacing w:before="200" w:line="276" w:lineRule="auto"/>
              <w:jc w:val="right"/>
              <w:rPr>
                <w:rFonts w:cs="Arial"/>
                <w:sz w:val="20"/>
                <w:szCs w:val="20"/>
                <w:lang w:val="en-US"/>
              </w:rPr>
            </w:pPr>
            <w:r w:rsidRPr="00B86166">
              <w:rPr>
                <w:rFonts w:cs="Arial"/>
                <w:sz w:val="20"/>
                <w:szCs w:val="20"/>
                <w:lang w:val="en-US"/>
              </w:rPr>
              <w:t>I</w:t>
            </w:r>
            <w:r w:rsidR="00551E5C" w:rsidRPr="00B86166">
              <w:rPr>
                <w:rFonts w:cs="Arial"/>
                <w:sz w:val="20"/>
                <w:szCs w:val="20"/>
                <w:lang w:val="en-US"/>
              </w:rPr>
              <w:t>M vs NM</w:t>
            </w:r>
          </w:p>
          <w:p w14:paraId="4A103F14"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single" w:sz="4" w:space="0" w:color="auto"/>
              <w:right w:val="nil"/>
            </w:tcBorders>
          </w:tcPr>
          <w:p w14:paraId="3BF52061" w14:textId="1E2C5700" w:rsidR="00551E5C" w:rsidRPr="00B86166" w:rsidRDefault="008239E9" w:rsidP="00E7144C">
            <w:pPr>
              <w:spacing w:before="200" w:line="276" w:lineRule="auto"/>
              <w:jc w:val="center"/>
              <w:rPr>
                <w:rFonts w:cs="Arial"/>
                <w:sz w:val="20"/>
                <w:szCs w:val="20"/>
                <w:lang w:val="en-US"/>
              </w:rPr>
            </w:pPr>
            <w:r w:rsidRPr="00B86166">
              <w:rPr>
                <w:rFonts w:cs="Arial"/>
                <w:sz w:val="20"/>
                <w:szCs w:val="20"/>
                <w:lang w:val="en-US"/>
              </w:rPr>
              <w:t>17</w:t>
            </w:r>
            <w:r w:rsidR="009928F2" w:rsidRPr="00B86166">
              <w:rPr>
                <w:rFonts w:cs="Arial"/>
                <w:sz w:val="20"/>
                <w:szCs w:val="20"/>
                <w:lang w:val="en-US"/>
              </w:rPr>
              <w:t>% [10%; 25</w:t>
            </w:r>
            <w:r w:rsidR="00551E5C" w:rsidRPr="00B86166">
              <w:rPr>
                <w:rFonts w:cs="Arial"/>
                <w:sz w:val="20"/>
                <w:szCs w:val="20"/>
                <w:lang w:val="en-US"/>
              </w:rPr>
              <w:t>%]</w:t>
            </w:r>
          </w:p>
          <w:p w14:paraId="45E7F78A" w14:textId="3D618946" w:rsidR="00551E5C" w:rsidRPr="00B86166" w:rsidRDefault="00680E46" w:rsidP="00E7144C">
            <w:pPr>
              <w:spacing w:line="276" w:lineRule="auto"/>
              <w:jc w:val="center"/>
              <w:rPr>
                <w:rFonts w:cs="Arial"/>
                <w:i/>
                <w:sz w:val="20"/>
                <w:szCs w:val="20"/>
                <w:lang w:val="en-US"/>
              </w:rPr>
            </w:pPr>
            <w:r w:rsidRPr="00B86166">
              <w:rPr>
                <w:rFonts w:cs="Arial"/>
                <w:i/>
                <w:sz w:val="20"/>
                <w:szCs w:val="20"/>
                <w:lang w:val="en-US"/>
              </w:rPr>
              <w:t>n=99</w:t>
            </w:r>
            <w:r w:rsidR="00551E5C" w:rsidRPr="00B86166">
              <w:rPr>
                <w:rFonts w:cs="Arial"/>
                <w:i/>
                <w:sz w:val="20"/>
                <w:szCs w:val="20"/>
                <w:lang w:val="en-US"/>
              </w:rPr>
              <w:t xml:space="preserve">, </w:t>
            </w:r>
            <w:r w:rsidR="008239E9" w:rsidRPr="00B86166">
              <w:rPr>
                <w:rFonts w:cs="Arial"/>
                <w:i/>
                <w:sz w:val="20"/>
                <w:szCs w:val="20"/>
                <w:lang w:val="en-US"/>
              </w:rPr>
              <w:t>p&lt;0.001</w:t>
            </w:r>
          </w:p>
        </w:tc>
        <w:tc>
          <w:tcPr>
            <w:tcW w:w="4034" w:type="dxa"/>
            <w:gridSpan w:val="2"/>
            <w:tcBorders>
              <w:top w:val="nil"/>
              <w:left w:val="nil"/>
              <w:bottom w:val="single" w:sz="4" w:space="0" w:color="auto"/>
              <w:right w:val="nil"/>
            </w:tcBorders>
          </w:tcPr>
          <w:p w14:paraId="6F103BDA" w14:textId="014BDD80" w:rsidR="00551E5C" w:rsidRPr="00B86166" w:rsidRDefault="009928F2" w:rsidP="00E7144C">
            <w:pPr>
              <w:spacing w:before="200" w:line="276" w:lineRule="auto"/>
              <w:jc w:val="center"/>
              <w:rPr>
                <w:rFonts w:cs="Arial"/>
                <w:sz w:val="20"/>
                <w:szCs w:val="20"/>
                <w:lang w:val="en-US"/>
              </w:rPr>
            </w:pPr>
            <w:r w:rsidRPr="00B86166">
              <w:rPr>
                <w:rFonts w:cs="Arial"/>
                <w:sz w:val="20"/>
                <w:szCs w:val="20"/>
                <w:lang w:val="en-US"/>
              </w:rPr>
              <w:t>18% [9.4%; 27</w:t>
            </w:r>
            <w:r w:rsidR="00551E5C" w:rsidRPr="00B86166">
              <w:rPr>
                <w:rFonts w:cs="Arial"/>
                <w:sz w:val="20"/>
                <w:szCs w:val="20"/>
                <w:lang w:val="en-US"/>
              </w:rPr>
              <w:t>%]</w:t>
            </w:r>
          </w:p>
          <w:p w14:paraId="5CD5086A" w14:textId="5AC5014E" w:rsidR="00551E5C" w:rsidRPr="00B86166" w:rsidRDefault="00395EAB" w:rsidP="00E7144C">
            <w:pPr>
              <w:spacing w:line="276" w:lineRule="auto"/>
              <w:jc w:val="center"/>
              <w:rPr>
                <w:rFonts w:cs="Arial"/>
                <w:i/>
                <w:sz w:val="20"/>
                <w:szCs w:val="20"/>
                <w:lang w:val="en-US"/>
              </w:rPr>
            </w:pPr>
            <w:r w:rsidRPr="00B86166">
              <w:rPr>
                <w:rFonts w:cs="Arial"/>
                <w:i/>
                <w:sz w:val="20"/>
                <w:szCs w:val="20"/>
                <w:lang w:val="en-US"/>
              </w:rPr>
              <w:t>n=80</w:t>
            </w:r>
            <w:r w:rsidR="00551E5C" w:rsidRPr="00B86166">
              <w:rPr>
                <w:rFonts w:cs="Arial"/>
                <w:i/>
                <w:sz w:val="20"/>
                <w:szCs w:val="20"/>
                <w:lang w:val="en-US"/>
              </w:rPr>
              <w:t xml:space="preserve">, </w:t>
            </w:r>
            <w:r w:rsidR="009928F2" w:rsidRPr="00B86166">
              <w:rPr>
                <w:rFonts w:cs="Arial"/>
                <w:i/>
                <w:sz w:val="20"/>
                <w:szCs w:val="20"/>
                <w:lang w:val="en-US"/>
              </w:rPr>
              <w:t>p&lt;0.001</w:t>
            </w:r>
          </w:p>
        </w:tc>
      </w:tr>
      <w:tr w:rsidR="00FC6FC9" w:rsidRPr="00B86166" w14:paraId="4C9E3A73" w14:textId="77777777" w:rsidTr="00B86166">
        <w:trPr>
          <w:trHeight w:val="283"/>
          <w:jc w:val="center"/>
        </w:trPr>
        <w:tc>
          <w:tcPr>
            <w:tcW w:w="9318" w:type="dxa"/>
            <w:gridSpan w:val="4"/>
            <w:tcBorders>
              <w:top w:val="single" w:sz="4" w:space="0" w:color="auto"/>
              <w:left w:val="nil"/>
              <w:bottom w:val="nil"/>
              <w:right w:val="nil"/>
            </w:tcBorders>
          </w:tcPr>
          <w:p w14:paraId="28AB3F0A" w14:textId="47455163" w:rsidR="00FC6FC9" w:rsidRPr="00B86166" w:rsidRDefault="008239E9" w:rsidP="00B86166">
            <w:pPr>
              <w:spacing w:before="120" w:after="120" w:line="276" w:lineRule="auto"/>
              <w:jc w:val="center"/>
              <w:rPr>
                <w:rFonts w:cs="Arial"/>
                <w:sz w:val="20"/>
                <w:szCs w:val="20"/>
                <w:lang w:val="en-US"/>
              </w:rPr>
            </w:pPr>
            <w:r w:rsidRPr="00B86166">
              <w:rPr>
                <w:rFonts w:cs="Arial"/>
                <w:b/>
                <w:sz w:val="20"/>
                <w:szCs w:val="20"/>
                <w:lang w:val="en-US"/>
              </w:rPr>
              <w:t>BDI-II</w:t>
            </w:r>
            <w:r w:rsidR="00FC6FC9" w:rsidRPr="00B86166">
              <w:rPr>
                <w:rFonts w:cs="Arial"/>
                <w:b/>
                <w:sz w:val="20"/>
                <w:szCs w:val="20"/>
                <w:lang w:val="en-US"/>
              </w:rPr>
              <w:t xml:space="preserve"> % change from baseline at V1</w:t>
            </w:r>
          </w:p>
        </w:tc>
      </w:tr>
      <w:tr w:rsidR="00551E5C" w:rsidRPr="00B86166" w14:paraId="1E37A33C" w14:textId="77777777" w:rsidTr="00B86166">
        <w:trPr>
          <w:trHeight w:val="567"/>
          <w:jc w:val="center"/>
        </w:trPr>
        <w:tc>
          <w:tcPr>
            <w:tcW w:w="2475" w:type="dxa"/>
            <w:tcBorders>
              <w:top w:val="nil"/>
              <w:left w:val="nil"/>
              <w:bottom w:val="nil"/>
              <w:right w:val="nil"/>
            </w:tcBorders>
          </w:tcPr>
          <w:p w14:paraId="6D35231E" w14:textId="49172ECE" w:rsidR="00551E5C" w:rsidRPr="00B86166" w:rsidRDefault="006F261B" w:rsidP="00E7144C">
            <w:pPr>
              <w:spacing w:line="276" w:lineRule="auto"/>
              <w:jc w:val="right"/>
              <w:rPr>
                <w:rFonts w:cs="Arial"/>
                <w:sz w:val="20"/>
                <w:szCs w:val="20"/>
                <w:lang w:val="en-US"/>
              </w:rPr>
            </w:pPr>
            <w:r w:rsidRPr="00B86166">
              <w:rPr>
                <w:rFonts w:cs="Arial"/>
                <w:sz w:val="20"/>
                <w:szCs w:val="20"/>
                <w:lang w:val="en-US"/>
              </w:rPr>
              <w:t>P</w:t>
            </w:r>
            <w:r w:rsidR="00551E5C" w:rsidRPr="00B86166">
              <w:rPr>
                <w:rFonts w:cs="Arial"/>
                <w:sz w:val="20"/>
                <w:szCs w:val="20"/>
                <w:lang w:val="en-US"/>
              </w:rPr>
              <w:t>M vs NM</w:t>
            </w:r>
          </w:p>
          <w:p w14:paraId="2A9131D5"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nil"/>
              <w:right w:val="nil"/>
            </w:tcBorders>
          </w:tcPr>
          <w:p w14:paraId="0D449256" w14:textId="593A88F3" w:rsidR="00551E5C" w:rsidRPr="00B86166" w:rsidRDefault="00F17FBC" w:rsidP="00E7144C">
            <w:pPr>
              <w:spacing w:line="276" w:lineRule="auto"/>
              <w:jc w:val="center"/>
              <w:rPr>
                <w:rFonts w:cs="Arial"/>
                <w:sz w:val="20"/>
                <w:szCs w:val="20"/>
                <w:lang w:val="en-US"/>
              </w:rPr>
            </w:pPr>
            <w:r w:rsidRPr="00B86166">
              <w:rPr>
                <w:rFonts w:cs="Arial"/>
                <w:sz w:val="20"/>
                <w:szCs w:val="20"/>
                <w:lang w:val="en-US"/>
              </w:rPr>
              <w:t>1</w:t>
            </w:r>
            <w:r w:rsidR="009928F2" w:rsidRPr="00B86166">
              <w:rPr>
                <w:rFonts w:cs="Arial"/>
                <w:sz w:val="20"/>
                <w:szCs w:val="20"/>
                <w:lang w:val="en-US"/>
              </w:rPr>
              <w:t>0% [11%; 3</w:t>
            </w:r>
            <w:r w:rsidRPr="00B86166">
              <w:rPr>
                <w:rFonts w:cs="Arial"/>
                <w:sz w:val="20"/>
                <w:szCs w:val="20"/>
                <w:lang w:val="en-US"/>
              </w:rPr>
              <w:t>1</w:t>
            </w:r>
            <w:r w:rsidR="00551E5C" w:rsidRPr="00B86166">
              <w:rPr>
                <w:rFonts w:cs="Arial"/>
                <w:sz w:val="20"/>
                <w:szCs w:val="20"/>
                <w:lang w:val="en-US"/>
              </w:rPr>
              <w:t>%]</w:t>
            </w:r>
          </w:p>
          <w:p w14:paraId="1AAE9C4D" w14:textId="36BC3ACC" w:rsidR="00551E5C" w:rsidRPr="00B86166" w:rsidRDefault="006F261B" w:rsidP="00DC3114">
            <w:pPr>
              <w:spacing w:after="200" w:line="276" w:lineRule="auto"/>
              <w:jc w:val="center"/>
              <w:rPr>
                <w:rFonts w:cs="Arial"/>
                <w:i/>
                <w:sz w:val="20"/>
                <w:szCs w:val="20"/>
                <w:lang w:val="en-US"/>
              </w:rPr>
            </w:pPr>
            <w:r w:rsidRPr="00B86166">
              <w:rPr>
                <w:rFonts w:cs="Arial"/>
                <w:i/>
                <w:sz w:val="20"/>
                <w:szCs w:val="20"/>
                <w:lang w:val="en-US"/>
              </w:rPr>
              <w:t>n=99</w:t>
            </w:r>
            <w:r w:rsidR="00AF4B26" w:rsidRPr="00B86166">
              <w:rPr>
                <w:rFonts w:cs="Arial"/>
                <w:i/>
                <w:sz w:val="20"/>
                <w:szCs w:val="20"/>
                <w:lang w:val="en-US"/>
              </w:rPr>
              <w:t>,</w:t>
            </w:r>
            <w:r w:rsidR="00AF4B26" w:rsidRPr="00B86166">
              <w:rPr>
                <w:rFonts w:eastAsia="Cambria" w:cs="Arial"/>
                <w:i/>
                <w:sz w:val="20"/>
                <w:szCs w:val="20"/>
              </w:rPr>
              <w:t xml:space="preserve"> p </w:t>
            </w:r>
            <w:r w:rsidR="00AF4B26" w:rsidRPr="00B86166">
              <w:rPr>
                <w:rFonts w:eastAsia="Cambria" w:cs="Arial"/>
                <w:i/>
                <w:sz w:val="20"/>
                <w:szCs w:val="20"/>
                <w:lang w:val="en-GB"/>
              </w:rPr>
              <w:t>&gt;</w:t>
            </w:r>
            <w:r w:rsidR="00AF4B26" w:rsidRPr="00B86166">
              <w:rPr>
                <w:rFonts w:eastAsia="Cambria" w:cs="Arial"/>
                <w:i/>
                <w:spacing w:val="-4"/>
                <w:sz w:val="20"/>
                <w:szCs w:val="20"/>
              </w:rPr>
              <w:t xml:space="preserve"> 0.1</w:t>
            </w:r>
          </w:p>
        </w:tc>
        <w:tc>
          <w:tcPr>
            <w:tcW w:w="4034" w:type="dxa"/>
            <w:gridSpan w:val="2"/>
            <w:tcBorders>
              <w:top w:val="nil"/>
              <w:left w:val="nil"/>
              <w:bottom w:val="nil"/>
              <w:right w:val="nil"/>
            </w:tcBorders>
          </w:tcPr>
          <w:p w14:paraId="37AEEC26" w14:textId="254E4B60" w:rsidR="00551E5C" w:rsidRPr="00B86166" w:rsidRDefault="00DE7419" w:rsidP="00E7144C">
            <w:pPr>
              <w:spacing w:line="276" w:lineRule="auto"/>
              <w:jc w:val="center"/>
              <w:rPr>
                <w:rFonts w:cs="Arial"/>
                <w:sz w:val="20"/>
                <w:szCs w:val="20"/>
                <w:lang w:val="en-US"/>
              </w:rPr>
            </w:pPr>
            <w:r w:rsidRPr="00B86166">
              <w:rPr>
                <w:rFonts w:cs="Arial"/>
                <w:sz w:val="20"/>
                <w:szCs w:val="20"/>
                <w:lang w:val="en-US"/>
              </w:rPr>
              <w:t>13% [12%; 32</w:t>
            </w:r>
            <w:r w:rsidR="00551E5C" w:rsidRPr="00B86166">
              <w:rPr>
                <w:rFonts w:cs="Arial"/>
                <w:sz w:val="20"/>
                <w:szCs w:val="20"/>
                <w:lang w:val="en-US"/>
              </w:rPr>
              <w:t>%]</w:t>
            </w:r>
          </w:p>
          <w:p w14:paraId="4CA62DCB" w14:textId="47A10AB0" w:rsidR="00551E5C" w:rsidRPr="00B86166" w:rsidRDefault="00395EAB" w:rsidP="00DC3114">
            <w:pPr>
              <w:spacing w:after="200" w:line="276" w:lineRule="auto"/>
              <w:jc w:val="center"/>
              <w:rPr>
                <w:rFonts w:cs="Arial"/>
                <w:i/>
                <w:sz w:val="20"/>
                <w:szCs w:val="20"/>
                <w:lang w:val="en-US"/>
              </w:rPr>
            </w:pPr>
            <w:r w:rsidRPr="00B86166">
              <w:rPr>
                <w:rFonts w:cs="Arial"/>
                <w:i/>
                <w:sz w:val="20"/>
                <w:szCs w:val="20"/>
                <w:lang w:val="en-US"/>
              </w:rPr>
              <w:t>n=80</w:t>
            </w:r>
            <w:r w:rsidR="00551E5C" w:rsidRPr="00B86166">
              <w:rPr>
                <w:rFonts w:cs="Arial"/>
                <w:i/>
                <w:sz w:val="20"/>
                <w:szCs w:val="20"/>
                <w:lang w:val="en-US"/>
              </w:rPr>
              <w:t xml:space="preserve">, </w:t>
            </w:r>
            <w:r w:rsidR="00DE7419" w:rsidRPr="00B86166">
              <w:rPr>
                <w:rFonts w:eastAsia="Cambria" w:cs="Arial"/>
                <w:i/>
                <w:sz w:val="20"/>
                <w:szCs w:val="20"/>
              </w:rPr>
              <w:t xml:space="preserve">p </w:t>
            </w:r>
            <w:r w:rsidR="00DE7419" w:rsidRPr="00B86166">
              <w:rPr>
                <w:rFonts w:eastAsia="Cambria" w:cs="Arial"/>
                <w:i/>
                <w:sz w:val="20"/>
                <w:szCs w:val="20"/>
                <w:lang w:val="en-GB"/>
              </w:rPr>
              <w:t>&gt;</w:t>
            </w:r>
            <w:r w:rsidR="00DE7419" w:rsidRPr="00B86166">
              <w:rPr>
                <w:rFonts w:eastAsia="Cambria" w:cs="Arial"/>
                <w:i/>
                <w:spacing w:val="-4"/>
                <w:sz w:val="20"/>
                <w:szCs w:val="20"/>
              </w:rPr>
              <w:t xml:space="preserve"> 0.1</w:t>
            </w:r>
          </w:p>
        </w:tc>
      </w:tr>
      <w:tr w:rsidR="00551E5C" w:rsidRPr="00B86166" w14:paraId="558A810A" w14:textId="77777777" w:rsidTr="00B86166">
        <w:trPr>
          <w:trHeight w:val="567"/>
          <w:jc w:val="center"/>
        </w:trPr>
        <w:tc>
          <w:tcPr>
            <w:tcW w:w="2475" w:type="dxa"/>
            <w:tcBorders>
              <w:top w:val="nil"/>
              <w:left w:val="nil"/>
              <w:bottom w:val="nil"/>
              <w:right w:val="nil"/>
            </w:tcBorders>
          </w:tcPr>
          <w:p w14:paraId="577DEA25" w14:textId="4936F7E2" w:rsidR="00551E5C" w:rsidRPr="00B86166" w:rsidRDefault="006F261B" w:rsidP="00E7144C">
            <w:pPr>
              <w:spacing w:line="276" w:lineRule="auto"/>
              <w:jc w:val="right"/>
              <w:rPr>
                <w:rFonts w:cs="Arial"/>
                <w:sz w:val="20"/>
                <w:szCs w:val="20"/>
                <w:lang w:val="en-US"/>
              </w:rPr>
            </w:pPr>
            <w:r w:rsidRPr="00B86166">
              <w:rPr>
                <w:rFonts w:cs="Arial"/>
                <w:sz w:val="20"/>
                <w:szCs w:val="20"/>
                <w:lang w:val="en-US"/>
              </w:rPr>
              <w:t>I</w:t>
            </w:r>
            <w:r w:rsidR="00551E5C" w:rsidRPr="00B86166">
              <w:rPr>
                <w:rFonts w:cs="Arial"/>
                <w:sz w:val="20"/>
                <w:szCs w:val="20"/>
                <w:lang w:val="en-US"/>
              </w:rPr>
              <w:t>M vs NM</w:t>
            </w:r>
          </w:p>
          <w:p w14:paraId="148C73DF"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nil"/>
              <w:right w:val="nil"/>
            </w:tcBorders>
          </w:tcPr>
          <w:p w14:paraId="18082226" w14:textId="16ABD9D6"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11% [</w:t>
            </w:r>
            <w:r w:rsidR="006F261B" w:rsidRPr="00B86166">
              <w:rPr>
                <w:rFonts w:cs="Arial"/>
                <w:sz w:val="20"/>
                <w:szCs w:val="20"/>
                <w:lang w:val="en-US"/>
              </w:rPr>
              <w:t>0.7%; 21</w:t>
            </w:r>
            <w:r w:rsidR="00551E5C" w:rsidRPr="00B86166">
              <w:rPr>
                <w:rFonts w:cs="Arial"/>
                <w:sz w:val="20"/>
                <w:szCs w:val="20"/>
                <w:lang w:val="en-US"/>
              </w:rPr>
              <w:t>%]</w:t>
            </w:r>
          </w:p>
          <w:p w14:paraId="0B12CE6B" w14:textId="0A733DE0" w:rsidR="00551E5C" w:rsidRPr="00B86166" w:rsidRDefault="006F261B" w:rsidP="00E7144C">
            <w:pPr>
              <w:spacing w:line="276" w:lineRule="auto"/>
              <w:jc w:val="center"/>
              <w:rPr>
                <w:rFonts w:cs="Arial"/>
                <w:i/>
                <w:sz w:val="20"/>
                <w:szCs w:val="20"/>
                <w:lang w:val="en-US"/>
              </w:rPr>
            </w:pPr>
            <w:r w:rsidRPr="00B86166">
              <w:rPr>
                <w:rFonts w:cs="Arial"/>
                <w:i/>
                <w:sz w:val="20"/>
                <w:szCs w:val="20"/>
                <w:lang w:val="en-US"/>
              </w:rPr>
              <w:t>n=99</w:t>
            </w:r>
            <w:r w:rsidR="00551E5C" w:rsidRPr="00B86166">
              <w:rPr>
                <w:rFonts w:cs="Arial"/>
                <w:i/>
                <w:sz w:val="20"/>
                <w:szCs w:val="20"/>
                <w:lang w:val="en-US"/>
              </w:rPr>
              <w:t>, p=1.00</w:t>
            </w:r>
          </w:p>
        </w:tc>
        <w:tc>
          <w:tcPr>
            <w:tcW w:w="4034" w:type="dxa"/>
            <w:gridSpan w:val="2"/>
            <w:tcBorders>
              <w:top w:val="nil"/>
              <w:left w:val="nil"/>
              <w:bottom w:val="nil"/>
              <w:right w:val="nil"/>
            </w:tcBorders>
          </w:tcPr>
          <w:p w14:paraId="6B85A4B4" w14:textId="1367934D" w:rsidR="00551E5C" w:rsidRPr="00B86166" w:rsidRDefault="00DE7419" w:rsidP="00E7144C">
            <w:pPr>
              <w:spacing w:line="276" w:lineRule="auto"/>
              <w:jc w:val="center"/>
              <w:rPr>
                <w:rFonts w:cs="Arial"/>
                <w:sz w:val="20"/>
                <w:szCs w:val="20"/>
                <w:lang w:val="en-US"/>
              </w:rPr>
            </w:pPr>
            <w:r w:rsidRPr="00B86166">
              <w:rPr>
                <w:rFonts w:cs="Arial"/>
                <w:sz w:val="20"/>
                <w:szCs w:val="20"/>
                <w:lang w:val="en-US"/>
              </w:rPr>
              <w:t>12% [0.2%; 24</w:t>
            </w:r>
            <w:r w:rsidR="00551E5C" w:rsidRPr="00B86166">
              <w:rPr>
                <w:rFonts w:cs="Arial"/>
                <w:sz w:val="20"/>
                <w:szCs w:val="20"/>
                <w:lang w:val="en-US"/>
              </w:rPr>
              <w:t>%]</w:t>
            </w:r>
          </w:p>
          <w:p w14:paraId="010C7253" w14:textId="7C7DDC9F" w:rsidR="00551E5C" w:rsidRPr="00B86166" w:rsidRDefault="00395EAB" w:rsidP="00E7144C">
            <w:pPr>
              <w:spacing w:line="276" w:lineRule="auto"/>
              <w:jc w:val="center"/>
              <w:rPr>
                <w:rFonts w:cs="Arial"/>
                <w:i/>
                <w:sz w:val="20"/>
                <w:szCs w:val="20"/>
                <w:lang w:val="en-US"/>
              </w:rPr>
            </w:pPr>
            <w:r w:rsidRPr="00B86166">
              <w:rPr>
                <w:rFonts w:cs="Arial"/>
                <w:i/>
                <w:sz w:val="20"/>
                <w:szCs w:val="20"/>
                <w:lang w:val="en-US"/>
              </w:rPr>
              <w:t>n=80</w:t>
            </w:r>
            <w:r w:rsidR="00DE7419" w:rsidRPr="00B86166">
              <w:rPr>
                <w:rFonts w:cs="Arial"/>
                <w:i/>
                <w:sz w:val="20"/>
                <w:szCs w:val="20"/>
                <w:lang w:val="en-US"/>
              </w:rPr>
              <w:t>, p=0.045</w:t>
            </w:r>
          </w:p>
        </w:tc>
      </w:tr>
      <w:tr w:rsidR="00FC6FC9" w:rsidRPr="00B86166" w14:paraId="689155CB" w14:textId="77777777" w:rsidTr="00B86166">
        <w:trPr>
          <w:trHeight w:val="283"/>
          <w:jc w:val="center"/>
        </w:trPr>
        <w:tc>
          <w:tcPr>
            <w:tcW w:w="9318" w:type="dxa"/>
            <w:gridSpan w:val="4"/>
            <w:tcBorders>
              <w:top w:val="nil"/>
              <w:left w:val="nil"/>
              <w:bottom w:val="nil"/>
              <w:right w:val="nil"/>
            </w:tcBorders>
            <w:vAlign w:val="center"/>
          </w:tcPr>
          <w:p w14:paraId="6095A96B" w14:textId="35C7F439" w:rsidR="00FC6FC9" w:rsidRPr="00B86166" w:rsidRDefault="008239E9" w:rsidP="00E7144C">
            <w:pPr>
              <w:spacing w:before="120" w:after="120" w:line="276" w:lineRule="auto"/>
              <w:rPr>
                <w:rFonts w:cs="Arial"/>
                <w:sz w:val="20"/>
                <w:szCs w:val="20"/>
                <w:lang w:val="en-US"/>
              </w:rPr>
            </w:pPr>
            <w:r w:rsidRPr="00B86166">
              <w:rPr>
                <w:rFonts w:cs="Arial"/>
                <w:b/>
                <w:sz w:val="20"/>
                <w:szCs w:val="20"/>
                <w:lang w:val="en-US"/>
              </w:rPr>
              <w:t>BDI-II</w:t>
            </w:r>
            <w:r w:rsidR="00FC6FC9" w:rsidRPr="00B86166">
              <w:rPr>
                <w:rFonts w:cs="Arial"/>
                <w:b/>
                <w:sz w:val="20"/>
                <w:szCs w:val="20"/>
                <w:lang w:val="en-US"/>
              </w:rPr>
              <w:t xml:space="preserve"> %change from baseline at V2</w:t>
            </w:r>
          </w:p>
        </w:tc>
      </w:tr>
      <w:tr w:rsidR="00551E5C" w:rsidRPr="00B86166" w14:paraId="1B8C3D13" w14:textId="77777777" w:rsidTr="00B86166">
        <w:trPr>
          <w:trHeight w:val="567"/>
          <w:jc w:val="center"/>
        </w:trPr>
        <w:tc>
          <w:tcPr>
            <w:tcW w:w="2475" w:type="dxa"/>
            <w:tcBorders>
              <w:top w:val="nil"/>
              <w:left w:val="nil"/>
              <w:bottom w:val="nil"/>
              <w:right w:val="nil"/>
            </w:tcBorders>
          </w:tcPr>
          <w:p w14:paraId="2A954A7A" w14:textId="429467B5" w:rsidR="00551E5C" w:rsidRPr="00B86166" w:rsidRDefault="006F261B" w:rsidP="00E7144C">
            <w:pPr>
              <w:spacing w:line="276" w:lineRule="auto"/>
              <w:jc w:val="right"/>
              <w:rPr>
                <w:rFonts w:cs="Arial"/>
                <w:sz w:val="20"/>
                <w:szCs w:val="20"/>
                <w:lang w:val="en-US"/>
              </w:rPr>
            </w:pPr>
            <w:r w:rsidRPr="00B86166">
              <w:rPr>
                <w:rFonts w:cs="Arial"/>
                <w:sz w:val="20"/>
                <w:szCs w:val="20"/>
                <w:lang w:val="en-US"/>
              </w:rPr>
              <w:t>P</w:t>
            </w:r>
            <w:r w:rsidR="00551E5C" w:rsidRPr="00B86166">
              <w:rPr>
                <w:rFonts w:cs="Arial"/>
                <w:sz w:val="20"/>
                <w:szCs w:val="20"/>
                <w:lang w:val="en-US"/>
              </w:rPr>
              <w:t>M vs NM</w:t>
            </w:r>
          </w:p>
          <w:p w14:paraId="3C56FC38"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nil"/>
              <w:right w:val="nil"/>
            </w:tcBorders>
          </w:tcPr>
          <w:p w14:paraId="7B5222FB" w14:textId="63098EA2" w:rsidR="00551E5C" w:rsidRPr="00B86166" w:rsidRDefault="00F17FBC" w:rsidP="00E7144C">
            <w:pPr>
              <w:spacing w:line="276" w:lineRule="auto"/>
              <w:jc w:val="center"/>
              <w:rPr>
                <w:rFonts w:cs="Arial"/>
                <w:sz w:val="20"/>
                <w:szCs w:val="20"/>
                <w:lang w:val="en-US"/>
              </w:rPr>
            </w:pPr>
            <w:r w:rsidRPr="00B86166">
              <w:rPr>
                <w:rFonts w:cs="Arial"/>
                <w:sz w:val="20"/>
                <w:szCs w:val="20"/>
                <w:lang w:val="en-US"/>
              </w:rPr>
              <w:t>28</w:t>
            </w:r>
            <w:r w:rsidR="009928F2" w:rsidRPr="00B86166">
              <w:rPr>
                <w:rFonts w:cs="Arial"/>
                <w:sz w:val="20"/>
                <w:szCs w:val="20"/>
                <w:lang w:val="en-US"/>
              </w:rPr>
              <w:t>% [9.2%; 46</w:t>
            </w:r>
            <w:r w:rsidR="00551E5C" w:rsidRPr="00B86166">
              <w:rPr>
                <w:rFonts w:cs="Arial"/>
                <w:sz w:val="20"/>
                <w:szCs w:val="20"/>
                <w:lang w:val="en-US"/>
              </w:rPr>
              <w:t>%]</w:t>
            </w:r>
          </w:p>
          <w:p w14:paraId="1914E5EE" w14:textId="11C0BE47" w:rsidR="00551E5C" w:rsidRPr="00B86166" w:rsidRDefault="00F17FBC" w:rsidP="00DC3114">
            <w:pPr>
              <w:spacing w:after="200" w:line="276" w:lineRule="auto"/>
              <w:jc w:val="center"/>
              <w:rPr>
                <w:rFonts w:cs="Arial"/>
                <w:i/>
                <w:sz w:val="20"/>
                <w:szCs w:val="20"/>
                <w:lang w:val="en-US"/>
              </w:rPr>
            </w:pPr>
            <w:r w:rsidRPr="00B86166">
              <w:rPr>
                <w:rFonts w:cs="Arial"/>
                <w:i/>
                <w:sz w:val="20"/>
                <w:szCs w:val="20"/>
                <w:lang w:val="en-US"/>
              </w:rPr>
              <w:t>n=99, p=0.0</w:t>
            </w:r>
            <w:r w:rsidR="00551E5C" w:rsidRPr="00B86166">
              <w:rPr>
                <w:rFonts w:cs="Arial"/>
                <w:i/>
                <w:sz w:val="20"/>
                <w:szCs w:val="20"/>
                <w:lang w:val="en-US"/>
              </w:rPr>
              <w:t>01</w:t>
            </w:r>
          </w:p>
        </w:tc>
        <w:tc>
          <w:tcPr>
            <w:tcW w:w="4034" w:type="dxa"/>
            <w:gridSpan w:val="2"/>
            <w:tcBorders>
              <w:top w:val="nil"/>
              <w:left w:val="nil"/>
              <w:bottom w:val="nil"/>
              <w:right w:val="nil"/>
            </w:tcBorders>
          </w:tcPr>
          <w:p w14:paraId="4310179D" w14:textId="2F9EE0C0"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34% [12%; 5</w:t>
            </w:r>
            <w:r w:rsidR="00551E5C" w:rsidRPr="00B86166">
              <w:rPr>
                <w:rFonts w:cs="Arial"/>
                <w:sz w:val="20"/>
                <w:szCs w:val="20"/>
                <w:lang w:val="en-US"/>
              </w:rPr>
              <w:t>7%;]</w:t>
            </w:r>
          </w:p>
          <w:p w14:paraId="25BB3FD3" w14:textId="3C7C74D0" w:rsidR="00551E5C" w:rsidRPr="00B86166" w:rsidRDefault="00395EAB" w:rsidP="00DC3114">
            <w:pPr>
              <w:spacing w:after="200" w:line="276" w:lineRule="auto"/>
              <w:jc w:val="center"/>
              <w:rPr>
                <w:rFonts w:cs="Arial"/>
                <w:i/>
                <w:sz w:val="20"/>
                <w:szCs w:val="20"/>
                <w:lang w:val="en-US"/>
              </w:rPr>
            </w:pPr>
            <w:r w:rsidRPr="00B86166">
              <w:rPr>
                <w:rFonts w:cs="Arial"/>
                <w:i/>
                <w:sz w:val="20"/>
                <w:szCs w:val="20"/>
                <w:lang w:val="en-US"/>
              </w:rPr>
              <w:t>n=80</w:t>
            </w:r>
            <w:r w:rsidR="009928F2" w:rsidRPr="00B86166">
              <w:rPr>
                <w:rFonts w:cs="Arial"/>
                <w:i/>
                <w:sz w:val="20"/>
                <w:szCs w:val="20"/>
                <w:lang w:val="en-US"/>
              </w:rPr>
              <w:t>, p=0.001</w:t>
            </w:r>
          </w:p>
        </w:tc>
      </w:tr>
      <w:tr w:rsidR="00551E5C" w:rsidRPr="00B86166" w14:paraId="77C88B3E" w14:textId="77777777" w:rsidTr="00B86166">
        <w:trPr>
          <w:trHeight w:val="567"/>
          <w:jc w:val="center"/>
        </w:trPr>
        <w:tc>
          <w:tcPr>
            <w:tcW w:w="2475" w:type="dxa"/>
            <w:tcBorders>
              <w:top w:val="nil"/>
              <w:left w:val="nil"/>
              <w:bottom w:val="single" w:sz="4" w:space="0" w:color="auto"/>
              <w:right w:val="nil"/>
            </w:tcBorders>
          </w:tcPr>
          <w:p w14:paraId="6E0FB6F3" w14:textId="174BAB9A" w:rsidR="00551E5C" w:rsidRPr="00B86166" w:rsidRDefault="006F261B" w:rsidP="00E7144C">
            <w:pPr>
              <w:spacing w:line="276" w:lineRule="auto"/>
              <w:jc w:val="right"/>
              <w:rPr>
                <w:rFonts w:cs="Arial"/>
                <w:sz w:val="20"/>
                <w:szCs w:val="20"/>
                <w:lang w:val="en-US"/>
              </w:rPr>
            </w:pPr>
            <w:r w:rsidRPr="00B86166">
              <w:rPr>
                <w:rFonts w:cs="Arial"/>
                <w:sz w:val="20"/>
                <w:szCs w:val="20"/>
                <w:lang w:val="en-US"/>
              </w:rPr>
              <w:t>I</w:t>
            </w:r>
            <w:r w:rsidR="00551E5C" w:rsidRPr="00B86166">
              <w:rPr>
                <w:rFonts w:cs="Arial"/>
                <w:sz w:val="20"/>
                <w:szCs w:val="20"/>
                <w:lang w:val="en-US"/>
              </w:rPr>
              <w:t>M vs NM</w:t>
            </w:r>
          </w:p>
          <w:p w14:paraId="6BEA7931" w14:textId="77777777" w:rsidR="00551E5C" w:rsidRPr="00B86166" w:rsidRDefault="00551E5C" w:rsidP="00E7144C">
            <w:pPr>
              <w:spacing w:line="276" w:lineRule="auto"/>
              <w:jc w:val="right"/>
              <w:rPr>
                <w:rFonts w:cs="Arial"/>
                <w:i/>
                <w:sz w:val="20"/>
                <w:szCs w:val="20"/>
                <w:lang w:val="en-US"/>
              </w:rPr>
            </w:pPr>
            <w:r w:rsidRPr="00B86166">
              <w:rPr>
                <w:rFonts w:cs="Arial"/>
                <w:i/>
                <w:sz w:val="20"/>
                <w:szCs w:val="20"/>
                <w:lang w:val="en-US"/>
              </w:rPr>
              <w:t>Difference of means [CI95%]</w:t>
            </w:r>
          </w:p>
        </w:tc>
        <w:tc>
          <w:tcPr>
            <w:tcW w:w="2809" w:type="dxa"/>
            <w:tcBorders>
              <w:top w:val="nil"/>
              <w:left w:val="nil"/>
              <w:bottom w:val="single" w:sz="4" w:space="0" w:color="auto"/>
              <w:right w:val="nil"/>
            </w:tcBorders>
          </w:tcPr>
          <w:p w14:paraId="3B3C5E66" w14:textId="57B11950"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19% [</w:t>
            </w:r>
            <w:r w:rsidR="00F17FBC" w:rsidRPr="00B86166">
              <w:rPr>
                <w:rFonts w:cs="Arial"/>
                <w:sz w:val="20"/>
                <w:szCs w:val="20"/>
                <w:lang w:val="en-US"/>
              </w:rPr>
              <w:t>11%; 28</w:t>
            </w:r>
            <w:r w:rsidR="00551E5C" w:rsidRPr="00B86166">
              <w:rPr>
                <w:rFonts w:cs="Arial"/>
                <w:sz w:val="20"/>
                <w:szCs w:val="20"/>
                <w:lang w:val="en-US"/>
              </w:rPr>
              <w:t>%]</w:t>
            </w:r>
          </w:p>
          <w:p w14:paraId="15FE52F0" w14:textId="5A228543" w:rsidR="00551E5C" w:rsidRPr="00B86166" w:rsidRDefault="00F17FBC" w:rsidP="00E7144C">
            <w:pPr>
              <w:spacing w:line="276" w:lineRule="auto"/>
              <w:jc w:val="center"/>
              <w:rPr>
                <w:rFonts w:cs="Arial"/>
                <w:i/>
                <w:sz w:val="20"/>
                <w:szCs w:val="20"/>
                <w:lang w:val="en-US"/>
              </w:rPr>
            </w:pPr>
            <w:r w:rsidRPr="00B86166">
              <w:rPr>
                <w:rFonts w:cs="Arial"/>
                <w:i/>
                <w:sz w:val="20"/>
                <w:szCs w:val="20"/>
                <w:lang w:val="en-US"/>
              </w:rPr>
              <w:t>n=99</w:t>
            </w:r>
            <w:r w:rsidR="00551E5C" w:rsidRPr="00B86166">
              <w:rPr>
                <w:rFonts w:cs="Arial"/>
                <w:i/>
                <w:sz w:val="20"/>
                <w:szCs w:val="20"/>
                <w:lang w:val="en-US"/>
              </w:rPr>
              <w:t xml:space="preserve">, </w:t>
            </w:r>
            <w:r w:rsidRPr="00B86166">
              <w:rPr>
                <w:rFonts w:cs="Arial"/>
                <w:i/>
                <w:sz w:val="20"/>
                <w:szCs w:val="20"/>
                <w:lang w:val="en-US"/>
              </w:rPr>
              <w:t>p&lt;0.001</w:t>
            </w:r>
          </w:p>
        </w:tc>
        <w:tc>
          <w:tcPr>
            <w:tcW w:w="4034" w:type="dxa"/>
            <w:gridSpan w:val="2"/>
            <w:tcBorders>
              <w:top w:val="nil"/>
              <w:left w:val="nil"/>
              <w:bottom w:val="single" w:sz="4" w:space="0" w:color="auto"/>
              <w:right w:val="nil"/>
            </w:tcBorders>
          </w:tcPr>
          <w:p w14:paraId="5955B6C9" w14:textId="024C132B" w:rsidR="00551E5C" w:rsidRPr="00B86166" w:rsidRDefault="009928F2" w:rsidP="00E7144C">
            <w:pPr>
              <w:spacing w:line="276" w:lineRule="auto"/>
              <w:jc w:val="center"/>
              <w:rPr>
                <w:rFonts w:cs="Arial"/>
                <w:sz w:val="20"/>
                <w:szCs w:val="20"/>
                <w:lang w:val="en-US"/>
              </w:rPr>
            </w:pPr>
            <w:r w:rsidRPr="00B86166">
              <w:rPr>
                <w:rFonts w:cs="Arial"/>
                <w:sz w:val="20"/>
                <w:szCs w:val="20"/>
                <w:lang w:val="en-US"/>
              </w:rPr>
              <w:t>22% [12%; 3</w:t>
            </w:r>
            <w:r w:rsidR="00551E5C" w:rsidRPr="00B86166">
              <w:rPr>
                <w:rFonts w:cs="Arial"/>
                <w:sz w:val="20"/>
                <w:szCs w:val="20"/>
                <w:lang w:val="en-US"/>
              </w:rPr>
              <w:t>3%]</w:t>
            </w:r>
          </w:p>
          <w:p w14:paraId="6B034705" w14:textId="3285B4F5" w:rsidR="00551E5C" w:rsidRPr="00B86166" w:rsidRDefault="00395EAB" w:rsidP="00E7144C">
            <w:pPr>
              <w:spacing w:line="276" w:lineRule="auto"/>
              <w:jc w:val="center"/>
              <w:rPr>
                <w:rFonts w:cs="Arial"/>
                <w:i/>
                <w:sz w:val="20"/>
                <w:szCs w:val="20"/>
                <w:lang w:val="en-US"/>
              </w:rPr>
            </w:pPr>
            <w:r w:rsidRPr="00B86166">
              <w:rPr>
                <w:rFonts w:cs="Arial"/>
                <w:i/>
                <w:sz w:val="20"/>
                <w:szCs w:val="20"/>
                <w:lang w:val="en-US"/>
              </w:rPr>
              <w:t>n=80</w:t>
            </w:r>
            <w:r w:rsidR="00551E5C" w:rsidRPr="00B86166">
              <w:rPr>
                <w:rFonts w:cs="Arial"/>
                <w:i/>
                <w:sz w:val="20"/>
                <w:szCs w:val="20"/>
                <w:lang w:val="en-US"/>
              </w:rPr>
              <w:t xml:space="preserve">, </w:t>
            </w:r>
            <w:r w:rsidR="009928F2" w:rsidRPr="00B86166">
              <w:rPr>
                <w:rFonts w:cs="Arial"/>
                <w:i/>
                <w:sz w:val="20"/>
                <w:szCs w:val="20"/>
                <w:lang w:val="en-US"/>
              </w:rPr>
              <w:t>p&lt;0.001</w:t>
            </w:r>
          </w:p>
        </w:tc>
      </w:tr>
      <w:tr w:rsidR="0001444D" w:rsidRPr="00B86166" w14:paraId="34431C4B" w14:textId="77777777" w:rsidTr="00B86166">
        <w:trPr>
          <w:trHeight w:val="283"/>
          <w:jc w:val="center"/>
        </w:trPr>
        <w:tc>
          <w:tcPr>
            <w:tcW w:w="9318" w:type="dxa"/>
            <w:gridSpan w:val="4"/>
            <w:tcBorders>
              <w:top w:val="single" w:sz="4" w:space="0" w:color="auto"/>
              <w:left w:val="nil"/>
              <w:bottom w:val="nil"/>
              <w:right w:val="nil"/>
            </w:tcBorders>
          </w:tcPr>
          <w:p w14:paraId="7EDE612E" w14:textId="7CDC014D" w:rsidR="0001444D" w:rsidRPr="00B86166" w:rsidRDefault="0001444D" w:rsidP="00B86166">
            <w:pPr>
              <w:spacing w:before="120" w:after="120" w:line="276" w:lineRule="auto"/>
              <w:jc w:val="center"/>
              <w:rPr>
                <w:rFonts w:cs="Arial"/>
                <w:sz w:val="20"/>
                <w:szCs w:val="20"/>
                <w:lang w:val="en-US"/>
              </w:rPr>
            </w:pPr>
            <w:r w:rsidRPr="00B86166">
              <w:rPr>
                <w:rFonts w:cs="Arial"/>
                <w:b/>
                <w:sz w:val="20"/>
                <w:szCs w:val="20"/>
                <w:lang w:val="en-US"/>
              </w:rPr>
              <w:t>Response rate at V2</w:t>
            </w:r>
          </w:p>
        </w:tc>
      </w:tr>
      <w:tr w:rsidR="0001444D" w:rsidRPr="00B86166" w14:paraId="74A40D1E" w14:textId="77777777" w:rsidTr="00B86166">
        <w:trPr>
          <w:trHeight w:val="567"/>
          <w:jc w:val="center"/>
        </w:trPr>
        <w:tc>
          <w:tcPr>
            <w:tcW w:w="2475" w:type="dxa"/>
            <w:tcBorders>
              <w:top w:val="nil"/>
              <w:left w:val="nil"/>
              <w:bottom w:val="nil"/>
              <w:right w:val="nil"/>
            </w:tcBorders>
          </w:tcPr>
          <w:p w14:paraId="0DA14962" w14:textId="02D0149A" w:rsidR="0001444D" w:rsidRPr="00B86166" w:rsidRDefault="006F261B" w:rsidP="00E7144C">
            <w:pPr>
              <w:spacing w:line="276" w:lineRule="auto"/>
              <w:jc w:val="right"/>
              <w:rPr>
                <w:rFonts w:cs="Arial"/>
                <w:sz w:val="20"/>
                <w:szCs w:val="20"/>
                <w:lang w:val="en-US"/>
              </w:rPr>
            </w:pPr>
            <w:r w:rsidRPr="00B86166">
              <w:rPr>
                <w:rFonts w:cs="Arial"/>
                <w:sz w:val="20"/>
                <w:szCs w:val="20"/>
                <w:lang w:val="en-US"/>
              </w:rPr>
              <w:t>P</w:t>
            </w:r>
            <w:r w:rsidR="0001444D" w:rsidRPr="00B86166">
              <w:rPr>
                <w:rFonts w:cs="Arial"/>
                <w:sz w:val="20"/>
                <w:szCs w:val="20"/>
                <w:lang w:val="en-US"/>
              </w:rPr>
              <w:t>M vs NM</w:t>
            </w:r>
          </w:p>
          <w:p w14:paraId="7F88E9CC" w14:textId="77777777" w:rsidR="0001444D" w:rsidRPr="00B86166" w:rsidRDefault="0001444D" w:rsidP="00E7144C">
            <w:pPr>
              <w:spacing w:line="276" w:lineRule="auto"/>
              <w:jc w:val="right"/>
              <w:rPr>
                <w:rFonts w:cs="Arial"/>
                <w:i/>
                <w:sz w:val="20"/>
                <w:szCs w:val="20"/>
                <w:lang w:val="en-US"/>
              </w:rPr>
            </w:pPr>
            <w:r w:rsidRPr="00B86166">
              <w:rPr>
                <w:rFonts w:cs="Arial"/>
                <w:i/>
                <w:sz w:val="20"/>
                <w:szCs w:val="20"/>
                <w:lang w:val="en-US"/>
              </w:rPr>
              <w:t>Difference in response rates</w:t>
            </w:r>
          </w:p>
        </w:tc>
        <w:tc>
          <w:tcPr>
            <w:tcW w:w="2818" w:type="dxa"/>
            <w:gridSpan w:val="2"/>
            <w:tcBorders>
              <w:top w:val="nil"/>
              <w:left w:val="nil"/>
              <w:bottom w:val="nil"/>
              <w:right w:val="nil"/>
            </w:tcBorders>
          </w:tcPr>
          <w:p w14:paraId="427E35F7" w14:textId="326C0877" w:rsidR="0001444D" w:rsidRPr="00B86166" w:rsidRDefault="009928F2" w:rsidP="00E7144C">
            <w:pPr>
              <w:spacing w:line="276" w:lineRule="auto"/>
              <w:jc w:val="center"/>
              <w:rPr>
                <w:rFonts w:cs="Arial"/>
                <w:sz w:val="20"/>
                <w:szCs w:val="20"/>
                <w:lang w:val="en-US"/>
              </w:rPr>
            </w:pPr>
            <w:r w:rsidRPr="00B86166">
              <w:rPr>
                <w:rFonts w:cs="Arial"/>
                <w:sz w:val="20"/>
                <w:szCs w:val="20"/>
                <w:lang w:val="en-US"/>
              </w:rPr>
              <w:t>6</w:t>
            </w:r>
            <w:r w:rsidR="00F17FBC" w:rsidRPr="00B86166">
              <w:rPr>
                <w:rFonts w:cs="Arial"/>
                <w:sz w:val="20"/>
                <w:szCs w:val="20"/>
                <w:lang w:val="en-US"/>
              </w:rPr>
              <w:t>4</w:t>
            </w:r>
            <w:r w:rsidR="0001444D" w:rsidRPr="00B86166">
              <w:rPr>
                <w:rFonts w:cs="Arial"/>
                <w:sz w:val="20"/>
                <w:szCs w:val="20"/>
                <w:lang w:val="en-US"/>
              </w:rPr>
              <w:t>%</w:t>
            </w:r>
          </w:p>
          <w:p w14:paraId="7EE90C22" w14:textId="7F7897E0" w:rsidR="0001444D" w:rsidRPr="00B86166" w:rsidRDefault="00F17FBC" w:rsidP="00DC3114">
            <w:pPr>
              <w:spacing w:after="200" w:line="276" w:lineRule="auto"/>
              <w:jc w:val="center"/>
              <w:rPr>
                <w:rFonts w:cs="Arial"/>
                <w:i/>
                <w:sz w:val="20"/>
                <w:szCs w:val="20"/>
                <w:lang w:val="en-US"/>
              </w:rPr>
            </w:pPr>
            <w:r w:rsidRPr="00B86166">
              <w:rPr>
                <w:rFonts w:cs="Arial"/>
                <w:i/>
                <w:sz w:val="20"/>
                <w:szCs w:val="20"/>
                <w:lang w:val="en-US"/>
              </w:rPr>
              <w:t>n=99</w:t>
            </w:r>
            <w:r w:rsidR="0001444D" w:rsidRPr="00B86166">
              <w:rPr>
                <w:rFonts w:cs="Arial"/>
                <w:i/>
                <w:sz w:val="20"/>
                <w:szCs w:val="20"/>
                <w:lang w:val="en-US"/>
              </w:rPr>
              <w:t xml:space="preserve">, </w:t>
            </w:r>
            <w:r w:rsidRPr="00B86166">
              <w:rPr>
                <w:rFonts w:eastAsia="Cambria" w:cs="Arial"/>
                <w:i/>
                <w:sz w:val="20"/>
                <w:szCs w:val="20"/>
              </w:rPr>
              <w:t xml:space="preserve">p </w:t>
            </w:r>
            <w:r w:rsidRPr="00B86166">
              <w:rPr>
                <w:rFonts w:eastAsia="Cambria" w:cs="Arial"/>
                <w:i/>
                <w:sz w:val="20"/>
                <w:szCs w:val="20"/>
                <w:lang w:val="en-GB"/>
              </w:rPr>
              <w:t>&gt;</w:t>
            </w:r>
            <w:r w:rsidRPr="00B86166">
              <w:rPr>
                <w:rFonts w:eastAsia="Cambria" w:cs="Arial"/>
                <w:i/>
                <w:spacing w:val="-4"/>
                <w:sz w:val="20"/>
                <w:szCs w:val="20"/>
              </w:rPr>
              <w:t xml:space="preserve"> 0.1</w:t>
            </w:r>
          </w:p>
        </w:tc>
        <w:tc>
          <w:tcPr>
            <w:tcW w:w="4025" w:type="dxa"/>
            <w:tcBorders>
              <w:top w:val="nil"/>
              <w:left w:val="nil"/>
              <w:bottom w:val="nil"/>
              <w:right w:val="nil"/>
            </w:tcBorders>
          </w:tcPr>
          <w:p w14:paraId="47B39667" w14:textId="689B0C61" w:rsidR="0001444D" w:rsidRPr="00B86166" w:rsidRDefault="00C42DEC" w:rsidP="00E7144C">
            <w:pPr>
              <w:spacing w:line="276" w:lineRule="auto"/>
              <w:jc w:val="center"/>
              <w:rPr>
                <w:rFonts w:cs="Arial"/>
                <w:sz w:val="20"/>
                <w:szCs w:val="20"/>
                <w:lang w:val="en-US"/>
              </w:rPr>
            </w:pPr>
            <w:r w:rsidRPr="00B86166">
              <w:rPr>
                <w:rFonts w:cs="Arial"/>
                <w:sz w:val="20"/>
                <w:szCs w:val="20"/>
                <w:lang w:val="en-US"/>
              </w:rPr>
              <w:t>84</w:t>
            </w:r>
            <w:r w:rsidR="0001444D" w:rsidRPr="00B86166">
              <w:rPr>
                <w:rFonts w:cs="Arial"/>
                <w:sz w:val="20"/>
                <w:szCs w:val="20"/>
                <w:lang w:val="en-US"/>
              </w:rPr>
              <w:t>%</w:t>
            </w:r>
          </w:p>
          <w:p w14:paraId="4F9DD292" w14:textId="5847045D" w:rsidR="0001444D" w:rsidRPr="00B86166" w:rsidRDefault="00395EAB" w:rsidP="00DC3114">
            <w:pPr>
              <w:spacing w:after="200" w:line="276" w:lineRule="auto"/>
              <w:jc w:val="center"/>
              <w:rPr>
                <w:rFonts w:cs="Arial"/>
                <w:i/>
                <w:sz w:val="20"/>
                <w:szCs w:val="20"/>
                <w:lang w:val="en-US"/>
              </w:rPr>
            </w:pPr>
            <w:r w:rsidRPr="00B86166">
              <w:rPr>
                <w:rFonts w:cs="Arial"/>
                <w:i/>
                <w:sz w:val="20"/>
                <w:szCs w:val="20"/>
                <w:lang w:val="en-US"/>
              </w:rPr>
              <w:t>n=80</w:t>
            </w:r>
            <w:r w:rsidR="0001444D" w:rsidRPr="00B86166">
              <w:rPr>
                <w:rFonts w:cs="Arial"/>
                <w:i/>
                <w:sz w:val="20"/>
                <w:szCs w:val="20"/>
                <w:lang w:val="en-US"/>
              </w:rPr>
              <w:t xml:space="preserve">, </w:t>
            </w:r>
            <w:r w:rsidR="00C42DEC" w:rsidRPr="00B86166">
              <w:rPr>
                <w:rFonts w:eastAsia="Cambria" w:cs="Arial"/>
                <w:i/>
                <w:sz w:val="20"/>
                <w:szCs w:val="20"/>
              </w:rPr>
              <w:t xml:space="preserve">p </w:t>
            </w:r>
            <w:r w:rsidR="00C42DEC" w:rsidRPr="00B86166">
              <w:rPr>
                <w:rFonts w:eastAsia="Cambria" w:cs="Arial"/>
                <w:i/>
                <w:sz w:val="20"/>
                <w:szCs w:val="20"/>
                <w:lang w:val="en-GB"/>
              </w:rPr>
              <w:t>&gt;</w:t>
            </w:r>
            <w:r w:rsidR="00C42DEC" w:rsidRPr="00B86166">
              <w:rPr>
                <w:rFonts w:eastAsia="Cambria" w:cs="Arial"/>
                <w:i/>
                <w:spacing w:val="-4"/>
                <w:sz w:val="20"/>
                <w:szCs w:val="20"/>
              </w:rPr>
              <w:t xml:space="preserve"> 0.1</w:t>
            </w:r>
          </w:p>
        </w:tc>
      </w:tr>
      <w:tr w:rsidR="0001444D" w:rsidRPr="00B86166" w14:paraId="23B51A6E" w14:textId="77777777" w:rsidTr="00B86166">
        <w:trPr>
          <w:trHeight w:val="567"/>
          <w:jc w:val="center"/>
        </w:trPr>
        <w:tc>
          <w:tcPr>
            <w:tcW w:w="2475" w:type="dxa"/>
            <w:tcBorders>
              <w:top w:val="nil"/>
              <w:left w:val="nil"/>
              <w:bottom w:val="single" w:sz="18" w:space="0" w:color="auto"/>
              <w:right w:val="nil"/>
            </w:tcBorders>
          </w:tcPr>
          <w:p w14:paraId="54982F2F" w14:textId="052652CB" w:rsidR="0001444D" w:rsidRPr="00B86166" w:rsidRDefault="006F261B" w:rsidP="00E7144C">
            <w:pPr>
              <w:spacing w:line="276" w:lineRule="auto"/>
              <w:jc w:val="right"/>
              <w:rPr>
                <w:rFonts w:cs="Arial"/>
                <w:sz w:val="20"/>
                <w:szCs w:val="20"/>
                <w:lang w:val="en-US"/>
              </w:rPr>
            </w:pPr>
            <w:r w:rsidRPr="00B86166">
              <w:rPr>
                <w:rFonts w:cs="Arial"/>
                <w:sz w:val="20"/>
                <w:szCs w:val="20"/>
                <w:lang w:val="en-US"/>
              </w:rPr>
              <w:t>I</w:t>
            </w:r>
            <w:r w:rsidR="0001444D" w:rsidRPr="00B86166">
              <w:rPr>
                <w:rFonts w:cs="Arial"/>
                <w:sz w:val="20"/>
                <w:szCs w:val="20"/>
                <w:lang w:val="en-US"/>
              </w:rPr>
              <w:t>M vs NM</w:t>
            </w:r>
          </w:p>
          <w:p w14:paraId="6D56FE81" w14:textId="77777777" w:rsidR="0001444D" w:rsidRPr="00B86166" w:rsidRDefault="0001444D" w:rsidP="00E7144C">
            <w:pPr>
              <w:spacing w:line="276" w:lineRule="auto"/>
              <w:jc w:val="right"/>
              <w:rPr>
                <w:rFonts w:cs="Arial"/>
                <w:i/>
                <w:sz w:val="20"/>
                <w:szCs w:val="20"/>
                <w:lang w:val="en-US"/>
              </w:rPr>
            </w:pPr>
            <w:r w:rsidRPr="00B86166">
              <w:rPr>
                <w:rFonts w:cs="Arial"/>
                <w:i/>
                <w:sz w:val="20"/>
                <w:szCs w:val="20"/>
                <w:lang w:val="en-US"/>
              </w:rPr>
              <w:t>Difference in response rates</w:t>
            </w:r>
          </w:p>
        </w:tc>
        <w:tc>
          <w:tcPr>
            <w:tcW w:w="2818" w:type="dxa"/>
            <w:gridSpan w:val="2"/>
            <w:tcBorders>
              <w:top w:val="nil"/>
              <w:left w:val="nil"/>
              <w:bottom w:val="single" w:sz="18" w:space="0" w:color="auto"/>
              <w:right w:val="nil"/>
            </w:tcBorders>
          </w:tcPr>
          <w:p w14:paraId="3D6E924D" w14:textId="4024F26C" w:rsidR="0001444D" w:rsidRPr="00B86166" w:rsidRDefault="00615891" w:rsidP="00E7144C">
            <w:pPr>
              <w:spacing w:line="276" w:lineRule="auto"/>
              <w:jc w:val="center"/>
              <w:rPr>
                <w:rFonts w:cs="Arial"/>
                <w:sz w:val="20"/>
                <w:szCs w:val="20"/>
                <w:lang w:val="en-US"/>
              </w:rPr>
            </w:pPr>
            <w:r w:rsidRPr="00B86166">
              <w:rPr>
                <w:rFonts w:cs="Arial"/>
                <w:sz w:val="20"/>
                <w:szCs w:val="20"/>
                <w:lang w:val="en-US"/>
              </w:rPr>
              <w:t>48</w:t>
            </w:r>
            <w:r w:rsidR="0001444D" w:rsidRPr="00B86166">
              <w:rPr>
                <w:rFonts w:cs="Arial"/>
                <w:sz w:val="20"/>
                <w:szCs w:val="20"/>
                <w:lang w:val="en-US"/>
              </w:rPr>
              <w:t>%</w:t>
            </w:r>
          </w:p>
          <w:p w14:paraId="55EF5C21" w14:textId="6E823884" w:rsidR="0001444D" w:rsidRPr="00B86166" w:rsidRDefault="00615891" w:rsidP="00E7144C">
            <w:pPr>
              <w:spacing w:line="276" w:lineRule="auto"/>
              <w:jc w:val="center"/>
              <w:rPr>
                <w:rFonts w:cs="Arial"/>
                <w:i/>
                <w:sz w:val="20"/>
                <w:szCs w:val="20"/>
                <w:lang w:val="en-US"/>
              </w:rPr>
            </w:pPr>
            <w:r w:rsidRPr="00B86166">
              <w:rPr>
                <w:rFonts w:cs="Arial"/>
                <w:i/>
                <w:sz w:val="20"/>
                <w:szCs w:val="20"/>
                <w:lang w:val="en-US"/>
              </w:rPr>
              <w:t>n=99, p=0.01</w:t>
            </w:r>
          </w:p>
        </w:tc>
        <w:tc>
          <w:tcPr>
            <w:tcW w:w="4025" w:type="dxa"/>
            <w:tcBorders>
              <w:top w:val="nil"/>
              <w:left w:val="nil"/>
              <w:bottom w:val="single" w:sz="18" w:space="0" w:color="auto"/>
              <w:right w:val="nil"/>
            </w:tcBorders>
          </w:tcPr>
          <w:p w14:paraId="682AB6FD" w14:textId="797B397E" w:rsidR="0001444D" w:rsidRPr="00B86166" w:rsidRDefault="00C42DEC" w:rsidP="00E7144C">
            <w:pPr>
              <w:spacing w:line="276" w:lineRule="auto"/>
              <w:jc w:val="center"/>
              <w:rPr>
                <w:rFonts w:cs="Arial"/>
                <w:sz w:val="20"/>
                <w:szCs w:val="20"/>
                <w:lang w:val="en-US"/>
              </w:rPr>
            </w:pPr>
            <w:r w:rsidRPr="00B86166">
              <w:rPr>
                <w:rFonts w:cs="Arial"/>
                <w:sz w:val="20"/>
                <w:szCs w:val="20"/>
                <w:lang w:val="en-US"/>
              </w:rPr>
              <w:t>52</w:t>
            </w:r>
            <w:r w:rsidR="0001444D" w:rsidRPr="00B86166">
              <w:rPr>
                <w:rFonts w:cs="Arial"/>
                <w:sz w:val="20"/>
                <w:szCs w:val="20"/>
                <w:lang w:val="en-US"/>
              </w:rPr>
              <w:t>%</w:t>
            </w:r>
          </w:p>
          <w:p w14:paraId="49BAF0CF" w14:textId="6457CD4B" w:rsidR="0001444D" w:rsidRPr="00B86166" w:rsidRDefault="00395EAB" w:rsidP="00E7144C">
            <w:pPr>
              <w:spacing w:line="276" w:lineRule="auto"/>
              <w:jc w:val="center"/>
              <w:rPr>
                <w:rFonts w:cs="Arial"/>
                <w:i/>
                <w:sz w:val="20"/>
                <w:szCs w:val="20"/>
                <w:lang w:val="en-US"/>
              </w:rPr>
            </w:pPr>
            <w:r w:rsidRPr="00B86166">
              <w:rPr>
                <w:rFonts w:cs="Arial"/>
                <w:i/>
                <w:sz w:val="20"/>
                <w:szCs w:val="20"/>
                <w:lang w:val="en-US"/>
              </w:rPr>
              <w:t>n=80</w:t>
            </w:r>
            <w:r w:rsidR="0001444D" w:rsidRPr="00B86166">
              <w:rPr>
                <w:rFonts w:cs="Arial"/>
                <w:i/>
                <w:sz w:val="20"/>
                <w:szCs w:val="20"/>
                <w:lang w:val="en-US"/>
              </w:rPr>
              <w:t xml:space="preserve">, </w:t>
            </w:r>
            <w:r w:rsidR="00C42DEC" w:rsidRPr="00B86166">
              <w:rPr>
                <w:rFonts w:eastAsia="Cambria" w:cs="Arial"/>
                <w:i/>
                <w:sz w:val="20"/>
                <w:szCs w:val="20"/>
              </w:rPr>
              <w:t xml:space="preserve">p </w:t>
            </w:r>
            <w:r w:rsidR="00C42DEC" w:rsidRPr="00B86166">
              <w:rPr>
                <w:rFonts w:eastAsia="Cambria" w:cs="Arial"/>
                <w:i/>
                <w:sz w:val="20"/>
                <w:szCs w:val="20"/>
                <w:lang w:val="en-GB"/>
              </w:rPr>
              <w:t>&gt;</w:t>
            </w:r>
            <w:r w:rsidR="00C42DEC" w:rsidRPr="00B86166">
              <w:rPr>
                <w:rFonts w:eastAsia="Cambria" w:cs="Arial"/>
                <w:i/>
                <w:spacing w:val="-4"/>
                <w:sz w:val="20"/>
                <w:szCs w:val="20"/>
              </w:rPr>
              <w:t xml:space="preserve"> 0.1</w:t>
            </w:r>
          </w:p>
        </w:tc>
      </w:tr>
    </w:tbl>
    <w:p w14:paraId="310844C6" w14:textId="0E89A1AB" w:rsidR="008210F4" w:rsidRPr="00B86166" w:rsidRDefault="003375B6" w:rsidP="00E7144C">
      <w:pPr>
        <w:spacing w:before="240"/>
        <w:rPr>
          <w:rFonts w:cs="Arial"/>
        </w:rPr>
      </w:pPr>
      <w:r w:rsidRPr="00B86166">
        <w:rPr>
          <w:rFonts w:cs="Arial"/>
          <w:lang w:val="en-GB"/>
        </w:rPr>
        <w:t xml:space="preserve">Exclusion of the individuals not treated with the drugs considered as CYP2D6 substrates does not significantly change the magnitude or the significance levels of the between-group differences in the efficacy outcomes. </w:t>
      </w:r>
      <w:r w:rsidRPr="00B86166">
        <w:rPr>
          <w:rFonts w:cs="Arial"/>
          <w:i/>
          <w:lang w:val="en-GB"/>
        </w:rPr>
        <w:t>V1 - 2 weeks after the admission; V2 - 4-6 weeks after the hospital admission.</w:t>
      </w:r>
      <w:r w:rsidR="008210F4" w:rsidRPr="00B86166">
        <w:br w:type="page"/>
      </w:r>
      <w:r w:rsidR="008210F4" w:rsidRPr="00B86166">
        <w:rPr>
          <w:rFonts w:cs="Arial"/>
          <w:b/>
        </w:rPr>
        <w:lastRenderedPageBreak/>
        <w:t>Table S4:</w:t>
      </w:r>
      <w:r w:rsidR="008210F4" w:rsidRPr="00B86166">
        <w:rPr>
          <w:rFonts w:cs="Arial"/>
        </w:rPr>
        <w:t xml:space="preserve"> </w:t>
      </w:r>
      <w:r w:rsidR="008210F4" w:rsidRPr="00B86166">
        <w:rPr>
          <w:rFonts w:cs="Arial"/>
          <w:lang w:val="en-GB"/>
        </w:rPr>
        <w:t>Sensitivity analys</w:t>
      </w:r>
      <w:r w:rsidR="00340D31" w:rsidRPr="00B86166">
        <w:rPr>
          <w:rFonts w:cs="Arial"/>
          <w:lang w:val="en-GB"/>
        </w:rPr>
        <w:t>i</w:t>
      </w:r>
      <w:r w:rsidR="008210F4" w:rsidRPr="00B86166">
        <w:rPr>
          <w:rFonts w:cs="Arial"/>
          <w:lang w:val="en-GB"/>
        </w:rPr>
        <w:t>s: Influence of the exclusion of p</w:t>
      </w:r>
      <w:r w:rsidR="00F073A6" w:rsidRPr="00B86166">
        <w:rPr>
          <w:rFonts w:cs="Arial"/>
          <w:lang w:val="en-GB"/>
        </w:rPr>
        <w:t>atients not treated with CYP2D6</w:t>
      </w:r>
      <w:r w:rsidR="008210F4" w:rsidRPr="00B86166">
        <w:rPr>
          <w:rFonts w:cs="Arial"/>
          <w:lang w:val="en-GB"/>
        </w:rPr>
        <w:t xml:space="preserve"> substrate drug on the primary tolerability outcomes</w:t>
      </w:r>
      <w:r w:rsidR="006C6439" w:rsidRPr="00B86166">
        <w:rPr>
          <w:rFonts w:cs="Arial"/>
          <w:lang w:val="en-GB"/>
        </w:rPr>
        <w:t>.</w:t>
      </w:r>
    </w:p>
    <w:tbl>
      <w:tblPr>
        <w:tblStyle w:val="TableGrid"/>
        <w:tblW w:w="7938" w:type="dxa"/>
        <w:jc w:val="center"/>
        <w:tblCellMar>
          <w:left w:w="57" w:type="dxa"/>
          <w:right w:w="57" w:type="dxa"/>
        </w:tblCellMar>
        <w:tblLook w:val="04A0" w:firstRow="1" w:lastRow="0" w:firstColumn="1" w:lastColumn="0" w:noHBand="0" w:noVBand="1"/>
      </w:tblPr>
      <w:tblGrid>
        <w:gridCol w:w="2545"/>
        <w:gridCol w:w="2691"/>
        <w:gridCol w:w="2692"/>
        <w:gridCol w:w="10"/>
      </w:tblGrid>
      <w:tr w:rsidR="0001444D" w:rsidRPr="00B86166" w14:paraId="1C11D836" w14:textId="77777777" w:rsidTr="00E7144C">
        <w:trPr>
          <w:gridAfter w:val="1"/>
          <w:wAfter w:w="10" w:type="dxa"/>
          <w:trHeight w:val="850"/>
          <w:jc w:val="center"/>
        </w:trPr>
        <w:tc>
          <w:tcPr>
            <w:tcW w:w="2545" w:type="dxa"/>
            <w:tcBorders>
              <w:top w:val="nil"/>
              <w:left w:val="nil"/>
              <w:bottom w:val="single" w:sz="4" w:space="0" w:color="auto"/>
              <w:right w:val="nil"/>
            </w:tcBorders>
            <w:vAlign w:val="center"/>
          </w:tcPr>
          <w:p w14:paraId="53B28126" w14:textId="77777777" w:rsidR="0001444D" w:rsidRPr="00B86166" w:rsidRDefault="0001444D" w:rsidP="0074353F">
            <w:pPr>
              <w:spacing w:after="200" w:line="276" w:lineRule="auto"/>
              <w:jc w:val="center"/>
              <w:rPr>
                <w:rFonts w:cs="Arial"/>
                <w:sz w:val="24"/>
                <w:szCs w:val="20"/>
                <w:lang w:val="en-US"/>
              </w:rPr>
            </w:pPr>
            <w:r w:rsidRPr="00B86166">
              <w:rPr>
                <w:rFonts w:cs="Arial"/>
                <w:sz w:val="24"/>
                <w:szCs w:val="20"/>
                <w:lang w:val="en-US"/>
              </w:rPr>
              <w:t>Outcome</w:t>
            </w:r>
          </w:p>
        </w:tc>
        <w:tc>
          <w:tcPr>
            <w:tcW w:w="2691" w:type="dxa"/>
            <w:tcBorders>
              <w:top w:val="nil"/>
              <w:left w:val="nil"/>
              <w:bottom w:val="single" w:sz="4" w:space="0" w:color="auto"/>
              <w:right w:val="nil"/>
            </w:tcBorders>
            <w:vAlign w:val="center"/>
          </w:tcPr>
          <w:p w14:paraId="021183EC" w14:textId="77777777" w:rsidR="0001444D" w:rsidRPr="00B86166" w:rsidRDefault="0001444D" w:rsidP="0074353F">
            <w:pPr>
              <w:spacing w:after="200" w:line="276" w:lineRule="auto"/>
              <w:jc w:val="center"/>
              <w:rPr>
                <w:rFonts w:cs="Arial"/>
                <w:sz w:val="24"/>
                <w:szCs w:val="20"/>
                <w:lang w:val="en-US"/>
              </w:rPr>
            </w:pPr>
            <w:r w:rsidRPr="00B86166">
              <w:rPr>
                <w:rFonts w:cs="Arial"/>
                <w:sz w:val="24"/>
                <w:szCs w:val="20"/>
                <w:lang w:val="en-US"/>
              </w:rPr>
              <w:t>Original analysis</w:t>
            </w:r>
          </w:p>
        </w:tc>
        <w:tc>
          <w:tcPr>
            <w:tcW w:w="2692" w:type="dxa"/>
            <w:tcBorders>
              <w:top w:val="nil"/>
              <w:left w:val="nil"/>
              <w:bottom w:val="single" w:sz="4" w:space="0" w:color="auto"/>
              <w:right w:val="nil"/>
            </w:tcBorders>
            <w:vAlign w:val="center"/>
          </w:tcPr>
          <w:p w14:paraId="67FB17A0" w14:textId="2C7FAC26" w:rsidR="0001444D" w:rsidRPr="00B86166" w:rsidRDefault="00F073A6" w:rsidP="0074353F">
            <w:pPr>
              <w:spacing w:after="200" w:line="276" w:lineRule="auto"/>
              <w:jc w:val="center"/>
              <w:rPr>
                <w:rFonts w:cs="Arial"/>
                <w:sz w:val="24"/>
                <w:szCs w:val="20"/>
                <w:lang w:val="en-US"/>
              </w:rPr>
            </w:pPr>
            <w:r w:rsidRPr="00B86166">
              <w:rPr>
                <w:rFonts w:cs="Arial"/>
                <w:sz w:val="24"/>
                <w:szCs w:val="20"/>
                <w:lang w:val="en-US"/>
              </w:rPr>
              <w:t>Only CYP2D6</w:t>
            </w:r>
            <w:r w:rsidR="0001444D" w:rsidRPr="00B86166">
              <w:rPr>
                <w:rFonts w:cs="Arial"/>
                <w:sz w:val="24"/>
                <w:szCs w:val="20"/>
                <w:lang w:val="en-US"/>
              </w:rPr>
              <w:t xml:space="preserve"> substrate drugs</w:t>
            </w:r>
          </w:p>
        </w:tc>
      </w:tr>
      <w:tr w:rsidR="00FC6FC9" w:rsidRPr="00B86166" w14:paraId="7D941B2A" w14:textId="77777777" w:rsidTr="00E7144C">
        <w:trPr>
          <w:trHeight w:val="283"/>
          <w:jc w:val="center"/>
        </w:trPr>
        <w:tc>
          <w:tcPr>
            <w:tcW w:w="7938" w:type="dxa"/>
            <w:gridSpan w:val="4"/>
            <w:tcBorders>
              <w:top w:val="single" w:sz="4" w:space="0" w:color="auto"/>
              <w:left w:val="nil"/>
              <w:bottom w:val="nil"/>
              <w:right w:val="nil"/>
            </w:tcBorders>
            <w:vAlign w:val="center"/>
          </w:tcPr>
          <w:p w14:paraId="5E299DB5" w14:textId="2639B8DC" w:rsidR="00FC6FC9" w:rsidRPr="00B86166" w:rsidRDefault="00FC6FC9" w:rsidP="00E7144C">
            <w:pPr>
              <w:spacing w:before="120" w:after="120" w:line="276" w:lineRule="auto"/>
              <w:rPr>
                <w:rFonts w:cs="Arial"/>
                <w:sz w:val="20"/>
                <w:szCs w:val="20"/>
                <w:lang w:val="en-US"/>
              </w:rPr>
            </w:pPr>
            <w:r w:rsidRPr="00B86166">
              <w:rPr>
                <w:rFonts w:cs="Arial"/>
                <w:b/>
                <w:sz w:val="20"/>
                <w:szCs w:val="20"/>
                <w:lang w:val="en-US"/>
              </w:rPr>
              <w:t>Average side-effect intensity at V2</w:t>
            </w:r>
          </w:p>
        </w:tc>
      </w:tr>
      <w:tr w:rsidR="0001444D" w:rsidRPr="00B86166" w14:paraId="76385570" w14:textId="77777777" w:rsidTr="00E7144C">
        <w:trPr>
          <w:gridAfter w:val="1"/>
          <w:wAfter w:w="10" w:type="dxa"/>
          <w:trHeight w:val="283"/>
          <w:jc w:val="center"/>
        </w:trPr>
        <w:tc>
          <w:tcPr>
            <w:tcW w:w="2545" w:type="dxa"/>
            <w:tcBorders>
              <w:top w:val="nil"/>
              <w:left w:val="nil"/>
              <w:bottom w:val="nil"/>
              <w:right w:val="nil"/>
            </w:tcBorders>
          </w:tcPr>
          <w:p w14:paraId="7EE1E378" w14:textId="04A79C36"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PM</w:t>
            </w:r>
            <w:r w:rsidR="0001444D" w:rsidRPr="00B86166">
              <w:rPr>
                <w:rFonts w:cs="Arial"/>
                <w:sz w:val="20"/>
                <w:szCs w:val="20"/>
                <w:lang w:val="sv-SE"/>
              </w:rPr>
              <w:t xml:space="preserve"> Median [IQR] vs </w:t>
            </w:r>
          </w:p>
          <w:p w14:paraId="35E32879" w14:textId="3AE0689B" w:rsidR="0001444D" w:rsidRPr="00B86166" w:rsidRDefault="0001444D" w:rsidP="00E7144C">
            <w:pPr>
              <w:ind w:right="166"/>
              <w:jc w:val="right"/>
              <w:rPr>
                <w:rFonts w:cs="Arial"/>
                <w:b/>
                <w:sz w:val="20"/>
                <w:szCs w:val="20"/>
                <w:lang w:val="sv-SE"/>
              </w:rPr>
            </w:pPr>
            <w:r w:rsidRPr="00B86166">
              <w:rPr>
                <w:rFonts w:cs="Arial"/>
                <w:sz w:val="20"/>
                <w:szCs w:val="20"/>
                <w:lang w:val="sv-SE"/>
              </w:rPr>
              <w:t>NM Median [IQR]</w:t>
            </w:r>
          </w:p>
        </w:tc>
        <w:tc>
          <w:tcPr>
            <w:tcW w:w="2691" w:type="dxa"/>
            <w:tcBorders>
              <w:top w:val="nil"/>
              <w:left w:val="nil"/>
              <w:bottom w:val="nil"/>
              <w:right w:val="nil"/>
            </w:tcBorders>
          </w:tcPr>
          <w:p w14:paraId="2643C96E" w14:textId="4F256AD0" w:rsidR="0001444D" w:rsidRPr="00B86166" w:rsidRDefault="00F073A6" w:rsidP="00E7144C">
            <w:pPr>
              <w:spacing w:line="276" w:lineRule="auto"/>
              <w:jc w:val="center"/>
              <w:rPr>
                <w:rFonts w:cs="Arial"/>
                <w:sz w:val="20"/>
                <w:szCs w:val="20"/>
                <w:lang w:val="en-US"/>
              </w:rPr>
            </w:pPr>
            <w:r w:rsidRPr="00B86166">
              <w:rPr>
                <w:rFonts w:cs="Arial"/>
                <w:sz w:val="20"/>
                <w:szCs w:val="20"/>
                <w:lang w:val="en-US"/>
              </w:rPr>
              <w:t>4.6 [3.3; 5.3], 2.3 [1.8; 3.1</w:t>
            </w:r>
            <w:r w:rsidR="0001444D" w:rsidRPr="00B86166">
              <w:rPr>
                <w:rFonts w:cs="Arial"/>
                <w:sz w:val="20"/>
                <w:szCs w:val="20"/>
                <w:lang w:val="en-US"/>
              </w:rPr>
              <w:t>]</w:t>
            </w:r>
          </w:p>
          <w:p w14:paraId="66947A81" w14:textId="45B08619" w:rsidR="0001444D" w:rsidRPr="00B86166" w:rsidRDefault="00F073A6" w:rsidP="00DC3114">
            <w:pPr>
              <w:spacing w:after="200" w:line="276" w:lineRule="auto"/>
              <w:jc w:val="center"/>
              <w:rPr>
                <w:rFonts w:cs="Arial"/>
                <w:i/>
                <w:sz w:val="20"/>
                <w:szCs w:val="20"/>
                <w:lang w:val="en-US"/>
              </w:rPr>
            </w:pPr>
            <w:r w:rsidRPr="00B86166">
              <w:rPr>
                <w:rFonts w:cs="Arial"/>
                <w:i/>
                <w:sz w:val="20"/>
                <w:szCs w:val="20"/>
                <w:lang w:val="en-US"/>
              </w:rPr>
              <w:t>n=99, p=0.002</w:t>
            </w:r>
          </w:p>
        </w:tc>
        <w:tc>
          <w:tcPr>
            <w:tcW w:w="2692" w:type="dxa"/>
            <w:tcBorders>
              <w:top w:val="nil"/>
              <w:left w:val="nil"/>
              <w:bottom w:val="nil"/>
              <w:right w:val="nil"/>
            </w:tcBorders>
          </w:tcPr>
          <w:p w14:paraId="472A5C8D" w14:textId="13CE45DC" w:rsidR="0001444D" w:rsidRPr="00B86166" w:rsidRDefault="006C3EAE" w:rsidP="00E7144C">
            <w:pPr>
              <w:spacing w:line="276" w:lineRule="auto"/>
              <w:jc w:val="center"/>
              <w:rPr>
                <w:rFonts w:cs="Arial"/>
                <w:sz w:val="20"/>
                <w:szCs w:val="20"/>
                <w:lang w:val="en-US"/>
              </w:rPr>
            </w:pPr>
            <w:r w:rsidRPr="00B86166">
              <w:rPr>
                <w:rFonts w:cs="Arial"/>
                <w:sz w:val="20"/>
                <w:szCs w:val="20"/>
                <w:lang w:val="en-US"/>
              </w:rPr>
              <w:t>4.3 [3.2; 5.4], 2.3</w:t>
            </w:r>
            <w:r w:rsidR="0001444D" w:rsidRPr="00B86166">
              <w:rPr>
                <w:rFonts w:cs="Arial"/>
                <w:sz w:val="20"/>
                <w:szCs w:val="20"/>
                <w:lang w:val="en-US"/>
              </w:rPr>
              <w:t xml:space="preserve"> [2.</w:t>
            </w:r>
            <w:r w:rsidRPr="00B86166">
              <w:rPr>
                <w:rFonts w:cs="Arial"/>
                <w:sz w:val="20"/>
                <w:szCs w:val="20"/>
                <w:lang w:val="en-US"/>
              </w:rPr>
              <w:t>0; 3.0</w:t>
            </w:r>
            <w:r w:rsidR="0001444D" w:rsidRPr="00B86166">
              <w:rPr>
                <w:rFonts w:cs="Arial"/>
                <w:sz w:val="20"/>
                <w:szCs w:val="20"/>
                <w:lang w:val="en-US"/>
              </w:rPr>
              <w:t>]</w:t>
            </w:r>
          </w:p>
          <w:p w14:paraId="6CD6599A" w14:textId="0E9E957C" w:rsidR="0001444D" w:rsidRPr="00B86166" w:rsidRDefault="006C3EAE" w:rsidP="00D15B4D">
            <w:pPr>
              <w:spacing w:after="200" w:line="276" w:lineRule="auto"/>
              <w:jc w:val="center"/>
              <w:rPr>
                <w:rFonts w:cs="Arial"/>
                <w:sz w:val="20"/>
                <w:szCs w:val="20"/>
                <w:lang w:val="en-US"/>
              </w:rPr>
            </w:pPr>
            <w:r w:rsidRPr="00B86166">
              <w:rPr>
                <w:rFonts w:cs="Arial"/>
                <w:i/>
                <w:sz w:val="20"/>
                <w:szCs w:val="20"/>
                <w:lang w:val="en-US"/>
              </w:rPr>
              <w:t>n=80, p=0.006</w:t>
            </w:r>
          </w:p>
        </w:tc>
      </w:tr>
      <w:tr w:rsidR="0001444D" w:rsidRPr="00B86166" w14:paraId="7CDEC8FD" w14:textId="77777777" w:rsidTr="00E7144C">
        <w:trPr>
          <w:gridAfter w:val="1"/>
          <w:wAfter w:w="10" w:type="dxa"/>
          <w:trHeight w:val="283"/>
          <w:jc w:val="center"/>
        </w:trPr>
        <w:tc>
          <w:tcPr>
            <w:tcW w:w="2545" w:type="dxa"/>
            <w:tcBorders>
              <w:top w:val="nil"/>
              <w:left w:val="nil"/>
              <w:bottom w:val="single" w:sz="4" w:space="0" w:color="auto"/>
              <w:right w:val="nil"/>
            </w:tcBorders>
          </w:tcPr>
          <w:p w14:paraId="4E19DF72" w14:textId="50DEECE4"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I</w:t>
            </w:r>
            <w:r w:rsidR="0001444D" w:rsidRPr="00B86166">
              <w:rPr>
                <w:rFonts w:cs="Arial"/>
                <w:sz w:val="20"/>
                <w:szCs w:val="20"/>
                <w:lang w:val="sv-SE"/>
              </w:rPr>
              <w:t xml:space="preserve">M Median [IQR] vs </w:t>
            </w:r>
          </w:p>
          <w:p w14:paraId="6A32AA7D" w14:textId="519DE9C9" w:rsidR="0001444D" w:rsidRPr="00B86166" w:rsidRDefault="0001444D" w:rsidP="00E7144C">
            <w:pPr>
              <w:ind w:right="166"/>
              <w:jc w:val="right"/>
              <w:rPr>
                <w:rFonts w:cs="Arial"/>
                <w:b/>
                <w:sz w:val="20"/>
                <w:szCs w:val="20"/>
                <w:lang w:val="sv-SE"/>
              </w:rPr>
            </w:pPr>
            <w:r w:rsidRPr="00B86166">
              <w:rPr>
                <w:rFonts w:cs="Arial"/>
                <w:sz w:val="20"/>
                <w:szCs w:val="20"/>
                <w:lang w:val="sv-SE"/>
              </w:rPr>
              <w:t>NM Median [IQR]</w:t>
            </w:r>
          </w:p>
        </w:tc>
        <w:tc>
          <w:tcPr>
            <w:tcW w:w="2691" w:type="dxa"/>
            <w:tcBorders>
              <w:top w:val="nil"/>
              <w:left w:val="nil"/>
              <w:bottom w:val="single" w:sz="4" w:space="0" w:color="auto"/>
              <w:right w:val="nil"/>
            </w:tcBorders>
          </w:tcPr>
          <w:p w14:paraId="496E94B7" w14:textId="1E6E3040" w:rsidR="0001444D" w:rsidRPr="00B86166" w:rsidRDefault="00F073A6" w:rsidP="00E7144C">
            <w:pPr>
              <w:spacing w:line="276" w:lineRule="auto"/>
              <w:jc w:val="center"/>
              <w:rPr>
                <w:rFonts w:cs="Arial"/>
                <w:sz w:val="20"/>
                <w:szCs w:val="20"/>
                <w:lang w:val="en-US"/>
              </w:rPr>
            </w:pPr>
            <w:r w:rsidRPr="00B86166">
              <w:rPr>
                <w:rFonts w:cs="Arial"/>
                <w:sz w:val="20"/>
                <w:szCs w:val="20"/>
                <w:lang w:val="en-US"/>
              </w:rPr>
              <w:t>3.1 [2.1; 3.9</w:t>
            </w:r>
            <w:r w:rsidR="0001444D" w:rsidRPr="00B86166">
              <w:rPr>
                <w:rFonts w:cs="Arial"/>
                <w:sz w:val="20"/>
                <w:szCs w:val="20"/>
                <w:lang w:val="en-US"/>
              </w:rPr>
              <w:t xml:space="preserve">], </w:t>
            </w:r>
            <w:r w:rsidRPr="00B86166">
              <w:rPr>
                <w:rFonts w:cs="Arial"/>
                <w:sz w:val="20"/>
                <w:szCs w:val="20"/>
                <w:lang w:val="en-US"/>
              </w:rPr>
              <w:t>2.3 [1.8; 3.1]</w:t>
            </w:r>
          </w:p>
          <w:p w14:paraId="34C3608B" w14:textId="19176350" w:rsidR="0001444D" w:rsidRPr="00B86166" w:rsidRDefault="00F073A6" w:rsidP="00E7144C">
            <w:pPr>
              <w:spacing w:line="276" w:lineRule="auto"/>
              <w:jc w:val="center"/>
              <w:rPr>
                <w:rFonts w:cs="Arial"/>
                <w:i/>
                <w:sz w:val="20"/>
                <w:szCs w:val="20"/>
                <w:lang w:val="en-US"/>
              </w:rPr>
            </w:pPr>
            <w:r w:rsidRPr="00B86166">
              <w:rPr>
                <w:rFonts w:cs="Arial"/>
                <w:i/>
                <w:sz w:val="20"/>
                <w:szCs w:val="20"/>
                <w:lang w:val="en-US"/>
              </w:rPr>
              <w:t>n=99, p=0.007</w:t>
            </w:r>
          </w:p>
        </w:tc>
        <w:tc>
          <w:tcPr>
            <w:tcW w:w="2692" w:type="dxa"/>
            <w:tcBorders>
              <w:top w:val="nil"/>
              <w:left w:val="nil"/>
              <w:bottom w:val="single" w:sz="4" w:space="0" w:color="auto"/>
              <w:right w:val="nil"/>
            </w:tcBorders>
          </w:tcPr>
          <w:p w14:paraId="6DC095BB" w14:textId="57F7B128" w:rsidR="0001444D" w:rsidRPr="00B86166" w:rsidRDefault="006C3EAE" w:rsidP="00E7144C">
            <w:pPr>
              <w:spacing w:line="276" w:lineRule="auto"/>
              <w:jc w:val="center"/>
              <w:rPr>
                <w:rFonts w:cs="Arial"/>
                <w:i/>
                <w:sz w:val="20"/>
                <w:szCs w:val="20"/>
                <w:lang w:val="en-US"/>
              </w:rPr>
            </w:pPr>
            <w:r w:rsidRPr="00B86166">
              <w:rPr>
                <w:rFonts w:cs="Arial"/>
                <w:sz w:val="20"/>
                <w:szCs w:val="20"/>
                <w:lang w:val="en-US"/>
              </w:rPr>
              <w:t>3.1 [2.2; 3.8</w:t>
            </w:r>
            <w:r w:rsidR="0001444D" w:rsidRPr="00B86166">
              <w:rPr>
                <w:rFonts w:cs="Arial"/>
                <w:sz w:val="20"/>
                <w:szCs w:val="20"/>
                <w:lang w:val="en-US"/>
              </w:rPr>
              <w:t xml:space="preserve">], </w:t>
            </w:r>
            <w:r w:rsidRPr="00B86166">
              <w:rPr>
                <w:rFonts w:cs="Arial"/>
                <w:sz w:val="20"/>
                <w:szCs w:val="20"/>
                <w:lang w:val="en-US"/>
              </w:rPr>
              <w:t>2.3 [2.0; 3.0]</w:t>
            </w:r>
          </w:p>
          <w:p w14:paraId="3D799891" w14:textId="4F59AA7B" w:rsidR="0001444D" w:rsidRPr="00B86166" w:rsidRDefault="006C3EAE" w:rsidP="00E7144C">
            <w:pPr>
              <w:spacing w:line="276" w:lineRule="auto"/>
              <w:jc w:val="center"/>
              <w:rPr>
                <w:rFonts w:cs="Arial"/>
                <w:sz w:val="20"/>
                <w:szCs w:val="20"/>
                <w:lang w:val="en-US"/>
              </w:rPr>
            </w:pPr>
            <w:r w:rsidRPr="00B86166">
              <w:rPr>
                <w:rFonts w:cs="Arial"/>
                <w:i/>
                <w:sz w:val="20"/>
                <w:szCs w:val="20"/>
                <w:lang w:val="en-US"/>
              </w:rPr>
              <w:t>n=80, p=0.014</w:t>
            </w:r>
          </w:p>
        </w:tc>
      </w:tr>
      <w:tr w:rsidR="00FC6FC9" w:rsidRPr="00B86166" w14:paraId="10D33CCE" w14:textId="77777777" w:rsidTr="00E7144C">
        <w:trPr>
          <w:trHeight w:val="283"/>
          <w:jc w:val="center"/>
        </w:trPr>
        <w:tc>
          <w:tcPr>
            <w:tcW w:w="7938" w:type="dxa"/>
            <w:gridSpan w:val="4"/>
            <w:tcBorders>
              <w:top w:val="single" w:sz="4" w:space="0" w:color="auto"/>
              <w:left w:val="nil"/>
              <w:bottom w:val="nil"/>
              <w:right w:val="nil"/>
            </w:tcBorders>
            <w:vAlign w:val="center"/>
          </w:tcPr>
          <w:p w14:paraId="65F55BE5" w14:textId="09A49EBA" w:rsidR="00FC6FC9" w:rsidRPr="00B86166" w:rsidRDefault="00FC6FC9" w:rsidP="00E7144C">
            <w:pPr>
              <w:spacing w:before="120" w:after="120" w:line="276" w:lineRule="auto"/>
              <w:ind w:right="166"/>
              <w:rPr>
                <w:rFonts w:cs="Arial"/>
                <w:b/>
                <w:sz w:val="20"/>
                <w:szCs w:val="20"/>
                <w:lang w:val="en-US"/>
              </w:rPr>
            </w:pPr>
            <w:r w:rsidRPr="00B86166">
              <w:rPr>
                <w:rFonts w:cs="Arial"/>
                <w:b/>
                <w:sz w:val="20"/>
                <w:szCs w:val="20"/>
                <w:lang w:val="en-US"/>
              </w:rPr>
              <w:t>CNS side-effect intensity at V2</w:t>
            </w:r>
          </w:p>
        </w:tc>
      </w:tr>
      <w:tr w:rsidR="0001444D" w:rsidRPr="00B86166" w14:paraId="6613F9B7" w14:textId="77777777" w:rsidTr="00E7144C">
        <w:trPr>
          <w:gridAfter w:val="1"/>
          <w:wAfter w:w="10" w:type="dxa"/>
          <w:trHeight w:val="567"/>
          <w:jc w:val="center"/>
        </w:trPr>
        <w:tc>
          <w:tcPr>
            <w:tcW w:w="2545" w:type="dxa"/>
            <w:tcBorders>
              <w:top w:val="nil"/>
              <w:left w:val="nil"/>
              <w:bottom w:val="nil"/>
              <w:right w:val="nil"/>
            </w:tcBorders>
          </w:tcPr>
          <w:p w14:paraId="12D071CC" w14:textId="1E582350"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P</w:t>
            </w:r>
            <w:r w:rsidR="0001444D" w:rsidRPr="00B86166">
              <w:rPr>
                <w:rFonts w:cs="Arial"/>
                <w:sz w:val="20"/>
                <w:szCs w:val="20"/>
                <w:lang w:val="sv-SE"/>
              </w:rPr>
              <w:t xml:space="preserve">M Median [IQR] vs </w:t>
            </w:r>
          </w:p>
          <w:p w14:paraId="61AA531C" w14:textId="77777777" w:rsidR="0001444D" w:rsidRPr="00B86166" w:rsidRDefault="0001444D" w:rsidP="00DC3114">
            <w:pPr>
              <w:spacing w:after="200"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nil"/>
              <w:right w:val="nil"/>
            </w:tcBorders>
            <w:vAlign w:val="center"/>
          </w:tcPr>
          <w:p w14:paraId="5E433542" w14:textId="4ECAF67A" w:rsidR="0001444D" w:rsidRPr="00B86166" w:rsidRDefault="00F073A6" w:rsidP="00E7144C">
            <w:pPr>
              <w:spacing w:line="276" w:lineRule="auto"/>
              <w:jc w:val="center"/>
              <w:rPr>
                <w:rFonts w:cs="Arial"/>
                <w:sz w:val="20"/>
                <w:szCs w:val="20"/>
                <w:lang w:val="en-US"/>
              </w:rPr>
            </w:pPr>
            <w:r w:rsidRPr="00B86166">
              <w:rPr>
                <w:rFonts w:cs="Arial"/>
                <w:sz w:val="20"/>
                <w:szCs w:val="20"/>
                <w:lang w:val="en-US"/>
              </w:rPr>
              <w:t>3.2 [2.6; 4.8</w:t>
            </w:r>
            <w:r w:rsidR="0001444D" w:rsidRPr="00B86166">
              <w:rPr>
                <w:rFonts w:cs="Arial"/>
                <w:sz w:val="20"/>
                <w:szCs w:val="20"/>
                <w:lang w:val="en-US"/>
              </w:rPr>
              <w:t>],</w:t>
            </w:r>
            <w:r w:rsidRPr="00B86166">
              <w:rPr>
                <w:rFonts w:cs="Arial"/>
                <w:sz w:val="20"/>
                <w:szCs w:val="20"/>
                <w:lang w:val="en-US"/>
              </w:rPr>
              <w:t xml:space="preserve"> 1.9 [1.5; 2.2</w:t>
            </w:r>
            <w:r w:rsidR="0001444D" w:rsidRPr="00B86166">
              <w:rPr>
                <w:rFonts w:cs="Arial"/>
                <w:sz w:val="20"/>
                <w:szCs w:val="20"/>
                <w:lang w:val="en-US"/>
              </w:rPr>
              <w:t>]</w:t>
            </w:r>
          </w:p>
          <w:p w14:paraId="535F07E2" w14:textId="64CD2EE0" w:rsidR="0001444D" w:rsidRPr="00B86166" w:rsidRDefault="00F073A6" w:rsidP="00DC3114">
            <w:pPr>
              <w:spacing w:after="200" w:line="276" w:lineRule="auto"/>
              <w:jc w:val="center"/>
              <w:rPr>
                <w:rFonts w:cs="Arial"/>
                <w:i/>
                <w:sz w:val="20"/>
                <w:szCs w:val="20"/>
                <w:lang w:val="en-US"/>
              </w:rPr>
            </w:pPr>
            <w:r w:rsidRPr="00B86166">
              <w:rPr>
                <w:rFonts w:cs="Arial"/>
                <w:i/>
                <w:sz w:val="20"/>
                <w:szCs w:val="20"/>
                <w:lang w:val="en-US"/>
              </w:rPr>
              <w:t>n=99, p=0.004</w:t>
            </w:r>
          </w:p>
        </w:tc>
        <w:tc>
          <w:tcPr>
            <w:tcW w:w="2692" w:type="dxa"/>
            <w:tcBorders>
              <w:top w:val="nil"/>
              <w:left w:val="nil"/>
              <w:bottom w:val="nil"/>
              <w:right w:val="nil"/>
            </w:tcBorders>
            <w:vAlign w:val="center"/>
          </w:tcPr>
          <w:p w14:paraId="3FC1F8BE" w14:textId="345F4396" w:rsidR="0001444D" w:rsidRPr="00B86166" w:rsidRDefault="0026347B" w:rsidP="00E7144C">
            <w:pPr>
              <w:spacing w:line="276" w:lineRule="auto"/>
              <w:jc w:val="center"/>
              <w:rPr>
                <w:rFonts w:cs="Arial"/>
                <w:sz w:val="20"/>
                <w:szCs w:val="20"/>
                <w:lang w:val="en-US"/>
              </w:rPr>
            </w:pPr>
            <w:r w:rsidRPr="00B86166">
              <w:rPr>
                <w:rFonts w:cs="Arial"/>
                <w:sz w:val="20"/>
                <w:szCs w:val="20"/>
                <w:lang w:val="en-US"/>
              </w:rPr>
              <w:t xml:space="preserve">3.5 [2.4; 5.1], </w:t>
            </w:r>
            <w:r w:rsidR="0001444D" w:rsidRPr="00B86166">
              <w:rPr>
                <w:rFonts w:cs="Arial"/>
                <w:sz w:val="20"/>
                <w:szCs w:val="20"/>
                <w:lang w:val="en-US"/>
              </w:rPr>
              <w:t>1</w:t>
            </w:r>
            <w:r w:rsidRPr="00B86166">
              <w:rPr>
                <w:rFonts w:cs="Arial"/>
                <w:sz w:val="20"/>
                <w:szCs w:val="20"/>
                <w:lang w:val="en-US"/>
              </w:rPr>
              <w:t>.9 [1.5; 2.1</w:t>
            </w:r>
            <w:r w:rsidR="0001444D" w:rsidRPr="00B86166">
              <w:rPr>
                <w:rFonts w:cs="Arial"/>
                <w:sz w:val="20"/>
                <w:szCs w:val="20"/>
                <w:lang w:val="en-US"/>
              </w:rPr>
              <w:t>]</w:t>
            </w:r>
          </w:p>
          <w:p w14:paraId="0F70665F" w14:textId="5AF1F736" w:rsidR="0001444D" w:rsidRPr="00B86166" w:rsidRDefault="0026347B" w:rsidP="00DC3114">
            <w:pPr>
              <w:spacing w:after="200" w:line="276" w:lineRule="auto"/>
              <w:jc w:val="center"/>
              <w:rPr>
                <w:rFonts w:cs="Arial"/>
                <w:i/>
                <w:sz w:val="20"/>
                <w:szCs w:val="20"/>
                <w:lang w:val="en-US"/>
              </w:rPr>
            </w:pPr>
            <w:r w:rsidRPr="00B86166">
              <w:rPr>
                <w:rFonts w:cs="Arial"/>
                <w:i/>
                <w:sz w:val="20"/>
                <w:szCs w:val="20"/>
                <w:lang w:val="en-US"/>
              </w:rPr>
              <w:t>n=80, p=0.002</w:t>
            </w:r>
          </w:p>
        </w:tc>
      </w:tr>
      <w:tr w:rsidR="0001444D" w:rsidRPr="00B86166" w14:paraId="707737F3" w14:textId="77777777" w:rsidTr="00E7144C">
        <w:trPr>
          <w:gridAfter w:val="1"/>
          <w:wAfter w:w="10" w:type="dxa"/>
          <w:trHeight w:val="567"/>
          <w:jc w:val="center"/>
        </w:trPr>
        <w:tc>
          <w:tcPr>
            <w:tcW w:w="2545" w:type="dxa"/>
            <w:tcBorders>
              <w:top w:val="nil"/>
              <w:left w:val="nil"/>
              <w:bottom w:val="single" w:sz="4" w:space="0" w:color="auto"/>
              <w:right w:val="nil"/>
            </w:tcBorders>
          </w:tcPr>
          <w:p w14:paraId="275FCBF5" w14:textId="1F04ADA7"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I</w:t>
            </w:r>
            <w:r w:rsidR="0001444D" w:rsidRPr="00B86166">
              <w:rPr>
                <w:rFonts w:cs="Arial"/>
                <w:sz w:val="20"/>
                <w:szCs w:val="20"/>
                <w:lang w:val="sv-SE"/>
              </w:rPr>
              <w:t xml:space="preserve">M Median [IQR] vs </w:t>
            </w:r>
          </w:p>
          <w:p w14:paraId="21202DC1" w14:textId="77777777" w:rsidR="0001444D" w:rsidRPr="00B86166" w:rsidRDefault="0001444D" w:rsidP="00E7144C">
            <w:pPr>
              <w:spacing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single" w:sz="4" w:space="0" w:color="auto"/>
              <w:right w:val="nil"/>
            </w:tcBorders>
            <w:vAlign w:val="center"/>
          </w:tcPr>
          <w:p w14:paraId="6A87FDFB" w14:textId="1197BFBC" w:rsidR="0001444D" w:rsidRPr="00B86166" w:rsidRDefault="00F073A6" w:rsidP="00E7144C">
            <w:pPr>
              <w:spacing w:line="276" w:lineRule="auto"/>
              <w:jc w:val="center"/>
              <w:rPr>
                <w:rFonts w:cs="Arial"/>
                <w:sz w:val="20"/>
                <w:szCs w:val="20"/>
                <w:lang w:val="en-US"/>
              </w:rPr>
            </w:pPr>
            <w:r w:rsidRPr="00B86166">
              <w:rPr>
                <w:rFonts w:cs="Arial"/>
                <w:sz w:val="20"/>
                <w:szCs w:val="20"/>
                <w:lang w:val="en-US"/>
              </w:rPr>
              <w:t>2.5 [1.8; 3.2], 1.9 [1.5;2.2</w:t>
            </w:r>
            <w:r w:rsidR="0001444D" w:rsidRPr="00B86166">
              <w:rPr>
                <w:rFonts w:cs="Arial"/>
                <w:sz w:val="20"/>
                <w:szCs w:val="20"/>
                <w:lang w:val="en-US"/>
              </w:rPr>
              <w:t>]</w:t>
            </w:r>
          </w:p>
          <w:p w14:paraId="7E278136" w14:textId="0708F915" w:rsidR="0001444D" w:rsidRPr="00B86166" w:rsidRDefault="00F073A6" w:rsidP="00E7144C">
            <w:pPr>
              <w:spacing w:line="276" w:lineRule="auto"/>
              <w:jc w:val="center"/>
              <w:rPr>
                <w:rFonts w:cs="Arial"/>
                <w:i/>
                <w:sz w:val="20"/>
                <w:szCs w:val="20"/>
                <w:lang w:val="en-US"/>
              </w:rPr>
            </w:pPr>
            <w:r w:rsidRPr="00B86166">
              <w:rPr>
                <w:rFonts w:cs="Arial"/>
                <w:i/>
                <w:sz w:val="20"/>
                <w:szCs w:val="20"/>
                <w:lang w:val="en-US"/>
              </w:rPr>
              <w:t>n=99</w:t>
            </w:r>
            <w:r w:rsidR="0001444D" w:rsidRPr="00B86166">
              <w:rPr>
                <w:rFonts w:cs="Arial"/>
                <w:i/>
                <w:sz w:val="20"/>
                <w:szCs w:val="20"/>
                <w:lang w:val="en-US"/>
              </w:rPr>
              <w:t xml:space="preserve">, </w:t>
            </w:r>
            <w:r w:rsidRPr="00B86166">
              <w:rPr>
                <w:rFonts w:cs="Arial"/>
                <w:i/>
                <w:sz w:val="20"/>
                <w:szCs w:val="20"/>
                <w:lang w:val="en-US"/>
              </w:rPr>
              <w:t>p=0.008</w:t>
            </w:r>
          </w:p>
        </w:tc>
        <w:tc>
          <w:tcPr>
            <w:tcW w:w="2692" w:type="dxa"/>
            <w:tcBorders>
              <w:top w:val="nil"/>
              <w:left w:val="nil"/>
              <w:bottom w:val="single" w:sz="4" w:space="0" w:color="auto"/>
              <w:right w:val="nil"/>
            </w:tcBorders>
            <w:vAlign w:val="center"/>
          </w:tcPr>
          <w:p w14:paraId="0AF69D3A" w14:textId="0280DB4B" w:rsidR="0001444D" w:rsidRPr="00B86166" w:rsidRDefault="0026347B" w:rsidP="00E7144C">
            <w:pPr>
              <w:spacing w:line="276" w:lineRule="auto"/>
              <w:jc w:val="center"/>
              <w:rPr>
                <w:rFonts w:cs="Arial"/>
                <w:sz w:val="20"/>
                <w:szCs w:val="20"/>
                <w:lang w:val="en-US"/>
              </w:rPr>
            </w:pPr>
            <w:r w:rsidRPr="00B86166">
              <w:rPr>
                <w:rFonts w:cs="Arial"/>
                <w:sz w:val="20"/>
                <w:szCs w:val="20"/>
                <w:lang w:val="en-US"/>
              </w:rPr>
              <w:t>2.6 [1.9; 3.5</w:t>
            </w:r>
            <w:r w:rsidR="0001444D" w:rsidRPr="00B86166">
              <w:rPr>
                <w:rFonts w:cs="Arial"/>
                <w:sz w:val="20"/>
                <w:szCs w:val="20"/>
                <w:lang w:val="en-US"/>
              </w:rPr>
              <w:t xml:space="preserve">], </w:t>
            </w:r>
            <w:r w:rsidRPr="00B86166">
              <w:rPr>
                <w:rFonts w:cs="Arial"/>
                <w:sz w:val="20"/>
                <w:szCs w:val="20"/>
                <w:lang w:val="en-US"/>
              </w:rPr>
              <w:t>1.9 [1.5; 2.1]</w:t>
            </w:r>
          </w:p>
          <w:p w14:paraId="31FA756A" w14:textId="68B2407B" w:rsidR="0001444D" w:rsidRPr="00B86166" w:rsidRDefault="0026347B" w:rsidP="00E7144C">
            <w:pPr>
              <w:spacing w:line="276" w:lineRule="auto"/>
              <w:jc w:val="center"/>
              <w:rPr>
                <w:rFonts w:cs="Arial"/>
                <w:i/>
                <w:sz w:val="20"/>
                <w:szCs w:val="20"/>
                <w:lang w:val="en-US"/>
              </w:rPr>
            </w:pPr>
            <w:r w:rsidRPr="00B86166">
              <w:rPr>
                <w:rFonts w:cs="Arial"/>
                <w:i/>
                <w:sz w:val="20"/>
                <w:szCs w:val="20"/>
                <w:lang w:val="en-US"/>
              </w:rPr>
              <w:t>n=80, p=0.001</w:t>
            </w:r>
          </w:p>
        </w:tc>
      </w:tr>
      <w:tr w:rsidR="00FC6FC9" w:rsidRPr="00B86166" w14:paraId="7F11B777" w14:textId="77777777" w:rsidTr="00E7144C">
        <w:trPr>
          <w:trHeight w:val="283"/>
          <w:jc w:val="center"/>
        </w:trPr>
        <w:tc>
          <w:tcPr>
            <w:tcW w:w="7938" w:type="dxa"/>
            <w:gridSpan w:val="4"/>
            <w:tcBorders>
              <w:top w:val="single" w:sz="4" w:space="0" w:color="auto"/>
              <w:left w:val="nil"/>
              <w:bottom w:val="nil"/>
              <w:right w:val="nil"/>
            </w:tcBorders>
            <w:vAlign w:val="center"/>
          </w:tcPr>
          <w:p w14:paraId="2FD0F9F3" w14:textId="46EAFF51" w:rsidR="00FC6FC9" w:rsidRPr="00B86166" w:rsidRDefault="00FC6FC9" w:rsidP="00E7144C">
            <w:pPr>
              <w:spacing w:before="120" w:after="120" w:line="276" w:lineRule="auto"/>
              <w:ind w:right="166"/>
              <w:rPr>
                <w:rFonts w:cs="Arial"/>
                <w:b/>
                <w:sz w:val="20"/>
                <w:szCs w:val="20"/>
                <w:lang w:val="en-US"/>
              </w:rPr>
            </w:pPr>
            <w:r w:rsidRPr="00B86166">
              <w:rPr>
                <w:rFonts w:cs="Arial"/>
                <w:sz w:val="20"/>
                <w:szCs w:val="20"/>
                <w:lang w:val="en-US"/>
              </w:rPr>
              <w:t xml:space="preserve"> </w:t>
            </w:r>
            <w:r w:rsidRPr="00B86166">
              <w:rPr>
                <w:rFonts w:cs="Arial"/>
                <w:b/>
                <w:sz w:val="20"/>
                <w:szCs w:val="20"/>
                <w:lang w:val="en-US"/>
              </w:rPr>
              <w:t>GI side-effect intensity at V2</w:t>
            </w:r>
          </w:p>
        </w:tc>
      </w:tr>
      <w:tr w:rsidR="0001444D" w:rsidRPr="00B86166" w14:paraId="31D3C0E4" w14:textId="77777777" w:rsidTr="00E7144C">
        <w:trPr>
          <w:gridAfter w:val="1"/>
          <w:wAfter w:w="10" w:type="dxa"/>
          <w:trHeight w:val="567"/>
          <w:jc w:val="center"/>
        </w:trPr>
        <w:tc>
          <w:tcPr>
            <w:tcW w:w="2545" w:type="dxa"/>
            <w:tcBorders>
              <w:top w:val="nil"/>
              <w:left w:val="nil"/>
              <w:bottom w:val="nil"/>
              <w:right w:val="nil"/>
            </w:tcBorders>
          </w:tcPr>
          <w:p w14:paraId="65B8486A" w14:textId="74CD2CD5"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P</w:t>
            </w:r>
            <w:r w:rsidR="0001444D" w:rsidRPr="00B86166">
              <w:rPr>
                <w:rFonts w:cs="Arial"/>
                <w:sz w:val="20"/>
                <w:szCs w:val="20"/>
                <w:lang w:val="sv-SE"/>
              </w:rPr>
              <w:t xml:space="preserve">M Median [IQR] vs </w:t>
            </w:r>
          </w:p>
          <w:p w14:paraId="69BEF1D5" w14:textId="77777777" w:rsidR="0001444D" w:rsidRPr="00B86166" w:rsidRDefault="0001444D" w:rsidP="00DC3114">
            <w:pPr>
              <w:spacing w:after="200"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nil"/>
              <w:right w:val="nil"/>
            </w:tcBorders>
            <w:vAlign w:val="center"/>
          </w:tcPr>
          <w:p w14:paraId="5D5064B9" w14:textId="777A1548" w:rsidR="0001444D" w:rsidRPr="00B86166" w:rsidRDefault="00F073A6" w:rsidP="00E7144C">
            <w:pPr>
              <w:spacing w:line="276" w:lineRule="auto"/>
              <w:jc w:val="center"/>
              <w:rPr>
                <w:rFonts w:cs="Arial"/>
                <w:sz w:val="20"/>
                <w:szCs w:val="20"/>
                <w:lang w:val="en-US"/>
              </w:rPr>
            </w:pPr>
            <w:r w:rsidRPr="00B86166">
              <w:rPr>
                <w:rFonts w:cs="Arial"/>
                <w:sz w:val="20"/>
                <w:szCs w:val="20"/>
                <w:lang w:val="en-US"/>
              </w:rPr>
              <w:t>2.9 [2.4; 3.4</w:t>
            </w:r>
            <w:r w:rsidR="00AC28A0" w:rsidRPr="00B86166">
              <w:rPr>
                <w:rFonts w:cs="Arial"/>
                <w:sz w:val="20"/>
                <w:szCs w:val="20"/>
                <w:lang w:val="en-US"/>
              </w:rPr>
              <w:t>], 1.6 [1.3; 2.1</w:t>
            </w:r>
            <w:r w:rsidR="0001444D" w:rsidRPr="00B86166">
              <w:rPr>
                <w:rFonts w:cs="Arial"/>
                <w:sz w:val="20"/>
                <w:szCs w:val="20"/>
                <w:lang w:val="en-US"/>
              </w:rPr>
              <w:t>]</w:t>
            </w:r>
          </w:p>
          <w:p w14:paraId="70350012" w14:textId="7CFF59FD" w:rsidR="0001444D" w:rsidRPr="00B86166" w:rsidRDefault="00AC28A0" w:rsidP="00DC3114">
            <w:pPr>
              <w:spacing w:after="200" w:line="276" w:lineRule="auto"/>
              <w:jc w:val="center"/>
              <w:rPr>
                <w:rFonts w:cs="Arial"/>
                <w:i/>
                <w:sz w:val="20"/>
                <w:szCs w:val="20"/>
                <w:lang w:val="en-US"/>
              </w:rPr>
            </w:pPr>
            <w:r w:rsidRPr="00B86166">
              <w:rPr>
                <w:rFonts w:cs="Arial"/>
                <w:i/>
                <w:sz w:val="20"/>
                <w:szCs w:val="20"/>
                <w:lang w:val="en-US"/>
              </w:rPr>
              <w:t>n=99, p=0.002</w:t>
            </w:r>
          </w:p>
        </w:tc>
        <w:tc>
          <w:tcPr>
            <w:tcW w:w="2692" w:type="dxa"/>
            <w:tcBorders>
              <w:top w:val="nil"/>
              <w:left w:val="nil"/>
              <w:bottom w:val="nil"/>
              <w:right w:val="nil"/>
            </w:tcBorders>
            <w:vAlign w:val="center"/>
          </w:tcPr>
          <w:p w14:paraId="7BC3F8C6" w14:textId="65CA2A9A" w:rsidR="0001444D" w:rsidRPr="00B86166" w:rsidRDefault="0026347B" w:rsidP="00E7144C">
            <w:pPr>
              <w:spacing w:line="276" w:lineRule="auto"/>
              <w:jc w:val="center"/>
              <w:rPr>
                <w:rFonts w:cs="Arial"/>
                <w:sz w:val="20"/>
                <w:szCs w:val="20"/>
                <w:lang w:val="en-US"/>
              </w:rPr>
            </w:pPr>
            <w:r w:rsidRPr="00B86166">
              <w:rPr>
                <w:rFonts w:cs="Arial"/>
                <w:sz w:val="20"/>
                <w:szCs w:val="20"/>
                <w:lang w:val="en-US"/>
              </w:rPr>
              <w:t>3.1 [2.3; 3.5], 1.5 [1.3; 2.0</w:t>
            </w:r>
            <w:r w:rsidR="0001444D" w:rsidRPr="00B86166">
              <w:rPr>
                <w:rFonts w:cs="Arial"/>
                <w:sz w:val="20"/>
                <w:szCs w:val="20"/>
                <w:lang w:val="en-US"/>
              </w:rPr>
              <w:t>]</w:t>
            </w:r>
          </w:p>
          <w:p w14:paraId="282BC28F" w14:textId="25151372" w:rsidR="0001444D" w:rsidRPr="00B86166" w:rsidRDefault="0026347B" w:rsidP="00DC3114">
            <w:pPr>
              <w:spacing w:after="200" w:line="276" w:lineRule="auto"/>
              <w:jc w:val="center"/>
              <w:rPr>
                <w:rFonts w:cs="Arial"/>
                <w:i/>
                <w:sz w:val="20"/>
                <w:szCs w:val="20"/>
                <w:lang w:val="en-US"/>
              </w:rPr>
            </w:pPr>
            <w:r w:rsidRPr="00B86166">
              <w:rPr>
                <w:rFonts w:cs="Arial"/>
                <w:i/>
                <w:sz w:val="20"/>
                <w:szCs w:val="20"/>
                <w:lang w:val="en-US"/>
              </w:rPr>
              <w:t>n=80, p=0.003</w:t>
            </w:r>
          </w:p>
        </w:tc>
      </w:tr>
      <w:tr w:rsidR="0001444D" w:rsidRPr="00B86166" w14:paraId="20994EE4" w14:textId="77777777" w:rsidTr="00E7144C">
        <w:trPr>
          <w:gridAfter w:val="1"/>
          <w:wAfter w:w="10" w:type="dxa"/>
          <w:trHeight w:val="567"/>
          <w:jc w:val="center"/>
        </w:trPr>
        <w:tc>
          <w:tcPr>
            <w:tcW w:w="2545" w:type="dxa"/>
            <w:tcBorders>
              <w:top w:val="nil"/>
              <w:left w:val="nil"/>
              <w:bottom w:val="single" w:sz="4" w:space="0" w:color="auto"/>
              <w:right w:val="nil"/>
            </w:tcBorders>
          </w:tcPr>
          <w:p w14:paraId="239BB59C" w14:textId="25EA67E6"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I</w:t>
            </w:r>
            <w:r w:rsidR="0001444D" w:rsidRPr="00B86166">
              <w:rPr>
                <w:rFonts w:cs="Arial"/>
                <w:sz w:val="20"/>
                <w:szCs w:val="20"/>
                <w:lang w:val="sv-SE"/>
              </w:rPr>
              <w:t xml:space="preserve">M Median [IQR] vs </w:t>
            </w:r>
          </w:p>
          <w:p w14:paraId="2792DFCA" w14:textId="77777777" w:rsidR="0001444D" w:rsidRPr="00B86166" w:rsidRDefault="0001444D" w:rsidP="00E7144C">
            <w:pPr>
              <w:spacing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single" w:sz="4" w:space="0" w:color="auto"/>
              <w:right w:val="nil"/>
            </w:tcBorders>
            <w:vAlign w:val="center"/>
          </w:tcPr>
          <w:p w14:paraId="48A0121D" w14:textId="4AF48531" w:rsidR="0001444D" w:rsidRPr="00B86166" w:rsidRDefault="00AC28A0" w:rsidP="00E7144C">
            <w:pPr>
              <w:spacing w:line="276" w:lineRule="auto"/>
              <w:jc w:val="center"/>
              <w:rPr>
                <w:rFonts w:cs="Arial"/>
                <w:sz w:val="20"/>
                <w:szCs w:val="20"/>
                <w:lang w:val="en-US"/>
              </w:rPr>
            </w:pPr>
            <w:r w:rsidRPr="00B86166">
              <w:rPr>
                <w:rFonts w:cs="Arial"/>
                <w:sz w:val="20"/>
                <w:szCs w:val="20"/>
                <w:lang w:val="en-US"/>
              </w:rPr>
              <w:t>2.0 [1.5; 2.8], 1.6 [1.3; 2.1</w:t>
            </w:r>
            <w:r w:rsidR="0001444D" w:rsidRPr="00B86166">
              <w:rPr>
                <w:rFonts w:cs="Arial"/>
                <w:sz w:val="20"/>
                <w:szCs w:val="20"/>
                <w:lang w:val="en-US"/>
              </w:rPr>
              <w:t>]</w:t>
            </w:r>
          </w:p>
          <w:p w14:paraId="3FE3B22F" w14:textId="50896784" w:rsidR="0001444D" w:rsidRPr="00B86166" w:rsidRDefault="00AC28A0" w:rsidP="00E7144C">
            <w:pPr>
              <w:spacing w:line="276" w:lineRule="auto"/>
              <w:jc w:val="center"/>
              <w:rPr>
                <w:rFonts w:cs="Arial"/>
                <w:i/>
                <w:sz w:val="20"/>
                <w:szCs w:val="20"/>
                <w:lang w:val="en-US"/>
              </w:rPr>
            </w:pPr>
            <w:r w:rsidRPr="00B86166">
              <w:rPr>
                <w:rFonts w:cs="Arial"/>
                <w:i/>
                <w:sz w:val="20"/>
                <w:szCs w:val="20"/>
                <w:lang w:val="en-US"/>
              </w:rPr>
              <w:t>n=99, p=0.008</w:t>
            </w:r>
          </w:p>
        </w:tc>
        <w:tc>
          <w:tcPr>
            <w:tcW w:w="2692" w:type="dxa"/>
            <w:tcBorders>
              <w:top w:val="nil"/>
              <w:left w:val="nil"/>
              <w:bottom w:val="single" w:sz="4" w:space="0" w:color="auto"/>
              <w:right w:val="nil"/>
            </w:tcBorders>
            <w:vAlign w:val="center"/>
          </w:tcPr>
          <w:p w14:paraId="77EE131E" w14:textId="27B76953" w:rsidR="0001444D" w:rsidRPr="00B86166" w:rsidRDefault="0026347B" w:rsidP="00E7144C">
            <w:pPr>
              <w:spacing w:line="276" w:lineRule="auto"/>
              <w:jc w:val="center"/>
              <w:rPr>
                <w:rFonts w:cs="Arial"/>
                <w:sz w:val="20"/>
                <w:szCs w:val="20"/>
                <w:lang w:val="en-US"/>
              </w:rPr>
            </w:pPr>
            <w:r w:rsidRPr="00B86166">
              <w:rPr>
                <w:rFonts w:cs="Arial"/>
                <w:sz w:val="20"/>
                <w:szCs w:val="20"/>
                <w:lang w:val="en-US"/>
              </w:rPr>
              <w:t>2.1 [1.6; 2.8</w:t>
            </w:r>
            <w:r w:rsidR="0001444D" w:rsidRPr="00B86166">
              <w:rPr>
                <w:rFonts w:cs="Arial"/>
                <w:sz w:val="20"/>
                <w:szCs w:val="20"/>
                <w:lang w:val="en-US"/>
              </w:rPr>
              <w:t xml:space="preserve">], </w:t>
            </w:r>
            <w:r w:rsidRPr="00B86166">
              <w:rPr>
                <w:rFonts w:cs="Arial"/>
                <w:sz w:val="20"/>
                <w:szCs w:val="20"/>
                <w:lang w:val="en-US"/>
              </w:rPr>
              <w:t>1.5 [1.3; 2.0]</w:t>
            </w:r>
          </w:p>
          <w:p w14:paraId="03604DE7" w14:textId="037076E8" w:rsidR="0001444D" w:rsidRPr="00B86166" w:rsidRDefault="0026347B" w:rsidP="00E7144C">
            <w:pPr>
              <w:spacing w:line="276" w:lineRule="auto"/>
              <w:jc w:val="center"/>
              <w:rPr>
                <w:rFonts w:cs="Arial"/>
                <w:i/>
                <w:sz w:val="20"/>
                <w:szCs w:val="20"/>
                <w:lang w:val="en-US"/>
              </w:rPr>
            </w:pPr>
            <w:r w:rsidRPr="00B86166">
              <w:rPr>
                <w:rFonts w:cs="Arial"/>
                <w:i/>
                <w:sz w:val="20"/>
                <w:szCs w:val="20"/>
                <w:lang w:val="en-US"/>
              </w:rPr>
              <w:t>n=80, p=0.007</w:t>
            </w:r>
          </w:p>
        </w:tc>
      </w:tr>
      <w:tr w:rsidR="00FC6FC9" w:rsidRPr="00B86166" w14:paraId="6FA77598" w14:textId="77777777" w:rsidTr="00E7144C">
        <w:trPr>
          <w:trHeight w:val="283"/>
          <w:jc w:val="center"/>
        </w:trPr>
        <w:tc>
          <w:tcPr>
            <w:tcW w:w="7938" w:type="dxa"/>
            <w:gridSpan w:val="4"/>
            <w:tcBorders>
              <w:top w:val="single" w:sz="4" w:space="0" w:color="auto"/>
              <w:left w:val="nil"/>
              <w:bottom w:val="nil"/>
              <w:right w:val="nil"/>
            </w:tcBorders>
            <w:vAlign w:val="center"/>
          </w:tcPr>
          <w:p w14:paraId="4BAAB9D1" w14:textId="1C5D03E5" w:rsidR="00FC6FC9" w:rsidRPr="00B86166" w:rsidRDefault="00FC6FC9" w:rsidP="00E7144C">
            <w:pPr>
              <w:spacing w:before="120" w:after="120" w:line="276" w:lineRule="auto"/>
              <w:ind w:right="166"/>
              <w:rPr>
                <w:rFonts w:cs="Arial"/>
                <w:sz w:val="20"/>
                <w:szCs w:val="20"/>
                <w:lang w:val="en-US"/>
              </w:rPr>
            </w:pPr>
            <w:r w:rsidRPr="00B86166">
              <w:rPr>
                <w:rFonts w:cs="Arial"/>
                <w:b/>
                <w:sz w:val="20"/>
                <w:szCs w:val="20"/>
                <w:lang w:val="en-US"/>
              </w:rPr>
              <w:t>SF side-effect intensity at V2</w:t>
            </w:r>
          </w:p>
        </w:tc>
      </w:tr>
      <w:tr w:rsidR="0001444D" w:rsidRPr="00B86166" w14:paraId="34F98B7D" w14:textId="77777777" w:rsidTr="00E7144C">
        <w:trPr>
          <w:gridAfter w:val="1"/>
          <w:wAfter w:w="10" w:type="dxa"/>
          <w:trHeight w:val="567"/>
          <w:jc w:val="center"/>
        </w:trPr>
        <w:tc>
          <w:tcPr>
            <w:tcW w:w="2545" w:type="dxa"/>
            <w:tcBorders>
              <w:top w:val="nil"/>
              <w:left w:val="nil"/>
              <w:bottom w:val="nil"/>
              <w:right w:val="nil"/>
            </w:tcBorders>
          </w:tcPr>
          <w:p w14:paraId="06572CED" w14:textId="2957AF2E"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P</w:t>
            </w:r>
            <w:r w:rsidR="0001444D" w:rsidRPr="00B86166">
              <w:rPr>
                <w:rFonts w:cs="Arial"/>
                <w:sz w:val="20"/>
                <w:szCs w:val="20"/>
                <w:lang w:val="sv-SE"/>
              </w:rPr>
              <w:t xml:space="preserve">M Median [IQR] vs </w:t>
            </w:r>
          </w:p>
          <w:p w14:paraId="5963385E" w14:textId="77777777" w:rsidR="0001444D" w:rsidRPr="00B86166" w:rsidRDefault="0001444D" w:rsidP="00DC3114">
            <w:pPr>
              <w:spacing w:after="200"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nil"/>
              <w:right w:val="nil"/>
            </w:tcBorders>
            <w:vAlign w:val="center"/>
          </w:tcPr>
          <w:p w14:paraId="4E7657CC" w14:textId="06798956" w:rsidR="0001444D" w:rsidRPr="00B86166" w:rsidRDefault="00AC28A0" w:rsidP="00E7144C">
            <w:pPr>
              <w:spacing w:line="276" w:lineRule="auto"/>
              <w:jc w:val="center"/>
              <w:rPr>
                <w:rFonts w:cs="Arial"/>
                <w:sz w:val="20"/>
                <w:szCs w:val="20"/>
                <w:lang w:val="en-US"/>
              </w:rPr>
            </w:pPr>
            <w:r w:rsidRPr="00B86166">
              <w:rPr>
                <w:rFonts w:cs="Arial"/>
                <w:sz w:val="20"/>
                <w:szCs w:val="20"/>
                <w:lang w:val="en-US"/>
              </w:rPr>
              <w:t>9.0 [3.5; 9.0], 3.8 [2.7; 6.0</w:t>
            </w:r>
            <w:r w:rsidR="0001444D" w:rsidRPr="00B86166">
              <w:rPr>
                <w:rFonts w:cs="Arial"/>
                <w:sz w:val="20"/>
                <w:szCs w:val="20"/>
                <w:lang w:val="en-US"/>
              </w:rPr>
              <w:t>]</w:t>
            </w:r>
          </w:p>
          <w:p w14:paraId="2D130B4C" w14:textId="11B12ABE" w:rsidR="0001444D" w:rsidRPr="00B86166" w:rsidRDefault="00AC28A0" w:rsidP="00DC3114">
            <w:pPr>
              <w:spacing w:after="200" w:line="276" w:lineRule="auto"/>
              <w:jc w:val="center"/>
              <w:rPr>
                <w:rFonts w:cs="Arial"/>
                <w:i/>
                <w:sz w:val="20"/>
                <w:szCs w:val="20"/>
                <w:lang w:val="en-US"/>
              </w:rPr>
            </w:pPr>
            <w:r w:rsidRPr="00B86166">
              <w:rPr>
                <w:rFonts w:cs="Arial"/>
                <w:i/>
                <w:sz w:val="20"/>
                <w:szCs w:val="20"/>
                <w:lang w:val="en-US"/>
              </w:rPr>
              <w:t>n=99, p=0.093</w:t>
            </w:r>
          </w:p>
        </w:tc>
        <w:tc>
          <w:tcPr>
            <w:tcW w:w="2692" w:type="dxa"/>
            <w:tcBorders>
              <w:top w:val="nil"/>
              <w:left w:val="nil"/>
              <w:bottom w:val="nil"/>
              <w:right w:val="nil"/>
            </w:tcBorders>
            <w:vAlign w:val="center"/>
          </w:tcPr>
          <w:p w14:paraId="30276654" w14:textId="1F98E24E" w:rsidR="0001444D" w:rsidRPr="00B86166" w:rsidRDefault="00191111" w:rsidP="00E7144C">
            <w:pPr>
              <w:spacing w:line="276" w:lineRule="auto"/>
              <w:jc w:val="center"/>
              <w:rPr>
                <w:rFonts w:cs="Arial"/>
                <w:sz w:val="20"/>
                <w:szCs w:val="20"/>
                <w:lang w:val="en-US"/>
              </w:rPr>
            </w:pPr>
            <w:r w:rsidRPr="00B86166">
              <w:rPr>
                <w:rFonts w:cs="Arial"/>
                <w:sz w:val="20"/>
                <w:szCs w:val="20"/>
                <w:lang w:val="en-US"/>
              </w:rPr>
              <w:t>7.5 [2.2; 9.0]</w:t>
            </w:r>
            <w:r w:rsidR="0001444D" w:rsidRPr="00B86166">
              <w:rPr>
                <w:rFonts w:cs="Arial"/>
                <w:sz w:val="20"/>
                <w:szCs w:val="20"/>
                <w:lang w:val="en-US"/>
              </w:rPr>
              <w:t>,</w:t>
            </w:r>
            <w:r w:rsidRPr="00B86166">
              <w:rPr>
                <w:rFonts w:cs="Arial"/>
                <w:sz w:val="20"/>
                <w:szCs w:val="20"/>
                <w:lang w:val="en-US"/>
              </w:rPr>
              <w:t xml:space="preserve"> 3.7 [2.7; 6.0</w:t>
            </w:r>
            <w:r w:rsidR="0001444D" w:rsidRPr="00B86166">
              <w:rPr>
                <w:rFonts w:cs="Arial"/>
                <w:sz w:val="20"/>
                <w:szCs w:val="20"/>
                <w:lang w:val="en-US"/>
              </w:rPr>
              <w:t>]</w:t>
            </w:r>
          </w:p>
          <w:p w14:paraId="728D621B" w14:textId="15A68C16" w:rsidR="0001444D" w:rsidRPr="00B86166" w:rsidRDefault="00191111" w:rsidP="00DC3114">
            <w:pPr>
              <w:spacing w:after="200" w:line="276" w:lineRule="auto"/>
              <w:jc w:val="center"/>
              <w:rPr>
                <w:rFonts w:cs="Arial"/>
                <w:i/>
                <w:sz w:val="20"/>
                <w:szCs w:val="20"/>
              </w:rPr>
            </w:pPr>
            <w:r w:rsidRPr="00B86166">
              <w:rPr>
                <w:rFonts w:cs="Arial"/>
                <w:i/>
                <w:sz w:val="20"/>
                <w:szCs w:val="20"/>
                <w:lang w:val="en-US"/>
              </w:rPr>
              <w:t>n=80, p</w:t>
            </w:r>
            <w:r w:rsidR="0001444D" w:rsidRPr="00B86166">
              <w:rPr>
                <w:rFonts w:cs="Arial"/>
                <w:i/>
                <w:sz w:val="20"/>
                <w:szCs w:val="20"/>
                <w:lang w:val="en-US"/>
              </w:rPr>
              <w:t xml:space="preserve"> </w:t>
            </w:r>
            <w:r w:rsidRPr="00B86166">
              <w:rPr>
                <w:rFonts w:cs="Arial"/>
                <w:i/>
                <w:sz w:val="20"/>
                <w:szCs w:val="20"/>
                <w:lang w:val="en-US"/>
              </w:rPr>
              <w:t>&gt;0.1</w:t>
            </w:r>
          </w:p>
        </w:tc>
      </w:tr>
      <w:tr w:rsidR="0001444D" w:rsidRPr="00B86166" w14:paraId="11C39CCE" w14:textId="77777777" w:rsidTr="00E7144C">
        <w:trPr>
          <w:gridAfter w:val="1"/>
          <w:wAfter w:w="10" w:type="dxa"/>
          <w:trHeight w:val="567"/>
          <w:jc w:val="center"/>
        </w:trPr>
        <w:tc>
          <w:tcPr>
            <w:tcW w:w="2545" w:type="dxa"/>
            <w:tcBorders>
              <w:top w:val="nil"/>
              <w:left w:val="nil"/>
              <w:bottom w:val="single" w:sz="18" w:space="0" w:color="auto"/>
              <w:right w:val="nil"/>
            </w:tcBorders>
          </w:tcPr>
          <w:p w14:paraId="6469009E" w14:textId="21D5682C" w:rsidR="0001444D" w:rsidRPr="00B86166" w:rsidRDefault="00F073A6" w:rsidP="00E7144C">
            <w:pPr>
              <w:spacing w:line="276" w:lineRule="auto"/>
              <w:ind w:right="166"/>
              <w:jc w:val="right"/>
              <w:rPr>
                <w:rFonts w:cs="Arial"/>
                <w:sz w:val="20"/>
                <w:szCs w:val="20"/>
                <w:lang w:val="sv-SE"/>
              </w:rPr>
            </w:pPr>
            <w:r w:rsidRPr="00B86166">
              <w:rPr>
                <w:rFonts w:cs="Arial"/>
                <w:sz w:val="20"/>
                <w:szCs w:val="20"/>
                <w:lang w:val="sv-SE"/>
              </w:rPr>
              <w:t>I</w:t>
            </w:r>
            <w:r w:rsidR="0001444D" w:rsidRPr="00B86166">
              <w:rPr>
                <w:rFonts w:cs="Arial"/>
                <w:sz w:val="20"/>
                <w:szCs w:val="20"/>
                <w:lang w:val="sv-SE"/>
              </w:rPr>
              <w:t xml:space="preserve">M Median [IQR] vs </w:t>
            </w:r>
          </w:p>
          <w:p w14:paraId="2B498ECF" w14:textId="77777777" w:rsidR="0001444D" w:rsidRPr="00B86166" w:rsidRDefault="0001444D" w:rsidP="00E7144C">
            <w:pPr>
              <w:spacing w:line="276" w:lineRule="auto"/>
              <w:ind w:right="166"/>
              <w:jc w:val="right"/>
              <w:rPr>
                <w:rFonts w:cs="Arial"/>
                <w:sz w:val="20"/>
                <w:szCs w:val="20"/>
                <w:lang w:val="sv-SE"/>
              </w:rPr>
            </w:pPr>
            <w:r w:rsidRPr="00B86166">
              <w:rPr>
                <w:rFonts w:cs="Arial"/>
                <w:sz w:val="20"/>
                <w:szCs w:val="20"/>
                <w:lang w:val="sv-SE"/>
              </w:rPr>
              <w:t>NM Median [IQR]</w:t>
            </w:r>
          </w:p>
        </w:tc>
        <w:tc>
          <w:tcPr>
            <w:tcW w:w="2691" w:type="dxa"/>
            <w:tcBorders>
              <w:top w:val="nil"/>
              <w:left w:val="nil"/>
              <w:bottom w:val="single" w:sz="18" w:space="0" w:color="auto"/>
              <w:right w:val="nil"/>
            </w:tcBorders>
            <w:vAlign w:val="center"/>
          </w:tcPr>
          <w:p w14:paraId="3FF853C5" w14:textId="017E68F6" w:rsidR="0001444D" w:rsidRPr="00B86166" w:rsidRDefault="006C3EAE" w:rsidP="00E7144C">
            <w:pPr>
              <w:spacing w:line="276" w:lineRule="auto"/>
              <w:jc w:val="center"/>
              <w:rPr>
                <w:rFonts w:cs="Arial"/>
                <w:sz w:val="20"/>
                <w:szCs w:val="20"/>
                <w:lang w:val="en-US"/>
              </w:rPr>
            </w:pPr>
            <w:r w:rsidRPr="00B86166">
              <w:rPr>
                <w:rFonts w:cs="Arial"/>
                <w:sz w:val="20"/>
                <w:szCs w:val="20"/>
                <w:lang w:val="en-US"/>
              </w:rPr>
              <w:t>5.7 [</w:t>
            </w:r>
            <w:r w:rsidR="0001444D" w:rsidRPr="00B86166">
              <w:rPr>
                <w:rFonts w:cs="Arial"/>
                <w:sz w:val="20"/>
                <w:szCs w:val="20"/>
                <w:lang w:val="en-US"/>
              </w:rPr>
              <w:t>3</w:t>
            </w:r>
            <w:r w:rsidRPr="00B86166">
              <w:rPr>
                <w:rFonts w:cs="Arial"/>
                <w:sz w:val="20"/>
                <w:szCs w:val="20"/>
                <w:lang w:val="en-US"/>
              </w:rPr>
              <w:t>.7; 7.8</w:t>
            </w:r>
            <w:r w:rsidR="0001444D" w:rsidRPr="00B86166">
              <w:rPr>
                <w:rFonts w:cs="Arial"/>
                <w:sz w:val="20"/>
                <w:szCs w:val="20"/>
                <w:lang w:val="en-US"/>
              </w:rPr>
              <w:t xml:space="preserve">], </w:t>
            </w:r>
            <w:r w:rsidRPr="00B86166">
              <w:rPr>
                <w:rFonts w:cs="Arial"/>
                <w:sz w:val="20"/>
                <w:szCs w:val="20"/>
                <w:lang w:val="en-US"/>
              </w:rPr>
              <w:t>3.8 [2.7; 6.0]</w:t>
            </w:r>
          </w:p>
          <w:p w14:paraId="34B28BBA" w14:textId="65D95FC2" w:rsidR="0001444D" w:rsidRPr="00B86166" w:rsidRDefault="006C3EAE" w:rsidP="00E7144C">
            <w:pPr>
              <w:spacing w:line="276" w:lineRule="auto"/>
              <w:jc w:val="center"/>
              <w:rPr>
                <w:rFonts w:cs="Arial"/>
                <w:i/>
                <w:sz w:val="20"/>
                <w:szCs w:val="20"/>
                <w:lang w:val="en-US"/>
              </w:rPr>
            </w:pPr>
            <w:r w:rsidRPr="00B86166">
              <w:rPr>
                <w:rFonts w:cs="Arial"/>
                <w:i/>
                <w:sz w:val="20"/>
                <w:szCs w:val="20"/>
                <w:lang w:val="en-US"/>
              </w:rPr>
              <w:t>n=99, p=0.058</w:t>
            </w:r>
          </w:p>
        </w:tc>
        <w:tc>
          <w:tcPr>
            <w:tcW w:w="2692" w:type="dxa"/>
            <w:tcBorders>
              <w:top w:val="nil"/>
              <w:left w:val="nil"/>
              <w:bottom w:val="single" w:sz="18" w:space="0" w:color="auto"/>
              <w:right w:val="nil"/>
            </w:tcBorders>
            <w:vAlign w:val="center"/>
          </w:tcPr>
          <w:p w14:paraId="685A3AC4" w14:textId="2FEA6421" w:rsidR="0001444D" w:rsidRPr="00B86166" w:rsidRDefault="00191111" w:rsidP="00E7144C">
            <w:pPr>
              <w:spacing w:line="276" w:lineRule="auto"/>
              <w:jc w:val="center"/>
              <w:rPr>
                <w:rFonts w:cs="Arial"/>
                <w:sz w:val="20"/>
                <w:szCs w:val="20"/>
                <w:lang w:val="en-US"/>
              </w:rPr>
            </w:pPr>
            <w:r w:rsidRPr="00B86166">
              <w:rPr>
                <w:rFonts w:cs="Arial"/>
                <w:sz w:val="20"/>
                <w:szCs w:val="20"/>
                <w:lang w:val="en-US"/>
              </w:rPr>
              <w:t>5.7 [3.7; 8.2</w:t>
            </w:r>
            <w:r w:rsidR="0001444D" w:rsidRPr="00B86166">
              <w:rPr>
                <w:rFonts w:cs="Arial"/>
                <w:sz w:val="20"/>
                <w:szCs w:val="20"/>
                <w:lang w:val="en-US"/>
              </w:rPr>
              <w:t xml:space="preserve">], </w:t>
            </w:r>
            <w:r w:rsidRPr="00B86166">
              <w:rPr>
                <w:rFonts w:cs="Arial"/>
                <w:sz w:val="20"/>
                <w:szCs w:val="20"/>
                <w:lang w:val="en-US"/>
              </w:rPr>
              <w:t>3.7 [2.7; 6.0]</w:t>
            </w:r>
          </w:p>
          <w:p w14:paraId="688D5A07" w14:textId="6CB278F6" w:rsidR="0001444D" w:rsidRPr="00B86166" w:rsidRDefault="00191111" w:rsidP="00E7144C">
            <w:pPr>
              <w:spacing w:line="276" w:lineRule="auto"/>
              <w:jc w:val="center"/>
              <w:rPr>
                <w:rFonts w:cs="Arial"/>
                <w:i/>
                <w:sz w:val="20"/>
                <w:szCs w:val="20"/>
                <w:lang w:val="en-US"/>
              </w:rPr>
            </w:pPr>
            <w:r w:rsidRPr="00B86166">
              <w:rPr>
                <w:rFonts w:cs="Arial"/>
                <w:i/>
                <w:sz w:val="20"/>
                <w:szCs w:val="20"/>
                <w:lang w:val="en-US"/>
              </w:rPr>
              <w:t>n=80, p=0.096</w:t>
            </w:r>
          </w:p>
        </w:tc>
      </w:tr>
    </w:tbl>
    <w:p w14:paraId="77DAA209" w14:textId="10F92280" w:rsidR="00B86166" w:rsidRDefault="003375B6" w:rsidP="00B86166">
      <w:pPr>
        <w:spacing w:before="240"/>
        <w:ind w:right="-18"/>
        <w:jc w:val="both"/>
        <w:rPr>
          <w:rFonts w:cs="Arial"/>
          <w:i/>
          <w:lang w:val="en-GB"/>
        </w:rPr>
      </w:pPr>
      <w:r w:rsidRPr="00B86166">
        <w:rPr>
          <w:rFonts w:cs="Arial"/>
          <w:lang w:val="en-GB"/>
        </w:rPr>
        <w:t>After the exclusion of the individuals not treated with the drugs considered as CYP2D6 substrates, the magnitude of the between-group changes persisted.</w:t>
      </w:r>
      <w:r w:rsidR="00B86166">
        <w:rPr>
          <w:rFonts w:cs="Arial"/>
          <w:lang w:val="en-GB"/>
        </w:rPr>
        <w:t xml:space="preserve"> </w:t>
      </w:r>
      <w:r w:rsidRPr="00B86166">
        <w:rPr>
          <w:rFonts w:cs="Arial"/>
          <w:i/>
          <w:lang w:val="en-GB"/>
        </w:rPr>
        <w:t>V1: 2 weeks after the admission; V2: 4-6 weeks after the hospital admission; CNS – Central nervous system, GI – Gastro-intestinal tract, SF – Sexual function.</w:t>
      </w:r>
    </w:p>
    <w:p w14:paraId="40AD5527" w14:textId="77777777" w:rsidR="00B86166" w:rsidRDefault="00B86166">
      <w:pPr>
        <w:rPr>
          <w:rFonts w:cs="Arial"/>
          <w:i/>
          <w:lang w:val="en-GB"/>
        </w:rPr>
      </w:pPr>
      <w:r>
        <w:rPr>
          <w:rFonts w:cs="Arial"/>
          <w:i/>
          <w:lang w:val="en-GB"/>
        </w:rPr>
        <w:br w:type="page"/>
      </w:r>
    </w:p>
    <w:p w14:paraId="2537F2C2" w14:textId="1A150B22" w:rsidR="00F23520" w:rsidRDefault="00F23520" w:rsidP="00F23520">
      <w:pPr>
        <w:spacing w:before="240"/>
        <w:rPr>
          <w:rFonts w:cs="Arial"/>
          <w:lang w:val="en-GB"/>
        </w:rPr>
      </w:pPr>
      <w:r w:rsidRPr="00B86166">
        <w:rPr>
          <w:rFonts w:cs="Arial"/>
          <w:b/>
        </w:rPr>
        <w:lastRenderedPageBreak/>
        <w:t>Table S5:</w:t>
      </w:r>
      <w:r w:rsidRPr="00B86166">
        <w:rPr>
          <w:rFonts w:cs="Arial"/>
        </w:rPr>
        <w:t xml:space="preserve"> </w:t>
      </w:r>
      <w:r w:rsidRPr="00B86166">
        <w:rPr>
          <w:rFonts w:cs="Arial"/>
          <w:lang w:val="en-GB"/>
        </w:rPr>
        <w:t>Comparison of treatment outcomes and adverse effect burden by CYP2D6/CYP2C19 metabolic capacity.</w:t>
      </w:r>
    </w:p>
    <w:p w14:paraId="54A88C0A" w14:textId="77777777" w:rsidR="00B86166" w:rsidRPr="00B86166" w:rsidRDefault="00B86166" w:rsidP="00F23520">
      <w:pPr>
        <w:spacing w:before="240"/>
        <w:rPr>
          <w:rFonts w:cs="Arial"/>
          <w:lang w:val="en-GB"/>
        </w:rPr>
      </w:pPr>
    </w:p>
    <w:tbl>
      <w:tblPr>
        <w:tblW w:w="0" w:type="auto"/>
        <w:tblInd w:w="139"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2488"/>
        <w:gridCol w:w="2143"/>
        <w:gridCol w:w="2034"/>
        <w:gridCol w:w="1985"/>
      </w:tblGrid>
      <w:tr w:rsidR="00DC0BDF" w:rsidRPr="00B86166" w14:paraId="0776A2A6" w14:textId="77777777" w:rsidTr="00DC0BDF">
        <w:trPr>
          <w:trHeight w:val="204"/>
        </w:trPr>
        <w:tc>
          <w:tcPr>
            <w:tcW w:w="2488" w:type="dxa"/>
            <w:tcBorders>
              <w:bottom w:val="nil"/>
            </w:tcBorders>
          </w:tcPr>
          <w:p w14:paraId="473AA301" w14:textId="77777777" w:rsidR="00DC0BDF" w:rsidRPr="00B86166" w:rsidRDefault="00DC0BDF" w:rsidP="00DC0BDF">
            <w:pPr>
              <w:widowControl w:val="0"/>
              <w:autoSpaceDE w:val="0"/>
              <w:autoSpaceDN w:val="0"/>
              <w:spacing w:after="0"/>
              <w:jc w:val="both"/>
              <w:rPr>
                <w:rFonts w:eastAsia="Cambria" w:cs="Arial"/>
                <w:b/>
                <w:sz w:val="20"/>
                <w:szCs w:val="16"/>
              </w:rPr>
            </w:pPr>
          </w:p>
        </w:tc>
        <w:tc>
          <w:tcPr>
            <w:tcW w:w="2143" w:type="dxa"/>
            <w:tcBorders>
              <w:bottom w:val="nil"/>
            </w:tcBorders>
          </w:tcPr>
          <w:p w14:paraId="25131CDB" w14:textId="3A79878B" w:rsidR="00DC0BDF" w:rsidRPr="00B86166" w:rsidRDefault="00DC0BDF" w:rsidP="00DC0BDF">
            <w:pPr>
              <w:rPr>
                <w:rFonts w:cs="Arial"/>
                <w:b/>
                <w:sz w:val="20"/>
                <w:szCs w:val="16"/>
              </w:rPr>
            </w:pPr>
            <w:r w:rsidRPr="00B86166">
              <w:rPr>
                <w:rFonts w:cs="Arial"/>
                <w:sz w:val="20"/>
                <w:szCs w:val="16"/>
              </w:rPr>
              <w:t>Normal Metabolizers (CYP2D6 NM + CYP2C19 NM/UM)</w:t>
            </w:r>
            <w:r w:rsidR="00B86166">
              <w:rPr>
                <w:rFonts w:cs="Arial"/>
                <w:sz w:val="20"/>
                <w:szCs w:val="16"/>
              </w:rPr>
              <w:t xml:space="preserve"> - </w:t>
            </w:r>
            <w:r w:rsidR="00B86166" w:rsidRPr="00B86166">
              <w:rPr>
                <w:rFonts w:cs="Arial"/>
                <w:b/>
                <w:sz w:val="20"/>
                <w:szCs w:val="16"/>
              </w:rPr>
              <w:t>Reference</w:t>
            </w:r>
          </w:p>
          <w:p w14:paraId="307F3F74" w14:textId="6946B8D3" w:rsidR="00DC0BDF" w:rsidRPr="00B86166" w:rsidRDefault="00DC0BDF" w:rsidP="00DC0BDF">
            <w:pPr>
              <w:rPr>
                <w:rFonts w:cs="Arial"/>
                <w:sz w:val="20"/>
                <w:szCs w:val="16"/>
              </w:rPr>
            </w:pPr>
            <w:r w:rsidRPr="00B86166">
              <w:rPr>
                <w:rFonts w:cs="Arial"/>
                <w:sz w:val="20"/>
                <w:szCs w:val="16"/>
              </w:rPr>
              <w:t>n=58</w:t>
            </w:r>
          </w:p>
        </w:tc>
        <w:tc>
          <w:tcPr>
            <w:tcW w:w="2034" w:type="dxa"/>
            <w:tcBorders>
              <w:bottom w:val="nil"/>
            </w:tcBorders>
          </w:tcPr>
          <w:p w14:paraId="228B8ED7" w14:textId="3EC886F2" w:rsidR="00B86166" w:rsidRPr="00B86166" w:rsidRDefault="00DC0BDF" w:rsidP="00DC0BDF">
            <w:pPr>
              <w:rPr>
                <w:rFonts w:cs="Arial"/>
                <w:sz w:val="20"/>
                <w:szCs w:val="16"/>
              </w:rPr>
            </w:pPr>
            <w:r w:rsidRPr="00B86166">
              <w:rPr>
                <w:rFonts w:cs="Arial"/>
                <w:sz w:val="20"/>
                <w:szCs w:val="16"/>
              </w:rPr>
              <w:t xml:space="preserve">Reduced </w:t>
            </w:r>
            <w:r w:rsidR="00B86166">
              <w:rPr>
                <w:rFonts w:cs="Arial"/>
                <w:sz w:val="20"/>
                <w:szCs w:val="16"/>
              </w:rPr>
              <w:t xml:space="preserve">capacity </w:t>
            </w:r>
            <w:r w:rsidRPr="00B86166">
              <w:rPr>
                <w:rFonts w:cs="Arial"/>
                <w:sz w:val="20"/>
                <w:szCs w:val="16"/>
              </w:rPr>
              <w:t xml:space="preserve">on One Enzyme (CYP2D6 or CYP2C19)  </w:t>
            </w:r>
          </w:p>
          <w:p w14:paraId="75B7D33E" w14:textId="19F51556" w:rsidR="00DC0BDF" w:rsidRPr="00B86166" w:rsidRDefault="00DC0BDF" w:rsidP="00B86166">
            <w:pPr>
              <w:rPr>
                <w:rFonts w:cs="Arial"/>
                <w:sz w:val="20"/>
                <w:szCs w:val="16"/>
              </w:rPr>
            </w:pPr>
            <w:r w:rsidRPr="00B86166">
              <w:rPr>
                <w:rFonts w:cs="Arial"/>
                <w:sz w:val="20"/>
                <w:szCs w:val="16"/>
              </w:rPr>
              <w:t xml:space="preserve">n=26  </w:t>
            </w:r>
          </w:p>
        </w:tc>
        <w:tc>
          <w:tcPr>
            <w:tcW w:w="1985" w:type="dxa"/>
            <w:tcBorders>
              <w:bottom w:val="nil"/>
            </w:tcBorders>
          </w:tcPr>
          <w:p w14:paraId="282FFAA5" w14:textId="2DEDBB92" w:rsidR="00DC0BDF" w:rsidRPr="00B86166" w:rsidRDefault="00DC0BDF" w:rsidP="00DC0BDF">
            <w:pPr>
              <w:rPr>
                <w:rFonts w:cs="Arial"/>
                <w:sz w:val="20"/>
                <w:szCs w:val="16"/>
              </w:rPr>
            </w:pPr>
            <w:r w:rsidRPr="00B86166">
              <w:rPr>
                <w:rFonts w:cs="Arial"/>
                <w:sz w:val="20"/>
                <w:szCs w:val="16"/>
              </w:rPr>
              <w:t xml:space="preserve">Reduced </w:t>
            </w:r>
            <w:r w:rsidR="00B86166">
              <w:rPr>
                <w:rFonts w:cs="Arial"/>
                <w:sz w:val="20"/>
                <w:szCs w:val="16"/>
              </w:rPr>
              <w:t xml:space="preserve">capacity </w:t>
            </w:r>
            <w:r w:rsidRPr="00B86166">
              <w:rPr>
                <w:rFonts w:cs="Arial"/>
                <w:sz w:val="20"/>
                <w:szCs w:val="16"/>
              </w:rPr>
              <w:t>on Both Enzymes (CYP2D6 and CYP2C19)</w:t>
            </w:r>
          </w:p>
          <w:p w14:paraId="53AF4F00" w14:textId="6A4045F4" w:rsidR="00DC0BDF" w:rsidRPr="00B86166" w:rsidRDefault="00DC0BDF" w:rsidP="00B86166">
            <w:pPr>
              <w:rPr>
                <w:rFonts w:cs="Arial"/>
                <w:sz w:val="20"/>
                <w:szCs w:val="16"/>
              </w:rPr>
            </w:pPr>
            <w:r w:rsidRPr="00B86166">
              <w:rPr>
                <w:rFonts w:cs="Arial"/>
                <w:sz w:val="20"/>
                <w:szCs w:val="16"/>
              </w:rPr>
              <w:t xml:space="preserve">n=15 </w:t>
            </w:r>
          </w:p>
        </w:tc>
      </w:tr>
      <w:tr w:rsidR="00DC0BDF" w:rsidRPr="00B86166" w14:paraId="72EA49D2" w14:textId="77777777" w:rsidTr="00DC0BDF">
        <w:trPr>
          <w:trHeight w:val="213"/>
        </w:trPr>
        <w:tc>
          <w:tcPr>
            <w:tcW w:w="2488" w:type="dxa"/>
            <w:tcBorders>
              <w:top w:val="single" w:sz="4" w:space="0" w:color="000000"/>
              <w:bottom w:val="nil"/>
            </w:tcBorders>
          </w:tcPr>
          <w:p w14:paraId="6D4A6024"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Absolute HAMD score reduction (Mean </w:t>
            </w:r>
            <w:r w:rsidRPr="00B86166">
              <w:rPr>
                <w:rFonts w:cs="Arial"/>
                <w:b/>
                <w:sz w:val="20"/>
                <w:szCs w:val="18"/>
              </w:rPr>
              <w:t>± SD)</w:t>
            </w:r>
          </w:p>
        </w:tc>
        <w:tc>
          <w:tcPr>
            <w:tcW w:w="2143" w:type="dxa"/>
            <w:tcBorders>
              <w:top w:val="single" w:sz="4" w:space="0" w:color="000000"/>
              <w:bottom w:val="nil"/>
            </w:tcBorders>
          </w:tcPr>
          <w:p w14:paraId="59573ADD" w14:textId="77777777" w:rsidR="00DC0BDF" w:rsidRPr="00B86166" w:rsidRDefault="00DC0BDF" w:rsidP="00DC0BDF">
            <w:pPr>
              <w:rPr>
                <w:rFonts w:cs="Arial"/>
                <w:sz w:val="20"/>
                <w:szCs w:val="18"/>
              </w:rPr>
            </w:pPr>
            <w:r w:rsidRPr="00B86166">
              <w:rPr>
                <w:rFonts w:cs="Arial"/>
                <w:sz w:val="20"/>
                <w:szCs w:val="18"/>
              </w:rPr>
              <w:t>−19 ± 5.0</w:t>
            </w:r>
          </w:p>
        </w:tc>
        <w:tc>
          <w:tcPr>
            <w:tcW w:w="2034" w:type="dxa"/>
            <w:tcBorders>
              <w:top w:val="single" w:sz="4" w:space="0" w:color="000000"/>
              <w:bottom w:val="nil"/>
            </w:tcBorders>
          </w:tcPr>
          <w:p w14:paraId="027A1ECF" w14:textId="77777777" w:rsidR="00DC0BDF" w:rsidRPr="00B86166" w:rsidRDefault="00DC0BDF" w:rsidP="00DC0BDF">
            <w:pPr>
              <w:rPr>
                <w:rFonts w:cs="Arial"/>
                <w:sz w:val="20"/>
                <w:szCs w:val="18"/>
              </w:rPr>
            </w:pPr>
            <w:r w:rsidRPr="00B86166">
              <w:rPr>
                <w:rFonts w:cs="Arial"/>
                <w:sz w:val="20"/>
                <w:szCs w:val="18"/>
              </w:rPr>
              <w:t>−15 ± 6.0</w:t>
            </w:r>
          </w:p>
        </w:tc>
        <w:tc>
          <w:tcPr>
            <w:tcW w:w="1985" w:type="dxa"/>
            <w:tcBorders>
              <w:top w:val="single" w:sz="4" w:space="0" w:color="000000"/>
              <w:bottom w:val="nil"/>
            </w:tcBorders>
          </w:tcPr>
          <w:p w14:paraId="21FC9B9B" w14:textId="77777777" w:rsidR="00DC0BDF" w:rsidRPr="00B86166" w:rsidRDefault="00DC0BDF" w:rsidP="00DC0BDF">
            <w:pPr>
              <w:rPr>
                <w:rFonts w:cs="Arial"/>
                <w:sz w:val="20"/>
                <w:szCs w:val="18"/>
              </w:rPr>
            </w:pPr>
            <w:r w:rsidRPr="00B86166">
              <w:rPr>
                <w:rFonts w:cs="Arial"/>
                <w:sz w:val="20"/>
                <w:szCs w:val="18"/>
              </w:rPr>
              <w:t>−11 ± 5.0</w:t>
            </w:r>
          </w:p>
        </w:tc>
      </w:tr>
      <w:tr w:rsidR="00DC0BDF" w:rsidRPr="00B86166" w14:paraId="4A27E74B" w14:textId="77777777" w:rsidTr="00DC0BDF">
        <w:trPr>
          <w:trHeight w:val="213"/>
        </w:trPr>
        <w:tc>
          <w:tcPr>
            <w:tcW w:w="2488" w:type="dxa"/>
            <w:tcBorders>
              <w:top w:val="nil"/>
              <w:bottom w:val="single" w:sz="4" w:space="0" w:color="000000"/>
            </w:tcBorders>
          </w:tcPr>
          <w:p w14:paraId="211EFD32"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3CE41D0A" w14:textId="144198B9" w:rsidR="00DC0BDF" w:rsidRPr="00B86166" w:rsidRDefault="00DC0BDF" w:rsidP="00DC0BDF">
            <w:pPr>
              <w:rPr>
                <w:rFonts w:cs="Arial"/>
                <w:sz w:val="20"/>
                <w:szCs w:val="18"/>
              </w:rPr>
            </w:pPr>
          </w:p>
        </w:tc>
        <w:tc>
          <w:tcPr>
            <w:tcW w:w="2034" w:type="dxa"/>
            <w:tcBorders>
              <w:top w:val="nil"/>
              <w:bottom w:val="single" w:sz="4" w:space="0" w:color="000000"/>
            </w:tcBorders>
          </w:tcPr>
          <w:p w14:paraId="163AD31D" w14:textId="77777777" w:rsidR="00DC0BDF" w:rsidRPr="00B86166" w:rsidRDefault="00DC0BDF" w:rsidP="00DC0BDF">
            <w:pPr>
              <w:rPr>
                <w:rFonts w:cs="Arial"/>
                <w:sz w:val="20"/>
                <w:szCs w:val="18"/>
              </w:rPr>
            </w:pPr>
            <w:r w:rsidRPr="00B86166">
              <w:rPr>
                <w:rFonts w:cs="Arial"/>
                <w:sz w:val="20"/>
                <w:szCs w:val="18"/>
              </w:rPr>
              <w:t xml:space="preserve">4.6 [95% CI: 1.6-7.6]         </w:t>
            </w:r>
            <w:r w:rsidRPr="00B86166">
              <w:rPr>
                <w:rFonts w:cs="Arial"/>
                <w:b/>
                <w:sz w:val="20"/>
                <w:szCs w:val="18"/>
              </w:rPr>
              <w:t>p = 0.001</w:t>
            </w:r>
          </w:p>
        </w:tc>
        <w:tc>
          <w:tcPr>
            <w:tcW w:w="1985" w:type="dxa"/>
            <w:tcBorders>
              <w:top w:val="nil"/>
              <w:bottom w:val="single" w:sz="4" w:space="0" w:color="000000"/>
            </w:tcBorders>
          </w:tcPr>
          <w:p w14:paraId="69C1C823" w14:textId="77777777" w:rsidR="00DC0BDF" w:rsidRPr="00B86166" w:rsidRDefault="00DC0BDF" w:rsidP="00DC0BDF">
            <w:pPr>
              <w:rPr>
                <w:rFonts w:cs="Arial"/>
                <w:sz w:val="20"/>
                <w:szCs w:val="18"/>
              </w:rPr>
            </w:pPr>
            <w:r w:rsidRPr="00B86166">
              <w:rPr>
                <w:rFonts w:cs="Arial"/>
                <w:sz w:val="20"/>
                <w:szCs w:val="18"/>
              </w:rPr>
              <w:t xml:space="preserve">7.7 [95% CI: 3.8-12]         </w:t>
            </w:r>
            <w:r w:rsidRPr="00B86166">
              <w:rPr>
                <w:rFonts w:cs="Arial"/>
                <w:b/>
                <w:sz w:val="20"/>
                <w:szCs w:val="18"/>
              </w:rPr>
              <w:t>p = 0.001</w:t>
            </w:r>
          </w:p>
        </w:tc>
      </w:tr>
      <w:tr w:rsidR="00DC0BDF" w:rsidRPr="00B86166" w14:paraId="372772E1" w14:textId="77777777" w:rsidTr="00DC0BDF">
        <w:trPr>
          <w:trHeight w:val="213"/>
        </w:trPr>
        <w:tc>
          <w:tcPr>
            <w:tcW w:w="2488" w:type="dxa"/>
            <w:tcBorders>
              <w:top w:val="single" w:sz="4" w:space="0" w:color="000000"/>
              <w:bottom w:val="nil"/>
            </w:tcBorders>
          </w:tcPr>
          <w:p w14:paraId="77E0F665"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Absolute BDI-IA score reduction (Mean </w:t>
            </w:r>
            <w:r w:rsidRPr="00B86166">
              <w:rPr>
                <w:rFonts w:cs="Arial"/>
                <w:b/>
                <w:sz w:val="20"/>
                <w:szCs w:val="18"/>
              </w:rPr>
              <w:t>± SD)</w:t>
            </w:r>
          </w:p>
        </w:tc>
        <w:tc>
          <w:tcPr>
            <w:tcW w:w="2143" w:type="dxa"/>
            <w:tcBorders>
              <w:top w:val="single" w:sz="4" w:space="0" w:color="000000"/>
              <w:bottom w:val="nil"/>
            </w:tcBorders>
          </w:tcPr>
          <w:p w14:paraId="0C596BD8" w14:textId="77777777" w:rsidR="00DC0BDF" w:rsidRPr="00B86166" w:rsidRDefault="00DC0BDF" w:rsidP="00DC0BDF">
            <w:pPr>
              <w:rPr>
                <w:rFonts w:cs="Arial"/>
                <w:sz w:val="20"/>
                <w:szCs w:val="18"/>
              </w:rPr>
            </w:pPr>
            <w:r w:rsidRPr="00B86166">
              <w:rPr>
                <w:rFonts w:cs="Arial"/>
                <w:sz w:val="20"/>
                <w:szCs w:val="18"/>
              </w:rPr>
              <w:t>−21 ± 9.2</w:t>
            </w:r>
          </w:p>
        </w:tc>
        <w:tc>
          <w:tcPr>
            <w:tcW w:w="2034" w:type="dxa"/>
            <w:tcBorders>
              <w:top w:val="single" w:sz="4" w:space="0" w:color="000000"/>
              <w:bottom w:val="nil"/>
            </w:tcBorders>
          </w:tcPr>
          <w:p w14:paraId="5D8AE75A" w14:textId="77777777" w:rsidR="00DC0BDF" w:rsidRPr="00B86166" w:rsidRDefault="00DC0BDF" w:rsidP="00DC0BDF">
            <w:pPr>
              <w:rPr>
                <w:rFonts w:cs="Arial"/>
                <w:sz w:val="20"/>
                <w:szCs w:val="18"/>
              </w:rPr>
            </w:pPr>
            <w:r w:rsidRPr="00B86166">
              <w:rPr>
                <w:rFonts w:cs="Arial"/>
                <w:sz w:val="20"/>
                <w:szCs w:val="18"/>
              </w:rPr>
              <w:t>−19 ± 10</w:t>
            </w:r>
          </w:p>
        </w:tc>
        <w:tc>
          <w:tcPr>
            <w:tcW w:w="1985" w:type="dxa"/>
            <w:tcBorders>
              <w:top w:val="single" w:sz="4" w:space="0" w:color="000000"/>
              <w:bottom w:val="nil"/>
            </w:tcBorders>
          </w:tcPr>
          <w:p w14:paraId="34DA5624" w14:textId="77777777" w:rsidR="00DC0BDF" w:rsidRPr="00B86166" w:rsidRDefault="00DC0BDF" w:rsidP="00DC0BDF">
            <w:pPr>
              <w:rPr>
                <w:rFonts w:cs="Arial"/>
                <w:sz w:val="20"/>
                <w:szCs w:val="18"/>
              </w:rPr>
            </w:pPr>
            <w:r w:rsidRPr="00B86166">
              <w:rPr>
                <w:rFonts w:cs="Arial"/>
                <w:sz w:val="20"/>
                <w:szCs w:val="18"/>
              </w:rPr>
              <w:t>−13 ± 9.1</w:t>
            </w:r>
          </w:p>
        </w:tc>
      </w:tr>
      <w:tr w:rsidR="00DC0BDF" w:rsidRPr="00B86166" w14:paraId="082092FF" w14:textId="77777777" w:rsidTr="00DC0BDF">
        <w:trPr>
          <w:trHeight w:val="213"/>
        </w:trPr>
        <w:tc>
          <w:tcPr>
            <w:tcW w:w="2488" w:type="dxa"/>
            <w:tcBorders>
              <w:top w:val="nil"/>
              <w:bottom w:val="single" w:sz="4" w:space="0" w:color="000000"/>
            </w:tcBorders>
          </w:tcPr>
          <w:p w14:paraId="7F6EE65E"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5C88B309" w14:textId="338CAC07" w:rsidR="00DC0BDF" w:rsidRPr="00B86166" w:rsidRDefault="00DC0BDF" w:rsidP="00DC0BDF">
            <w:pPr>
              <w:rPr>
                <w:rFonts w:cs="Arial"/>
                <w:sz w:val="20"/>
                <w:szCs w:val="18"/>
              </w:rPr>
            </w:pPr>
          </w:p>
        </w:tc>
        <w:tc>
          <w:tcPr>
            <w:tcW w:w="2034" w:type="dxa"/>
            <w:tcBorders>
              <w:top w:val="nil"/>
              <w:bottom w:val="single" w:sz="4" w:space="0" w:color="000000"/>
            </w:tcBorders>
          </w:tcPr>
          <w:p w14:paraId="03494919" w14:textId="77777777" w:rsidR="00DC0BDF" w:rsidRPr="00B86166" w:rsidRDefault="00DC0BDF" w:rsidP="00DC0BDF">
            <w:pPr>
              <w:rPr>
                <w:rFonts w:cs="Arial"/>
                <w:sz w:val="20"/>
                <w:szCs w:val="18"/>
              </w:rPr>
            </w:pPr>
            <w:r w:rsidRPr="00B86166">
              <w:rPr>
                <w:rFonts w:cs="Arial"/>
                <w:sz w:val="20"/>
                <w:szCs w:val="18"/>
              </w:rPr>
              <w:t>2.4 [95% CI: -3.2-7.9]        p &gt; 0.1</w:t>
            </w:r>
          </w:p>
        </w:tc>
        <w:tc>
          <w:tcPr>
            <w:tcW w:w="1985" w:type="dxa"/>
            <w:tcBorders>
              <w:top w:val="nil"/>
              <w:bottom w:val="single" w:sz="4" w:space="0" w:color="000000"/>
            </w:tcBorders>
          </w:tcPr>
          <w:p w14:paraId="2D85FBFB" w14:textId="77777777" w:rsidR="00DC0BDF" w:rsidRPr="00B86166" w:rsidRDefault="00DC0BDF" w:rsidP="00DC0BDF">
            <w:pPr>
              <w:rPr>
                <w:rFonts w:cs="Arial"/>
                <w:sz w:val="20"/>
                <w:szCs w:val="18"/>
              </w:rPr>
            </w:pPr>
            <w:r w:rsidRPr="00B86166">
              <w:rPr>
                <w:rFonts w:cs="Arial"/>
                <w:sz w:val="20"/>
                <w:szCs w:val="18"/>
              </w:rPr>
              <w:t xml:space="preserve">7.5 [95% CI: 0.4-15]         </w:t>
            </w:r>
            <w:r w:rsidRPr="00B86166">
              <w:rPr>
                <w:rFonts w:cs="Arial"/>
                <w:b/>
                <w:sz w:val="20"/>
                <w:szCs w:val="18"/>
              </w:rPr>
              <w:t>p = 0.035</w:t>
            </w:r>
          </w:p>
        </w:tc>
      </w:tr>
      <w:tr w:rsidR="00DC0BDF" w:rsidRPr="00B86166" w14:paraId="5901F49B" w14:textId="77777777" w:rsidTr="00DC0BDF">
        <w:trPr>
          <w:trHeight w:val="213"/>
        </w:trPr>
        <w:tc>
          <w:tcPr>
            <w:tcW w:w="2488" w:type="dxa"/>
            <w:tcBorders>
              <w:top w:val="single" w:sz="4" w:space="0" w:color="000000"/>
              <w:bottom w:val="nil"/>
            </w:tcBorders>
          </w:tcPr>
          <w:p w14:paraId="64B3FDB4"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Relative HAMD score reduction (Mean </w:t>
            </w:r>
            <w:r w:rsidRPr="00B86166">
              <w:rPr>
                <w:rFonts w:cs="Arial"/>
                <w:b/>
                <w:sz w:val="20"/>
                <w:szCs w:val="18"/>
              </w:rPr>
              <w:t>± SD)</w:t>
            </w:r>
          </w:p>
        </w:tc>
        <w:tc>
          <w:tcPr>
            <w:tcW w:w="2143" w:type="dxa"/>
            <w:tcBorders>
              <w:top w:val="single" w:sz="4" w:space="0" w:color="000000"/>
              <w:bottom w:val="nil"/>
            </w:tcBorders>
          </w:tcPr>
          <w:p w14:paraId="6818BDA7" w14:textId="77777777" w:rsidR="00DC0BDF" w:rsidRPr="00B86166" w:rsidRDefault="00DC0BDF" w:rsidP="00DC0BDF">
            <w:pPr>
              <w:rPr>
                <w:rFonts w:cs="Arial"/>
                <w:sz w:val="20"/>
                <w:szCs w:val="18"/>
              </w:rPr>
            </w:pPr>
            <w:r w:rsidRPr="00B86166">
              <w:rPr>
                <w:rFonts w:cs="Arial"/>
                <w:sz w:val="20"/>
                <w:szCs w:val="18"/>
              </w:rPr>
              <w:t>−62% ± 11</w:t>
            </w:r>
          </w:p>
        </w:tc>
        <w:tc>
          <w:tcPr>
            <w:tcW w:w="2034" w:type="dxa"/>
            <w:tcBorders>
              <w:top w:val="single" w:sz="4" w:space="0" w:color="000000"/>
              <w:bottom w:val="nil"/>
            </w:tcBorders>
          </w:tcPr>
          <w:p w14:paraId="183092A7" w14:textId="77777777" w:rsidR="00DC0BDF" w:rsidRPr="00B86166" w:rsidRDefault="00DC0BDF" w:rsidP="00DC0BDF">
            <w:pPr>
              <w:rPr>
                <w:rFonts w:cs="Arial"/>
                <w:sz w:val="20"/>
                <w:szCs w:val="18"/>
              </w:rPr>
            </w:pPr>
            <w:r w:rsidRPr="00B86166">
              <w:rPr>
                <w:rFonts w:cs="Arial"/>
                <w:sz w:val="20"/>
                <w:szCs w:val="18"/>
              </w:rPr>
              <w:t>−46% ± 17</w:t>
            </w:r>
          </w:p>
        </w:tc>
        <w:tc>
          <w:tcPr>
            <w:tcW w:w="1985" w:type="dxa"/>
            <w:tcBorders>
              <w:top w:val="single" w:sz="4" w:space="0" w:color="000000"/>
              <w:bottom w:val="nil"/>
            </w:tcBorders>
          </w:tcPr>
          <w:p w14:paraId="1A76C220" w14:textId="77777777" w:rsidR="00DC0BDF" w:rsidRPr="00B86166" w:rsidRDefault="00DC0BDF" w:rsidP="00DC0BDF">
            <w:pPr>
              <w:rPr>
                <w:rFonts w:cs="Arial"/>
                <w:sz w:val="20"/>
                <w:szCs w:val="18"/>
              </w:rPr>
            </w:pPr>
            <w:r w:rsidRPr="00B86166">
              <w:rPr>
                <w:rFonts w:cs="Arial"/>
                <w:sz w:val="20"/>
                <w:szCs w:val="18"/>
              </w:rPr>
              <w:t>−32% ± 15</w:t>
            </w:r>
          </w:p>
        </w:tc>
      </w:tr>
      <w:tr w:rsidR="00DC0BDF" w:rsidRPr="00B86166" w14:paraId="28D2FBB1" w14:textId="77777777" w:rsidTr="00DC0BDF">
        <w:trPr>
          <w:trHeight w:val="213"/>
        </w:trPr>
        <w:tc>
          <w:tcPr>
            <w:tcW w:w="2488" w:type="dxa"/>
            <w:tcBorders>
              <w:top w:val="nil"/>
              <w:bottom w:val="single" w:sz="4" w:space="0" w:color="000000"/>
            </w:tcBorders>
          </w:tcPr>
          <w:p w14:paraId="3B11B3E1"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312E82D9" w14:textId="36B05293" w:rsidR="00DC0BDF" w:rsidRPr="00B86166" w:rsidRDefault="00DC0BDF" w:rsidP="00DC0BDF">
            <w:pPr>
              <w:rPr>
                <w:rFonts w:cs="Arial"/>
                <w:sz w:val="20"/>
                <w:szCs w:val="18"/>
              </w:rPr>
            </w:pPr>
          </w:p>
        </w:tc>
        <w:tc>
          <w:tcPr>
            <w:tcW w:w="2034" w:type="dxa"/>
            <w:tcBorders>
              <w:top w:val="nil"/>
              <w:bottom w:val="single" w:sz="4" w:space="0" w:color="000000"/>
            </w:tcBorders>
          </w:tcPr>
          <w:p w14:paraId="605E9CF1" w14:textId="77777777" w:rsidR="00DC0BDF" w:rsidRPr="00B86166" w:rsidRDefault="00DC0BDF" w:rsidP="00DC0BDF">
            <w:pPr>
              <w:rPr>
                <w:rFonts w:cs="Arial"/>
                <w:sz w:val="20"/>
                <w:szCs w:val="18"/>
              </w:rPr>
            </w:pPr>
            <w:r w:rsidRPr="00B86166">
              <w:rPr>
                <w:rFonts w:cs="Arial"/>
                <w:sz w:val="20"/>
                <w:szCs w:val="18"/>
              </w:rPr>
              <w:t xml:space="preserve">16 [95% CI: 7.9-23]           </w:t>
            </w:r>
            <w:r w:rsidRPr="00B86166">
              <w:rPr>
                <w:rFonts w:cs="Arial"/>
                <w:b/>
                <w:sz w:val="20"/>
                <w:szCs w:val="18"/>
              </w:rPr>
              <w:t>p &lt; 0.001</w:t>
            </w:r>
          </w:p>
        </w:tc>
        <w:tc>
          <w:tcPr>
            <w:tcW w:w="1985" w:type="dxa"/>
            <w:tcBorders>
              <w:top w:val="nil"/>
              <w:bottom w:val="single" w:sz="4" w:space="0" w:color="000000"/>
            </w:tcBorders>
          </w:tcPr>
          <w:p w14:paraId="28B7A8C9" w14:textId="77777777" w:rsidR="00DC0BDF" w:rsidRPr="00B86166" w:rsidRDefault="00DC0BDF" w:rsidP="00DC0BDF">
            <w:pPr>
              <w:rPr>
                <w:rFonts w:cs="Arial"/>
                <w:sz w:val="20"/>
                <w:szCs w:val="18"/>
              </w:rPr>
            </w:pPr>
            <w:r w:rsidRPr="00B86166">
              <w:rPr>
                <w:rFonts w:cs="Arial"/>
                <w:sz w:val="20"/>
                <w:szCs w:val="18"/>
              </w:rPr>
              <w:t xml:space="preserve">28 [95% CI: 18-38]           </w:t>
            </w:r>
            <w:r w:rsidRPr="00B86166">
              <w:rPr>
                <w:rFonts w:cs="Arial"/>
                <w:b/>
                <w:sz w:val="20"/>
                <w:szCs w:val="18"/>
              </w:rPr>
              <w:t>p &lt; 0.001</w:t>
            </w:r>
          </w:p>
        </w:tc>
      </w:tr>
      <w:tr w:rsidR="00DC0BDF" w:rsidRPr="00B86166" w14:paraId="0B4D4823" w14:textId="77777777" w:rsidTr="00DC0BDF">
        <w:trPr>
          <w:trHeight w:val="213"/>
        </w:trPr>
        <w:tc>
          <w:tcPr>
            <w:tcW w:w="2488" w:type="dxa"/>
            <w:tcBorders>
              <w:top w:val="single" w:sz="4" w:space="0" w:color="000000"/>
              <w:bottom w:val="nil"/>
            </w:tcBorders>
          </w:tcPr>
          <w:p w14:paraId="410E7284"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Relative BDI-IA score reduction (Mean </w:t>
            </w:r>
            <w:r w:rsidRPr="00B86166">
              <w:rPr>
                <w:rFonts w:cs="Arial"/>
                <w:b/>
                <w:sz w:val="20"/>
                <w:szCs w:val="18"/>
              </w:rPr>
              <w:t>± SD)</w:t>
            </w:r>
          </w:p>
        </w:tc>
        <w:tc>
          <w:tcPr>
            <w:tcW w:w="2143" w:type="dxa"/>
            <w:tcBorders>
              <w:top w:val="single" w:sz="4" w:space="0" w:color="000000"/>
              <w:bottom w:val="nil"/>
            </w:tcBorders>
          </w:tcPr>
          <w:p w14:paraId="624C1B27" w14:textId="77777777" w:rsidR="00DC0BDF" w:rsidRPr="00B86166" w:rsidRDefault="00DC0BDF" w:rsidP="00DC0BDF">
            <w:pPr>
              <w:rPr>
                <w:rFonts w:cs="Arial"/>
                <w:sz w:val="20"/>
                <w:szCs w:val="18"/>
              </w:rPr>
            </w:pPr>
            <w:r w:rsidRPr="00B86166">
              <w:rPr>
                <w:rFonts w:cs="Arial"/>
                <w:sz w:val="20"/>
                <w:szCs w:val="18"/>
              </w:rPr>
              <w:t>−61% ± 13</w:t>
            </w:r>
          </w:p>
        </w:tc>
        <w:tc>
          <w:tcPr>
            <w:tcW w:w="2034" w:type="dxa"/>
            <w:tcBorders>
              <w:top w:val="single" w:sz="4" w:space="0" w:color="000000"/>
              <w:bottom w:val="nil"/>
            </w:tcBorders>
          </w:tcPr>
          <w:p w14:paraId="1CBA81E9" w14:textId="77777777" w:rsidR="00DC0BDF" w:rsidRPr="00B86166" w:rsidRDefault="00DC0BDF" w:rsidP="00DC0BDF">
            <w:pPr>
              <w:rPr>
                <w:rFonts w:cs="Arial"/>
                <w:sz w:val="20"/>
                <w:szCs w:val="18"/>
              </w:rPr>
            </w:pPr>
            <w:r w:rsidRPr="00B86166">
              <w:rPr>
                <w:rFonts w:cs="Arial"/>
                <w:sz w:val="20"/>
                <w:szCs w:val="18"/>
              </w:rPr>
              <w:t>−47% ± 19</w:t>
            </w:r>
          </w:p>
        </w:tc>
        <w:tc>
          <w:tcPr>
            <w:tcW w:w="1985" w:type="dxa"/>
            <w:tcBorders>
              <w:top w:val="single" w:sz="4" w:space="0" w:color="000000"/>
              <w:bottom w:val="nil"/>
            </w:tcBorders>
          </w:tcPr>
          <w:p w14:paraId="3A1679D9" w14:textId="77777777" w:rsidR="00DC0BDF" w:rsidRPr="00B86166" w:rsidRDefault="00DC0BDF" w:rsidP="00DC0BDF">
            <w:pPr>
              <w:rPr>
                <w:rFonts w:cs="Arial"/>
                <w:sz w:val="20"/>
                <w:szCs w:val="18"/>
              </w:rPr>
            </w:pPr>
            <w:r w:rsidRPr="00B86166">
              <w:rPr>
                <w:rFonts w:cs="Arial"/>
                <w:sz w:val="20"/>
                <w:szCs w:val="18"/>
              </w:rPr>
              <w:t>−31% ± 20</w:t>
            </w:r>
          </w:p>
        </w:tc>
      </w:tr>
      <w:tr w:rsidR="00DC0BDF" w:rsidRPr="00B86166" w14:paraId="1AC87BA7" w14:textId="77777777" w:rsidTr="00DC0BDF">
        <w:trPr>
          <w:trHeight w:val="213"/>
        </w:trPr>
        <w:tc>
          <w:tcPr>
            <w:tcW w:w="2488" w:type="dxa"/>
            <w:tcBorders>
              <w:top w:val="nil"/>
              <w:bottom w:val="single" w:sz="4" w:space="0" w:color="000000"/>
            </w:tcBorders>
          </w:tcPr>
          <w:p w14:paraId="2ED51313"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3F4987C2" w14:textId="255C9690" w:rsidR="00DC0BDF" w:rsidRPr="00B86166" w:rsidRDefault="00DC0BDF" w:rsidP="00DC0BDF">
            <w:pPr>
              <w:rPr>
                <w:rFonts w:cs="Arial"/>
                <w:sz w:val="20"/>
                <w:szCs w:val="18"/>
              </w:rPr>
            </w:pPr>
          </w:p>
        </w:tc>
        <w:tc>
          <w:tcPr>
            <w:tcW w:w="2034" w:type="dxa"/>
            <w:tcBorders>
              <w:top w:val="nil"/>
              <w:bottom w:val="single" w:sz="4" w:space="0" w:color="000000"/>
            </w:tcBorders>
          </w:tcPr>
          <w:p w14:paraId="02E9FEBD" w14:textId="77777777" w:rsidR="00DC0BDF" w:rsidRPr="00B86166" w:rsidRDefault="00DC0BDF" w:rsidP="00DC0BDF">
            <w:pPr>
              <w:rPr>
                <w:rFonts w:cs="Arial"/>
                <w:sz w:val="20"/>
                <w:szCs w:val="18"/>
              </w:rPr>
            </w:pPr>
            <w:r w:rsidRPr="00B86166">
              <w:rPr>
                <w:rFonts w:cs="Arial"/>
                <w:sz w:val="20"/>
                <w:szCs w:val="18"/>
              </w:rPr>
              <w:t xml:space="preserve">14 [95% CI: 5-23]              </w:t>
            </w:r>
            <w:r w:rsidRPr="00B86166">
              <w:rPr>
                <w:rFonts w:cs="Arial"/>
                <w:b/>
                <w:sz w:val="20"/>
                <w:szCs w:val="18"/>
              </w:rPr>
              <w:t>p &lt; 0.001</w:t>
            </w:r>
          </w:p>
        </w:tc>
        <w:tc>
          <w:tcPr>
            <w:tcW w:w="1985" w:type="dxa"/>
            <w:tcBorders>
              <w:top w:val="nil"/>
              <w:bottom w:val="single" w:sz="4" w:space="0" w:color="000000"/>
            </w:tcBorders>
          </w:tcPr>
          <w:p w14:paraId="65DE434B" w14:textId="77777777" w:rsidR="00DC0BDF" w:rsidRPr="00B86166" w:rsidRDefault="00DC0BDF" w:rsidP="00DC0BDF">
            <w:pPr>
              <w:rPr>
                <w:rFonts w:cs="Arial"/>
                <w:sz w:val="20"/>
                <w:szCs w:val="18"/>
              </w:rPr>
            </w:pPr>
            <w:r w:rsidRPr="00B86166">
              <w:rPr>
                <w:rFonts w:cs="Arial"/>
                <w:sz w:val="20"/>
                <w:szCs w:val="18"/>
              </w:rPr>
              <w:t xml:space="preserve">29 [95% CI: 17-40]           </w:t>
            </w:r>
            <w:r w:rsidRPr="00B86166">
              <w:rPr>
                <w:rFonts w:cs="Arial"/>
                <w:b/>
                <w:sz w:val="20"/>
                <w:szCs w:val="18"/>
              </w:rPr>
              <w:t>p &lt; 0.001</w:t>
            </w:r>
          </w:p>
        </w:tc>
      </w:tr>
      <w:tr w:rsidR="00DC0BDF" w:rsidRPr="00B86166" w14:paraId="65E59BB8" w14:textId="77777777" w:rsidTr="00DC0BDF">
        <w:trPr>
          <w:trHeight w:val="333"/>
        </w:trPr>
        <w:tc>
          <w:tcPr>
            <w:tcW w:w="2488" w:type="dxa"/>
            <w:tcBorders>
              <w:top w:val="single" w:sz="4" w:space="0" w:color="000000"/>
              <w:bottom w:val="nil"/>
            </w:tcBorders>
          </w:tcPr>
          <w:p w14:paraId="183C7343"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Response rate                   (≥50% HAMD reduction)</w:t>
            </w:r>
          </w:p>
        </w:tc>
        <w:tc>
          <w:tcPr>
            <w:tcW w:w="2143" w:type="dxa"/>
            <w:tcBorders>
              <w:top w:val="single" w:sz="4" w:space="0" w:color="000000"/>
              <w:bottom w:val="nil"/>
            </w:tcBorders>
          </w:tcPr>
          <w:p w14:paraId="621E90A7" w14:textId="77777777" w:rsidR="00DC0BDF" w:rsidRPr="00B86166" w:rsidRDefault="00DC0BDF" w:rsidP="00DC0BDF">
            <w:pPr>
              <w:rPr>
                <w:rFonts w:cs="Arial"/>
                <w:sz w:val="20"/>
                <w:szCs w:val="18"/>
              </w:rPr>
            </w:pPr>
            <w:r w:rsidRPr="00B86166">
              <w:rPr>
                <w:rFonts w:cs="Arial"/>
                <w:sz w:val="20"/>
                <w:szCs w:val="18"/>
              </w:rPr>
              <w:t>88% (51/58)</w:t>
            </w:r>
          </w:p>
        </w:tc>
        <w:tc>
          <w:tcPr>
            <w:tcW w:w="2034" w:type="dxa"/>
            <w:tcBorders>
              <w:top w:val="single" w:sz="4" w:space="0" w:color="000000"/>
              <w:bottom w:val="nil"/>
            </w:tcBorders>
          </w:tcPr>
          <w:p w14:paraId="49A0432A" w14:textId="77777777" w:rsidR="00DC0BDF" w:rsidRPr="00B86166" w:rsidRDefault="00DC0BDF" w:rsidP="00DC0BDF">
            <w:pPr>
              <w:rPr>
                <w:rFonts w:cs="Arial"/>
                <w:sz w:val="20"/>
                <w:szCs w:val="18"/>
              </w:rPr>
            </w:pPr>
            <w:r w:rsidRPr="00B86166">
              <w:rPr>
                <w:rFonts w:cs="Arial"/>
                <w:sz w:val="20"/>
                <w:szCs w:val="18"/>
              </w:rPr>
              <w:t>50% (13/26)</w:t>
            </w:r>
          </w:p>
        </w:tc>
        <w:tc>
          <w:tcPr>
            <w:tcW w:w="1985" w:type="dxa"/>
            <w:tcBorders>
              <w:top w:val="single" w:sz="4" w:space="0" w:color="000000"/>
              <w:bottom w:val="nil"/>
            </w:tcBorders>
          </w:tcPr>
          <w:p w14:paraId="243D7CB3" w14:textId="77777777" w:rsidR="00DC0BDF" w:rsidRPr="00B86166" w:rsidRDefault="00DC0BDF" w:rsidP="00DC0BDF">
            <w:pPr>
              <w:rPr>
                <w:rFonts w:cs="Arial"/>
                <w:sz w:val="20"/>
                <w:szCs w:val="18"/>
              </w:rPr>
            </w:pPr>
            <w:r w:rsidRPr="00B86166">
              <w:rPr>
                <w:rFonts w:cs="Arial"/>
                <w:sz w:val="20"/>
                <w:szCs w:val="18"/>
              </w:rPr>
              <w:t>13% (2/15)</w:t>
            </w:r>
          </w:p>
        </w:tc>
      </w:tr>
      <w:tr w:rsidR="00DC0BDF" w:rsidRPr="00B86166" w14:paraId="684B77EC" w14:textId="77777777" w:rsidTr="00DC0BDF">
        <w:trPr>
          <w:trHeight w:val="333"/>
        </w:trPr>
        <w:tc>
          <w:tcPr>
            <w:tcW w:w="2488" w:type="dxa"/>
            <w:tcBorders>
              <w:top w:val="nil"/>
              <w:bottom w:val="single" w:sz="4" w:space="0" w:color="000000"/>
            </w:tcBorders>
          </w:tcPr>
          <w:p w14:paraId="3493C0A1"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2351B1B6" w14:textId="6C08DEE3" w:rsidR="00DC0BDF" w:rsidRPr="00B86166" w:rsidRDefault="00DC0BDF" w:rsidP="00DC0BDF">
            <w:pPr>
              <w:rPr>
                <w:rFonts w:cs="Arial"/>
                <w:sz w:val="20"/>
                <w:szCs w:val="18"/>
              </w:rPr>
            </w:pPr>
          </w:p>
        </w:tc>
        <w:tc>
          <w:tcPr>
            <w:tcW w:w="2034" w:type="dxa"/>
            <w:tcBorders>
              <w:top w:val="nil"/>
              <w:bottom w:val="single" w:sz="4" w:space="0" w:color="000000"/>
            </w:tcBorders>
          </w:tcPr>
          <w:p w14:paraId="101B6910" w14:textId="77777777" w:rsidR="00DC0BDF" w:rsidRPr="00B86166" w:rsidRDefault="00DC0BDF" w:rsidP="00DC0BDF">
            <w:pPr>
              <w:rPr>
                <w:rFonts w:cs="Arial"/>
                <w:sz w:val="20"/>
                <w:szCs w:val="18"/>
              </w:rPr>
            </w:pPr>
            <w:r w:rsidRPr="00B86166">
              <w:rPr>
                <w:rFonts w:cs="Arial"/>
                <w:sz w:val="20"/>
                <w:szCs w:val="18"/>
              </w:rPr>
              <w:t xml:space="preserve">38 [95% CI: 14-62]              </w:t>
            </w:r>
            <w:r w:rsidRPr="00B86166">
              <w:rPr>
                <w:rFonts w:cs="Arial"/>
                <w:b/>
                <w:sz w:val="20"/>
                <w:szCs w:val="18"/>
              </w:rPr>
              <w:t>p = 0.003</w:t>
            </w:r>
          </w:p>
        </w:tc>
        <w:tc>
          <w:tcPr>
            <w:tcW w:w="1985" w:type="dxa"/>
            <w:tcBorders>
              <w:top w:val="nil"/>
              <w:bottom w:val="single" w:sz="4" w:space="0" w:color="000000"/>
            </w:tcBorders>
          </w:tcPr>
          <w:p w14:paraId="069A4B68" w14:textId="77777777" w:rsidR="00DC0BDF" w:rsidRPr="00B86166" w:rsidRDefault="00DC0BDF" w:rsidP="00DC0BDF">
            <w:pPr>
              <w:rPr>
                <w:rFonts w:cs="Arial"/>
                <w:sz w:val="20"/>
                <w:szCs w:val="18"/>
              </w:rPr>
            </w:pPr>
            <w:r w:rsidRPr="00B86166">
              <w:rPr>
                <w:rFonts w:cs="Arial"/>
                <w:sz w:val="20"/>
                <w:szCs w:val="18"/>
              </w:rPr>
              <w:t xml:space="preserve">75 [95% CI: 52-89]           </w:t>
            </w:r>
            <w:r w:rsidRPr="00B86166">
              <w:rPr>
                <w:rFonts w:cs="Arial"/>
                <w:b/>
                <w:sz w:val="20"/>
                <w:szCs w:val="18"/>
              </w:rPr>
              <w:t>p &lt; 0.001</w:t>
            </w:r>
          </w:p>
        </w:tc>
      </w:tr>
      <w:tr w:rsidR="00DC0BDF" w:rsidRPr="00B86166" w14:paraId="1B209894" w14:textId="77777777" w:rsidTr="00DC0BDF">
        <w:trPr>
          <w:trHeight w:val="333"/>
        </w:trPr>
        <w:tc>
          <w:tcPr>
            <w:tcW w:w="2488" w:type="dxa"/>
            <w:tcBorders>
              <w:top w:val="single" w:sz="4" w:space="0" w:color="000000"/>
              <w:bottom w:val="nil"/>
            </w:tcBorders>
          </w:tcPr>
          <w:p w14:paraId="324479D8"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Response rate                   (≥50% BDI-IA reduction)</w:t>
            </w:r>
          </w:p>
        </w:tc>
        <w:tc>
          <w:tcPr>
            <w:tcW w:w="2143" w:type="dxa"/>
            <w:tcBorders>
              <w:top w:val="single" w:sz="4" w:space="0" w:color="000000"/>
              <w:bottom w:val="nil"/>
            </w:tcBorders>
          </w:tcPr>
          <w:p w14:paraId="08031689" w14:textId="77777777" w:rsidR="00DC0BDF" w:rsidRPr="00B86166" w:rsidRDefault="00DC0BDF" w:rsidP="00DC0BDF">
            <w:pPr>
              <w:rPr>
                <w:rFonts w:cs="Arial"/>
                <w:sz w:val="20"/>
                <w:szCs w:val="18"/>
              </w:rPr>
            </w:pPr>
            <w:r w:rsidRPr="00B86166">
              <w:rPr>
                <w:rFonts w:cs="Arial"/>
                <w:sz w:val="20"/>
                <w:szCs w:val="18"/>
              </w:rPr>
              <w:t>88% (51/58)</w:t>
            </w:r>
          </w:p>
        </w:tc>
        <w:tc>
          <w:tcPr>
            <w:tcW w:w="2034" w:type="dxa"/>
            <w:tcBorders>
              <w:top w:val="single" w:sz="4" w:space="0" w:color="000000"/>
              <w:bottom w:val="nil"/>
            </w:tcBorders>
          </w:tcPr>
          <w:p w14:paraId="798428AF" w14:textId="77777777" w:rsidR="00DC0BDF" w:rsidRPr="00B86166" w:rsidRDefault="00DC0BDF" w:rsidP="00DC0BDF">
            <w:pPr>
              <w:rPr>
                <w:rFonts w:cs="Arial"/>
                <w:sz w:val="20"/>
                <w:szCs w:val="18"/>
              </w:rPr>
            </w:pPr>
            <w:r w:rsidRPr="00B86166">
              <w:rPr>
                <w:rFonts w:cs="Arial"/>
                <w:sz w:val="20"/>
                <w:szCs w:val="18"/>
              </w:rPr>
              <w:t>46% (12/26)</w:t>
            </w:r>
          </w:p>
        </w:tc>
        <w:tc>
          <w:tcPr>
            <w:tcW w:w="1985" w:type="dxa"/>
            <w:tcBorders>
              <w:top w:val="single" w:sz="4" w:space="0" w:color="000000"/>
              <w:bottom w:val="nil"/>
            </w:tcBorders>
          </w:tcPr>
          <w:p w14:paraId="5E19B423" w14:textId="77777777" w:rsidR="00DC0BDF" w:rsidRPr="00B86166" w:rsidRDefault="00DC0BDF" w:rsidP="00DC0BDF">
            <w:pPr>
              <w:rPr>
                <w:rFonts w:cs="Arial"/>
                <w:sz w:val="20"/>
                <w:szCs w:val="18"/>
              </w:rPr>
            </w:pPr>
            <w:r w:rsidRPr="00B86166">
              <w:rPr>
                <w:rFonts w:cs="Arial"/>
                <w:sz w:val="20"/>
                <w:szCs w:val="18"/>
              </w:rPr>
              <w:t>7% (1/15)</w:t>
            </w:r>
          </w:p>
        </w:tc>
      </w:tr>
      <w:tr w:rsidR="00DC0BDF" w:rsidRPr="00B86166" w14:paraId="51D70B37" w14:textId="77777777" w:rsidTr="00DC0BDF">
        <w:trPr>
          <w:trHeight w:val="333"/>
        </w:trPr>
        <w:tc>
          <w:tcPr>
            <w:tcW w:w="2488" w:type="dxa"/>
            <w:tcBorders>
              <w:top w:val="nil"/>
              <w:bottom w:val="single" w:sz="4" w:space="0" w:color="000000"/>
            </w:tcBorders>
          </w:tcPr>
          <w:p w14:paraId="4C8A34E4"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6D1BE179" w14:textId="2B5B9CBB" w:rsidR="00DC0BDF" w:rsidRPr="00B86166" w:rsidRDefault="00DC0BDF" w:rsidP="00DC0BDF">
            <w:pPr>
              <w:rPr>
                <w:rFonts w:cs="Arial"/>
                <w:sz w:val="20"/>
                <w:szCs w:val="18"/>
              </w:rPr>
            </w:pPr>
          </w:p>
        </w:tc>
        <w:tc>
          <w:tcPr>
            <w:tcW w:w="2034" w:type="dxa"/>
            <w:tcBorders>
              <w:top w:val="nil"/>
              <w:bottom w:val="single" w:sz="4" w:space="0" w:color="000000"/>
            </w:tcBorders>
          </w:tcPr>
          <w:p w14:paraId="61A5C635" w14:textId="77777777" w:rsidR="00DC0BDF" w:rsidRPr="00B86166" w:rsidRDefault="00DC0BDF" w:rsidP="00DC0BDF">
            <w:pPr>
              <w:rPr>
                <w:rFonts w:cs="Arial"/>
                <w:sz w:val="20"/>
                <w:szCs w:val="18"/>
              </w:rPr>
            </w:pPr>
            <w:r w:rsidRPr="00B86166">
              <w:rPr>
                <w:rFonts w:cs="Arial"/>
                <w:sz w:val="20"/>
                <w:szCs w:val="18"/>
              </w:rPr>
              <w:t xml:space="preserve">42 [95% CI: 18-64]              </w:t>
            </w:r>
            <w:r w:rsidRPr="00B86166">
              <w:rPr>
                <w:rFonts w:cs="Arial"/>
                <w:b/>
                <w:sz w:val="20"/>
                <w:szCs w:val="18"/>
              </w:rPr>
              <w:t>p = 0.001</w:t>
            </w:r>
          </w:p>
        </w:tc>
        <w:tc>
          <w:tcPr>
            <w:tcW w:w="1985" w:type="dxa"/>
            <w:tcBorders>
              <w:top w:val="nil"/>
              <w:bottom w:val="single" w:sz="4" w:space="0" w:color="000000"/>
            </w:tcBorders>
          </w:tcPr>
          <w:p w14:paraId="2FB1C4C8" w14:textId="77777777" w:rsidR="00DC0BDF" w:rsidRPr="00B86166" w:rsidRDefault="00DC0BDF" w:rsidP="00DC0BDF">
            <w:pPr>
              <w:rPr>
                <w:rFonts w:cs="Arial"/>
                <w:sz w:val="20"/>
                <w:szCs w:val="18"/>
              </w:rPr>
            </w:pPr>
            <w:r w:rsidRPr="00B86166">
              <w:rPr>
                <w:rFonts w:cs="Arial"/>
                <w:sz w:val="20"/>
                <w:szCs w:val="18"/>
              </w:rPr>
              <w:t xml:space="preserve">81 [95% CI: 62-93]           </w:t>
            </w:r>
            <w:r w:rsidRPr="00B86166">
              <w:rPr>
                <w:rFonts w:cs="Arial"/>
                <w:b/>
                <w:sz w:val="20"/>
                <w:szCs w:val="18"/>
              </w:rPr>
              <w:t>p &lt; 0.001</w:t>
            </w:r>
          </w:p>
        </w:tc>
      </w:tr>
      <w:tr w:rsidR="00DC0BDF" w:rsidRPr="00B86166" w14:paraId="04AEB3B0" w14:textId="77777777" w:rsidTr="00DC0BDF">
        <w:trPr>
          <w:trHeight w:val="333"/>
        </w:trPr>
        <w:tc>
          <w:tcPr>
            <w:tcW w:w="2488" w:type="dxa"/>
            <w:tcBorders>
              <w:top w:val="single" w:sz="4" w:space="0" w:color="000000"/>
              <w:bottom w:val="nil"/>
            </w:tcBorders>
          </w:tcPr>
          <w:p w14:paraId="41D61FA9"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Average TSES Intensity score (All AEs) - median </w:t>
            </w:r>
            <w:r w:rsidRPr="00B86166">
              <w:rPr>
                <w:rFonts w:cs="Arial"/>
                <w:b/>
                <w:sz w:val="20"/>
                <w:szCs w:val="18"/>
              </w:rPr>
              <w:t>[IQR]</w:t>
            </w:r>
          </w:p>
        </w:tc>
        <w:tc>
          <w:tcPr>
            <w:tcW w:w="2143" w:type="dxa"/>
            <w:tcBorders>
              <w:top w:val="single" w:sz="4" w:space="0" w:color="000000"/>
              <w:bottom w:val="nil"/>
            </w:tcBorders>
          </w:tcPr>
          <w:p w14:paraId="4E8978B3" w14:textId="77777777" w:rsidR="00DC0BDF" w:rsidRPr="00B86166" w:rsidRDefault="00DC0BDF" w:rsidP="00DC0BDF">
            <w:pPr>
              <w:rPr>
                <w:rFonts w:cs="Arial"/>
                <w:sz w:val="20"/>
                <w:szCs w:val="18"/>
              </w:rPr>
            </w:pPr>
            <w:r w:rsidRPr="00B86166">
              <w:rPr>
                <w:rFonts w:cs="Arial"/>
                <w:sz w:val="20"/>
                <w:szCs w:val="18"/>
              </w:rPr>
              <w:t>2.4 [1.8–3.1]</w:t>
            </w:r>
          </w:p>
        </w:tc>
        <w:tc>
          <w:tcPr>
            <w:tcW w:w="2034" w:type="dxa"/>
            <w:tcBorders>
              <w:top w:val="single" w:sz="4" w:space="0" w:color="000000"/>
              <w:bottom w:val="nil"/>
            </w:tcBorders>
          </w:tcPr>
          <w:p w14:paraId="0AE850DC" w14:textId="77777777" w:rsidR="00DC0BDF" w:rsidRPr="00B86166" w:rsidRDefault="00DC0BDF" w:rsidP="00DC0BDF">
            <w:pPr>
              <w:rPr>
                <w:rFonts w:cs="Arial"/>
                <w:sz w:val="20"/>
                <w:szCs w:val="18"/>
              </w:rPr>
            </w:pPr>
            <w:r w:rsidRPr="00B86166">
              <w:rPr>
                <w:rFonts w:cs="Arial"/>
                <w:sz w:val="20"/>
                <w:szCs w:val="18"/>
              </w:rPr>
              <w:t>3.0 [2.1–3.9]</w:t>
            </w:r>
          </w:p>
        </w:tc>
        <w:tc>
          <w:tcPr>
            <w:tcW w:w="1985" w:type="dxa"/>
            <w:tcBorders>
              <w:top w:val="single" w:sz="4" w:space="0" w:color="000000"/>
              <w:bottom w:val="nil"/>
            </w:tcBorders>
          </w:tcPr>
          <w:p w14:paraId="0D72B5A2" w14:textId="77777777" w:rsidR="00DC0BDF" w:rsidRPr="00B86166" w:rsidRDefault="00DC0BDF" w:rsidP="00DC0BDF">
            <w:pPr>
              <w:rPr>
                <w:rFonts w:cs="Arial"/>
                <w:sz w:val="20"/>
                <w:szCs w:val="18"/>
              </w:rPr>
            </w:pPr>
            <w:r w:rsidRPr="00B86166">
              <w:rPr>
                <w:rFonts w:cs="Arial"/>
                <w:sz w:val="20"/>
                <w:szCs w:val="18"/>
              </w:rPr>
              <w:t>3.4 [3.1–4.0]</w:t>
            </w:r>
          </w:p>
        </w:tc>
      </w:tr>
      <w:tr w:rsidR="00DC0BDF" w:rsidRPr="00B86166" w14:paraId="53102921" w14:textId="77777777" w:rsidTr="00DC0BDF">
        <w:trPr>
          <w:trHeight w:val="333"/>
        </w:trPr>
        <w:tc>
          <w:tcPr>
            <w:tcW w:w="2488" w:type="dxa"/>
            <w:tcBorders>
              <w:top w:val="nil"/>
              <w:bottom w:val="single" w:sz="4" w:space="0" w:color="000000"/>
            </w:tcBorders>
          </w:tcPr>
          <w:p w14:paraId="3D302461"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7AF074FA" w14:textId="74988BEB" w:rsidR="00DC0BDF" w:rsidRPr="00B86166" w:rsidRDefault="00DC0BDF" w:rsidP="00DC0BDF">
            <w:pPr>
              <w:rPr>
                <w:rFonts w:cs="Arial"/>
                <w:sz w:val="20"/>
                <w:szCs w:val="18"/>
              </w:rPr>
            </w:pPr>
          </w:p>
        </w:tc>
        <w:tc>
          <w:tcPr>
            <w:tcW w:w="2034" w:type="dxa"/>
            <w:tcBorders>
              <w:top w:val="nil"/>
              <w:bottom w:val="single" w:sz="4" w:space="0" w:color="000000"/>
            </w:tcBorders>
          </w:tcPr>
          <w:p w14:paraId="75C48F8E" w14:textId="77777777" w:rsidR="00DC0BDF" w:rsidRPr="00B86166" w:rsidRDefault="00DC0BDF" w:rsidP="00DC0BDF">
            <w:pPr>
              <w:rPr>
                <w:rFonts w:cs="Arial"/>
                <w:sz w:val="20"/>
                <w:szCs w:val="18"/>
              </w:rPr>
            </w:pPr>
            <w:r w:rsidRPr="00B86166">
              <w:rPr>
                <w:rFonts w:cs="Arial"/>
                <w:sz w:val="20"/>
                <w:szCs w:val="18"/>
              </w:rPr>
              <w:t xml:space="preserve">0.6; </w:t>
            </w:r>
            <w:r w:rsidRPr="00B86166">
              <w:rPr>
                <w:rFonts w:cs="Arial"/>
                <w:b/>
                <w:sz w:val="20"/>
                <w:szCs w:val="18"/>
              </w:rPr>
              <w:t>p = 0.04</w:t>
            </w:r>
          </w:p>
        </w:tc>
        <w:tc>
          <w:tcPr>
            <w:tcW w:w="1985" w:type="dxa"/>
            <w:tcBorders>
              <w:top w:val="nil"/>
              <w:bottom w:val="single" w:sz="4" w:space="0" w:color="000000"/>
            </w:tcBorders>
          </w:tcPr>
          <w:p w14:paraId="10C43ACB" w14:textId="77777777" w:rsidR="00DC0BDF" w:rsidRPr="00B86166" w:rsidRDefault="00DC0BDF" w:rsidP="00DC0BDF">
            <w:pPr>
              <w:rPr>
                <w:rFonts w:cs="Arial"/>
                <w:sz w:val="20"/>
                <w:szCs w:val="18"/>
              </w:rPr>
            </w:pPr>
            <w:r w:rsidRPr="00B86166">
              <w:rPr>
                <w:rFonts w:cs="Arial"/>
                <w:sz w:val="20"/>
                <w:szCs w:val="18"/>
              </w:rPr>
              <w:t xml:space="preserve">1; </w:t>
            </w:r>
            <w:r w:rsidRPr="00B86166">
              <w:rPr>
                <w:rFonts w:cs="Arial"/>
                <w:b/>
                <w:sz w:val="20"/>
                <w:szCs w:val="18"/>
              </w:rPr>
              <w:t>p = 0.001</w:t>
            </w:r>
          </w:p>
        </w:tc>
      </w:tr>
      <w:tr w:rsidR="00DC0BDF" w:rsidRPr="00B86166" w14:paraId="0A1928F5" w14:textId="77777777" w:rsidTr="00DC0BDF">
        <w:trPr>
          <w:trHeight w:val="333"/>
        </w:trPr>
        <w:tc>
          <w:tcPr>
            <w:tcW w:w="2488" w:type="dxa"/>
            <w:tcBorders>
              <w:top w:val="single" w:sz="4" w:space="0" w:color="000000"/>
              <w:bottom w:val="nil"/>
            </w:tcBorders>
          </w:tcPr>
          <w:p w14:paraId="2E06B759"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Average TSES Intensity score (CNS AEs) - median </w:t>
            </w:r>
            <w:r w:rsidRPr="00B86166">
              <w:rPr>
                <w:rFonts w:cs="Arial"/>
                <w:b/>
                <w:sz w:val="20"/>
                <w:szCs w:val="18"/>
              </w:rPr>
              <w:t>[IQR]</w:t>
            </w:r>
          </w:p>
        </w:tc>
        <w:tc>
          <w:tcPr>
            <w:tcW w:w="2143" w:type="dxa"/>
            <w:tcBorders>
              <w:top w:val="single" w:sz="4" w:space="0" w:color="000000"/>
              <w:bottom w:val="nil"/>
            </w:tcBorders>
          </w:tcPr>
          <w:p w14:paraId="52B49B6F" w14:textId="77777777" w:rsidR="00DC0BDF" w:rsidRPr="00B86166" w:rsidRDefault="00DC0BDF" w:rsidP="00DC0BDF">
            <w:pPr>
              <w:rPr>
                <w:rFonts w:cs="Arial"/>
                <w:sz w:val="20"/>
                <w:szCs w:val="18"/>
              </w:rPr>
            </w:pPr>
            <w:r w:rsidRPr="00B86166">
              <w:rPr>
                <w:rFonts w:cs="Arial"/>
                <w:sz w:val="20"/>
                <w:szCs w:val="18"/>
              </w:rPr>
              <w:t>1.8 [1.5–2.1]</w:t>
            </w:r>
          </w:p>
        </w:tc>
        <w:tc>
          <w:tcPr>
            <w:tcW w:w="2034" w:type="dxa"/>
            <w:tcBorders>
              <w:top w:val="single" w:sz="4" w:space="0" w:color="000000"/>
              <w:bottom w:val="nil"/>
            </w:tcBorders>
          </w:tcPr>
          <w:p w14:paraId="75BBE3D0" w14:textId="77777777" w:rsidR="00DC0BDF" w:rsidRPr="00B86166" w:rsidRDefault="00DC0BDF" w:rsidP="00DC0BDF">
            <w:pPr>
              <w:rPr>
                <w:rFonts w:cs="Arial"/>
                <w:sz w:val="20"/>
                <w:szCs w:val="18"/>
              </w:rPr>
            </w:pPr>
            <w:r w:rsidRPr="00B86166">
              <w:rPr>
                <w:rFonts w:cs="Arial"/>
                <w:sz w:val="20"/>
                <w:szCs w:val="18"/>
              </w:rPr>
              <w:t>2.4 [1.7–3.1]</w:t>
            </w:r>
          </w:p>
        </w:tc>
        <w:tc>
          <w:tcPr>
            <w:tcW w:w="1985" w:type="dxa"/>
            <w:tcBorders>
              <w:top w:val="single" w:sz="4" w:space="0" w:color="000000"/>
              <w:bottom w:val="nil"/>
            </w:tcBorders>
          </w:tcPr>
          <w:p w14:paraId="441F9162" w14:textId="77777777" w:rsidR="00DC0BDF" w:rsidRPr="00B86166" w:rsidRDefault="00DC0BDF" w:rsidP="00DC0BDF">
            <w:pPr>
              <w:rPr>
                <w:rFonts w:cs="Arial"/>
                <w:sz w:val="20"/>
                <w:szCs w:val="18"/>
              </w:rPr>
            </w:pPr>
            <w:r w:rsidRPr="00B86166">
              <w:rPr>
                <w:rFonts w:cs="Arial"/>
                <w:sz w:val="20"/>
                <w:szCs w:val="18"/>
              </w:rPr>
              <w:t>2.9 [2.4–3.7]</w:t>
            </w:r>
          </w:p>
        </w:tc>
      </w:tr>
      <w:tr w:rsidR="00DC0BDF" w:rsidRPr="00B86166" w14:paraId="0807C4C2" w14:textId="77777777" w:rsidTr="00DC0BDF">
        <w:trPr>
          <w:trHeight w:val="333"/>
        </w:trPr>
        <w:tc>
          <w:tcPr>
            <w:tcW w:w="2488" w:type="dxa"/>
            <w:tcBorders>
              <w:top w:val="nil"/>
              <w:bottom w:val="single" w:sz="4" w:space="0" w:color="000000"/>
            </w:tcBorders>
          </w:tcPr>
          <w:p w14:paraId="0244F601"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2A9E4447" w14:textId="1B3CBC58" w:rsidR="00DC0BDF" w:rsidRPr="00B86166" w:rsidRDefault="00DC0BDF" w:rsidP="00DC0BDF">
            <w:pPr>
              <w:rPr>
                <w:rFonts w:cs="Arial"/>
                <w:sz w:val="20"/>
                <w:szCs w:val="18"/>
              </w:rPr>
            </w:pPr>
          </w:p>
        </w:tc>
        <w:tc>
          <w:tcPr>
            <w:tcW w:w="2034" w:type="dxa"/>
            <w:tcBorders>
              <w:top w:val="nil"/>
              <w:bottom w:val="single" w:sz="4" w:space="0" w:color="000000"/>
            </w:tcBorders>
          </w:tcPr>
          <w:p w14:paraId="14AE2F51" w14:textId="77777777" w:rsidR="00DC0BDF" w:rsidRPr="00B86166" w:rsidRDefault="00DC0BDF" w:rsidP="00DC0BDF">
            <w:pPr>
              <w:rPr>
                <w:rFonts w:cs="Arial"/>
                <w:sz w:val="20"/>
                <w:szCs w:val="18"/>
              </w:rPr>
            </w:pPr>
            <w:r w:rsidRPr="00B86166">
              <w:rPr>
                <w:rFonts w:cs="Arial"/>
                <w:sz w:val="20"/>
                <w:szCs w:val="18"/>
              </w:rPr>
              <w:t xml:space="preserve">0.6; </w:t>
            </w:r>
            <w:r w:rsidRPr="00B86166">
              <w:rPr>
                <w:rFonts w:cs="Arial"/>
                <w:b/>
                <w:sz w:val="20"/>
                <w:szCs w:val="18"/>
              </w:rPr>
              <w:t>p = 0.007</w:t>
            </w:r>
          </w:p>
        </w:tc>
        <w:tc>
          <w:tcPr>
            <w:tcW w:w="1985" w:type="dxa"/>
            <w:tcBorders>
              <w:top w:val="nil"/>
              <w:bottom w:val="single" w:sz="4" w:space="0" w:color="000000"/>
            </w:tcBorders>
          </w:tcPr>
          <w:p w14:paraId="7959E088" w14:textId="77777777" w:rsidR="00DC0BDF" w:rsidRPr="00B86166" w:rsidRDefault="00DC0BDF" w:rsidP="00DC0BDF">
            <w:pPr>
              <w:rPr>
                <w:rFonts w:cs="Arial"/>
                <w:sz w:val="20"/>
                <w:szCs w:val="18"/>
              </w:rPr>
            </w:pPr>
            <w:r w:rsidRPr="00B86166">
              <w:rPr>
                <w:rFonts w:cs="Arial"/>
                <w:sz w:val="20"/>
                <w:szCs w:val="18"/>
              </w:rPr>
              <w:t xml:space="preserve">1.1; </w:t>
            </w:r>
            <w:r w:rsidRPr="00B86166">
              <w:rPr>
                <w:rFonts w:cs="Arial"/>
                <w:b/>
                <w:sz w:val="20"/>
                <w:szCs w:val="18"/>
              </w:rPr>
              <w:t>p &lt; 0.001</w:t>
            </w:r>
          </w:p>
        </w:tc>
      </w:tr>
      <w:tr w:rsidR="00DC0BDF" w:rsidRPr="00B86166" w14:paraId="1A2B73BD" w14:textId="77777777" w:rsidTr="00DC0BDF">
        <w:trPr>
          <w:trHeight w:val="333"/>
        </w:trPr>
        <w:tc>
          <w:tcPr>
            <w:tcW w:w="2488" w:type="dxa"/>
            <w:tcBorders>
              <w:top w:val="single" w:sz="4" w:space="0" w:color="000000"/>
              <w:bottom w:val="nil"/>
            </w:tcBorders>
          </w:tcPr>
          <w:p w14:paraId="2D1409FD"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lastRenderedPageBreak/>
              <w:t xml:space="preserve">Average TSES Intensity score (GI AEs) - median </w:t>
            </w:r>
            <w:r w:rsidRPr="00B86166">
              <w:rPr>
                <w:rFonts w:cs="Arial"/>
                <w:b/>
                <w:sz w:val="20"/>
                <w:szCs w:val="18"/>
              </w:rPr>
              <w:t>[IQR]</w:t>
            </w:r>
          </w:p>
        </w:tc>
        <w:tc>
          <w:tcPr>
            <w:tcW w:w="2143" w:type="dxa"/>
            <w:tcBorders>
              <w:top w:val="single" w:sz="4" w:space="0" w:color="000000"/>
              <w:bottom w:val="nil"/>
            </w:tcBorders>
          </w:tcPr>
          <w:p w14:paraId="74CFFBA2" w14:textId="77777777" w:rsidR="00DC0BDF" w:rsidRPr="00B86166" w:rsidRDefault="00DC0BDF" w:rsidP="00DC0BDF">
            <w:pPr>
              <w:rPr>
                <w:rFonts w:cs="Arial"/>
                <w:sz w:val="20"/>
                <w:szCs w:val="18"/>
              </w:rPr>
            </w:pPr>
            <w:r w:rsidRPr="00B86166">
              <w:rPr>
                <w:rFonts w:cs="Arial"/>
                <w:sz w:val="20"/>
                <w:szCs w:val="18"/>
              </w:rPr>
              <w:t>1.6 [1.3–2.1]</w:t>
            </w:r>
          </w:p>
        </w:tc>
        <w:tc>
          <w:tcPr>
            <w:tcW w:w="2034" w:type="dxa"/>
            <w:tcBorders>
              <w:top w:val="single" w:sz="4" w:space="0" w:color="000000"/>
              <w:bottom w:val="nil"/>
            </w:tcBorders>
          </w:tcPr>
          <w:p w14:paraId="69F5760D" w14:textId="77777777" w:rsidR="00DC0BDF" w:rsidRPr="00B86166" w:rsidRDefault="00DC0BDF" w:rsidP="00DC0BDF">
            <w:pPr>
              <w:rPr>
                <w:rFonts w:cs="Arial"/>
                <w:sz w:val="20"/>
                <w:szCs w:val="18"/>
              </w:rPr>
            </w:pPr>
            <w:r w:rsidRPr="00B86166">
              <w:rPr>
                <w:rFonts w:cs="Arial"/>
                <w:sz w:val="20"/>
                <w:szCs w:val="18"/>
              </w:rPr>
              <w:t>1.8 [1.5–2.6]</w:t>
            </w:r>
          </w:p>
        </w:tc>
        <w:tc>
          <w:tcPr>
            <w:tcW w:w="1985" w:type="dxa"/>
            <w:tcBorders>
              <w:top w:val="single" w:sz="4" w:space="0" w:color="000000"/>
              <w:bottom w:val="nil"/>
            </w:tcBorders>
          </w:tcPr>
          <w:p w14:paraId="08BEC8D6" w14:textId="77777777" w:rsidR="00DC0BDF" w:rsidRPr="00B86166" w:rsidRDefault="00DC0BDF" w:rsidP="00DC0BDF">
            <w:pPr>
              <w:rPr>
                <w:rFonts w:cs="Arial"/>
                <w:sz w:val="20"/>
                <w:szCs w:val="18"/>
              </w:rPr>
            </w:pPr>
            <w:r w:rsidRPr="00B86166">
              <w:rPr>
                <w:rFonts w:cs="Arial"/>
                <w:sz w:val="20"/>
                <w:szCs w:val="18"/>
              </w:rPr>
              <w:t>2.3 [1.8–3.6]</w:t>
            </w:r>
          </w:p>
        </w:tc>
      </w:tr>
      <w:tr w:rsidR="00DC0BDF" w:rsidRPr="00B86166" w14:paraId="0A95FD17" w14:textId="77777777" w:rsidTr="00DC0BDF">
        <w:trPr>
          <w:trHeight w:val="333"/>
        </w:trPr>
        <w:tc>
          <w:tcPr>
            <w:tcW w:w="2488" w:type="dxa"/>
            <w:tcBorders>
              <w:top w:val="nil"/>
              <w:bottom w:val="single" w:sz="4" w:space="0" w:color="000000"/>
            </w:tcBorders>
          </w:tcPr>
          <w:p w14:paraId="1003E3C4"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0045A256" w14:textId="04124D1F" w:rsidR="00DC0BDF" w:rsidRPr="00B86166" w:rsidRDefault="00DC0BDF" w:rsidP="00DC0BDF">
            <w:pPr>
              <w:rPr>
                <w:rFonts w:cs="Arial"/>
                <w:sz w:val="20"/>
                <w:szCs w:val="18"/>
              </w:rPr>
            </w:pPr>
          </w:p>
        </w:tc>
        <w:tc>
          <w:tcPr>
            <w:tcW w:w="2034" w:type="dxa"/>
            <w:tcBorders>
              <w:top w:val="nil"/>
              <w:bottom w:val="single" w:sz="4" w:space="0" w:color="000000"/>
            </w:tcBorders>
          </w:tcPr>
          <w:p w14:paraId="0A715F57" w14:textId="77777777" w:rsidR="00DC0BDF" w:rsidRPr="00B86166" w:rsidRDefault="00DC0BDF" w:rsidP="00DC0BDF">
            <w:pPr>
              <w:rPr>
                <w:rFonts w:cs="Arial"/>
                <w:sz w:val="20"/>
                <w:szCs w:val="18"/>
              </w:rPr>
            </w:pPr>
            <w:r w:rsidRPr="00B86166">
              <w:rPr>
                <w:rFonts w:cs="Arial"/>
                <w:sz w:val="20"/>
                <w:szCs w:val="18"/>
              </w:rPr>
              <w:t>0.2; p = 0.055</w:t>
            </w:r>
          </w:p>
        </w:tc>
        <w:tc>
          <w:tcPr>
            <w:tcW w:w="1985" w:type="dxa"/>
            <w:tcBorders>
              <w:top w:val="nil"/>
              <w:bottom w:val="single" w:sz="4" w:space="0" w:color="000000"/>
            </w:tcBorders>
          </w:tcPr>
          <w:p w14:paraId="3A633285" w14:textId="77777777" w:rsidR="00DC0BDF" w:rsidRPr="00B86166" w:rsidRDefault="00DC0BDF" w:rsidP="00DC0BDF">
            <w:pPr>
              <w:rPr>
                <w:rFonts w:cs="Arial"/>
                <w:sz w:val="20"/>
                <w:szCs w:val="18"/>
              </w:rPr>
            </w:pPr>
            <w:r w:rsidRPr="00B86166">
              <w:rPr>
                <w:rFonts w:cs="Arial"/>
                <w:sz w:val="20"/>
                <w:szCs w:val="18"/>
              </w:rPr>
              <w:t xml:space="preserve">0.7; </w:t>
            </w:r>
            <w:r w:rsidRPr="00B86166">
              <w:rPr>
                <w:rFonts w:cs="Arial"/>
                <w:b/>
                <w:sz w:val="20"/>
                <w:szCs w:val="18"/>
              </w:rPr>
              <w:t>p = 0.001</w:t>
            </w:r>
          </w:p>
        </w:tc>
      </w:tr>
      <w:tr w:rsidR="00DC0BDF" w:rsidRPr="00B86166" w14:paraId="05FB9341" w14:textId="77777777" w:rsidTr="00DC0BDF">
        <w:trPr>
          <w:trHeight w:val="333"/>
        </w:trPr>
        <w:tc>
          <w:tcPr>
            <w:tcW w:w="2488" w:type="dxa"/>
            <w:tcBorders>
              <w:top w:val="single" w:sz="4" w:space="0" w:color="000000"/>
              <w:bottom w:val="nil"/>
            </w:tcBorders>
          </w:tcPr>
          <w:p w14:paraId="371B0B4F"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b/>
                <w:spacing w:val="-5"/>
                <w:w w:val="110"/>
                <w:sz w:val="20"/>
                <w:szCs w:val="16"/>
              </w:rPr>
              <w:t xml:space="preserve">Average TSES Intensity score (SF AEs) - median </w:t>
            </w:r>
            <w:r w:rsidRPr="00B86166">
              <w:rPr>
                <w:rFonts w:cs="Arial"/>
                <w:b/>
                <w:sz w:val="20"/>
                <w:szCs w:val="18"/>
              </w:rPr>
              <w:t>[IQR]</w:t>
            </w:r>
          </w:p>
        </w:tc>
        <w:tc>
          <w:tcPr>
            <w:tcW w:w="2143" w:type="dxa"/>
            <w:tcBorders>
              <w:top w:val="single" w:sz="4" w:space="0" w:color="000000"/>
              <w:bottom w:val="nil"/>
            </w:tcBorders>
          </w:tcPr>
          <w:p w14:paraId="238DB922" w14:textId="77777777" w:rsidR="00DC0BDF" w:rsidRPr="00B86166" w:rsidRDefault="00DC0BDF" w:rsidP="00DC0BDF">
            <w:pPr>
              <w:rPr>
                <w:rFonts w:cs="Arial"/>
                <w:sz w:val="20"/>
                <w:szCs w:val="18"/>
              </w:rPr>
            </w:pPr>
            <w:r w:rsidRPr="00B86166">
              <w:rPr>
                <w:rFonts w:cs="Arial"/>
                <w:sz w:val="20"/>
                <w:szCs w:val="18"/>
              </w:rPr>
              <w:t>3.7 [2.7–6.0]</w:t>
            </w:r>
          </w:p>
        </w:tc>
        <w:tc>
          <w:tcPr>
            <w:tcW w:w="2034" w:type="dxa"/>
            <w:tcBorders>
              <w:top w:val="single" w:sz="4" w:space="0" w:color="000000"/>
              <w:bottom w:val="nil"/>
            </w:tcBorders>
          </w:tcPr>
          <w:p w14:paraId="0F040241" w14:textId="77777777" w:rsidR="00DC0BDF" w:rsidRPr="00B86166" w:rsidRDefault="00DC0BDF" w:rsidP="00DC0BDF">
            <w:pPr>
              <w:rPr>
                <w:rFonts w:cs="Arial"/>
                <w:sz w:val="20"/>
                <w:szCs w:val="18"/>
              </w:rPr>
            </w:pPr>
            <w:r w:rsidRPr="00B86166">
              <w:rPr>
                <w:rFonts w:cs="Arial"/>
                <w:sz w:val="20"/>
                <w:szCs w:val="18"/>
              </w:rPr>
              <w:t>6.0 [3.7–7.3]</w:t>
            </w:r>
          </w:p>
        </w:tc>
        <w:tc>
          <w:tcPr>
            <w:tcW w:w="1985" w:type="dxa"/>
            <w:tcBorders>
              <w:top w:val="single" w:sz="4" w:space="0" w:color="000000"/>
              <w:bottom w:val="nil"/>
            </w:tcBorders>
          </w:tcPr>
          <w:p w14:paraId="27D7343B" w14:textId="77777777" w:rsidR="00DC0BDF" w:rsidRPr="00B86166" w:rsidRDefault="00DC0BDF" w:rsidP="00DC0BDF">
            <w:pPr>
              <w:rPr>
                <w:rFonts w:cs="Arial"/>
                <w:sz w:val="20"/>
                <w:szCs w:val="18"/>
              </w:rPr>
            </w:pPr>
            <w:r w:rsidRPr="00B86166">
              <w:rPr>
                <w:rFonts w:cs="Arial"/>
                <w:sz w:val="20"/>
                <w:szCs w:val="18"/>
              </w:rPr>
              <w:t>5.7 [3.2–9.0]</w:t>
            </w:r>
          </w:p>
        </w:tc>
      </w:tr>
      <w:tr w:rsidR="00DC0BDF" w:rsidRPr="00B86166" w14:paraId="41AF8056" w14:textId="77777777" w:rsidTr="00DC0BDF">
        <w:trPr>
          <w:trHeight w:val="333"/>
        </w:trPr>
        <w:tc>
          <w:tcPr>
            <w:tcW w:w="2488" w:type="dxa"/>
            <w:tcBorders>
              <w:top w:val="nil"/>
              <w:bottom w:val="single" w:sz="4" w:space="0" w:color="000000"/>
            </w:tcBorders>
          </w:tcPr>
          <w:p w14:paraId="1F4CD398" w14:textId="77777777" w:rsidR="00DC0BDF" w:rsidRPr="00B86166" w:rsidRDefault="00DC0BDF" w:rsidP="00DC0BDF">
            <w:pPr>
              <w:widowControl w:val="0"/>
              <w:autoSpaceDE w:val="0"/>
              <w:autoSpaceDN w:val="0"/>
              <w:spacing w:after="0"/>
              <w:ind w:right="20"/>
              <w:rPr>
                <w:rFonts w:eastAsia="Cambria" w:cs="Arial"/>
                <w:b/>
                <w:spacing w:val="-5"/>
                <w:w w:val="110"/>
                <w:sz w:val="20"/>
                <w:szCs w:val="16"/>
              </w:rPr>
            </w:pPr>
            <w:r w:rsidRPr="00B86166">
              <w:rPr>
                <w:rFonts w:eastAsia="Cambria" w:cs="Arial"/>
                <w:sz w:val="20"/>
                <w:szCs w:val="16"/>
              </w:rPr>
              <w:t>Difference vs NM</w:t>
            </w:r>
          </w:p>
        </w:tc>
        <w:tc>
          <w:tcPr>
            <w:tcW w:w="2143" w:type="dxa"/>
            <w:tcBorders>
              <w:top w:val="nil"/>
              <w:bottom w:val="single" w:sz="4" w:space="0" w:color="000000"/>
            </w:tcBorders>
          </w:tcPr>
          <w:p w14:paraId="615E43C9" w14:textId="4D2546DF" w:rsidR="00DC0BDF" w:rsidRPr="00B86166" w:rsidRDefault="00DC0BDF" w:rsidP="00DC0BDF">
            <w:pPr>
              <w:rPr>
                <w:rFonts w:cs="Arial"/>
                <w:sz w:val="20"/>
                <w:szCs w:val="18"/>
              </w:rPr>
            </w:pPr>
          </w:p>
        </w:tc>
        <w:tc>
          <w:tcPr>
            <w:tcW w:w="2034" w:type="dxa"/>
            <w:tcBorders>
              <w:top w:val="nil"/>
              <w:bottom w:val="single" w:sz="4" w:space="0" w:color="000000"/>
            </w:tcBorders>
          </w:tcPr>
          <w:p w14:paraId="785B607D" w14:textId="77777777" w:rsidR="00DC0BDF" w:rsidRPr="00B86166" w:rsidRDefault="00DC0BDF" w:rsidP="00DC0BDF">
            <w:pPr>
              <w:rPr>
                <w:rFonts w:cs="Arial"/>
                <w:sz w:val="20"/>
                <w:szCs w:val="18"/>
              </w:rPr>
            </w:pPr>
            <w:r w:rsidRPr="00B86166">
              <w:rPr>
                <w:rFonts w:cs="Arial"/>
                <w:sz w:val="20"/>
                <w:szCs w:val="18"/>
              </w:rPr>
              <w:t>2.3; p = 0.083</w:t>
            </w:r>
          </w:p>
        </w:tc>
        <w:tc>
          <w:tcPr>
            <w:tcW w:w="1985" w:type="dxa"/>
            <w:tcBorders>
              <w:top w:val="nil"/>
              <w:bottom w:val="single" w:sz="4" w:space="0" w:color="000000"/>
            </w:tcBorders>
          </w:tcPr>
          <w:p w14:paraId="64919FE2" w14:textId="77777777" w:rsidR="00DC0BDF" w:rsidRPr="00B86166" w:rsidRDefault="00DC0BDF" w:rsidP="00DC0BDF">
            <w:pPr>
              <w:rPr>
                <w:rFonts w:cs="Arial"/>
                <w:sz w:val="20"/>
                <w:szCs w:val="18"/>
              </w:rPr>
            </w:pPr>
            <w:r w:rsidRPr="00B86166">
              <w:rPr>
                <w:rFonts w:cs="Arial"/>
                <w:sz w:val="20"/>
                <w:szCs w:val="18"/>
              </w:rPr>
              <w:t>2.0; p &gt; 0.1</w:t>
            </w:r>
          </w:p>
        </w:tc>
      </w:tr>
    </w:tbl>
    <w:p w14:paraId="5BC3EFC5" w14:textId="77777777" w:rsidR="003375B6" w:rsidRPr="00B86166" w:rsidRDefault="003375B6" w:rsidP="003375B6">
      <w:pPr>
        <w:spacing w:before="240"/>
        <w:jc w:val="both"/>
        <w:rPr>
          <w:rFonts w:cs="Arial"/>
        </w:rPr>
      </w:pPr>
      <w:r w:rsidRPr="00B86166">
        <w:rPr>
          <w:rFonts w:cs="Arial"/>
        </w:rPr>
        <w:t xml:space="preserve">Patients were divided into three groups based on their </w:t>
      </w:r>
      <w:r w:rsidRPr="00B86166">
        <w:rPr>
          <w:rFonts w:cs="Arial"/>
          <w:i/>
        </w:rPr>
        <w:t>CYP2D6</w:t>
      </w:r>
      <w:r w:rsidRPr="00B86166">
        <w:rPr>
          <w:rFonts w:cs="Arial"/>
        </w:rPr>
        <w:t xml:space="preserve"> and </w:t>
      </w:r>
      <w:r w:rsidRPr="00B86166">
        <w:rPr>
          <w:rFonts w:cs="Arial"/>
          <w:i/>
        </w:rPr>
        <w:t>CYP2C19</w:t>
      </w:r>
      <w:r w:rsidRPr="00B86166">
        <w:rPr>
          <w:rFonts w:cs="Arial"/>
        </w:rPr>
        <w:t xml:space="preserve"> genotype. Treatment outcomes were poorest in the group with reduced function in both enzymes. In patients with reduced function of one enzyme, the results were also worse compared to NM. Adverse effects followed the same pattern. </w:t>
      </w:r>
    </w:p>
    <w:p w14:paraId="02A77244" w14:textId="77777777" w:rsidR="00F23520" w:rsidRPr="00B86166" w:rsidRDefault="00F23520" w:rsidP="007E16CB">
      <w:pPr>
        <w:spacing w:before="240"/>
        <w:ind w:left="-709" w:right="-851"/>
        <w:jc w:val="both"/>
        <w:rPr>
          <w:rFonts w:cs="Arial"/>
          <w:i/>
          <w:lang w:val="en-GB"/>
        </w:rPr>
      </w:pPr>
    </w:p>
    <w:p w14:paraId="057EDB8F" w14:textId="0E837312" w:rsidR="007E16CB" w:rsidRPr="00B86166" w:rsidRDefault="007E16CB" w:rsidP="00395EAB">
      <w:pPr>
        <w:spacing w:after="0"/>
        <w:rPr>
          <w:rFonts w:cs="Arial"/>
          <w:lang w:val="en-GB"/>
        </w:rPr>
      </w:pPr>
    </w:p>
    <w:p w14:paraId="3EC288C8" w14:textId="258640A4" w:rsidR="00154DD4" w:rsidRPr="00B86166" w:rsidRDefault="00154DD4">
      <w:pPr>
        <w:spacing w:line="480" w:lineRule="auto"/>
        <w:rPr>
          <w:rFonts w:cs="Arial"/>
          <w:lang w:val="en-GB"/>
        </w:rPr>
      </w:pPr>
    </w:p>
    <w:sectPr w:rsidR="00154DD4" w:rsidRPr="00B861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522C3"/>
    <w:multiLevelType w:val="hybridMultilevel"/>
    <w:tmpl w:val="A5BCACE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563754C3"/>
    <w:multiLevelType w:val="hybridMultilevel"/>
    <w:tmpl w:val="1026E1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6BB54055"/>
    <w:multiLevelType w:val="hybridMultilevel"/>
    <w:tmpl w:val="6B4E14C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79AA33EF"/>
    <w:multiLevelType w:val="hybridMultilevel"/>
    <w:tmpl w:val="84261800"/>
    <w:lvl w:ilvl="0" w:tplc="0094AA22">
      <w:start w:val="1"/>
      <w:numFmt w:val="bullet"/>
      <w:lvlText w:val=""/>
      <w:lvlJc w:val="left"/>
      <w:pPr>
        <w:ind w:left="720" w:hanging="360"/>
      </w:pPr>
      <w:rPr>
        <w:rFonts w:ascii="Symbol" w:eastAsiaTheme="minorHAnsi"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2F5A24"/>
    <w:multiLevelType w:val="hybridMultilevel"/>
    <w:tmpl w:val="7EE814F6"/>
    <w:lvl w:ilvl="0" w:tplc="499088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FA"/>
    <w:rsid w:val="0001444D"/>
    <w:rsid w:val="00021F7D"/>
    <w:rsid w:val="00022B1B"/>
    <w:rsid w:val="00023929"/>
    <w:rsid w:val="0002750F"/>
    <w:rsid w:val="00032917"/>
    <w:rsid w:val="0003368C"/>
    <w:rsid w:val="00035936"/>
    <w:rsid w:val="0003669C"/>
    <w:rsid w:val="00037E76"/>
    <w:rsid w:val="00040292"/>
    <w:rsid w:val="00046F78"/>
    <w:rsid w:val="000522E3"/>
    <w:rsid w:val="00056949"/>
    <w:rsid w:val="00064A2F"/>
    <w:rsid w:val="00064A7B"/>
    <w:rsid w:val="000650BA"/>
    <w:rsid w:val="00071639"/>
    <w:rsid w:val="000721FA"/>
    <w:rsid w:val="000721FD"/>
    <w:rsid w:val="00073BBE"/>
    <w:rsid w:val="00076529"/>
    <w:rsid w:val="00084541"/>
    <w:rsid w:val="00086125"/>
    <w:rsid w:val="00087294"/>
    <w:rsid w:val="00090888"/>
    <w:rsid w:val="00091121"/>
    <w:rsid w:val="00091158"/>
    <w:rsid w:val="00093D7F"/>
    <w:rsid w:val="000A72BD"/>
    <w:rsid w:val="000A7BAF"/>
    <w:rsid w:val="000B4DA1"/>
    <w:rsid w:val="000B6992"/>
    <w:rsid w:val="000C23A3"/>
    <w:rsid w:val="000C762E"/>
    <w:rsid w:val="000D2BE6"/>
    <w:rsid w:val="000E10D7"/>
    <w:rsid w:val="000E2524"/>
    <w:rsid w:val="000E5252"/>
    <w:rsid w:val="000E5F54"/>
    <w:rsid w:val="000E6E9E"/>
    <w:rsid w:val="000E7FF2"/>
    <w:rsid w:val="000F1923"/>
    <w:rsid w:val="000F43A4"/>
    <w:rsid w:val="001028DF"/>
    <w:rsid w:val="00102AEC"/>
    <w:rsid w:val="001040DF"/>
    <w:rsid w:val="001044D8"/>
    <w:rsid w:val="001071A7"/>
    <w:rsid w:val="00114366"/>
    <w:rsid w:val="001219F3"/>
    <w:rsid w:val="00121A3A"/>
    <w:rsid w:val="00121C58"/>
    <w:rsid w:val="00131A1D"/>
    <w:rsid w:val="00131EE2"/>
    <w:rsid w:val="00135DFA"/>
    <w:rsid w:val="00137810"/>
    <w:rsid w:val="00146F51"/>
    <w:rsid w:val="00151827"/>
    <w:rsid w:val="001543E8"/>
    <w:rsid w:val="001548BC"/>
    <w:rsid w:val="00154DD4"/>
    <w:rsid w:val="001553AA"/>
    <w:rsid w:val="00160B4E"/>
    <w:rsid w:val="001657F5"/>
    <w:rsid w:val="001658B9"/>
    <w:rsid w:val="00166DF0"/>
    <w:rsid w:val="00181F0D"/>
    <w:rsid w:val="001821BC"/>
    <w:rsid w:val="00184C6E"/>
    <w:rsid w:val="001871F2"/>
    <w:rsid w:val="00187232"/>
    <w:rsid w:val="00187A61"/>
    <w:rsid w:val="00191111"/>
    <w:rsid w:val="001931C7"/>
    <w:rsid w:val="00197B56"/>
    <w:rsid w:val="001A5054"/>
    <w:rsid w:val="001B637A"/>
    <w:rsid w:val="001C1FC9"/>
    <w:rsid w:val="001C3B47"/>
    <w:rsid w:val="001C44BD"/>
    <w:rsid w:val="001C4935"/>
    <w:rsid w:val="001C4D50"/>
    <w:rsid w:val="001C552B"/>
    <w:rsid w:val="001D48B3"/>
    <w:rsid w:val="001E1523"/>
    <w:rsid w:val="001E200C"/>
    <w:rsid w:val="001F2BE5"/>
    <w:rsid w:val="001F375F"/>
    <w:rsid w:val="001F3DB1"/>
    <w:rsid w:val="001F450C"/>
    <w:rsid w:val="001F6EFE"/>
    <w:rsid w:val="001F7989"/>
    <w:rsid w:val="00201840"/>
    <w:rsid w:val="0020496B"/>
    <w:rsid w:val="00206A44"/>
    <w:rsid w:val="00215BDF"/>
    <w:rsid w:val="00223124"/>
    <w:rsid w:val="00224A0F"/>
    <w:rsid w:val="00227C5B"/>
    <w:rsid w:val="0023375A"/>
    <w:rsid w:val="0025159C"/>
    <w:rsid w:val="00257F3B"/>
    <w:rsid w:val="00262E70"/>
    <w:rsid w:val="0026347B"/>
    <w:rsid w:val="00267608"/>
    <w:rsid w:val="00272531"/>
    <w:rsid w:val="00272698"/>
    <w:rsid w:val="00283DFF"/>
    <w:rsid w:val="00285E6B"/>
    <w:rsid w:val="002926BC"/>
    <w:rsid w:val="00296036"/>
    <w:rsid w:val="002A1B07"/>
    <w:rsid w:val="002B7948"/>
    <w:rsid w:val="002C02F0"/>
    <w:rsid w:val="002C1466"/>
    <w:rsid w:val="002C173D"/>
    <w:rsid w:val="002D2233"/>
    <w:rsid w:val="002D4508"/>
    <w:rsid w:val="002E17BC"/>
    <w:rsid w:val="002E67C6"/>
    <w:rsid w:val="002F1001"/>
    <w:rsid w:val="002F72B7"/>
    <w:rsid w:val="003006BA"/>
    <w:rsid w:val="003077FE"/>
    <w:rsid w:val="00310538"/>
    <w:rsid w:val="003108C6"/>
    <w:rsid w:val="00315A5A"/>
    <w:rsid w:val="00315EE0"/>
    <w:rsid w:val="00320455"/>
    <w:rsid w:val="003272EC"/>
    <w:rsid w:val="00332B33"/>
    <w:rsid w:val="00333E79"/>
    <w:rsid w:val="00336153"/>
    <w:rsid w:val="00337481"/>
    <w:rsid w:val="003375B6"/>
    <w:rsid w:val="0034083C"/>
    <w:rsid w:val="00340D31"/>
    <w:rsid w:val="00341A6A"/>
    <w:rsid w:val="00341C4D"/>
    <w:rsid w:val="00342270"/>
    <w:rsid w:val="00343668"/>
    <w:rsid w:val="003453FA"/>
    <w:rsid w:val="00346452"/>
    <w:rsid w:val="00351F64"/>
    <w:rsid w:val="00360ED3"/>
    <w:rsid w:val="003661FE"/>
    <w:rsid w:val="0037119E"/>
    <w:rsid w:val="00375D06"/>
    <w:rsid w:val="00377041"/>
    <w:rsid w:val="00380690"/>
    <w:rsid w:val="0038611C"/>
    <w:rsid w:val="00387CD5"/>
    <w:rsid w:val="003921CC"/>
    <w:rsid w:val="003937FC"/>
    <w:rsid w:val="00394882"/>
    <w:rsid w:val="00395EAB"/>
    <w:rsid w:val="003A4032"/>
    <w:rsid w:val="003A621F"/>
    <w:rsid w:val="003A6DAB"/>
    <w:rsid w:val="003A6DD3"/>
    <w:rsid w:val="003A77C7"/>
    <w:rsid w:val="003B6C23"/>
    <w:rsid w:val="003B72A6"/>
    <w:rsid w:val="003B7D28"/>
    <w:rsid w:val="003C2201"/>
    <w:rsid w:val="003C45B8"/>
    <w:rsid w:val="003C4A86"/>
    <w:rsid w:val="003C7143"/>
    <w:rsid w:val="003C7416"/>
    <w:rsid w:val="003D41BE"/>
    <w:rsid w:val="003D5F9E"/>
    <w:rsid w:val="003E2C3C"/>
    <w:rsid w:val="003E3114"/>
    <w:rsid w:val="003E51B8"/>
    <w:rsid w:val="003F1E7D"/>
    <w:rsid w:val="00405512"/>
    <w:rsid w:val="0040558A"/>
    <w:rsid w:val="00413439"/>
    <w:rsid w:val="00413C16"/>
    <w:rsid w:val="0041416C"/>
    <w:rsid w:val="00414502"/>
    <w:rsid w:val="0041504A"/>
    <w:rsid w:val="00420B9B"/>
    <w:rsid w:val="00424950"/>
    <w:rsid w:val="0043176A"/>
    <w:rsid w:val="00432777"/>
    <w:rsid w:val="00440FAC"/>
    <w:rsid w:val="004415BF"/>
    <w:rsid w:val="004547BF"/>
    <w:rsid w:val="00460721"/>
    <w:rsid w:val="0046490D"/>
    <w:rsid w:val="00464D09"/>
    <w:rsid w:val="0047148B"/>
    <w:rsid w:val="00481CB6"/>
    <w:rsid w:val="004836E5"/>
    <w:rsid w:val="004850C0"/>
    <w:rsid w:val="004A4FCA"/>
    <w:rsid w:val="004C197C"/>
    <w:rsid w:val="004C287D"/>
    <w:rsid w:val="004C35E1"/>
    <w:rsid w:val="004C751A"/>
    <w:rsid w:val="004D4977"/>
    <w:rsid w:val="004E2B20"/>
    <w:rsid w:val="004E7400"/>
    <w:rsid w:val="004F02C5"/>
    <w:rsid w:val="004F08CB"/>
    <w:rsid w:val="00506827"/>
    <w:rsid w:val="005108EB"/>
    <w:rsid w:val="005128E4"/>
    <w:rsid w:val="005128F9"/>
    <w:rsid w:val="005149D7"/>
    <w:rsid w:val="005158DC"/>
    <w:rsid w:val="0052734E"/>
    <w:rsid w:val="00541C47"/>
    <w:rsid w:val="00551E5C"/>
    <w:rsid w:val="0055461B"/>
    <w:rsid w:val="00556DD9"/>
    <w:rsid w:val="0055734F"/>
    <w:rsid w:val="00560BEA"/>
    <w:rsid w:val="00581AA1"/>
    <w:rsid w:val="0059536D"/>
    <w:rsid w:val="0059578B"/>
    <w:rsid w:val="005A1CDC"/>
    <w:rsid w:val="005A4841"/>
    <w:rsid w:val="005B0018"/>
    <w:rsid w:val="005C0EAD"/>
    <w:rsid w:val="005C48B8"/>
    <w:rsid w:val="005D0549"/>
    <w:rsid w:val="005D2A78"/>
    <w:rsid w:val="005F2E6F"/>
    <w:rsid w:val="00602992"/>
    <w:rsid w:val="006102CA"/>
    <w:rsid w:val="00610B49"/>
    <w:rsid w:val="00611F56"/>
    <w:rsid w:val="00613AE8"/>
    <w:rsid w:val="00614E26"/>
    <w:rsid w:val="006156EB"/>
    <w:rsid w:val="00615891"/>
    <w:rsid w:val="006172E6"/>
    <w:rsid w:val="006273B4"/>
    <w:rsid w:val="00631F63"/>
    <w:rsid w:val="00632AAB"/>
    <w:rsid w:val="00636E1C"/>
    <w:rsid w:val="00645F36"/>
    <w:rsid w:val="0064677F"/>
    <w:rsid w:val="006554D6"/>
    <w:rsid w:val="0066522F"/>
    <w:rsid w:val="00665DBA"/>
    <w:rsid w:val="006757FB"/>
    <w:rsid w:val="0068061A"/>
    <w:rsid w:val="00680E46"/>
    <w:rsid w:val="00694096"/>
    <w:rsid w:val="0069442B"/>
    <w:rsid w:val="00695A4A"/>
    <w:rsid w:val="006A272C"/>
    <w:rsid w:val="006A2F30"/>
    <w:rsid w:val="006A4E24"/>
    <w:rsid w:val="006A5298"/>
    <w:rsid w:val="006A6FBA"/>
    <w:rsid w:val="006B055D"/>
    <w:rsid w:val="006B0E89"/>
    <w:rsid w:val="006B2282"/>
    <w:rsid w:val="006B29B4"/>
    <w:rsid w:val="006B43F9"/>
    <w:rsid w:val="006B6B5C"/>
    <w:rsid w:val="006C3EAE"/>
    <w:rsid w:val="006C4E7D"/>
    <w:rsid w:val="006C4EAA"/>
    <w:rsid w:val="006C6439"/>
    <w:rsid w:val="006C7E89"/>
    <w:rsid w:val="006D4469"/>
    <w:rsid w:val="006D58A9"/>
    <w:rsid w:val="006F0282"/>
    <w:rsid w:val="006F17AC"/>
    <w:rsid w:val="006F261B"/>
    <w:rsid w:val="0070119E"/>
    <w:rsid w:val="007075F3"/>
    <w:rsid w:val="00707C21"/>
    <w:rsid w:val="00714CF5"/>
    <w:rsid w:val="00720893"/>
    <w:rsid w:val="00721853"/>
    <w:rsid w:val="00722790"/>
    <w:rsid w:val="00723124"/>
    <w:rsid w:val="00730C62"/>
    <w:rsid w:val="007326FA"/>
    <w:rsid w:val="00737E42"/>
    <w:rsid w:val="00741667"/>
    <w:rsid w:val="007425B4"/>
    <w:rsid w:val="0074353F"/>
    <w:rsid w:val="007436DA"/>
    <w:rsid w:val="00743CB9"/>
    <w:rsid w:val="00747CBB"/>
    <w:rsid w:val="007574D1"/>
    <w:rsid w:val="00757B46"/>
    <w:rsid w:val="00760977"/>
    <w:rsid w:val="00766BA1"/>
    <w:rsid w:val="00774B44"/>
    <w:rsid w:val="007771D3"/>
    <w:rsid w:val="00783720"/>
    <w:rsid w:val="00783D7F"/>
    <w:rsid w:val="00787069"/>
    <w:rsid w:val="007874D3"/>
    <w:rsid w:val="00787A92"/>
    <w:rsid w:val="00796126"/>
    <w:rsid w:val="00796394"/>
    <w:rsid w:val="007A163A"/>
    <w:rsid w:val="007B6F7C"/>
    <w:rsid w:val="007C1362"/>
    <w:rsid w:val="007C2F6F"/>
    <w:rsid w:val="007C3F8A"/>
    <w:rsid w:val="007C46C3"/>
    <w:rsid w:val="007D4352"/>
    <w:rsid w:val="007E16CB"/>
    <w:rsid w:val="007F2DF0"/>
    <w:rsid w:val="007F69C4"/>
    <w:rsid w:val="007F71C2"/>
    <w:rsid w:val="0080145B"/>
    <w:rsid w:val="00803498"/>
    <w:rsid w:val="00812264"/>
    <w:rsid w:val="008124DF"/>
    <w:rsid w:val="00814D46"/>
    <w:rsid w:val="00815F83"/>
    <w:rsid w:val="008210F4"/>
    <w:rsid w:val="0082220D"/>
    <w:rsid w:val="008239E9"/>
    <w:rsid w:val="00823B81"/>
    <w:rsid w:val="00825401"/>
    <w:rsid w:val="008266A1"/>
    <w:rsid w:val="00832193"/>
    <w:rsid w:val="0083793F"/>
    <w:rsid w:val="0084325D"/>
    <w:rsid w:val="00851E42"/>
    <w:rsid w:val="0086394F"/>
    <w:rsid w:val="0086537A"/>
    <w:rsid w:val="00872145"/>
    <w:rsid w:val="00881429"/>
    <w:rsid w:val="00885185"/>
    <w:rsid w:val="0088540D"/>
    <w:rsid w:val="00890C01"/>
    <w:rsid w:val="00892E15"/>
    <w:rsid w:val="008965C9"/>
    <w:rsid w:val="00896A9C"/>
    <w:rsid w:val="008A4448"/>
    <w:rsid w:val="008A56B0"/>
    <w:rsid w:val="008A7E85"/>
    <w:rsid w:val="008B728D"/>
    <w:rsid w:val="008B7FC3"/>
    <w:rsid w:val="008C3AB4"/>
    <w:rsid w:val="008C6834"/>
    <w:rsid w:val="008D52D2"/>
    <w:rsid w:val="008D6F4E"/>
    <w:rsid w:val="008E056A"/>
    <w:rsid w:val="008E41BE"/>
    <w:rsid w:val="008F126A"/>
    <w:rsid w:val="00904DEE"/>
    <w:rsid w:val="00904F99"/>
    <w:rsid w:val="00906D99"/>
    <w:rsid w:val="00906FD1"/>
    <w:rsid w:val="00910939"/>
    <w:rsid w:val="009115DD"/>
    <w:rsid w:val="00911D5A"/>
    <w:rsid w:val="00915BFF"/>
    <w:rsid w:val="00924E1D"/>
    <w:rsid w:val="00924E87"/>
    <w:rsid w:val="00926295"/>
    <w:rsid w:val="0092689E"/>
    <w:rsid w:val="0093243A"/>
    <w:rsid w:val="009350CD"/>
    <w:rsid w:val="00935278"/>
    <w:rsid w:val="009412F2"/>
    <w:rsid w:val="009415EE"/>
    <w:rsid w:val="00943F67"/>
    <w:rsid w:val="00952621"/>
    <w:rsid w:val="009539A6"/>
    <w:rsid w:val="00954833"/>
    <w:rsid w:val="00956E8A"/>
    <w:rsid w:val="00960171"/>
    <w:rsid w:val="00967498"/>
    <w:rsid w:val="009727B9"/>
    <w:rsid w:val="00976376"/>
    <w:rsid w:val="009769E7"/>
    <w:rsid w:val="00983D4D"/>
    <w:rsid w:val="009928F2"/>
    <w:rsid w:val="00992F21"/>
    <w:rsid w:val="009A1E81"/>
    <w:rsid w:val="009A31C6"/>
    <w:rsid w:val="009A5FD4"/>
    <w:rsid w:val="009A6D5E"/>
    <w:rsid w:val="009B1A2C"/>
    <w:rsid w:val="009B3E44"/>
    <w:rsid w:val="009B5CE9"/>
    <w:rsid w:val="009C1801"/>
    <w:rsid w:val="009C610F"/>
    <w:rsid w:val="009C6BD6"/>
    <w:rsid w:val="009C726D"/>
    <w:rsid w:val="009D0033"/>
    <w:rsid w:val="009D16A6"/>
    <w:rsid w:val="009D39F2"/>
    <w:rsid w:val="009F01B8"/>
    <w:rsid w:val="009F41C5"/>
    <w:rsid w:val="009F4365"/>
    <w:rsid w:val="009F721D"/>
    <w:rsid w:val="00A002A0"/>
    <w:rsid w:val="00A00CB4"/>
    <w:rsid w:val="00A014D4"/>
    <w:rsid w:val="00A01805"/>
    <w:rsid w:val="00A069AB"/>
    <w:rsid w:val="00A10CE6"/>
    <w:rsid w:val="00A1585A"/>
    <w:rsid w:val="00A2084B"/>
    <w:rsid w:val="00A21613"/>
    <w:rsid w:val="00A245A5"/>
    <w:rsid w:val="00A2472D"/>
    <w:rsid w:val="00A25138"/>
    <w:rsid w:val="00A267CE"/>
    <w:rsid w:val="00A30E8C"/>
    <w:rsid w:val="00A3394E"/>
    <w:rsid w:val="00A3556D"/>
    <w:rsid w:val="00A37DBF"/>
    <w:rsid w:val="00A400DF"/>
    <w:rsid w:val="00A46CD6"/>
    <w:rsid w:val="00A529E9"/>
    <w:rsid w:val="00A549C4"/>
    <w:rsid w:val="00A5602B"/>
    <w:rsid w:val="00A6415F"/>
    <w:rsid w:val="00A64818"/>
    <w:rsid w:val="00A725D3"/>
    <w:rsid w:val="00A73BBB"/>
    <w:rsid w:val="00A80A26"/>
    <w:rsid w:val="00A813A8"/>
    <w:rsid w:val="00A81D7E"/>
    <w:rsid w:val="00A86DCC"/>
    <w:rsid w:val="00AA2713"/>
    <w:rsid w:val="00AA6E99"/>
    <w:rsid w:val="00AB04C1"/>
    <w:rsid w:val="00AB26D5"/>
    <w:rsid w:val="00AC0A12"/>
    <w:rsid w:val="00AC28A0"/>
    <w:rsid w:val="00AD13B0"/>
    <w:rsid w:val="00AD1B79"/>
    <w:rsid w:val="00AE1704"/>
    <w:rsid w:val="00AE7380"/>
    <w:rsid w:val="00AF1385"/>
    <w:rsid w:val="00AF4B26"/>
    <w:rsid w:val="00B05E83"/>
    <w:rsid w:val="00B103E3"/>
    <w:rsid w:val="00B13EF6"/>
    <w:rsid w:val="00B15F5B"/>
    <w:rsid w:val="00B31151"/>
    <w:rsid w:val="00B43867"/>
    <w:rsid w:val="00B47378"/>
    <w:rsid w:val="00B507B3"/>
    <w:rsid w:val="00B53BA3"/>
    <w:rsid w:val="00B56F81"/>
    <w:rsid w:val="00B574B8"/>
    <w:rsid w:val="00B57FEF"/>
    <w:rsid w:val="00B603C2"/>
    <w:rsid w:val="00B64521"/>
    <w:rsid w:val="00B77893"/>
    <w:rsid w:val="00B77FB7"/>
    <w:rsid w:val="00B81680"/>
    <w:rsid w:val="00B81FB5"/>
    <w:rsid w:val="00B822E0"/>
    <w:rsid w:val="00B82796"/>
    <w:rsid w:val="00B851EC"/>
    <w:rsid w:val="00B86166"/>
    <w:rsid w:val="00B86529"/>
    <w:rsid w:val="00B873ED"/>
    <w:rsid w:val="00B9144E"/>
    <w:rsid w:val="00B92ACB"/>
    <w:rsid w:val="00B96140"/>
    <w:rsid w:val="00BA059E"/>
    <w:rsid w:val="00BA6F62"/>
    <w:rsid w:val="00BA7837"/>
    <w:rsid w:val="00BB7E7B"/>
    <w:rsid w:val="00BC2BCB"/>
    <w:rsid w:val="00BC6575"/>
    <w:rsid w:val="00BD1A7D"/>
    <w:rsid w:val="00BD7DF2"/>
    <w:rsid w:val="00BE05AD"/>
    <w:rsid w:val="00BF181F"/>
    <w:rsid w:val="00BF55FE"/>
    <w:rsid w:val="00BF7546"/>
    <w:rsid w:val="00C01522"/>
    <w:rsid w:val="00C041DD"/>
    <w:rsid w:val="00C06F08"/>
    <w:rsid w:val="00C07CED"/>
    <w:rsid w:val="00C10726"/>
    <w:rsid w:val="00C13E8D"/>
    <w:rsid w:val="00C17A92"/>
    <w:rsid w:val="00C205CE"/>
    <w:rsid w:val="00C21C8F"/>
    <w:rsid w:val="00C27A82"/>
    <w:rsid w:val="00C30913"/>
    <w:rsid w:val="00C32049"/>
    <w:rsid w:val="00C34947"/>
    <w:rsid w:val="00C37CE2"/>
    <w:rsid w:val="00C42A1B"/>
    <w:rsid w:val="00C42DEC"/>
    <w:rsid w:val="00C46FDF"/>
    <w:rsid w:val="00C503E6"/>
    <w:rsid w:val="00C50A71"/>
    <w:rsid w:val="00C5389E"/>
    <w:rsid w:val="00C555DE"/>
    <w:rsid w:val="00C55E4F"/>
    <w:rsid w:val="00C55F62"/>
    <w:rsid w:val="00C55F66"/>
    <w:rsid w:val="00C56718"/>
    <w:rsid w:val="00C57A37"/>
    <w:rsid w:val="00C57D9E"/>
    <w:rsid w:val="00C62074"/>
    <w:rsid w:val="00C6570E"/>
    <w:rsid w:val="00C70BA6"/>
    <w:rsid w:val="00C81C9D"/>
    <w:rsid w:val="00C9068F"/>
    <w:rsid w:val="00C9215F"/>
    <w:rsid w:val="00C937CF"/>
    <w:rsid w:val="00C93F70"/>
    <w:rsid w:val="00C974E5"/>
    <w:rsid w:val="00CA3EAC"/>
    <w:rsid w:val="00CA7EBE"/>
    <w:rsid w:val="00CB657D"/>
    <w:rsid w:val="00CC2BC2"/>
    <w:rsid w:val="00CC4F12"/>
    <w:rsid w:val="00CD04D7"/>
    <w:rsid w:val="00CD2A7B"/>
    <w:rsid w:val="00CD62EE"/>
    <w:rsid w:val="00CE5F00"/>
    <w:rsid w:val="00CE6EDB"/>
    <w:rsid w:val="00CF2B7D"/>
    <w:rsid w:val="00CF464C"/>
    <w:rsid w:val="00CF5A7E"/>
    <w:rsid w:val="00D01DD8"/>
    <w:rsid w:val="00D04DDA"/>
    <w:rsid w:val="00D06AF8"/>
    <w:rsid w:val="00D151C5"/>
    <w:rsid w:val="00D157B0"/>
    <w:rsid w:val="00D15B4D"/>
    <w:rsid w:val="00D22931"/>
    <w:rsid w:val="00D2753C"/>
    <w:rsid w:val="00D3218C"/>
    <w:rsid w:val="00D340DD"/>
    <w:rsid w:val="00D3510D"/>
    <w:rsid w:val="00D37394"/>
    <w:rsid w:val="00D41593"/>
    <w:rsid w:val="00D4331F"/>
    <w:rsid w:val="00D453CA"/>
    <w:rsid w:val="00D45E42"/>
    <w:rsid w:val="00D45F66"/>
    <w:rsid w:val="00D46C1F"/>
    <w:rsid w:val="00D52307"/>
    <w:rsid w:val="00D53146"/>
    <w:rsid w:val="00D5373D"/>
    <w:rsid w:val="00D6463D"/>
    <w:rsid w:val="00D67448"/>
    <w:rsid w:val="00D676F2"/>
    <w:rsid w:val="00D70299"/>
    <w:rsid w:val="00D779FC"/>
    <w:rsid w:val="00D85A50"/>
    <w:rsid w:val="00D90EB4"/>
    <w:rsid w:val="00DA2800"/>
    <w:rsid w:val="00DA5DAF"/>
    <w:rsid w:val="00DA7CE9"/>
    <w:rsid w:val="00DB1586"/>
    <w:rsid w:val="00DB7D9C"/>
    <w:rsid w:val="00DC0BDF"/>
    <w:rsid w:val="00DC3114"/>
    <w:rsid w:val="00DC5A33"/>
    <w:rsid w:val="00DC7307"/>
    <w:rsid w:val="00DC7395"/>
    <w:rsid w:val="00DD43F0"/>
    <w:rsid w:val="00DE3F9D"/>
    <w:rsid w:val="00DE7419"/>
    <w:rsid w:val="00DF2B7C"/>
    <w:rsid w:val="00E035B4"/>
    <w:rsid w:val="00E10284"/>
    <w:rsid w:val="00E1583A"/>
    <w:rsid w:val="00E16227"/>
    <w:rsid w:val="00E16AA0"/>
    <w:rsid w:val="00E3387A"/>
    <w:rsid w:val="00E33D6E"/>
    <w:rsid w:val="00E36319"/>
    <w:rsid w:val="00E4290B"/>
    <w:rsid w:val="00E6130D"/>
    <w:rsid w:val="00E6253E"/>
    <w:rsid w:val="00E7144C"/>
    <w:rsid w:val="00E81CCA"/>
    <w:rsid w:val="00E81F4F"/>
    <w:rsid w:val="00E8540C"/>
    <w:rsid w:val="00E936C0"/>
    <w:rsid w:val="00E95550"/>
    <w:rsid w:val="00E9717C"/>
    <w:rsid w:val="00E97BFA"/>
    <w:rsid w:val="00EA2EE2"/>
    <w:rsid w:val="00EA497F"/>
    <w:rsid w:val="00EA7FFB"/>
    <w:rsid w:val="00EB10EA"/>
    <w:rsid w:val="00EB1501"/>
    <w:rsid w:val="00EB5C76"/>
    <w:rsid w:val="00EC286B"/>
    <w:rsid w:val="00EC411E"/>
    <w:rsid w:val="00EC5E58"/>
    <w:rsid w:val="00EC7EEB"/>
    <w:rsid w:val="00ED5134"/>
    <w:rsid w:val="00EE0AFE"/>
    <w:rsid w:val="00EE1366"/>
    <w:rsid w:val="00EE2638"/>
    <w:rsid w:val="00EE296C"/>
    <w:rsid w:val="00EF4034"/>
    <w:rsid w:val="00EF4DD1"/>
    <w:rsid w:val="00EF4F79"/>
    <w:rsid w:val="00EF65EE"/>
    <w:rsid w:val="00F073A6"/>
    <w:rsid w:val="00F1123C"/>
    <w:rsid w:val="00F12753"/>
    <w:rsid w:val="00F1315A"/>
    <w:rsid w:val="00F17FBC"/>
    <w:rsid w:val="00F23520"/>
    <w:rsid w:val="00F24CD8"/>
    <w:rsid w:val="00F306E7"/>
    <w:rsid w:val="00F31457"/>
    <w:rsid w:val="00F3425E"/>
    <w:rsid w:val="00F35CA5"/>
    <w:rsid w:val="00F36A57"/>
    <w:rsid w:val="00F458D9"/>
    <w:rsid w:val="00F4723A"/>
    <w:rsid w:val="00F57965"/>
    <w:rsid w:val="00F62758"/>
    <w:rsid w:val="00F63062"/>
    <w:rsid w:val="00F63F86"/>
    <w:rsid w:val="00F72A4B"/>
    <w:rsid w:val="00F825E0"/>
    <w:rsid w:val="00F8295F"/>
    <w:rsid w:val="00F85B3D"/>
    <w:rsid w:val="00F95B80"/>
    <w:rsid w:val="00F965A2"/>
    <w:rsid w:val="00FA11C3"/>
    <w:rsid w:val="00FA31E3"/>
    <w:rsid w:val="00FA4258"/>
    <w:rsid w:val="00FA5395"/>
    <w:rsid w:val="00FB018A"/>
    <w:rsid w:val="00FB093D"/>
    <w:rsid w:val="00FB1159"/>
    <w:rsid w:val="00FC6FC9"/>
    <w:rsid w:val="00FD638F"/>
    <w:rsid w:val="00FE2F8F"/>
    <w:rsid w:val="00FE4296"/>
    <w:rsid w:val="00FE507E"/>
    <w:rsid w:val="00FF7E2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5DE6"/>
  <w15:docId w15:val="{14ADFDA8-419C-48E3-9857-75E29B68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43A4"/>
    <w:rPr>
      <w:sz w:val="16"/>
      <w:szCs w:val="16"/>
    </w:rPr>
  </w:style>
  <w:style w:type="paragraph" w:styleId="CommentText">
    <w:name w:val="annotation text"/>
    <w:basedOn w:val="Normal"/>
    <w:link w:val="CommentTextChar"/>
    <w:uiPriority w:val="99"/>
    <w:semiHidden/>
    <w:unhideWhenUsed/>
    <w:rsid w:val="000F43A4"/>
    <w:pPr>
      <w:spacing w:line="240" w:lineRule="auto"/>
    </w:pPr>
    <w:rPr>
      <w:sz w:val="20"/>
      <w:szCs w:val="20"/>
    </w:rPr>
  </w:style>
  <w:style w:type="character" w:customStyle="1" w:styleId="CommentTextChar">
    <w:name w:val="Comment Text Char"/>
    <w:basedOn w:val="DefaultParagraphFont"/>
    <w:link w:val="CommentText"/>
    <w:uiPriority w:val="99"/>
    <w:semiHidden/>
    <w:rsid w:val="000F43A4"/>
    <w:rPr>
      <w:sz w:val="20"/>
      <w:szCs w:val="20"/>
    </w:rPr>
  </w:style>
  <w:style w:type="paragraph" w:styleId="CommentSubject">
    <w:name w:val="annotation subject"/>
    <w:basedOn w:val="CommentText"/>
    <w:next w:val="CommentText"/>
    <w:link w:val="CommentSubjectChar"/>
    <w:uiPriority w:val="99"/>
    <w:semiHidden/>
    <w:unhideWhenUsed/>
    <w:rsid w:val="000F43A4"/>
    <w:rPr>
      <w:b/>
      <w:bCs/>
    </w:rPr>
  </w:style>
  <w:style w:type="character" w:customStyle="1" w:styleId="CommentSubjectChar">
    <w:name w:val="Comment Subject Char"/>
    <w:basedOn w:val="CommentTextChar"/>
    <w:link w:val="CommentSubject"/>
    <w:uiPriority w:val="99"/>
    <w:semiHidden/>
    <w:rsid w:val="000F43A4"/>
    <w:rPr>
      <w:b/>
      <w:bCs/>
      <w:sz w:val="20"/>
      <w:szCs w:val="20"/>
    </w:rPr>
  </w:style>
  <w:style w:type="paragraph" w:styleId="Revision">
    <w:name w:val="Revision"/>
    <w:hidden/>
    <w:uiPriority w:val="99"/>
    <w:semiHidden/>
    <w:rsid w:val="000F43A4"/>
    <w:pPr>
      <w:spacing w:after="0" w:line="240" w:lineRule="auto"/>
    </w:pPr>
  </w:style>
  <w:style w:type="paragraph" w:styleId="BalloonText">
    <w:name w:val="Balloon Text"/>
    <w:basedOn w:val="Normal"/>
    <w:link w:val="BalloonTextChar"/>
    <w:uiPriority w:val="99"/>
    <w:semiHidden/>
    <w:unhideWhenUsed/>
    <w:rsid w:val="000F4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3A4"/>
    <w:rPr>
      <w:rFonts w:ascii="Tahoma" w:hAnsi="Tahoma" w:cs="Tahoma"/>
      <w:sz w:val="16"/>
      <w:szCs w:val="16"/>
    </w:rPr>
  </w:style>
  <w:style w:type="numbering" w:customStyle="1" w:styleId="NoList1">
    <w:name w:val="No List1"/>
    <w:next w:val="NoList"/>
    <w:uiPriority w:val="99"/>
    <w:semiHidden/>
    <w:unhideWhenUsed/>
    <w:rsid w:val="00121C58"/>
  </w:style>
  <w:style w:type="table" w:styleId="TableGrid">
    <w:name w:val="Table Grid"/>
    <w:basedOn w:val="TableNormal"/>
    <w:uiPriority w:val="59"/>
    <w:rsid w:val="00121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C58"/>
    <w:pPr>
      <w:ind w:left="720"/>
      <w:contextualSpacing/>
    </w:pPr>
  </w:style>
  <w:style w:type="character" w:styleId="Hyperlink">
    <w:name w:val="Hyperlink"/>
    <w:basedOn w:val="DefaultParagraphFont"/>
    <w:uiPriority w:val="99"/>
    <w:unhideWhenUsed/>
    <w:rsid w:val="00AF1385"/>
    <w:rPr>
      <w:color w:val="0000FF" w:themeColor="hyperlink"/>
      <w:u w:val="single"/>
    </w:rPr>
  </w:style>
  <w:style w:type="character" w:customStyle="1" w:styleId="UnresolvedMention1">
    <w:name w:val="Unresolved Mention1"/>
    <w:basedOn w:val="DefaultParagraphFont"/>
    <w:uiPriority w:val="99"/>
    <w:semiHidden/>
    <w:unhideWhenUsed/>
    <w:rsid w:val="00056949"/>
    <w:rPr>
      <w:color w:val="605E5C"/>
      <w:shd w:val="clear" w:color="auto" w:fill="E1DFDD"/>
    </w:rPr>
  </w:style>
  <w:style w:type="character" w:styleId="PlaceholderText">
    <w:name w:val="Placeholder Text"/>
    <w:basedOn w:val="DefaultParagraphFont"/>
    <w:uiPriority w:val="99"/>
    <w:semiHidden/>
    <w:rsid w:val="008B7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4709">
      <w:bodyDiv w:val="1"/>
      <w:marLeft w:val="0"/>
      <w:marRight w:val="0"/>
      <w:marTop w:val="0"/>
      <w:marBottom w:val="0"/>
      <w:divBdr>
        <w:top w:val="none" w:sz="0" w:space="0" w:color="auto"/>
        <w:left w:val="none" w:sz="0" w:space="0" w:color="auto"/>
        <w:bottom w:val="none" w:sz="0" w:space="0" w:color="auto"/>
        <w:right w:val="none" w:sz="0" w:space="0" w:color="auto"/>
      </w:divBdr>
    </w:div>
    <w:div w:id="223880545">
      <w:bodyDiv w:val="1"/>
      <w:marLeft w:val="0"/>
      <w:marRight w:val="0"/>
      <w:marTop w:val="0"/>
      <w:marBottom w:val="0"/>
      <w:divBdr>
        <w:top w:val="none" w:sz="0" w:space="0" w:color="auto"/>
        <w:left w:val="none" w:sz="0" w:space="0" w:color="auto"/>
        <w:bottom w:val="none" w:sz="0" w:space="0" w:color="auto"/>
        <w:right w:val="none" w:sz="0" w:space="0" w:color="auto"/>
      </w:divBdr>
    </w:div>
    <w:div w:id="509149955">
      <w:bodyDiv w:val="1"/>
      <w:marLeft w:val="0"/>
      <w:marRight w:val="0"/>
      <w:marTop w:val="0"/>
      <w:marBottom w:val="0"/>
      <w:divBdr>
        <w:top w:val="none" w:sz="0" w:space="0" w:color="auto"/>
        <w:left w:val="none" w:sz="0" w:space="0" w:color="auto"/>
        <w:bottom w:val="none" w:sz="0" w:space="0" w:color="auto"/>
        <w:right w:val="none" w:sz="0" w:space="0" w:color="auto"/>
      </w:divBdr>
      <w:divsChild>
        <w:div w:id="436414277">
          <w:marLeft w:val="0"/>
          <w:marRight w:val="0"/>
          <w:marTop w:val="0"/>
          <w:marBottom w:val="0"/>
          <w:divBdr>
            <w:top w:val="none" w:sz="0" w:space="0" w:color="auto"/>
            <w:left w:val="none" w:sz="0" w:space="0" w:color="auto"/>
            <w:bottom w:val="none" w:sz="0" w:space="0" w:color="auto"/>
            <w:right w:val="none" w:sz="0" w:space="0" w:color="auto"/>
          </w:divBdr>
        </w:div>
      </w:divsChild>
    </w:div>
    <w:div w:id="656152623">
      <w:bodyDiv w:val="1"/>
      <w:marLeft w:val="0"/>
      <w:marRight w:val="0"/>
      <w:marTop w:val="0"/>
      <w:marBottom w:val="0"/>
      <w:divBdr>
        <w:top w:val="none" w:sz="0" w:space="0" w:color="auto"/>
        <w:left w:val="none" w:sz="0" w:space="0" w:color="auto"/>
        <w:bottom w:val="none" w:sz="0" w:space="0" w:color="auto"/>
        <w:right w:val="none" w:sz="0" w:space="0" w:color="auto"/>
      </w:divBdr>
    </w:div>
    <w:div w:id="956908038">
      <w:bodyDiv w:val="1"/>
      <w:marLeft w:val="0"/>
      <w:marRight w:val="0"/>
      <w:marTop w:val="0"/>
      <w:marBottom w:val="0"/>
      <w:divBdr>
        <w:top w:val="none" w:sz="0" w:space="0" w:color="auto"/>
        <w:left w:val="none" w:sz="0" w:space="0" w:color="auto"/>
        <w:bottom w:val="none" w:sz="0" w:space="0" w:color="auto"/>
        <w:right w:val="none" w:sz="0" w:space="0" w:color="auto"/>
      </w:divBdr>
      <w:divsChild>
        <w:div w:id="456148501">
          <w:marLeft w:val="0"/>
          <w:marRight w:val="0"/>
          <w:marTop w:val="0"/>
          <w:marBottom w:val="0"/>
          <w:divBdr>
            <w:top w:val="none" w:sz="0" w:space="0" w:color="auto"/>
            <w:left w:val="none" w:sz="0" w:space="0" w:color="auto"/>
            <w:bottom w:val="none" w:sz="0" w:space="0" w:color="auto"/>
            <w:right w:val="none" w:sz="0" w:space="0" w:color="auto"/>
          </w:divBdr>
        </w:div>
      </w:divsChild>
    </w:div>
    <w:div w:id="1122924627">
      <w:bodyDiv w:val="1"/>
      <w:marLeft w:val="0"/>
      <w:marRight w:val="0"/>
      <w:marTop w:val="0"/>
      <w:marBottom w:val="0"/>
      <w:divBdr>
        <w:top w:val="none" w:sz="0" w:space="0" w:color="auto"/>
        <w:left w:val="none" w:sz="0" w:space="0" w:color="auto"/>
        <w:bottom w:val="none" w:sz="0" w:space="0" w:color="auto"/>
        <w:right w:val="none" w:sz="0" w:space="0" w:color="auto"/>
      </w:divBdr>
    </w:div>
    <w:div w:id="1138762562">
      <w:bodyDiv w:val="1"/>
      <w:marLeft w:val="0"/>
      <w:marRight w:val="0"/>
      <w:marTop w:val="0"/>
      <w:marBottom w:val="0"/>
      <w:divBdr>
        <w:top w:val="none" w:sz="0" w:space="0" w:color="auto"/>
        <w:left w:val="none" w:sz="0" w:space="0" w:color="auto"/>
        <w:bottom w:val="none" w:sz="0" w:space="0" w:color="auto"/>
        <w:right w:val="none" w:sz="0" w:space="0" w:color="auto"/>
      </w:divBdr>
    </w:div>
    <w:div w:id="1184901885">
      <w:bodyDiv w:val="1"/>
      <w:marLeft w:val="0"/>
      <w:marRight w:val="0"/>
      <w:marTop w:val="0"/>
      <w:marBottom w:val="0"/>
      <w:divBdr>
        <w:top w:val="none" w:sz="0" w:space="0" w:color="auto"/>
        <w:left w:val="none" w:sz="0" w:space="0" w:color="auto"/>
        <w:bottom w:val="none" w:sz="0" w:space="0" w:color="auto"/>
        <w:right w:val="none" w:sz="0" w:space="0" w:color="auto"/>
      </w:divBdr>
    </w:div>
    <w:div w:id="1396734657">
      <w:bodyDiv w:val="1"/>
      <w:marLeft w:val="0"/>
      <w:marRight w:val="0"/>
      <w:marTop w:val="0"/>
      <w:marBottom w:val="0"/>
      <w:divBdr>
        <w:top w:val="none" w:sz="0" w:space="0" w:color="auto"/>
        <w:left w:val="none" w:sz="0" w:space="0" w:color="auto"/>
        <w:bottom w:val="none" w:sz="0" w:space="0" w:color="auto"/>
        <w:right w:val="none" w:sz="0" w:space="0" w:color="auto"/>
      </w:divBdr>
    </w:div>
    <w:div w:id="180311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9DCC-6E3E-41AE-A97C-DC1324F3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Univerzitet u Beogradu - Farmaceutski fakultet</Company>
  <LinksUpToDate>false</LinksUpToDate>
  <CharactersWithSpaces>12780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Milosavljević</dc:creator>
  <cp:lastModifiedBy>Marin</cp:lastModifiedBy>
  <cp:revision>3</cp:revision>
  <dcterms:created xsi:type="dcterms:W3CDTF">2025-07-24T09:13:00Z</dcterms:created>
  <dcterms:modified xsi:type="dcterms:W3CDTF">2025-07-28T08:56:00Z</dcterms:modified>
</cp:coreProperties>
</file>