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EB813" w14:textId="77777777" w:rsidR="00BF67C4" w:rsidRPr="006B3811" w:rsidRDefault="00BF67C4" w:rsidP="00BF67C4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3447"/>
        <w:gridCol w:w="3497"/>
        <w:gridCol w:w="1098"/>
        <w:gridCol w:w="1030"/>
      </w:tblGrid>
      <w:tr w:rsidR="00BF67C4" w:rsidRPr="006B3811" w14:paraId="62F0C93D" w14:textId="77777777" w:rsidTr="00615A72">
        <w:trPr>
          <w:trHeight w:val="300"/>
        </w:trPr>
        <w:tc>
          <w:tcPr>
            <w:tcW w:w="3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CC891F0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bookmarkStart w:id="0" w:name="_Hlk184556751"/>
            <w:r w:rsidRPr="006B3811">
              <w:rPr>
                <w:rFonts w:eastAsia="Times New Roman" w:cs="Times New Roman"/>
                <w:b/>
                <w:bCs/>
                <w:color w:val="000000"/>
                <w:szCs w:val="24"/>
              </w:rPr>
              <w:t>Region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5936048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b/>
                <w:bCs/>
                <w:color w:val="000000"/>
                <w:szCs w:val="24"/>
              </w:rPr>
              <w:t>Metric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1E1778F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b/>
                <w:bCs/>
                <w:color w:val="000000"/>
                <w:szCs w:val="24"/>
              </w:rPr>
              <w:t>P-Values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1B474C6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b/>
                <w:bCs/>
                <w:color w:val="000000"/>
                <w:szCs w:val="24"/>
              </w:rPr>
              <w:t>Effect Sizes</w:t>
            </w:r>
          </w:p>
        </w:tc>
      </w:tr>
      <w:tr w:rsidR="00BF67C4" w:rsidRPr="006B3811" w14:paraId="63819116" w14:textId="77777777" w:rsidTr="00615A72">
        <w:trPr>
          <w:trHeight w:val="300"/>
        </w:trPr>
        <w:tc>
          <w:tcPr>
            <w:tcW w:w="34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05EC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Insular Cortex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03A1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LE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099C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0,014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8282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-0,30</w:t>
            </w:r>
          </w:p>
        </w:tc>
      </w:tr>
      <w:tr w:rsidR="00BF67C4" w:rsidRPr="006B3811" w14:paraId="52B4F237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ED5A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Insular Cortex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9945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CC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C469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0,015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A98A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-0,28</w:t>
            </w:r>
          </w:p>
        </w:tc>
      </w:tr>
      <w:tr w:rsidR="00BF67C4" w:rsidRPr="006B3811" w14:paraId="6688F745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1515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Superior Frontal Gyrus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65BA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Cost and </w:t>
            </w:r>
            <w:r w:rsidRPr="006B3811">
              <w:rPr>
                <w:rFonts w:eastAsia="Times New Roman" w:cs="Times New Roman"/>
                <w:color w:val="000000"/>
                <w:szCs w:val="24"/>
              </w:rPr>
              <w:t>Degree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52A9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0,012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EFD1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0,26</w:t>
            </w:r>
          </w:p>
        </w:tc>
      </w:tr>
      <w:tr w:rsidR="00BF67C4" w:rsidRPr="006B3811" w14:paraId="0A8D9DD1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03CF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Inferior Frontal Gyrus; pars triangularis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EBB3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GE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0127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0,040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07D0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-0,30</w:t>
            </w:r>
          </w:p>
        </w:tc>
      </w:tr>
      <w:tr w:rsidR="00BF67C4" w:rsidRPr="006B3811" w14:paraId="6ECA7300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1A16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Inferior Frontal Gyrus; pars triangularis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C2E9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Cost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and Degree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6DD7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0,046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9B0F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-0,31</w:t>
            </w:r>
          </w:p>
        </w:tc>
      </w:tr>
      <w:tr w:rsidR="00BF67C4" w:rsidRPr="006B3811" w14:paraId="340C8956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BE0F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 xml:space="preserve">Inferior Frontal Gyrus; pars </w:t>
            </w:r>
            <w:proofErr w:type="spellStart"/>
            <w:r w:rsidRPr="006B3811">
              <w:rPr>
                <w:rFonts w:eastAsia="Times New Roman" w:cs="Times New Roman"/>
                <w:color w:val="000000"/>
                <w:szCs w:val="24"/>
              </w:rPr>
              <w:t>opercularis</w:t>
            </w:r>
            <w:proofErr w:type="spellEnd"/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376B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Cost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and Degree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C1E9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0,006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F0C5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-0,36</w:t>
            </w:r>
          </w:p>
        </w:tc>
      </w:tr>
      <w:tr w:rsidR="00BF67C4" w:rsidRPr="006B3811" w14:paraId="3EA1ECDD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84ED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Precentral Gyrus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6C64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LE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E835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0,013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15B6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-0,33</w:t>
            </w:r>
          </w:p>
        </w:tc>
      </w:tr>
      <w:tr w:rsidR="00BF67C4" w:rsidRPr="006B3811" w14:paraId="3F0B8284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BCF7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Precentral Gyrus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320A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CC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6918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0,015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B828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-0,30</w:t>
            </w:r>
          </w:p>
        </w:tc>
      </w:tr>
      <w:tr w:rsidR="00BF67C4" w:rsidRPr="006B3811" w14:paraId="3BCE0E36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CD55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Inferior Temporal Gyrus; posterior division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0561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GE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295D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A76F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0,36</w:t>
            </w:r>
          </w:p>
        </w:tc>
      </w:tr>
      <w:tr w:rsidR="00BF67C4" w:rsidRPr="006B3811" w14:paraId="3B80070B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12FE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Inferior Temporal Gyrus; posterior division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9143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Cost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and Degree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7BE7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0,001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081D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0,46</w:t>
            </w:r>
          </w:p>
        </w:tc>
      </w:tr>
      <w:tr w:rsidR="00BF67C4" w:rsidRPr="006B3811" w14:paraId="5C837217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07EA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Postcentral Gyrus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6A76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GE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EB28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0,003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69E0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0,28</w:t>
            </w:r>
          </w:p>
        </w:tc>
      </w:tr>
      <w:tr w:rsidR="00BF67C4" w:rsidRPr="006B3811" w14:paraId="6CDDCB88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D3A4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Postcentral Gyrus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1B03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Cost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and Degree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132A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0,003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FA43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0,27</w:t>
            </w:r>
          </w:p>
        </w:tc>
      </w:tr>
      <w:tr w:rsidR="00BF67C4" w:rsidRPr="006B3811" w14:paraId="16D03222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0F87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Postcentral Gyrus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6FE8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APL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E429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0,009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BA4F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-0,25</w:t>
            </w:r>
          </w:p>
        </w:tc>
      </w:tr>
      <w:tr w:rsidR="00BF67C4" w:rsidRPr="006B3811" w14:paraId="4157B5CB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F620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Supramarginal Gyrus; anterior division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172D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LE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BBE3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0,001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E98D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-0,41</w:t>
            </w:r>
          </w:p>
        </w:tc>
      </w:tr>
      <w:tr w:rsidR="00BF67C4" w:rsidRPr="006B3811" w14:paraId="13C46E81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F1FA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Supramarginal Gyrus; anterior division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FDBA" w14:textId="77777777" w:rsidR="00BF67C4" w:rsidRPr="009B18E7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9B18E7">
              <w:rPr>
                <w:rFonts w:eastAsia="Times New Roman" w:cs="Times New Roman"/>
                <w:color w:val="000000"/>
                <w:szCs w:val="24"/>
              </w:rPr>
              <w:t>Cost and Degree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B6B6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0,021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64EB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-0,31</w:t>
            </w:r>
          </w:p>
        </w:tc>
      </w:tr>
      <w:tr w:rsidR="00BF67C4" w:rsidRPr="006B3811" w14:paraId="65042249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00A40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Supramarginal Gyrus; anterior division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62CB7" w14:textId="77777777" w:rsidR="00BF67C4" w:rsidRPr="009B18E7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9B18E7">
              <w:rPr>
                <w:rFonts w:eastAsia="Times New Roman" w:cs="Times New Roman"/>
                <w:color w:val="000000"/>
                <w:szCs w:val="24"/>
              </w:rPr>
              <w:t>CC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E3EE0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0,006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EDB69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-0,36</w:t>
            </w:r>
          </w:p>
        </w:tc>
      </w:tr>
      <w:tr w:rsidR="00BF67C4" w:rsidRPr="006B3811" w14:paraId="5E41D9AB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42DDF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Supramarginal Gyrus; posterior division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0BEAC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LE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F8D39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0,022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99B27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-0,26</w:t>
            </w:r>
          </w:p>
        </w:tc>
      </w:tr>
      <w:tr w:rsidR="00BF67C4" w:rsidRPr="006B3811" w14:paraId="50D925F9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5F4C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Supramarginal Gyrus; posterior division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A8D9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CC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562F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0,023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429B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-0,25</w:t>
            </w:r>
          </w:p>
        </w:tc>
      </w:tr>
      <w:tr w:rsidR="00BF67C4" w:rsidRPr="006B3811" w14:paraId="4F8D126F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B05A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Angular Gyrus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3FF1" w14:textId="77777777" w:rsidR="00BF67C4" w:rsidRPr="0013336A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highlight w:val="yellow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GE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D2D3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0,048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AD11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0,26</w:t>
            </w:r>
          </w:p>
        </w:tc>
      </w:tr>
      <w:tr w:rsidR="00BF67C4" w:rsidRPr="006B3811" w14:paraId="2CFD8E29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FB12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Angular Gyrus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DE12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APL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2E2F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0,018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8C27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-0,28</w:t>
            </w:r>
          </w:p>
        </w:tc>
      </w:tr>
      <w:tr w:rsidR="00BF67C4" w:rsidRPr="006B3811" w14:paraId="508A6ABE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7425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Lateral Occipital Cortex; superior division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5A3A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GE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320B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0,011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BB11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0,32</w:t>
            </w:r>
          </w:p>
        </w:tc>
      </w:tr>
      <w:tr w:rsidR="00BF67C4" w:rsidRPr="006B3811" w14:paraId="546B64A6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E69E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Lateral Occipital Cortex; superior division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354F" w14:textId="77777777" w:rsidR="00BF67C4" w:rsidRPr="004C05B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C05B1">
              <w:rPr>
                <w:rFonts w:eastAsia="Times New Roman" w:cs="Times New Roman"/>
                <w:color w:val="000000"/>
                <w:szCs w:val="24"/>
              </w:rPr>
              <w:t>Cost and Degree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DF7A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0,006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4BFA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0,37</w:t>
            </w:r>
          </w:p>
        </w:tc>
      </w:tr>
      <w:tr w:rsidR="00BF67C4" w:rsidRPr="006B3811" w14:paraId="3B040C3E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224D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Lateral Occipital Cortex; superior division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B053" w14:textId="77777777" w:rsidR="00BF67C4" w:rsidRPr="004C05B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C05B1">
              <w:rPr>
                <w:rFonts w:eastAsia="Times New Roman" w:cs="Times New Roman"/>
                <w:color w:val="000000"/>
                <w:szCs w:val="24"/>
              </w:rPr>
              <w:t>APL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3D83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0,029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B0DF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-0,25</w:t>
            </w:r>
          </w:p>
        </w:tc>
      </w:tr>
      <w:tr w:rsidR="00BF67C4" w:rsidRPr="006B3811" w14:paraId="14C11347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66F7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Lateral Occipital Cortex; superior division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CD4C" w14:textId="77777777" w:rsidR="00BF67C4" w:rsidRPr="004C05B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C05B1">
              <w:rPr>
                <w:rFonts w:eastAsia="Times New Roman" w:cs="Times New Roman"/>
                <w:color w:val="000000"/>
                <w:szCs w:val="24"/>
              </w:rPr>
              <w:t>Cost and Degree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C5F6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0,006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30D3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0,37</w:t>
            </w:r>
          </w:p>
        </w:tc>
      </w:tr>
      <w:tr w:rsidR="00BF67C4" w:rsidRPr="006B3811" w14:paraId="4BAF83D7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51C0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Lateral Occipital Cortex; inferior division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0D1C" w14:textId="77777777" w:rsidR="00BF67C4" w:rsidRPr="004C05B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C05B1">
              <w:rPr>
                <w:rFonts w:eastAsia="Times New Roman" w:cs="Times New Roman"/>
                <w:color w:val="000000"/>
                <w:szCs w:val="24"/>
              </w:rPr>
              <w:t>GE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EDA0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0,006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CFBF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0,25</w:t>
            </w:r>
          </w:p>
        </w:tc>
      </w:tr>
      <w:tr w:rsidR="00BF67C4" w:rsidRPr="006B3811" w14:paraId="4B962021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A473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Lateral Occipital Cortex; inferior division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A558" w14:textId="77777777" w:rsidR="00BF67C4" w:rsidRPr="004C05B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C05B1">
              <w:rPr>
                <w:rFonts w:eastAsia="Times New Roman" w:cs="Times New Roman"/>
                <w:color w:val="000000"/>
                <w:szCs w:val="24"/>
              </w:rPr>
              <w:t>APL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0B71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CC29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-0,22</w:t>
            </w:r>
          </w:p>
        </w:tc>
      </w:tr>
      <w:tr w:rsidR="00BF67C4" w:rsidRPr="006B3811" w14:paraId="577F9650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66A8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Lateral Occipital Cortex; inferior division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1E9D" w14:textId="77777777" w:rsidR="00BF67C4" w:rsidRPr="004C05B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C05B1">
              <w:rPr>
                <w:rFonts w:eastAsia="Times New Roman" w:cs="Times New Roman"/>
                <w:color w:val="000000"/>
                <w:szCs w:val="24"/>
              </w:rPr>
              <w:t>Degree and Degree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2FDF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0,007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58BF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0,25</w:t>
            </w:r>
          </w:p>
        </w:tc>
      </w:tr>
      <w:tr w:rsidR="00BF67C4" w:rsidRPr="006B3811" w14:paraId="2FEA4D00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6FE0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6B3811">
              <w:rPr>
                <w:rFonts w:eastAsia="Times New Roman" w:cs="Times New Roman"/>
                <w:color w:val="000000"/>
                <w:szCs w:val="24"/>
              </w:rPr>
              <w:t>Intracalcarine</w:t>
            </w:r>
            <w:proofErr w:type="spellEnd"/>
            <w:r w:rsidRPr="006B3811">
              <w:rPr>
                <w:rFonts w:eastAsia="Times New Roman" w:cs="Times New Roman"/>
                <w:color w:val="000000"/>
                <w:szCs w:val="24"/>
              </w:rPr>
              <w:t xml:space="preserve"> Cortex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C508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GE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A9E2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0,031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252E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-0,15</w:t>
            </w:r>
          </w:p>
        </w:tc>
      </w:tr>
      <w:tr w:rsidR="00BF67C4" w:rsidRPr="006B3811" w14:paraId="77E83CC5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B312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6B3811">
              <w:rPr>
                <w:rFonts w:eastAsia="Times New Roman" w:cs="Times New Roman"/>
                <w:color w:val="000000"/>
                <w:szCs w:val="24"/>
              </w:rPr>
              <w:t>Intracalcarine</w:t>
            </w:r>
            <w:proofErr w:type="spellEnd"/>
            <w:r w:rsidRPr="006B3811">
              <w:rPr>
                <w:rFonts w:eastAsia="Times New Roman" w:cs="Times New Roman"/>
                <w:color w:val="000000"/>
                <w:szCs w:val="24"/>
              </w:rPr>
              <w:t xml:space="preserve"> Cortex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8A9C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Cost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and Degree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710B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0,026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7BD4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-0,17</w:t>
            </w:r>
          </w:p>
        </w:tc>
      </w:tr>
      <w:tr w:rsidR="00BF67C4" w:rsidRPr="006B3811" w14:paraId="09F7E67E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39B8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lastRenderedPageBreak/>
              <w:t>Juxtapositional Lobule Cortex -formerly Supplementary Motor Cortex-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0DE7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GE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2A64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0,016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FF25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-0,32</w:t>
            </w:r>
          </w:p>
        </w:tc>
      </w:tr>
      <w:tr w:rsidR="00BF67C4" w:rsidRPr="006B3811" w14:paraId="1AD8A0DC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1E28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Juxtapositional Lobule Cortex -formerly Supplementary Motor Cortex-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A8B8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Cost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and Degree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598F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0,002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9E10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-0,42</w:t>
            </w:r>
          </w:p>
        </w:tc>
      </w:tr>
      <w:tr w:rsidR="00BF67C4" w:rsidRPr="006B3811" w14:paraId="36853A99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D19F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Frontal Orbital Cortex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6EFF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GE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E2E3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0,021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E56C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0,29</w:t>
            </w:r>
          </w:p>
        </w:tc>
      </w:tr>
      <w:tr w:rsidR="00BF67C4" w:rsidRPr="006B3811" w14:paraId="740E80F0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DBAC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Frontal Orbital Cortex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1207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APL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6764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0,017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40CA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-0,28</w:t>
            </w:r>
          </w:p>
        </w:tc>
      </w:tr>
      <w:tr w:rsidR="00BF67C4" w:rsidRPr="006B3811" w14:paraId="4A4B2622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6541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6B3811">
              <w:rPr>
                <w:rFonts w:eastAsia="Times New Roman" w:cs="Times New Roman"/>
                <w:color w:val="000000"/>
                <w:szCs w:val="24"/>
              </w:rPr>
              <w:t>Parahippocampal</w:t>
            </w:r>
            <w:proofErr w:type="spellEnd"/>
            <w:r w:rsidRPr="006B3811">
              <w:rPr>
                <w:rFonts w:eastAsia="Times New Roman" w:cs="Times New Roman"/>
                <w:color w:val="000000"/>
                <w:szCs w:val="24"/>
              </w:rPr>
              <w:t xml:space="preserve"> Gyrus; anterior division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6860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LE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E4CC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0,045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293F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-0,27</w:t>
            </w:r>
          </w:p>
        </w:tc>
      </w:tr>
      <w:tr w:rsidR="00BF67C4" w:rsidRPr="006B3811" w14:paraId="534E4840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D4CC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6B3811">
              <w:rPr>
                <w:rFonts w:eastAsia="Times New Roman" w:cs="Times New Roman"/>
                <w:color w:val="000000"/>
                <w:szCs w:val="24"/>
              </w:rPr>
              <w:t>Parahippocampal</w:t>
            </w:r>
            <w:proofErr w:type="spellEnd"/>
            <w:r w:rsidRPr="006B3811">
              <w:rPr>
                <w:rFonts w:eastAsia="Times New Roman" w:cs="Times New Roman"/>
                <w:color w:val="000000"/>
                <w:szCs w:val="24"/>
              </w:rPr>
              <w:t xml:space="preserve"> Gyrus; anterior division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65E8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BC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6047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0,029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6C51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0,37</w:t>
            </w:r>
          </w:p>
        </w:tc>
      </w:tr>
      <w:tr w:rsidR="00BF67C4" w:rsidRPr="006B3811" w14:paraId="121ED98D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9D95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Central Opercular Cortex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5145" w14:textId="77777777" w:rsidR="00BF67C4" w:rsidRPr="009B18E7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9B18E7">
              <w:rPr>
                <w:rFonts w:eastAsia="Times New Roman" w:cs="Times New Roman"/>
                <w:color w:val="000000"/>
                <w:szCs w:val="24"/>
              </w:rPr>
              <w:t>GE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8C85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0,001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BCF4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0,42</w:t>
            </w:r>
          </w:p>
        </w:tc>
      </w:tr>
      <w:tr w:rsidR="00BF67C4" w:rsidRPr="006B3811" w14:paraId="55FA6075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A1E8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Central Opercular Cortex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1726" w14:textId="77777777" w:rsidR="00BF67C4" w:rsidRPr="009B18E7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9B18E7">
              <w:rPr>
                <w:rFonts w:eastAsia="Times New Roman" w:cs="Times New Roman"/>
                <w:color w:val="000000"/>
                <w:szCs w:val="24"/>
              </w:rPr>
              <w:t>LE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ECCA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0,002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CF01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-0,34</w:t>
            </w:r>
          </w:p>
        </w:tc>
      </w:tr>
      <w:tr w:rsidR="00BF67C4" w:rsidRPr="006B3811" w14:paraId="0E93CAF6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5587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Central Opercular Cortex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DA88" w14:textId="77777777" w:rsidR="00BF67C4" w:rsidRPr="009B18E7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9B18E7">
              <w:rPr>
                <w:rFonts w:eastAsia="Times New Roman" w:cs="Times New Roman"/>
                <w:color w:val="000000"/>
                <w:szCs w:val="24"/>
              </w:rPr>
              <w:t>Cost and Degree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7FFA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0,001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86D8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0,38</w:t>
            </w:r>
          </w:p>
        </w:tc>
      </w:tr>
      <w:tr w:rsidR="00BF67C4" w:rsidRPr="006B3811" w14:paraId="584ECB70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0593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Central Opercular Cortex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B9D0" w14:textId="77777777" w:rsidR="00BF67C4" w:rsidRPr="009B18E7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9B18E7">
              <w:rPr>
                <w:rFonts w:eastAsia="Times New Roman" w:cs="Times New Roman"/>
                <w:color w:val="000000"/>
                <w:szCs w:val="24"/>
              </w:rPr>
              <w:t>APL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1921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0,002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0C82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-0,41</w:t>
            </w:r>
          </w:p>
        </w:tc>
      </w:tr>
      <w:tr w:rsidR="00BF67C4" w:rsidRPr="006B3811" w14:paraId="2609342E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7D66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Central Opercular Cortex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999B" w14:textId="77777777" w:rsidR="00BF67C4" w:rsidRPr="009B18E7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9B18E7">
              <w:rPr>
                <w:rFonts w:eastAsia="Times New Roman" w:cs="Times New Roman"/>
                <w:color w:val="000000"/>
                <w:szCs w:val="24"/>
              </w:rPr>
              <w:t>CC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AA32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0,001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26AA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-0,36</w:t>
            </w:r>
          </w:p>
        </w:tc>
      </w:tr>
      <w:tr w:rsidR="00BF67C4" w:rsidRPr="006B3811" w14:paraId="1A8B3C73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9C2E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Parietal Operculum Cortex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77E3" w14:textId="77777777" w:rsidR="00BF67C4" w:rsidRPr="009B18E7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9B18E7">
              <w:rPr>
                <w:rFonts w:eastAsia="Times New Roman" w:cs="Times New Roman"/>
                <w:color w:val="000000"/>
                <w:szCs w:val="24"/>
              </w:rPr>
              <w:t>APL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1DE0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0,016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EF1F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-0,40</w:t>
            </w:r>
          </w:p>
        </w:tc>
      </w:tr>
      <w:tr w:rsidR="00BF67C4" w:rsidRPr="006B3811" w14:paraId="6CDC871C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C67D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Parietal Operculum Cortex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AAE3" w14:textId="77777777" w:rsidR="00BF67C4" w:rsidRPr="009B18E7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9B18E7">
              <w:rPr>
                <w:rFonts w:eastAsia="Times New Roman" w:cs="Times New Roman"/>
                <w:color w:val="000000"/>
                <w:szCs w:val="24"/>
              </w:rPr>
              <w:t>CC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9B82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0,018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AA49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-0,38</w:t>
            </w:r>
          </w:p>
        </w:tc>
      </w:tr>
      <w:tr w:rsidR="00BF67C4" w:rsidRPr="006B3811" w14:paraId="132F3897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4025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6B3811">
              <w:rPr>
                <w:rFonts w:eastAsia="Times New Roman" w:cs="Times New Roman"/>
                <w:color w:val="000000"/>
                <w:szCs w:val="24"/>
              </w:rPr>
              <w:t>Supracalcarine</w:t>
            </w:r>
            <w:proofErr w:type="spellEnd"/>
            <w:r w:rsidRPr="006B3811">
              <w:rPr>
                <w:rFonts w:eastAsia="Times New Roman" w:cs="Times New Roman"/>
                <w:color w:val="000000"/>
                <w:szCs w:val="24"/>
              </w:rPr>
              <w:t xml:space="preserve"> Cortex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B8C4" w14:textId="77777777" w:rsidR="00BF67C4" w:rsidRPr="009B18E7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9B18E7">
              <w:rPr>
                <w:rFonts w:eastAsia="Times New Roman" w:cs="Times New Roman"/>
                <w:color w:val="000000"/>
                <w:szCs w:val="24"/>
              </w:rPr>
              <w:t>GE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EB34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0,001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05FB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-0,29</w:t>
            </w:r>
          </w:p>
        </w:tc>
      </w:tr>
      <w:tr w:rsidR="00BF67C4" w:rsidRPr="006B3811" w14:paraId="10D5F394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BA7F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6B3811">
              <w:rPr>
                <w:rFonts w:eastAsia="Times New Roman" w:cs="Times New Roman"/>
                <w:color w:val="000000"/>
                <w:szCs w:val="24"/>
              </w:rPr>
              <w:t>Supracalcarine</w:t>
            </w:r>
            <w:proofErr w:type="spellEnd"/>
            <w:r w:rsidRPr="006B3811">
              <w:rPr>
                <w:rFonts w:eastAsia="Times New Roman" w:cs="Times New Roman"/>
                <w:color w:val="000000"/>
                <w:szCs w:val="24"/>
              </w:rPr>
              <w:t xml:space="preserve"> Cortex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521B" w14:textId="77777777" w:rsidR="00BF67C4" w:rsidRPr="009B18E7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9B18E7">
              <w:rPr>
                <w:rFonts w:eastAsia="Times New Roman" w:cs="Times New Roman"/>
                <w:color w:val="000000"/>
                <w:szCs w:val="24"/>
              </w:rPr>
              <w:t>Cost and Degree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C9F3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37BD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-0,25</w:t>
            </w:r>
          </w:p>
        </w:tc>
      </w:tr>
      <w:tr w:rsidR="00BF67C4" w:rsidRPr="006B3811" w14:paraId="14CD6858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24CB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6B3811">
              <w:rPr>
                <w:rFonts w:eastAsia="Times New Roman" w:cs="Times New Roman"/>
                <w:color w:val="000000"/>
                <w:szCs w:val="24"/>
              </w:rPr>
              <w:t>Supracalcarine</w:t>
            </w:r>
            <w:proofErr w:type="spellEnd"/>
            <w:r w:rsidRPr="006B3811">
              <w:rPr>
                <w:rFonts w:eastAsia="Times New Roman" w:cs="Times New Roman"/>
                <w:color w:val="000000"/>
                <w:szCs w:val="24"/>
              </w:rPr>
              <w:t xml:space="preserve"> Cortex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6A26" w14:textId="77777777" w:rsidR="00BF67C4" w:rsidRPr="009B18E7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9B18E7">
              <w:rPr>
                <w:rFonts w:eastAsia="Times New Roman" w:cs="Times New Roman"/>
                <w:color w:val="000000"/>
                <w:szCs w:val="24"/>
              </w:rPr>
              <w:t>APL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E496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0B7C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0,29</w:t>
            </w:r>
          </w:p>
        </w:tc>
      </w:tr>
      <w:tr w:rsidR="00BF67C4" w:rsidRPr="006B3811" w14:paraId="61F80D27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B8B5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Occipital Pole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CF32" w14:textId="77777777" w:rsidR="00BF67C4" w:rsidRPr="009B18E7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9B18E7">
              <w:rPr>
                <w:rFonts w:eastAsia="Times New Roman" w:cs="Times New Roman"/>
                <w:color w:val="000000"/>
                <w:szCs w:val="24"/>
              </w:rPr>
              <w:t>APL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8A07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0,035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18B7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-0,27</w:t>
            </w:r>
          </w:p>
        </w:tc>
      </w:tr>
      <w:tr w:rsidR="00BF67C4" w:rsidRPr="006B3811" w14:paraId="5B901E23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87DC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Cerebel</w:t>
            </w:r>
            <w:r>
              <w:rPr>
                <w:rFonts w:eastAsia="Times New Roman" w:cs="Times New Roman"/>
                <w:color w:val="000000"/>
                <w:szCs w:val="24"/>
              </w:rPr>
              <w:t>l</w:t>
            </w:r>
            <w:r w:rsidRPr="006B3811">
              <w:rPr>
                <w:rFonts w:eastAsia="Times New Roman" w:cs="Times New Roman"/>
                <w:color w:val="000000"/>
                <w:szCs w:val="24"/>
              </w:rPr>
              <w:t>um Crus1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AB9B" w14:textId="77777777" w:rsidR="00BF67C4" w:rsidRPr="009B18E7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9B18E7">
              <w:rPr>
                <w:rFonts w:eastAsia="Times New Roman" w:cs="Times New Roman"/>
                <w:color w:val="000000"/>
                <w:szCs w:val="24"/>
              </w:rPr>
              <w:t>GE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4B5B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0,005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80DB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0,28</w:t>
            </w:r>
          </w:p>
        </w:tc>
      </w:tr>
      <w:tr w:rsidR="00BF67C4" w:rsidRPr="006B3811" w14:paraId="136A133D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FC1E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Cerebel</w:t>
            </w:r>
            <w:r>
              <w:rPr>
                <w:rFonts w:eastAsia="Times New Roman" w:cs="Times New Roman"/>
                <w:color w:val="000000"/>
                <w:szCs w:val="24"/>
              </w:rPr>
              <w:t>l</w:t>
            </w:r>
            <w:r w:rsidRPr="006B3811">
              <w:rPr>
                <w:rFonts w:eastAsia="Times New Roman" w:cs="Times New Roman"/>
                <w:color w:val="000000"/>
                <w:szCs w:val="24"/>
              </w:rPr>
              <w:t>um Crus1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F37F" w14:textId="77777777" w:rsidR="00BF67C4" w:rsidRPr="009B18E7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9B18E7">
              <w:rPr>
                <w:rFonts w:eastAsia="Times New Roman" w:cs="Times New Roman"/>
                <w:color w:val="000000"/>
                <w:szCs w:val="24"/>
              </w:rPr>
              <w:t>LE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3EDB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0,003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2ABA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-0,49</w:t>
            </w:r>
          </w:p>
        </w:tc>
      </w:tr>
      <w:tr w:rsidR="00BF67C4" w:rsidRPr="006B3811" w14:paraId="2B23A4B3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D3C3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Cerebel</w:t>
            </w:r>
            <w:r>
              <w:rPr>
                <w:rFonts w:eastAsia="Times New Roman" w:cs="Times New Roman"/>
                <w:color w:val="000000"/>
                <w:szCs w:val="24"/>
              </w:rPr>
              <w:t>l</w:t>
            </w:r>
            <w:r w:rsidRPr="006B3811">
              <w:rPr>
                <w:rFonts w:eastAsia="Times New Roman" w:cs="Times New Roman"/>
                <w:color w:val="000000"/>
                <w:szCs w:val="24"/>
              </w:rPr>
              <w:t>um Crus1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E06A" w14:textId="77777777" w:rsidR="00BF67C4" w:rsidRPr="009B18E7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9B18E7">
              <w:rPr>
                <w:rFonts w:eastAsia="Times New Roman" w:cs="Times New Roman"/>
                <w:color w:val="000000"/>
                <w:szCs w:val="24"/>
              </w:rPr>
              <w:t>BC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3706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0,029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A60A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0,36</w:t>
            </w:r>
          </w:p>
        </w:tc>
      </w:tr>
      <w:tr w:rsidR="00BF67C4" w:rsidRPr="006B3811" w14:paraId="12D1307D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436B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Cerebel</w:t>
            </w:r>
            <w:r>
              <w:rPr>
                <w:rFonts w:eastAsia="Times New Roman" w:cs="Times New Roman"/>
                <w:color w:val="000000"/>
                <w:szCs w:val="24"/>
              </w:rPr>
              <w:t>l</w:t>
            </w:r>
            <w:r w:rsidRPr="006B3811">
              <w:rPr>
                <w:rFonts w:eastAsia="Times New Roman" w:cs="Times New Roman"/>
                <w:color w:val="000000"/>
                <w:szCs w:val="24"/>
              </w:rPr>
              <w:t>um Crus1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11EC" w14:textId="77777777" w:rsidR="00BF67C4" w:rsidRPr="009B18E7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9B18E7">
              <w:rPr>
                <w:rFonts w:eastAsia="Times New Roman" w:cs="Times New Roman"/>
                <w:color w:val="000000"/>
                <w:szCs w:val="24"/>
              </w:rPr>
              <w:t>APL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7176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0,001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96D5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-0,26</w:t>
            </w:r>
          </w:p>
        </w:tc>
      </w:tr>
      <w:tr w:rsidR="00BF67C4" w:rsidRPr="006B3811" w14:paraId="18ED6348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ED58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Cerebellum</w:t>
            </w:r>
            <w:r w:rsidRPr="006B3811">
              <w:rPr>
                <w:rFonts w:eastAsia="Times New Roman" w:cs="Times New Roman"/>
                <w:color w:val="000000"/>
                <w:szCs w:val="24"/>
              </w:rPr>
              <w:t xml:space="preserve"> Crus1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432E" w14:textId="77777777" w:rsidR="00BF67C4" w:rsidRPr="009B18E7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9B18E7">
              <w:rPr>
                <w:rFonts w:eastAsia="Times New Roman" w:cs="Times New Roman"/>
                <w:color w:val="000000"/>
                <w:szCs w:val="24"/>
              </w:rPr>
              <w:t>CC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F913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0,002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4509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-0,44</w:t>
            </w:r>
          </w:p>
        </w:tc>
      </w:tr>
      <w:tr w:rsidR="00BF67C4" w:rsidRPr="006B3811" w14:paraId="42DE2360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821E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Cerebellum</w:t>
            </w:r>
            <w:r w:rsidRPr="006B3811">
              <w:rPr>
                <w:rFonts w:eastAsia="Times New Roman" w:cs="Times New Roman"/>
                <w:color w:val="000000"/>
                <w:szCs w:val="24"/>
              </w:rPr>
              <w:t xml:space="preserve"> 4 5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A53F" w14:textId="77777777" w:rsidR="00BF67C4" w:rsidRPr="009B18E7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9B18E7">
              <w:rPr>
                <w:rFonts w:eastAsia="Times New Roman" w:cs="Times New Roman"/>
                <w:color w:val="000000"/>
                <w:szCs w:val="24"/>
              </w:rPr>
              <w:t>GE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2E63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0,006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7743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0,30</w:t>
            </w:r>
          </w:p>
        </w:tc>
      </w:tr>
      <w:tr w:rsidR="00BF67C4" w:rsidRPr="006B3811" w14:paraId="19873D5B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F224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Cerebellum</w:t>
            </w:r>
            <w:r w:rsidRPr="006B3811">
              <w:rPr>
                <w:rFonts w:eastAsia="Times New Roman" w:cs="Times New Roman"/>
                <w:color w:val="000000"/>
                <w:szCs w:val="24"/>
              </w:rPr>
              <w:t xml:space="preserve"> 4 5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27DF" w14:textId="77777777" w:rsidR="00BF67C4" w:rsidRPr="009B18E7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9B18E7">
              <w:rPr>
                <w:rFonts w:eastAsia="Times New Roman" w:cs="Times New Roman"/>
                <w:color w:val="000000"/>
                <w:szCs w:val="24"/>
              </w:rPr>
              <w:t>BC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52DB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0,013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61EA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0,43</w:t>
            </w:r>
          </w:p>
        </w:tc>
      </w:tr>
      <w:tr w:rsidR="00BF67C4" w:rsidRPr="006B3811" w14:paraId="19E2370D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7C62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Cerebellum</w:t>
            </w:r>
            <w:r w:rsidRPr="006B3811">
              <w:rPr>
                <w:rFonts w:eastAsia="Times New Roman" w:cs="Times New Roman"/>
                <w:color w:val="000000"/>
                <w:szCs w:val="24"/>
              </w:rPr>
              <w:t xml:space="preserve"> 4 5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C1E0" w14:textId="77777777" w:rsidR="00BF67C4" w:rsidRPr="009B18E7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9B18E7">
              <w:rPr>
                <w:rFonts w:eastAsia="Times New Roman" w:cs="Times New Roman"/>
                <w:color w:val="000000"/>
                <w:szCs w:val="24"/>
              </w:rPr>
              <w:t>Cost and Degree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7509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0,003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98C3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0,38</w:t>
            </w:r>
          </w:p>
        </w:tc>
      </w:tr>
      <w:tr w:rsidR="00BF67C4" w:rsidRPr="006B3811" w14:paraId="5A54266B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A8C5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Cerebellum</w:t>
            </w:r>
            <w:r w:rsidRPr="006B3811">
              <w:rPr>
                <w:rFonts w:eastAsia="Times New Roman" w:cs="Times New Roman"/>
                <w:color w:val="000000"/>
                <w:szCs w:val="24"/>
              </w:rPr>
              <w:t xml:space="preserve"> 4 5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4622" w14:textId="77777777" w:rsidR="00BF67C4" w:rsidRPr="009B18E7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9B18E7">
              <w:rPr>
                <w:rFonts w:eastAsia="Times New Roman" w:cs="Times New Roman"/>
                <w:color w:val="000000"/>
                <w:szCs w:val="24"/>
              </w:rPr>
              <w:t>APL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8BDF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0,024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DE3B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-0,23</w:t>
            </w:r>
          </w:p>
        </w:tc>
      </w:tr>
      <w:tr w:rsidR="00BF67C4" w:rsidRPr="006B3811" w14:paraId="152DF010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BE6C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Cerebellum</w:t>
            </w:r>
            <w:r w:rsidRPr="006B3811">
              <w:rPr>
                <w:rFonts w:eastAsia="Times New Roman" w:cs="Times New Roman"/>
                <w:color w:val="000000"/>
                <w:szCs w:val="24"/>
              </w:rPr>
              <w:t xml:space="preserve"> 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2721" w14:textId="77777777" w:rsidR="00BF67C4" w:rsidRPr="009B18E7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9B18E7">
              <w:rPr>
                <w:rFonts w:eastAsia="Times New Roman" w:cs="Times New Roman"/>
                <w:color w:val="000000"/>
                <w:szCs w:val="24"/>
              </w:rPr>
              <w:t>GE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D40F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30B2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0,40</w:t>
            </w:r>
          </w:p>
        </w:tc>
      </w:tr>
      <w:tr w:rsidR="00BF67C4" w:rsidRPr="006B3811" w14:paraId="34436C7A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4FA9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Cerebellum</w:t>
            </w:r>
            <w:r w:rsidRPr="006B3811">
              <w:rPr>
                <w:rFonts w:eastAsia="Times New Roman" w:cs="Times New Roman"/>
                <w:color w:val="000000"/>
                <w:szCs w:val="24"/>
              </w:rPr>
              <w:t xml:space="preserve"> 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C290" w14:textId="77777777" w:rsidR="00BF67C4" w:rsidRPr="009B18E7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9B18E7">
              <w:rPr>
                <w:rFonts w:eastAsia="Times New Roman" w:cs="Times New Roman"/>
                <w:color w:val="000000"/>
                <w:szCs w:val="24"/>
              </w:rPr>
              <w:t>BC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E2AF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0,026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1B48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0,27</w:t>
            </w:r>
          </w:p>
        </w:tc>
      </w:tr>
      <w:tr w:rsidR="00BF67C4" w:rsidRPr="006B3811" w14:paraId="15D4D218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5D90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Cerebellum</w:t>
            </w:r>
            <w:r w:rsidRPr="006B3811">
              <w:rPr>
                <w:rFonts w:eastAsia="Times New Roman" w:cs="Times New Roman"/>
                <w:color w:val="000000"/>
                <w:szCs w:val="24"/>
              </w:rPr>
              <w:t xml:space="preserve"> 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1D99" w14:textId="77777777" w:rsidR="00BF67C4" w:rsidRPr="009B18E7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9B18E7">
              <w:rPr>
                <w:rFonts w:eastAsia="Times New Roman" w:cs="Times New Roman"/>
                <w:color w:val="000000"/>
                <w:szCs w:val="24"/>
              </w:rPr>
              <w:t>Cost and Degree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70F1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98DA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0,47</w:t>
            </w:r>
          </w:p>
        </w:tc>
      </w:tr>
      <w:tr w:rsidR="00BF67C4" w:rsidRPr="006B3811" w14:paraId="0B7F030D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8F9A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Cerebellum</w:t>
            </w:r>
            <w:r w:rsidRPr="006B3811">
              <w:rPr>
                <w:rFonts w:eastAsia="Times New Roman" w:cs="Times New Roman"/>
                <w:color w:val="000000"/>
                <w:szCs w:val="24"/>
              </w:rPr>
              <w:t xml:space="preserve"> 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D937" w14:textId="77777777" w:rsidR="00BF67C4" w:rsidRPr="009B18E7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9B18E7">
              <w:rPr>
                <w:rFonts w:eastAsia="Times New Roman" w:cs="Times New Roman"/>
                <w:color w:val="000000"/>
                <w:szCs w:val="24"/>
              </w:rPr>
              <w:t>APL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FDC1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A8BC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-0,33</w:t>
            </w:r>
          </w:p>
        </w:tc>
      </w:tr>
      <w:tr w:rsidR="00BF67C4" w:rsidRPr="006B3811" w14:paraId="74091140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B987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Cerebellum</w:t>
            </w:r>
            <w:r w:rsidRPr="006B3811">
              <w:rPr>
                <w:rFonts w:eastAsia="Times New Roman" w:cs="Times New Roman"/>
                <w:color w:val="000000"/>
                <w:szCs w:val="24"/>
              </w:rPr>
              <w:t xml:space="preserve"> 9</w:t>
            </w:r>
          </w:p>
        </w:tc>
        <w:tc>
          <w:tcPr>
            <w:tcW w:w="34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458A" w14:textId="77777777" w:rsidR="00BF67C4" w:rsidRPr="009B18E7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9B18E7">
              <w:rPr>
                <w:rFonts w:eastAsia="Times New Roman" w:cs="Times New Roman"/>
                <w:color w:val="000000"/>
                <w:szCs w:val="24"/>
              </w:rPr>
              <w:t>GE</w:t>
            </w:r>
          </w:p>
        </w:tc>
        <w:tc>
          <w:tcPr>
            <w:tcW w:w="10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7C46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0,022</w:t>
            </w:r>
          </w:p>
        </w:tc>
        <w:tc>
          <w:tcPr>
            <w:tcW w:w="10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6BA9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0,19</w:t>
            </w:r>
          </w:p>
        </w:tc>
      </w:tr>
      <w:tr w:rsidR="00BF67C4" w:rsidRPr="006B3811" w14:paraId="71902B8F" w14:textId="77777777" w:rsidTr="00615A72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7C2CE" w14:textId="77777777" w:rsidR="00BF67C4" w:rsidRPr="006B3811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Cerebellum</w:t>
            </w:r>
            <w:r w:rsidRPr="006B3811">
              <w:rPr>
                <w:rFonts w:eastAsia="Times New Roman" w:cs="Times New Roman"/>
                <w:color w:val="000000"/>
                <w:szCs w:val="24"/>
              </w:rPr>
              <w:t xml:space="preserve"> 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92ABB" w14:textId="77777777" w:rsidR="00BF67C4" w:rsidRPr="009B18E7" w:rsidRDefault="00BF67C4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9B18E7">
              <w:rPr>
                <w:rFonts w:eastAsia="Times New Roman" w:cs="Times New Roman"/>
                <w:color w:val="000000"/>
                <w:szCs w:val="24"/>
              </w:rPr>
              <w:t>APL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9363A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2374B" w14:textId="77777777" w:rsidR="00BF67C4" w:rsidRPr="006B3811" w:rsidRDefault="00BF67C4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-0,25</w:t>
            </w:r>
          </w:p>
        </w:tc>
      </w:tr>
    </w:tbl>
    <w:bookmarkEnd w:id="0"/>
    <w:p w14:paraId="6BC6049E" w14:textId="77777777" w:rsidR="00A66540" w:rsidRPr="000C1704" w:rsidRDefault="00A66540" w:rsidP="00A66540">
      <w:pPr>
        <w:spacing w:after="0" w:line="240" w:lineRule="auto"/>
        <w:jc w:val="both"/>
        <w:rPr>
          <w:rFonts w:cs="Times New Roman"/>
          <w:i/>
          <w:szCs w:val="24"/>
        </w:rPr>
      </w:pPr>
      <w:r w:rsidRPr="000C1704">
        <w:rPr>
          <w:rFonts w:cs="Times New Roman"/>
          <w:i/>
          <w:szCs w:val="24"/>
        </w:rPr>
        <w:t xml:space="preserve">Supplementary Table 1. </w:t>
      </w:r>
      <w:bookmarkStart w:id="1" w:name="_Hlk182580917"/>
      <w:r w:rsidRPr="000C1704">
        <w:rPr>
          <w:rFonts w:cs="Times New Roman"/>
          <w:i/>
          <w:szCs w:val="24"/>
        </w:rPr>
        <w:t>Regions showing significant differences of connectivity between the left and right hemispheres in graph metrics without Bonferroni correction in the Local database</w:t>
      </w:r>
      <w:bookmarkEnd w:id="1"/>
    </w:p>
    <w:p w14:paraId="222B220D" w14:textId="77777777" w:rsidR="00A66540" w:rsidRDefault="00A66540" w:rsidP="00BF67C4">
      <w:pPr>
        <w:pStyle w:val="Caption"/>
        <w:spacing w:after="0"/>
        <w:rPr>
          <w:rFonts w:cs="Times New Roman"/>
          <w:i w:val="0"/>
          <w:color w:val="auto"/>
          <w:sz w:val="20"/>
          <w:szCs w:val="20"/>
        </w:rPr>
      </w:pPr>
    </w:p>
    <w:p w14:paraId="42E3FBC5" w14:textId="2D6BF88E" w:rsidR="00BF67C4" w:rsidRPr="000773A5" w:rsidRDefault="00A66540" w:rsidP="00BF67C4">
      <w:pPr>
        <w:pStyle w:val="Caption"/>
        <w:spacing w:after="0"/>
        <w:rPr>
          <w:rFonts w:eastAsia="Times New Roman" w:cs="Times New Roman"/>
          <w:i w:val="0"/>
          <w:color w:val="auto"/>
          <w:sz w:val="20"/>
          <w:szCs w:val="20"/>
        </w:rPr>
      </w:pPr>
      <w:r>
        <w:rPr>
          <w:rFonts w:cs="Times New Roman"/>
          <w:i w:val="0"/>
          <w:color w:val="auto"/>
          <w:sz w:val="20"/>
          <w:szCs w:val="20"/>
        </w:rPr>
        <w:t xml:space="preserve">Abbreviations: </w:t>
      </w:r>
      <w:r w:rsidR="00BF67C4" w:rsidRPr="000773A5">
        <w:rPr>
          <w:rFonts w:cs="Times New Roman"/>
          <w:i w:val="0"/>
          <w:color w:val="auto"/>
          <w:sz w:val="20"/>
          <w:szCs w:val="20"/>
        </w:rPr>
        <w:t>GE: Global Efficiency, APL: Average Path Length, LE: Local Efficiency, CC: Clustering Coefficient, BC: Betweenness Centrality</w:t>
      </w:r>
    </w:p>
    <w:p w14:paraId="390A7E55" w14:textId="77777777" w:rsidR="00C62BE8" w:rsidRDefault="00C62BE8"/>
    <w:sectPr w:rsidR="00C62BE8" w:rsidSect="008C4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A78"/>
    <w:rsid w:val="001B7F0F"/>
    <w:rsid w:val="00705F97"/>
    <w:rsid w:val="008C45E4"/>
    <w:rsid w:val="008D207C"/>
    <w:rsid w:val="009C4A78"/>
    <w:rsid w:val="00A469AC"/>
    <w:rsid w:val="00A66540"/>
    <w:rsid w:val="00BF67C4"/>
    <w:rsid w:val="00C6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AA451"/>
  <w15:chartTrackingRefBased/>
  <w15:docId w15:val="{24FFCCEE-3680-46D7-8FA5-75B2196D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7C4"/>
    <w:rPr>
      <w:rFonts w:ascii="Times New Roman" w:eastAsia="Calibri" w:hAnsi="Times New Roman" w:cs="Calibri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4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A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A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A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A7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A7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A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A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A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A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A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A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A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A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C4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A7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C4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A78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C4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4A78"/>
    <w:pPr>
      <w:ind w:left="720"/>
      <w:contextualSpacing/>
    </w:pPr>
    <w:rPr>
      <w:rFonts w:asciiTheme="minorHAnsi" w:eastAsiaTheme="minorHAnsi" w:hAnsiTheme="minorHAnsi" w:cstheme="minorBidi"/>
      <w:sz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C4A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A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A78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BF67C4"/>
    <w:pPr>
      <w:spacing w:after="200" w:line="240" w:lineRule="auto"/>
    </w:pPr>
    <w:rPr>
      <w:i/>
      <w:iCs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Bolla Gergő</dc:creator>
  <cp:keywords/>
  <dc:description/>
  <cp:lastModifiedBy>Bolla Gergő</cp:lastModifiedBy>
  <cp:revision>3</cp:revision>
  <dcterms:created xsi:type="dcterms:W3CDTF">2024-12-19T19:26:00Z</dcterms:created>
  <dcterms:modified xsi:type="dcterms:W3CDTF">2024-12-19T20:43:00Z</dcterms:modified>
</cp:coreProperties>
</file>