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CF0D4" w14:textId="77777777" w:rsidR="002E2BEE" w:rsidRPr="00C74573" w:rsidRDefault="002E2BEE" w:rsidP="002E2BEE">
      <w:pPr>
        <w:spacing w:line="480" w:lineRule="auto"/>
        <w:ind w:left="360" w:hanging="360"/>
        <w:rPr>
          <w:rFonts w:ascii="Arial" w:hAnsi="Arial" w:cs="Arial"/>
          <w:b/>
          <w:bCs/>
          <w:sz w:val="22"/>
        </w:rPr>
      </w:pPr>
      <w:r w:rsidRPr="00C74573">
        <w:rPr>
          <w:rFonts w:ascii="Arial" w:hAnsi="Arial" w:cs="Arial"/>
          <w:b/>
          <w:bCs/>
          <w:sz w:val="22"/>
        </w:rPr>
        <w:t>SUPPLEMENTARY MATERIALS</w:t>
      </w:r>
    </w:p>
    <w:p w14:paraId="7B7FBB25" w14:textId="77777777" w:rsidR="002E2BEE" w:rsidRPr="004A5CB6" w:rsidRDefault="002E2BEE" w:rsidP="002E2BEE">
      <w:pPr>
        <w:rPr>
          <w:rFonts w:ascii="Arial" w:hAnsi="Arial" w:cs="Arial"/>
        </w:rPr>
      </w:pPr>
    </w:p>
    <w:p w14:paraId="6E3B7B3E" w14:textId="77777777" w:rsidR="002E2BEE" w:rsidRPr="00C74573" w:rsidRDefault="002E2BEE" w:rsidP="002E2BEE">
      <w:pPr>
        <w:rPr>
          <w:rFonts w:ascii="Arial" w:hAnsi="Arial" w:cs="Arial"/>
          <w:sz w:val="22"/>
        </w:rPr>
      </w:pPr>
      <w:r w:rsidRPr="00C74573">
        <w:rPr>
          <w:rFonts w:ascii="Arial" w:hAnsi="Arial" w:cs="Arial"/>
          <w:sz w:val="22"/>
        </w:rPr>
        <w:t xml:space="preserve">Figure S1: Flow for the inclusion/exclusion of study participants </w:t>
      </w:r>
    </w:p>
    <w:p w14:paraId="7AF3DCA6" w14:textId="77777777" w:rsidR="002E2BEE" w:rsidRPr="004A5CB6" w:rsidRDefault="002E2BEE" w:rsidP="002E2BEE">
      <w:pPr>
        <w:rPr>
          <w:rFonts w:ascii="Arial" w:hAnsi="Arial" w:cs="Arial"/>
        </w:rPr>
      </w:pPr>
    </w:p>
    <w:p w14:paraId="7864D87E" w14:textId="77777777" w:rsidR="002E2BEE" w:rsidRPr="004A5CB6" w:rsidRDefault="002E2BEE" w:rsidP="002E2BEE">
      <w:pPr>
        <w:rPr>
          <w:rFonts w:ascii="Arial" w:hAnsi="Arial" w:cs="Arial"/>
        </w:rPr>
      </w:pPr>
      <w:r w:rsidRPr="004A5CB6">
        <w:rPr>
          <w:rFonts w:ascii="Arial" w:hAnsi="Arial" w:cs="Arial"/>
          <w:noProof/>
        </w:rPr>
        <mc:AlternateContent>
          <mc:Choice Requires="wpc">
            <w:drawing>
              <wp:inline distT="0" distB="0" distL="0" distR="0" wp14:anchorId="2BD7E636" wp14:editId="14A7805C">
                <wp:extent cx="5486400" cy="6146800"/>
                <wp:effectExtent l="0" t="0" r="19050" b="635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20" name="Group 20"/>
                        <wpg:cNvGrpSpPr/>
                        <wpg:grpSpPr>
                          <a:xfrm>
                            <a:off x="0" y="0"/>
                            <a:ext cx="5486400" cy="5312606"/>
                            <a:chOff x="0" y="0"/>
                            <a:chExt cx="5486400" cy="5312606"/>
                          </a:xfrm>
                        </wpg:grpSpPr>
                        <wps:wsp>
                          <wps:cNvPr id="3" name="Rectangle 3">
                            <a:extLst>
                              <a:ext uri="{FF2B5EF4-FFF2-40B4-BE49-F238E27FC236}">
                                <a16:creationId xmlns:a16="http://schemas.microsoft.com/office/drawing/2014/main" id="{B12C561F-A11E-4F9C-B39C-89C291D869C1}"/>
                              </a:ext>
                            </a:extLst>
                          </wps:cNvPr>
                          <wps:cNvSpPr>
                            <a:spLocks noChangeAspect="1"/>
                          </wps:cNvSpPr>
                          <wps:spPr>
                            <a:xfrm>
                              <a:off x="276" y="0"/>
                              <a:ext cx="2178071"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711729" w14:textId="77777777" w:rsidR="002E2BEE" w:rsidRPr="002F284F" w:rsidRDefault="002E2BEE" w:rsidP="002E2BEE">
                                <w:pPr>
                                  <w:jc w:val="center"/>
                                  <w:rPr>
                                    <w:rFonts w:ascii="Arial" w:hAnsi="Arial" w:cs="Arial"/>
                                    <w:color w:val="000000" w:themeColor="text1"/>
                                    <w:kern w:val="24"/>
                                    <w:sz w:val="20"/>
                                    <w:szCs w:val="20"/>
                                  </w:rPr>
                                </w:pPr>
                                <w:r w:rsidRPr="002F284F">
                                  <w:rPr>
                                    <w:rFonts w:ascii="Arial" w:hAnsi="Arial" w:cs="Arial"/>
                                    <w:color w:val="000000" w:themeColor="text1"/>
                                    <w:kern w:val="24"/>
                                    <w:sz w:val="20"/>
                                    <w:szCs w:val="20"/>
                                  </w:rPr>
                                  <w:t xml:space="preserve">Completing the CCSS baseline </w:t>
                                </w:r>
                                <w:r>
                                  <w:rPr>
                                    <w:rFonts w:ascii="Arial" w:hAnsi="Arial" w:cs="Arial"/>
                                    <w:color w:val="000000" w:themeColor="text1"/>
                                    <w:kern w:val="24"/>
                                    <w:sz w:val="20"/>
                                    <w:szCs w:val="20"/>
                                  </w:rPr>
                                  <w:t xml:space="preserve">(T1) </w:t>
                                </w:r>
                                <w:r w:rsidRPr="002F284F">
                                  <w:rPr>
                                    <w:rFonts w:ascii="Arial" w:hAnsi="Arial" w:cs="Arial"/>
                                    <w:color w:val="000000" w:themeColor="text1"/>
                                    <w:kern w:val="24"/>
                                    <w:sz w:val="20"/>
                                    <w:szCs w:val="20"/>
                                  </w:rPr>
                                  <w:t>survey (</w:t>
                                </w:r>
                                <w:r>
                                  <w:rPr>
                                    <w:rFonts w:ascii="Arial" w:hAnsi="Arial" w:cs="Arial"/>
                                    <w:color w:val="000000" w:themeColor="text1"/>
                                    <w:kern w:val="24"/>
                                    <w:sz w:val="20"/>
                                    <w:szCs w:val="20"/>
                                  </w:rPr>
                                  <w:t>n</w:t>
                                </w:r>
                                <w:r w:rsidRPr="002F284F">
                                  <w:rPr>
                                    <w:rFonts w:ascii="Arial" w:hAnsi="Arial" w:cs="Arial"/>
                                    <w:color w:val="000000" w:themeColor="text1"/>
                                    <w:kern w:val="24"/>
                                    <w:sz w:val="20"/>
                                    <w:szCs w:val="20"/>
                                  </w:rPr>
                                  <w:t xml:space="preserve"> = 1,389)</w:t>
                                </w:r>
                              </w:p>
                            </w:txbxContent>
                          </wps:txbx>
                          <wps:bodyPr rtlCol="0" anchor="ctr"/>
                        </wps:wsp>
                        <wps:wsp>
                          <wps:cNvPr id="4" name="Rectangle 4">
                            <a:extLst>
                              <a:ext uri="{FF2B5EF4-FFF2-40B4-BE49-F238E27FC236}">
                                <a16:creationId xmlns:a16="http://schemas.microsoft.com/office/drawing/2014/main" id="{D5545A6D-4D41-4A65-BEDB-437DB1B9D894}"/>
                              </a:ext>
                            </a:extLst>
                          </wps:cNvPr>
                          <wps:cNvSpPr>
                            <a:spLocks noChangeAspect="1"/>
                          </wps:cNvSpPr>
                          <wps:spPr>
                            <a:xfrm>
                              <a:off x="0" y="4538607"/>
                              <a:ext cx="2176272" cy="77399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41F8BC"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Evaluable </w:t>
                                </w:r>
                                <w:r>
                                  <w:rPr>
                                    <w:rFonts w:ascii="Arial" w:hAnsi="Arial" w:cs="Arial"/>
                                    <w:color w:val="000000" w:themeColor="text1"/>
                                    <w:kern w:val="24"/>
                                    <w:sz w:val="20"/>
                                    <w:szCs w:val="20"/>
                                  </w:rPr>
                                  <w:t xml:space="preserve">for </w:t>
                                </w:r>
                                <w:r w:rsidRPr="004406F2">
                                  <w:rPr>
                                    <w:rFonts w:ascii="Arial" w:hAnsi="Arial" w:cs="Arial"/>
                                    <w:color w:val="000000" w:themeColor="text1"/>
                                    <w:kern w:val="24"/>
                                    <w:sz w:val="20"/>
                                    <w:szCs w:val="20"/>
                                  </w:rPr>
                                  <w:t xml:space="preserve">T1, T2 </w:t>
                                </w:r>
                                <w:r>
                                  <w:rPr>
                                    <w:rFonts w:ascii="Arial" w:hAnsi="Arial" w:cs="Arial"/>
                                    <w:color w:val="000000" w:themeColor="text1"/>
                                    <w:kern w:val="24"/>
                                    <w:sz w:val="20"/>
                                    <w:szCs w:val="20"/>
                                  </w:rPr>
                                  <w:t xml:space="preserve">and </w:t>
                                </w:r>
                                <w:r w:rsidRPr="004406F2">
                                  <w:rPr>
                                    <w:rFonts w:ascii="Arial" w:hAnsi="Arial" w:cs="Arial"/>
                                    <w:color w:val="000000" w:themeColor="text1"/>
                                    <w:kern w:val="24"/>
                                    <w:sz w:val="20"/>
                                    <w:szCs w:val="20"/>
                                  </w:rPr>
                                  <w:t>T3 surveys</w:t>
                                </w:r>
                                <w:r>
                                  <w:rPr>
                                    <w:rFonts w:ascii="Arial" w:hAnsi="Arial" w:cs="Arial"/>
                                    <w:color w:val="000000" w:themeColor="text1"/>
                                    <w:kern w:val="24"/>
                                    <w:sz w:val="20"/>
                                    <w:szCs w:val="20"/>
                                  </w:rPr>
                                  <w:t>, and</w:t>
                                </w:r>
                                <w:r w:rsidRPr="004406F2">
                                  <w:rPr>
                                    <w:rFonts w:ascii="Arial" w:hAnsi="Arial" w:cs="Arial"/>
                                    <w:color w:val="000000" w:themeColor="text1"/>
                                    <w:kern w:val="24"/>
                                    <w:sz w:val="20"/>
                                    <w:szCs w:val="20"/>
                                  </w:rPr>
                                  <w:t xml:space="preserve"> medical assessment for analysis (n = 735)</w:t>
                                </w:r>
                              </w:p>
                            </w:txbxContent>
                          </wps:txbx>
                          <wps:bodyPr rtlCol="0" anchor="ctr"/>
                        </wps:wsp>
                        <wps:wsp>
                          <wps:cNvPr id="5" name="Rectangle 5">
                            <a:extLst>
                              <a:ext uri="{FF2B5EF4-FFF2-40B4-BE49-F238E27FC236}">
                                <a16:creationId xmlns:a16="http://schemas.microsoft.com/office/drawing/2014/main" id="{34010C7D-D92D-4099-A9CD-EFED6417B847}"/>
                              </a:ext>
                            </a:extLst>
                          </wps:cNvPr>
                          <wps:cNvSpPr>
                            <a:spLocks noChangeAspect="1"/>
                          </wps:cNvSpPr>
                          <wps:spPr>
                            <a:xfrm>
                              <a:off x="3310128" y="731520"/>
                              <a:ext cx="2176272"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0C6111"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Death at any time during this study (n = 31) </w:t>
                                </w:r>
                              </w:p>
                            </w:txbxContent>
                          </wps:txbx>
                          <wps:bodyPr rtlCol="0" anchor="ctr"/>
                        </wps:wsp>
                        <wps:wsp>
                          <wps:cNvPr id="6" name="Rectangle 6">
                            <a:extLst>
                              <a:ext uri="{FF2B5EF4-FFF2-40B4-BE49-F238E27FC236}">
                                <a16:creationId xmlns:a16="http://schemas.microsoft.com/office/drawing/2014/main" id="{0D83D00D-D2DF-4727-8ECD-EE77732FAD09}"/>
                              </a:ext>
                            </a:extLst>
                          </wps:cNvPr>
                          <wps:cNvSpPr>
                            <a:spLocks noChangeAspect="1"/>
                          </wps:cNvSpPr>
                          <wps:spPr>
                            <a:xfrm>
                              <a:off x="3310128" y="3769867"/>
                              <a:ext cx="2176272"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E2C75F"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Non-evaluable</w:t>
                                </w:r>
                                <w:r>
                                  <w:rPr>
                                    <w:rFonts w:ascii="Arial" w:hAnsi="Arial" w:cs="Arial"/>
                                    <w:color w:val="000000" w:themeColor="text1"/>
                                    <w:kern w:val="24"/>
                                    <w:sz w:val="20"/>
                                    <w:szCs w:val="20"/>
                                  </w:rPr>
                                  <w:t xml:space="preserve"> T1, T2 or T3</w:t>
                                </w:r>
                                <w:r w:rsidRPr="004406F2">
                                  <w:rPr>
                                    <w:rFonts w:ascii="Arial" w:hAnsi="Arial" w:cs="Arial"/>
                                    <w:color w:val="000000" w:themeColor="text1"/>
                                    <w:kern w:val="24"/>
                                    <w:sz w:val="20"/>
                                    <w:szCs w:val="20"/>
                                  </w:rPr>
                                  <w:t xml:space="preserve"> survey</w:t>
                                </w:r>
                                <w:r>
                                  <w:rPr>
                                    <w:rFonts w:ascii="Arial" w:hAnsi="Arial" w:cs="Arial"/>
                                    <w:color w:val="000000" w:themeColor="text1"/>
                                    <w:kern w:val="24"/>
                                    <w:sz w:val="20"/>
                                    <w:szCs w:val="20"/>
                                  </w:rPr>
                                  <w:t>s</w:t>
                                </w:r>
                                <w:r w:rsidRPr="004406F2">
                                  <w:rPr>
                                    <w:rFonts w:ascii="Arial" w:hAnsi="Arial" w:cs="Arial"/>
                                    <w:color w:val="000000" w:themeColor="text1"/>
                                    <w:kern w:val="24"/>
                                    <w:sz w:val="20"/>
                                    <w:szCs w:val="20"/>
                                  </w:rPr>
                                  <w:t xml:space="preserve"> (n = 28)</w:t>
                                </w:r>
                              </w:p>
                            </w:txbxContent>
                          </wps:txbx>
                          <wps:bodyPr rtlCol="0" anchor="ctr"/>
                        </wps:wsp>
                        <wps:wsp>
                          <wps:cNvPr id="7" name="Rectangle 7">
                            <a:extLst>
                              <a:ext uri="{FF2B5EF4-FFF2-40B4-BE49-F238E27FC236}">
                                <a16:creationId xmlns:a16="http://schemas.microsoft.com/office/drawing/2014/main" id="{3EA3F80F-CFBB-4170-B1A9-CA380E9D1F94}"/>
                              </a:ext>
                            </a:extLst>
                          </wps:cNvPr>
                          <wps:cNvSpPr>
                            <a:spLocks noChangeAspect="1"/>
                          </wps:cNvSpPr>
                          <wps:spPr>
                            <a:xfrm>
                              <a:off x="3310128" y="2251077"/>
                              <a:ext cx="2176272"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C15049" w14:textId="77777777" w:rsidR="002E2BEE"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Missing surveys from T2 or T3 </w:t>
                                </w:r>
                              </w:p>
                              <w:p w14:paraId="7B31B6B0"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595)</w:t>
                                </w:r>
                              </w:p>
                            </w:txbxContent>
                          </wps:txbx>
                          <wps:bodyPr rtlCol="0" anchor="ctr"/>
                        </wps:wsp>
                        <wps:wsp>
                          <wps:cNvPr id="11" name="Rectangle 11">
                            <a:extLst>
                              <a:ext uri="{FF2B5EF4-FFF2-40B4-BE49-F238E27FC236}">
                                <a16:creationId xmlns:a16="http://schemas.microsoft.com/office/drawing/2014/main" id="{28A2E8CB-FCA4-430A-859B-8FF3BCB65D37}"/>
                              </a:ext>
                            </a:extLst>
                          </wps:cNvPr>
                          <wps:cNvSpPr>
                            <a:spLocks noChangeAspect="1"/>
                          </wps:cNvSpPr>
                          <wps:spPr>
                            <a:xfrm>
                              <a:off x="0" y="1508760"/>
                              <a:ext cx="2178931"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E6074E"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Eligible for this study </w:t>
                                </w:r>
                              </w:p>
                              <w:p w14:paraId="58B2FE9F"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1,358)</w:t>
                                </w:r>
                              </w:p>
                            </w:txbxContent>
                          </wps:txbx>
                          <wps:bodyPr rtlCol="0" anchor="ctr"/>
                        </wps:wsp>
                        <wps:wsp>
                          <wps:cNvPr id="12" name="Rectangle 12">
                            <a:extLst>
                              <a:ext uri="{FF2B5EF4-FFF2-40B4-BE49-F238E27FC236}">
                                <a16:creationId xmlns:a16="http://schemas.microsoft.com/office/drawing/2014/main" id="{367390FA-041F-41F3-B82A-AB4AA1F146BE}"/>
                              </a:ext>
                            </a:extLst>
                          </wps:cNvPr>
                          <wps:cNvSpPr>
                            <a:spLocks noChangeAspect="1"/>
                          </wps:cNvSpPr>
                          <wps:spPr>
                            <a:xfrm>
                              <a:off x="0" y="3019007"/>
                              <a:ext cx="2178067" cy="777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DAE51E" w14:textId="77777777" w:rsidR="002E2BEE"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Completing T1, T2</w:t>
                                </w:r>
                                <w:r>
                                  <w:rPr>
                                    <w:rFonts w:ascii="Arial" w:hAnsi="Arial" w:cs="Arial"/>
                                    <w:color w:val="000000" w:themeColor="text1"/>
                                    <w:kern w:val="24"/>
                                    <w:sz w:val="20"/>
                                    <w:szCs w:val="20"/>
                                  </w:rPr>
                                  <w:t xml:space="preserve"> and</w:t>
                                </w:r>
                                <w:r w:rsidRPr="004406F2">
                                  <w:rPr>
                                    <w:rFonts w:ascii="Arial" w:hAnsi="Arial" w:cs="Arial"/>
                                    <w:color w:val="000000" w:themeColor="text1"/>
                                    <w:kern w:val="24"/>
                                    <w:sz w:val="20"/>
                                    <w:szCs w:val="20"/>
                                  </w:rPr>
                                  <w:t xml:space="preserve"> T3 surveys </w:t>
                                </w:r>
                              </w:p>
                              <w:p w14:paraId="29948073"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763)</w:t>
                                </w:r>
                              </w:p>
                            </w:txbxContent>
                          </wps:txbx>
                          <wps:bodyPr rtlCol="0" anchor="ctr"/>
                        </wps:wsp>
                        <wps:wsp>
                          <wps:cNvPr id="13" name="Straight Arrow Connector 13"/>
                          <wps:cNvCnPr>
                            <a:stCxn id="3" idx="2"/>
                            <a:endCxn id="11" idx="0"/>
                          </wps:cNvCnPr>
                          <wps:spPr>
                            <a:xfrm>
                              <a:off x="1089312" y="777240"/>
                              <a:ext cx="154" cy="73152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wps:cNvCnPr>
                            <a:stCxn id="11" idx="2"/>
                            <a:endCxn id="12" idx="0"/>
                          </wps:cNvCnPr>
                          <wps:spPr>
                            <a:xfrm flipH="1">
                              <a:off x="1089034" y="2286000"/>
                              <a:ext cx="432" cy="733007"/>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a:stCxn id="12" idx="2"/>
                            <a:endCxn id="4" idx="0"/>
                          </wps:cNvCnPr>
                          <wps:spPr>
                            <a:xfrm flipH="1">
                              <a:off x="1088136" y="3796247"/>
                              <a:ext cx="898" cy="74236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a:endCxn id="5" idx="1"/>
                          </wps:cNvCnPr>
                          <wps:spPr>
                            <a:xfrm>
                              <a:off x="1096108" y="1120140"/>
                              <a:ext cx="2214020"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 name="Straight Arrow Connector 17"/>
                          <wps:cNvCnPr/>
                          <wps:spPr>
                            <a:xfrm>
                              <a:off x="1095228" y="2639697"/>
                              <a:ext cx="2209038" cy="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 name="Straight Arrow Connector 18"/>
                          <wps:cNvCnPr>
                            <a:endCxn id="6" idx="1"/>
                          </wps:cNvCnPr>
                          <wps:spPr>
                            <a:xfrm>
                              <a:off x="1096518" y="4157636"/>
                              <a:ext cx="2213610" cy="85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wpc:wpc>
                  </a:graphicData>
                </a:graphic>
              </wp:inline>
            </w:drawing>
          </mc:Choice>
          <mc:Fallback>
            <w:pict>
              <v:group w14:anchorId="2BD7E636" id="Canvas 1" o:spid="_x0000_s1026" editas="canvas" style="width:6in;height:484pt;mso-position-horizontal-relative:char;mso-position-vertical-relative:line" coordsize="54864,61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61468;visibility:visible;mso-wrap-style:square" filled="t">
                  <v:fill o:detectmouseclick="t"/>
                  <v:path o:connecttype="none"/>
                </v:shape>
                <v:group id="Group 20" o:spid="_x0000_s1028" style="position:absolute;width:54864;height:53126" coordsize="54864,5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rect id="Rectangle 3" o:spid="_x0000_s1029" style="position:absolute;left:2;width:21781;height:7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" filled="f" strokecolor="black [3213]" strokeweight="1pt">
                    <v:path arrowok="t"/>
                    <o:lock v:ext="edit" aspectratio="t"/>
                    <v:textbox>
                      <w:txbxContent>
                        <w:p w14:paraId="0C711729" w14:textId="77777777" w:rsidR="002E2BEE" w:rsidRPr="002F284F" w:rsidRDefault="002E2BEE" w:rsidP="002E2BEE">
                          <w:pPr>
                            <w:jc w:val="center"/>
                            <w:rPr>
                              <w:rFonts w:ascii="Arial" w:hAnsi="Arial" w:cs="Arial"/>
                              <w:color w:val="000000" w:themeColor="text1"/>
                              <w:kern w:val="24"/>
                              <w:sz w:val="20"/>
                              <w:szCs w:val="20"/>
                            </w:rPr>
                          </w:pPr>
                          <w:r w:rsidRPr="002F284F">
                            <w:rPr>
                              <w:rFonts w:ascii="Arial" w:hAnsi="Arial" w:cs="Arial"/>
                              <w:color w:val="000000" w:themeColor="text1"/>
                              <w:kern w:val="24"/>
                              <w:sz w:val="20"/>
                              <w:szCs w:val="20"/>
                            </w:rPr>
                            <w:t xml:space="preserve">Completing the CCSS baseline </w:t>
                          </w:r>
                          <w:r>
                            <w:rPr>
                              <w:rFonts w:ascii="Arial" w:hAnsi="Arial" w:cs="Arial"/>
                              <w:color w:val="000000" w:themeColor="text1"/>
                              <w:kern w:val="24"/>
                              <w:sz w:val="20"/>
                              <w:szCs w:val="20"/>
                            </w:rPr>
                            <w:t xml:space="preserve">(T1) </w:t>
                          </w:r>
                          <w:r w:rsidRPr="002F284F">
                            <w:rPr>
                              <w:rFonts w:ascii="Arial" w:hAnsi="Arial" w:cs="Arial"/>
                              <w:color w:val="000000" w:themeColor="text1"/>
                              <w:kern w:val="24"/>
                              <w:sz w:val="20"/>
                              <w:szCs w:val="20"/>
                            </w:rPr>
                            <w:t>survey (</w:t>
                          </w:r>
                          <w:r>
                            <w:rPr>
                              <w:rFonts w:ascii="Arial" w:hAnsi="Arial" w:cs="Arial"/>
                              <w:color w:val="000000" w:themeColor="text1"/>
                              <w:kern w:val="24"/>
                              <w:sz w:val="20"/>
                              <w:szCs w:val="20"/>
                            </w:rPr>
                            <w:t>n</w:t>
                          </w:r>
                          <w:r w:rsidRPr="002F284F">
                            <w:rPr>
                              <w:rFonts w:ascii="Arial" w:hAnsi="Arial" w:cs="Arial"/>
                              <w:color w:val="000000" w:themeColor="text1"/>
                              <w:kern w:val="24"/>
                              <w:sz w:val="20"/>
                              <w:szCs w:val="20"/>
                            </w:rPr>
                            <w:t xml:space="preserve"> = 1,389)</w:t>
                          </w:r>
                        </w:p>
                      </w:txbxContent>
                    </v:textbox>
                  </v:rect>
                  <v:rect id="Rectangle 4" o:spid="_x0000_s1030" style="position:absolute;top:45386;width:21762;height:77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" filled="f" strokecolor="black [3213]" strokeweight="1pt">
                    <v:path arrowok="t"/>
                    <o:lock v:ext="edit" aspectratio="t"/>
                    <v:textbox>
                      <w:txbxContent>
                        <w:p w14:paraId="2B41F8BC"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Evaluable </w:t>
                          </w:r>
                          <w:r>
                            <w:rPr>
                              <w:rFonts w:ascii="Arial" w:hAnsi="Arial" w:cs="Arial"/>
                              <w:color w:val="000000" w:themeColor="text1"/>
                              <w:kern w:val="24"/>
                              <w:sz w:val="20"/>
                              <w:szCs w:val="20"/>
                            </w:rPr>
                            <w:t xml:space="preserve">for </w:t>
                          </w:r>
                          <w:r w:rsidRPr="004406F2">
                            <w:rPr>
                              <w:rFonts w:ascii="Arial" w:hAnsi="Arial" w:cs="Arial"/>
                              <w:color w:val="000000" w:themeColor="text1"/>
                              <w:kern w:val="24"/>
                              <w:sz w:val="20"/>
                              <w:szCs w:val="20"/>
                            </w:rPr>
                            <w:t xml:space="preserve">T1, T2 </w:t>
                          </w:r>
                          <w:r>
                            <w:rPr>
                              <w:rFonts w:ascii="Arial" w:hAnsi="Arial" w:cs="Arial"/>
                              <w:color w:val="000000" w:themeColor="text1"/>
                              <w:kern w:val="24"/>
                              <w:sz w:val="20"/>
                              <w:szCs w:val="20"/>
                            </w:rPr>
                            <w:t xml:space="preserve">and </w:t>
                          </w:r>
                          <w:r w:rsidRPr="004406F2">
                            <w:rPr>
                              <w:rFonts w:ascii="Arial" w:hAnsi="Arial" w:cs="Arial"/>
                              <w:color w:val="000000" w:themeColor="text1"/>
                              <w:kern w:val="24"/>
                              <w:sz w:val="20"/>
                              <w:szCs w:val="20"/>
                            </w:rPr>
                            <w:t>T3 surveys</w:t>
                          </w:r>
                          <w:r>
                            <w:rPr>
                              <w:rFonts w:ascii="Arial" w:hAnsi="Arial" w:cs="Arial"/>
                              <w:color w:val="000000" w:themeColor="text1"/>
                              <w:kern w:val="24"/>
                              <w:sz w:val="20"/>
                              <w:szCs w:val="20"/>
                            </w:rPr>
                            <w:t>, and</w:t>
                          </w:r>
                          <w:r w:rsidRPr="004406F2">
                            <w:rPr>
                              <w:rFonts w:ascii="Arial" w:hAnsi="Arial" w:cs="Arial"/>
                              <w:color w:val="000000" w:themeColor="text1"/>
                              <w:kern w:val="24"/>
                              <w:sz w:val="20"/>
                              <w:szCs w:val="20"/>
                            </w:rPr>
                            <w:t xml:space="preserve"> medical assessment for analysis (n = 735)</w:t>
                          </w:r>
                        </w:p>
                      </w:txbxContent>
                    </v:textbox>
                  </v:rect>
                  <v:rect id="Rectangle 5" o:spid="_x0000_s1031" style="position:absolute;left:33101;top:7315;width:21763;height:7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" filled="f" strokecolor="black [3213]" strokeweight="1pt">
                    <v:path arrowok="t"/>
                    <o:lock v:ext="edit" aspectratio="t"/>
                    <v:textbox>
                      <w:txbxContent>
                        <w:p w14:paraId="3F0C6111"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Death at any time during this study (n = 31) </w:t>
                          </w:r>
                        </w:p>
                      </w:txbxContent>
                    </v:textbox>
                  </v:rect>
                  <v:rect id="Rectangle 6" o:spid="_x0000_s1032" style="position:absolute;left:33101;top:37698;width:21763;height:7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" filled="f" strokecolor="black [3213]" strokeweight="1pt">
                    <v:path arrowok="t"/>
                    <o:lock v:ext="edit" aspectratio="t"/>
                    <v:textbox>
                      <w:txbxContent>
                        <w:p w14:paraId="38E2C75F"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Non-evaluable</w:t>
                          </w:r>
                          <w:r>
                            <w:rPr>
                              <w:rFonts w:ascii="Arial" w:hAnsi="Arial" w:cs="Arial"/>
                              <w:color w:val="000000" w:themeColor="text1"/>
                              <w:kern w:val="24"/>
                              <w:sz w:val="20"/>
                              <w:szCs w:val="20"/>
                            </w:rPr>
                            <w:t xml:space="preserve"> T1, T2 or T3</w:t>
                          </w:r>
                          <w:r w:rsidRPr="004406F2">
                            <w:rPr>
                              <w:rFonts w:ascii="Arial" w:hAnsi="Arial" w:cs="Arial"/>
                              <w:color w:val="000000" w:themeColor="text1"/>
                              <w:kern w:val="24"/>
                              <w:sz w:val="20"/>
                              <w:szCs w:val="20"/>
                            </w:rPr>
                            <w:t xml:space="preserve"> survey</w:t>
                          </w:r>
                          <w:r>
                            <w:rPr>
                              <w:rFonts w:ascii="Arial" w:hAnsi="Arial" w:cs="Arial"/>
                              <w:color w:val="000000" w:themeColor="text1"/>
                              <w:kern w:val="24"/>
                              <w:sz w:val="20"/>
                              <w:szCs w:val="20"/>
                            </w:rPr>
                            <w:t>s</w:t>
                          </w:r>
                          <w:r w:rsidRPr="004406F2">
                            <w:rPr>
                              <w:rFonts w:ascii="Arial" w:hAnsi="Arial" w:cs="Arial"/>
                              <w:color w:val="000000" w:themeColor="text1"/>
                              <w:kern w:val="24"/>
                              <w:sz w:val="20"/>
                              <w:szCs w:val="20"/>
                            </w:rPr>
                            <w:t xml:space="preserve"> (n = 28)</w:t>
                          </w:r>
                        </w:p>
                      </w:txbxContent>
                    </v:textbox>
                  </v:rect>
                  <v:rect id="Rectangle 7" o:spid="_x0000_s1033" style="position:absolute;left:33101;top:22510;width:21763;height:7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" filled="f" strokecolor="black [3213]" strokeweight="1pt">
                    <v:path arrowok="t"/>
                    <o:lock v:ext="edit" aspectratio="t"/>
                    <v:textbox>
                      <w:txbxContent>
                        <w:p w14:paraId="08C15049" w14:textId="77777777" w:rsidR="002E2BEE"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Missing surveys from T2 or T3 </w:t>
                          </w:r>
                        </w:p>
                        <w:p w14:paraId="7B31B6B0"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595)</w:t>
                          </w:r>
                        </w:p>
                      </w:txbxContent>
                    </v:textbox>
                  </v:rect>
                  <v:rect id="Rectangle 11" o:spid="_x0000_s1034" style="position:absolute;top:15087;width:21789;height:77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" filled="f" strokecolor="black [3213]" strokeweight="1pt">
                    <v:path arrowok="t"/>
                    <o:lock v:ext="edit" aspectratio="t"/>
                    <v:textbox>
                      <w:txbxContent>
                        <w:p w14:paraId="09E6074E"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 xml:space="preserve">Eligible for this study </w:t>
                          </w:r>
                        </w:p>
                        <w:p w14:paraId="58B2FE9F"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1,358)</w:t>
                          </w:r>
                        </w:p>
                      </w:txbxContent>
                    </v:textbox>
                  </v:rect>
                  <v:rect id="Rectangle 12" o:spid="_x0000_s1035" style="position:absolute;top:30190;width:21780;height:7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" filled="f" strokecolor="black [3213]" strokeweight="1pt">
                    <v:path arrowok="t"/>
                    <o:lock v:ext="edit" aspectratio="t"/>
                    <v:textbox>
                      <w:txbxContent>
                        <w:p w14:paraId="35DAE51E" w14:textId="77777777" w:rsidR="002E2BEE"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Completing T1, T2</w:t>
                          </w:r>
                          <w:r>
                            <w:rPr>
                              <w:rFonts w:ascii="Arial" w:hAnsi="Arial" w:cs="Arial"/>
                              <w:color w:val="000000" w:themeColor="text1"/>
                              <w:kern w:val="24"/>
                              <w:sz w:val="20"/>
                              <w:szCs w:val="20"/>
                            </w:rPr>
                            <w:t xml:space="preserve"> and</w:t>
                          </w:r>
                          <w:r w:rsidRPr="004406F2">
                            <w:rPr>
                              <w:rFonts w:ascii="Arial" w:hAnsi="Arial" w:cs="Arial"/>
                              <w:color w:val="000000" w:themeColor="text1"/>
                              <w:kern w:val="24"/>
                              <w:sz w:val="20"/>
                              <w:szCs w:val="20"/>
                            </w:rPr>
                            <w:t xml:space="preserve"> T3 surveys </w:t>
                          </w:r>
                        </w:p>
                        <w:p w14:paraId="29948073" w14:textId="77777777" w:rsidR="002E2BEE" w:rsidRPr="004406F2" w:rsidRDefault="002E2BEE" w:rsidP="002E2BEE">
                          <w:pPr>
                            <w:jc w:val="center"/>
                            <w:rPr>
                              <w:rFonts w:ascii="Arial" w:hAnsi="Arial" w:cs="Arial"/>
                              <w:color w:val="000000" w:themeColor="text1"/>
                              <w:kern w:val="24"/>
                              <w:sz w:val="20"/>
                              <w:szCs w:val="20"/>
                            </w:rPr>
                          </w:pPr>
                          <w:r w:rsidRPr="004406F2">
                            <w:rPr>
                              <w:rFonts w:ascii="Arial" w:hAnsi="Arial" w:cs="Arial"/>
                              <w:color w:val="000000" w:themeColor="text1"/>
                              <w:kern w:val="24"/>
                              <w:sz w:val="20"/>
                              <w:szCs w:val="20"/>
                            </w:rPr>
                            <w:t>(n = 763)</w:t>
                          </w:r>
                        </w:p>
                      </w:txbxContent>
                    </v:textbox>
                  </v:rect>
                  <v:shapetype id="_x0000_t32" coordsize="21600,21600" o:spt="32" o:oned="t" path="m,l21600,21600e" filled="f">
                    <v:path arrowok="t" fillok="f" o:connecttype="none"/>
                    <o:lock v:ext="edit" shapetype="t"/>
                  </v:shapetype>
                  <v:shape id="Straight Arrow Connector 13" o:spid="_x0000_s1036" type="#_x0000_t32" style="position:absolute;left:10893;top:7772;width:1;height:7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" strokecolor="black [3213]" strokeweight="1pt">
                    <v:stroke endarrow="block" joinstyle="miter"/>
                  </v:shape>
                  <v:shape id="Straight Arrow Connector 14" o:spid="_x0000_s1037" type="#_x0000_t32" style="position:absolute;left:10890;top:22860;width:4;height:73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" strokecolor="black [3213]" strokeweight="1pt">
                    <v:stroke endarrow="block" joinstyle="miter"/>
                  </v:shape>
                  <v:shape id="Straight Arrow Connector 15" o:spid="_x0000_s1038" type="#_x0000_t32" style="position:absolute;left:10881;top:37962;width:9;height:742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" strokecolor="black [3213]" strokeweight="1pt">
                    <v:stroke endarrow="block" joinstyle="miter"/>
                  </v:shape>
                  <v:shape id="Straight Arrow Connector 16" o:spid="_x0000_s1039" type="#_x0000_t32" style="position:absolute;left:10961;top:11201;width:221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" strokecolor="black [3213]" strokeweight="1pt">
                    <v:stroke endarrow="block" joinstyle="miter"/>
                  </v:shape>
                  <v:shape id="Straight Arrow Connector 17" o:spid="_x0000_s1040" type="#_x0000_t32" style="position:absolute;left:10952;top:26396;width:220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" strokecolor="black [3213]" strokeweight="1pt">
                    <v:stroke endarrow="block" joinstyle="miter"/>
                  </v:shape>
                  <v:shape id="Straight Arrow Connector 18" o:spid="_x0000_s1041" type="#_x0000_t32" style="position:absolute;left:10965;top:41576;width:22136;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" strokecolor="black [3213]" strokeweight="1pt">
                    <v:stroke endarrow="block" joinstyle="miter"/>
                  </v:shape>
                </v:group>
                <w10:anchorlock/>
              </v:group>
            </w:pict>
          </mc:Fallback>
        </mc:AlternateContent>
      </w:r>
    </w:p>
    <w:p w14:paraId="4FD25448" w14:textId="77777777" w:rsidR="002E2BEE" w:rsidRPr="00763885" w:rsidRDefault="002E2BEE" w:rsidP="002E2BEE">
      <w:pPr>
        <w:rPr>
          <w:rFonts w:ascii="Arial" w:hAnsi="Arial" w:cs="Arial"/>
        </w:rPr>
        <w:sectPr w:rsidR="002E2BEE" w:rsidRPr="00763885" w:rsidSect="002E2BEE">
          <w:pgSz w:w="12240" w:h="15840"/>
          <w:pgMar w:top="1440" w:right="1440" w:bottom="1440" w:left="1440" w:header="720" w:footer="720" w:gutter="0"/>
          <w:cols w:space="720"/>
          <w:docGrid w:linePitch="360"/>
        </w:sectPr>
      </w:pPr>
      <w:r w:rsidRPr="004A5CB6">
        <w:rPr>
          <w:rFonts w:ascii="Arial" w:hAnsi="Arial" w:cs="Arial"/>
        </w:rPr>
        <w:t xml:space="preserve"> </w:t>
      </w:r>
      <w:r w:rsidRPr="004A5CB6">
        <w:rPr>
          <w:rFonts w:ascii="Arial" w:hAnsi="Arial" w:cs="Arial"/>
        </w:rPr>
        <w:br w:type="page"/>
      </w:r>
    </w:p>
    <w:p w14:paraId="52F82765" w14:textId="77777777" w:rsidR="002E2BEE" w:rsidRPr="004A5CB6" w:rsidRDefault="002E2BEE" w:rsidP="002E2BEE">
      <w:pPr>
        <w:rPr>
          <w:rFonts w:ascii="Arial" w:eastAsia="MS Mincho" w:hAnsi="Arial" w:cs="Arial"/>
        </w:rPr>
      </w:pPr>
    </w:p>
    <w:p w14:paraId="150C3459" w14:textId="77777777" w:rsidR="002E2BEE" w:rsidRPr="00C74573" w:rsidRDefault="002E2BEE" w:rsidP="002E2BEE">
      <w:pPr>
        <w:rPr>
          <w:rFonts w:ascii="Arial" w:hAnsi="Arial" w:cs="Arial"/>
          <w:sz w:val="22"/>
        </w:rPr>
      </w:pPr>
      <w:r w:rsidRPr="00C74573">
        <w:rPr>
          <w:rFonts w:ascii="Arial" w:hAnsi="Arial" w:cs="Arial"/>
          <w:sz w:val="22"/>
        </w:rPr>
        <w:t>Figure S2: Conceptual framework for temporal associations of three models: T1 symptom clusters</w:t>
      </w:r>
      <w:r w:rsidRPr="00C74573">
        <w:rPr>
          <w:rFonts w:ascii="Arial" w:hAnsi="Arial" w:cs="Arial"/>
          <w:sz w:val="22"/>
          <w:vertAlign w:val="superscript"/>
        </w:rPr>
        <w:t>†</w:t>
      </w:r>
      <w:r w:rsidRPr="00C74573">
        <w:rPr>
          <w:rFonts w:ascii="Arial" w:hAnsi="Arial" w:cs="Arial"/>
          <w:sz w:val="22"/>
        </w:rPr>
        <w:t xml:space="preserve"> with progression of total CHC burden (i.e., increased severity or persistently high burden) from pre-T1 to post-T1, change in symptom clusters from T1-T2 with progression of total CHC burden assessed between T1-T2 to post-T2, and change in symptom clusters from T2-T3 with progression of total CHC burden assessed between T2-T3 to post-T3</w:t>
      </w:r>
      <w:r w:rsidRPr="00C74573">
        <w:rPr>
          <w:rFonts w:ascii="Arial" w:hAnsi="Arial" w:cs="Arial"/>
          <w:sz w:val="22"/>
          <w:vertAlign w:val="superscript"/>
        </w:rPr>
        <w:t>‡</w:t>
      </w:r>
    </w:p>
    <w:p w14:paraId="1040E7F7" w14:textId="77777777" w:rsidR="002E2BEE" w:rsidRPr="00C74573" w:rsidRDefault="002E2BEE" w:rsidP="002E2BEE">
      <w:pPr>
        <w:rPr>
          <w:rFonts w:ascii="Arial" w:hAnsi="Arial" w:cs="Arial"/>
          <w:sz w:val="22"/>
        </w:rPr>
      </w:pPr>
    </w:p>
    <w:p w14:paraId="250FB9F6" w14:textId="77777777" w:rsidR="002E2BEE" w:rsidRDefault="002E2BEE" w:rsidP="002E2BEE">
      <w:pPr>
        <w:rPr>
          <w:rFonts w:ascii="Arial" w:hAnsi="Arial" w:cs="Arial"/>
        </w:rPr>
      </w:pPr>
      <w:r>
        <w:rPr>
          <w:rFonts w:ascii="Arial" w:hAnsi="Arial" w:cs="Arial"/>
          <w:noProof/>
        </w:rPr>
        <w:drawing>
          <wp:inline distT="0" distB="0" distL="0" distR="0" wp14:anchorId="78F3FB9F" wp14:editId="4308F76D">
            <wp:extent cx="8229600" cy="3960539"/>
            <wp:effectExtent l="0" t="0" r="0" b="1905"/>
            <wp:docPr id="669177252" name="Picture 14"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177252" name="Picture 14" descr="A diagram of a diagram&#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8229600" cy="3960539"/>
                    </a:xfrm>
                    <a:prstGeom prst="rect">
                      <a:avLst/>
                    </a:prstGeom>
                  </pic:spPr>
                </pic:pic>
              </a:graphicData>
            </a:graphic>
          </wp:inline>
        </w:drawing>
      </w:r>
    </w:p>
    <w:p w14:paraId="675DD3ED" w14:textId="77777777" w:rsidR="002E2BEE" w:rsidRPr="00011820" w:rsidRDefault="002E2BEE" w:rsidP="002E2BEE">
      <w:pPr>
        <w:rPr>
          <w:rFonts w:ascii="Arial" w:hAnsi="Arial" w:cs="Arial"/>
          <w:sz w:val="20"/>
          <w:szCs w:val="20"/>
        </w:rPr>
      </w:pPr>
    </w:p>
    <w:p w14:paraId="159828D5" w14:textId="77777777" w:rsidR="002E2BEE" w:rsidRPr="003B0FD6" w:rsidRDefault="002E2BEE" w:rsidP="002E2BEE">
      <w:pPr>
        <w:rPr>
          <w:rFonts w:ascii="Arial" w:eastAsia="MS Mincho" w:hAnsi="Arial" w:cs="Arial"/>
          <w:sz w:val="20"/>
          <w:szCs w:val="20"/>
        </w:rPr>
      </w:pPr>
      <w:r w:rsidRPr="003B0FD6">
        <w:rPr>
          <w:rFonts w:ascii="Arial" w:eastAsia="MS Mincho" w:hAnsi="Arial" w:cs="Arial"/>
          <w:sz w:val="20"/>
          <w:szCs w:val="20"/>
        </w:rPr>
        <w:t>CHCs = Chronic health conditions; RR = Relative risk</w:t>
      </w:r>
    </w:p>
    <w:p w14:paraId="09631EEA" w14:textId="77777777" w:rsidR="002E2BEE" w:rsidRPr="003B0FD6" w:rsidRDefault="002E2BEE" w:rsidP="002E2BEE">
      <w:pPr>
        <w:rPr>
          <w:rFonts w:ascii="Arial" w:eastAsia="MS Mincho" w:hAnsi="Arial" w:cs="Arial"/>
          <w:sz w:val="20"/>
          <w:szCs w:val="20"/>
        </w:rPr>
      </w:pPr>
      <w:r w:rsidRPr="00011820">
        <w:rPr>
          <w:rFonts w:ascii="Arial" w:hAnsi="Arial" w:cs="Arial"/>
          <w:sz w:val="20"/>
          <w:szCs w:val="20"/>
          <w:vertAlign w:val="superscript"/>
        </w:rPr>
        <w:t xml:space="preserve">† </w:t>
      </w:r>
      <w:r w:rsidRPr="00011820">
        <w:rPr>
          <w:rFonts w:ascii="Arial" w:hAnsi="Arial" w:cs="Arial"/>
          <w:sz w:val="20"/>
          <w:szCs w:val="20"/>
        </w:rPr>
        <w:t>See Supplementary Table S3 for the classification methods for symptom cluster changes and Supplementary Table S4 for the classification methods for progression of total CHC burden and individual CHC groups</w:t>
      </w:r>
    </w:p>
    <w:p w14:paraId="3AA5BEF1" w14:textId="77777777" w:rsidR="002E2BEE" w:rsidRPr="00011820" w:rsidRDefault="002E2BEE" w:rsidP="002E2BEE">
      <w:pPr>
        <w:rPr>
          <w:rFonts w:ascii="Arial" w:hAnsi="Arial" w:cs="Arial"/>
          <w:sz w:val="20"/>
          <w:szCs w:val="20"/>
        </w:rPr>
      </w:pPr>
      <w:r w:rsidRPr="00011820">
        <w:rPr>
          <w:rFonts w:ascii="Arial" w:hAnsi="Arial" w:cs="Arial"/>
          <w:sz w:val="20"/>
          <w:szCs w:val="20"/>
          <w:vertAlign w:val="superscript"/>
        </w:rPr>
        <w:t>‡</w:t>
      </w:r>
      <w:r w:rsidRPr="00011820">
        <w:rPr>
          <w:rFonts w:ascii="Arial" w:hAnsi="Arial" w:cs="Arial"/>
          <w:sz w:val="20"/>
          <w:szCs w:val="20"/>
        </w:rPr>
        <w:t xml:space="preserve"> </w:t>
      </w:r>
      <w:r>
        <w:rPr>
          <w:rFonts w:ascii="Arial" w:hAnsi="Arial" w:cs="Arial"/>
          <w:sz w:val="20"/>
          <w:szCs w:val="20"/>
        </w:rPr>
        <w:t>The same conceptual models were used for total CHC burden and individual CHC groups</w:t>
      </w:r>
    </w:p>
    <w:p w14:paraId="039AE56B" w14:textId="77777777" w:rsidR="002E2BEE" w:rsidRPr="00011820" w:rsidRDefault="002E2BEE" w:rsidP="002E2BEE">
      <w:pPr>
        <w:rPr>
          <w:rFonts w:ascii="Arial" w:hAnsi="Arial" w:cs="Arial"/>
          <w:sz w:val="20"/>
          <w:szCs w:val="20"/>
        </w:rPr>
      </w:pPr>
      <w:r w:rsidRPr="00011820">
        <w:rPr>
          <w:rFonts w:ascii="Arial" w:hAnsi="Arial" w:cs="Arial"/>
          <w:sz w:val="20"/>
          <w:szCs w:val="20"/>
        </w:rPr>
        <w:br w:type="page"/>
      </w:r>
    </w:p>
    <w:p w14:paraId="685FE062" w14:textId="77777777" w:rsidR="002E2BEE" w:rsidRPr="00011820" w:rsidRDefault="002E2BEE" w:rsidP="002E2BEE">
      <w:pPr>
        <w:rPr>
          <w:rFonts w:ascii="Arial" w:hAnsi="Arial" w:cs="Arial"/>
          <w:sz w:val="20"/>
          <w:szCs w:val="20"/>
        </w:rPr>
        <w:sectPr w:rsidR="002E2BEE" w:rsidRPr="00011820" w:rsidSect="002E2BEE">
          <w:pgSz w:w="15840" w:h="12220" w:orient="landscape"/>
          <w:pgMar w:top="1440" w:right="1440" w:bottom="1440" w:left="1440" w:header="720" w:footer="720" w:gutter="0"/>
          <w:cols w:space="720"/>
          <w:docGrid w:linePitch="360"/>
        </w:sectPr>
      </w:pPr>
    </w:p>
    <w:p w14:paraId="412FF761" w14:textId="77777777" w:rsidR="002E2BEE" w:rsidRPr="00C74573" w:rsidRDefault="002E2BEE" w:rsidP="002E2BEE">
      <w:pPr>
        <w:rPr>
          <w:rFonts w:ascii="Arial" w:hAnsi="Arial" w:cs="Arial"/>
          <w:sz w:val="22"/>
        </w:rPr>
      </w:pPr>
      <w:r w:rsidRPr="00C74573">
        <w:rPr>
          <w:rFonts w:ascii="Arial" w:hAnsi="Arial" w:cs="Arial"/>
          <w:sz w:val="22"/>
        </w:rPr>
        <w:lastRenderedPageBreak/>
        <w:t>Table S1: A list of 37 symptom items used in this study,</w:t>
      </w:r>
      <w:r w:rsidRPr="00C74573">
        <w:rPr>
          <w:rFonts w:ascii="Arial" w:hAnsi="Arial" w:cs="Arial"/>
          <w:sz w:val="22"/>
          <w:vertAlign w:val="superscript"/>
        </w:rPr>
        <w:t>†</w:t>
      </w:r>
      <w:r w:rsidRPr="00C74573">
        <w:rPr>
          <w:rFonts w:ascii="Arial" w:hAnsi="Arial" w:cs="Arial"/>
          <w:sz w:val="22"/>
        </w:rPr>
        <w:t xml:space="preserve"> the corresponding 10 symptom domains,</w:t>
      </w:r>
      <w:r w:rsidRPr="00C74573">
        <w:rPr>
          <w:rFonts w:ascii="Arial" w:hAnsi="Arial" w:cs="Arial"/>
          <w:sz w:val="22"/>
          <w:vertAlign w:val="superscript"/>
        </w:rPr>
        <w:t>‡</w:t>
      </w:r>
      <w:r w:rsidRPr="00C74573">
        <w:rPr>
          <w:rFonts w:ascii="Arial" w:hAnsi="Arial" w:cs="Arial"/>
          <w:sz w:val="22"/>
        </w:rPr>
        <w:t xml:space="preserve"> and the resulting 2 symptom factors</w:t>
      </w:r>
      <w:r w:rsidRPr="00C74573">
        <w:rPr>
          <w:rFonts w:ascii="Arial" w:hAnsi="Arial" w:cs="Arial"/>
          <w:sz w:val="22"/>
          <w:vertAlign w:val="superscript"/>
        </w:rPr>
        <w:t>§</w:t>
      </w:r>
    </w:p>
    <w:tbl>
      <w:tblPr>
        <w:tblStyle w:val="TableGrid"/>
        <w:tblW w:w="0" w:type="auto"/>
        <w:tblLook w:val="04A0" w:firstRow="1" w:lastRow="0" w:firstColumn="1" w:lastColumn="0" w:noHBand="0" w:noVBand="1"/>
      </w:tblPr>
      <w:tblGrid>
        <w:gridCol w:w="2605"/>
        <w:gridCol w:w="2302"/>
        <w:gridCol w:w="1635"/>
        <w:gridCol w:w="1301"/>
        <w:gridCol w:w="1507"/>
      </w:tblGrid>
      <w:tr w:rsidR="002E2BEE" w:rsidRPr="004A5CB6" w14:paraId="6EDAD595" w14:textId="77777777" w:rsidTr="00AA51A5">
        <w:tc>
          <w:tcPr>
            <w:tcW w:w="2026" w:type="dxa"/>
            <w:vMerge w:val="restart"/>
            <w:vAlign w:val="center"/>
          </w:tcPr>
          <w:p w14:paraId="68320DAA" w14:textId="77777777" w:rsidR="002E2BEE" w:rsidRPr="00C74573" w:rsidRDefault="002E2BEE" w:rsidP="00AA51A5">
            <w:pPr>
              <w:rPr>
                <w:rFonts w:ascii="Arial" w:hAnsi="Arial" w:cs="Arial"/>
              </w:rPr>
            </w:pPr>
            <w:r w:rsidRPr="00C74573">
              <w:rPr>
                <w:rFonts w:ascii="Arial" w:hAnsi="Arial" w:cs="Arial"/>
              </w:rPr>
              <w:t>Domains</w:t>
            </w:r>
          </w:p>
        </w:tc>
        <w:tc>
          <w:tcPr>
            <w:tcW w:w="3775" w:type="dxa"/>
            <w:vMerge w:val="restart"/>
            <w:vAlign w:val="center"/>
          </w:tcPr>
          <w:p w14:paraId="63433342" w14:textId="77777777" w:rsidR="002E2BEE" w:rsidRPr="00C74573" w:rsidRDefault="002E2BEE" w:rsidP="00AA51A5">
            <w:pPr>
              <w:rPr>
                <w:rFonts w:ascii="Arial" w:hAnsi="Arial" w:cs="Arial"/>
              </w:rPr>
            </w:pPr>
            <w:r w:rsidRPr="00C74573">
              <w:rPr>
                <w:rFonts w:ascii="Arial" w:hAnsi="Arial" w:cs="Arial"/>
              </w:rPr>
              <w:t>Items</w:t>
            </w:r>
          </w:p>
        </w:tc>
        <w:tc>
          <w:tcPr>
            <w:tcW w:w="3549" w:type="dxa"/>
            <w:gridSpan w:val="3"/>
            <w:vAlign w:val="center"/>
          </w:tcPr>
          <w:p w14:paraId="24125886" w14:textId="77777777" w:rsidR="002E2BEE" w:rsidRPr="00C74573" w:rsidRDefault="002E2BEE" w:rsidP="00AA51A5">
            <w:pPr>
              <w:jc w:val="center"/>
              <w:rPr>
                <w:rFonts w:ascii="Arial" w:hAnsi="Arial" w:cs="Arial"/>
              </w:rPr>
            </w:pPr>
            <w:r w:rsidRPr="00C74573">
              <w:rPr>
                <w:rFonts w:ascii="Arial" w:hAnsi="Arial" w:cs="Arial"/>
              </w:rPr>
              <w:t>Fit Indices for each domain</w:t>
            </w:r>
          </w:p>
        </w:tc>
      </w:tr>
      <w:tr w:rsidR="002E2BEE" w:rsidRPr="004A5CB6" w14:paraId="7146F853" w14:textId="77777777" w:rsidTr="00AA51A5">
        <w:tc>
          <w:tcPr>
            <w:tcW w:w="2026" w:type="dxa"/>
            <w:vMerge/>
          </w:tcPr>
          <w:p w14:paraId="5C40AB37" w14:textId="77777777" w:rsidR="002E2BEE" w:rsidRPr="00C74573" w:rsidRDefault="002E2BEE" w:rsidP="00AA51A5">
            <w:pPr>
              <w:rPr>
                <w:rFonts w:ascii="Arial" w:hAnsi="Arial" w:cs="Arial"/>
              </w:rPr>
            </w:pPr>
          </w:p>
        </w:tc>
        <w:tc>
          <w:tcPr>
            <w:tcW w:w="3775" w:type="dxa"/>
            <w:vMerge/>
          </w:tcPr>
          <w:p w14:paraId="37F54103" w14:textId="77777777" w:rsidR="002E2BEE" w:rsidRPr="00C74573" w:rsidRDefault="002E2BEE" w:rsidP="00AA51A5">
            <w:pPr>
              <w:rPr>
                <w:rFonts w:ascii="Arial" w:hAnsi="Arial" w:cs="Arial"/>
              </w:rPr>
            </w:pPr>
          </w:p>
        </w:tc>
        <w:tc>
          <w:tcPr>
            <w:tcW w:w="1183" w:type="dxa"/>
            <w:vAlign w:val="center"/>
          </w:tcPr>
          <w:p w14:paraId="56CBD65F" w14:textId="77777777" w:rsidR="002E2BEE" w:rsidRPr="00C74573" w:rsidRDefault="002E2BEE" w:rsidP="00AA51A5">
            <w:pPr>
              <w:jc w:val="center"/>
              <w:rPr>
                <w:rFonts w:ascii="Arial" w:hAnsi="Arial" w:cs="Arial"/>
              </w:rPr>
            </w:pPr>
            <w:r w:rsidRPr="00C74573">
              <w:rPr>
                <w:rFonts w:ascii="Arial" w:hAnsi="Arial" w:cs="Arial"/>
              </w:rPr>
              <w:t>RMSEA</w:t>
            </w:r>
          </w:p>
        </w:tc>
        <w:tc>
          <w:tcPr>
            <w:tcW w:w="1183" w:type="dxa"/>
            <w:vAlign w:val="center"/>
          </w:tcPr>
          <w:p w14:paraId="64EBE2E3" w14:textId="77777777" w:rsidR="002E2BEE" w:rsidRPr="00C74573" w:rsidRDefault="002E2BEE" w:rsidP="00AA51A5">
            <w:pPr>
              <w:jc w:val="center"/>
              <w:rPr>
                <w:rFonts w:ascii="Arial" w:hAnsi="Arial" w:cs="Arial"/>
              </w:rPr>
            </w:pPr>
            <w:r w:rsidRPr="00C74573">
              <w:rPr>
                <w:rFonts w:ascii="Arial" w:hAnsi="Arial" w:cs="Arial"/>
              </w:rPr>
              <w:t>CFI</w:t>
            </w:r>
          </w:p>
        </w:tc>
        <w:tc>
          <w:tcPr>
            <w:tcW w:w="1183" w:type="dxa"/>
            <w:vAlign w:val="center"/>
          </w:tcPr>
          <w:p w14:paraId="486BF947" w14:textId="77777777" w:rsidR="002E2BEE" w:rsidRPr="00C74573" w:rsidRDefault="002E2BEE" w:rsidP="00AA51A5">
            <w:pPr>
              <w:jc w:val="center"/>
              <w:rPr>
                <w:rFonts w:ascii="Arial" w:hAnsi="Arial" w:cs="Arial"/>
              </w:rPr>
            </w:pPr>
            <w:r w:rsidRPr="00C74573">
              <w:rPr>
                <w:rFonts w:ascii="Arial" w:hAnsi="Arial" w:cs="Arial"/>
              </w:rPr>
              <w:t>SRMR</w:t>
            </w:r>
          </w:p>
        </w:tc>
      </w:tr>
      <w:tr w:rsidR="002E2BEE" w:rsidRPr="004A5CB6" w14:paraId="3271C541" w14:textId="77777777" w:rsidTr="00AA51A5">
        <w:tc>
          <w:tcPr>
            <w:tcW w:w="2026" w:type="dxa"/>
            <w:vAlign w:val="center"/>
          </w:tcPr>
          <w:p w14:paraId="4AB178B2" w14:textId="77777777" w:rsidR="002E2BEE" w:rsidRPr="00C74573" w:rsidRDefault="002E2BEE" w:rsidP="00AA51A5">
            <w:pPr>
              <w:rPr>
                <w:rFonts w:ascii="Arial" w:hAnsi="Arial" w:cs="Arial"/>
              </w:rPr>
            </w:pPr>
            <w:r w:rsidRPr="00C74573">
              <w:rPr>
                <w:rFonts w:ascii="Arial" w:hAnsi="Arial" w:cs="Arial"/>
              </w:rPr>
              <w:t>Cardiac symptoms</w:t>
            </w:r>
          </w:p>
        </w:tc>
        <w:tc>
          <w:tcPr>
            <w:tcW w:w="3775" w:type="dxa"/>
          </w:tcPr>
          <w:p w14:paraId="157017EA"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Irregular heartbeat/palpitation </w:t>
            </w:r>
          </w:p>
          <w:p w14:paraId="085217EB"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Angina pectoris </w:t>
            </w:r>
          </w:p>
          <w:p w14:paraId="506C56C8"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Shortness of breath or irregular heartbeat when exercising </w:t>
            </w:r>
          </w:p>
        </w:tc>
        <w:tc>
          <w:tcPr>
            <w:tcW w:w="1183" w:type="dxa"/>
            <w:vAlign w:val="center"/>
          </w:tcPr>
          <w:p w14:paraId="674A0A46" w14:textId="77777777" w:rsidR="002E2BEE" w:rsidRPr="00C74573" w:rsidRDefault="002E2BEE" w:rsidP="00AA51A5">
            <w:pPr>
              <w:jc w:val="center"/>
              <w:rPr>
                <w:rFonts w:ascii="Arial" w:hAnsi="Arial" w:cs="Arial"/>
              </w:rPr>
            </w:pPr>
            <w:r w:rsidRPr="00C74573">
              <w:rPr>
                <w:rFonts w:ascii="Arial" w:hAnsi="Arial" w:cs="Arial"/>
              </w:rPr>
              <w:t>0.06</w:t>
            </w:r>
          </w:p>
        </w:tc>
        <w:tc>
          <w:tcPr>
            <w:tcW w:w="1183" w:type="dxa"/>
            <w:vAlign w:val="center"/>
          </w:tcPr>
          <w:p w14:paraId="1E79148C" w14:textId="77777777" w:rsidR="002E2BEE" w:rsidRPr="00C74573" w:rsidRDefault="002E2BEE" w:rsidP="00AA51A5">
            <w:pPr>
              <w:jc w:val="center"/>
              <w:rPr>
                <w:rFonts w:ascii="Arial" w:hAnsi="Arial" w:cs="Arial"/>
              </w:rPr>
            </w:pPr>
            <w:r w:rsidRPr="00C74573">
              <w:rPr>
                <w:rFonts w:ascii="Arial" w:hAnsi="Arial" w:cs="Arial"/>
              </w:rPr>
              <w:t>0.82</w:t>
            </w:r>
          </w:p>
        </w:tc>
        <w:tc>
          <w:tcPr>
            <w:tcW w:w="1183" w:type="dxa"/>
            <w:vAlign w:val="center"/>
          </w:tcPr>
          <w:p w14:paraId="2615EEAA" w14:textId="77777777" w:rsidR="002E2BEE" w:rsidRPr="00C74573" w:rsidRDefault="002E2BEE" w:rsidP="00AA51A5">
            <w:pPr>
              <w:jc w:val="center"/>
              <w:rPr>
                <w:rFonts w:ascii="Arial" w:hAnsi="Arial" w:cs="Arial"/>
              </w:rPr>
            </w:pPr>
            <w:r w:rsidRPr="00C74573">
              <w:rPr>
                <w:rFonts w:ascii="Arial" w:hAnsi="Arial" w:cs="Arial"/>
              </w:rPr>
              <w:t>0.04</w:t>
            </w:r>
          </w:p>
        </w:tc>
      </w:tr>
      <w:tr w:rsidR="002E2BEE" w:rsidRPr="004A5CB6" w14:paraId="666EC06A" w14:textId="77777777" w:rsidTr="00AA51A5">
        <w:tc>
          <w:tcPr>
            <w:tcW w:w="2026" w:type="dxa"/>
            <w:vAlign w:val="center"/>
          </w:tcPr>
          <w:p w14:paraId="51A90BC1" w14:textId="77777777" w:rsidR="002E2BEE" w:rsidRPr="00C74573" w:rsidRDefault="002E2BEE" w:rsidP="00AA51A5">
            <w:pPr>
              <w:rPr>
                <w:rFonts w:ascii="Arial" w:hAnsi="Arial" w:cs="Arial"/>
              </w:rPr>
            </w:pPr>
            <w:r w:rsidRPr="00C74573">
              <w:rPr>
                <w:rFonts w:ascii="Arial" w:hAnsi="Arial" w:cs="Arial"/>
              </w:rPr>
              <w:t>Respiratory symptoms</w:t>
            </w:r>
          </w:p>
        </w:tc>
        <w:tc>
          <w:tcPr>
            <w:tcW w:w="3775" w:type="dxa"/>
          </w:tcPr>
          <w:p w14:paraId="5D34CD58"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Chronic cough </w:t>
            </w:r>
          </w:p>
          <w:p w14:paraId="4DB687D4"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Trouble getting breath </w:t>
            </w:r>
          </w:p>
        </w:tc>
        <w:tc>
          <w:tcPr>
            <w:tcW w:w="1183" w:type="dxa"/>
            <w:vAlign w:val="center"/>
          </w:tcPr>
          <w:p w14:paraId="6E85A834" w14:textId="77777777" w:rsidR="002E2BEE" w:rsidRPr="00C74573" w:rsidRDefault="002E2BEE" w:rsidP="00AA51A5">
            <w:pPr>
              <w:jc w:val="center"/>
              <w:rPr>
                <w:rFonts w:ascii="Arial" w:hAnsi="Arial" w:cs="Arial"/>
              </w:rPr>
            </w:pPr>
            <w:r w:rsidRPr="00C74573">
              <w:rPr>
                <w:rFonts w:ascii="Arial" w:hAnsi="Arial" w:cs="Arial"/>
              </w:rPr>
              <w:t>0.08</w:t>
            </w:r>
          </w:p>
        </w:tc>
        <w:tc>
          <w:tcPr>
            <w:tcW w:w="1183" w:type="dxa"/>
            <w:vAlign w:val="center"/>
          </w:tcPr>
          <w:p w14:paraId="1892CB14" w14:textId="77777777" w:rsidR="002E2BEE" w:rsidRPr="00C74573" w:rsidRDefault="002E2BEE" w:rsidP="00AA51A5">
            <w:pPr>
              <w:jc w:val="center"/>
              <w:rPr>
                <w:rFonts w:ascii="Arial" w:hAnsi="Arial" w:cs="Arial"/>
              </w:rPr>
            </w:pPr>
            <w:r w:rsidRPr="00C74573">
              <w:rPr>
                <w:rFonts w:ascii="Arial" w:hAnsi="Arial" w:cs="Arial"/>
              </w:rPr>
              <w:t>0.97</w:t>
            </w:r>
          </w:p>
        </w:tc>
        <w:tc>
          <w:tcPr>
            <w:tcW w:w="1183" w:type="dxa"/>
            <w:vAlign w:val="center"/>
          </w:tcPr>
          <w:p w14:paraId="52857F3A" w14:textId="77777777" w:rsidR="002E2BEE" w:rsidRPr="00C74573" w:rsidRDefault="002E2BEE" w:rsidP="00AA51A5">
            <w:pPr>
              <w:jc w:val="center"/>
              <w:rPr>
                <w:rFonts w:ascii="Arial" w:hAnsi="Arial" w:cs="Arial"/>
              </w:rPr>
            </w:pPr>
            <w:r w:rsidRPr="00C74573">
              <w:rPr>
                <w:rFonts w:ascii="Arial" w:hAnsi="Arial" w:cs="Arial"/>
              </w:rPr>
              <w:t>0.03</w:t>
            </w:r>
          </w:p>
        </w:tc>
      </w:tr>
      <w:tr w:rsidR="002E2BEE" w:rsidRPr="004A5CB6" w14:paraId="4B40E0DF" w14:textId="77777777" w:rsidTr="00AA51A5">
        <w:tc>
          <w:tcPr>
            <w:tcW w:w="2026" w:type="dxa"/>
            <w:vAlign w:val="center"/>
          </w:tcPr>
          <w:p w14:paraId="41D89560" w14:textId="77777777" w:rsidR="002E2BEE" w:rsidRPr="00C74573" w:rsidRDefault="002E2BEE" w:rsidP="00AA51A5">
            <w:pPr>
              <w:rPr>
                <w:rFonts w:ascii="Arial" w:hAnsi="Arial" w:cs="Arial"/>
              </w:rPr>
            </w:pPr>
            <w:r w:rsidRPr="00C74573">
              <w:rPr>
                <w:rFonts w:ascii="Arial" w:hAnsi="Arial" w:cs="Arial"/>
              </w:rPr>
              <w:t>Musculoskeletal symptoms</w:t>
            </w:r>
          </w:p>
        </w:tc>
        <w:tc>
          <w:tcPr>
            <w:tcW w:w="3775" w:type="dxa"/>
          </w:tcPr>
          <w:p w14:paraId="2CE748CF"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Balance equilibrium problems </w:t>
            </w:r>
          </w:p>
          <w:p w14:paraId="3FE10B3C"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Tremors </w:t>
            </w:r>
          </w:p>
          <w:p w14:paraId="3778D510"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Weakness to move arm </w:t>
            </w:r>
          </w:p>
          <w:p w14:paraId="31929F9B"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Weakness to move leg</w:t>
            </w:r>
          </w:p>
        </w:tc>
        <w:tc>
          <w:tcPr>
            <w:tcW w:w="1183" w:type="dxa"/>
            <w:vAlign w:val="center"/>
          </w:tcPr>
          <w:p w14:paraId="6101BA26" w14:textId="77777777" w:rsidR="002E2BEE" w:rsidRPr="00C74573" w:rsidRDefault="002E2BEE" w:rsidP="00AA51A5">
            <w:pPr>
              <w:jc w:val="center"/>
              <w:rPr>
                <w:rFonts w:ascii="Arial" w:hAnsi="Arial" w:cs="Arial"/>
              </w:rPr>
            </w:pPr>
            <w:r w:rsidRPr="00C74573">
              <w:rPr>
                <w:rFonts w:ascii="Arial" w:hAnsi="Arial" w:cs="Arial"/>
              </w:rPr>
              <w:t>0</w:t>
            </w:r>
          </w:p>
        </w:tc>
        <w:tc>
          <w:tcPr>
            <w:tcW w:w="1183" w:type="dxa"/>
            <w:vAlign w:val="center"/>
          </w:tcPr>
          <w:p w14:paraId="1A4F3087" w14:textId="77777777" w:rsidR="002E2BEE" w:rsidRPr="00C74573" w:rsidRDefault="002E2BEE" w:rsidP="00AA51A5">
            <w:pPr>
              <w:jc w:val="center"/>
              <w:rPr>
                <w:rFonts w:ascii="Arial" w:hAnsi="Arial" w:cs="Arial"/>
              </w:rPr>
            </w:pPr>
            <w:r w:rsidRPr="00C74573">
              <w:rPr>
                <w:rFonts w:ascii="Arial" w:hAnsi="Arial" w:cs="Arial"/>
              </w:rPr>
              <w:t>1.00</w:t>
            </w:r>
          </w:p>
        </w:tc>
        <w:tc>
          <w:tcPr>
            <w:tcW w:w="1183" w:type="dxa"/>
            <w:vAlign w:val="center"/>
          </w:tcPr>
          <w:p w14:paraId="6B057405" w14:textId="77777777" w:rsidR="002E2BEE" w:rsidRPr="00C74573" w:rsidRDefault="002E2BEE" w:rsidP="00AA51A5">
            <w:pPr>
              <w:jc w:val="center"/>
              <w:rPr>
                <w:rFonts w:ascii="Arial" w:hAnsi="Arial" w:cs="Arial"/>
              </w:rPr>
            </w:pPr>
            <w:r w:rsidRPr="00C74573">
              <w:rPr>
                <w:rFonts w:ascii="Arial" w:hAnsi="Arial" w:cs="Arial"/>
              </w:rPr>
              <w:t>0</w:t>
            </w:r>
          </w:p>
        </w:tc>
      </w:tr>
      <w:tr w:rsidR="002E2BEE" w:rsidRPr="004A5CB6" w14:paraId="364B830B" w14:textId="77777777" w:rsidTr="00AA51A5">
        <w:tc>
          <w:tcPr>
            <w:tcW w:w="2026" w:type="dxa"/>
            <w:vAlign w:val="center"/>
          </w:tcPr>
          <w:p w14:paraId="12FFAAFF" w14:textId="77777777" w:rsidR="002E2BEE" w:rsidRPr="00C74573" w:rsidRDefault="002E2BEE" w:rsidP="00AA51A5">
            <w:pPr>
              <w:rPr>
                <w:rFonts w:ascii="Arial" w:hAnsi="Arial" w:cs="Arial"/>
              </w:rPr>
            </w:pPr>
            <w:r w:rsidRPr="00C74573">
              <w:rPr>
                <w:rFonts w:ascii="Arial" w:hAnsi="Arial" w:cs="Arial"/>
              </w:rPr>
              <w:t>Nausea</w:t>
            </w:r>
          </w:p>
        </w:tc>
        <w:tc>
          <w:tcPr>
            <w:tcW w:w="3775" w:type="dxa"/>
          </w:tcPr>
          <w:p w14:paraId="754FC642"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Nausea </w:t>
            </w:r>
          </w:p>
        </w:tc>
        <w:tc>
          <w:tcPr>
            <w:tcW w:w="1183" w:type="dxa"/>
            <w:vAlign w:val="center"/>
          </w:tcPr>
          <w:p w14:paraId="1075D913" w14:textId="77777777" w:rsidR="002E2BEE" w:rsidRPr="00C74573" w:rsidRDefault="002E2BEE" w:rsidP="00AA51A5">
            <w:pPr>
              <w:jc w:val="center"/>
              <w:rPr>
                <w:rFonts w:ascii="Arial" w:hAnsi="Arial" w:cs="Arial"/>
              </w:rPr>
            </w:pPr>
            <w:r w:rsidRPr="00C74573">
              <w:rPr>
                <w:rFonts w:ascii="Arial" w:hAnsi="Arial" w:cs="Arial"/>
              </w:rPr>
              <w:t>0</w:t>
            </w:r>
          </w:p>
        </w:tc>
        <w:tc>
          <w:tcPr>
            <w:tcW w:w="1183" w:type="dxa"/>
            <w:vAlign w:val="center"/>
          </w:tcPr>
          <w:p w14:paraId="14157490" w14:textId="77777777" w:rsidR="002E2BEE" w:rsidRPr="00C74573" w:rsidRDefault="002E2BEE" w:rsidP="00AA51A5">
            <w:pPr>
              <w:jc w:val="center"/>
              <w:rPr>
                <w:rFonts w:ascii="Arial" w:hAnsi="Arial" w:cs="Arial"/>
              </w:rPr>
            </w:pPr>
            <w:r w:rsidRPr="00C74573">
              <w:rPr>
                <w:rFonts w:ascii="Arial" w:hAnsi="Arial" w:cs="Arial"/>
              </w:rPr>
              <w:t>1.00</w:t>
            </w:r>
          </w:p>
        </w:tc>
        <w:tc>
          <w:tcPr>
            <w:tcW w:w="1183" w:type="dxa"/>
            <w:vAlign w:val="center"/>
          </w:tcPr>
          <w:p w14:paraId="162576CE" w14:textId="77777777" w:rsidR="002E2BEE" w:rsidRPr="00C74573" w:rsidRDefault="002E2BEE" w:rsidP="00AA51A5">
            <w:pPr>
              <w:jc w:val="center"/>
              <w:rPr>
                <w:rFonts w:ascii="Arial" w:hAnsi="Arial" w:cs="Arial"/>
              </w:rPr>
            </w:pPr>
            <w:r w:rsidRPr="00C74573">
              <w:rPr>
                <w:rFonts w:ascii="Arial" w:hAnsi="Arial" w:cs="Arial"/>
              </w:rPr>
              <w:t>0</w:t>
            </w:r>
          </w:p>
        </w:tc>
      </w:tr>
      <w:tr w:rsidR="002E2BEE" w:rsidRPr="004A5CB6" w14:paraId="55B40777" w14:textId="77777777" w:rsidTr="00AA51A5">
        <w:tc>
          <w:tcPr>
            <w:tcW w:w="2026" w:type="dxa"/>
            <w:vAlign w:val="center"/>
          </w:tcPr>
          <w:p w14:paraId="09EF1E68" w14:textId="77777777" w:rsidR="002E2BEE" w:rsidRPr="00C74573" w:rsidRDefault="002E2BEE" w:rsidP="00AA51A5">
            <w:pPr>
              <w:rPr>
                <w:rFonts w:ascii="Arial" w:hAnsi="Arial" w:cs="Arial"/>
              </w:rPr>
            </w:pPr>
            <w:r w:rsidRPr="00C74573">
              <w:rPr>
                <w:rFonts w:ascii="Arial" w:hAnsi="Arial" w:cs="Arial"/>
              </w:rPr>
              <w:t>Sensory/sensation abnormalities</w:t>
            </w:r>
          </w:p>
        </w:tc>
        <w:tc>
          <w:tcPr>
            <w:tcW w:w="3775" w:type="dxa"/>
          </w:tcPr>
          <w:p w14:paraId="356E345A"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Decreased sense of touch</w:t>
            </w:r>
          </w:p>
          <w:p w14:paraId="5FDB3FDA"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Tinnitus/ringing in ear</w:t>
            </w:r>
          </w:p>
          <w:p w14:paraId="792D8242"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Dizziness/vertigo </w:t>
            </w:r>
          </w:p>
          <w:p w14:paraId="61EB05AD"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Double vision</w:t>
            </w:r>
          </w:p>
          <w:p w14:paraId="1045A6AD"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Trouble seeing when wearing glasses  </w:t>
            </w:r>
          </w:p>
          <w:p w14:paraId="5B17F2BE"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Very dry eyes</w:t>
            </w:r>
          </w:p>
          <w:p w14:paraId="40C85032"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Abnormal sense of taste</w:t>
            </w:r>
          </w:p>
          <w:p w14:paraId="5FB95A97"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Numbness  </w:t>
            </w:r>
          </w:p>
        </w:tc>
        <w:tc>
          <w:tcPr>
            <w:tcW w:w="1183" w:type="dxa"/>
            <w:vAlign w:val="center"/>
          </w:tcPr>
          <w:p w14:paraId="64D5372F" w14:textId="77777777" w:rsidR="002E2BEE" w:rsidRPr="00C74573" w:rsidRDefault="002E2BEE" w:rsidP="00AA51A5">
            <w:pPr>
              <w:jc w:val="center"/>
              <w:rPr>
                <w:rFonts w:ascii="Arial" w:hAnsi="Arial" w:cs="Arial"/>
              </w:rPr>
            </w:pPr>
            <w:r w:rsidRPr="00C74573">
              <w:rPr>
                <w:rFonts w:ascii="Arial" w:hAnsi="Arial" w:cs="Arial"/>
              </w:rPr>
              <w:t>0</w:t>
            </w:r>
          </w:p>
        </w:tc>
        <w:tc>
          <w:tcPr>
            <w:tcW w:w="1183" w:type="dxa"/>
            <w:vAlign w:val="center"/>
          </w:tcPr>
          <w:p w14:paraId="62B2E83A" w14:textId="77777777" w:rsidR="002E2BEE" w:rsidRPr="00C74573" w:rsidRDefault="002E2BEE" w:rsidP="00AA51A5">
            <w:pPr>
              <w:jc w:val="center"/>
              <w:rPr>
                <w:rFonts w:ascii="Arial" w:hAnsi="Arial" w:cs="Arial"/>
              </w:rPr>
            </w:pPr>
            <w:r w:rsidRPr="00C74573">
              <w:rPr>
                <w:rFonts w:ascii="Arial" w:hAnsi="Arial" w:cs="Arial"/>
              </w:rPr>
              <w:t>1.00</w:t>
            </w:r>
          </w:p>
        </w:tc>
        <w:tc>
          <w:tcPr>
            <w:tcW w:w="1183" w:type="dxa"/>
            <w:vAlign w:val="center"/>
          </w:tcPr>
          <w:p w14:paraId="0483F754" w14:textId="77777777" w:rsidR="002E2BEE" w:rsidRPr="00C74573" w:rsidRDefault="002E2BEE" w:rsidP="00AA51A5">
            <w:pPr>
              <w:jc w:val="center"/>
              <w:rPr>
                <w:rFonts w:ascii="Arial" w:hAnsi="Arial" w:cs="Arial"/>
              </w:rPr>
            </w:pPr>
            <w:r w:rsidRPr="00C74573">
              <w:rPr>
                <w:rFonts w:ascii="Arial" w:hAnsi="Arial" w:cs="Arial"/>
              </w:rPr>
              <w:t>0</w:t>
            </w:r>
          </w:p>
        </w:tc>
      </w:tr>
      <w:tr w:rsidR="002E2BEE" w:rsidRPr="004A5CB6" w14:paraId="39911D7F" w14:textId="77777777" w:rsidTr="00AA51A5">
        <w:tc>
          <w:tcPr>
            <w:tcW w:w="2026" w:type="dxa"/>
            <w:vAlign w:val="center"/>
          </w:tcPr>
          <w:p w14:paraId="768F31AD" w14:textId="77777777" w:rsidR="002E2BEE" w:rsidRPr="00C74573" w:rsidRDefault="002E2BEE" w:rsidP="00AA51A5">
            <w:pPr>
              <w:rPr>
                <w:rFonts w:ascii="Arial" w:hAnsi="Arial" w:cs="Arial"/>
              </w:rPr>
            </w:pPr>
            <w:r w:rsidRPr="00C74573">
              <w:rPr>
                <w:rFonts w:ascii="Arial" w:hAnsi="Arial" w:cs="Arial"/>
              </w:rPr>
              <w:t>Pain</w:t>
            </w:r>
          </w:p>
        </w:tc>
        <w:tc>
          <w:tcPr>
            <w:tcW w:w="3775" w:type="dxa"/>
          </w:tcPr>
          <w:p w14:paraId="6E71A4B1"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Migraine </w:t>
            </w:r>
          </w:p>
          <w:p w14:paraId="18C81B68"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Severe headaches</w:t>
            </w:r>
          </w:p>
          <w:p w14:paraId="4FD0170F"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Prolonged pain in arms, legs, or back</w:t>
            </w:r>
          </w:p>
          <w:p w14:paraId="7D116FB7"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Pain in general</w:t>
            </w:r>
          </w:p>
        </w:tc>
        <w:tc>
          <w:tcPr>
            <w:tcW w:w="1183" w:type="dxa"/>
            <w:vAlign w:val="center"/>
          </w:tcPr>
          <w:p w14:paraId="20F7B472" w14:textId="77777777" w:rsidR="002E2BEE" w:rsidRPr="00C74573" w:rsidRDefault="002E2BEE" w:rsidP="00AA51A5">
            <w:pPr>
              <w:jc w:val="center"/>
              <w:rPr>
                <w:rFonts w:ascii="Arial" w:hAnsi="Arial" w:cs="Arial"/>
              </w:rPr>
            </w:pPr>
            <w:r w:rsidRPr="00C74573">
              <w:rPr>
                <w:rFonts w:ascii="Arial" w:hAnsi="Arial" w:cs="Arial"/>
              </w:rPr>
              <w:t>N/A</w:t>
            </w:r>
          </w:p>
        </w:tc>
        <w:tc>
          <w:tcPr>
            <w:tcW w:w="1183" w:type="dxa"/>
            <w:vAlign w:val="center"/>
          </w:tcPr>
          <w:p w14:paraId="59D241B8" w14:textId="77777777" w:rsidR="002E2BEE" w:rsidRPr="00C74573" w:rsidRDefault="002E2BEE" w:rsidP="00AA51A5">
            <w:pPr>
              <w:jc w:val="center"/>
              <w:rPr>
                <w:rFonts w:ascii="Arial" w:hAnsi="Arial" w:cs="Arial"/>
              </w:rPr>
            </w:pPr>
            <w:r w:rsidRPr="00C74573">
              <w:rPr>
                <w:rFonts w:ascii="Arial" w:hAnsi="Arial" w:cs="Arial"/>
              </w:rPr>
              <w:t>N/A</w:t>
            </w:r>
          </w:p>
        </w:tc>
        <w:tc>
          <w:tcPr>
            <w:tcW w:w="1183" w:type="dxa"/>
            <w:vAlign w:val="center"/>
          </w:tcPr>
          <w:p w14:paraId="7230148B" w14:textId="77777777" w:rsidR="002E2BEE" w:rsidRPr="00C74573" w:rsidRDefault="002E2BEE" w:rsidP="00AA51A5">
            <w:pPr>
              <w:jc w:val="center"/>
              <w:rPr>
                <w:rFonts w:ascii="Arial" w:hAnsi="Arial" w:cs="Arial"/>
              </w:rPr>
            </w:pPr>
            <w:r w:rsidRPr="00C74573">
              <w:rPr>
                <w:rFonts w:ascii="Arial" w:hAnsi="Arial" w:cs="Arial"/>
              </w:rPr>
              <w:t>N/A</w:t>
            </w:r>
          </w:p>
        </w:tc>
      </w:tr>
      <w:tr w:rsidR="002E2BEE" w:rsidRPr="004A5CB6" w14:paraId="1CF66C53" w14:textId="77777777" w:rsidTr="00AA51A5">
        <w:tc>
          <w:tcPr>
            <w:tcW w:w="2026" w:type="dxa"/>
            <w:vAlign w:val="center"/>
          </w:tcPr>
          <w:p w14:paraId="0F255480" w14:textId="77777777" w:rsidR="002E2BEE" w:rsidRPr="00C74573" w:rsidRDefault="002E2BEE" w:rsidP="00AA51A5">
            <w:pPr>
              <w:rPr>
                <w:rFonts w:ascii="Arial" w:hAnsi="Arial" w:cs="Arial"/>
              </w:rPr>
            </w:pPr>
            <w:r w:rsidRPr="00C74573">
              <w:rPr>
                <w:rFonts w:ascii="Arial" w:hAnsi="Arial" w:cs="Arial"/>
              </w:rPr>
              <w:t>Fatigue</w:t>
            </w:r>
          </w:p>
        </w:tc>
        <w:tc>
          <w:tcPr>
            <w:tcW w:w="3775" w:type="dxa"/>
          </w:tcPr>
          <w:p w14:paraId="2627714B"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Faintness</w:t>
            </w:r>
          </w:p>
          <w:p w14:paraId="523205F7"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Feeling weak</w:t>
            </w:r>
          </w:p>
        </w:tc>
        <w:tc>
          <w:tcPr>
            <w:tcW w:w="1183" w:type="dxa"/>
            <w:vAlign w:val="center"/>
          </w:tcPr>
          <w:p w14:paraId="641BA5A7" w14:textId="77777777" w:rsidR="002E2BEE" w:rsidRPr="00C74573" w:rsidRDefault="002E2BEE" w:rsidP="00AA51A5">
            <w:pPr>
              <w:jc w:val="center"/>
              <w:rPr>
                <w:rFonts w:ascii="Arial" w:hAnsi="Arial" w:cs="Arial"/>
              </w:rPr>
            </w:pPr>
            <w:r w:rsidRPr="00C74573">
              <w:rPr>
                <w:rFonts w:ascii="Arial" w:hAnsi="Arial" w:cs="Arial"/>
              </w:rPr>
              <w:t>0.08</w:t>
            </w:r>
          </w:p>
        </w:tc>
        <w:tc>
          <w:tcPr>
            <w:tcW w:w="1183" w:type="dxa"/>
            <w:vAlign w:val="center"/>
          </w:tcPr>
          <w:p w14:paraId="13AED81B" w14:textId="77777777" w:rsidR="002E2BEE" w:rsidRPr="00C74573" w:rsidRDefault="002E2BEE" w:rsidP="00AA51A5">
            <w:pPr>
              <w:jc w:val="center"/>
              <w:rPr>
                <w:rFonts w:ascii="Arial" w:hAnsi="Arial" w:cs="Arial"/>
              </w:rPr>
            </w:pPr>
            <w:r w:rsidRPr="00C74573">
              <w:rPr>
                <w:rFonts w:ascii="Arial" w:hAnsi="Arial" w:cs="Arial"/>
              </w:rPr>
              <w:t>0.70</w:t>
            </w:r>
          </w:p>
        </w:tc>
        <w:tc>
          <w:tcPr>
            <w:tcW w:w="1183" w:type="dxa"/>
            <w:vAlign w:val="center"/>
          </w:tcPr>
          <w:p w14:paraId="35A52E85" w14:textId="77777777" w:rsidR="002E2BEE" w:rsidRPr="00C74573" w:rsidRDefault="002E2BEE" w:rsidP="00AA51A5">
            <w:pPr>
              <w:jc w:val="center"/>
              <w:rPr>
                <w:rFonts w:ascii="Arial" w:hAnsi="Arial" w:cs="Arial"/>
              </w:rPr>
            </w:pPr>
            <w:r w:rsidRPr="00C74573">
              <w:rPr>
                <w:rFonts w:ascii="Arial" w:hAnsi="Arial" w:cs="Arial"/>
              </w:rPr>
              <w:t>0.06</w:t>
            </w:r>
          </w:p>
        </w:tc>
      </w:tr>
      <w:tr w:rsidR="002E2BEE" w:rsidRPr="004A5CB6" w14:paraId="2070092D" w14:textId="77777777" w:rsidTr="00AA51A5">
        <w:tc>
          <w:tcPr>
            <w:tcW w:w="2026" w:type="dxa"/>
            <w:vAlign w:val="center"/>
          </w:tcPr>
          <w:p w14:paraId="34A674FC" w14:textId="77777777" w:rsidR="002E2BEE" w:rsidRPr="00C74573" w:rsidRDefault="002E2BEE" w:rsidP="00AA51A5">
            <w:pPr>
              <w:rPr>
                <w:rFonts w:ascii="Arial" w:hAnsi="Arial" w:cs="Arial"/>
              </w:rPr>
            </w:pPr>
            <w:r w:rsidRPr="00C74573">
              <w:rPr>
                <w:rFonts w:ascii="Arial" w:hAnsi="Arial" w:cs="Arial"/>
              </w:rPr>
              <w:t>Memory problems</w:t>
            </w:r>
          </w:p>
        </w:tc>
        <w:tc>
          <w:tcPr>
            <w:tcW w:w="3775" w:type="dxa"/>
          </w:tcPr>
          <w:p w14:paraId="70E2B04D"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Memory problems</w:t>
            </w:r>
          </w:p>
        </w:tc>
        <w:tc>
          <w:tcPr>
            <w:tcW w:w="1183" w:type="dxa"/>
            <w:vAlign w:val="center"/>
          </w:tcPr>
          <w:p w14:paraId="43926220" w14:textId="77777777" w:rsidR="002E2BEE" w:rsidRPr="00C74573" w:rsidRDefault="002E2BEE" w:rsidP="00AA51A5">
            <w:pPr>
              <w:jc w:val="center"/>
              <w:rPr>
                <w:rFonts w:ascii="Arial" w:hAnsi="Arial" w:cs="Arial"/>
              </w:rPr>
            </w:pPr>
            <w:r w:rsidRPr="00C74573">
              <w:rPr>
                <w:rFonts w:ascii="Arial" w:hAnsi="Arial" w:cs="Arial"/>
              </w:rPr>
              <w:t>N/A</w:t>
            </w:r>
          </w:p>
        </w:tc>
        <w:tc>
          <w:tcPr>
            <w:tcW w:w="1183" w:type="dxa"/>
            <w:vAlign w:val="center"/>
          </w:tcPr>
          <w:p w14:paraId="61CB2BAE" w14:textId="77777777" w:rsidR="002E2BEE" w:rsidRPr="00C74573" w:rsidRDefault="002E2BEE" w:rsidP="00AA51A5">
            <w:pPr>
              <w:jc w:val="center"/>
              <w:rPr>
                <w:rFonts w:ascii="Arial" w:hAnsi="Arial" w:cs="Arial"/>
              </w:rPr>
            </w:pPr>
            <w:r w:rsidRPr="00C74573">
              <w:rPr>
                <w:rFonts w:ascii="Arial" w:hAnsi="Arial" w:cs="Arial"/>
              </w:rPr>
              <w:t>N/A</w:t>
            </w:r>
          </w:p>
        </w:tc>
        <w:tc>
          <w:tcPr>
            <w:tcW w:w="1183" w:type="dxa"/>
            <w:vAlign w:val="center"/>
          </w:tcPr>
          <w:p w14:paraId="4A57AC0B" w14:textId="77777777" w:rsidR="002E2BEE" w:rsidRPr="00C74573" w:rsidRDefault="002E2BEE" w:rsidP="00AA51A5">
            <w:pPr>
              <w:jc w:val="center"/>
              <w:rPr>
                <w:rFonts w:ascii="Arial" w:hAnsi="Arial" w:cs="Arial"/>
              </w:rPr>
            </w:pPr>
            <w:r w:rsidRPr="00C74573">
              <w:rPr>
                <w:rFonts w:ascii="Arial" w:hAnsi="Arial" w:cs="Arial"/>
              </w:rPr>
              <w:t>N/A</w:t>
            </w:r>
          </w:p>
        </w:tc>
      </w:tr>
      <w:tr w:rsidR="002E2BEE" w:rsidRPr="004A5CB6" w14:paraId="53A670E7" w14:textId="77777777" w:rsidTr="00AA51A5">
        <w:tc>
          <w:tcPr>
            <w:tcW w:w="2026" w:type="dxa"/>
            <w:vAlign w:val="center"/>
          </w:tcPr>
          <w:p w14:paraId="051CBB66" w14:textId="77777777" w:rsidR="002E2BEE" w:rsidRPr="00C74573" w:rsidRDefault="002E2BEE" w:rsidP="00AA51A5">
            <w:pPr>
              <w:rPr>
                <w:rFonts w:ascii="Arial" w:hAnsi="Arial" w:cs="Arial"/>
              </w:rPr>
            </w:pPr>
            <w:r w:rsidRPr="00C74573">
              <w:rPr>
                <w:rFonts w:ascii="Arial" w:hAnsi="Arial" w:cs="Arial"/>
              </w:rPr>
              <w:t>Anxiety</w:t>
            </w:r>
          </w:p>
        </w:tc>
        <w:tc>
          <w:tcPr>
            <w:tcW w:w="3775" w:type="dxa"/>
          </w:tcPr>
          <w:p w14:paraId="3A4DE670"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Nervousness </w:t>
            </w:r>
          </w:p>
          <w:p w14:paraId="598E1ADF"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lastRenderedPageBreak/>
              <w:t xml:space="preserve">Suddenly scared for no reasons </w:t>
            </w:r>
          </w:p>
          <w:p w14:paraId="3BA9C217"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Feeling fearful </w:t>
            </w:r>
          </w:p>
          <w:p w14:paraId="7A87C777"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Feeling tense </w:t>
            </w:r>
          </w:p>
          <w:p w14:paraId="45FC1BA3"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Spells of terror </w:t>
            </w:r>
          </w:p>
          <w:p w14:paraId="73BD1C58"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Restless cannot sit still </w:t>
            </w:r>
          </w:p>
        </w:tc>
        <w:tc>
          <w:tcPr>
            <w:tcW w:w="1183" w:type="dxa"/>
            <w:vAlign w:val="center"/>
          </w:tcPr>
          <w:p w14:paraId="38F55DE5" w14:textId="77777777" w:rsidR="002E2BEE" w:rsidRPr="00C74573" w:rsidRDefault="002E2BEE" w:rsidP="00AA51A5">
            <w:pPr>
              <w:jc w:val="center"/>
              <w:rPr>
                <w:rFonts w:ascii="Arial" w:hAnsi="Arial" w:cs="Arial"/>
              </w:rPr>
            </w:pPr>
            <w:r w:rsidRPr="00C74573">
              <w:rPr>
                <w:rFonts w:ascii="Arial" w:hAnsi="Arial" w:cs="Arial"/>
              </w:rPr>
              <w:lastRenderedPageBreak/>
              <w:t>0.09</w:t>
            </w:r>
          </w:p>
        </w:tc>
        <w:tc>
          <w:tcPr>
            <w:tcW w:w="1183" w:type="dxa"/>
            <w:vAlign w:val="center"/>
          </w:tcPr>
          <w:p w14:paraId="381FF2D5" w14:textId="77777777" w:rsidR="002E2BEE" w:rsidRPr="00C74573" w:rsidRDefault="002E2BEE" w:rsidP="00AA51A5">
            <w:pPr>
              <w:jc w:val="center"/>
              <w:rPr>
                <w:rFonts w:ascii="Arial" w:hAnsi="Arial" w:cs="Arial"/>
              </w:rPr>
            </w:pPr>
            <w:r w:rsidRPr="00C74573">
              <w:rPr>
                <w:rFonts w:ascii="Arial" w:hAnsi="Arial" w:cs="Arial"/>
              </w:rPr>
              <w:t>0.9</w:t>
            </w:r>
            <w:r w:rsidRPr="00C74573">
              <w:rPr>
                <w:rFonts w:ascii="Arial" w:hAnsi="Arial" w:cs="Arial"/>
              </w:rPr>
              <w:lastRenderedPageBreak/>
              <w:t>5</w:t>
            </w:r>
          </w:p>
        </w:tc>
        <w:tc>
          <w:tcPr>
            <w:tcW w:w="1183" w:type="dxa"/>
            <w:vAlign w:val="center"/>
          </w:tcPr>
          <w:p w14:paraId="3CB3AAA6" w14:textId="77777777" w:rsidR="002E2BEE" w:rsidRPr="00C74573" w:rsidRDefault="002E2BEE" w:rsidP="00AA51A5">
            <w:pPr>
              <w:jc w:val="center"/>
              <w:rPr>
                <w:rFonts w:ascii="Arial" w:hAnsi="Arial" w:cs="Arial"/>
              </w:rPr>
            </w:pPr>
            <w:r w:rsidRPr="00C74573">
              <w:rPr>
                <w:rFonts w:ascii="Arial" w:hAnsi="Arial" w:cs="Arial"/>
              </w:rPr>
              <w:lastRenderedPageBreak/>
              <w:t>0.04</w:t>
            </w:r>
          </w:p>
        </w:tc>
      </w:tr>
      <w:tr w:rsidR="002E2BEE" w:rsidRPr="004A5CB6" w14:paraId="39D335C1" w14:textId="77777777" w:rsidTr="00AA51A5">
        <w:tc>
          <w:tcPr>
            <w:tcW w:w="2026" w:type="dxa"/>
            <w:vAlign w:val="center"/>
          </w:tcPr>
          <w:p w14:paraId="33463C83" w14:textId="77777777" w:rsidR="002E2BEE" w:rsidRPr="00C74573" w:rsidRDefault="002E2BEE" w:rsidP="00AA51A5">
            <w:pPr>
              <w:rPr>
                <w:rFonts w:ascii="Arial" w:hAnsi="Arial" w:cs="Arial"/>
              </w:rPr>
            </w:pPr>
            <w:r w:rsidRPr="00C74573">
              <w:rPr>
                <w:rFonts w:ascii="Arial" w:hAnsi="Arial" w:cs="Arial"/>
              </w:rPr>
              <w:t>Depression</w:t>
            </w:r>
          </w:p>
        </w:tc>
        <w:tc>
          <w:tcPr>
            <w:tcW w:w="3775" w:type="dxa"/>
          </w:tcPr>
          <w:p w14:paraId="288C4B54"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Suicidal thought </w:t>
            </w:r>
          </w:p>
          <w:p w14:paraId="293291E9"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Feeling lonely </w:t>
            </w:r>
          </w:p>
          <w:p w14:paraId="14145A8F"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Feeling blue</w:t>
            </w:r>
          </w:p>
          <w:p w14:paraId="6BE2DB4A"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 xml:space="preserve">Feeling no interest in things </w:t>
            </w:r>
          </w:p>
          <w:p w14:paraId="7903A0B0"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Feeling hopeless about the future</w:t>
            </w:r>
          </w:p>
          <w:p w14:paraId="1B38750E" w14:textId="77777777" w:rsidR="002E2BEE" w:rsidRPr="00013A62" w:rsidRDefault="002E2BEE" w:rsidP="002E2BEE">
            <w:pPr>
              <w:pStyle w:val="ListParagraph"/>
              <w:widowControl/>
              <w:numPr>
                <w:ilvl w:val="0"/>
                <w:numId w:val="16"/>
              </w:numPr>
              <w:ind w:left="216" w:hanging="216"/>
              <w:rPr>
                <w:rFonts w:ascii="Arial" w:hAnsi="Arial" w:cs="Arial"/>
              </w:rPr>
            </w:pPr>
            <w:r w:rsidRPr="00013A62">
              <w:rPr>
                <w:rFonts w:ascii="Arial" w:hAnsi="Arial" w:cs="Arial"/>
              </w:rPr>
              <w:t>Feeling of worthless</w:t>
            </w:r>
          </w:p>
        </w:tc>
        <w:tc>
          <w:tcPr>
            <w:tcW w:w="1183" w:type="dxa"/>
            <w:vAlign w:val="center"/>
          </w:tcPr>
          <w:p w14:paraId="5FEF49F7" w14:textId="77777777" w:rsidR="002E2BEE" w:rsidRPr="00C74573" w:rsidRDefault="002E2BEE" w:rsidP="00AA51A5">
            <w:pPr>
              <w:jc w:val="center"/>
              <w:rPr>
                <w:rFonts w:ascii="Arial" w:hAnsi="Arial" w:cs="Arial"/>
              </w:rPr>
            </w:pPr>
            <w:r w:rsidRPr="00C74573">
              <w:rPr>
                <w:rFonts w:ascii="Arial" w:hAnsi="Arial" w:cs="Arial"/>
              </w:rPr>
              <w:t>0.10</w:t>
            </w:r>
          </w:p>
        </w:tc>
        <w:tc>
          <w:tcPr>
            <w:tcW w:w="1183" w:type="dxa"/>
            <w:vAlign w:val="center"/>
          </w:tcPr>
          <w:p w14:paraId="79F56530" w14:textId="77777777" w:rsidR="002E2BEE" w:rsidRPr="00C74573" w:rsidRDefault="002E2BEE" w:rsidP="00AA51A5">
            <w:pPr>
              <w:jc w:val="center"/>
              <w:rPr>
                <w:rFonts w:ascii="Arial" w:hAnsi="Arial" w:cs="Arial"/>
              </w:rPr>
            </w:pPr>
            <w:r w:rsidRPr="00C74573">
              <w:rPr>
                <w:rFonts w:ascii="Arial" w:hAnsi="Arial" w:cs="Arial"/>
              </w:rPr>
              <w:t>0.94</w:t>
            </w:r>
          </w:p>
        </w:tc>
        <w:tc>
          <w:tcPr>
            <w:tcW w:w="1183" w:type="dxa"/>
            <w:vAlign w:val="center"/>
          </w:tcPr>
          <w:p w14:paraId="5637E82F" w14:textId="77777777" w:rsidR="002E2BEE" w:rsidRPr="00C74573" w:rsidRDefault="002E2BEE" w:rsidP="00AA51A5">
            <w:pPr>
              <w:jc w:val="center"/>
              <w:rPr>
                <w:rFonts w:ascii="Arial" w:hAnsi="Arial" w:cs="Arial"/>
              </w:rPr>
            </w:pPr>
            <w:r w:rsidRPr="00C74573">
              <w:rPr>
                <w:rFonts w:ascii="Arial" w:hAnsi="Arial" w:cs="Arial"/>
              </w:rPr>
              <w:t>0.04</w:t>
            </w:r>
          </w:p>
        </w:tc>
      </w:tr>
    </w:tbl>
    <w:p w14:paraId="76C20F6B" w14:textId="77777777" w:rsidR="002E2BEE" w:rsidRPr="00C74573" w:rsidRDefault="002E2BEE" w:rsidP="002E2BEE">
      <w:pPr>
        <w:rPr>
          <w:rFonts w:ascii="Arial" w:hAnsi="Arial" w:cs="Arial"/>
          <w:sz w:val="22"/>
        </w:rPr>
      </w:pPr>
      <w:r w:rsidRPr="00C74573">
        <w:rPr>
          <w:rFonts w:ascii="Arial" w:hAnsi="Arial" w:cs="Arial"/>
          <w:sz w:val="22"/>
        </w:rPr>
        <w:t>CFI = Comparative Fit Index; RMSEA = Root Mean Square Error of Approximation; SRMR = Standardized Root Mean Squared Error</w:t>
      </w:r>
    </w:p>
    <w:p w14:paraId="0DD661B4" w14:textId="77777777" w:rsidR="002E2BEE" w:rsidRPr="00C74573" w:rsidRDefault="002E2BEE" w:rsidP="002E2BEE">
      <w:pPr>
        <w:rPr>
          <w:rFonts w:ascii="Arial" w:eastAsia="MS Mincho" w:hAnsi="Arial" w:cs="Arial"/>
          <w:sz w:val="22"/>
        </w:rPr>
      </w:pPr>
      <w:r w:rsidRPr="00C74573">
        <w:rPr>
          <w:rFonts w:ascii="Arial" w:hAnsi="Arial" w:cs="Arial"/>
          <w:sz w:val="22"/>
          <w:vertAlign w:val="superscript"/>
        </w:rPr>
        <w:t>†</w:t>
      </w:r>
      <w:r w:rsidRPr="00C74573">
        <w:rPr>
          <w:rFonts w:ascii="Arial" w:hAnsi="Arial" w:cs="Arial"/>
          <w:sz w:val="22"/>
        </w:rPr>
        <w:t xml:space="preserve"> The 37 items have been included in a previous SJLIFE study: Huang IC, et al. Association between the prevalence of symptoms and health-related quality of life in adult survivors of childhood cancer: a report from the St Jude Lifetime Cohort study. J Clin Oncol 2013;31(33):4242-51.</w:t>
      </w:r>
    </w:p>
    <w:p w14:paraId="746EE42B" w14:textId="77777777" w:rsidR="002E2BEE" w:rsidRPr="00C74573" w:rsidRDefault="002E2BEE" w:rsidP="002E2BEE">
      <w:pPr>
        <w:rPr>
          <w:rFonts w:ascii="Arial" w:hAnsi="Arial" w:cs="Arial"/>
          <w:sz w:val="22"/>
        </w:rPr>
      </w:pPr>
      <w:r w:rsidRPr="00C74573">
        <w:rPr>
          <w:rFonts w:ascii="Arial" w:hAnsi="Arial" w:cs="Arial"/>
          <w:sz w:val="22"/>
          <w:vertAlign w:val="superscript"/>
        </w:rPr>
        <w:t xml:space="preserve">‡ </w:t>
      </w:r>
      <w:r w:rsidRPr="00C74573">
        <w:rPr>
          <w:rFonts w:ascii="Arial" w:hAnsi="Arial" w:cs="Arial"/>
          <w:sz w:val="22"/>
        </w:rPr>
        <w:t xml:space="preserve">Confirmatory factor analysis tested the dimensionality for each symptom domain using the baseline of SJLIFE participants (N=4,938). There is a consensus on using different fit indices, especially CFI, RMSEA, and SRMR, to evaluate the performance of multi-item measures (see Klin RB. Principles and Practice of Structural Equation Modeling, Fourth Edition. 2015. New York, NY: The Guilford Press). The suggested criteria for the acceptable performance of multi-item measures include RMSEA≤0.8, CFI≥0.9, and SRMR≤0.08. All multi-item symptom domains achieve the acceptable criteria on at least two fit indices (see the bolded values). </w:t>
      </w:r>
    </w:p>
    <w:p w14:paraId="5D344526" w14:textId="77777777" w:rsidR="002E2BEE" w:rsidRPr="00C74573" w:rsidRDefault="002E2BEE" w:rsidP="002E2BEE">
      <w:pPr>
        <w:rPr>
          <w:rFonts w:ascii="Arial" w:hAnsi="Arial" w:cs="Arial"/>
          <w:sz w:val="22"/>
          <w:vertAlign w:val="superscript"/>
        </w:rPr>
      </w:pPr>
      <w:r w:rsidRPr="00C74573">
        <w:rPr>
          <w:rFonts w:ascii="Arial" w:hAnsi="Arial" w:cs="Arial"/>
          <w:sz w:val="22"/>
          <w:vertAlign w:val="superscript"/>
        </w:rPr>
        <w:t>§</w:t>
      </w:r>
      <w:r w:rsidRPr="00C74573">
        <w:rPr>
          <w:rFonts w:ascii="Arial" w:hAnsi="Arial" w:cs="Arial"/>
          <w:sz w:val="22"/>
        </w:rPr>
        <w:t xml:space="preserve"> Principal component analysis identified 2 essential symptom factors underlying 10 symptom domains at T1, T2, and T3, respectively, based on the criterion of eigenvalue &gt;1. The 2-factor solution represents physical and emotional symptom constructs of 10 symptom domains. The pattern for the association of 10 individual symptom domains with 2 symptom factors was similar at T1, T2 and T3, respectively, based on the criterion of factor loadings &gt;0.4.  </w:t>
      </w:r>
    </w:p>
    <w:p w14:paraId="394DA2A4" w14:textId="77777777" w:rsidR="002E2BEE" w:rsidRPr="003C7532" w:rsidRDefault="002E2BEE" w:rsidP="002E2BEE">
      <w:pPr>
        <w:rPr>
          <w:rFonts w:ascii="Arial" w:hAnsi="Arial" w:cs="Arial"/>
          <w:vertAlign w:val="superscript"/>
        </w:rPr>
      </w:pPr>
      <w:r w:rsidRPr="003C7532">
        <w:rPr>
          <w:rFonts w:ascii="Arial" w:hAnsi="Arial" w:cs="Arial"/>
          <w:vertAlign w:val="superscript"/>
        </w:rPr>
        <w:t xml:space="preserve">  </w:t>
      </w:r>
    </w:p>
    <w:p w14:paraId="72652D44" w14:textId="77777777" w:rsidR="002E2BEE" w:rsidRDefault="002E2BEE" w:rsidP="002E2BEE">
      <w:pPr>
        <w:rPr>
          <w:rFonts w:ascii="Arial" w:hAnsi="Arial" w:cs="Arial"/>
        </w:rPr>
      </w:pPr>
      <w:r w:rsidRPr="004A5CB6">
        <w:rPr>
          <w:rFonts w:ascii="Arial" w:hAnsi="Arial" w:cs="Arial"/>
        </w:rPr>
        <w:br w:type="page"/>
      </w:r>
    </w:p>
    <w:p w14:paraId="2E8672AE" w14:textId="77777777" w:rsidR="002E2BEE" w:rsidRPr="004A5CB6" w:rsidRDefault="002E2BEE" w:rsidP="002E2BEE">
      <w:pPr>
        <w:rPr>
          <w:rFonts w:ascii="Arial" w:hAnsi="Arial" w:cs="Arial"/>
        </w:rPr>
      </w:pPr>
    </w:p>
    <w:p w14:paraId="76EA431E" w14:textId="77777777" w:rsidR="002E2BEE" w:rsidRPr="00C74573" w:rsidRDefault="002E2BEE" w:rsidP="002E2BEE">
      <w:pPr>
        <w:rPr>
          <w:rFonts w:ascii="Arial" w:hAnsi="Arial" w:cs="Arial"/>
          <w:sz w:val="22"/>
        </w:rPr>
      </w:pPr>
      <w:r w:rsidRPr="00C74573">
        <w:rPr>
          <w:rFonts w:ascii="Arial" w:hAnsi="Arial" w:cs="Arial"/>
          <w:sz w:val="22"/>
        </w:rPr>
        <w:t xml:space="preserve">Table S2: CHCs at the individual and group levels, and treatment risk factors </w:t>
      </w:r>
    </w:p>
    <w:tbl>
      <w:tblPr>
        <w:tblStyle w:val="TableGrid"/>
        <w:tblW w:w="9625" w:type="dxa"/>
        <w:tblLook w:val="04A0" w:firstRow="1" w:lastRow="0" w:firstColumn="1" w:lastColumn="0" w:noHBand="0" w:noVBand="1"/>
      </w:tblPr>
      <w:tblGrid>
        <w:gridCol w:w="3640"/>
        <w:gridCol w:w="2992"/>
        <w:gridCol w:w="2993"/>
      </w:tblGrid>
      <w:tr w:rsidR="002E2BEE" w:rsidRPr="00C74573" w14:paraId="3BABD329" w14:textId="77777777" w:rsidTr="00AA51A5">
        <w:tc>
          <w:tcPr>
            <w:tcW w:w="3640" w:type="dxa"/>
            <w:vAlign w:val="center"/>
          </w:tcPr>
          <w:p w14:paraId="141DC1CC" w14:textId="77777777" w:rsidR="002E2BEE" w:rsidRPr="00C74573" w:rsidRDefault="002E2BEE" w:rsidP="00AA51A5">
            <w:pPr>
              <w:rPr>
                <w:rFonts w:ascii="Arial" w:hAnsi="Arial" w:cs="Arial"/>
              </w:rPr>
            </w:pPr>
            <w:r w:rsidRPr="00C74573">
              <w:rPr>
                <w:rFonts w:ascii="Arial" w:hAnsi="Arial" w:cs="Arial"/>
              </w:rPr>
              <w:t xml:space="preserve">CHC groups </w:t>
            </w:r>
          </w:p>
        </w:tc>
        <w:tc>
          <w:tcPr>
            <w:tcW w:w="2992" w:type="dxa"/>
            <w:vAlign w:val="center"/>
          </w:tcPr>
          <w:p w14:paraId="54A0782A" w14:textId="77777777" w:rsidR="002E2BEE" w:rsidRPr="00C74573" w:rsidRDefault="002E2BEE" w:rsidP="00AA51A5">
            <w:pPr>
              <w:rPr>
                <w:rFonts w:ascii="Arial" w:hAnsi="Arial" w:cs="Arial"/>
              </w:rPr>
            </w:pPr>
            <w:r w:rsidRPr="00C74573">
              <w:rPr>
                <w:rFonts w:ascii="Arial" w:hAnsi="Arial" w:cs="Arial"/>
              </w:rPr>
              <w:t>Individual CHCs</w:t>
            </w:r>
            <w:r w:rsidRPr="00C74573">
              <w:rPr>
                <w:rFonts w:ascii="Arial" w:eastAsia="MS Mincho" w:hAnsi="Arial" w:cs="Arial"/>
                <w:vertAlign w:val="superscript"/>
              </w:rPr>
              <w:t>†,‡</w:t>
            </w:r>
          </w:p>
        </w:tc>
        <w:tc>
          <w:tcPr>
            <w:tcW w:w="2993" w:type="dxa"/>
            <w:vAlign w:val="center"/>
          </w:tcPr>
          <w:p w14:paraId="2B2EC0EB" w14:textId="77777777" w:rsidR="002E2BEE" w:rsidRPr="00C74573" w:rsidRDefault="002E2BEE" w:rsidP="00AA51A5">
            <w:pPr>
              <w:rPr>
                <w:rFonts w:ascii="Arial" w:hAnsi="Arial" w:cs="Arial"/>
              </w:rPr>
            </w:pPr>
            <w:r w:rsidRPr="00C74573">
              <w:rPr>
                <w:rFonts w:ascii="Arial" w:hAnsi="Arial" w:cs="Arial"/>
              </w:rPr>
              <w:t>Treatment risk factors</w:t>
            </w:r>
          </w:p>
        </w:tc>
      </w:tr>
      <w:tr w:rsidR="002E2BEE" w:rsidRPr="00C74573" w14:paraId="2B736CC4" w14:textId="77777777" w:rsidTr="00AA51A5">
        <w:tc>
          <w:tcPr>
            <w:tcW w:w="3640" w:type="dxa"/>
            <w:vAlign w:val="center"/>
          </w:tcPr>
          <w:p w14:paraId="49D092ED" w14:textId="77777777" w:rsidR="002E2BEE" w:rsidRPr="00C74573" w:rsidRDefault="002E2BEE" w:rsidP="00AA51A5">
            <w:pPr>
              <w:rPr>
                <w:rFonts w:ascii="Arial" w:eastAsia="MS Mincho" w:hAnsi="Arial" w:cs="Arial"/>
              </w:rPr>
            </w:pPr>
            <w:r w:rsidRPr="00C74573">
              <w:rPr>
                <w:rFonts w:ascii="Arial" w:eastAsia="MS Mincho" w:hAnsi="Arial" w:cs="Arial"/>
              </w:rPr>
              <w:t>Cardiac</w:t>
            </w:r>
          </w:p>
        </w:tc>
        <w:tc>
          <w:tcPr>
            <w:tcW w:w="2992" w:type="dxa"/>
            <w:vAlign w:val="center"/>
          </w:tcPr>
          <w:p w14:paraId="61A16F6E"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Atrioventricular Heart Block</w:t>
            </w:r>
          </w:p>
          <w:p w14:paraId="093CA6EE"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Cardiac Dysrhythmia</w:t>
            </w:r>
          </w:p>
          <w:p w14:paraId="76DCB560"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Cardiomyopathy</w:t>
            </w:r>
          </w:p>
          <w:p w14:paraId="0C271791"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Conduction Abnormality</w:t>
            </w:r>
          </w:p>
          <w:p w14:paraId="52BFDA89"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Heart Valve Disorder</w:t>
            </w:r>
          </w:p>
          <w:p w14:paraId="252F90D7"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Myocardial Infarction</w:t>
            </w:r>
          </w:p>
          <w:p w14:paraId="2CD43E21"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Prolonged QT Interval</w:t>
            </w:r>
          </w:p>
          <w:p w14:paraId="65605067" w14:textId="77777777" w:rsidR="002E2BEE" w:rsidRPr="00013A62" w:rsidRDefault="002E2BEE" w:rsidP="002E2BEE">
            <w:pPr>
              <w:pStyle w:val="ListParagraph"/>
              <w:widowControl/>
              <w:numPr>
                <w:ilvl w:val="0"/>
                <w:numId w:val="11"/>
              </w:numPr>
              <w:ind w:left="216" w:hanging="216"/>
              <w:rPr>
                <w:rFonts w:ascii="Arial" w:hAnsi="Arial" w:cs="Arial"/>
              </w:rPr>
            </w:pPr>
            <w:r w:rsidRPr="00013A62">
              <w:rPr>
                <w:rFonts w:ascii="Arial" w:hAnsi="Arial" w:cs="Arial"/>
              </w:rPr>
              <w:t>Pulmonary Hypertension</w:t>
            </w:r>
          </w:p>
          <w:p w14:paraId="3AF96625" w14:textId="77777777" w:rsidR="002E2BEE" w:rsidRPr="00013A62" w:rsidRDefault="002E2BEE" w:rsidP="002E2BEE">
            <w:pPr>
              <w:pStyle w:val="ListParagraph"/>
              <w:widowControl/>
              <w:numPr>
                <w:ilvl w:val="0"/>
                <w:numId w:val="8"/>
              </w:numPr>
              <w:ind w:left="216" w:hanging="216"/>
              <w:rPr>
                <w:rFonts w:ascii="Arial" w:hAnsi="Arial" w:cs="Arial"/>
              </w:rPr>
            </w:pPr>
            <w:r w:rsidRPr="00013A62">
              <w:rPr>
                <w:rFonts w:ascii="Arial" w:hAnsi="Arial" w:cs="Arial"/>
              </w:rPr>
              <w:t>Right ventricular systolic dysfunction</w:t>
            </w:r>
          </w:p>
        </w:tc>
        <w:tc>
          <w:tcPr>
            <w:tcW w:w="2993" w:type="dxa"/>
            <w:vAlign w:val="center"/>
          </w:tcPr>
          <w:p w14:paraId="0CD07468"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Anthracycline</w:t>
            </w:r>
          </w:p>
          <w:p w14:paraId="340E80E4"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 xml:space="preserve">Chest/neck radiotherapy </w:t>
            </w:r>
          </w:p>
        </w:tc>
      </w:tr>
      <w:tr w:rsidR="002E2BEE" w:rsidRPr="00C74573" w14:paraId="01F375A3" w14:textId="77777777" w:rsidTr="00AA51A5">
        <w:tc>
          <w:tcPr>
            <w:tcW w:w="3640" w:type="dxa"/>
            <w:vAlign w:val="center"/>
          </w:tcPr>
          <w:p w14:paraId="06206F0D" w14:textId="77777777" w:rsidR="002E2BEE" w:rsidRPr="00C74573" w:rsidRDefault="002E2BEE" w:rsidP="00AA51A5">
            <w:pPr>
              <w:rPr>
                <w:rFonts w:ascii="Arial" w:hAnsi="Arial" w:cs="Arial"/>
              </w:rPr>
            </w:pPr>
            <w:r w:rsidRPr="00C74573">
              <w:rPr>
                <w:rFonts w:ascii="Arial" w:eastAsia="MS Mincho" w:hAnsi="Arial" w:cs="Arial"/>
              </w:rPr>
              <w:t>Vascular</w:t>
            </w:r>
          </w:p>
        </w:tc>
        <w:tc>
          <w:tcPr>
            <w:tcW w:w="2992" w:type="dxa"/>
            <w:vAlign w:val="center"/>
          </w:tcPr>
          <w:p w14:paraId="25510304" w14:textId="77777777" w:rsidR="002E2BEE" w:rsidRPr="00013A62" w:rsidRDefault="002E2BEE" w:rsidP="002E2BEE">
            <w:pPr>
              <w:pStyle w:val="ListParagraph"/>
              <w:widowControl/>
              <w:numPr>
                <w:ilvl w:val="0"/>
                <w:numId w:val="8"/>
              </w:numPr>
              <w:ind w:left="216" w:hanging="216"/>
              <w:rPr>
                <w:rFonts w:ascii="Arial" w:hAnsi="Arial" w:cs="Arial"/>
              </w:rPr>
            </w:pPr>
            <w:r w:rsidRPr="00013A62">
              <w:rPr>
                <w:rFonts w:ascii="Arial" w:hAnsi="Arial" w:cs="Arial"/>
              </w:rPr>
              <w:t>Hypercholesterolemia</w:t>
            </w:r>
          </w:p>
          <w:p w14:paraId="2FED7A42" w14:textId="77777777" w:rsidR="002E2BEE" w:rsidRPr="00013A62" w:rsidRDefault="002E2BEE" w:rsidP="002E2BEE">
            <w:pPr>
              <w:pStyle w:val="ListParagraph"/>
              <w:widowControl/>
              <w:numPr>
                <w:ilvl w:val="0"/>
                <w:numId w:val="8"/>
              </w:numPr>
              <w:ind w:left="216" w:hanging="216"/>
              <w:rPr>
                <w:rFonts w:ascii="Arial" w:hAnsi="Arial" w:cs="Arial"/>
              </w:rPr>
            </w:pPr>
            <w:r w:rsidRPr="00013A62">
              <w:rPr>
                <w:rFonts w:ascii="Arial" w:hAnsi="Arial" w:cs="Arial"/>
              </w:rPr>
              <w:t>Hypertriglyceridemia</w:t>
            </w:r>
          </w:p>
          <w:p w14:paraId="44780C98" w14:textId="77777777" w:rsidR="002E2BEE" w:rsidRPr="00013A62" w:rsidRDefault="002E2BEE" w:rsidP="002E2BEE">
            <w:pPr>
              <w:pStyle w:val="ListParagraph"/>
              <w:widowControl/>
              <w:numPr>
                <w:ilvl w:val="0"/>
                <w:numId w:val="8"/>
              </w:numPr>
              <w:ind w:left="216" w:hanging="216"/>
              <w:rPr>
                <w:rFonts w:ascii="Arial" w:hAnsi="Arial" w:cs="Arial"/>
              </w:rPr>
            </w:pPr>
            <w:r w:rsidRPr="00013A62">
              <w:rPr>
                <w:rFonts w:ascii="Arial" w:hAnsi="Arial" w:cs="Arial"/>
              </w:rPr>
              <w:t>Hypertension</w:t>
            </w:r>
          </w:p>
          <w:p w14:paraId="4C87FC28" w14:textId="77777777" w:rsidR="002E2BEE" w:rsidRPr="00013A62" w:rsidRDefault="002E2BEE" w:rsidP="00AA51A5">
            <w:pPr>
              <w:pStyle w:val="ListParagraph"/>
              <w:ind w:left="216" w:hanging="216"/>
              <w:rPr>
                <w:rFonts w:ascii="Arial" w:hAnsi="Arial" w:cs="Arial"/>
              </w:rPr>
            </w:pPr>
          </w:p>
        </w:tc>
        <w:tc>
          <w:tcPr>
            <w:tcW w:w="2993" w:type="dxa"/>
            <w:vAlign w:val="center"/>
          </w:tcPr>
          <w:p w14:paraId="17E17BAD"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Steroid</w:t>
            </w:r>
          </w:p>
          <w:p w14:paraId="405259F7"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Platinum</w:t>
            </w:r>
          </w:p>
          <w:p w14:paraId="32522276"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Brain radiotherapy</w:t>
            </w:r>
          </w:p>
          <w:p w14:paraId="1400D885"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Pelvis/abdomen radiotherapy</w:t>
            </w:r>
          </w:p>
          <w:p w14:paraId="7F7F1D03"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Times New Roman" w:hAnsi="Arial" w:cs="Arial"/>
                <w:bCs/>
              </w:rPr>
              <w:t>Total body irradiation</w:t>
            </w:r>
          </w:p>
          <w:p w14:paraId="4A88ECDB" w14:textId="77777777" w:rsidR="002E2BEE" w:rsidRPr="00013A62" w:rsidRDefault="002E2BEE" w:rsidP="002E2BEE">
            <w:pPr>
              <w:pStyle w:val="ListParagraph"/>
              <w:widowControl/>
              <w:numPr>
                <w:ilvl w:val="0"/>
                <w:numId w:val="8"/>
              </w:numPr>
              <w:ind w:left="216" w:hanging="216"/>
              <w:rPr>
                <w:rFonts w:ascii="Arial" w:eastAsia="Times New Roman" w:hAnsi="Arial" w:cs="Arial"/>
                <w:bCs/>
              </w:rPr>
            </w:pPr>
            <w:r w:rsidRPr="00013A62">
              <w:rPr>
                <w:rFonts w:ascii="Arial" w:eastAsia="MS Mincho" w:hAnsi="Arial" w:cs="Arial"/>
              </w:rPr>
              <w:t>Bone marrow transplantation</w:t>
            </w:r>
          </w:p>
        </w:tc>
      </w:tr>
      <w:tr w:rsidR="002E2BEE" w:rsidRPr="00C74573" w14:paraId="0D5D5E20" w14:textId="77777777" w:rsidTr="00AA51A5">
        <w:tc>
          <w:tcPr>
            <w:tcW w:w="3640" w:type="dxa"/>
            <w:vAlign w:val="center"/>
          </w:tcPr>
          <w:p w14:paraId="73F4AD27" w14:textId="77777777" w:rsidR="002E2BEE" w:rsidRPr="00C74573" w:rsidRDefault="002E2BEE" w:rsidP="00AA51A5">
            <w:pPr>
              <w:rPr>
                <w:rFonts w:ascii="Arial" w:hAnsi="Arial" w:cs="Arial"/>
              </w:rPr>
            </w:pPr>
            <w:r w:rsidRPr="00C74573">
              <w:rPr>
                <w:rFonts w:ascii="Arial" w:hAnsi="Arial" w:cs="Arial"/>
              </w:rPr>
              <w:t>Respiratory</w:t>
            </w:r>
          </w:p>
        </w:tc>
        <w:tc>
          <w:tcPr>
            <w:tcW w:w="2992" w:type="dxa"/>
            <w:vAlign w:val="center"/>
          </w:tcPr>
          <w:p w14:paraId="0CA3A131" w14:textId="77777777" w:rsidR="002E2BEE" w:rsidRPr="00013A62" w:rsidRDefault="002E2BEE" w:rsidP="002E2BEE">
            <w:pPr>
              <w:pStyle w:val="ListParagraph"/>
              <w:widowControl/>
              <w:numPr>
                <w:ilvl w:val="0"/>
                <w:numId w:val="13"/>
              </w:numPr>
              <w:ind w:left="216" w:hanging="216"/>
              <w:rPr>
                <w:rFonts w:ascii="Arial" w:hAnsi="Arial" w:cs="Arial"/>
              </w:rPr>
            </w:pPr>
            <w:r w:rsidRPr="00013A62">
              <w:rPr>
                <w:rFonts w:ascii="Arial" w:hAnsi="Arial" w:cs="Arial"/>
              </w:rPr>
              <w:t>Chronic obstructive pulmonary disease</w:t>
            </w:r>
          </w:p>
          <w:p w14:paraId="7C6B8E1E" w14:textId="77777777" w:rsidR="002E2BEE" w:rsidRPr="00013A62" w:rsidRDefault="002E2BEE" w:rsidP="002E2BEE">
            <w:pPr>
              <w:pStyle w:val="ListParagraph"/>
              <w:widowControl/>
              <w:numPr>
                <w:ilvl w:val="0"/>
                <w:numId w:val="13"/>
              </w:numPr>
              <w:ind w:left="216" w:hanging="216"/>
              <w:rPr>
                <w:rFonts w:ascii="Arial" w:hAnsi="Arial" w:cs="Arial"/>
              </w:rPr>
            </w:pPr>
            <w:r w:rsidRPr="00013A62">
              <w:rPr>
                <w:rFonts w:ascii="Arial" w:hAnsi="Arial" w:cs="Arial"/>
              </w:rPr>
              <w:t>Obstructive pulmonary deficit</w:t>
            </w:r>
          </w:p>
          <w:p w14:paraId="45381361" w14:textId="77777777" w:rsidR="002E2BEE" w:rsidRPr="00013A62" w:rsidRDefault="002E2BEE" w:rsidP="002E2BEE">
            <w:pPr>
              <w:pStyle w:val="ListParagraph"/>
              <w:widowControl/>
              <w:numPr>
                <w:ilvl w:val="0"/>
                <w:numId w:val="13"/>
              </w:numPr>
              <w:ind w:left="216" w:hanging="216"/>
              <w:rPr>
                <w:rFonts w:ascii="Arial" w:hAnsi="Arial" w:cs="Arial"/>
              </w:rPr>
            </w:pPr>
            <w:r w:rsidRPr="00013A62">
              <w:rPr>
                <w:rFonts w:ascii="Arial" w:hAnsi="Arial" w:cs="Arial"/>
              </w:rPr>
              <w:t>Obstructive sleep apnea</w:t>
            </w:r>
          </w:p>
          <w:p w14:paraId="134C3B18" w14:textId="77777777" w:rsidR="002E2BEE" w:rsidRPr="00013A62" w:rsidRDefault="002E2BEE" w:rsidP="002E2BEE">
            <w:pPr>
              <w:pStyle w:val="ListParagraph"/>
              <w:widowControl/>
              <w:numPr>
                <w:ilvl w:val="0"/>
                <w:numId w:val="13"/>
              </w:numPr>
              <w:ind w:left="216" w:hanging="216"/>
              <w:rPr>
                <w:rFonts w:ascii="Arial" w:hAnsi="Arial" w:cs="Arial"/>
              </w:rPr>
            </w:pPr>
            <w:r w:rsidRPr="00013A62">
              <w:rPr>
                <w:rFonts w:ascii="Arial" w:hAnsi="Arial" w:cs="Arial"/>
              </w:rPr>
              <w:t>Pulmonary diffusion deficits</w:t>
            </w:r>
          </w:p>
          <w:p w14:paraId="6E83CCCD" w14:textId="77777777" w:rsidR="002E2BEE" w:rsidRPr="00013A62" w:rsidRDefault="002E2BEE" w:rsidP="002E2BEE">
            <w:pPr>
              <w:pStyle w:val="ListParagraph"/>
              <w:widowControl/>
              <w:numPr>
                <w:ilvl w:val="0"/>
                <w:numId w:val="13"/>
              </w:numPr>
              <w:ind w:left="216" w:hanging="216"/>
              <w:rPr>
                <w:rFonts w:ascii="Arial" w:hAnsi="Arial" w:cs="Arial"/>
              </w:rPr>
            </w:pPr>
            <w:r w:rsidRPr="00013A62">
              <w:rPr>
                <w:rFonts w:ascii="Arial" w:hAnsi="Arial" w:cs="Arial"/>
              </w:rPr>
              <w:t>Pulmonary embolism</w:t>
            </w:r>
          </w:p>
          <w:p w14:paraId="5154C072"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Restrictive pulmonary deficit</w:t>
            </w:r>
          </w:p>
        </w:tc>
        <w:tc>
          <w:tcPr>
            <w:tcW w:w="2993" w:type="dxa"/>
            <w:vAlign w:val="center"/>
          </w:tcPr>
          <w:p w14:paraId="3B67A583"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Bleomycin</w:t>
            </w:r>
          </w:p>
          <w:p w14:paraId="1245731A"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Chest/neck radiotherapy</w:t>
            </w:r>
          </w:p>
        </w:tc>
      </w:tr>
      <w:tr w:rsidR="002E2BEE" w:rsidRPr="00C74573" w14:paraId="2160B3E5" w14:textId="77777777" w:rsidTr="00AA51A5">
        <w:tc>
          <w:tcPr>
            <w:tcW w:w="3640" w:type="dxa"/>
            <w:vAlign w:val="center"/>
          </w:tcPr>
          <w:p w14:paraId="51F0B582" w14:textId="77777777" w:rsidR="002E2BEE" w:rsidRPr="00C74573" w:rsidRDefault="002E2BEE" w:rsidP="00AA51A5">
            <w:pPr>
              <w:rPr>
                <w:rFonts w:ascii="Arial" w:hAnsi="Arial" w:cs="Arial"/>
              </w:rPr>
            </w:pPr>
            <w:r w:rsidRPr="00C74573">
              <w:rPr>
                <w:rFonts w:ascii="Arial" w:hAnsi="Arial" w:cs="Arial"/>
              </w:rPr>
              <w:t>Musculoskeletal</w:t>
            </w:r>
          </w:p>
        </w:tc>
        <w:tc>
          <w:tcPr>
            <w:tcW w:w="2992" w:type="dxa"/>
            <w:vAlign w:val="center"/>
          </w:tcPr>
          <w:p w14:paraId="1A702BCC"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BMD below expected range for age and sex</w:t>
            </w:r>
          </w:p>
          <w:p w14:paraId="5C4CF657"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Hernia</w:t>
            </w:r>
          </w:p>
          <w:p w14:paraId="0F936184"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Intervertebral disc disorder</w:t>
            </w:r>
          </w:p>
          <w:p w14:paraId="2410CCBD"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Kyphosis</w:t>
            </w:r>
          </w:p>
          <w:p w14:paraId="338B2296"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Osteonecrosis</w:t>
            </w:r>
          </w:p>
          <w:p w14:paraId="7BBAA99B"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Scoliosis</w:t>
            </w:r>
          </w:p>
        </w:tc>
        <w:tc>
          <w:tcPr>
            <w:tcW w:w="2993" w:type="dxa"/>
            <w:vAlign w:val="center"/>
          </w:tcPr>
          <w:p w14:paraId="4309ACB3" w14:textId="77777777" w:rsidR="002E2BEE" w:rsidRPr="00013A62" w:rsidRDefault="002E2BEE" w:rsidP="002E2BEE">
            <w:pPr>
              <w:pStyle w:val="ListParagraph"/>
              <w:widowControl/>
              <w:numPr>
                <w:ilvl w:val="0"/>
                <w:numId w:val="10"/>
              </w:numPr>
              <w:ind w:left="216" w:hanging="216"/>
              <w:rPr>
                <w:rFonts w:ascii="Arial" w:eastAsia="Times New Roman" w:hAnsi="Arial" w:cs="Arial"/>
                <w:bCs/>
              </w:rPr>
            </w:pPr>
            <w:r w:rsidRPr="00013A62">
              <w:rPr>
                <w:rFonts w:ascii="Arial" w:eastAsia="Times New Roman" w:hAnsi="Arial" w:cs="Arial"/>
                <w:bCs/>
              </w:rPr>
              <w:t>Steroid</w:t>
            </w:r>
          </w:p>
          <w:p w14:paraId="65331F93" w14:textId="77777777" w:rsidR="002E2BEE" w:rsidRPr="00013A62" w:rsidRDefault="002E2BEE" w:rsidP="002E2BEE">
            <w:pPr>
              <w:pStyle w:val="ListParagraph"/>
              <w:widowControl/>
              <w:numPr>
                <w:ilvl w:val="0"/>
                <w:numId w:val="10"/>
              </w:numPr>
              <w:ind w:left="216" w:hanging="216"/>
              <w:rPr>
                <w:rFonts w:ascii="Arial" w:eastAsia="Times New Roman" w:hAnsi="Arial" w:cs="Arial"/>
                <w:bCs/>
              </w:rPr>
            </w:pPr>
            <w:r w:rsidRPr="00013A62">
              <w:rPr>
                <w:rFonts w:ascii="Arial" w:eastAsia="Times New Roman" w:hAnsi="Arial" w:cs="Arial"/>
                <w:bCs/>
              </w:rPr>
              <w:t>Brain radiotherapy</w:t>
            </w:r>
          </w:p>
          <w:p w14:paraId="754F2E5B" w14:textId="77777777" w:rsidR="002E2BEE" w:rsidRPr="00013A62" w:rsidRDefault="002E2BEE" w:rsidP="002E2BEE">
            <w:pPr>
              <w:pStyle w:val="ListParagraph"/>
              <w:widowControl/>
              <w:numPr>
                <w:ilvl w:val="0"/>
                <w:numId w:val="10"/>
              </w:numPr>
              <w:ind w:left="216" w:hanging="216"/>
              <w:rPr>
                <w:rFonts w:ascii="Arial" w:eastAsia="Times New Roman" w:hAnsi="Arial" w:cs="Arial"/>
                <w:bCs/>
              </w:rPr>
            </w:pPr>
            <w:r w:rsidRPr="00013A62">
              <w:rPr>
                <w:rFonts w:ascii="Arial" w:eastAsia="Times New Roman" w:hAnsi="Arial" w:cs="Arial"/>
                <w:bCs/>
              </w:rPr>
              <w:t>Chest/neck radiotherapy</w:t>
            </w:r>
          </w:p>
          <w:p w14:paraId="79B23EBC" w14:textId="77777777" w:rsidR="002E2BEE" w:rsidRPr="00013A62" w:rsidRDefault="002E2BEE" w:rsidP="002E2BEE">
            <w:pPr>
              <w:pStyle w:val="ListParagraph"/>
              <w:widowControl/>
              <w:numPr>
                <w:ilvl w:val="0"/>
                <w:numId w:val="10"/>
              </w:numPr>
              <w:ind w:left="216" w:hanging="216"/>
              <w:rPr>
                <w:rFonts w:ascii="Arial" w:eastAsia="Times New Roman" w:hAnsi="Arial" w:cs="Arial"/>
                <w:bCs/>
              </w:rPr>
            </w:pPr>
            <w:r w:rsidRPr="00013A62">
              <w:rPr>
                <w:rFonts w:ascii="Arial" w:eastAsia="Times New Roman" w:hAnsi="Arial" w:cs="Arial"/>
                <w:bCs/>
              </w:rPr>
              <w:t>Pelvis/abdomen radiotherapy</w:t>
            </w:r>
          </w:p>
          <w:p w14:paraId="461D9EDE" w14:textId="77777777" w:rsidR="002E2BEE" w:rsidRPr="00013A62" w:rsidRDefault="002E2BEE" w:rsidP="002E2BEE">
            <w:pPr>
              <w:pStyle w:val="ListParagraph"/>
              <w:widowControl/>
              <w:numPr>
                <w:ilvl w:val="0"/>
                <w:numId w:val="10"/>
              </w:numPr>
              <w:ind w:left="216" w:hanging="216"/>
              <w:rPr>
                <w:rFonts w:ascii="Arial" w:eastAsia="Times New Roman" w:hAnsi="Arial" w:cs="Arial"/>
                <w:bCs/>
              </w:rPr>
            </w:pPr>
            <w:r w:rsidRPr="00013A62">
              <w:rPr>
                <w:rFonts w:ascii="Arial" w:eastAsia="Times New Roman" w:hAnsi="Arial" w:cs="Arial"/>
                <w:bCs/>
              </w:rPr>
              <w:t>Total body irradiation</w:t>
            </w:r>
          </w:p>
          <w:p w14:paraId="79648C21"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Lower extremity amputation</w:t>
            </w:r>
          </w:p>
        </w:tc>
      </w:tr>
      <w:tr w:rsidR="002E2BEE" w:rsidRPr="00C74573" w14:paraId="237B09F3" w14:textId="77777777" w:rsidTr="00AA51A5">
        <w:tc>
          <w:tcPr>
            <w:tcW w:w="3640" w:type="dxa"/>
            <w:vAlign w:val="center"/>
          </w:tcPr>
          <w:p w14:paraId="15E20CDE" w14:textId="77777777" w:rsidR="002E2BEE" w:rsidRPr="00C74573" w:rsidRDefault="002E2BEE" w:rsidP="00AA51A5">
            <w:pPr>
              <w:rPr>
                <w:rFonts w:ascii="Arial" w:hAnsi="Arial" w:cs="Arial"/>
              </w:rPr>
            </w:pPr>
            <w:r w:rsidRPr="00C74573">
              <w:rPr>
                <w:rFonts w:ascii="Arial" w:hAnsi="Arial" w:cs="Arial"/>
              </w:rPr>
              <w:t>Neurologic</w:t>
            </w:r>
          </w:p>
        </w:tc>
        <w:tc>
          <w:tcPr>
            <w:tcW w:w="2992" w:type="dxa"/>
            <w:vAlign w:val="center"/>
          </w:tcPr>
          <w:p w14:paraId="1C146EBA"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CV disease</w:t>
            </w:r>
          </w:p>
          <w:p w14:paraId="56E89363"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Cerebellar dysfunction</w:t>
            </w:r>
          </w:p>
          <w:p w14:paraId="336B112F"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Cerebrovascular accident</w:t>
            </w:r>
          </w:p>
          <w:p w14:paraId="2D7F1835"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Cerebrovascular disease</w:t>
            </w:r>
          </w:p>
          <w:p w14:paraId="7FD084D0"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Cranial nerve disorder</w:t>
            </w:r>
          </w:p>
          <w:p w14:paraId="7D841E6A"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Intracranial hemorrhage</w:t>
            </w:r>
          </w:p>
          <w:p w14:paraId="508FB647"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Movement disorders</w:t>
            </w:r>
          </w:p>
          <w:p w14:paraId="34509FAE"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lastRenderedPageBreak/>
              <w:t>Multiple sclerosis</w:t>
            </w:r>
          </w:p>
          <w:p w14:paraId="140AA08B"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Peripheral motor neuropathy</w:t>
            </w:r>
          </w:p>
          <w:p w14:paraId="76BDAF29" w14:textId="77777777" w:rsidR="002E2BEE" w:rsidRPr="00013A62" w:rsidRDefault="002E2BEE" w:rsidP="002E2BEE">
            <w:pPr>
              <w:pStyle w:val="ListParagraph"/>
              <w:widowControl/>
              <w:numPr>
                <w:ilvl w:val="0"/>
                <w:numId w:val="14"/>
              </w:numPr>
              <w:ind w:left="216" w:hanging="216"/>
              <w:rPr>
                <w:rFonts w:ascii="Arial" w:hAnsi="Arial" w:cs="Arial"/>
              </w:rPr>
            </w:pPr>
            <w:r w:rsidRPr="00013A62">
              <w:rPr>
                <w:rFonts w:ascii="Arial" w:hAnsi="Arial" w:cs="Arial"/>
              </w:rPr>
              <w:t>Peripheral sensory neuropathy</w:t>
            </w:r>
          </w:p>
          <w:p w14:paraId="65F5C0B6"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Seizure</w:t>
            </w:r>
          </w:p>
        </w:tc>
        <w:tc>
          <w:tcPr>
            <w:tcW w:w="2993" w:type="dxa"/>
            <w:vAlign w:val="center"/>
          </w:tcPr>
          <w:p w14:paraId="1FEEFA09"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lastRenderedPageBreak/>
              <w:t>Vincristine</w:t>
            </w:r>
          </w:p>
          <w:p w14:paraId="2DFADEAC"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Platinum agents</w:t>
            </w:r>
          </w:p>
          <w:p w14:paraId="0C3D3731"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High-dose methotrexate</w:t>
            </w:r>
          </w:p>
        </w:tc>
      </w:tr>
      <w:tr w:rsidR="002E2BEE" w:rsidRPr="00C74573" w14:paraId="42BEBB66" w14:textId="77777777" w:rsidTr="00AA51A5">
        <w:tc>
          <w:tcPr>
            <w:tcW w:w="3640" w:type="dxa"/>
            <w:vAlign w:val="center"/>
          </w:tcPr>
          <w:p w14:paraId="42397D21" w14:textId="77777777" w:rsidR="002E2BEE" w:rsidRPr="00C74573" w:rsidRDefault="002E2BEE" w:rsidP="00AA51A5">
            <w:pPr>
              <w:rPr>
                <w:rFonts w:ascii="Arial" w:hAnsi="Arial" w:cs="Arial"/>
              </w:rPr>
            </w:pPr>
            <w:r w:rsidRPr="00C74573">
              <w:rPr>
                <w:rFonts w:ascii="Arial" w:hAnsi="Arial" w:cs="Arial"/>
              </w:rPr>
              <w:t>Endocrine</w:t>
            </w:r>
            <w:r w:rsidRPr="00C74573">
              <w:rPr>
                <w:rFonts w:ascii="Arial" w:eastAsia="MS Mincho" w:hAnsi="Arial" w:cs="Arial"/>
                <w:vertAlign w:val="superscript"/>
              </w:rPr>
              <w:t xml:space="preserve"> </w:t>
            </w:r>
          </w:p>
        </w:tc>
        <w:tc>
          <w:tcPr>
            <w:tcW w:w="2992" w:type="dxa"/>
            <w:vAlign w:val="center"/>
          </w:tcPr>
          <w:p w14:paraId="32822A43"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Adrenal insufficiency</w:t>
            </w:r>
          </w:p>
          <w:p w14:paraId="469C2CEC"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Adult GHD</w:t>
            </w:r>
          </w:p>
          <w:p w14:paraId="707438BE"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Abnormal glucose metabolism</w:t>
            </w:r>
          </w:p>
          <w:p w14:paraId="35B1B727"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Hyperthyroidism</w:t>
            </w:r>
          </w:p>
          <w:p w14:paraId="7DCC1CD2"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Hypothyroidism Central</w:t>
            </w:r>
          </w:p>
          <w:p w14:paraId="1A7A9356" w14:textId="77777777" w:rsidR="002E2BEE" w:rsidRPr="00013A62" w:rsidRDefault="002E2BEE" w:rsidP="002E2BEE">
            <w:pPr>
              <w:pStyle w:val="ListParagraph"/>
              <w:widowControl/>
              <w:numPr>
                <w:ilvl w:val="0"/>
                <w:numId w:val="12"/>
              </w:numPr>
              <w:ind w:left="216" w:hanging="216"/>
              <w:rPr>
                <w:rFonts w:ascii="Arial" w:hAnsi="Arial" w:cs="Arial"/>
              </w:rPr>
            </w:pPr>
            <w:r w:rsidRPr="00013A62">
              <w:rPr>
                <w:rFonts w:ascii="Arial" w:hAnsi="Arial" w:cs="Arial"/>
              </w:rPr>
              <w:t>Hypothyroidism Primary</w:t>
            </w:r>
          </w:p>
        </w:tc>
        <w:tc>
          <w:tcPr>
            <w:tcW w:w="2993" w:type="dxa"/>
            <w:vAlign w:val="center"/>
          </w:tcPr>
          <w:p w14:paraId="6B730535"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Steroid</w:t>
            </w:r>
          </w:p>
          <w:p w14:paraId="369BC095"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Brain radiotherapy</w:t>
            </w:r>
          </w:p>
          <w:p w14:paraId="1037F790"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Chest/neck radiotherapy</w:t>
            </w:r>
          </w:p>
          <w:p w14:paraId="4E210436"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Total body irradiation</w:t>
            </w:r>
          </w:p>
          <w:p w14:paraId="63AB6E98"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MS Mincho" w:hAnsi="Arial" w:cs="Arial"/>
              </w:rPr>
              <w:t>Bone marrow transplantation</w:t>
            </w:r>
          </w:p>
        </w:tc>
      </w:tr>
      <w:tr w:rsidR="002E2BEE" w:rsidRPr="00C74573" w14:paraId="3492C8CE" w14:textId="77777777" w:rsidTr="00AA51A5">
        <w:tc>
          <w:tcPr>
            <w:tcW w:w="3640" w:type="dxa"/>
            <w:vAlign w:val="center"/>
          </w:tcPr>
          <w:p w14:paraId="2A280D66" w14:textId="77777777" w:rsidR="002E2BEE" w:rsidRPr="00C74573" w:rsidRDefault="002E2BEE" w:rsidP="00AA51A5">
            <w:pPr>
              <w:rPr>
                <w:rFonts w:ascii="Arial" w:hAnsi="Arial" w:cs="Arial"/>
              </w:rPr>
            </w:pPr>
            <w:r w:rsidRPr="00C74573">
              <w:rPr>
                <w:rFonts w:ascii="Arial" w:eastAsia="MS Mincho" w:hAnsi="Arial" w:cs="Arial"/>
              </w:rPr>
              <w:t xml:space="preserve">Reproductive </w:t>
            </w:r>
          </w:p>
        </w:tc>
        <w:tc>
          <w:tcPr>
            <w:tcW w:w="2992" w:type="dxa"/>
            <w:vAlign w:val="center"/>
          </w:tcPr>
          <w:p w14:paraId="5D96D79F" w14:textId="77777777" w:rsidR="002E2BEE" w:rsidRPr="00013A62" w:rsidRDefault="002E2BEE" w:rsidP="002E2BEE">
            <w:pPr>
              <w:pStyle w:val="ListParagraph"/>
              <w:widowControl/>
              <w:numPr>
                <w:ilvl w:val="0"/>
                <w:numId w:val="15"/>
              </w:numPr>
              <w:ind w:left="216" w:hanging="216"/>
              <w:rPr>
                <w:rFonts w:ascii="Arial" w:hAnsi="Arial" w:cs="Arial"/>
              </w:rPr>
            </w:pPr>
            <w:r w:rsidRPr="00013A62">
              <w:rPr>
                <w:rFonts w:ascii="Arial" w:hAnsi="Arial" w:cs="Arial"/>
              </w:rPr>
              <w:t>Erectile dysfunction</w:t>
            </w:r>
          </w:p>
          <w:p w14:paraId="7EDAD93B" w14:textId="77777777" w:rsidR="002E2BEE" w:rsidRPr="00013A62" w:rsidRDefault="002E2BEE" w:rsidP="002E2BEE">
            <w:pPr>
              <w:pStyle w:val="ListParagraph"/>
              <w:widowControl/>
              <w:numPr>
                <w:ilvl w:val="0"/>
                <w:numId w:val="15"/>
              </w:numPr>
              <w:ind w:left="216" w:hanging="216"/>
              <w:rPr>
                <w:rFonts w:ascii="Arial" w:hAnsi="Arial" w:cs="Arial"/>
              </w:rPr>
            </w:pPr>
            <w:r w:rsidRPr="00013A62">
              <w:rPr>
                <w:rFonts w:ascii="Arial" w:hAnsi="Arial" w:cs="Arial"/>
              </w:rPr>
              <w:t>Hypogonadism Central</w:t>
            </w:r>
          </w:p>
          <w:p w14:paraId="2CCCB0E9" w14:textId="77777777" w:rsidR="002E2BEE" w:rsidRPr="00013A62" w:rsidRDefault="002E2BEE" w:rsidP="002E2BEE">
            <w:pPr>
              <w:pStyle w:val="ListParagraph"/>
              <w:widowControl/>
              <w:numPr>
                <w:ilvl w:val="0"/>
                <w:numId w:val="15"/>
              </w:numPr>
              <w:ind w:left="216" w:hanging="216"/>
              <w:rPr>
                <w:rFonts w:ascii="Arial" w:hAnsi="Arial" w:cs="Arial"/>
              </w:rPr>
            </w:pPr>
            <w:r w:rsidRPr="00013A62">
              <w:rPr>
                <w:rFonts w:ascii="Arial" w:hAnsi="Arial" w:cs="Arial"/>
              </w:rPr>
              <w:t>Primary ovarian failure</w:t>
            </w:r>
          </w:p>
          <w:p w14:paraId="43AB9384" w14:textId="77777777" w:rsidR="002E2BEE" w:rsidRPr="00013A62" w:rsidRDefault="002E2BEE" w:rsidP="002E2BEE">
            <w:pPr>
              <w:pStyle w:val="ListParagraph"/>
              <w:widowControl/>
              <w:numPr>
                <w:ilvl w:val="0"/>
                <w:numId w:val="15"/>
              </w:numPr>
              <w:ind w:left="216" w:hanging="216"/>
              <w:rPr>
                <w:rFonts w:ascii="Arial" w:hAnsi="Arial" w:cs="Arial"/>
              </w:rPr>
            </w:pPr>
            <w:r w:rsidRPr="00013A62">
              <w:rPr>
                <w:rFonts w:ascii="Arial" w:hAnsi="Arial" w:cs="Arial"/>
              </w:rPr>
              <w:t>Leydig cell failure</w:t>
            </w:r>
          </w:p>
        </w:tc>
        <w:tc>
          <w:tcPr>
            <w:tcW w:w="2993" w:type="dxa"/>
            <w:vAlign w:val="center"/>
          </w:tcPr>
          <w:p w14:paraId="284703A0"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Alkylating agents</w:t>
            </w:r>
          </w:p>
          <w:p w14:paraId="4762CE57" w14:textId="77777777" w:rsidR="002E2BEE" w:rsidRPr="00013A62" w:rsidRDefault="002E2BEE" w:rsidP="002E2BEE">
            <w:pPr>
              <w:pStyle w:val="ListParagraph"/>
              <w:widowControl/>
              <w:numPr>
                <w:ilvl w:val="0"/>
                <w:numId w:val="9"/>
              </w:numPr>
              <w:ind w:left="216" w:hanging="216"/>
              <w:rPr>
                <w:rFonts w:ascii="Arial" w:eastAsia="Times New Roman" w:hAnsi="Arial" w:cs="Arial"/>
                <w:bCs/>
              </w:rPr>
            </w:pPr>
            <w:r w:rsidRPr="00013A62">
              <w:rPr>
                <w:rFonts w:ascii="Arial" w:eastAsia="Times New Roman" w:hAnsi="Arial" w:cs="Arial"/>
                <w:bCs/>
              </w:rPr>
              <w:t>Pelvic</w:t>
            </w:r>
            <w:r w:rsidRPr="00013A62">
              <w:rPr>
                <w:rFonts w:ascii="Arial" w:hAnsi="Arial" w:cs="Arial"/>
              </w:rPr>
              <w:t>/abdomen</w:t>
            </w:r>
            <w:r w:rsidRPr="00013A62">
              <w:rPr>
                <w:rFonts w:ascii="Arial" w:eastAsia="Times New Roman" w:hAnsi="Arial" w:cs="Arial"/>
                <w:bCs/>
              </w:rPr>
              <w:t xml:space="preserve"> radiotherapy</w:t>
            </w:r>
          </w:p>
        </w:tc>
      </w:tr>
    </w:tbl>
    <w:p w14:paraId="7E2E6192" w14:textId="77777777" w:rsidR="002E2BEE" w:rsidRPr="00C74573" w:rsidRDefault="002E2BEE" w:rsidP="002E2BEE">
      <w:pPr>
        <w:rPr>
          <w:rFonts w:ascii="Arial" w:eastAsia="MS Mincho" w:hAnsi="Arial" w:cs="Arial"/>
          <w:sz w:val="22"/>
        </w:rPr>
      </w:pPr>
      <w:r w:rsidRPr="00C74573">
        <w:rPr>
          <w:rFonts w:ascii="Arial" w:eastAsia="MS Mincho" w:hAnsi="Arial" w:cs="Arial"/>
          <w:sz w:val="22"/>
        </w:rPr>
        <w:t>CHCs = Chronic health conditions</w:t>
      </w:r>
    </w:p>
    <w:p w14:paraId="54621CF7" w14:textId="77777777" w:rsidR="002E2BEE" w:rsidRPr="00C74573" w:rsidRDefault="002E2BEE" w:rsidP="002E2BEE">
      <w:pPr>
        <w:rPr>
          <w:rFonts w:ascii="Arial" w:hAnsi="Arial" w:cs="Arial"/>
          <w:sz w:val="22"/>
        </w:rPr>
      </w:pPr>
      <w:r w:rsidRPr="00C74573">
        <w:rPr>
          <w:rFonts w:ascii="Arial" w:eastAsia="MS Mincho" w:hAnsi="Arial" w:cs="Arial"/>
          <w:sz w:val="22"/>
          <w:vertAlign w:val="superscript"/>
        </w:rPr>
        <w:t xml:space="preserve">† </w:t>
      </w:r>
      <w:r w:rsidRPr="00C74573">
        <w:rPr>
          <w:rFonts w:ascii="Arial" w:eastAsia="MS Mincho" w:hAnsi="Arial" w:cs="Arial"/>
          <w:sz w:val="22"/>
        </w:rPr>
        <w:t xml:space="preserve">Individual CHCs were based on historical clinical records and prospective clinical assessments. </w:t>
      </w:r>
      <w:r w:rsidRPr="00C74573">
        <w:rPr>
          <w:rFonts w:ascii="Arial" w:hAnsi="Arial" w:cs="Arial"/>
          <w:sz w:val="22"/>
        </w:rPr>
        <w:t>Assessments included a history and physical examination, cognitive and functional performance evaluations, laboratory studies (e.g., complete blood count, comprehensive metabolic panel, fasting lipid profile, hemoglobin A1C levels, urinalysis, thyroid function, gonadal hormones, etc.), and assessment of organ function (e.g., bone mineral density, echocardiography, electrocardiography, ophthalmologic exam, pulmonary function testing, and audiogram).</w:t>
      </w:r>
    </w:p>
    <w:p w14:paraId="52FE248B" w14:textId="77777777" w:rsidR="002E2BEE" w:rsidRPr="00C74573" w:rsidRDefault="002E2BEE" w:rsidP="002E2BEE">
      <w:pPr>
        <w:rPr>
          <w:rFonts w:ascii="Arial" w:eastAsia="MS Mincho" w:hAnsi="Arial" w:cs="Arial"/>
          <w:sz w:val="22"/>
        </w:rPr>
      </w:pPr>
      <w:r w:rsidRPr="00C74573">
        <w:rPr>
          <w:rFonts w:ascii="Arial" w:eastAsia="MS Mincho" w:hAnsi="Arial" w:cs="Arial"/>
          <w:sz w:val="22"/>
          <w:vertAlign w:val="superscript"/>
        </w:rPr>
        <w:t xml:space="preserve">‡ </w:t>
      </w:r>
      <w:r w:rsidRPr="00C74573">
        <w:rPr>
          <w:rFonts w:ascii="Arial" w:eastAsia="MS Mincho" w:hAnsi="Arial" w:cs="Arial"/>
          <w:sz w:val="22"/>
        </w:rPr>
        <w:t>Individual CHCs were graded as none, mild (Grade 1), moderate (Grade 2), severe/disabling (Grade 3), or life-threatening (Grade 4).</w:t>
      </w:r>
    </w:p>
    <w:p w14:paraId="7ACCC926" w14:textId="77777777" w:rsidR="002E2BEE" w:rsidRPr="00C74573" w:rsidRDefault="002E2BEE" w:rsidP="002E2BEE">
      <w:pPr>
        <w:rPr>
          <w:rFonts w:ascii="Arial" w:eastAsia="MS Mincho" w:hAnsi="Arial" w:cs="Arial"/>
          <w:sz w:val="22"/>
        </w:rPr>
      </w:pPr>
    </w:p>
    <w:p w14:paraId="1D4DC326" w14:textId="77777777" w:rsidR="002E2BEE" w:rsidRPr="00C74573" w:rsidRDefault="002E2BEE" w:rsidP="002E2BEE">
      <w:pPr>
        <w:rPr>
          <w:rFonts w:ascii="Arial" w:eastAsia="MS Mincho" w:hAnsi="Arial" w:cs="Arial"/>
          <w:sz w:val="22"/>
        </w:rPr>
      </w:pPr>
      <w:r w:rsidRPr="00C74573">
        <w:rPr>
          <w:rFonts w:ascii="Arial" w:eastAsia="MS Mincho" w:hAnsi="Arial" w:cs="Arial"/>
          <w:sz w:val="22"/>
        </w:rPr>
        <w:br w:type="page"/>
      </w:r>
    </w:p>
    <w:p w14:paraId="4B444486" w14:textId="77777777" w:rsidR="002E2BEE" w:rsidRPr="00C74573" w:rsidRDefault="002E2BEE" w:rsidP="002E2BEE">
      <w:pPr>
        <w:rPr>
          <w:rFonts w:ascii="Arial" w:hAnsi="Arial" w:cs="Arial"/>
          <w:sz w:val="22"/>
        </w:rPr>
      </w:pPr>
      <w:r w:rsidRPr="00C74573">
        <w:rPr>
          <w:rFonts w:ascii="Arial" w:hAnsi="Arial" w:cs="Arial"/>
          <w:sz w:val="22"/>
        </w:rPr>
        <w:lastRenderedPageBreak/>
        <w:t>Table S3: Classifications for the change of symptom burden over time</w:t>
      </w:r>
      <w:r w:rsidRPr="00C74573">
        <w:rPr>
          <w:rFonts w:ascii="Arial" w:eastAsia="MS Mincho" w:hAnsi="Arial" w:cs="Arial"/>
          <w:sz w:val="22"/>
          <w:vertAlign w:val="superscript"/>
        </w:rPr>
        <w:t>†,</w:t>
      </w:r>
      <w:r w:rsidRPr="00C74573">
        <w:rPr>
          <w:rFonts w:ascii="Arial" w:hAnsi="Arial" w:cs="Arial"/>
          <w:sz w:val="22"/>
          <w:vertAlign w:val="superscript"/>
        </w:rPr>
        <w:t>‡</w:t>
      </w:r>
      <w:r w:rsidRPr="00C74573">
        <w:rPr>
          <w:rFonts w:ascii="Arial" w:eastAsia="MS Mincho" w:hAnsi="Arial" w:cs="Arial"/>
          <w:sz w:val="22"/>
          <w:vertAlign w:val="superscript"/>
        </w:rPr>
        <w:t xml:space="preserve"> </w:t>
      </w:r>
    </w:p>
    <w:tbl>
      <w:tblPr>
        <w:tblStyle w:val="TableGrid"/>
        <w:tblW w:w="0" w:type="auto"/>
        <w:tblLook w:val="04A0" w:firstRow="1" w:lastRow="0" w:firstColumn="1" w:lastColumn="0" w:noHBand="0" w:noVBand="1"/>
      </w:tblPr>
      <w:tblGrid>
        <w:gridCol w:w="5035"/>
        <w:gridCol w:w="4315"/>
      </w:tblGrid>
      <w:tr w:rsidR="002E2BEE" w:rsidRPr="00C74573" w14:paraId="17BD1F50" w14:textId="77777777" w:rsidTr="00AA51A5">
        <w:tc>
          <w:tcPr>
            <w:tcW w:w="5035" w:type="dxa"/>
            <w:vAlign w:val="center"/>
          </w:tcPr>
          <w:p w14:paraId="1505999B" w14:textId="77777777" w:rsidR="002E2BEE" w:rsidRPr="00C74573" w:rsidRDefault="002E2BEE" w:rsidP="00AA51A5">
            <w:pPr>
              <w:rPr>
                <w:rFonts w:ascii="Arial" w:hAnsi="Arial" w:cs="Arial"/>
              </w:rPr>
            </w:pPr>
            <w:r w:rsidRPr="00C74573">
              <w:rPr>
                <w:rFonts w:ascii="Arial" w:hAnsi="Arial" w:cs="Arial"/>
              </w:rPr>
              <w:t xml:space="preserve">Classifications  </w:t>
            </w:r>
          </w:p>
        </w:tc>
        <w:tc>
          <w:tcPr>
            <w:tcW w:w="4315" w:type="dxa"/>
            <w:vAlign w:val="center"/>
          </w:tcPr>
          <w:p w14:paraId="12E28962" w14:textId="77777777" w:rsidR="002E2BEE" w:rsidRPr="00C74573" w:rsidRDefault="002E2BEE" w:rsidP="00AA51A5">
            <w:pPr>
              <w:rPr>
                <w:rFonts w:ascii="Arial" w:hAnsi="Arial" w:cs="Arial"/>
              </w:rPr>
            </w:pPr>
            <w:r w:rsidRPr="00C74573">
              <w:rPr>
                <w:rFonts w:ascii="Arial" w:hAnsi="Arial" w:cs="Arial"/>
              </w:rPr>
              <w:t xml:space="preserve">Change of symptom clusters over time </w:t>
            </w:r>
          </w:p>
        </w:tc>
      </w:tr>
      <w:tr w:rsidR="002E2BEE" w:rsidRPr="00C74573" w14:paraId="1A65B925" w14:textId="77777777" w:rsidTr="00AA51A5">
        <w:tc>
          <w:tcPr>
            <w:tcW w:w="5035" w:type="dxa"/>
            <w:vAlign w:val="center"/>
          </w:tcPr>
          <w:p w14:paraId="4D670811" w14:textId="77777777" w:rsidR="002E2BEE" w:rsidRPr="00C74573" w:rsidRDefault="002E2BEE" w:rsidP="00AA51A5">
            <w:pPr>
              <w:rPr>
                <w:rFonts w:ascii="Arial" w:hAnsi="Arial" w:cs="Arial"/>
              </w:rPr>
            </w:pPr>
            <w:r w:rsidRPr="00C74573">
              <w:rPr>
                <w:rFonts w:ascii="Arial" w:hAnsi="Arial" w:cs="Arial"/>
              </w:rPr>
              <w:t>Improved or persistently low symptom burden</w:t>
            </w:r>
          </w:p>
        </w:tc>
        <w:tc>
          <w:tcPr>
            <w:tcW w:w="4315" w:type="dxa"/>
            <w:vAlign w:val="center"/>
          </w:tcPr>
          <w:p w14:paraId="04AD6360" w14:textId="77777777" w:rsidR="002E2BEE" w:rsidRPr="00C74573" w:rsidRDefault="002E2BEE" w:rsidP="00AA51A5">
            <w:pPr>
              <w:rPr>
                <w:rFonts w:ascii="Arial" w:hAnsi="Arial" w:cs="Arial"/>
              </w:rPr>
            </w:pPr>
            <w:r w:rsidRPr="00C74573">
              <w:rPr>
                <w:rFonts w:ascii="Arial" w:hAnsi="Arial" w:cs="Arial"/>
              </w:rPr>
              <w:t>Change from T1 to T2 or from T2 to T3:</w:t>
            </w:r>
          </w:p>
          <w:p w14:paraId="0AC9FC45"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4 to 1 </w:t>
            </w:r>
          </w:p>
          <w:p w14:paraId="01DFA4DC"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4 to 2 </w:t>
            </w:r>
          </w:p>
          <w:p w14:paraId="7BC42B77"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4 to 3 </w:t>
            </w:r>
          </w:p>
          <w:p w14:paraId="2FC46022"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3 to 1 </w:t>
            </w:r>
          </w:p>
          <w:p w14:paraId="1BA8B220"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2 to 1 </w:t>
            </w:r>
          </w:p>
          <w:p w14:paraId="31C62AD3"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Symptom cluster 1 to 1 </w:t>
            </w:r>
          </w:p>
        </w:tc>
      </w:tr>
      <w:tr w:rsidR="002E2BEE" w:rsidRPr="00C74573" w14:paraId="0EBB4A22" w14:textId="77777777" w:rsidTr="00AA51A5">
        <w:tc>
          <w:tcPr>
            <w:tcW w:w="5035" w:type="dxa"/>
            <w:vAlign w:val="center"/>
          </w:tcPr>
          <w:p w14:paraId="4B7C87C6" w14:textId="77777777" w:rsidR="002E2BEE" w:rsidRPr="00C74573" w:rsidRDefault="002E2BEE" w:rsidP="00AA51A5">
            <w:pPr>
              <w:rPr>
                <w:rFonts w:ascii="Arial" w:hAnsi="Arial" w:cs="Arial"/>
              </w:rPr>
            </w:pPr>
            <w:r w:rsidRPr="00C74573">
              <w:rPr>
                <w:rFonts w:ascii="Arial" w:hAnsi="Arial" w:cs="Arial"/>
              </w:rPr>
              <w:t>Persistently moderately symptom burden</w:t>
            </w:r>
          </w:p>
        </w:tc>
        <w:tc>
          <w:tcPr>
            <w:tcW w:w="4315" w:type="dxa"/>
            <w:vAlign w:val="center"/>
          </w:tcPr>
          <w:p w14:paraId="03718DC7" w14:textId="77777777" w:rsidR="002E2BEE" w:rsidRPr="00C74573" w:rsidRDefault="002E2BEE" w:rsidP="00AA51A5">
            <w:pPr>
              <w:rPr>
                <w:rFonts w:ascii="Arial" w:hAnsi="Arial" w:cs="Arial"/>
              </w:rPr>
            </w:pPr>
            <w:r w:rsidRPr="00C74573">
              <w:rPr>
                <w:rFonts w:ascii="Arial" w:hAnsi="Arial" w:cs="Arial"/>
              </w:rPr>
              <w:t>Change from T1 to T2 or from T2 to T3:</w:t>
            </w:r>
          </w:p>
          <w:p w14:paraId="3658AC6A"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Symptom cluster 3 to 3 </w:t>
            </w:r>
          </w:p>
          <w:p w14:paraId="02DB1CED"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Symptom cluster 2 to 2 </w:t>
            </w:r>
          </w:p>
          <w:p w14:paraId="2AF16F57"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Symptom cluster 3 to 2 </w:t>
            </w:r>
          </w:p>
          <w:p w14:paraId="0B491BC7"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Symptom cluster 2 to 3 </w:t>
            </w:r>
          </w:p>
        </w:tc>
      </w:tr>
      <w:tr w:rsidR="002E2BEE" w:rsidRPr="00C74573" w14:paraId="4B37455C" w14:textId="77777777" w:rsidTr="00AA51A5">
        <w:tc>
          <w:tcPr>
            <w:tcW w:w="5035" w:type="dxa"/>
            <w:vAlign w:val="center"/>
          </w:tcPr>
          <w:p w14:paraId="4217AD9A" w14:textId="77777777" w:rsidR="002E2BEE" w:rsidRPr="00C74573" w:rsidRDefault="002E2BEE" w:rsidP="00AA51A5">
            <w:pPr>
              <w:rPr>
                <w:rFonts w:ascii="Arial" w:hAnsi="Arial" w:cs="Arial"/>
              </w:rPr>
            </w:pPr>
            <w:r w:rsidRPr="00C74573">
              <w:rPr>
                <w:rFonts w:ascii="Arial" w:hAnsi="Arial" w:cs="Arial"/>
              </w:rPr>
              <w:t xml:space="preserve">Increased or persistently high symptom burden </w:t>
            </w:r>
          </w:p>
        </w:tc>
        <w:tc>
          <w:tcPr>
            <w:tcW w:w="4315" w:type="dxa"/>
            <w:vAlign w:val="center"/>
          </w:tcPr>
          <w:p w14:paraId="216BD014" w14:textId="77777777" w:rsidR="002E2BEE" w:rsidRPr="00C74573" w:rsidRDefault="002E2BEE" w:rsidP="00AA51A5">
            <w:pPr>
              <w:rPr>
                <w:rFonts w:ascii="Arial" w:hAnsi="Arial" w:cs="Arial"/>
              </w:rPr>
            </w:pPr>
            <w:r w:rsidRPr="00C74573">
              <w:rPr>
                <w:rFonts w:ascii="Arial" w:hAnsi="Arial" w:cs="Arial"/>
              </w:rPr>
              <w:t>Change from T1 to T2 or from T2 to T3:</w:t>
            </w:r>
          </w:p>
          <w:p w14:paraId="401A4EA8"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4 to 4 </w:t>
            </w:r>
          </w:p>
          <w:p w14:paraId="4C485022"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3 to 4 </w:t>
            </w:r>
          </w:p>
          <w:p w14:paraId="0D36FEAC"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2 to 4 </w:t>
            </w:r>
          </w:p>
          <w:p w14:paraId="11D4C98E"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1 to 4 </w:t>
            </w:r>
          </w:p>
          <w:p w14:paraId="2B45017D"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1 to 3 </w:t>
            </w:r>
          </w:p>
          <w:p w14:paraId="1156D508" w14:textId="77777777" w:rsidR="002E2BEE" w:rsidRPr="00013A62" w:rsidRDefault="002E2BEE" w:rsidP="002E2BEE">
            <w:pPr>
              <w:pStyle w:val="ListParagraph"/>
              <w:widowControl/>
              <w:numPr>
                <w:ilvl w:val="0"/>
                <w:numId w:val="19"/>
              </w:numPr>
              <w:ind w:left="216" w:hanging="216"/>
              <w:rPr>
                <w:rFonts w:ascii="Arial" w:hAnsi="Arial" w:cs="Arial"/>
              </w:rPr>
            </w:pPr>
            <w:r w:rsidRPr="00013A62">
              <w:rPr>
                <w:rFonts w:ascii="Arial" w:hAnsi="Arial" w:cs="Arial"/>
              </w:rPr>
              <w:t xml:space="preserve">Symptom cluster 1 to 2 </w:t>
            </w:r>
          </w:p>
        </w:tc>
      </w:tr>
    </w:tbl>
    <w:p w14:paraId="226CAFC4" w14:textId="77777777" w:rsidR="002E2BEE" w:rsidRPr="00C74573" w:rsidRDefault="002E2BEE" w:rsidP="002E2BEE">
      <w:pPr>
        <w:rPr>
          <w:rFonts w:ascii="Arial" w:hAnsi="Arial" w:cs="Arial"/>
          <w:sz w:val="22"/>
        </w:rPr>
      </w:pPr>
      <w:r w:rsidRPr="00C74573">
        <w:rPr>
          <w:rFonts w:ascii="Arial" w:eastAsia="MS Mincho" w:hAnsi="Arial" w:cs="Arial"/>
          <w:sz w:val="22"/>
          <w:vertAlign w:val="superscript"/>
        </w:rPr>
        <w:t>†</w:t>
      </w:r>
      <w:r w:rsidRPr="00C74573">
        <w:rPr>
          <w:rFonts w:ascii="Arial" w:eastAsia="MS Mincho" w:hAnsi="Arial" w:cs="Arial"/>
          <w:sz w:val="22"/>
        </w:rPr>
        <w:t xml:space="preserve"> Symptom cluster 1: </w:t>
      </w:r>
      <w:r w:rsidRPr="00C74573">
        <w:rPr>
          <w:rFonts w:ascii="Arial" w:hAnsi="Arial" w:cs="Arial"/>
          <w:sz w:val="22"/>
        </w:rPr>
        <w:t>low physical and emotional symptoms</w:t>
      </w:r>
      <w:r w:rsidRPr="00C74573">
        <w:rPr>
          <w:rFonts w:ascii="Arial" w:eastAsia="MS Mincho" w:hAnsi="Arial" w:cs="Arial"/>
          <w:sz w:val="22"/>
        </w:rPr>
        <w:t xml:space="preserve">, cluster 2: </w:t>
      </w:r>
      <w:r w:rsidRPr="00C74573">
        <w:rPr>
          <w:rFonts w:ascii="Arial" w:hAnsi="Arial" w:cs="Arial"/>
          <w:sz w:val="22"/>
        </w:rPr>
        <w:t>moderate physical and low emotional symptoms</w:t>
      </w:r>
      <w:r w:rsidRPr="00C74573">
        <w:rPr>
          <w:rFonts w:ascii="Arial" w:eastAsia="MS Mincho" w:hAnsi="Arial" w:cs="Arial"/>
          <w:sz w:val="22"/>
        </w:rPr>
        <w:t xml:space="preserve">; cluster 3: </w:t>
      </w:r>
      <w:r w:rsidRPr="00C74573">
        <w:rPr>
          <w:rFonts w:ascii="Arial" w:hAnsi="Arial" w:cs="Arial"/>
          <w:sz w:val="22"/>
        </w:rPr>
        <w:t>moderate physical and emotional symptoms</w:t>
      </w:r>
      <w:r w:rsidRPr="00C74573">
        <w:rPr>
          <w:rFonts w:ascii="Arial" w:eastAsia="MS Mincho" w:hAnsi="Arial" w:cs="Arial"/>
          <w:sz w:val="22"/>
        </w:rPr>
        <w:t xml:space="preserve">, cluster 4: </w:t>
      </w:r>
      <w:r w:rsidRPr="00C74573">
        <w:rPr>
          <w:rFonts w:ascii="Arial" w:hAnsi="Arial" w:cs="Arial"/>
          <w:sz w:val="22"/>
        </w:rPr>
        <w:t xml:space="preserve">high physical and emotional symptoms.  </w:t>
      </w:r>
    </w:p>
    <w:p w14:paraId="3E9FC7C6" w14:textId="77777777" w:rsidR="002E2BEE" w:rsidRPr="00C74573" w:rsidRDefault="002E2BEE" w:rsidP="002E2BEE">
      <w:pPr>
        <w:rPr>
          <w:rFonts w:ascii="Arial" w:hAnsi="Arial" w:cs="Arial"/>
          <w:sz w:val="22"/>
        </w:rPr>
      </w:pPr>
      <w:r w:rsidRPr="00C74573">
        <w:rPr>
          <w:rFonts w:ascii="Arial" w:hAnsi="Arial" w:cs="Arial"/>
          <w:sz w:val="22"/>
          <w:vertAlign w:val="superscript"/>
        </w:rPr>
        <w:t xml:space="preserve">‡ </w:t>
      </w:r>
      <w:r w:rsidRPr="00C74573">
        <w:rPr>
          <w:rFonts w:ascii="Arial" w:hAnsi="Arial" w:cs="Arial"/>
          <w:sz w:val="22"/>
        </w:rPr>
        <w:t xml:space="preserve">Latent profile analysis identified a different number of symptom clusters, defined as subgroups of survivors experiencing unique symptom burden per 2 symptom factors, at T1, T2, and T3, respectively. Compared to the 2, 3, and 5-cluster models, the 4-cluster model represents symptom patterns that are clinically interpretable and statistically acceptable (i.e., the lowest, significant Voung-Lo-Mendell-Rubin likelihood ratio test, and higher entropy [0.88, 0.93, and 0.90 at T1, T2, and T3, respectively]). The pattern of 4 symptom clusters derived from 2 symptom factors was consistent at T1, T2, and T3 (i.e., measurement invariance over time), which was supported by the multi-group confirmatory factor analysis. This evidence of measurement invariance provides the foundation for classifying survivors into subgroups for the change of symptom burden over time.     </w:t>
      </w:r>
    </w:p>
    <w:p w14:paraId="12BFBB0B" w14:textId="77777777" w:rsidR="002E2BEE" w:rsidRPr="00C74573" w:rsidRDefault="002E2BEE" w:rsidP="002E2BEE">
      <w:pPr>
        <w:rPr>
          <w:rFonts w:ascii="Arial" w:hAnsi="Arial" w:cs="Arial"/>
          <w:sz w:val="22"/>
        </w:rPr>
      </w:pPr>
      <w:r w:rsidRPr="00C74573">
        <w:rPr>
          <w:rFonts w:ascii="Arial" w:hAnsi="Arial" w:cs="Arial"/>
          <w:sz w:val="22"/>
        </w:rPr>
        <w:br w:type="page"/>
      </w:r>
    </w:p>
    <w:p w14:paraId="60774CBE" w14:textId="77777777" w:rsidR="002E2BEE" w:rsidRPr="00C74573" w:rsidRDefault="002E2BEE" w:rsidP="002E2BEE">
      <w:pPr>
        <w:rPr>
          <w:rFonts w:ascii="Arial" w:hAnsi="Arial" w:cs="Arial"/>
          <w:sz w:val="22"/>
        </w:rPr>
      </w:pPr>
      <w:r w:rsidRPr="00C74573">
        <w:rPr>
          <w:rFonts w:ascii="Arial" w:hAnsi="Arial" w:cs="Arial"/>
          <w:sz w:val="22"/>
        </w:rPr>
        <w:lastRenderedPageBreak/>
        <w:t xml:space="preserve">Table S4: Classifications for progression of CHC burden over time </w:t>
      </w:r>
    </w:p>
    <w:tbl>
      <w:tblPr>
        <w:tblStyle w:val="TableGrid"/>
        <w:tblW w:w="0" w:type="auto"/>
        <w:tblLook w:val="04A0" w:firstRow="1" w:lastRow="0" w:firstColumn="1" w:lastColumn="0" w:noHBand="0" w:noVBand="1"/>
      </w:tblPr>
      <w:tblGrid>
        <w:gridCol w:w="4585"/>
        <w:gridCol w:w="4765"/>
      </w:tblGrid>
      <w:tr w:rsidR="002E2BEE" w:rsidRPr="00C74573" w14:paraId="0CD90986" w14:textId="77777777" w:rsidTr="00AA51A5">
        <w:tc>
          <w:tcPr>
            <w:tcW w:w="4585" w:type="dxa"/>
            <w:vAlign w:val="center"/>
          </w:tcPr>
          <w:p w14:paraId="5BC7F442" w14:textId="77777777" w:rsidR="002E2BEE" w:rsidRPr="00C74573" w:rsidRDefault="002E2BEE" w:rsidP="00AA51A5">
            <w:pPr>
              <w:rPr>
                <w:rFonts w:ascii="Arial" w:hAnsi="Arial" w:cs="Arial"/>
              </w:rPr>
            </w:pPr>
            <w:r w:rsidRPr="00C74573">
              <w:rPr>
                <w:rFonts w:ascii="Arial" w:hAnsi="Arial" w:cs="Arial"/>
              </w:rPr>
              <w:t>Types of CHC burden</w:t>
            </w:r>
          </w:p>
        </w:tc>
        <w:tc>
          <w:tcPr>
            <w:tcW w:w="4765" w:type="dxa"/>
            <w:vAlign w:val="center"/>
          </w:tcPr>
          <w:p w14:paraId="20F25CA6" w14:textId="77777777" w:rsidR="002E2BEE" w:rsidRPr="00C74573" w:rsidRDefault="002E2BEE" w:rsidP="00AA51A5">
            <w:pPr>
              <w:rPr>
                <w:rFonts w:ascii="Arial" w:hAnsi="Arial" w:cs="Arial"/>
              </w:rPr>
            </w:pPr>
            <w:r w:rsidRPr="00C74573">
              <w:rPr>
                <w:rFonts w:ascii="Arial" w:hAnsi="Arial" w:cs="Arial"/>
              </w:rPr>
              <w:t xml:space="preserve">Change of CHC burden </w:t>
            </w:r>
          </w:p>
        </w:tc>
      </w:tr>
      <w:tr w:rsidR="002E2BEE" w:rsidRPr="00C74573" w14:paraId="349DD50A" w14:textId="77777777" w:rsidTr="00AA51A5">
        <w:tc>
          <w:tcPr>
            <w:tcW w:w="4585" w:type="dxa"/>
            <w:vAlign w:val="center"/>
          </w:tcPr>
          <w:p w14:paraId="7D4F1C83" w14:textId="77777777" w:rsidR="002E2BEE" w:rsidRPr="00C74573" w:rsidRDefault="002E2BEE" w:rsidP="00AA51A5">
            <w:pPr>
              <w:rPr>
                <w:rFonts w:ascii="Arial" w:hAnsi="Arial" w:cs="Arial"/>
              </w:rPr>
            </w:pPr>
            <w:r w:rsidRPr="00C74573">
              <w:rPr>
                <w:rFonts w:ascii="Arial" w:hAnsi="Arial" w:cs="Arial"/>
              </w:rPr>
              <w:t>Total CHC burden</w:t>
            </w:r>
            <w:r w:rsidRPr="00C74573">
              <w:rPr>
                <w:rFonts w:ascii="Arial" w:eastAsia="MS Mincho" w:hAnsi="Arial" w:cs="Arial"/>
                <w:vertAlign w:val="superscript"/>
              </w:rPr>
              <w:t>†</w:t>
            </w:r>
            <w:r w:rsidRPr="00C74573">
              <w:rPr>
                <w:rFonts w:ascii="Arial" w:eastAsia="MS Mincho" w:hAnsi="Arial" w:cs="Arial"/>
              </w:rPr>
              <w:t xml:space="preserve"> </w:t>
            </w:r>
            <w:r w:rsidRPr="00C74573">
              <w:rPr>
                <w:rFonts w:ascii="Arial" w:hAnsi="Arial" w:cs="Arial"/>
              </w:rPr>
              <w:t xml:space="preserve"> </w:t>
            </w:r>
          </w:p>
        </w:tc>
        <w:tc>
          <w:tcPr>
            <w:tcW w:w="4765" w:type="dxa"/>
            <w:vAlign w:val="center"/>
          </w:tcPr>
          <w:p w14:paraId="5F05CEB1" w14:textId="77777777" w:rsidR="002E2BEE" w:rsidRPr="00C74573" w:rsidRDefault="002E2BEE" w:rsidP="00AA51A5">
            <w:pPr>
              <w:rPr>
                <w:rFonts w:ascii="Arial" w:hAnsi="Arial" w:cs="Arial"/>
              </w:rPr>
            </w:pPr>
            <w:r w:rsidRPr="00C74573">
              <w:rPr>
                <w:rFonts w:ascii="Arial" w:hAnsi="Arial" w:cs="Arial"/>
              </w:rPr>
              <w:t>Change post-T1, from T1-T2 to post-T2, and from T2-T3 to post-T3:</w:t>
            </w:r>
          </w:p>
          <w:p w14:paraId="7CD734F0" w14:textId="77777777" w:rsidR="002E2BEE" w:rsidRPr="00C74573" w:rsidRDefault="002E2BEE" w:rsidP="00AA51A5">
            <w:pPr>
              <w:rPr>
                <w:rFonts w:ascii="Arial" w:hAnsi="Arial" w:cs="Arial"/>
              </w:rPr>
            </w:pPr>
          </w:p>
          <w:p w14:paraId="6716D6D1" w14:textId="77777777" w:rsidR="002E2BEE" w:rsidRPr="00C74573" w:rsidRDefault="002E2BEE" w:rsidP="00AA51A5">
            <w:pPr>
              <w:rPr>
                <w:rFonts w:ascii="Arial" w:hAnsi="Arial" w:cs="Arial"/>
                <w:u w:val="single"/>
              </w:rPr>
            </w:pPr>
            <w:r w:rsidRPr="00C74573">
              <w:rPr>
                <w:rFonts w:ascii="Arial" w:hAnsi="Arial" w:cs="Arial"/>
                <w:u w:val="single"/>
              </w:rPr>
              <w:t xml:space="preserve">Progression </w:t>
            </w:r>
          </w:p>
          <w:p w14:paraId="723C0509"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none/low to high total burden</w:t>
            </w:r>
          </w:p>
          <w:p w14:paraId="039A26CE"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none/low to very high total burden</w:t>
            </w:r>
          </w:p>
          <w:p w14:paraId="4BCF5C1E"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moderate to high total burden</w:t>
            </w:r>
          </w:p>
          <w:p w14:paraId="6D0DB5F9"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moderate to very high total burden</w:t>
            </w:r>
          </w:p>
          <w:p w14:paraId="420B11CF"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high to high total burden</w:t>
            </w:r>
          </w:p>
          <w:p w14:paraId="3DB711E2"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From high to very high total burden</w:t>
            </w:r>
          </w:p>
          <w:p w14:paraId="3335E338" w14:textId="77777777" w:rsidR="002E2BEE" w:rsidRPr="00013A62" w:rsidRDefault="002E2BEE" w:rsidP="002E2BEE">
            <w:pPr>
              <w:pStyle w:val="ListParagraph"/>
              <w:widowControl/>
              <w:numPr>
                <w:ilvl w:val="0"/>
                <w:numId w:val="17"/>
              </w:numPr>
              <w:ind w:left="216" w:hanging="216"/>
              <w:rPr>
                <w:rFonts w:ascii="Arial" w:hAnsi="Arial" w:cs="Arial"/>
              </w:rPr>
            </w:pPr>
            <w:r w:rsidRPr="00013A62">
              <w:rPr>
                <w:rFonts w:ascii="Arial" w:hAnsi="Arial" w:cs="Arial"/>
              </w:rPr>
              <w:t xml:space="preserve">From very high to very high total burden </w:t>
            </w:r>
          </w:p>
          <w:p w14:paraId="355AA633" w14:textId="77777777" w:rsidR="002E2BEE" w:rsidRPr="00C74573" w:rsidRDefault="002E2BEE" w:rsidP="00AA51A5">
            <w:pPr>
              <w:rPr>
                <w:rFonts w:ascii="Arial" w:hAnsi="Arial" w:cs="Arial"/>
              </w:rPr>
            </w:pPr>
          </w:p>
          <w:p w14:paraId="71A6B79C" w14:textId="77777777" w:rsidR="002E2BEE" w:rsidRPr="00C74573" w:rsidRDefault="002E2BEE" w:rsidP="00AA51A5">
            <w:pPr>
              <w:rPr>
                <w:rFonts w:ascii="Arial" w:hAnsi="Arial" w:cs="Arial"/>
                <w:u w:val="single"/>
              </w:rPr>
            </w:pPr>
            <w:r w:rsidRPr="00C74573">
              <w:rPr>
                <w:rFonts w:ascii="Arial" w:hAnsi="Arial" w:cs="Arial"/>
                <w:u w:val="single"/>
              </w:rPr>
              <w:t>Non-progression (otherwise)</w:t>
            </w:r>
          </w:p>
          <w:p w14:paraId="23DEC7A5" w14:textId="77777777" w:rsidR="002E2BEE" w:rsidRPr="00C74573" w:rsidRDefault="002E2BEE" w:rsidP="00AA51A5">
            <w:pPr>
              <w:rPr>
                <w:rFonts w:ascii="Arial" w:hAnsi="Arial" w:cs="Arial"/>
              </w:rPr>
            </w:pPr>
          </w:p>
        </w:tc>
      </w:tr>
      <w:tr w:rsidR="002E2BEE" w:rsidRPr="00C74573" w14:paraId="00A198FC" w14:textId="77777777" w:rsidTr="00AA51A5">
        <w:tc>
          <w:tcPr>
            <w:tcW w:w="4585" w:type="dxa"/>
            <w:vAlign w:val="center"/>
          </w:tcPr>
          <w:p w14:paraId="2602C124" w14:textId="77777777" w:rsidR="002E2BEE" w:rsidRPr="00C74573" w:rsidRDefault="002E2BEE" w:rsidP="00AA51A5">
            <w:pPr>
              <w:rPr>
                <w:rFonts w:ascii="Arial" w:hAnsi="Arial" w:cs="Arial"/>
              </w:rPr>
            </w:pPr>
            <w:r w:rsidRPr="00C74573">
              <w:rPr>
                <w:rFonts w:ascii="Arial" w:hAnsi="Arial" w:cs="Arial"/>
              </w:rPr>
              <w:t xml:space="preserve">Individual CHC groups </w:t>
            </w:r>
          </w:p>
        </w:tc>
        <w:tc>
          <w:tcPr>
            <w:tcW w:w="4765" w:type="dxa"/>
            <w:vAlign w:val="center"/>
          </w:tcPr>
          <w:p w14:paraId="52B85A1E" w14:textId="77777777" w:rsidR="002E2BEE" w:rsidRPr="00C74573" w:rsidRDefault="002E2BEE" w:rsidP="00AA51A5">
            <w:pPr>
              <w:rPr>
                <w:rFonts w:ascii="Arial" w:hAnsi="Arial" w:cs="Arial"/>
              </w:rPr>
            </w:pPr>
            <w:r w:rsidRPr="00C74573">
              <w:rPr>
                <w:rFonts w:ascii="Arial" w:hAnsi="Arial" w:cs="Arial"/>
              </w:rPr>
              <w:t>Change post-T1, from T1-T2 to post-T2, and from T2-T3 to post-T3:</w:t>
            </w:r>
          </w:p>
          <w:p w14:paraId="05661B27" w14:textId="77777777" w:rsidR="002E2BEE" w:rsidRPr="00C74573" w:rsidRDefault="002E2BEE" w:rsidP="00AA51A5">
            <w:pPr>
              <w:rPr>
                <w:rFonts w:ascii="Arial" w:hAnsi="Arial" w:cs="Arial"/>
              </w:rPr>
            </w:pPr>
          </w:p>
          <w:p w14:paraId="392C4A03" w14:textId="77777777" w:rsidR="002E2BEE" w:rsidRPr="00C74573" w:rsidRDefault="002E2BEE" w:rsidP="00AA51A5">
            <w:pPr>
              <w:rPr>
                <w:rFonts w:ascii="Arial" w:hAnsi="Arial" w:cs="Arial"/>
                <w:u w:val="single"/>
              </w:rPr>
            </w:pPr>
            <w:r w:rsidRPr="00C74573">
              <w:rPr>
                <w:rFonts w:ascii="Arial" w:hAnsi="Arial" w:cs="Arial"/>
                <w:u w:val="single"/>
              </w:rPr>
              <w:t xml:space="preserve">Progression </w:t>
            </w:r>
          </w:p>
          <w:p w14:paraId="73201A52" w14:textId="77777777" w:rsidR="002E2BEE" w:rsidRPr="00C74573" w:rsidRDefault="002E2BEE" w:rsidP="00AA51A5">
            <w:pPr>
              <w:rPr>
                <w:rFonts w:ascii="Arial" w:hAnsi="Arial" w:cs="Arial"/>
              </w:rPr>
            </w:pPr>
            <w:r w:rsidRPr="00C74573">
              <w:rPr>
                <w:rFonts w:ascii="Arial" w:hAnsi="Arial" w:cs="Arial"/>
              </w:rPr>
              <w:t>Onset status:</w:t>
            </w:r>
          </w:p>
          <w:p w14:paraId="319EB5B3"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0 to 2</w:t>
            </w:r>
          </w:p>
          <w:p w14:paraId="30AD5BE3"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0 to 3</w:t>
            </w:r>
          </w:p>
          <w:p w14:paraId="05AACE5D"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0 to 4</w:t>
            </w:r>
          </w:p>
          <w:p w14:paraId="04BB706C"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1 to 2</w:t>
            </w:r>
          </w:p>
          <w:p w14:paraId="25D4A046"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1 to 3</w:t>
            </w:r>
          </w:p>
          <w:p w14:paraId="69156A61"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From Grade 1 to 4 </w:t>
            </w:r>
          </w:p>
          <w:p w14:paraId="759EF9FB" w14:textId="77777777" w:rsidR="002E2BEE" w:rsidRPr="00C74573" w:rsidRDefault="002E2BEE" w:rsidP="00AA51A5">
            <w:pPr>
              <w:rPr>
                <w:rFonts w:ascii="Arial" w:hAnsi="Arial" w:cs="Arial"/>
              </w:rPr>
            </w:pPr>
          </w:p>
          <w:p w14:paraId="6EE8FDDA" w14:textId="77777777" w:rsidR="002E2BEE" w:rsidRPr="00C74573" w:rsidRDefault="002E2BEE" w:rsidP="00AA51A5">
            <w:pPr>
              <w:rPr>
                <w:rFonts w:ascii="Arial" w:hAnsi="Arial" w:cs="Arial"/>
              </w:rPr>
            </w:pPr>
            <w:r w:rsidRPr="00C74573">
              <w:rPr>
                <w:rFonts w:ascii="Arial" w:hAnsi="Arial" w:cs="Arial"/>
              </w:rPr>
              <w:t>Worsened status:</w:t>
            </w:r>
          </w:p>
          <w:p w14:paraId="7B5F9525"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2 to 3</w:t>
            </w:r>
          </w:p>
          <w:p w14:paraId="1CE99D83"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2 to 4</w:t>
            </w:r>
          </w:p>
          <w:p w14:paraId="494C61D0"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From Grade 3 to 4 </w:t>
            </w:r>
          </w:p>
          <w:p w14:paraId="12513D62" w14:textId="77777777" w:rsidR="002E2BEE" w:rsidRPr="00C74573" w:rsidRDefault="002E2BEE" w:rsidP="00AA51A5">
            <w:pPr>
              <w:rPr>
                <w:rFonts w:ascii="Arial" w:hAnsi="Arial" w:cs="Arial"/>
              </w:rPr>
            </w:pPr>
          </w:p>
          <w:p w14:paraId="51ACA3C1" w14:textId="77777777" w:rsidR="002E2BEE" w:rsidRPr="00C74573" w:rsidRDefault="002E2BEE" w:rsidP="00AA51A5">
            <w:pPr>
              <w:rPr>
                <w:rFonts w:ascii="Arial" w:hAnsi="Arial" w:cs="Arial"/>
              </w:rPr>
            </w:pPr>
            <w:r w:rsidRPr="00C74573">
              <w:rPr>
                <w:rFonts w:ascii="Arial" w:hAnsi="Arial" w:cs="Arial"/>
              </w:rPr>
              <w:t xml:space="preserve">Persistent status: </w:t>
            </w:r>
          </w:p>
          <w:p w14:paraId="67130412"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2 to 2</w:t>
            </w:r>
          </w:p>
          <w:p w14:paraId="5F900206"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3 to 3</w:t>
            </w:r>
          </w:p>
          <w:p w14:paraId="32AA9811"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 xml:space="preserve">From Grade 3 to 2 </w:t>
            </w:r>
          </w:p>
          <w:p w14:paraId="55988FA1"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4 to 4</w:t>
            </w:r>
          </w:p>
          <w:p w14:paraId="58CAE9F4"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4 to 3</w:t>
            </w:r>
          </w:p>
          <w:p w14:paraId="7B7E2701" w14:textId="77777777" w:rsidR="002E2BEE" w:rsidRPr="00013A62" w:rsidRDefault="002E2BEE" w:rsidP="002E2BEE">
            <w:pPr>
              <w:pStyle w:val="ListParagraph"/>
              <w:widowControl/>
              <w:numPr>
                <w:ilvl w:val="0"/>
                <w:numId w:val="18"/>
              </w:numPr>
              <w:ind w:left="216" w:hanging="216"/>
              <w:rPr>
                <w:rFonts w:ascii="Arial" w:hAnsi="Arial" w:cs="Arial"/>
              </w:rPr>
            </w:pPr>
            <w:r w:rsidRPr="00013A62">
              <w:rPr>
                <w:rFonts w:ascii="Arial" w:hAnsi="Arial" w:cs="Arial"/>
              </w:rPr>
              <w:t>From Grade 4 to 2</w:t>
            </w:r>
          </w:p>
          <w:p w14:paraId="31AB4AC0" w14:textId="77777777" w:rsidR="002E2BEE" w:rsidRPr="00C74573" w:rsidRDefault="002E2BEE" w:rsidP="00AA51A5">
            <w:pPr>
              <w:rPr>
                <w:rFonts w:ascii="Arial" w:hAnsi="Arial" w:cs="Arial"/>
              </w:rPr>
            </w:pPr>
          </w:p>
          <w:p w14:paraId="135F651F" w14:textId="77777777" w:rsidR="002E2BEE" w:rsidRPr="00C74573" w:rsidRDefault="002E2BEE" w:rsidP="00AA51A5">
            <w:pPr>
              <w:rPr>
                <w:rFonts w:ascii="Arial" w:hAnsi="Arial" w:cs="Arial"/>
                <w:u w:val="single"/>
              </w:rPr>
            </w:pPr>
            <w:r w:rsidRPr="00C74573">
              <w:rPr>
                <w:rFonts w:ascii="Arial" w:hAnsi="Arial" w:cs="Arial"/>
                <w:u w:val="single"/>
              </w:rPr>
              <w:t xml:space="preserve">Non-progression (otherwise) </w:t>
            </w:r>
          </w:p>
          <w:p w14:paraId="4DB700AC" w14:textId="77777777" w:rsidR="002E2BEE" w:rsidRPr="00C74573" w:rsidRDefault="002E2BEE" w:rsidP="00AA51A5">
            <w:pPr>
              <w:rPr>
                <w:rFonts w:ascii="Arial" w:hAnsi="Arial" w:cs="Arial"/>
              </w:rPr>
            </w:pPr>
            <w:r w:rsidRPr="00C74573">
              <w:rPr>
                <w:rFonts w:ascii="Arial" w:hAnsi="Arial" w:cs="Arial"/>
              </w:rPr>
              <w:t xml:space="preserve"> </w:t>
            </w:r>
          </w:p>
        </w:tc>
      </w:tr>
    </w:tbl>
    <w:p w14:paraId="5276AE7F" w14:textId="77777777" w:rsidR="002E2BEE" w:rsidRPr="00C74573" w:rsidRDefault="002E2BEE" w:rsidP="002E2BEE">
      <w:pPr>
        <w:rPr>
          <w:rFonts w:ascii="Arial" w:eastAsia="MS Mincho" w:hAnsi="Arial" w:cs="Arial"/>
          <w:sz w:val="22"/>
        </w:rPr>
      </w:pPr>
      <w:r w:rsidRPr="00C74573">
        <w:rPr>
          <w:rFonts w:ascii="Arial" w:eastAsia="MS Mincho" w:hAnsi="Arial" w:cs="Arial"/>
          <w:sz w:val="22"/>
        </w:rPr>
        <w:t>CHCs = Chronic health conditions; RR = Relative risk</w:t>
      </w:r>
    </w:p>
    <w:p w14:paraId="2E112BC2" w14:textId="77777777" w:rsidR="002E2BEE" w:rsidRPr="00C74573" w:rsidRDefault="002E2BEE" w:rsidP="002E2BEE">
      <w:pPr>
        <w:rPr>
          <w:rFonts w:ascii="Arial" w:hAnsi="Arial" w:cs="Arial"/>
          <w:sz w:val="22"/>
        </w:rPr>
      </w:pPr>
      <w:r w:rsidRPr="00C74573">
        <w:rPr>
          <w:rFonts w:ascii="Arial" w:eastAsia="MS Mincho" w:hAnsi="Arial" w:cs="Arial"/>
          <w:sz w:val="22"/>
          <w:vertAlign w:val="superscript"/>
        </w:rPr>
        <w:t>†</w:t>
      </w:r>
      <w:r w:rsidRPr="00C74573">
        <w:rPr>
          <w:rFonts w:ascii="Arial" w:eastAsia="MS Mincho" w:hAnsi="Arial" w:cs="Arial"/>
          <w:sz w:val="22"/>
        </w:rPr>
        <w:t xml:space="preserve"> For total CHC burden based on 47 individual CHCs, “none/low” burden: any Grade 1 CHCs, “moderate” burden: ≥1 Grade 2 and/or 1 Grade 3 CHCs, “high” burden: ≥2 Grade 3, or 1 Grade 4 and 1 Grade 3 CHCs, “very high”: ≥2 Grade 4 or ≥2 Grade 3 and 1 Grade 4 CHCs. </w:t>
      </w:r>
    </w:p>
    <w:p w14:paraId="63C88CD0" w14:textId="77777777" w:rsidR="002E2BEE" w:rsidRPr="00C74573" w:rsidRDefault="002E2BEE" w:rsidP="002E2BEE">
      <w:pPr>
        <w:rPr>
          <w:rFonts w:ascii="Arial" w:hAnsi="Arial" w:cs="Arial"/>
          <w:sz w:val="22"/>
        </w:rPr>
      </w:pPr>
    </w:p>
    <w:p w14:paraId="1FCEF183" w14:textId="77777777" w:rsidR="002E2BEE" w:rsidRPr="00C74573" w:rsidRDefault="002E2BEE" w:rsidP="002E2BEE">
      <w:pPr>
        <w:rPr>
          <w:rFonts w:ascii="Arial" w:hAnsi="Arial" w:cs="Arial"/>
          <w:sz w:val="22"/>
        </w:rPr>
      </w:pPr>
      <w:r w:rsidRPr="00C74573">
        <w:rPr>
          <w:rFonts w:ascii="Arial" w:hAnsi="Arial" w:cs="Arial"/>
          <w:sz w:val="22"/>
        </w:rPr>
        <w:br w:type="page"/>
      </w:r>
    </w:p>
    <w:p w14:paraId="61140248" w14:textId="77777777" w:rsidR="002E2BEE" w:rsidRPr="00C74573" w:rsidRDefault="002E2BEE" w:rsidP="002E2BEE">
      <w:pPr>
        <w:rPr>
          <w:rFonts w:ascii="Arial" w:hAnsi="Arial" w:cs="Arial"/>
          <w:sz w:val="22"/>
        </w:rPr>
      </w:pPr>
      <w:r w:rsidRPr="00C74573">
        <w:rPr>
          <w:rFonts w:ascii="Arial" w:hAnsi="Arial" w:cs="Arial"/>
          <w:sz w:val="22"/>
        </w:rPr>
        <w:lastRenderedPageBreak/>
        <w:t>Table S5: Comparisons between study participants and non-participants</w:t>
      </w:r>
      <w:r w:rsidRPr="00C74573">
        <w:rPr>
          <w:rFonts w:ascii="Arial" w:eastAsia="MS Mincho" w:hAnsi="Arial" w:cs="Arial"/>
          <w:sz w:val="22"/>
          <w:vertAlign w:val="superscript"/>
        </w:rPr>
        <w:t>†</w:t>
      </w:r>
      <w:r w:rsidRPr="00C74573">
        <w:rPr>
          <w:rFonts w:ascii="Arial" w:hAnsi="Arial" w:cs="Arial"/>
          <w:sz w:val="22"/>
        </w:rPr>
        <w:t xml:space="preserve">  </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740"/>
        <w:gridCol w:w="1740"/>
        <w:gridCol w:w="1740"/>
      </w:tblGrid>
      <w:tr w:rsidR="002E2BEE" w:rsidRPr="00C74573" w14:paraId="3E08772E" w14:textId="77777777" w:rsidTr="00AA51A5">
        <w:tc>
          <w:tcPr>
            <w:tcW w:w="4405" w:type="dxa"/>
            <w:vMerge w:val="restart"/>
            <w:vAlign w:val="center"/>
          </w:tcPr>
          <w:p w14:paraId="57A8803D" w14:textId="77777777" w:rsidR="002E2BEE" w:rsidRPr="00C74573" w:rsidRDefault="002E2BEE" w:rsidP="00AA51A5">
            <w:pPr>
              <w:rPr>
                <w:rFonts w:ascii="Arial" w:eastAsia="MS Mincho" w:hAnsi="Arial" w:cs="Arial"/>
                <w:sz w:val="22"/>
              </w:rPr>
            </w:pPr>
            <w:r w:rsidRPr="00C74573">
              <w:rPr>
                <w:rFonts w:ascii="Arial" w:eastAsia="MS Mincho" w:hAnsi="Arial" w:cs="Arial"/>
                <w:sz w:val="22"/>
              </w:rPr>
              <w:t xml:space="preserve">Characteristics </w:t>
            </w:r>
          </w:p>
        </w:tc>
        <w:tc>
          <w:tcPr>
            <w:tcW w:w="1740" w:type="dxa"/>
            <w:vAlign w:val="center"/>
          </w:tcPr>
          <w:p w14:paraId="764C7634"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Participants</w:t>
            </w:r>
          </w:p>
          <w:p w14:paraId="6E5FA51F"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(N=763)</w:t>
            </w:r>
          </w:p>
        </w:tc>
        <w:tc>
          <w:tcPr>
            <w:tcW w:w="1740" w:type="dxa"/>
            <w:vAlign w:val="center"/>
          </w:tcPr>
          <w:p w14:paraId="664E7665"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Non-participants (N=654)</w:t>
            </w:r>
          </w:p>
        </w:tc>
        <w:tc>
          <w:tcPr>
            <w:tcW w:w="1740" w:type="dxa"/>
            <w:vAlign w:val="center"/>
          </w:tcPr>
          <w:p w14:paraId="6B20DC54"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Student-t or</w:t>
            </w:r>
          </w:p>
          <w:p w14:paraId="66B161F9"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X</w:t>
            </w:r>
            <w:r w:rsidRPr="00C74573">
              <w:rPr>
                <w:rFonts w:ascii="Arial" w:eastAsia="MS Mincho" w:hAnsi="Arial" w:cs="Arial"/>
                <w:sz w:val="22"/>
                <w:vertAlign w:val="superscript"/>
              </w:rPr>
              <w:t>2</w:t>
            </w:r>
            <w:r w:rsidRPr="00C74573">
              <w:rPr>
                <w:rFonts w:ascii="Arial" w:eastAsia="MS Mincho" w:hAnsi="Arial" w:cs="Arial"/>
                <w:sz w:val="22"/>
              </w:rPr>
              <w:t>-test</w:t>
            </w:r>
          </w:p>
        </w:tc>
      </w:tr>
      <w:tr w:rsidR="002E2BEE" w:rsidRPr="00C74573" w14:paraId="037C4E6B" w14:textId="77777777" w:rsidTr="00AA51A5">
        <w:tc>
          <w:tcPr>
            <w:tcW w:w="4405" w:type="dxa"/>
            <w:vMerge/>
          </w:tcPr>
          <w:p w14:paraId="65D104DD" w14:textId="77777777" w:rsidR="002E2BEE" w:rsidRPr="00C74573" w:rsidRDefault="002E2BEE" w:rsidP="00AA51A5">
            <w:pPr>
              <w:rPr>
                <w:rFonts w:ascii="Arial" w:eastAsia="MS Mincho" w:hAnsi="Arial" w:cs="Arial"/>
                <w:sz w:val="22"/>
              </w:rPr>
            </w:pPr>
          </w:p>
        </w:tc>
        <w:tc>
          <w:tcPr>
            <w:tcW w:w="1740" w:type="dxa"/>
            <w:vAlign w:val="center"/>
          </w:tcPr>
          <w:p w14:paraId="1EB4745E"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Mean (SD/range) or</w:t>
            </w:r>
          </w:p>
          <w:p w14:paraId="0BE10B13"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N (%)</w:t>
            </w:r>
          </w:p>
        </w:tc>
        <w:tc>
          <w:tcPr>
            <w:tcW w:w="1740" w:type="dxa"/>
            <w:vAlign w:val="center"/>
          </w:tcPr>
          <w:p w14:paraId="537291F9"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Mean (SD/range) or</w:t>
            </w:r>
          </w:p>
          <w:p w14:paraId="6D56CE87"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N (%)</w:t>
            </w:r>
          </w:p>
        </w:tc>
        <w:tc>
          <w:tcPr>
            <w:tcW w:w="1740" w:type="dxa"/>
            <w:vAlign w:val="center"/>
          </w:tcPr>
          <w:p w14:paraId="363DFF6A" w14:textId="77777777" w:rsidR="002E2BEE" w:rsidRPr="00C74573" w:rsidRDefault="002E2BEE" w:rsidP="00AA51A5">
            <w:pPr>
              <w:jc w:val="center"/>
              <w:rPr>
                <w:rFonts w:ascii="Arial" w:eastAsia="MS Mincho" w:hAnsi="Arial" w:cs="Arial"/>
                <w:sz w:val="22"/>
              </w:rPr>
            </w:pPr>
            <w:r w:rsidRPr="00C74573">
              <w:rPr>
                <w:rFonts w:ascii="Arial" w:eastAsia="MS Mincho" w:hAnsi="Arial" w:cs="Arial"/>
                <w:sz w:val="22"/>
              </w:rPr>
              <w:t>p-value</w:t>
            </w:r>
          </w:p>
        </w:tc>
      </w:tr>
      <w:tr w:rsidR="002E2BEE" w:rsidRPr="00C74573" w14:paraId="6AC2455C" w14:textId="77777777" w:rsidTr="00AA51A5">
        <w:tc>
          <w:tcPr>
            <w:tcW w:w="4405" w:type="dxa"/>
          </w:tcPr>
          <w:p w14:paraId="52D9083B" w14:textId="77777777" w:rsidR="002E2BEE" w:rsidRPr="00C74573" w:rsidRDefault="002E2BEE" w:rsidP="00AA51A5">
            <w:pPr>
              <w:rPr>
                <w:rFonts w:ascii="Arial" w:eastAsia="MS Mincho" w:hAnsi="Arial" w:cs="Arial"/>
                <w:b/>
                <w:bCs/>
                <w:sz w:val="22"/>
              </w:rPr>
            </w:pPr>
            <w:r w:rsidRPr="00C74573">
              <w:rPr>
                <w:rFonts w:ascii="Arial" w:eastAsia="MS Mincho" w:hAnsi="Arial" w:cs="Arial"/>
                <w:b/>
                <w:bCs/>
                <w:sz w:val="22"/>
              </w:rPr>
              <w:t xml:space="preserve">Age at cancer diagnosis (in years) </w:t>
            </w:r>
          </w:p>
        </w:tc>
        <w:tc>
          <w:tcPr>
            <w:tcW w:w="1740" w:type="dxa"/>
            <w:vAlign w:val="center"/>
          </w:tcPr>
          <w:p w14:paraId="6B1DA376" w14:textId="77777777" w:rsidR="002E2BEE" w:rsidRPr="00C74573" w:rsidRDefault="002E2BEE" w:rsidP="00AA51A5">
            <w:pPr>
              <w:jc w:val="center"/>
              <w:rPr>
                <w:rFonts w:ascii="Arial" w:eastAsia="MS Mincho" w:hAnsi="Arial" w:cs="Arial"/>
                <w:sz w:val="22"/>
              </w:rPr>
            </w:pPr>
            <w:r w:rsidRPr="00C74573">
              <w:rPr>
                <w:rFonts w:ascii="Arial" w:hAnsi="Arial" w:cs="Arial"/>
                <w:sz w:val="22"/>
              </w:rPr>
              <w:t>9.37 (5.45)</w:t>
            </w:r>
          </w:p>
        </w:tc>
        <w:tc>
          <w:tcPr>
            <w:tcW w:w="1740" w:type="dxa"/>
            <w:vAlign w:val="center"/>
          </w:tcPr>
          <w:p w14:paraId="6B14D283" w14:textId="77777777" w:rsidR="002E2BEE" w:rsidRPr="00C74573" w:rsidRDefault="002E2BEE" w:rsidP="00AA51A5">
            <w:pPr>
              <w:jc w:val="center"/>
              <w:rPr>
                <w:rFonts w:ascii="Arial" w:eastAsia="MS Mincho" w:hAnsi="Arial" w:cs="Arial"/>
                <w:sz w:val="22"/>
              </w:rPr>
            </w:pPr>
            <w:r w:rsidRPr="00C74573">
              <w:rPr>
                <w:rFonts w:ascii="Arial" w:hAnsi="Arial" w:cs="Arial"/>
                <w:sz w:val="22"/>
              </w:rPr>
              <w:t>7.89 (5.27)</w:t>
            </w:r>
          </w:p>
        </w:tc>
        <w:tc>
          <w:tcPr>
            <w:tcW w:w="1740" w:type="dxa"/>
            <w:vAlign w:val="center"/>
          </w:tcPr>
          <w:p w14:paraId="18DCD41E"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383B112B" w14:textId="77777777" w:rsidTr="00AA51A5">
        <w:tc>
          <w:tcPr>
            <w:tcW w:w="4405" w:type="dxa"/>
          </w:tcPr>
          <w:p w14:paraId="39EBB8AF" w14:textId="77777777" w:rsidR="002E2BEE" w:rsidRPr="00C74573" w:rsidRDefault="002E2BEE" w:rsidP="00AA51A5">
            <w:pPr>
              <w:rPr>
                <w:rFonts w:ascii="Arial" w:eastAsia="MS Mincho" w:hAnsi="Arial" w:cs="Arial"/>
                <w:b/>
                <w:bCs/>
                <w:sz w:val="22"/>
              </w:rPr>
            </w:pPr>
            <w:r w:rsidRPr="00C74573">
              <w:rPr>
                <w:rFonts w:ascii="Arial" w:eastAsia="MS Mincho" w:hAnsi="Arial" w:cs="Arial"/>
                <w:b/>
                <w:bCs/>
                <w:sz w:val="22"/>
              </w:rPr>
              <w:t>Sex</w:t>
            </w:r>
          </w:p>
        </w:tc>
        <w:tc>
          <w:tcPr>
            <w:tcW w:w="1740" w:type="dxa"/>
            <w:vAlign w:val="center"/>
          </w:tcPr>
          <w:p w14:paraId="2318D862" w14:textId="77777777" w:rsidR="002E2BEE" w:rsidRPr="00C74573" w:rsidRDefault="002E2BEE" w:rsidP="00AA51A5">
            <w:pPr>
              <w:jc w:val="center"/>
              <w:rPr>
                <w:rFonts w:ascii="Arial" w:eastAsia="MS Mincho" w:hAnsi="Arial" w:cs="Arial"/>
                <w:sz w:val="22"/>
              </w:rPr>
            </w:pPr>
          </w:p>
        </w:tc>
        <w:tc>
          <w:tcPr>
            <w:tcW w:w="1740" w:type="dxa"/>
            <w:vAlign w:val="center"/>
          </w:tcPr>
          <w:p w14:paraId="0B31F408" w14:textId="77777777" w:rsidR="002E2BEE" w:rsidRPr="00C74573" w:rsidRDefault="002E2BEE" w:rsidP="00AA51A5">
            <w:pPr>
              <w:jc w:val="center"/>
              <w:rPr>
                <w:rFonts w:ascii="Arial" w:eastAsia="MS Mincho" w:hAnsi="Arial" w:cs="Arial"/>
                <w:sz w:val="22"/>
              </w:rPr>
            </w:pPr>
          </w:p>
        </w:tc>
        <w:tc>
          <w:tcPr>
            <w:tcW w:w="1740" w:type="dxa"/>
            <w:vAlign w:val="center"/>
          </w:tcPr>
          <w:p w14:paraId="166B94E0"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0.081</w:t>
            </w:r>
          </w:p>
        </w:tc>
      </w:tr>
      <w:tr w:rsidR="002E2BEE" w:rsidRPr="00C74573" w14:paraId="09064172" w14:textId="77777777" w:rsidTr="00AA51A5">
        <w:tc>
          <w:tcPr>
            <w:tcW w:w="4405" w:type="dxa"/>
          </w:tcPr>
          <w:p w14:paraId="4D0E7683" w14:textId="77777777" w:rsidR="002E2BEE" w:rsidRPr="00C74573" w:rsidRDefault="002E2BEE" w:rsidP="00AA51A5">
            <w:pPr>
              <w:rPr>
                <w:rFonts w:ascii="Arial" w:eastAsia="MS Mincho" w:hAnsi="Arial" w:cs="Arial"/>
                <w:sz w:val="22"/>
              </w:rPr>
            </w:pPr>
            <w:r w:rsidRPr="00C74573">
              <w:rPr>
                <w:rFonts w:ascii="Arial" w:eastAsia="MS Mincho" w:hAnsi="Arial" w:cs="Arial"/>
                <w:sz w:val="22"/>
              </w:rPr>
              <w:t xml:space="preserve">  Male </w:t>
            </w:r>
          </w:p>
        </w:tc>
        <w:tc>
          <w:tcPr>
            <w:tcW w:w="1740" w:type="dxa"/>
            <w:vAlign w:val="center"/>
          </w:tcPr>
          <w:p w14:paraId="3EE55BE7" w14:textId="77777777" w:rsidR="002E2BEE" w:rsidRPr="00C74573" w:rsidRDefault="002E2BEE" w:rsidP="00AA51A5">
            <w:pPr>
              <w:jc w:val="center"/>
              <w:rPr>
                <w:rFonts w:ascii="Arial" w:eastAsia="MS Mincho" w:hAnsi="Arial" w:cs="Arial"/>
                <w:sz w:val="22"/>
              </w:rPr>
            </w:pPr>
            <w:r w:rsidRPr="00C74573">
              <w:rPr>
                <w:rFonts w:ascii="Arial" w:hAnsi="Arial" w:cs="Arial"/>
                <w:sz w:val="22"/>
              </w:rPr>
              <w:t>360 (49.0)</w:t>
            </w:r>
          </w:p>
        </w:tc>
        <w:tc>
          <w:tcPr>
            <w:tcW w:w="1740" w:type="dxa"/>
            <w:vAlign w:val="center"/>
          </w:tcPr>
          <w:p w14:paraId="00037E5F" w14:textId="77777777" w:rsidR="002E2BEE" w:rsidRPr="00C74573" w:rsidRDefault="002E2BEE" w:rsidP="00AA51A5">
            <w:pPr>
              <w:jc w:val="center"/>
              <w:rPr>
                <w:rFonts w:ascii="Arial" w:eastAsia="MS Mincho" w:hAnsi="Arial" w:cs="Arial"/>
                <w:sz w:val="22"/>
              </w:rPr>
            </w:pPr>
            <w:r w:rsidRPr="00C74573">
              <w:rPr>
                <w:rFonts w:ascii="Arial" w:hAnsi="Arial" w:cs="Arial"/>
                <w:sz w:val="22"/>
              </w:rPr>
              <w:t>351 (53.7)</w:t>
            </w:r>
          </w:p>
        </w:tc>
        <w:tc>
          <w:tcPr>
            <w:tcW w:w="1740" w:type="dxa"/>
            <w:vAlign w:val="center"/>
          </w:tcPr>
          <w:p w14:paraId="2113A0A3" w14:textId="77777777" w:rsidR="002E2BEE" w:rsidRPr="00C74573" w:rsidRDefault="002E2BEE" w:rsidP="00AA51A5">
            <w:pPr>
              <w:jc w:val="center"/>
              <w:rPr>
                <w:rFonts w:ascii="Arial" w:eastAsia="MS Mincho" w:hAnsi="Arial" w:cs="Arial"/>
                <w:sz w:val="22"/>
              </w:rPr>
            </w:pPr>
          </w:p>
        </w:tc>
      </w:tr>
      <w:tr w:rsidR="002E2BEE" w:rsidRPr="00C74573" w14:paraId="1CBC7492" w14:textId="77777777" w:rsidTr="00AA51A5">
        <w:tc>
          <w:tcPr>
            <w:tcW w:w="4405" w:type="dxa"/>
          </w:tcPr>
          <w:p w14:paraId="50096481" w14:textId="77777777" w:rsidR="002E2BEE" w:rsidRPr="00C74573" w:rsidRDefault="002E2BEE" w:rsidP="00AA51A5">
            <w:pPr>
              <w:rPr>
                <w:rFonts w:ascii="Arial" w:eastAsia="MS Mincho" w:hAnsi="Arial" w:cs="Arial"/>
                <w:sz w:val="22"/>
              </w:rPr>
            </w:pPr>
            <w:r w:rsidRPr="00C74573">
              <w:rPr>
                <w:rFonts w:ascii="Arial" w:eastAsia="MS Mincho" w:hAnsi="Arial" w:cs="Arial"/>
                <w:sz w:val="22"/>
              </w:rPr>
              <w:t xml:space="preserve">  Female </w:t>
            </w:r>
          </w:p>
        </w:tc>
        <w:tc>
          <w:tcPr>
            <w:tcW w:w="1740" w:type="dxa"/>
            <w:vAlign w:val="center"/>
          </w:tcPr>
          <w:p w14:paraId="13617FE5" w14:textId="77777777" w:rsidR="002E2BEE" w:rsidRPr="00C74573" w:rsidRDefault="002E2BEE" w:rsidP="00AA51A5">
            <w:pPr>
              <w:jc w:val="center"/>
              <w:rPr>
                <w:rFonts w:ascii="Arial" w:eastAsia="MS Mincho" w:hAnsi="Arial" w:cs="Arial"/>
                <w:sz w:val="22"/>
              </w:rPr>
            </w:pPr>
            <w:r w:rsidRPr="00C74573">
              <w:rPr>
                <w:rFonts w:ascii="Arial" w:hAnsi="Arial" w:cs="Arial"/>
                <w:sz w:val="22"/>
              </w:rPr>
              <w:t>375 (51.0)</w:t>
            </w:r>
          </w:p>
        </w:tc>
        <w:tc>
          <w:tcPr>
            <w:tcW w:w="1740" w:type="dxa"/>
            <w:vAlign w:val="center"/>
          </w:tcPr>
          <w:p w14:paraId="1E7439E1" w14:textId="77777777" w:rsidR="002E2BEE" w:rsidRPr="00C74573" w:rsidRDefault="002E2BEE" w:rsidP="00AA51A5">
            <w:pPr>
              <w:jc w:val="center"/>
              <w:rPr>
                <w:rFonts w:ascii="Arial" w:eastAsia="MS Mincho" w:hAnsi="Arial" w:cs="Arial"/>
                <w:sz w:val="22"/>
              </w:rPr>
            </w:pPr>
            <w:r w:rsidRPr="00C74573">
              <w:rPr>
                <w:rFonts w:ascii="Arial" w:hAnsi="Arial" w:cs="Arial"/>
                <w:sz w:val="22"/>
              </w:rPr>
              <w:t>303 (46.3)</w:t>
            </w:r>
          </w:p>
        </w:tc>
        <w:tc>
          <w:tcPr>
            <w:tcW w:w="1740" w:type="dxa"/>
            <w:vAlign w:val="center"/>
          </w:tcPr>
          <w:p w14:paraId="6BDD1D5D" w14:textId="77777777" w:rsidR="002E2BEE" w:rsidRPr="00C74573" w:rsidRDefault="002E2BEE" w:rsidP="00AA51A5">
            <w:pPr>
              <w:jc w:val="center"/>
              <w:rPr>
                <w:rFonts w:ascii="Arial" w:eastAsia="MS Mincho" w:hAnsi="Arial" w:cs="Arial"/>
                <w:sz w:val="22"/>
              </w:rPr>
            </w:pPr>
          </w:p>
        </w:tc>
      </w:tr>
      <w:tr w:rsidR="002E2BEE" w:rsidRPr="00C74573" w14:paraId="2A1657C0" w14:textId="77777777" w:rsidTr="00AA51A5">
        <w:tc>
          <w:tcPr>
            <w:tcW w:w="4405" w:type="dxa"/>
          </w:tcPr>
          <w:p w14:paraId="04D0BB37" w14:textId="77777777" w:rsidR="002E2BEE" w:rsidRPr="00C74573" w:rsidRDefault="002E2BEE" w:rsidP="00AA51A5">
            <w:pPr>
              <w:rPr>
                <w:rFonts w:ascii="Arial" w:eastAsia="MS Mincho" w:hAnsi="Arial" w:cs="Arial"/>
                <w:b/>
                <w:bCs/>
                <w:sz w:val="22"/>
              </w:rPr>
            </w:pPr>
            <w:r w:rsidRPr="00C74573">
              <w:rPr>
                <w:rFonts w:ascii="Arial" w:eastAsia="MS Mincho" w:hAnsi="Arial" w:cs="Arial"/>
                <w:b/>
                <w:bCs/>
                <w:sz w:val="22"/>
              </w:rPr>
              <w:t>Race/ethnicity</w:t>
            </w:r>
          </w:p>
        </w:tc>
        <w:tc>
          <w:tcPr>
            <w:tcW w:w="1740" w:type="dxa"/>
            <w:vAlign w:val="center"/>
          </w:tcPr>
          <w:p w14:paraId="56AAECF8" w14:textId="77777777" w:rsidR="002E2BEE" w:rsidRPr="00C74573" w:rsidRDefault="002E2BEE" w:rsidP="00AA51A5">
            <w:pPr>
              <w:jc w:val="center"/>
              <w:rPr>
                <w:rFonts w:ascii="Arial" w:eastAsia="MS Mincho" w:hAnsi="Arial" w:cs="Arial"/>
                <w:sz w:val="22"/>
              </w:rPr>
            </w:pPr>
          </w:p>
        </w:tc>
        <w:tc>
          <w:tcPr>
            <w:tcW w:w="1740" w:type="dxa"/>
            <w:vAlign w:val="center"/>
          </w:tcPr>
          <w:p w14:paraId="7651C493" w14:textId="77777777" w:rsidR="002E2BEE" w:rsidRPr="00C74573" w:rsidRDefault="002E2BEE" w:rsidP="00AA51A5">
            <w:pPr>
              <w:jc w:val="center"/>
              <w:rPr>
                <w:rFonts w:ascii="Arial" w:eastAsia="MS Mincho" w:hAnsi="Arial" w:cs="Arial"/>
                <w:sz w:val="22"/>
              </w:rPr>
            </w:pPr>
          </w:p>
        </w:tc>
        <w:tc>
          <w:tcPr>
            <w:tcW w:w="1740" w:type="dxa"/>
            <w:vAlign w:val="center"/>
          </w:tcPr>
          <w:p w14:paraId="39EF3D7B" w14:textId="77777777" w:rsidR="002E2BEE" w:rsidRPr="00C74573" w:rsidRDefault="002E2BEE" w:rsidP="00AA51A5">
            <w:pPr>
              <w:jc w:val="center"/>
              <w:rPr>
                <w:rFonts w:ascii="Arial" w:eastAsia="MS Mincho" w:hAnsi="Arial" w:cs="Arial"/>
                <w:sz w:val="22"/>
              </w:rPr>
            </w:pPr>
            <w:r w:rsidRPr="00C74573">
              <w:rPr>
                <w:rFonts w:ascii="Arial" w:hAnsi="Arial" w:cs="Arial"/>
                <w:sz w:val="22"/>
              </w:rPr>
              <w:t>0.20</w:t>
            </w:r>
          </w:p>
        </w:tc>
      </w:tr>
      <w:tr w:rsidR="002E2BEE" w:rsidRPr="00C74573" w14:paraId="352B8E3F" w14:textId="77777777" w:rsidTr="00AA51A5">
        <w:tc>
          <w:tcPr>
            <w:tcW w:w="4405" w:type="dxa"/>
          </w:tcPr>
          <w:p w14:paraId="36311FD7" w14:textId="77777777" w:rsidR="002E2BEE" w:rsidRPr="00C74573" w:rsidRDefault="002E2BEE" w:rsidP="00AA51A5">
            <w:pPr>
              <w:rPr>
                <w:rFonts w:ascii="Arial" w:eastAsia="MS Mincho" w:hAnsi="Arial" w:cs="Arial"/>
                <w:sz w:val="22"/>
              </w:rPr>
            </w:pPr>
            <w:r w:rsidRPr="00C74573">
              <w:rPr>
                <w:rFonts w:ascii="Arial" w:eastAsia="MS Mincho" w:hAnsi="Arial" w:cs="Arial"/>
                <w:sz w:val="22"/>
              </w:rPr>
              <w:t xml:space="preserve">  White, non-Hispanic</w:t>
            </w:r>
          </w:p>
        </w:tc>
        <w:tc>
          <w:tcPr>
            <w:tcW w:w="1740" w:type="dxa"/>
            <w:vAlign w:val="center"/>
          </w:tcPr>
          <w:p w14:paraId="159F52B3" w14:textId="77777777" w:rsidR="002E2BEE" w:rsidRPr="00C74573" w:rsidRDefault="002E2BEE" w:rsidP="00AA51A5">
            <w:pPr>
              <w:jc w:val="center"/>
              <w:rPr>
                <w:rFonts w:ascii="Arial" w:eastAsia="MS Mincho" w:hAnsi="Arial" w:cs="Arial"/>
                <w:sz w:val="22"/>
              </w:rPr>
            </w:pPr>
            <w:r w:rsidRPr="00C74573">
              <w:rPr>
                <w:rFonts w:ascii="Arial" w:hAnsi="Arial" w:cs="Arial"/>
                <w:sz w:val="22"/>
              </w:rPr>
              <w:t>660 (89.8)</w:t>
            </w:r>
          </w:p>
        </w:tc>
        <w:tc>
          <w:tcPr>
            <w:tcW w:w="1740" w:type="dxa"/>
            <w:vAlign w:val="center"/>
          </w:tcPr>
          <w:p w14:paraId="1C345D78" w14:textId="77777777" w:rsidR="002E2BEE" w:rsidRPr="00C74573" w:rsidRDefault="002E2BEE" w:rsidP="00AA51A5">
            <w:pPr>
              <w:jc w:val="center"/>
              <w:rPr>
                <w:rFonts w:ascii="Arial" w:eastAsia="MS Mincho" w:hAnsi="Arial" w:cs="Arial"/>
                <w:sz w:val="22"/>
              </w:rPr>
            </w:pPr>
            <w:r w:rsidRPr="00C74573">
              <w:rPr>
                <w:rFonts w:ascii="Arial" w:hAnsi="Arial" w:cs="Arial"/>
                <w:sz w:val="22"/>
              </w:rPr>
              <w:t>573 (87.6)</w:t>
            </w:r>
          </w:p>
        </w:tc>
        <w:tc>
          <w:tcPr>
            <w:tcW w:w="1740" w:type="dxa"/>
            <w:vAlign w:val="center"/>
          </w:tcPr>
          <w:p w14:paraId="1FF2802A" w14:textId="77777777" w:rsidR="002E2BEE" w:rsidRPr="00C74573" w:rsidRDefault="002E2BEE" w:rsidP="00AA51A5">
            <w:pPr>
              <w:jc w:val="center"/>
              <w:rPr>
                <w:rFonts w:ascii="Arial" w:eastAsia="MS Mincho" w:hAnsi="Arial" w:cs="Arial"/>
                <w:sz w:val="22"/>
              </w:rPr>
            </w:pPr>
          </w:p>
        </w:tc>
      </w:tr>
      <w:tr w:rsidR="002E2BEE" w:rsidRPr="00C74573" w14:paraId="722A72AF" w14:textId="77777777" w:rsidTr="00AA51A5">
        <w:tc>
          <w:tcPr>
            <w:tcW w:w="4405" w:type="dxa"/>
          </w:tcPr>
          <w:p w14:paraId="62FCC932" w14:textId="77777777" w:rsidR="002E2BEE" w:rsidRPr="00C74573" w:rsidRDefault="002E2BEE" w:rsidP="00AA51A5">
            <w:pPr>
              <w:rPr>
                <w:rFonts w:ascii="Arial" w:eastAsia="MS Mincho" w:hAnsi="Arial" w:cs="Arial"/>
                <w:sz w:val="22"/>
              </w:rPr>
            </w:pPr>
            <w:r w:rsidRPr="00C74573">
              <w:rPr>
                <w:rFonts w:ascii="Arial" w:eastAsia="MS Mincho" w:hAnsi="Arial" w:cs="Arial"/>
                <w:sz w:val="22"/>
              </w:rPr>
              <w:t xml:space="preserve">  Other</w:t>
            </w:r>
          </w:p>
        </w:tc>
        <w:tc>
          <w:tcPr>
            <w:tcW w:w="1740" w:type="dxa"/>
            <w:vAlign w:val="center"/>
          </w:tcPr>
          <w:p w14:paraId="16BF79DA" w14:textId="77777777" w:rsidR="002E2BEE" w:rsidRPr="00C74573" w:rsidRDefault="002E2BEE" w:rsidP="00AA51A5">
            <w:pPr>
              <w:jc w:val="center"/>
              <w:rPr>
                <w:rFonts w:ascii="Arial" w:eastAsia="MS Mincho" w:hAnsi="Arial" w:cs="Arial"/>
                <w:sz w:val="22"/>
              </w:rPr>
            </w:pPr>
            <w:r w:rsidRPr="00C74573">
              <w:rPr>
                <w:rFonts w:ascii="Arial" w:hAnsi="Arial" w:cs="Arial"/>
                <w:sz w:val="22"/>
              </w:rPr>
              <w:t>75 (10.2)</w:t>
            </w:r>
          </w:p>
        </w:tc>
        <w:tc>
          <w:tcPr>
            <w:tcW w:w="1740" w:type="dxa"/>
            <w:vAlign w:val="center"/>
          </w:tcPr>
          <w:p w14:paraId="4AB26F3F" w14:textId="77777777" w:rsidR="002E2BEE" w:rsidRPr="00C74573" w:rsidRDefault="002E2BEE" w:rsidP="00AA51A5">
            <w:pPr>
              <w:jc w:val="center"/>
              <w:rPr>
                <w:rFonts w:ascii="Arial" w:eastAsia="MS Mincho" w:hAnsi="Arial" w:cs="Arial"/>
                <w:sz w:val="22"/>
              </w:rPr>
            </w:pPr>
            <w:r w:rsidRPr="00C74573">
              <w:rPr>
                <w:rFonts w:ascii="Arial" w:hAnsi="Arial" w:cs="Arial"/>
                <w:sz w:val="22"/>
              </w:rPr>
              <w:t>81 (12.4)</w:t>
            </w:r>
          </w:p>
        </w:tc>
        <w:tc>
          <w:tcPr>
            <w:tcW w:w="1740" w:type="dxa"/>
            <w:vAlign w:val="center"/>
          </w:tcPr>
          <w:p w14:paraId="3A628F91" w14:textId="77777777" w:rsidR="002E2BEE" w:rsidRPr="00C74573" w:rsidRDefault="002E2BEE" w:rsidP="00AA51A5">
            <w:pPr>
              <w:jc w:val="center"/>
              <w:rPr>
                <w:rFonts w:ascii="Arial" w:eastAsia="MS Mincho" w:hAnsi="Arial" w:cs="Arial"/>
                <w:sz w:val="22"/>
              </w:rPr>
            </w:pPr>
          </w:p>
        </w:tc>
      </w:tr>
      <w:tr w:rsidR="002E2BEE" w:rsidRPr="00C74573" w14:paraId="4AEBB238" w14:textId="77777777" w:rsidTr="00AA51A5">
        <w:tc>
          <w:tcPr>
            <w:tcW w:w="4405" w:type="dxa"/>
            <w:vAlign w:val="center"/>
          </w:tcPr>
          <w:p w14:paraId="617E8893" w14:textId="77777777" w:rsidR="002E2BEE" w:rsidRPr="00C74573" w:rsidRDefault="002E2BEE" w:rsidP="00AA51A5">
            <w:pPr>
              <w:rPr>
                <w:rFonts w:ascii="Arial" w:eastAsia="MS Mincho" w:hAnsi="Arial" w:cs="Arial"/>
                <w:b/>
                <w:bCs/>
                <w:sz w:val="22"/>
              </w:rPr>
            </w:pPr>
            <w:r w:rsidRPr="00C74573">
              <w:rPr>
                <w:rFonts w:ascii="Arial" w:hAnsi="Arial" w:cs="Arial"/>
                <w:b/>
                <w:bCs/>
                <w:sz w:val="22"/>
              </w:rPr>
              <w:t xml:space="preserve">Cancer diagnosis </w:t>
            </w:r>
          </w:p>
        </w:tc>
        <w:tc>
          <w:tcPr>
            <w:tcW w:w="1740" w:type="dxa"/>
            <w:vAlign w:val="center"/>
          </w:tcPr>
          <w:p w14:paraId="4E4A69E9" w14:textId="77777777" w:rsidR="002E2BEE" w:rsidRPr="00C74573" w:rsidRDefault="002E2BEE" w:rsidP="00AA51A5">
            <w:pPr>
              <w:jc w:val="center"/>
              <w:rPr>
                <w:rFonts w:ascii="Arial" w:eastAsia="MS Mincho" w:hAnsi="Arial" w:cs="Arial"/>
                <w:sz w:val="22"/>
              </w:rPr>
            </w:pPr>
          </w:p>
        </w:tc>
        <w:tc>
          <w:tcPr>
            <w:tcW w:w="1740" w:type="dxa"/>
            <w:vAlign w:val="center"/>
          </w:tcPr>
          <w:p w14:paraId="17CDE8D0" w14:textId="77777777" w:rsidR="002E2BEE" w:rsidRPr="00C74573" w:rsidRDefault="002E2BEE" w:rsidP="00AA51A5">
            <w:pPr>
              <w:jc w:val="center"/>
              <w:rPr>
                <w:rFonts w:ascii="Arial" w:eastAsia="MS Mincho" w:hAnsi="Arial" w:cs="Arial"/>
                <w:sz w:val="22"/>
              </w:rPr>
            </w:pPr>
          </w:p>
        </w:tc>
        <w:tc>
          <w:tcPr>
            <w:tcW w:w="1740" w:type="dxa"/>
            <w:vAlign w:val="center"/>
          </w:tcPr>
          <w:p w14:paraId="51692CE2"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4F548445" w14:textId="77777777" w:rsidTr="00AA51A5">
        <w:tc>
          <w:tcPr>
            <w:tcW w:w="4405" w:type="dxa"/>
            <w:vAlign w:val="center"/>
          </w:tcPr>
          <w:p w14:paraId="4F20D932" w14:textId="77777777" w:rsidR="002E2BEE" w:rsidRPr="00C74573" w:rsidRDefault="002E2BEE" w:rsidP="00AA51A5">
            <w:pPr>
              <w:jc w:val="both"/>
              <w:rPr>
                <w:rFonts w:ascii="Arial" w:eastAsia="MS Mincho" w:hAnsi="Arial" w:cs="Arial"/>
                <w:sz w:val="22"/>
              </w:rPr>
            </w:pPr>
            <w:r w:rsidRPr="00C74573">
              <w:rPr>
                <w:rFonts w:ascii="Arial" w:hAnsi="Arial" w:cs="Arial"/>
                <w:sz w:val="22"/>
              </w:rPr>
              <w:t xml:space="preserve">  Leukemia (ALL/AML)</w:t>
            </w:r>
          </w:p>
        </w:tc>
        <w:tc>
          <w:tcPr>
            <w:tcW w:w="1740" w:type="dxa"/>
            <w:vAlign w:val="center"/>
          </w:tcPr>
          <w:p w14:paraId="3A393E9D" w14:textId="77777777" w:rsidR="002E2BEE" w:rsidRPr="00C74573" w:rsidRDefault="002E2BEE" w:rsidP="00AA51A5">
            <w:pPr>
              <w:jc w:val="center"/>
              <w:rPr>
                <w:rFonts w:ascii="Arial" w:eastAsia="MS Mincho" w:hAnsi="Arial" w:cs="Arial"/>
                <w:sz w:val="22"/>
              </w:rPr>
            </w:pPr>
            <w:r w:rsidRPr="00C74573">
              <w:rPr>
                <w:rFonts w:ascii="Arial" w:hAnsi="Arial" w:cs="Arial"/>
                <w:sz w:val="22"/>
              </w:rPr>
              <w:t>304 (41.4)</w:t>
            </w:r>
          </w:p>
        </w:tc>
        <w:tc>
          <w:tcPr>
            <w:tcW w:w="1740" w:type="dxa"/>
            <w:vAlign w:val="center"/>
          </w:tcPr>
          <w:p w14:paraId="4123D2A5" w14:textId="77777777" w:rsidR="002E2BEE" w:rsidRPr="00C74573" w:rsidRDefault="002E2BEE" w:rsidP="00AA51A5">
            <w:pPr>
              <w:jc w:val="center"/>
              <w:rPr>
                <w:rFonts w:ascii="Arial" w:eastAsia="MS Mincho" w:hAnsi="Arial" w:cs="Arial"/>
                <w:sz w:val="22"/>
              </w:rPr>
            </w:pPr>
            <w:r w:rsidRPr="00C74573">
              <w:rPr>
                <w:rFonts w:ascii="Arial" w:hAnsi="Arial" w:cs="Arial"/>
                <w:sz w:val="22"/>
              </w:rPr>
              <w:t>296 (45.3)</w:t>
            </w:r>
          </w:p>
        </w:tc>
        <w:tc>
          <w:tcPr>
            <w:tcW w:w="1740" w:type="dxa"/>
            <w:vAlign w:val="center"/>
          </w:tcPr>
          <w:p w14:paraId="1654D3F8" w14:textId="77777777" w:rsidR="002E2BEE" w:rsidRPr="00C74573" w:rsidRDefault="002E2BEE" w:rsidP="00AA51A5">
            <w:pPr>
              <w:jc w:val="center"/>
              <w:rPr>
                <w:rFonts w:ascii="Arial" w:eastAsia="MS Mincho" w:hAnsi="Arial" w:cs="Arial"/>
                <w:sz w:val="22"/>
              </w:rPr>
            </w:pPr>
          </w:p>
        </w:tc>
      </w:tr>
      <w:tr w:rsidR="002E2BEE" w:rsidRPr="00C74573" w14:paraId="59DF466F" w14:textId="77777777" w:rsidTr="00AA51A5">
        <w:tc>
          <w:tcPr>
            <w:tcW w:w="4405" w:type="dxa"/>
            <w:vAlign w:val="center"/>
          </w:tcPr>
          <w:p w14:paraId="7863273A"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Hodgkin lymphoma</w:t>
            </w:r>
          </w:p>
        </w:tc>
        <w:tc>
          <w:tcPr>
            <w:tcW w:w="1740" w:type="dxa"/>
            <w:vAlign w:val="center"/>
          </w:tcPr>
          <w:p w14:paraId="0EE4C5F3" w14:textId="77777777" w:rsidR="002E2BEE" w:rsidRPr="00C74573" w:rsidRDefault="002E2BEE" w:rsidP="00AA51A5">
            <w:pPr>
              <w:jc w:val="center"/>
              <w:rPr>
                <w:rFonts w:ascii="Arial" w:eastAsia="MS Mincho" w:hAnsi="Arial" w:cs="Arial"/>
                <w:sz w:val="22"/>
              </w:rPr>
            </w:pPr>
            <w:r w:rsidRPr="00C74573">
              <w:rPr>
                <w:rFonts w:ascii="Arial" w:hAnsi="Arial" w:cs="Arial"/>
                <w:sz w:val="22"/>
              </w:rPr>
              <w:t>156 (21.2)</w:t>
            </w:r>
          </w:p>
        </w:tc>
        <w:tc>
          <w:tcPr>
            <w:tcW w:w="1740" w:type="dxa"/>
            <w:vAlign w:val="center"/>
          </w:tcPr>
          <w:p w14:paraId="798AA1B6" w14:textId="77777777" w:rsidR="002E2BEE" w:rsidRPr="00C74573" w:rsidRDefault="002E2BEE" w:rsidP="00AA51A5">
            <w:pPr>
              <w:jc w:val="center"/>
              <w:rPr>
                <w:rFonts w:ascii="Arial" w:eastAsia="MS Mincho" w:hAnsi="Arial" w:cs="Arial"/>
                <w:sz w:val="22"/>
              </w:rPr>
            </w:pPr>
            <w:r w:rsidRPr="00C74573">
              <w:rPr>
                <w:rFonts w:ascii="Arial" w:hAnsi="Arial" w:cs="Arial"/>
                <w:sz w:val="22"/>
              </w:rPr>
              <w:t>63 (9.6)</w:t>
            </w:r>
          </w:p>
        </w:tc>
        <w:tc>
          <w:tcPr>
            <w:tcW w:w="1740" w:type="dxa"/>
            <w:vAlign w:val="center"/>
          </w:tcPr>
          <w:p w14:paraId="566ACA49" w14:textId="77777777" w:rsidR="002E2BEE" w:rsidRPr="00C74573" w:rsidRDefault="002E2BEE" w:rsidP="00AA51A5">
            <w:pPr>
              <w:jc w:val="center"/>
              <w:rPr>
                <w:rFonts w:ascii="Arial" w:eastAsia="MS Mincho" w:hAnsi="Arial" w:cs="Arial"/>
                <w:sz w:val="22"/>
              </w:rPr>
            </w:pPr>
          </w:p>
        </w:tc>
      </w:tr>
      <w:tr w:rsidR="002E2BEE" w:rsidRPr="00C74573" w14:paraId="6316899E" w14:textId="77777777" w:rsidTr="00AA51A5">
        <w:tc>
          <w:tcPr>
            <w:tcW w:w="4405" w:type="dxa"/>
            <w:vAlign w:val="center"/>
          </w:tcPr>
          <w:p w14:paraId="659DEA16"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Non-Hodgkin lymphoma</w:t>
            </w:r>
          </w:p>
        </w:tc>
        <w:tc>
          <w:tcPr>
            <w:tcW w:w="1740" w:type="dxa"/>
            <w:vAlign w:val="center"/>
          </w:tcPr>
          <w:p w14:paraId="762A3F0E" w14:textId="77777777" w:rsidR="002E2BEE" w:rsidRPr="00C74573" w:rsidRDefault="002E2BEE" w:rsidP="00AA51A5">
            <w:pPr>
              <w:jc w:val="center"/>
              <w:rPr>
                <w:rFonts w:ascii="Arial" w:eastAsia="MS Mincho" w:hAnsi="Arial" w:cs="Arial"/>
                <w:sz w:val="22"/>
              </w:rPr>
            </w:pPr>
            <w:r w:rsidRPr="00C74573">
              <w:rPr>
                <w:rFonts w:ascii="Arial" w:hAnsi="Arial" w:cs="Arial"/>
                <w:sz w:val="22"/>
              </w:rPr>
              <w:t>64 (8.7)</w:t>
            </w:r>
          </w:p>
        </w:tc>
        <w:tc>
          <w:tcPr>
            <w:tcW w:w="1740" w:type="dxa"/>
            <w:vAlign w:val="center"/>
          </w:tcPr>
          <w:p w14:paraId="4DC1FFF6" w14:textId="77777777" w:rsidR="002E2BEE" w:rsidRPr="00C74573" w:rsidRDefault="002E2BEE" w:rsidP="00AA51A5">
            <w:pPr>
              <w:jc w:val="center"/>
              <w:rPr>
                <w:rFonts w:ascii="Arial" w:eastAsia="MS Mincho" w:hAnsi="Arial" w:cs="Arial"/>
                <w:sz w:val="22"/>
              </w:rPr>
            </w:pPr>
            <w:r w:rsidRPr="00C74573">
              <w:rPr>
                <w:rFonts w:ascii="Arial" w:hAnsi="Arial" w:cs="Arial"/>
                <w:sz w:val="22"/>
              </w:rPr>
              <w:t>69 (10.6)</w:t>
            </w:r>
          </w:p>
        </w:tc>
        <w:tc>
          <w:tcPr>
            <w:tcW w:w="1740" w:type="dxa"/>
            <w:vAlign w:val="center"/>
          </w:tcPr>
          <w:p w14:paraId="26854E38" w14:textId="77777777" w:rsidR="002E2BEE" w:rsidRPr="00C74573" w:rsidRDefault="002E2BEE" w:rsidP="00AA51A5">
            <w:pPr>
              <w:jc w:val="center"/>
              <w:rPr>
                <w:rFonts w:ascii="Arial" w:eastAsia="MS Mincho" w:hAnsi="Arial" w:cs="Arial"/>
                <w:sz w:val="22"/>
              </w:rPr>
            </w:pPr>
          </w:p>
        </w:tc>
      </w:tr>
      <w:tr w:rsidR="002E2BEE" w:rsidRPr="00C74573" w14:paraId="74B4CEDB" w14:textId="77777777" w:rsidTr="00AA51A5">
        <w:tc>
          <w:tcPr>
            <w:tcW w:w="4405" w:type="dxa"/>
            <w:vAlign w:val="center"/>
          </w:tcPr>
          <w:p w14:paraId="72AA52FA"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Osteosarcoma</w:t>
            </w:r>
          </w:p>
        </w:tc>
        <w:tc>
          <w:tcPr>
            <w:tcW w:w="1740" w:type="dxa"/>
            <w:vAlign w:val="center"/>
          </w:tcPr>
          <w:p w14:paraId="0B3E4632" w14:textId="77777777" w:rsidR="002E2BEE" w:rsidRPr="00C74573" w:rsidRDefault="002E2BEE" w:rsidP="00AA51A5">
            <w:pPr>
              <w:jc w:val="center"/>
              <w:rPr>
                <w:rFonts w:ascii="Arial" w:eastAsia="MS Mincho" w:hAnsi="Arial" w:cs="Arial"/>
                <w:sz w:val="22"/>
              </w:rPr>
            </w:pPr>
            <w:r w:rsidRPr="00C74573">
              <w:rPr>
                <w:rFonts w:ascii="Arial" w:hAnsi="Arial" w:cs="Arial"/>
                <w:sz w:val="22"/>
              </w:rPr>
              <w:t>50 (6.8)</w:t>
            </w:r>
          </w:p>
        </w:tc>
        <w:tc>
          <w:tcPr>
            <w:tcW w:w="1740" w:type="dxa"/>
            <w:vAlign w:val="center"/>
          </w:tcPr>
          <w:p w14:paraId="6F17ABED" w14:textId="77777777" w:rsidR="002E2BEE" w:rsidRPr="00C74573" w:rsidRDefault="002E2BEE" w:rsidP="00AA51A5">
            <w:pPr>
              <w:jc w:val="center"/>
              <w:rPr>
                <w:rFonts w:ascii="Arial" w:eastAsia="MS Mincho" w:hAnsi="Arial" w:cs="Arial"/>
                <w:sz w:val="22"/>
              </w:rPr>
            </w:pPr>
            <w:r w:rsidRPr="00C74573">
              <w:rPr>
                <w:rFonts w:ascii="Arial" w:hAnsi="Arial" w:cs="Arial"/>
                <w:sz w:val="22"/>
              </w:rPr>
              <w:t>26 (4.0)</w:t>
            </w:r>
          </w:p>
        </w:tc>
        <w:tc>
          <w:tcPr>
            <w:tcW w:w="1740" w:type="dxa"/>
            <w:vAlign w:val="center"/>
          </w:tcPr>
          <w:p w14:paraId="7A2B930A" w14:textId="77777777" w:rsidR="002E2BEE" w:rsidRPr="00C74573" w:rsidRDefault="002E2BEE" w:rsidP="00AA51A5">
            <w:pPr>
              <w:jc w:val="center"/>
              <w:rPr>
                <w:rFonts w:ascii="Arial" w:eastAsia="MS Mincho" w:hAnsi="Arial" w:cs="Arial"/>
                <w:sz w:val="22"/>
              </w:rPr>
            </w:pPr>
          </w:p>
        </w:tc>
      </w:tr>
      <w:tr w:rsidR="002E2BEE" w:rsidRPr="00C74573" w14:paraId="07E856A3" w14:textId="77777777" w:rsidTr="00AA51A5">
        <w:tc>
          <w:tcPr>
            <w:tcW w:w="4405" w:type="dxa"/>
            <w:vAlign w:val="center"/>
          </w:tcPr>
          <w:p w14:paraId="57709ADF"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Wilms tumor</w:t>
            </w:r>
          </w:p>
        </w:tc>
        <w:tc>
          <w:tcPr>
            <w:tcW w:w="1740" w:type="dxa"/>
            <w:vAlign w:val="center"/>
          </w:tcPr>
          <w:p w14:paraId="15F24BD5" w14:textId="77777777" w:rsidR="002E2BEE" w:rsidRPr="00C74573" w:rsidRDefault="002E2BEE" w:rsidP="00AA51A5">
            <w:pPr>
              <w:jc w:val="center"/>
              <w:rPr>
                <w:rFonts w:ascii="Arial" w:eastAsia="MS Mincho" w:hAnsi="Arial" w:cs="Arial"/>
                <w:sz w:val="22"/>
              </w:rPr>
            </w:pPr>
            <w:r w:rsidRPr="00C74573">
              <w:rPr>
                <w:rFonts w:ascii="Arial" w:hAnsi="Arial" w:cs="Arial"/>
                <w:sz w:val="22"/>
              </w:rPr>
              <w:t>44 (6.0)</w:t>
            </w:r>
          </w:p>
        </w:tc>
        <w:tc>
          <w:tcPr>
            <w:tcW w:w="1740" w:type="dxa"/>
            <w:vAlign w:val="center"/>
          </w:tcPr>
          <w:p w14:paraId="0B53F6A9" w14:textId="77777777" w:rsidR="002E2BEE" w:rsidRPr="00C74573" w:rsidRDefault="002E2BEE" w:rsidP="00AA51A5">
            <w:pPr>
              <w:jc w:val="center"/>
              <w:rPr>
                <w:rFonts w:ascii="Arial" w:eastAsia="MS Mincho" w:hAnsi="Arial" w:cs="Arial"/>
                <w:sz w:val="22"/>
              </w:rPr>
            </w:pPr>
            <w:r w:rsidRPr="00C74573">
              <w:rPr>
                <w:rFonts w:ascii="Arial" w:hAnsi="Arial" w:cs="Arial"/>
                <w:sz w:val="22"/>
              </w:rPr>
              <w:t>60 (9.2)</w:t>
            </w:r>
          </w:p>
        </w:tc>
        <w:tc>
          <w:tcPr>
            <w:tcW w:w="1740" w:type="dxa"/>
            <w:vAlign w:val="center"/>
          </w:tcPr>
          <w:p w14:paraId="2F2A616D" w14:textId="77777777" w:rsidR="002E2BEE" w:rsidRPr="00C74573" w:rsidRDefault="002E2BEE" w:rsidP="00AA51A5">
            <w:pPr>
              <w:jc w:val="center"/>
              <w:rPr>
                <w:rFonts w:ascii="Arial" w:eastAsia="MS Mincho" w:hAnsi="Arial" w:cs="Arial"/>
                <w:sz w:val="22"/>
              </w:rPr>
            </w:pPr>
          </w:p>
        </w:tc>
      </w:tr>
      <w:tr w:rsidR="002E2BEE" w:rsidRPr="00C74573" w14:paraId="13995EDA" w14:textId="77777777" w:rsidTr="00AA51A5">
        <w:tc>
          <w:tcPr>
            <w:tcW w:w="4405" w:type="dxa"/>
            <w:vAlign w:val="center"/>
          </w:tcPr>
          <w:p w14:paraId="77505BFD"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Central nervous system tumor</w:t>
            </w:r>
          </w:p>
        </w:tc>
        <w:tc>
          <w:tcPr>
            <w:tcW w:w="1740" w:type="dxa"/>
            <w:vAlign w:val="center"/>
          </w:tcPr>
          <w:p w14:paraId="60E602A0" w14:textId="77777777" w:rsidR="002E2BEE" w:rsidRPr="00C74573" w:rsidRDefault="002E2BEE" w:rsidP="00AA51A5">
            <w:pPr>
              <w:jc w:val="center"/>
              <w:rPr>
                <w:rFonts w:ascii="Arial" w:eastAsia="MS Mincho" w:hAnsi="Arial" w:cs="Arial"/>
                <w:sz w:val="22"/>
              </w:rPr>
            </w:pPr>
            <w:r w:rsidRPr="00C74573">
              <w:rPr>
                <w:rFonts w:ascii="Arial" w:hAnsi="Arial" w:cs="Arial"/>
                <w:sz w:val="22"/>
              </w:rPr>
              <w:t>32 (4.4)</w:t>
            </w:r>
          </w:p>
        </w:tc>
        <w:tc>
          <w:tcPr>
            <w:tcW w:w="1740" w:type="dxa"/>
            <w:vAlign w:val="center"/>
          </w:tcPr>
          <w:p w14:paraId="72FFAEEE" w14:textId="77777777" w:rsidR="002E2BEE" w:rsidRPr="00C74573" w:rsidRDefault="002E2BEE" w:rsidP="00AA51A5">
            <w:pPr>
              <w:jc w:val="center"/>
              <w:rPr>
                <w:rFonts w:ascii="Arial" w:eastAsia="MS Mincho" w:hAnsi="Arial" w:cs="Arial"/>
                <w:sz w:val="22"/>
              </w:rPr>
            </w:pPr>
            <w:r w:rsidRPr="00C74573">
              <w:rPr>
                <w:rFonts w:ascii="Arial" w:hAnsi="Arial" w:cs="Arial"/>
                <w:sz w:val="22"/>
              </w:rPr>
              <w:t>55 (8.4)</w:t>
            </w:r>
          </w:p>
        </w:tc>
        <w:tc>
          <w:tcPr>
            <w:tcW w:w="1740" w:type="dxa"/>
            <w:vAlign w:val="center"/>
          </w:tcPr>
          <w:p w14:paraId="55E6D57F" w14:textId="77777777" w:rsidR="002E2BEE" w:rsidRPr="00C74573" w:rsidRDefault="002E2BEE" w:rsidP="00AA51A5">
            <w:pPr>
              <w:jc w:val="center"/>
              <w:rPr>
                <w:rFonts w:ascii="Arial" w:eastAsia="MS Mincho" w:hAnsi="Arial" w:cs="Arial"/>
                <w:sz w:val="22"/>
              </w:rPr>
            </w:pPr>
          </w:p>
        </w:tc>
      </w:tr>
      <w:tr w:rsidR="002E2BEE" w:rsidRPr="00C74573" w14:paraId="323D1169" w14:textId="77777777" w:rsidTr="00AA51A5">
        <w:tc>
          <w:tcPr>
            <w:tcW w:w="4405" w:type="dxa"/>
            <w:vAlign w:val="center"/>
          </w:tcPr>
          <w:p w14:paraId="7DD89261"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Neuroblastoma</w:t>
            </w:r>
          </w:p>
        </w:tc>
        <w:tc>
          <w:tcPr>
            <w:tcW w:w="1740" w:type="dxa"/>
            <w:vAlign w:val="center"/>
          </w:tcPr>
          <w:p w14:paraId="7874947D" w14:textId="77777777" w:rsidR="002E2BEE" w:rsidRPr="00C74573" w:rsidRDefault="002E2BEE" w:rsidP="00AA51A5">
            <w:pPr>
              <w:jc w:val="center"/>
              <w:rPr>
                <w:rFonts w:ascii="Arial" w:eastAsia="MS Mincho" w:hAnsi="Arial" w:cs="Arial"/>
                <w:sz w:val="22"/>
              </w:rPr>
            </w:pPr>
            <w:r w:rsidRPr="00C74573">
              <w:rPr>
                <w:rFonts w:ascii="Arial" w:hAnsi="Arial" w:cs="Arial"/>
                <w:sz w:val="22"/>
              </w:rPr>
              <w:t>30 (4.1)</w:t>
            </w:r>
          </w:p>
        </w:tc>
        <w:tc>
          <w:tcPr>
            <w:tcW w:w="1740" w:type="dxa"/>
            <w:vAlign w:val="center"/>
          </w:tcPr>
          <w:p w14:paraId="2B7165FD" w14:textId="77777777" w:rsidR="002E2BEE" w:rsidRPr="00C74573" w:rsidRDefault="002E2BEE" w:rsidP="00AA51A5">
            <w:pPr>
              <w:jc w:val="center"/>
              <w:rPr>
                <w:rFonts w:ascii="Arial" w:eastAsia="MS Mincho" w:hAnsi="Arial" w:cs="Arial"/>
                <w:sz w:val="22"/>
              </w:rPr>
            </w:pPr>
            <w:r w:rsidRPr="00C74573">
              <w:rPr>
                <w:rFonts w:ascii="Arial" w:hAnsi="Arial" w:cs="Arial"/>
                <w:sz w:val="22"/>
              </w:rPr>
              <w:t>27 (4.1)</w:t>
            </w:r>
          </w:p>
        </w:tc>
        <w:tc>
          <w:tcPr>
            <w:tcW w:w="1740" w:type="dxa"/>
            <w:vAlign w:val="center"/>
          </w:tcPr>
          <w:p w14:paraId="38626803" w14:textId="77777777" w:rsidR="002E2BEE" w:rsidRPr="00C74573" w:rsidRDefault="002E2BEE" w:rsidP="00AA51A5">
            <w:pPr>
              <w:jc w:val="center"/>
              <w:rPr>
                <w:rFonts w:ascii="Arial" w:eastAsia="MS Mincho" w:hAnsi="Arial" w:cs="Arial"/>
                <w:sz w:val="22"/>
              </w:rPr>
            </w:pPr>
          </w:p>
        </w:tc>
      </w:tr>
      <w:tr w:rsidR="002E2BEE" w:rsidRPr="00C74573" w14:paraId="74D1A884" w14:textId="77777777" w:rsidTr="00AA51A5">
        <w:tc>
          <w:tcPr>
            <w:tcW w:w="4405" w:type="dxa"/>
            <w:vAlign w:val="center"/>
          </w:tcPr>
          <w:p w14:paraId="6BD1A635"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Soft tissue sarcoma/rhabdomyosarcoma</w:t>
            </w:r>
          </w:p>
        </w:tc>
        <w:tc>
          <w:tcPr>
            <w:tcW w:w="1740" w:type="dxa"/>
            <w:vAlign w:val="center"/>
          </w:tcPr>
          <w:p w14:paraId="64E240E1" w14:textId="77777777" w:rsidR="002E2BEE" w:rsidRPr="00C74573" w:rsidRDefault="002E2BEE" w:rsidP="00AA51A5">
            <w:pPr>
              <w:jc w:val="center"/>
              <w:rPr>
                <w:rFonts w:ascii="Arial" w:eastAsia="MS Mincho" w:hAnsi="Arial" w:cs="Arial"/>
                <w:sz w:val="22"/>
              </w:rPr>
            </w:pPr>
            <w:r w:rsidRPr="00C74573">
              <w:rPr>
                <w:rFonts w:ascii="Arial" w:hAnsi="Arial" w:cs="Arial"/>
                <w:sz w:val="22"/>
              </w:rPr>
              <w:t>24 (3.3)</w:t>
            </w:r>
          </w:p>
        </w:tc>
        <w:tc>
          <w:tcPr>
            <w:tcW w:w="1740" w:type="dxa"/>
            <w:vAlign w:val="center"/>
          </w:tcPr>
          <w:p w14:paraId="56DFDADE" w14:textId="77777777" w:rsidR="002E2BEE" w:rsidRPr="00C74573" w:rsidRDefault="002E2BEE" w:rsidP="00AA51A5">
            <w:pPr>
              <w:jc w:val="center"/>
              <w:rPr>
                <w:rFonts w:ascii="Arial" w:eastAsia="MS Mincho" w:hAnsi="Arial" w:cs="Arial"/>
                <w:sz w:val="22"/>
              </w:rPr>
            </w:pPr>
            <w:r w:rsidRPr="00C74573">
              <w:rPr>
                <w:rFonts w:ascii="Arial" w:hAnsi="Arial" w:cs="Arial"/>
                <w:sz w:val="22"/>
              </w:rPr>
              <w:t>43 (6.6)</w:t>
            </w:r>
          </w:p>
        </w:tc>
        <w:tc>
          <w:tcPr>
            <w:tcW w:w="1740" w:type="dxa"/>
            <w:vAlign w:val="center"/>
          </w:tcPr>
          <w:p w14:paraId="64DC5C66" w14:textId="77777777" w:rsidR="002E2BEE" w:rsidRPr="00C74573" w:rsidRDefault="002E2BEE" w:rsidP="00AA51A5">
            <w:pPr>
              <w:jc w:val="center"/>
              <w:rPr>
                <w:rFonts w:ascii="Arial" w:eastAsia="MS Mincho" w:hAnsi="Arial" w:cs="Arial"/>
                <w:sz w:val="22"/>
              </w:rPr>
            </w:pPr>
          </w:p>
        </w:tc>
      </w:tr>
      <w:tr w:rsidR="002E2BEE" w:rsidRPr="00C74573" w14:paraId="6590CD02" w14:textId="77777777" w:rsidTr="00AA51A5">
        <w:tc>
          <w:tcPr>
            <w:tcW w:w="4405" w:type="dxa"/>
            <w:vAlign w:val="center"/>
          </w:tcPr>
          <w:p w14:paraId="2A3ACCA3"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Ewing sarcoma</w:t>
            </w:r>
          </w:p>
        </w:tc>
        <w:tc>
          <w:tcPr>
            <w:tcW w:w="1740" w:type="dxa"/>
            <w:vAlign w:val="center"/>
          </w:tcPr>
          <w:p w14:paraId="2CC94648" w14:textId="77777777" w:rsidR="002E2BEE" w:rsidRPr="00C74573" w:rsidRDefault="002E2BEE" w:rsidP="00AA51A5">
            <w:pPr>
              <w:jc w:val="center"/>
              <w:rPr>
                <w:rFonts w:ascii="Arial" w:eastAsia="MS Mincho" w:hAnsi="Arial" w:cs="Arial"/>
                <w:sz w:val="22"/>
              </w:rPr>
            </w:pPr>
            <w:r w:rsidRPr="00C74573">
              <w:rPr>
                <w:rFonts w:ascii="Arial" w:hAnsi="Arial" w:cs="Arial"/>
                <w:sz w:val="22"/>
              </w:rPr>
              <w:t>23 (3.1)</w:t>
            </w:r>
          </w:p>
        </w:tc>
        <w:tc>
          <w:tcPr>
            <w:tcW w:w="1740" w:type="dxa"/>
            <w:vAlign w:val="center"/>
          </w:tcPr>
          <w:p w14:paraId="409A136B" w14:textId="77777777" w:rsidR="002E2BEE" w:rsidRPr="00C74573" w:rsidRDefault="002E2BEE" w:rsidP="00AA51A5">
            <w:pPr>
              <w:jc w:val="center"/>
              <w:rPr>
                <w:rFonts w:ascii="Arial" w:eastAsia="MS Mincho" w:hAnsi="Arial" w:cs="Arial"/>
                <w:sz w:val="22"/>
              </w:rPr>
            </w:pPr>
            <w:r w:rsidRPr="00C74573">
              <w:rPr>
                <w:rFonts w:ascii="Arial" w:hAnsi="Arial" w:cs="Arial"/>
                <w:sz w:val="22"/>
              </w:rPr>
              <w:t>10 (1.5)</w:t>
            </w:r>
          </w:p>
        </w:tc>
        <w:tc>
          <w:tcPr>
            <w:tcW w:w="1740" w:type="dxa"/>
            <w:vAlign w:val="center"/>
          </w:tcPr>
          <w:p w14:paraId="71E7D2D9" w14:textId="77777777" w:rsidR="002E2BEE" w:rsidRPr="00C74573" w:rsidRDefault="002E2BEE" w:rsidP="00AA51A5">
            <w:pPr>
              <w:jc w:val="center"/>
              <w:rPr>
                <w:rFonts w:ascii="Arial" w:eastAsia="MS Mincho" w:hAnsi="Arial" w:cs="Arial"/>
                <w:sz w:val="22"/>
              </w:rPr>
            </w:pPr>
          </w:p>
        </w:tc>
      </w:tr>
      <w:tr w:rsidR="002E2BEE" w:rsidRPr="00C74573" w14:paraId="77580D24" w14:textId="77777777" w:rsidTr="00AA51A5">
        <w:tc>
          <w:tcPr>
            <w:tcW w:w="4405" w:type="dxa"/>
            <w:vAlign w:val="center"/>
          </w:tcPr>
          <w:p w14:paraId="7F15C16E"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Other </w:t>
            </w:r>
          </w:p>
        </w:tc>
        <w:tc>
          <w:tcPr>
            <w:tcW w:w="1740" w:type="dxa"/>
            <w:vAlign w:val="center"/>
          </w:tcPr>
          <w:p w14:paraId="00AA94E6" w14:textId="77777777" w:rsidR="002E2BEE" w:rsidRPr="00C74573" w:rsidRDefault="002E2BEE" w:rsidP="00AA51A5">
            <w:pPr>
              <w:jc w:val="center"/>
              <w:rPr>
                <w:rFonts w:ascii="Arial" w:eastAsia="MS Mincho" w:hAnsi="Arial" w:cs="Arial"/>
                <w:sz w:val="22"/>
              </w:rPr>
            </w:pPr>
            <w:r w:rsidRPr="00C74573">
              <w:rPr>
                <w:rFonts w:ascii="Arial" w:hAnsi="Arial" w:cs="Arial"/>
                <w:sz w:val="22"/>
              </w:rPr>
              <w:t>8 (1.1)</w:t>
            </w:r>
          </w:p>
        </w:tc>
        <w:tc>
          <w:tcPr>
            <w:tcW w:w="1740" w:type="dxa"/>
            <w:vAlign w:val="center"/>
          </w:tcPr>
          <w:p w14:paraId="2B1ED974" w14:textId="77777777" w:rsidR="002E2BEE" w:rsidRPr="00C74573" w:rsidRDefault="002E2BEE" w:rsidP="00AA51A5">
            <w:pPr>
              <w:jc w:val="center"/>
              <w:rPr>
                <w:rFonts w:ascii="Arial" w:eastAsia="MS Mincho" w:hAnsi="Arial" w:cs="Arial"/>
                <w:sz w:val="22"/>
              </w:rPr>
            </w:pPr>
            <w:r w:rsidRPr="00C74573">
              <w:rPr>
                <w:rFonts w:ascii="Arial" w:hAnsi="Arial" w:cs="Arial"/>
                <w:sz w:val="22"/>
              </w:rPr>
              <w:t>5 (0.8)</w:t>
            </w:r>
          </w:p>
        </w:tc>
        <w:tc>
          <w:tcPr>
            <w:tcW w:w="1740" w:type="dxa"/>
            <w:vAlign w:val="center"/>
          </w:tcPr>
          <w:p w14:paraId="5988FCD3" w14:textId="77777777" w:rsidR="002E2BEE" w:rsidRPr="00C74573" w:rsidRDefault="002E2BEE" w:rsidP="00AA51A5">
            <w:pPr>
              <w:jc w:val="center"/>
              <w:rPr>
                <w:rFonts w:ascii="Arial" w:eastAsia="MS Mincho" w:hAnsi="Arial" w:cs="Arial"/>
                <w:sz w:val="22"/>
              </w:rPr>
            </w:pPr>
          </w:p>
        </w:tc>
      </w:tr>
      <w:tr w:rsidR="002E2BEE" w:rsidRPr="00C74573" w14:paraId="363C411B" w14:textId="77777777" w:rsidTr="00AA51A5">
        <w:tc>
          <w:tcPr>
            <w:tcW w:w="4405" w:type="dxa"/>
            <w:vAlign w:val="center"/>
          </w:tcPr>
          <w:p w14:paraId="07FD288D" w14:textId="77777777" w:rsidR="002E2BEE" w:rsidRPr="00C74573" w:rsidRDefault="002E2BEE" w:rsidP="00AA51A5">
            <w:pPr>
              <w:rPr>
                <w:rFonts w:ascii="Arial" w:eastAsia="MS Mincho" w:hAnsi="Arial" w:cs="Arial"/>
                <w:sz w:val="22"/>
              </w:rPr>
            </w:pPr>
            <w:r w:rsidRPr="00C74573">
              <w:rPr>
                <w:rFonts w:ascii="Arial" w:hAnsi="Arial" w:cs="Arial"/>
                <w:b/>
                <w:bCs/>
                <w:sz w:val="22"/>
              </w:rPr>
              <w:t>Chemotherapy</w:t>
            </w:r>
          </w:p>
        </w:tc>
        <w:tc>
          <w:tcPr>
            <w:tcW w:w="1740" w:type="dxa"/>
            <w:vAlign w:val="center"/>
          </w:tcPr>
          <w:p w14:paraId="1609501D" w14:textId="77777777" w:rsidR="002E2BEE" w:rsidRPr="00C74573" w:rsidRDefault="002E2BEE" w:rsidP="00AA51A5">
            <w:pPr>
              <w:jc w:val="center"/>
              <w:rPr>
                <w:rFonts w:ascii="Arial" w:eastAsia="MS Mincho" w:hAnsi="Arial" w:cs="Arial"/>
                <w:sz w:val="22"/>
              </w:rPr>
            </w:pPr>
          </w:p>
        </w:tc>
        <w:tc>
          <w:tcPr>
            <w:tcW w:w="1740" w:type="dxa"/>
            <w:vAlign w:val="center"/>
          </w:tcPr>
          <w:p w14:paraId="7E53266C" w14:textId="77777777" w:rsidR="002E2BEE" w:rsidRPr="00C74573" w:rsidRDefault="002E2BEE" w:rsidP="00AA51A5">
            <w:pPr>
              <w:jc w:val="center"/>
              <w:rPr>
                <w:rFonts w:ascii="Arial" w:eastAsia="MS Mincho" w:hAnsi="Arial" w:cs="Arial"/>
                <w:sz w:val="22"/>
              </w:rPr>
            </w:pPr>
          </w:p>
        </w:tc>
        <w:tc>
          <w:tcPr>
            <w:tcW w:w="1740" w:type="dxa"/>
            <w:vAlign w:val="center"/>
          </w:tcPr>
          <w:p w14:paraId="56F5FEC9" w14:textId="77777777" w:rsidR="002E2BEE" w:rsidRPr="00C74573" w:rsidRDefault="002E2BEE" w:rsidP="00AA51A5">
            <w:pPr>
              <w:jc w:val="center"/>
              <w:rPr>
                <w:rFonts w:ascii="Arial" w:eastAsia="MS Mincho" w:hAnsi="Arial" w:cs="Arial"/>
                <w:sz w:val="22"/>
              </w:rPr>
            </w:pPr>
          </w:p>
        </w:tc>
      </w:tr>
      <w:tr w:rsidR="002E2BEE" w:rsidRPr="00C74573" w14:paraId="62CF8DF1" w14:textId="77777777" w:rsidTr="00AA51A5">
        <w:tc>
          <w:tcPr>
            <w:tcW w:w="4405" w:type="dxa"/>
            <w:vAlign w:val="center"/>
          </w:tcPr>
          <w:p w14:paraId="409A8BB7"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Vincristine</w:t>
            </w:r>
          </w:p>
        </w:tc>
        <w:tc>
          <w:tcPr>
            <w:tcW w:w="1740" w:type="dxa"/>
            <w:vAlign w:val="center"/>
          </w:tcPr>
          <w:p w14:paraId="03EEBC55" w14:textId="77777777" w:rsidR="002E2BEE" w:rsidRPr="00C74573" w:rsidRDefault="002E2BEE" w:rsidP="00AA51A5">
            <w:pPr>
              <w:jc w:val="center"/>
              <w:rPr>
                <w:rFonts w:ascii="Arial" w:eastAsia="MS Mincho" w:hAnsi="Arial" w:cs="Arial"/>
                <w:sz w:val="22"/>
              </w:rPr>
            </w:pPr>
            <w:r w:rsidRPr="00C74573">
              <w:rPr>
                <w:rFonts w:ascii="Arial" w:hAnsi="Arial" w:cs="Arial"/>
                <w:sz w:val="22"/>
              </w:rPr>
              <w:t>565 (76.9)</w:t>
            </w:r>
          </w:p>
        </w:tc>
        <w:tc>
          <w:tcPr>
            <w:tcW w:w="1740" w:type="dxa"/>
            <w:vAlign w:val="center"/>
          </w:tcPr>
          <w:p w14:paraId="78BBBBFA" w14:textId="77777777" w:rsidR="002E2BEE" w:rsidRPr="00C74573" w:rsidRDefault="002E2BEE" w:rsidP="00AA51A5">
            <w:pPr>
              <w:jc w:val="center"/>
              <w:rPr>
                <w:rFonts w:ascii="Arial" w:eastAsia="MS Mincho" w:hAnsi="Arial" w:cs="Arial"/>
                <w:sz w:val="22"/>
              </w:rPr>
            </w:pPr>
            <w:r w:rsidRPr="00C74573">
              <w:rPr>
                <w:rFonts w:ascii="Arial" w:hAnsi="Arial" w:cs="Arial"/>
                <w:sz w:val="22"/>
              </w:rPr>
              <w:t>500 (76.5)</w:t>
            </w:r>
          </w:p>
        </w:tc>
        <w:tc>
          <w:tcPr>
            <w:tcW w:w="1740" w:type="dxa"/>
            <w:shd w:val="clear" w:color="auto" w:fill="FFFFFF" w:themeFill="background1"/>
            <w:vAlign w:val="center"/>
          </w:tcPr>
          <w:p w14:paraId="55276160" w14:textId="77777777" w:rsidR="002E2BEE" w:rsidRPr="00C74573" w:rsidRDefault="002E2BEE" w:rsidP="00AA51A5">
            <w:pPr>
              <w:jc w:val="center"/>
              <w:rPr>
                <w:rFonts w:ascii="Arial" w:eastAsia="MS Mincho" w:hAnsi="Arial" w:cs="Arial"/>
                <w:sz w:val="22"/>
              </w:rPr>
            </w:pPr>
            <w:r w:rsidRPr="00C74573">
              <w:rPr>
                <w:rFonts w:ascii="Arial" w:hAnsi="Arial" w:cs="Arial"/>
                <w:sz w:val="22"/>
              </w:rPr>
              <w:t>0.85</w:t>
            </w:r>
          </w:p>
        </w:tc>
      </w:tr>
      <w:tr w:rsidR="002E2BEE" w:rsidRPr="00C74573" w14:paraId="420E9829" w14:textId="77777777" w:rsidTr="00AA51A5">
        <w:tc>
          <w:tcPr>
            <w:tcW w:w="4405" w:type="dxa"/>
            <w:vAlign w:val="center"/>
          </w:tcPr>
          <w:p w14:paraId="4F85503C"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Alkylating agents</w:t>
            </w:r>
          </w:p>
        </w:tc>
        <w:tc>
          <w:tcPr>
            <w:tcW w:w="1740" w:type="dxa"/>
            <w:vAlign w:val="center"/>
          </w:tcPr>
          <w:p w14:paraId="4863E709" w14:textId="77777777" w:rsidR="002E2BEE" w:rsidRPr="00C74573" w:rsidRDefault="002E2BEE" w:rsidP="00AA51A5">
            <w:pPr>
              <w:jc w:val="center"/>
              <w:rPr>
                <w:rFonts w:ascii="Arial" w:eastAsia="MS Mincho" w:hAnsi="Arial" w:cs="Arial"/>
                <w:sz w:val="22"/>
              </w:rPr>
            </w:pPr>
            <w:r w:rsidRPr="00C74573">
              <w:rPr>
                <w:rFonts w:ascii="Arial" w:hAnsi="Arial" w:cs="Arial"/>
                <w:sz w:val="22"/>
              </w:rPr>
              <w:t>491 (66.8)</w:t>
            </w:r>
          </w:p>
        </w:tc>
        <w:tc>
          <w:tcPr>
            <w:tcW w:w="1740" w:type="dxa"/>
            <w:vAlign w:val="center"/>
          </w:tcPr>
          <w:p w14:paraId="3BA32AEC" w14:textId="77777777" w:rsidR="002E2BEE" w:rsidRPr="00C74573" w:rsidRDefault="002E2BEE" w:rsidP="00AA51A5">
            <w:pPr>
              <w:jc w:val="center"/>
              <w:rPr>
                <w:rFonts w:ascii="Arial" w:eastAsia="MS Mincho" w:hAnsi="Arial" w:cs="Arial"/>
                <w:sz w:val="22"/>
              </w:rPr>
            </w:pPr>
            <w:r w:rsidRPr="00C74573">
              <w:rPr>
                <w:rFonts w:ascii="Arial" w:hAnsi="Arial" w:cs="Arial"/>
                <w:sz w:val="22"/>
              </w:rPr>
              <w:t>382 (58.4)</w:t>
            </w:r>
          </w:p>
        </w:tc>
        <w:tc>
          <w:tcPr>
            <w:tcW w:w="1740" w:type="dxa"/>
            <w:vAlign w:val="center"/>
          </w:tcPr>
          <w:p w14:paraId="7DB273BA"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0.001</w:t>
            </w:r>
          </w:p>
        </w:tc>
      </w:tr>
      <w:tr w:rsidR="002E2BEE" w:rsidRPr="00C74573" w14:paraId="4214CB8E" w14:textId="77777777" w:rsidTr="00AA51A5">
        <w:tc>
          <w:tcPr>
            <w:tcW w:w="4405" w:type="dxa"/>
            <w:vAlign w:val="center"/>
          </w:tcPr>
          <w:p w14:paraId="44F044D2"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Anthracyclines</w:t>
            </w:r>
          </w:p>
        </w:tc>
        <w:tc>
          <w:tcPr>
            <w:tcW w:w="1740" w:type="dxa"/>
            <w:vAlign w:val="center"/>
          </w:tcPr>
          <w:p w14:paraId="508D03A8" w14:textId="77777777" w:rsidR="002E2BEE" w:rsidRPr="00C74573" w:rsidRDefault="002E2BEE" w:rsidP="00AA51A5">
            <w:pPr>
              <w:jc w:val="center"/>
              <w:rPr>
                <w:rFonts w:ascii="Arial" w:eastAsia="MS Mincho" w:hAnsi="Arial" w:cs="Arial"/>
                <w:sz w:val="22"/>
              </w:rPr>
            </w:pPr>
            <w:r w:rsidRPr="00C74573">
              <w:rPr>
                <w:rFonts w:ascii="Arial" w:hAnsi="Arial" w:cs="Arial"/>
                <w:sz w:val="22"/>
              </w:rPr>
              <w:t>443 (60.3)</w:t>
            </w:r>
          </w:p>
        </w:tc>
        <w:tc>
          <w:tcPr>
            <w:tcW w:w="1740" w:type="dxa"/>
            <w:vAlign w:val="center"/>
          </w:tcPr>
          <w:p w14:paraId="4CD215ED" w14:textId="77777777" w:rsidR="002E2BEE" w:rsidRPr="00C74573" w:rsidRDefault="002E2BEE" w:rsidP="00AA51A5">
            <w:pPr>
              <w:jc w:val="center"/>
              <w:rPr>
                <w:rFonts w:ascii="Arial" w:eastAsia="MS Mincho" w:hAnsi="Arial" w:cs="Arial"/>
                <w:sz w:val="22"/>
              </w:rPr>
            </w:pPr>
            <w:r w:rsidRPr="00C74573">
              <w:rPr>
                <w:rFonts w:ascii="Arial" w:hAnsi="Arial" w:cs="Arial"/>
                <w:sz w:val="22"/>
              </w:rPr>
              <w:t>447 (68.3)</w:t>
            </w:r>
          </w:p>
        </w:tc>
        <w:tc>
          <w:tcPr>
            <w:tcW w:w="1740" w:type="dxa"/>
            <w:vAlign w:val="center"/>
          </w:tcPr>
          <w:p w14:paraId="32A01365"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0.002</w:t>
            </w:r>
          </w:p>
        </w:tc>
      </w:tr>
      <w:tr w:rsidR="002E2BEE" w:rsidRPr="00C74573" w14:paraId="1066D7DA" w14:textId="77777777" w:rsidTr="00AA51A5">
        <w:tc>
          <w:tcPr>
            <w:tcW w:w="4405" w:type="dxa"/>
            <w:vAlign w:val="center"/>
          </w:tcPr>
          <w:p w14:paraId="32D1D377"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Corticosteroids</w:t>
            </w:r>
          </w:p>
        </w:tc>
        <w:tc>
          <w:tcPr>
            <w:tcW w:w="1740" w:type="dxa"/>
            <w:vAlign w:val="center"/>
          </w:tcPr>
          <w:p w14:paraId="36AA3DA5" w14:textId="77777777" w:rsidR="002E2BEE" w:rsidRPr="00C74573" w:rsidRDefault="002E2BEE" w:rsidP="00AA51A5">
            <w:pPr>
              <w:jc w:val="center"/>
              <w:rPr>
                <w:rFonts w:ascii="Arial" w:eastAsia="MS Mincho" w:hAnsi="Arial" w:cs="Arial"/>
                <w:sz w:val="22"/>
              </w:rPr>
            </w:pPr>
            <w:r w:rsidRPr="00C74573">
              <w:rPr>
                <w:rFonts w:ascii="Arial" w:hAnsi="Arial" w:cs="Arial"/>
                <w:sz w:val="22"/>
              </w:rPr>
              <w:t>411 (55.9)</w:t>
            </w:r>
          </w:p>
        </w:tc>
        <w:tc>
          <w:tcPr>
            <w:tcW w:w="1740" w:type="dxa"/>
            <w:vAlign w:val="center"/>
          </w:tcPr>
          <w:p w14:paraId="3C0BAC5F" w14:textId="77777777" w:rsidR="002E2BEE" w:rsidRPr="00C74573" w:rsidRDefault="002E2BEE" w:rsidP="00AA51A5">
            <w:pPr>
              <w:jc w:val="center"/>
              <w:rPr>
                <w:rFonts w:ascii="Arial" w:eastAsia="MS Mincho" w:hAnsi="Arial" w:cs="Arial"/>
                <w:sz w:val="22"/>
              </w:rPr>
            </w:pPr>
            <w:r w:rsidRPr="00C74573">
              <w:rPr>
                <w:rFonts w:ascii="Arial" w:hAnsi="Arial" w:cs="Arial"/>
                <w:sz w:val="22"/>
              </w:rPr>
              <w:t>368 (56.3)</w:t>
            </w:r>
          </w:p>
        </w:tc>
        <w:tc>
          <w:tcPr>
            <w:tcW w:w="1740" w:type="dxa"/>
            <w:shd w:val="clear" w:color="auto" w:fill="FFFFFF" w:themeFill="background1"/>
            <w:vAlign w:val="center"/>
          </w:tcPr>
          <w:p w14:paraId="26E092A7" w14:textId="77777777" w:rsidR="002E2BEE" w:rsidRPr="00C74573" w:rsidRDefault="002E2BEE" w:rsidP="00AA51A5">
            <w:pPr>
              <w:jc w:val="center"/>
              <w:rPr>
                <w:rFonts w:ascii="Arial" w:eastAsia="MS Mincho" w:hAnsi="Arial" w:cs="Arial"/>
                <w:sz w:val="22"/>
              </w:rPr>
            </w:pPr>
            <w:r w:rsidRPr="00C74573">
              <w:rPr>
                <w:rFonts w:ascii="Arial" w:hAnsi="Arial" w:cs="Arial"/>
                <w:sz w:val="22"/>
              </w:rPr>
              <w:t>0.90</w:t>
            </w:r>
          </w:p>
        </w:tc>
      </w:tr>
      <w:tr w:rsidR="002E2BEE" w:rsidRPr="00C74573" w14:paraId="1BC25387" w14:textId="77777777" w:rsidTr="00AA51A5">
        <w:tc>
          <w:tcPr>
            <w:tcW w:w="4405" w:type="dxa"/>
            <w:vAlign w:val="center"/>
          </w:tcPr>
          <w:p w14:paraId="54738F1A"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High-dose methotrexate</w:t>
            </w:r>
          </w:p>
        </w:tc>
        <w:tc>
          <w:tcPr>
            <w:tcW w:w="1740" w:type="dxa"/>
            <w:vAlign w:val="center"/>
          </w:tcPr>
          <w:p w14:paraId="7045A82B" w14:textId="77777777" w:rsidR="002E2BEE" w:rsidRPr="00C74573" w:rsidRDefault="002E2BEE" w:rsidP="00AA51A5">
            <w:pPr>
              <w:jc w:val="center"/>
              <w:rPr>
                <w:rFonts w:ascii="Arial" w:eastAsia="MS Mincho" w:hAnsi="Arial" w:cs="Arial"/>
                <w:sz w:val="22"/>
              </w:rPr>
            </w:pPr>
            <w:r w:rsidRPr="00C74573">
              <w:rPr>
                <w:rFonts w:ascii="Arial" w:hAnsi="Arial" w:cs="Arial"/>
                <w:sz w:val="22"/>
              </w:rPr>
              <w:t>167 (22.7)</w:t>
            </w:r>
          </w:p>
        </w:tc>
        <w:tc>
          <w:tcPr>
            <w:tcW w:w="1740" w:type="dxa"/>
            <w:vAlign w:val="center"/>
          </w:tcPr>
          <w:p w14:paraId="3B515DA7" w14:textId="77777777" w:rsidR="002E2BEE" w:rsidRPr="00C74573" w:rsidRDefault="002E2BEE" w:rsidP="00AA51A5">
            <w:pPr>
              <w:jc w:val="center"/>
              <w:rPr>
                <w:rFonts w:ascii="Arial" w:eastAsia="MS Mincho" w:hAnsi="Arial" w:cs="Arial"/>
                <w:sz w:val="22"/>
              </w:rPr>
            </w:pPr>
            <w:r w:rsidRPr="00C74573">
              <w:rPr>
                <w:rFonts w:ascii="Arial" w:hAnsi="Arial" w:cs="Arial"/>
                <w:sz w:val="22"/>
              </w:rPr>
              <w:t>246 (37.6)</w:t>
            </w:r>
          </w:p>
        </w:tc>
        <w:tc>
          <w:tcPr>
            <w:tcW w:w="1740" w:type="dxa"/>
            <w:shd w:val="clear" w:color="auto" w:fill="FFFFFF" w:themeFill="background1"/>
            <w:vAlign w:val="center"/>
          </w:tcPr>
          <w:p w14:paraId="3B829607"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4CC60DC8" w14:textId="77777777" w:rsidTr="00AA51A5">
        <w:tc>
          <w:tcPr>
            <w:tcW w:w="4405" w:type="dxa"/>
            <w:vAlign w:val="center"/>
          </w:tcPr>
          <w:p w14:paraId="090B1260" w14:textId="77777777" w:rsidR="002E2BEE" w:rsidRPr="00C74573" w:rsidRDefault="002E2BEE" w:rsidP="00AA51A5">
            <w:pPr>
              <w:rPr>
                <w:rFonts w:ascii="Arial" w:eastAsia="MS Mincho" w:hAnsi="Arial" w:cs="Arial"/>
                <w:b/>
                <w:bCs/>
                <w:sz w:val="22"/>
              </w:rPr>
            </w:pPr>
            <w:r w:rsidRPr="00C74573">
              <w:rPr>
                <w:rFonts w:ascii="Arial" w:hAnsi="Arial" w:cs="Arial"/>
                <w:sz w:val="22"/>
              </w:rPr>
              <w:t xml:space="preserve">  Bleomycin</w:t>
            </w:r>
          </w:p>
        </w:tc>
        <w:tc>
          <w:tcPr>
            <w:tcW w:w="1740" w:type="dxa"/>
            <w:vAlign w:val="center"/>
          </w:tcPr>
          <w:p w14:paraId="08CCA66C" w14:textId="77777777" w:rsidR="002E2BEE" w:rsidRPr="00C74573" w:rsidRDefault="002E2BEE" w:rsidP="00AA51A5">
            <w:pPr>
              <w:jc w:val="center"/>
              <w:rPr>
                <w:rFonts w:ascii="Arial" w:eastAsia="MS Mincho" w:hAnsi="Arial" w:cs="Arial"/>
                <w:b/>
                <w:bCs/>
                <w:sz w:val="22"/>
              </w:rPr>
            </w:pPr>
            <w:r w:rsidRPr="00C74573">
              <w:rPr>
                <w:rFonts w:ascii="Arial" w:hAnsi="Arial" w:cs="Arial"/>
                <w:sz w:val="22"/>
              </w:rPr>
              <w:t>50 (6.8)</w:t>
            </w:r>
          </w:p>
        </w:tc>
        <w:tc>
          <w:tcPr>
            <w:tcW w:w="1740" w:type="dxa"/>
            <w:vAlign w:val="center"/>
          </w:tcPr>
          <w:p w14:paraId="2E1943E5" w14:textId="77777777" w:rsidR="002E2BEE" w:rsidRPr="00C74573" w:rsidRDefault="002E2BEE" w:rsidP="00AA51A5">
            <w:pPr>
              <w:jc w:val="center"/>
              <w:rPr>
                <w:rFonts w:ascii="Arial" w:eastAsia="MS Mincho" w:hAnsi="Arial" w:cs="Arial"/>
                <w:sz w:val="22"/>
              </w:rPr>
            </w:pPr>
            <w:r w:rsidRPr="00C74573">
              <w:rPr>
                <w:rFonts w:ascii="Arial" w:hAnsi="Arial" w:cs="Arial"/>
                <w:sz w:val="22"/>
              </w:rPr>
              <w:t>14 (2.1)</w:t>
            </w:r>
          </w:p>
        </w:tc>
        <w:tc>
          <w:tcPr>
            <w:tcW w:w="1740" w:type="dxa"/>
            <w:shd w:val="clear" w:color="auto" w:fill="FFFFFF" w:themeFill="background1"/>
            <w:vAlign w:val="center"/>
          </w:tcPr>
          <w:p w14:paraId="1A4E66AF"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78B642A6" w14:textId="77777777" w:rsidTr="00AA51A5">
        <w:tc>
          <w:tcPr>
            <w:tcW w:w="4405" w:type="dxa"/>
            <w:vAlign w:val="center"/>
          </w:tcPr>
          <w:p w14:paraId="650B9310"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Platinum</w:t>
            </w:r>
          </w:p>
        </w:tc>
        <w:tc>
          <w:tcPr>
            <w:tcW w:w="1740" w:type="dxa"/>
            <w:vAlign w:val="center"/>
          </w:tcPr>
          <w:p w14:paraId="0815ABC0" w14:textId="77777777" w:rsidR="002E2BEE" w:rsidRPr="00C74573" w:rsidRDefault="002E2BEE" w:rsidP="00AA51A5">
            <w:pPr>
              <w:jc w:val="center"/>
              <w:rPr>
                <w:rFonts w:ascii="Arial" w:eastAsia="MS Mincho" w:hAnsi="Arial" w:cs="Arial"/>
                <w:sz w:val="22"/>
              </w:rPr>
            </w:pPr>
            <w:r w:rsidRPr="00C74573">
              <w:rPr>
                <w:rFonts w:ascii="Arial" w:hAnsi="Arial" w:cs="Arial"/>
                <w:sz w:val="22"/>
              </w:rPr>
              <w:t>42 (5.7)</w:t>
            </w:r>
          </w:p>
        </w:tc>
        <w:tc>
          <w:tcPr>
            <w:tcW w:w="1740" w:type="dxa"/>
            <w:vAlign w:val="center"/>
          </w:tcPr>
          <w:p w14:paraId="426A9D8C" w14:textId="77777777" w:rsidR="002E2BEE" w:rsidRPr="00C74573" w:rsidRDefault="002E2BEE" w:rsidP="00AA51A5">
            <w:pPr>
              <w:jc w:val="center"/>
              <w:rPr>
                <w:rFonts w:ascii="Arial" w:eastAsia="MS Mincho" w:hAnsi="Arial" w:cs="Arial"/>
                <w:sz w:val="22"/>
              </w:rPr>
            </w:pPr>
            <w:r w:rsidRPr="00C74573">
              <w:rPr>
                <w:rFonts w:ascii="Arial" w:hAnsi="Arial" w:cs="Arial"/>
                <w:sz w:val="22"/>
              </w:rPr>
              <w:t>64 (9.8)</w:t>
            </w:r>
          </w:p>
        </w:tc>
        <w:tc>
          <w:tcPr>
            <w:tcW w:w="1740" w:type="dxa"/>
            <w:shd w:val="clear" w:color="auto" w:fill="FFFFFF" w:themeFill="background1"/>
            <w:vAlign w:val="center"/>
          </w:tcPr>
          <w:p w14:paraId="0F2AD190"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0.004</w:t>
            </w:r>
          </w:p>
        </w:tc>
      </w:tr>
      <w:tr w:rsidR="002E2BEE" w:rsidRPr="00C74573" w14:paraId="70C04E33" w14:textId="77777777" w:rsidTr="00AA51A5">
        <w:tc>
          <w:tcPr>
            <w:tcW w:w="4405" w:type="dxa"/>
            <w:vAlign w:val="center"/>
          </w:tcPr>
          <w:p w14:paraId="0327C322" w14:textId="77777777" w:rsidR="002E2BEE" w:rsidRPr="00C74573" w:rsidRDefault="002E2BEE" w:rsidP="00AA51A5">
            <w:pPr>
              <w:rPr>
                <w:rFonts w:ascii="Arial" w:eastAsia="MS Mincho" w:hAnsi="Arial" w:cs="Arial"/>
                <w:sz w:val="22"/>
              </w:rPr>
            </w:pPr>
            <w:r w:rsidRPr="00C74573">
              <w:rPr>
                <w:rFonts w:ascii="Arial" w:hAnsi="Arial" w:cs="Arial"/>
                <w:b/>
                <w:bCs/>
                <w:sz w:val="22"/>
              </w:rPr>
              <w:t>Radiotherapy</w:t>
            </w:r>
          </w:p>
        </w:tc>
        <w:tc>
          <w:tcPr>
            <w:tcW w:w="1740" w:type="dxa"/>
            <w:vAlign w:val="center"/>
          </w:tcPr>
          <w:p w14:paraId="2775A753" w14:textId="77777777" w:rsidR="002E2BEE" w:rsidRPr="00C74573" w:rsidRDefault="002E2BEE" w:rsidP="00AA51A5">
            <w:pPr>
              <w:jc w:val="center"/>
              <w:rPr>
                <w:rFonts w:ascii="Arial" w:eastAsia="MS Mincho" w:hAnsi="Arial" w:cs="Arial"/>
                <w:sz w:val="22"/>
              </w:rPr>
            </w:pPr>
          </w:p>
        </w:tc>
        <w:tc>
          <w:tcPr>
            <w:tcW w:w="1740" w:type="dxa"/>
            <w:vAlign w:val="center"/>
          </w:tcPr>
          <w:p w14:paraId="67A0E8EE" w14:textId="77777777" w:rsidR="002E2BEE" w:rsidRPr="00C74573" w:rsidRDefault="002E2BEE" w:rsidP="00AA51A5">
            <w:pPr>
              <w:jc w:val="center"/>
              <w:rPr>
                <w:rFonts w:ascii="Arial" w:eastAsia="MS Mincho" w:hAnsi="Arial" w:cs="Arial"/>
                <w:sz w:val="22"/>
              </w:rPr>
            </w:pPr>
          </w:p>
        </w:tc>
        <w:tc>
          <w:tcPr>
            <w:tcW w:w="1740" w:type="dxa"/>
            <w:shd w:val="clear" w:color="auto" w:fill="FFFFFF" w:themeFill="background1"/>
            <w:vAlign w:val="center"/>
          </w:tcPr>
          <w:p w14:paraId="2314D1C6" w14:textId="77777777" w:rsidR="002E2BEE" w:rsidRPr="00C74573" w:rsidRDefault="002E2BEE" w:rsidP="00AA51A5">
            <w:pPr>
              <w:jc w:val="center"/>
              <w:rPr>
                <w:rFonts w:ascii="Arial" w:eastAsia="MS Mincho" w:hAnsi="Arial" w:cs="Arial"/>
                <w:sz w:val="22"/>
              </w:rPr>
            </w:pPr>
          </w:p>
        </w:tc>
      </w:tr>
      <w:tr w:rsidR="002E2BEE" w:rsidRPr="00C74573" w14:paraId="1E5DF786" w14:textId="77777777" w:rsidTr="00AA51A5">
        <w:tc>
          <w:tcPr>
            <w:tcW w:w="4405" w:type="dxa"/>
            <w:vAlign w:val="center"/>
          </w:tcPr>
          <w:p w14:paraId="1C85005A"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Brain irradiation</w:t>
            </w:r>
          </w:p>
        </w:tc>
        <w:tc>
          <w:tcPr>
            <w:tcW w:w="1740" w:type="dxa"/>
            <w:vAlign w:val="center"/>
          </w:tcPr>
          <w:p w14:paraId="356B400F" w14:textId="77777777" w:rsidR="002E2BEE" w:rsidRPr="00C74573" w:rsidRDefault="002E2BEE" w:rsidP="00AA51A5">
            <w:pPr>
              <w:jc w:val="center"/>
              <w:rPr>
                <w:rFonts w:ascii="Arial" w:eastAsia="MS Mincho" w:hAnsi="Arial" w:cs="Arial"/>
                <w:sz w:val="22"/>
              </w:rPr>
            </w:pPr>
            <w:r w:rsidRPr="00C74573">
              <w:rPr>
                <w:rFonts w:ascii="Arial" w:hAnsi="Arial" w:cs="Arial"/>
                <w:sz w:val="22"/>
              </w:rPr>
              <w:t>302 (41.1)</w:t>
            </w:r>
          </w:p>
        </w:tc>
        <w:tc>
          <w:tcPr>
            <w:tcW w:w="1740" w:type="dxa"/>
            <w:vAlign w:val="center"/>
          </w:tcPr>
          <w:p w14:paraId="6E853E3D" w14:textId="77777777" w:rsidR="002E2BEE" w:rsidRPr="00C74573" w:rsidRDefault="002E2BEE" w:rsidP="00AA51A5">
            <w:pPr>
              <w:jc w:val="center"/>
              <w:rPr>
                <w:rFonts w:ascii="Arial" w:eastAsia="MS Mincho" w:hAnsi="Arial" w:cs="Arial"/>
                <w:sz w:val="22"/>
              </w:rPr>
            </w:pPr>
            <w:r w:rsidRPr="00C74573">
              <w:rPr>
                <w:rFonts w:ascii="Arial" w:hAnsi="Arial" w:cs="Arial"/>
                <w:sz w:val="22"/>
              </w:rPr>
              <w:t>199 (30.4)</w:t>
            </w:r>
          </w:p>
        </w:tc>
        <w:tc>
          <w:tcPr>
            <w:tcW w:w="1740" w:type="dxa"/>
            <w:shd w:val="clear" w:color="auto" w:fill="FFFFFF" w:themeFill="background1"/>
            <w:vAlign w:val="center"/>
          </w:tcPr>
          <w:p w14:paraId="08B18C3F"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7FB9C024" w14:textId="77777777" w:rsidTr="00AA51A5">
        <w:tc>
          <w:tcPr>
            <w:tcW w:w="4405" w:type="dxa"/>
            <w:vAlign w:val="center"/>
          </w:tcPr>
          <w:p w14:paraId="15ED90B8"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Neck/chest irradiation</w:t>
            </w:r>
          </w:p>
        </w:tc>
        <w:tc>
          <w:tcPr>
            <w:tcW w:w="1740" w:type="dxa"/>
            <w:vAlign w:val="center"/>
          </w:tcPr>
          <w:p w14:paraId="55D5AFCB" w14:textId="77777777" w:rsidR="002E2BEE" w:rsidRPr="00C74573" w:rsidRDefault="002E2BEE" w:rsidP="00AA51A5">
            <w:pPr>
              <w:jc w:val="center"/>
              <w:rPr>
                <w:rFonts w:ascii="Arial" w:eastAsia="MS Mincho" w:hAnsi="Arial" w:cs="Arial"/>
                <w:sz w:val="22"/>
              </w:rPr>
            </w:pPr>
            <w:r w:rsidRPr="00C74573">
              <w:rPr>
                <w:rFonts w:ascii="Arial" w:hAnsi="Arial" w:cs="Arial"/>
                <w:sz w:val="22"/>
              </w:rPr>
              <w:t>265 (36.1)</w:t>
            </w:r>
          </w:p>
        </w:tc>
        <w:tc>
          <w:tcPr>
            <w:tcW w:w="1740" w:type="dxa"/>
            <w:vAlign w:val="center"/>
          </w:tcPr>
          <w:p w14:paraId="01C5ED7F" w14:textId="77777777" w:rsidR="002E2BEE" w:rsidRPr="00C74573" w:rsidRDefault="002E2BEE" w:rsidP="00AA51A5">
            <w:pPr>
              <w:jc w:val="center"/>
              <w:rPr>
                <w:rFonts w:ascii="Arial" w:eastAsia="MS Mincho" w:hAnsi="Arial" w:cs="Arial"/>
                <w:sz w:val="22"/>
              </w:rPr>
            </w:pPr>
            <w:r w:rsidRPr="00C74573">
              <w:rPr>
                <w:rFonts w:ascii="Arial" w:hAnsi="Arial" w:cs="Arial"/>
                <w:sz w:val="22"/>
              </w:rPr>
              <w:t>135 (20.6)</w:t>
            </w:r>
          </w:p>
        </w:tc>
        <w:tc>
          <w:tcPr>
            <w:tcW w:w="1740" w:type="dxa"/>
            <w:shd w:val="clear" w:color="auto" w:fill="FFFFFF" w:themeFill="background1"/>
            <w:vAlign w:val="center"/>
          </w:tcPr>
          <w:p w14:paraId="2134C016"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259197F2" w14:textId="77777777" w:rsidTr="00AA51A5">
        <w:tc>
          <w:tcPr>
            <w:tcW w:w="4405" w:type="dxa"/>
            <w:vAlign w:val="center"/>
          </w:tcPr>
          <w:p w14:paraId="140D261C"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Abdominal/pelvic irradiation</w:t>
            </w:r>
          </w:p>
        </w:tc>
        <w:tc>
          <w:tcPr>
            <w:tcW w:w="1740" w:type="dxa"/>
            <w:vAlign w:val="center"/>
          </w:tcPr>
          <w:p w14:paraId="577BAB8E" w14:textId="77777777" w:rsidR="002E2BEE" w:rsidRPr="00C74573" w:rsidRDefault="002E2BEE" w:rsidP="00AA51A5">
            <w:pPr>
              <w:jc w:val="center"/>
              <w:rPr>
                <w:rFonts w:ascii="Arial" w:eastAsia="MS Mincho" w:hAnsi="Arial" w:cs="Arial"/>
                <w:sz w:val="22"/>
              </w:rPr>
            </w:pPr>
            <w:r w:rsidRPr="00C74573">
              <w:rPr>
                <w:rFonts w:ascii="Arial" w:hAnsi="Arial" w:cs="Arial"/>
                <w:sz w:val="22"/>
              </w:rPr>
              <w:t>217 (29.5)</w:t>
            </w:r>
          </w:p>
        </w:tc>
        <w:tc>
          <w:tcPr>
            <w:tcW w:w="1740" w:type="dxa"/>
            <w:vAlign w:val="center"/>
          </w:tcPr>
          <w:p w14:paraId="3E7146F2" w14:textId="77777777" w:rsidR="002E2BEE" w:rsidRPr="00C74573" w:rsidRDefault="002E2BEE" w:rsidP="00AA51A5">
            <w:pPr>
              <w:jc w:val="center"/>
              <w:rPr>
                <w:rFonts w:ascii="Arial" w:eastAsia="MS Mincho" w:hAnsi="Arial" w:cs="Arial"/>
                <w:sz w:val="22"/>
              </w:rPr>
            </w:pPr>
            <w:r w:rsidRPr="00C74573">
              <w:rPr>
                <w:rFonts w:ascii="Arial" w:hAnsi="Arial" w:cs="Arial"/>
                <w:sz w:val="22"/>
              </w:rPr>
              <w:t>133 (20.3)</w:t>
            </w:r>
          </w:p>
        </w:tc>
        <w:tc>
          <w:tcPr>
            <w:tcW w:w="1740" w:type="dxa"/>
            <w:shd w:val="clear" w:color="auto" w:fill="FFFFFF" w:themeFill="background1"/>
            <w:vAlign w:val="center"/>
          </w:tcPr>
          <w:p w14:paraId="1ABB7C05" w14:textId="77777777" w:rsidR="002E2BEE" w:rsidRPr="00C74573" w:rsidRDefault="002E2BEE" w:rsidP="00AA51A5">
            <w:pPr>
              <w:jc w:val="center"/>
              <w:rPr>
                <w:rFonts w:ascii="Arial" w:eastAsia="MS Mincho" w:hAnsi="Arial" w:cs="Arial"/>
                <w:sz w:val="22"/>
              </w:rPr>
            </w:pPr>
            <w:r w:rsidRPr="00C74573">
              <w:rPr>
                <w:rFonts w:ascii="Arial" w:hAnsi="Arial" w:cs="Arial"/>
                <w:sz w:val="22"/>
              </w:rPr>
              <w:t>&lt;0.0001</w:t>
            </w:r>
          </w:p>
        </w:tc>
      </w:tr>
      <w:tr w:rsidR="002E2BEE" w:rsidRPr="00C74573" w14:paraId="19EFDDA9" w14:textId="77777777" w:rsidTr="00AA51A5">
        <w:tc>
          <w:tcPr>
            <w:tcW w:w="4405" w:type="dxa"/>
            <w:vAlign w:val="center"/>
          </w:tcPr>
          <w:p w14:paraId="5D7EE75E" w14:textId="77777777" w:rsidR="002E2BEE" w:rsidRPr="00C74573" w:rsidRDefault="002E2BEE" w:rsidP="00AA51A5">
            <w:pPr>
              <w:rPr>
                <w:rFonts w:ascii="Arial" w:eastAsia="MS Mincho" w:hAnsi="Arial" w:cs="Arial"/>
                <w:sz w:val="22"/>
              </w:rPr>
            </w:pPr>
            <w:r w:rsidRPr="00C74573">
              <w:rPr>
                <w:rFonts w:ascii="Arial" w:hAnsi="Arial" w:cs="Arial"/>
                <w:sz w:val="22"/>
              </w:rPr>
              <w:t xml:space="preserve">  Total body irradiation </w:t>
            </w:r>
          </w:p>
        </w:tc>
        <w:tc>
          <w:tcPr>
            <w:tcW w:w="1740" w:type="dxa"/>
            <w:vAlign w:val="center"/>
          </w:tcPr>
          <w:p w14:paraId="687EF3C9" w14:textId="77777777" w:rsidR="002E2BEE" w:rsidRPr="00C74573" w:rsidRDefault="002E2BEE" w:rsidP="00AA51A5">
            <w:pPr>
              <w:jc w:val="center"/>
              <w:rPr>
                <w:rFonts w:ascii="Arial" w:eastAsia="MS Mincho" w:hAnsi="Arial" w:cs="Arial"/>
                <w:sz w:val="22"/>
              </w:rPr>
            </w:pPr>
            <w:r w:rsidRPr="00C74573">
              <w:rPr>
                <w:rFonts w:ascii="Arial" w:hAnsi="Arial" w:cs="Arial"/>
                <w:sz w:val="22"/>
              </w:rPr>
              <w:t>18 (2.4)</w:t>
            </w:r>
          </w:p>
        </w:tc>
        <w:tc>
          <w:tcPr>
            <w:tcW w:w="1740" w:type="dxa"/>
            <w:vAlign w:val="center"/>
          </w:tcPr>
          <w:p w14:paraId="695B62C6" w14:textId="77777777" w:rsidR="002E2BEE" w:rsidRPr="00C74573" w:rsidRDefault="002E2BEE" w:rsidP="00AA51A5">
            <w:pPr>
              <w:jc w:val="center"/>
              <w:rPr>
                <w:rFonts w:ascii="Arial" w:eastAsia="MS Mincho" w:hAnsi="Arial" w:cs="Arial"/>
                <w:sz w:val="22"/>
              </w:rPr>
            </w:pPr>
            <w:r w:rsidRPr="00C74573">
              <w:rPr>
                <w:rFonts w:ascii="Arial" w:hAnsi="Arial" w:cs="Arial"/>
                <w:sz w:val="22"/>
              </w:rPr>
              <w:t>16 (2.4)</w:t>
            </w:r>
          </w:p>
        </w:tc>
        <w:tc>
          <w:tcPr>
            <w:tcW w:w="1740" w:type="dxa"/>
            <w:shd w:val="clear" w:color="auto" w:fill="FFFFFF" w:themeFill="background1"/>
            <w:vAlign w:val="center"/>
          </w:tcPr>
          <w:p w14:paraId="71E93053" w14:textId="77777777" w:rsidR="002E2BEE" w:rsidRPr="00C74573" w:rsidRDefault="002E2BEE" w:rsidP="00AA51A5">
            <w:pPr>
              <w:jc w:val="center"/>
              <w:rPr>
                <w:rFonts w:ascii="Arial" w:eastAsia="MS Mincho" w:hAnsi="Arial" w:cs="Arial"/>
                <w:sz w:val="22"/>
              </w:rPr>
            </w:pPr>
            <w:r w:rsidRPr="00C74573">
              <w:rPr>
                <w:rFonts w:ascii="Arial" w:hAnsi="Arial" w:cs="Arial"/>
                <w:sz w:val="22"/>
              </w:rPr>
              <w:t>1.00</w:t>
            </w:r>
          </w:p>
        </w:tc>
      </w:tr>
      <w:tr w:rsidR="002E2BEE" w:rsidRPr="00C74573" w14:paraId="7A4DCBDB" w14:textId="77777777" w:rsidTr="00AA51A5">
        <w:tc>
          <w:tcPr>
            <w:tcW w:w="4405" w:type="dxa"/>
            <w:vAlign w:val="center"/>
          </w:tcPr>
          <w:p w14:paraId="22175977" w14:textId="77777777" w:rsidR="002E2BEE" w:rsidRPr="00C74573" w:rsidRDefault="002E2BEE" w:rsidP="00AA51A5">
            <w:pPr>
              <w:rPr>
                <w:rFonts w:ascii="Arial" w:eastAsia="MS Mincho" w:hAnsi="Arial" w:cs="Arial"/>
                <w:sz w:val="22"/>
              </w:rPr>
            </w:pPr>
            <w:r w:rsidRPr="00C74573">
              <w:rPr>
                <w:rFonts w:ascii="Arial" w:hAnsi="Arial" w:cs="Arial"/>
                <w:b/>
                <w:bCs/>
                <w:sz w:val="22"/>
              </w:rPr>
              <w:t xml:space="preserve">Bone marrow transplantation </w:t>
            </w:r>
          </w:p>
        </w:tc>
        <w:tc>
          <w:tcPr>
            <w:tcW w:w="1740" w:type="dxa"/>
            <w:vAlign w:val="center"/>
          </w:tcPr>
          <w:p w14:paraId="74CFDF20" w14:textId="77777777" w:rsidR="002E2BEE" w:rsidRPr="00C74573" w:rsidRDefault="002E2BEE" w:rsidP="00AA51A5">
            <w:pPr>
              <w:jc w:val="center"/>
              <w:rPr>
                <w:rFonts w:ascii="Arial" w:eastAsia="MS Mincho" w:hAnsi="Arial" w:cs="Arial"/>
                <w:sz w:val="22"/>
              </w:rPr>
            </w:pPr>
            <w:r w:rsidRPr="00C74573">
              <w:rPr>
                <w:rFonts w:ascii="Arial" w:hAnsi="Arial" w:cs="Arial"/>
                <w:sz w:val="22"/>
              </w:rPr>
              <w:t>26 (3.5)</w:t>
            </w:r>
          </w:p>
        </w:tc>
        <w:tc>
          <w:tcPr>
            <w:tcW w:w="1740" w:type="dxa"/>
            <w:vAlign w:val="center"/>
          </w:tcPr>
          <w:p w14:paraId="65AFD7F7" w14:textId="77777777" w:rsidR="002E2BEE" w:rsidRPr="00C74573" w:rsidRDefault="002E2BEE" w:rsidP="00AA51A5">
            <w:pPr>
              <w:jc w:val="center"/>
              <w:rPr>
                <w:rFonts w:ascii="Arial" w:eastAsia="MS Mincho" w:hAnsi="Arial" w:cs="Arial"/>
                <w:sz w:val="22"/>
              </w:rPr>
            </w:pPr>
            <w:r w:rsidRPr="00C74573">
              <w:rPr>
                <w:rFonts w:ascii="Arial" w:hAnsi="Arial" w:cs="Arial"/>
                <w:sz w:val="22"/>
              </w:rPr>
              <w:t>41 (6.3)</w:t>
            </w:r>
          </w:p>
        </w:tc>
        <w:tc>
          <w:tcPr>
            <w:tcW w:w="1740" w:type="dxa"/>
            <w:shd w:val="clear" w:color="auto" w:fill="FFFFFF" w:themeFill="background1"/>
            <w:vAlign w:val="center"/>
          </w:tcPr>
          <w:p w14:paraId="25FD1CFD"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0.018</w:t>
            </w:r>
          </w:p>
        </w:tc>
      </w:tr>
      <w:tr w:rsidR="002E2BEE" w:rsidRPr="00C74573" w14:paraId="140909C6" w14:textId="77777777" w:rsidTr="00AA51A5">
        <w:tc>
          <w:tcPr>
            <w:tcW w:w="4405" w:type="dxa"/>
            <w:vAlign w:val="center"/>
          </w:tcPr>
          <w:p w14:paraId="1592885F" w14:textId="77777777" w:rsidR="002E2BEE" w:rsidRPr="00C74573" w:rsidRDefault="002E2BEE" w:rsidP="00AA51A5">
            <w:pPr>
              <w:rPr>
                <w:rFonts w:ascii="Arial" w:eastAsia="MS Mincho" w:hAnsi="Arial" w:cs="Arial"/>
                <w:sz w:val="22"/>
              </w:rPr>
            </w:pPr>
            <w:r w:rsidRPr="00C74573">
              <w:rPr>
                <w:rFonts w:ascii="Arial" w:hAnsi="Arial" w:cs="Arial"/>
                <w:b/>
                <w:bCs/>
                <w:sz w:val="22"/>
              </w:rPr>
              <w:t xml:space="preserve">Major surgery (including limb-sparing surgery) </w:t>
            </w:r>
          </w:p>
        </w:tc>
        <w:tc>
          <w:tcPr>
            <w:tcW w:w="1740" w:type="dxa"/>
            <w:vAlign w:val="center"/>
          </w:tcPr>
          <w:p w14:paraId="31866913" w14:textId="77777777" w:rsidR="002E2BEE" w:rsidRPr="00C74573" w:rsidRDefault="002E2BEE" w:rsidP="00AA51A5">
            <w:pPr>
              <w:jc w:val="center"/>
              <w:rPr>
                <w:rFonts w:ascii="Arial" w:eastAsia="MS Mincho" w:hAnsi="Arial" w:cs="Arial"/>
                <w:sz w:val="22"/>
              </w:rPr>
            </w:pPr>
            <w:r w:rsidRPr="00C74573">
              <w:rPr>
                <w:rFonts w:ascii="Arial" w:hAnsi="Arial" w:cs="Arial"/>
                <w:sz w:val="22"/>
              </w:rPr>
              <w:t>427 (58.1)</w:t>
            </w:r>
          </w:p>
        </w:tc>
        <w:tc>
          <w:tcPr>
            <w:tcW w:w="1740" w:type="dxa"/>
            <w:vAlign w:val="center"/>
          </w:tcPr>
          <w:p w14:paraId="0C79B919" w14:textId="77777777" w:rsidR="002E2BEE" w:rsidRPr="00C74573" w:rsidRDefault="002E2BEE" w:rsidP="00AA51A5">
            <w:pPr>
              <w:jc w:val="center"/>
              <w:rPr>
                <w:rFonts w:ascii="Arial" w:eastAsia="MS Mincho" w:hAnsi="Arial" w:cs="Arial"/>
                <w:sz w:val="22"/>
              </w:rPr>
            </w:pPr>
            <w:r w:rsidRPr="00C74573">
              <w:rPr>
                <w:rFonts w:ascii="Arial" w:hAnsi="Arial" w:cs="Arial"/>
                <w:sz w:val="22"/>
              </w:rPr>
              <w:t>342 (52.3)</w:t>
            </w:r>
          </w:p>
        </w:tc>
        <w:tc>
          <w:tcPr>
            <w:tcW w:w="1740" w:type="dxa"/>
            <w:shd w:val="clear" w:color="auto" w:fill="FFFFFF" w:themeFill="background1"/>
            <w:vAlign w:val="center"/>
          </w:tcPr>
          <w:p w14:paraId="34BEBA97" w14:textId="77777777" w:rsidR="002E2BEE" w:rsidRPr="00C74573" w:rsidRDefault="002E2BEE" w:rsidP="00AA51A5">
            <w:pPr>
              <w:jc w:val="center"/>
              <w:rPr>
                <w:rFonts w:ascii="Arial" w:eastAsia="MS Mincho" w:hAnsi="Arial" w:cs="Arial"/>
                <w:sz w:val="22"/>
              </w:rPr>
            </w:pPr>
            <w:r w:rsidRPr="00C74573">
              <w:rPr>
                <w:rFonts w:ascii="Arial" w:hAnsi="Arial" w:cs="Arial"/>
                <w:sz w:val="22"/>
              </w:rPr>
              <w:t>0.030</w:t>
            </w:r>
          </w:p>
        </w:tc>
      </w:tr>
    </w:tbl>
    <w:p w14:paraId="39C8BF61" w14:textId="77777777" w:rsidR="002E2BEE" w:rsidRPr="00C74573" w:rsidRDefault="002E2BEE" w:rsidP="002E2BEE">
      <w:pPr>
        <w:rPr>
          <w:rFonts w:ascii="Arial" w:eastAsia="MS Mincho" w:hAnsi="Arial" w:cs="Arial"/>
          <w:sz w:val="22"/>
        </w:rPr>
      </w:pPr>
      <w:r w:rsidRPr="00C74573">
        <w:rPr>
          <w:rFonts w:ascii="Arial" w:eastAsia="MS Mincho" w:hAnsi="Arial" w:cs="Arial"/>
          <w:sz w:val="22"/>
          <w:vertAlign w:val="superscript"/>
        </w:rPr>
        <w:t>†</w:t>
      </w:r>
      <w:r w:rsidRPr="00C74573">
        <w:rPr>
          <w:rFonts w:ascii="Arial" w:eastAsia="MS Mincho" w:hAnsi="Arial" w:cs="Arial"/>
          <w:sz w:val="22"/>
        </w:rPr>
        <w:t xml:space="preserve"> Non-participants are those who deceased at any time during this study (n = 31), had missing surveys from T2 or T3 (n = 595), or had non-evaluable T1, T2 or T3 surveys (n = 28).  </w:t>
      </w:r>
    </w:p>
    <w:p w14:paraId="6562CCE5" w14:textId="77777777" w:rsidR="002E2BEE" w:rsidRPr="004A5CB6" w:rsidRDefault="002E2BEE" w:rsidP="002E2BEE">
      <w:pPr>
        <w:rPr>
          <w:rFonts w:ascii="Arial" w:eastAsia="MS Mincho" w:hAnsi="Arial" w:cs="Arial"/>
        </w:rPr>
        <w:sectPr w:rsidR="002E2BEE" w:rsidRPr="004A5CB6" w:rsidSect="002E2BEE">
          <w:pgSz w:w="12240" w:h="15840"/>
          <w:pgMar w:top="1440" w:right="1440" w:bottom="1440" w:left="1440" w:header="720" w:footer="720" w:gutter="0"/>
          <w:cols w:space="720"/>
          <w:docGrid w:linePitch="360"/>
        </w:sectPr>
      </w:pPr>
    </w:p>
    <w:p w14:paraId="1A5B532C" w14:textId="77777777" w:rsidR="002E2BEE" w:rsidRPr="00C74573" w:rsidRDefault="002E2BEE" w:rsidP="002E2BEE">
      <w:pPr>
        <w:rPr>
          <w:rFonts w:ascii="Arial" w:hAnsi="Arial" w:cs="Arial"/>
          <w:sz w:val="22"/>
        </w:rPr>
      </w:pPr>
      <w:r w:rsidRPr="00C74573">
        <w:rPr>
          <w:rFonts w:ascii="Arial" w:hAnsi="Arial" w:cs="Arial"/>
          <w:sz w:val="22"/>
        </w:rPr>
        <w:lastRenderedPageBreak/>
        <w:t xml:space="preserve">Table S6: Symptom clusters at T1 and cluster changes over time associated with progression of total CHC burden  </w:t>
      </w:r>
    </w:p>
    <w:tbl>
      <w:tblPr>
        <w:tblStyle w:val="TableGrid"/>
        <w:tblpPr w:leftFromText="180" w:rightFromText="180" w:vertAnchor="text" w:tblpY="1"/>
        <w:tblOverlap w:val="never"/>
        <w:tblW w:w="13315" w:type="dxa"/>
        <w:tblLayout w:type="fixed"/>
        <w:tblLook w:val="04A0" w:firstRow="1" w:lastRow="0" w:firstColumn="1" w:lastColumn="0" w:noHBand="0" w:noVBand="1"/>
      </w:tblPr>
      <w:tblGrid>
        <w:gridCol w:w="5755"/>
        <w:gridCol w:w="2520"/>
        <w:gridCol w:w="2520"/>
        <w:gridCol w:w="2520"/>
      </w:tblGrid>
      <w:tr w:rsidR="002E2BEE" w:rsidRPr="00C74573" w14:paraId="6C2CEE40" w14:textId="77777777" w:rsidTr="00AA51A5">
        <w:tc>
          <w:tcPr>
            <w:tcW w:w="5755" w:type="dxa"/>
            <w:vMerge w:val="restart"/>
            <w:vAlign w:val="center"/>
          </w:tcPr>
          <w:p w14:paraId="3C927AA1" w14:textId="77777777" w:rsidR="002E2BEE" w:rsidRPr="00C74573" w:rsidRDefault="002E2BEE" w:rsidP="00AA51A5">
            <w:pPr>
              <w:rPr>
                <w:rFonts w:ascii="Arial" w:hAnsi="Arial" w:cs="Arial"/>
              </w:rPr>
            </w:pPr>
            <w:r w:rsidRPr="00C74573">
              <w:rPr>
                <w:rFonts w:ascii="Arial" w:hAnsi="Arial" w:cs="Arial"/>
              </w:rPr>
              <w:t xml:space="preserve"> Factors</w:t>
            </w:r>
          </w:p>
        </w:tc>
        <w:tc>
          <w:tcPr>
            <w:tcW w:w="2520" w:type="dxa"/>
            <w:tcBorders>
              <w:right w:val="single" w:sz="4" w:space="0" w:color="auto"/>
            </w:tcBorders>
            <w:vAlign w:val="center"/>
          </w:tcPr>
          <w:p w14:paraId="5A773C71" w14:textId="77777777" w:rsidR="002E2BEE" w:rsidRPr="00C74573" w:rsidRDefault="002E2BEE" w:rsidP="00AA51A5">
            <w:pPr>
              <w:jc w:val="center"/>
              <w:rPr>
                <w:rFonts w:ascii="Arial" w:hAnsi="Arial" w:cs="Arial"/>
              </w:rPr>
            </w:pPr>
            <w:r w:rsidRPr="00C74573">
              <w:rPr>
                <w:rFonts w:ascii="Arial" w:hAnsi="Arial" w:cs="Arial"/>
              </w:rPr>
              <w:t>Progression of total CHC burden post-T1</w:t>
            </w:r>
          </w:p>
        </w:tc>
        <w:tc>
          <w:tcPr>
            <w:tcW w:w="2520" w:type="dxa"/>
            <w:tcBorders>
              <w:top w:val="single" w:sz="4" w:space="0" w:color="auto"/>
              <w:left w:val="single" w:sz="4" w:space="0" w:color="auto"/>
              <w:bottom w:val="single" w:sz="4" w:space="0" w:color="auto"/>
              <w:right w:val="single" w:sz="4" w:space="0" w:color="auto"/>
            </w:tcBorders>
            <w:vAlign w:val="center"/>
          </w:tcPr>
          <w:p w14:paraId="2B569F9B" w14:textId="77777777" w:rsidR="002E2BEE" w:rsidRPr="00C74573" w:rsidRDefault="002E2BEE" w:rsidP="00AA51A5">
            <w:pPr>
              <w:jc w:val="center"/>
              <w:rPr>
                <w:rFonts w:ascii="Arial" w:eastAsia="MS Mincho" w:hAnsi="Arial" w:cs="Arial"/>
              </w:rPr>
            </w:pPr>
            <w:r w:rsidRPr="00C74573">
              <w:rPr>
                <w:rFonts w:ascii="Arial" w:hAnsi="Arial" w:cs="Arial"/>
              </w:rPr>
              <w:t>Progression of total CHC burden from T1-T2 to post-T2</w:t>
            </w:r>
          </w:p>
        </w:tc>
        <w:tc>
          <w:tcPr>
            <w:tcW w:w="2520" w:type="dxa"/>
            <w:tcBorders>
              <w:top w:val="single" w:sz="4" w:space="0" w:color="auto"/>
              <w:left w:val="single" w:sz="4" w:space="0" w:color="auto"/>
              <w:bottom w:val="single" w:sz="4" w:space="0" w:color="auto"/>
              <w:right w:val="single" w:sz="4" w:space="0" w:color="auto"/>
            </w:tcBorders>
            <w:vAlign w:val="center"/>
          </w:tcPr>
          <w:p w14:paraId="3535CE02" w14:textId="77777777" w:rsidR="002E2BEE" w:rsidRPr="00C74573" w:rsidRDefault="002E2BEE" w:rsidP="00AA51A5">
            <w:pPr>
              <w:jc w:val="center"/>
              <w:rPr>
                <w:rFonts w:ascii="Arial" w:eastAsia="MS Mincho" w:hAnsi="Arial" w:cs="Arial"/>
              </w:rPr>
            </w:pPr>
            <w:r w:rsidRPr="00C74573">
              <w:rPr>
                <w:rFonts w:ascii="Arial" w:hAnsi="Arial" w:cs="Arial"/>
              </w:rPr>
              <w:t>Progression of total CHC burden from T2-T3 to post-T3</w:t>
            </w:r>
          </w:p>
        </w:tc>
      </w:tr>
      <w:tr w:rsidR="002E2BEE" w:rsidRPr="00C74573" w14:paraId="006CC2E9" w14:textId="77777777" w:rsidTr="00AA51A5">
        <w:tc>
          <w:tcPr>
            <w:tcW w:w="5755" w:type="dxa"/>
            <w:vMerge/>
          </w:tcPr>
          <w:p w14:paraId="12BD110D" w14:textId="77777777" w:rsidR="002E2BEE" w:rsidRPr="00C74573" w:rsidRDefault="002E2BEE" w:rsidP="00AA51A5">
            <w:pPr>
              <w:rPr>
                <w:rFonts w:ascii="Arial" w:hAnsi="Arial" w:cs="Arial"/>
              </w:rPr>
            </w:pPr>
          </w:p>
        </w:tc>
        <w:tc>
          <w:tcPr>
            <w:tcW w:w="2520" w:type="dxa"/>
            <w:tcBorders>
              <w:right w:val="single" w:sz="4" w:space="0" w:color="auto"/>
            </w:tcBorders>
            <w:vAlign w:val="center"/>
          </w:tcPr>
          <w:p w14:paraId="7A43E6AD" w14:textId="77777777" w:rsidR="002E2BEE" w:rsidRPr="00C74573" w:rsidRDefault="002E2BEE" w:rsidP="00AA51A5">
            <w:pPr>
              <w:jc w:val="center"/>
              <w:rPr>
                <w:rFonts w:ascii="Arial" w:hAnsi="Arial" w:cs="Arial"/>
              </w:rPr>
            </w:pPr>
            <w:r w:rsidRPr="00C74573">
              <w:rPr>
                <w:rFonts w:ascii="Arial" w:hAnsi="Arial" w:cs="Arial"/>
              </w:rPr>
              <w:t xml:space="preserve">RR </w:t>
            </w:r>
          </w:p>
          <w:p w14:paraId="19F57B94" w14:textId="77777777" w:rsidR="002E2BEE" w:rsidRPr="00C74573" w:rsidRDefault="002E2BEE" w:rsidP="00AA51A5">
            <w:pPr>
              <w:jc w:val="center"/>
              <w:rPr>
                <w:rFonts w:ascii="Arial" w:hAnsi="Arial" w:cs="Arial"/>
              </w:rPr>
            </w:pPr>
            <w:r w:rsidRPr="00C74573">
              <w:rPr>
                <w:rFonts w:ascii="Arial" w:hAnsi="Arial" w:cs="Arial"/>
              </w:rPr>
              <w:t>(95% C.I.)</w:t>
            </w:r>
          </w:p>
        </w:tc>
        <w:tc>
          <w:tcPr>
            <w:tcW w:w="2520" w:type="dxa"/>
            <w:tcBorders>
              <w:top w:val="single" w:sz="4" w:space="0" w:color="auto"/>
              <w:left w:val="single" w:sz="4" w:space="0" w:color="auto"/>
              <w:bottom w:val="single" w:sz="4" w:space="0" w:color="auto"/>
              <w:right w:val="single" w:sz="4" w:space="0" w:color="auto"/>
            </w:tcBorders>
            <w:vAlign w:val="center"/>
          </w:tcPr>
          <w:p w14:paraId="799292A3" w14:textId="77777777" w:rsidR="002E2BEE" w:rsidRPr="00C74573" w:rsidRDefault="002E2BEE" w:rsidP="00AA51A5">
            <w:pPr>
              <w:jc w:val="center"/>
              <w:rPr>
                <w:rFonts w:ascii="Arial" w:hAnsi="Arial" w:cs="Arial"/>
              </w:rPr>
            </w:pPr>
            <w:r w:rsidRPr="00C74573">
              <w:rPr>
                <w:rFonts w:ascii="Arial" w:hAnsi="Arial" w:cs="Arial"/>
              </w:rPr>
              <w:t xml:space="preserve">RR </w:t>
            </w:r>
          </w:p>
          <w:p w14:paraId="07106810" w14:textId="77777777" w:rsidR="002E2BEE" w:rsidRPr="00C74573" w:rsidRDefault="002E2BEE" w:rsidP="00AA51A5">
            <w:pPr>
              <w:jc w:val="center"/>
              <w:rPr>
                <w:rFonts w:ascii="Arial" w:hAnsi="Arial" w:cs="Arial"/>
              </w:rPr>
            </w:pPr>
            <w:r w:rsidRPr="00C74573">
              <w:rPr>
                <w:rFonts w:ascii="Arial" w:hAnsi="Arial" w:cs="Arial"/>
              </w:rPr>
              <w:t>(95% C.I.)</w:t>
            </w:r>
          </w:p>
        </w:tc>
        <w:tc>
          <w:tcPr>
            <w:tcW w:w="2520" w:type="dxa"/>
            <w:tcBorders>
              <w:top w:val="single" w:sz="4" w:space="0" w:color="auto"/>
              <w:left w:val="single" w:sz="4" w:space="0" w:color="auto"/>
              <w:bottom w:val="single" w:sz="4" w:space="0" w:color="auto"/>
              <w:right w:val="single" w:sz="4" w:space="0" w:color="auto"/>
            </w:tcBorders>
            <w:vAlign w:val="center"/>
          </w:tcPr>
          <w:p w14:paraId="1B74D035" w14:textId="77777777" w:rsidR="002E2BEE" w:rsidRPr="00C74573" w:rsidRDefault="002E2BEE" w:rsidP="00AA51A5">
            <w:pPr>
              <w:jc w:val="center"/>
              <w:rPr>
                <w:rFonts w:ascii="Arial" w:hAnsi="Arial" w:cs="Arial"/>
              </w:rPr>
            </w:pPr>
            <w:r w:rsidRPr="00C74573">
              <w:rPr>
                <w:rFonts w:ascii="Arial" w:hAnsi="Arial" w:cs="Arial"/>
              </w:rPr>
              <w:t xml:space="preserve">RR </w:t>
            </w:r>
          </w:p>
          <w:p w14:paraId="6B64430A" w14:textId="77777777" w:rsidR="002E2BEE" w:rsidRPr="00C74573" w:rsidRDefault="002E2BEE" w:rsidP="00AA51A5">
            <w:pPr>
              <w:jc w:val="center"/>
              <w:rPr>
                <w:rFonts w:ascii="Arial" w:hAnsi="Arial" w:cs="Arial"/>
              </w:rPr>
            </w:pPr>
            <w:r w:rsidRPr="00C74573">
              <w:rPr>
                <w:rFonts w:ascii="Arial" w:hAnsi="Arial" w:cs="Arial"/>
              </w:rPr>
              <w:t>(95% C.I.)</w:t>
            </w:r>
          </w:p>
        </w:tc>
      </w:tr>
      <w:tr w:rsidR="002E2BEE" w:rsidRPr="00C74573" w14:paraId="3FCC9CB9" w14:textId="77777777" w:rsidTr="00AA51A5">
        <w:tc>
          <w:tcPr>
            <w:tcW w:w="5755" w:type="dxa"/>
            <w:shd w:val="clear" w:color="auto" w:fill="D9D9D9" w:themeFill="background1" w:themeFillShade="D9"/>
          </w:tcPr>
          <w:p w14:paraId="677E03E3" w14:textId="77777777" w:rsidR="002E2BEE" w:rsidRPr="00C74573" w:rsidRDefault="002E2BEE" w:rsidP="00AA51A5">
            <w:pPr>
              <w:rPr>
                <w:rFonts w:ascii="Arial" w:hAnsi="Arial" w:cs="Arial"/>
                <w:b/>
                <w:bCs/>
              </w:rPr>
            </w:pPr>
            <w:r w:rsidRPr="00C74573">
              <w:rPr>
                <w:rFonts w:ascii="Arial" w:hAnsi="Arial" w:cs="Arial"/>
                <w:b/>
                <w:bCs/>
              </w:rPr>
              <w:t>Model 1: Symptom clusters at T1</w:t>
            </w:r>
          </w:p>
        </w:tc>
        <w:tc>
          <w:tcPr>
            <w:tcW w:w="2520" w:type="dxa"/>
            <w:tcBorders>
              <w:right w:val="single" w:sz="4" w:space="0" w:color="auto"/>
            </w:tcBorders>
            <w:shd w:val="clear" w:color="auto" w:fill="D9D9D9" w:themeFill="background1" w:themeFillShade="D9"/>
            <w:vAlign w:val="center"/>
          </w:tcPr>
          <w:p w14:paraId="686811DA"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B81BD32"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4421AC" w14:textId="77777777" w:rsidR="002E2BEE" w:rsidRPr="00C74573" w:rsidRDefault="002E2BEE" w:rsidP="00AA51A5">
            <w:pPr>
              <w:jc w:val="center"/>
              <w:rPr>
                <w:rFonts w:ascii="Arial" w:hAnsi="Arial" w:cs="Arial"/>
              </w:rPr>
            </w:pPr>
          </w:p>
        </w:tc>
      </w:tr>
      <w:tr w:rsidR="002E2BEE" w:rsidRPr="00C74573" w14:paraId="6F8A7797" w14:textId="77777777" w:rsidTr="00AA51A5">
        <w:trPr>
          <w:trHeight w:val="257"/>
        </w:trPr>
        <w:tc>
          <w:tcPr>
            <w:tcW w:w="5755" w:type="dxa"/>
          </w:tcPr>
          <w:p w14:paraId="27A54BDC" w14:textId="77777777" w:rsidR="002E2BEE" w:rsidRPr="00C74573" w:rsidRDefault="002E2BEE" w:rsidP="00AA51A5">
            <w:pPr>
              <w:rPr>
                <w:rFonts w:ascii="Arial" w:hAnsi="Arial" w:cs="Arial"/>
              </w:rPr>
            </w:pPr>
            <w:r w:rsidRPr="00C74573">
              <w:rPr>
                <w:rFonts w:ascii="Arial" w:hAnsi="Arial" w:cs="Arial"/>
              </w:rPr>
              <w:t xml:space="preserve">Low physical &amp; emotional symptom burden </w:t>
            </w:r>
          </w:p>
        </w:tc>
        <w:tc>
          <w:tcPr>
            <w:tcW w:w="2520" w:type="dxa"/>
            <w:tcBorders>
              <w:right w:val="single" w:sz="4" w:space="0" w:color="auto"/>
            </w:tcBorders>
            <w:vAlign w:val="center"/>
          </w:tcPr>
          <w:p w14:paraId="0B5C0AEC" w14:textId="77777777" w:rsidR="002E2BEE" w:rsidRPr="00C74573" w:rsidRDefault="002E2BEE" w:rsidP="00AA51A5">
            <w:pPr>
              <w:jc w:val="center"/>
              <w:rPr>
                <w:rFonts w:ascii="Arial" w:hAnsi="Arial" w:cs="Arial"/>
              </w:rPr>
            </w:pPr>
            <w:r w:rsidRPr="00C74573">
              <w:rPr>
                <w:rFonts w:ascii="Arial"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651BA499"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70866981" w14:textId="77777777" w:rsidR="002E2BEE" w:rsidRPr="00C74573" w:rsidRDefault="002E2BEE" w:rsidP="00AA51A5">
            <w:pPr>
              <w:jc w:val="center"/>
              <w:rPr>
                <w:rFonts w:ascii="Arial" w:hAnsi="Arial" w:cs="Arial"/>
              </w:rPr>
            </w:pPr>
          </w:p>
        </w:tc>
      </w:tr>
      <w:tr w:rsidR="002E2BEE" w:rsidRPr="00C74573" w14:paraId="5620D1C5" w14:textId="77777777" w:rsidTr="00AA51A5">
        <w:tc>
          <w:tcPr>
            <w:tcW w:w="5755" w:type="dxa"/>
          </w:tcPr>
          <w:p w14:paraId="2E1AD444" w14:textId="77777777" w:rsidR="002E2BEE" w:rsidRPr="00C74573" w:rsidRDefault="002E2BEE" w:rsidP="00AA51A5">
            <w:pPr>
              <w:rPr>
                <w:rFonts w:ascii="Arial" w:hAnsi="Arial" w:cs="Arial"/>
              </w:rPr>
            </w:pPr>
            <w:r w:rsidRPr="00C74573">
              <w:rPr>
                <w:rFonts w:ascii="Arial" w:hAnsi="Arial" w:cs="Arial"/>
              </w:rPr>
              <w:t>Moderate physical &amp; low emotional symptom burden</w:t>
            </w:r>
          </w:p>
        </w:tc>
        <w:tc>
          <w:tcPr>
            <w:tcW w:w="2520" w:type="dxa"/>
            <w:tcBorders>
              <w:right w:val="single" w:sz="4" w:space="0" w:color="auto"/>
            </w:tcBorders>
            <w:vAlign w:val="center"/>
          </w:tcPr>
          <w:p w14:paraId="564E0AA5" w14:textId="77777777" w:rsidR="002E2BEE" w:rsidRPr="00C74573" w:rsidRDefault="002E2BEE" w:rsidP="00AA51A5">
            <w:pPr>
              <w:jc w:val="center"/>
              <w:rPr>
                <w:rFonts w:ascii="Arial" w:hAnsi="Arial" w:cs="Arial"/>
              </w:rPr>
            </w:pPr>
            <w:r w:rsidRPr="00C74573">
              <w:rPr>
                <w:rFonts w:ascii="Arial" w:eastAsia="Times New Roman" w:hAnsi="Arial" w:cs="Arial"/>
              </w:rPr>
              <w:t>1.53 (1.14, 2.06)**</w:t>
            </w:r>
          </w:p>
        </w:tc>
        <w:tc>
          <w:tcPr>
            <w:tcW w:w="2520" w:type="dxa"/>
            <w:tcBorders>
              <w:top w:val="single" w:sz="4" w:space="0" w:color="auto"/>
              <w:left w:val="single" w:sz="4" w:space="0" w:color="auto"/>
              <w:bottom w:val="single" w:sz="4" w:space="0" w:color="auto"/>
              <w:right w:val="single" w:sz="4" w:space="0" w:color="auto"/>
            </w:tcBorders>
            <w:vAlign w:val="center"/>
          </w:tcPr>
          <w:p w14:paraId="0AFB42E5" w14:textId="77777777" w:rsidR="002E2BEE" w:rsidRPr="00C74573" w:rsidRDefault="002E2BEE" w:rsidP="00AA51A5">
            <w:pPr>
              <w:jc w:val="center"/>
              <w:rPr>
                <w:rFonts w:ascii="Arial" w:eastAsia="Times New Roman"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644214B2" w14:textId="77777777" w:rsidR="002E2BEE" w:rsidRPr="00C74573" w:rsidRDefault="002E2BEE" w:rsidP="00AA51A5">
            <w:pPr>
              <w:jc w:val="center"/>
              <w:rPr>
                <w:rFonts w:ascii="Arial" w:eastAsia="Times New Roman" w:hAnsi="Arial" w:cs="Arial"/>
              </w:rPr>
            </w:pPr>
            <w:r w:rsidRPr="00C74573">
              <w:rPr>
                <w:rFonts w:ascii="Arial" w:hAnsi="Arial" w:cs="Arial"/>
              </w:rPr>
              <w:t>-</w:t>
            </w:r>
          </w:p>
        </w:tc>
      </w:tr>
      <w:tr w:rsidR="002E2BEE" w:rsidRPr="00C74573" w14:paraId="01DB845C" w14:textId="77777777" w:rsidTr="00AA51A5">
        <w:tc>
          <w:tcPr>
            <w:tcW w:w="5755" w:type="dxa"/>
          </w:tcPr>
          <w:p w14:paraId="441C5BFE" w14:textId="77777777" w:rsidR="002E2BEE" w:rsidRPr="00C74573" w:rsidRDefault="002E2BEE" w:rsidP="00AA51A5">
            <w:pPr>
              <w:rPr>
                <w:rFonts w:ascii="Arial" w:hAnsi="Arial" w:cs="Arial"/>
              </w:rPr>
            </w:pPr>
            <w:r w:rsidRPr="00C74573">
              <w:rPr>
                <w:rFonts w:ascii="Arial" w:hAnsi="Arial" w:cs="Arial"/>
              </w:rPr>
              <w:t>Moderate physical &amp; emotional symptom burden</w:t>
            </w:r>
          </w:p>
        </w:tc>
        <w:tc>
          <w:tcPr>
            <w:tcW w:w="2520" w:type="dxa"/>
            <w:tcBorders>
              <w:right w:val="single" w:sz="4" w:space="0" w:color="auto"/>
            </w:tcBorders>
            <w:vAlign w:val="center"/>
          </w:tcPr>
          <w:p w14:paraId="0F01E88E" w14:textId="77777777" w:rsidR="002E2BEE" w:rsidRPr="00C74573" w:rsidRDefault="002E2BEE" w:rsidP="00AA51A5">
            <w:pPr>
              <w:jc w:val="center"/>
              <w:rPr>
                <w:rFonts w:ascii="Arial" w:hAnsi="Arial" w:cs="Arial"/>
              </w:rPr>
            </w:pPr>
            <w:r w:rsidRPr="00C74573">
              <w:rPr>
                <w:rFonts w:ascii="Arial" w:eastAsia="Times New Roman" w:hAnsi="Arial" w:cs="Arial"/>
              </w:rPr>
              <w:t>0.94 (0.63, 1.40)</w:t>
            </w:r>
          </w:p>
        </w:tc>
        <w:tc>
          <w:tcPr>
            <w:tcW w:w="2520" w:type="dxa"/>
            <w:tcBorders>
              <w:top w:val="single" w:sz="4" w:space="0" w:color="auto"/>
              <w:left w:val="single" w:sz="4" w:space="0" w:color="auto"/>
              <w:bottom w:val="single" w:sz="4" w:space="0" w:color="auto"/>
              <w:right w:val="single" w:sz="4" w:space="0" w:color="auto"/>
            </w:tcBorders>
            <w:vAlign w:val="center"/>
          </w:tcPr>
          <w:p w14:paraId="57435BC9" w14:textId="77777777" w:rsidR="002E2BEE" w:rsidRPr="00C74573" w:rsidRDefault="002E2BEE" w:rsidP="00AA51A5">
            <w:pPr>
              <w:jc w:val="center"/>
              <w:rPr>
                <w:rFonts w:ascii="Arial" w:eastAsia="Times New Roman"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4E2523CE" w14:textId="77777777" w:rsidR="002E2BEE" w:rsidRPr="00C74573" w:rsidRDefault="002E2BEE" w:rsidP="00AA51A5">
            <w:pPr>
              <w:jc w:val="center"/>
              <w:rPr>
                <w:rFonts w:ascii="Arial" w:eastAsia="Times New Roman" w:hAnsi="Arial" w:cs="Arial"/>
              </w:rPr>
            </w:pPr>
            <w:r w:rsidRPr="00C74573">
              <w:rPr>
                <w:rFonts w:ascii="Arial" w:hAnsi="Arial" w:cs="Arial"/>
              </w:rPr>
              <w:t>-</w:t>
            </w:r>
          </w:p>
        </w:tc>
      </w:tr>
      <w:tr w:rsidR="002E2BEE" w:rsidRPr="00C74573" w14:paraId="5CCC82C6" w14:textId="77777777" w:rsidTr="00AA51A5">
        <w:tc>
          <w:tcPr>
            <w:tcW w:w="5755" w:type="dxa"/>
          </w:tcPr>
          <w:p w14:paraId="5D716DD3" w14:textId="77777777" w:rsidR="002E2BEE" w:rsidRPr="00C74573" w:rsidRDefault="002E2BEE" w:rsidP="00AA51A5">
            <w:pPr>
              <w:rPr>
                <w:rFonts w:ascii="Arial" w:hAnsi="Arial" w:cs="Arial"/>
              </w:rPr>
            </w:pPr>
            <w:r w:rsidRPr="00C74573">
              <w:rPr>
                <w:rFonts w:ascii="Arial" w:hAnsi="Arial" w:cs="Arial"/>
              </w:rPr>
              <w:t>High physical &amp; emotional symptom burden</w:t>
            </w:r>
          </w:p>
        </w:tc>
        <w:tc>
          <w:tcPr>
            <w:tcW w:w="2520" w:type="dxa"/>
            <w:tcBorders>
              <w:right w:val="single" w:sz="4" w:space="0" w:color="auto"/>
            </w:tcBorders>
            <w:vAlign w:val="center"/>
          </w:tcPr>
          <w:p w14:paraId="638F1E88" w14:textId="77777777" w:rsidR="002E2BEE" w:rsidRPr="00C74573" w:rsidRDefault="002E2BEE" w:rsidP="00AA51A5">
            <w:pPr>
              <w:jc w:val="center"/>
              <w:rPr>
                <w:rFonts w:ascii="Arial" w:hAnsi="Arial" w:cs="Arial"/>
              </w:rPr>
            </w:pPr>
            <w:r w:rsidRPr="00C74573">
              <w:rPr>
                <w:rFonts w:ascii="Arial" w:eastAsia="Times New Roman" w:hAnsi="Arial" w:cs="Arial"/>
              </w:rPr>
              <w:t>1.64 (1.14, 2.36)**</w:t>
            </w:r>
          </w:p>
        </w:tc>
        <w:tc>
          <w:tcPr>
            <w:tcW w:w="2520" w:type="dxa"/>
            <w:tcBorders>
              <w:top w:val="single" w:sz="4" w:space="0" w:color="auto"/>
              <w:left w:val="single" w:sz="4" w:space="0" w:color="auto"/>
              <w:bottom w:val="single" w:sz="4" w:space="0" w:color="auto"/>
              <w:right w:val="single" w:sz="4" w:space="0" w:color="auto"/>
            </w:tcBorders>
            <w:vAlign w:val="center"/>
          </w:tcPr>
          <w:p w14:paraId="049320F3" w14:textId="77777777" w:rsidR="002E2BEE" w:rsidRPr="00C74573" w:rsidRDefault="002E2BEE" w:rsidP="00AA51A5">
            <w:pPr>
              <w:jc w:val="center"/>
              <w:rPr>
                <w:rFonts w:ascii="Arial" w:eastAsia="Times New Roman"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1B63C014" w14:textId="77777777" w:rsidR="002E2BEE" w:rsidRPr="00C74573" w:rsidRDefault="002E2BEE" w:rsidP="00AA51A5">
            <w:pPr>
              <w:jc w:val="center"/>
              <w:rPr>
                <w:rFonts w:ascii="Arial" w:eastAsia="Times New Roman" w:hAnsi="Arial" w:cs="Arial"/>
              </w:rPr>
            </w:pPr>
            <w:r w:rsidRPr="00C74573">
              <w:rPr>
                <w:rFonts w:ascii="Arial" w:hAnsi="Arial" w:cs="Arial"/>
              </w:rPr>
              <w:t>-</w:t>
            </w:r>
          </w:p>
        </w:tc>
      </w:tr>
      <w:tr w:rsidR="002E2BEE" w:rsidRPr="00C74573" w14:paraId="2B85A4E2" w14:textId="77777777" w:rsidTr="00AA51A5">
        <w:tc>
          <w:tcPr>
            <w:tcW w:w="5755" w:type="dxa"/>
            <w:shd w:val="clear" w:color="auto" w:fill="D9D9D9" w:themeFill="background1" w:themeFillShade="D9"/>
          </w:tcPr>
          <w:p w14:paraId="2CC1D905" w14:textId="77777777" w:rsidR="002E2BEE" w:rsidRPr="00C74573" w:rsidRDefault="002E2BEE" w:rsidP="00AA51A5">
            <w:pPr>
              <w:rPr>
                <w:rFonts w:ascii="Arial" w:hAnsi="Arial" w:cs="Arial"/>
                <w:b/>
                <w:bCs/>
              </w:rPr>
            </w:pPr>
            <w:r w:rsidRPr="00C74573">
              <w:rPr>
                <w:rFonts w:ascii="Arial" w:hAnsi="Arial" w:cs="Arial"/>
                <w:b/>
                <w:bCs/>
              </w:rPr>
              <w:t>Model 2: Change of symptom clusters from T1 to T2</w:t>
            </w:r>
          </w:p>
        </w:tc>
        <w:tc>
          <w:tcPr>
            <w:tcW w:w="2520" w:type="dxa"/>
            <w:tcBorders>
              <w:right w:val="single" w:sz="4" w:space="0" w:color="auto"/>
            </w:tcBorders>
            <w:shd w:val="clear" w:color="auto" w:fill="D9D9D9" w:themeFill="background1" w:themeFillShade="D9"/>
            <w:vAlign w:val="center"/>
          </w:tcPr>
          <w:p w14:paraId="23AF6EA8"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34F4B5"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C76C8" w14:textId="77777777" w:rsidR="002E2BEE" w:rsidRPr="00C74573" w:rsidRDefault="002E2BEE" w:rsidP="00AA51A5">
            <w:pPr>
              <w:jc w:val="center"/>
              <w:rPr>
                <w:rFonts w:ascii="Arial" w:hAnsi="Arial" w:cs="Arial"/>
              </w:rPr>
            </w:pPr>
          </w:p>
        </w:tc>
      </w:tr>
      <w:tr w:rsidR="002E2BEE" w:rsidRPr="00C74573" w14:paraId="35251C15" w14:textId="77777777" w:rsidTr="00AA51A5">
        <w:tc>
          <w:tcPr>
            <w:tcW w:w="5755" w:type="dxa"/>
          </w:tcPr>
          <w:p w14:paraId="41133DDB" w14:textId="77777777" w:rsidR="002E2BEE" w:rsidRPr="00C74573" w:rsidRDefault="002E2BEE" w:rsidP="00AA51A5">
            <w:pPr>
              <w:rPr>
                <w:rFonts w:ascii="Arial" w:hAnsi="Arial" w:cs="Arial"/>
              </w:rPr>
            </w:pPr>
            <w:r w:rsidRPr="00C74573">
              <w:rPr>
                <w:rFonts w:ascii="Arial" w:hAnsi="Arial" w:cs="Arial"/>
              </w:rPr>
              <w:t>Improved or persistently low symptom burden</w:t>
            </w:r>
            <w:r w:rsidRPr="00C74573">
              <w:rPr>
                <w:rFonts w:ascii="Arial" w:eastAsia="MS Mincho" w:hAnsi="Arial" w:cs="Arial"/>
                <w:vertAlign w:val="superscript"/>
              </w:rPr>
              <w:t>‡</w:t>
            </w:r>
          </w:p>
        </w:tc>
        <w:tc>
          <w:tcPr>
            <w:tcW w:w="2520" w:type="dxa"/>
            <w:tcBorders>
              <w:right w:val="single" w:sz="4" w:space="0" w:color="auto"/>
            </w:tcBorders>
            <w:vAlign w:val="center"/>
          </w:tcPr>
          <w:p w14:paraId="1A38C68A"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F2556A8" w14:textId="77777777" w:rsidR="002E2BEE" w:rsidRPr="00C74573" w:rsidRDefault="002E2BEE" w:rsidP="00AA51A5">
            <w:pPr>
              <w:jc w:val="center"/>
              <w:rPr>
                <w:rFonts w:ascii="Arial" w:hAnsi="Arial" w:cs="Arial"/>
              </w:rPr>
            </w:pPr>
            <w:r w:rsidRPr="00C74573">
              <w:rPr>
                <w:rFonts w:ascii="Arial"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267A1930" w14:textId="77777777" w:rsidR="002E2BEE" w:rsidRPr="00C74573" w:rsidRDefault="002E2BEE" w:rsidP="00AA51A5">
            <w:pPr>
              <w:jc w:val="center"/>
              <w:rPr>
                <w:rFonts w:ascii="Arial" w:hAnsi="Arial" w:cs="Arial"/>
              </w:rPr>
            </w:pPr>
            <w:r w:rsidRPr="00C74573">
              <w:rPr>
                <w:rFonts w:ascii="Arial" w:hAnsi="Arial" w:cs="Arial"/>
              </w:rPr>
              <w:t>-</w:t>
            </w:r>
          </w:p>
        </w:tc>
      </w:tr>
      <w:tr w:rsidR="002E2BEE" w:rsidRPr="00C74573" w14:paraId="6398C1DD" w14:textId="77777777" w:rsidTr="00AA51A5">
        <w:tc>
          <w:tcPr>
            <w:tcW w:w="5755" w:type="dxa"/>
          </w:tcPr>
          <w:p w14:paraId="6BB31CB4" w14:textId="77777777" w:rsidR="002E2BEE" w:rsidRPr="00C74573" w:rsidRDefault="002E2BEE" w:rsidP="00AA51A5">
            <w:pPr>
              <w:rPr>
                <w:rFonts w:ascii="Arial" w:hAnsi="Arial" w:cs="Arial"/>
              </w:rPr>
            </w:pPr>
            <w:r w:rsidRPr="00C74573">
              <w:rPr>
                <w:rFonts w:ascii="Arial" w:hAnsi="Arial" w:cs="Arial"/>
              </w:rPr>
              <w:t>Persistently moderate symptom burden</w:t>
            </w:r>
            <w:r w:rsidRPr="00C74573">
              <w:rPr>
                <w:rFonts w:ascii="Arial" w:eastAsia="MS Mincho" w:hAnsi="Arial" w:cs="Arial"/>
                <w:vertAlign w:val="superscript"/>
              </w:rPr>
              <w:t>†</w:t>
            </w:r>
            <w:r w:rsidRPr="00C74573">
              <w:rPr>
                <w:rFonts w:ascii="Arial" w:hAnsi="Arial" w:cs="Arial"/>
              </w:rPr>
              <w:t xml:space="preserve"> </w:t>
            </w:r>
          </w:p>
        </w:tc>
        <w:tc>
          <w:tcPr>
            <w:tcW w:w="2520" w:type="dxa"/>
            <w:tcBorders>
              <w:right w:val="single" w:sz="4" w:space="0" w:color="auto"/>
            </w:tcBorders>
            <w:vAlign w:val="center"/>
          </w:tcPr>
          <w:p w14:paraId="516125BE"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16F1C9B6" w14:textId="77777777" w:rsidR="002E2BEE" w:rsidRPr="00C74573" w:rsidRDefault="002E2BEE" w:rsidP="00AA51A5">
            <w:pPr>
              <w:jc w:val="center"/>
              <w:rPr>
                <w:rFonts w:ascii="Arial" w:hAnsi="Arial" w:cs="Arial"/>
              </w:rPr>
            </w:pPr>
            <w:r w:rsidRPr="00C74573">
              <w:rPr>
                <w:rFonts w:ascii="Arial" w:hAnsi="Arial" w:cs="Arial"/>
              </w:rPr>
              <w:t>1.42 (1.03, 1.97)*</w:t>
            </w:r>
          </w:p>
        </w:tc>
        <w:tc>
          <w:tcPr>
            <w:tcW w:w="2520" w:type="dxa"/>
            <w:tcBorders>
              <w:top w:val="single" w:sz="4" w:space="0" w:color="auto"/>
              <w:left w:val="single" w:sz="4" w:space="0" w:color="auto"/>
              <w:bottom w:val="single" w:sz="4" w:space="0" w:color="auto"/>
              <w:right w:val="single" w:sz="4" w:space="0" w:color="auto"/>
            </w:tcBorders>
            <w:vAlign w:val="center"/>
          </w:tcPr>
          <w:p w14:paraId="54D3FCDE" w14:textId="77777777" w:rsidR="002E2BEE" w:rsidRPr="00C74573" w:rsidRDefault="002E2BEE" w:rsidP="00AA51A5">
            <w:pPr>
              <w:jc w:val="center"/>
              <w:rPr>
                <w:rFonts w:ascii="Arial" w:hAnsi="Arial" w:cs="Arial"/>
              </w:rPr>
            </w:pPr>
            <w:r w:rsidRPr="00C74573">
              <w:rPr>
                <w:rFonts w:ascii="Arial" w:hAnsi="Arial" w:cs="Arial"/>
              </w:rPr>
              <w:t>-</w:t>
            </w:r>
          </w:p>
        </w:tc>
      </w:tr>
      <w:tr w:rsidR="002E2BEE" w:rsidRPr="00C74573" w14:paraId="77C38B6D" w14:textId="77777777" w:rsidTr="00AA51A5">
        <w:tc>
          <w:tcPr>
            <w:tcW w:w="5755" w:type="dxa"/>
          </w:tcPr>
          <w:p w14:paraId="765226BB" w14:textId="77777777" w:rsidR="002E2BEE" w:rsidRPr="00C74573" w:rsidRDefault="002E2BEE" w:rsidP="00AA51A5">
            <w:pPr>
              <w:rPr>
                <w:rFonts w:ascii="Arial" w:hAnsi="Arial" w:cs="Arial"/>
              </w:rPr>
            </w:pPr>
            <w:r w:rsidRPr="00C74573">
              <w:rPr>
                <w:rFonts w:ascii="Arial" w:hAnsi="Arial" w:cs="Arial"/>
              </w:rPr>
              <w:t>Increased or persistently high symptom burden</w:t>
            </w:r>
            <w:r w:rsidRPr="00C74573">
              <w:rPr>
                <w:rFonts w:ascii="Arial" w:hAnsi="Arial" w:cs="Arial"/>
                <w:vertAlign w:val="superscript"/>
              </w:rPr>
              <w:t xml:space="preserve">§ </w:t>
            </w:r>
          </w:p>
        </w:tc>
        <w:tc>
          <w:tcPr>
            <w:tcW w:w="2520" w:type="dxa"/>
            <w:tcBorders>
              <w:right w:val="single" w:sz="4" w:space="0" w:color="auto"/>
            </w:tcBorders>
            <w:vAlign w:val="center"/>
          </w:tcPr>
          <w:p w14:paraId="48A4BFE8"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7362F760" w14:textId="77777777" w:rsidR="002E2BEE" w:rsidRPr="00C74573" w:rsidRDefault="002E2BEE" w:rsidP="00AA51A5">
            <w:pPr>
              <w:jc w:val="center"/>
              <w:rPr>
                <w:rFonts w:ascii="Arial" w:hAnsi="Arial" w:cs="Arial"/>
              </w:rPr>
            </w:pPr>
            <w:r w:rsidRPr="00C74573">
              <w:rPr>
                <w:rFonts w:ascii="Arial" w:hAnsi="Arial" w:cs="Arial"/>
              </w:rPr>
              <w:t>1.63 (1.18, 2.26)**</w:t>
            </w:r>
          </w:p>
        </w:tc>
        <w:tc>
          <w:tcPr>
            <w:tcW w:w="2520" w:type="dxa"/>
            <w:tcBorders>
              <w:top w:val="single" w:sz="4" w:space="0" w:color="auto"/>
              <w:left w:val="single" w:sz="4" w:space="0" w:color="auto"/>
              <w:bottom w:val="single" w:sz="4" w:space="0" w:color="auto"/>
              <w:right w:val="single" w:sz="4" w:space="0" w:color="auto"/>
            </w:tcBorders>
            <w:vAlign w:val="center"/>
          </w:tcPr>
          <w:p w14:paraId="36B924BF" w14:textId="77777777" w:rsidR="002E2BEE" w:rsidRPr="00C74573" w:rsidRDefault="002E2BEE" w:rsidP="00AA51A5">
            <w:pPr>
              <w:jc w:val="center"/>
              <w:rPr>
                <w:rFonts w:ascii="Arial" w:hAnsi="Arial" w:cs="Arial"/>
              </w:rPr>
            </w:pPr>
            <w:r w:rsidRPr="00C74573">
              <w:rPr>
                <w:rFonts w:ascii="Arial" w:hAnsi="Arial" w:cs="Arial"/>
              </w:rPr>
              <w:t>-</w:t>
            </w:r>
          </w:p>
        </w:tc>
      </w:tr>
      <w:tr w:rsidR="002E2BEE" w:rsidRPr="00C74573" w14:paraId="4D8AA65A" w14:textId="77777777" w:rsidTr="00AA51A5">
        <w:tc>
          <w:tcPr>
            <w:tcW w:w="5755" w:type="dxa"/>
            <w:shd w:val="clear" w:color="auto" w:fill="D9D9D9" w:themeFill="background1" w:themeFillShade="D9"/>
          </w:tcPr>
          <w:p w14:paraId="23C8BED9" w14:textId="77777777" w:rsidR="002E2BEE" w:rsidRPr="00C74573" w:rsidRDefault="002E2BEE" w:rsidP="00AA51A5">
            <w:pPr>
              <w:rPr>
                <w:rFonts w:ascii="Arial" w:hAnsi="Arial" w:cs="Arial"/>
                <w:b/>
                <w:bCs/>
              </w:rPr>
            </w:pPr>
            <w:r w:rsidRPr="00C74573">
              <w:rPr>
                <w:rFonts w:ascii="Arial" w:hAnsi="Arial" w:cs="Arial"/>
                <w:b/>
                <w:bCs/>
              </w:rPr>
              <w:t>Model 3: Change of symptom clusters from T2 to T3</w:t>
            </w:r>
          </w:p>
        </w:tc>
        <w:tc>
          <w:tcPr>
            <w:tcW w:w="2520" w:type="dxa"/>
            <w:tcBorders>
              <w:right w:val="single" w:sz="4" w:space="0" w:color="auto"/>
            </w:tcBorders>
            <w:shd w:val="clear" w:color="auto" w:fill="D9D9D9" w:themeFill="background1" w:themeFillShade="D9"/>
            <w:vAlign w:val="center"/>
          </w:tcPr>
          <w:p w14:paraId="674E542F"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00889C"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8593FB" w14:textId="77777777" w:rsidR="002E2BEE" w:rsidRPr="00C74573" w:rsidRDefault="002E2BEE" w:rsidP="00AA51A5">
            <w:pPr>
              <w:jc w:val="center"/>
              <w:rPr>
                <w:rFonts w:ascii="Arial" w:eastAsia="Times New Roman" w:hAnsi="Arial" w:cs="Arial"/>
              </w:rPr>
            </w:pPr>
          </w:p>
        </w:tc>
      </w:tr>
      <w:tr w:rsidR="002E2BEE" w:rsidRPr="00C74573" w14:paraId="6F4298F1" w14:textId="77777777" w:rsidTr="00AA51A5">
        <w:tc>
          <w:tcPr>
            <w:tcW w:w="5755" w:type="dxa"/>
          </w:tcPr>
          <w:p w14:paraId="5B1C9DF0" w14:textId="77777777" w:rsidR="002E2BEE" w:rsidRPr="00C74573" w:rsidRDefault="002E2BEE" w:rsidP="00AA51A5">
            <w:pPr>
              <w:rPr>
                <w:rFonts w:ascii="Arial" w:hAnsi="Arial" w:cs="Arial"/>
              </w:rPr>
            </w:pPr>
            <w:r w:rsidRPr="00C74573">
              <w:rPr>
                <w:rFonts w:ascii="Arial" w:hAnsi="Arial" w:cs="Arial"/>
              </w:rPr>
              <w:t>Improved or persistently low symptom burden</w:t>
            </w:r>
            <w:r w:rsidRPr="00C74573">
              <w:rPr>
                <w:rFonts w:ascii="Arial" w:eastAsia="MS Mincho" w:hAnsi="Arial" w:cs="Arial"/>
                <w:vertAlign w:val="superscript"/>
              </w:rPr>
              <w:t>†</w:t>
            </w:r>
          </w:p>
        </w:tc>
        <w:tc>
          <w:tcPr>
            <w:tcW w:w="2520" w:type="dxa"/>
            <w:tcBorders>
              <w:right w:val="single" w:sz="4" w:space="0" w:color="auto"/>
            </w:tcBorders>
            <w:vAlign w:val="center"/>
          </w:tcPr>
          <w:p w14:paraId="73E3F8D2"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BCD7B11"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64F6E881" w14:textId="77777777" w:rsidR="002E2BEE" w:rsidRPr="00C74573" w:rsidRDefault="002E2BEE" w:rsidP="00AA51A5">
            <w:pPr>
              <w:jc w:val="center"/>
              <w:rPr>
                <w:rFonts w:ascii="Arial" w:hAnsi="Arial" w:cs="Arial"/>
              </w:rPr>
            </w:pPr>
            <w:r w:rsidRPr="00C74573">
              <w:rPr>
                <w:rFonts w:ascii="Arial" w:hAnsi="Arial" w:cs="Arial"/>
              </w:rPr>
              <w:t>Reference</w:t>
            </w:r>
          </w:p>
        </w:tc>
      </w:tr>
      <w:tr w:rsidR="002E2BEE" w:rsidRPr="00C74573" w14:paraId="5141CA17" w14:textId="77777777" w:rsidTr="00AA51A5">
        <w:tc>
          <w:tcPr>
            <w:tcW w:w="5755" w:type="dxa"/>
          </w:tcPr>
          <w:p w14:paraId="68F24DF5" w14:textId="77777777" w:rsidR="002E2BEE" w:rsidRPr="00C74573" w:rsidRDefault="002E2BEE" w:rsidP="00AA51A5">
            <w:pPr>
              <w:rPr>
                <w:rFonts w:ascii="Arial" w:hAnsi="Arial" w:cs="Arial"/>
              </w:rPr>
            </w:pPr>
            <w:r w:rsidRPr="00C74573">
              <w:rPr>
                <w:rFonts w:ascii="Arial" w:hAnsi="Arial" w:cs="Arial"/>
              </w:rPr>
              <w:t>Persistently moderate symptom burden</w:t>
            </w:r>
            <w:r w:rsidRPr="00C74573">
              <w:rPr>
                <w:rFonts w:ascii="Arial" w:eastAsia="MS Mincho" w:hAnsi="Arial" w:cs="Arial"/>
                <w:vertAlign w:val="superscript"/>
              </w:rPr>
              <w:t>‡</w:t>
            </w:r>
            <w:r w:rsidRPr="00C74573">
              <w:rPr>
                <w:rFonts w:ascii="Arial" w:hAnsi="Arial" w:cs="Arial"/>
              </w:rPr>
              <w:t xml:space="preserve"> </w:t>
            </w:r>
          </w:p>
        </w:tc>
        <w:tc>
          <w:tcPr>
            <w:tcW w:w="2520" w:type="dxa"/>
            <w:tcBorders>
              <w:right w:val="single" w:sz="4" w:space="0" w:color="auto"/>
            </w:tcBorders>
            <w:vAlign w:val="center"/>
          </w:tcPr>
          <w:p w14:paraId="32A5AC50"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18D039A7"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740852D" w14:textId="77777777" w:rsidR="002E2BEE" w:rsidRPr="00C74573" w:rsidRDefault="002E2BEE" w:rsidP="00AA51A5">
            <w:pPr>
              <w:jc w:val="center"/>
              <w:rPr>
                <w:rFonts w:ascii="Arial" w:hAnsi="Arial" w:cs="Arial"/>
              </w:rPr>
            </w:pPr>
            <w:r w:rsidRPr="00C74573">
              <w:rPr>
                <w:rFonts w:ascii="Arial" w:hAnsi="Arial" w:cs="Arial"/>
              </w:rPr>
              <w:t>1.66 (1.07, 2.59)*</w:t>
            </w:r>
          </w:p>
        </w:tc>
      </w:tr>
      <w:tr w:rsidR="002E2BEE" w:rsidRPr="00C74573" w14:paraId="4F7C8024" w14:textId="77777777" w:rsidTr="00AA51A5">
        <w:tc>
          <w:tcPr>
            <w:tcW w:w="5755" w:type="dxa"/>
          </w:tcPr>
          <w:p w14:paraId="63F2BDC7" w14:textId="77777777" w:rsidR="002E2BEE" w:rsidRPr="00C74573" w:rsidRDefault="002E2BEE" w:rsidP="00AA51A5">
            <w:pPr>
              <w:rPr>
                <w:rFonts w:ascii="Arial" w:hAnsi="Arial" w:cs="Arial"/>
              </w:rPr>
            </w:pPr>
            <w:r w:rsidRPr="00C74573">
              <w:rPr>
                <w:rFonts w:ascii="Arial" w:hAnsi="Arial" w:cs="Arial"/>
              </w:rPr>
              <w:t>Increased or persistently high symptom burden</w:t>
            </w:r>
            <w:r w:rsidRPr="00C74573">
              <w:rPr>
                <w:rFonts w:ascii="Arial" w:hAnsi="Arial" w:cs="Arial"/>
                <w:vertAlign w:val="superscript"/>
              </w:rPr>
              <w:t xml:space="preserve">§ </w:t>
            </w:r>
          </w:p>
        </w:tc>
        <w:tc>
          <w:tcPr>
            <w:tcW w:w="2520" w:type="dxa"/>
            <w:tcBorders>
              <w:right w:val="single" w:sz="4" w:space="0" w:color="auto"/>
            </w:tcBorders>
            <w:vAlign w:val="center"/>
          </w:tcPr>
          <w:p w14:paraId="72676AEF"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47E4565" w14:textId="77777777" w:rsidR="002E2BEE" w:rsidRPr="00C74573" w:rsidRDefault="002E2BEE" w:rsidP="00AA51A5">
            <w:pPr>
              <w:jc w:val="center"/>
              <w:rPr>
                <w:rFonts w:ascii="Arial" w:hAnsi="Arial" w:cs="Arial"/>
              </w:rPr>
            </w:pP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7B38DCD3" w14:textId="77777777" w:rsidR="002E2BEE" w:rsidRPr="00C74573" w:rsidRDefault="002E2BEE" w:rsidP="00AA51A5">
            <w:pPr>
              <w:jc w:val="center"/>
              <w:rPr>
                <w:rFonts w:ascii="Arial" w:hAnsi="Arial" w:cs="Arial"/>
              </w:rPr>
            </w:pPr>
            <w:r w:rsidRPr="00C74573">
              <w:rPr>
                <w:rFonts w:ascii="Arial" w:hAnsi="Arial" w:cs="Arial"/>
              </w:rPr>
              <w:t>2.28 (1.51, 3.45)***</w:t>
            </w:r>
          </w:p>
        </w:tc>
      </w:tr>
      <w:tr w:rsidR="002E2BEE" w:rsidRPr="00C74573" w14:paraId="50EBA9C8" w14:textId="77777777" w:rsidTr="00AA51A5">
        <w:tc>
          <w:tcPr>
            <w:tcW w:w="5755" w:type="dxa"/>
            <w:shd w:val="clear" w:color="auto" w:fill="D1D1D1" w:themeFill="background2" w:themeFillShade="E6"/>
          </w:tcPr>
          <w:p w14:paraId="764CB7B9" w14:textId="77777777" w:rsidR="002E2BEE" w:rsidRPr="00C74573" w:rsidRDefault="002E2BEE" w:rsidP="00AA51A5">
            <w:pPr>
              <w:rPr>
                <w:rFonts w:ascii="Arial" w:hAnsi="Arial" w:cs="Arial"/>
                <w:b/>
                <w:bCs/>
              </w:rPr>
            </w:pPr>
            <w:r w:rsidRPr="00C74573">
              <w:rPr>
                <w:rFonts w:ascii="Arial" w:hAnsi="Arial" w:cs="Arial"/>
                <w:b/>
                <w:bCs/>
              </w:rPr>
              <w:t>Traditional risk factors</w:t>
            </w:r>
          </w:p>
        </w:tc>
        <w:tc>
          <w:tcPr>
            <w:tcW w:w="2520" w:type="dxa"/>
            <w:tcBorders>
              <w:right w:val="single" w:sz="4" w:space="0" w:color="auto"/>
            </w:tcBorders>
            <w:shd w:val="clear" w:color="auto" w:fill="D1D1D1" w:themeFill="background2" w:themeFillShade="E6"/>
            <w:vAlign w:val="center"/>
          </w:tcPr>
          <w:p w14:paraId="78311B75"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shd w:val="clear" w:color="auto" w:fill="D1D1D1" w:themeFill="background2" w:themeFillShade="E6"/>
            <w:vAlign w:val="center"/>
          </w:tcPr>
          <w:p w14:paraId="0EF73D09" w14:textId="77777777" w:rsidR="002E2BEE" w:rsidRPr="00C74573" w:rsidRDefault="002E2BEE" w:rsidP="00AA51A5">
            <w:pPr>
              <w:jc w:val="center"/>
              <w:rPr>
                <w:rFonts w:ascii="Arial" w:hAnsi="Arial" w:cs="Arial"/>
                <w:b/>
                <w:bCs/>
              </w:rPr>
            </w:pPr>
          </w:p>
        </w:tc>
        <w:tc>
          <w:tcPr>
            <w:tcW w:w="2520" w:type="dxa"/>
            <w:tcBorders>
              <w:top w:val="single" w:sz="4" w:space="0" w:color="auto"/>
              <w:left w:val="single" w:sz="4" w:space="0" w:color="auto"/>
              <w:bottom w:val="single" w:sz="4" w:space="0" w:color="auto"/>
              <w:right w:val="single" w:sz="4" w:space="0" w:color="auto"/>
            </w:tcBorders>
            <w:shd w:val="clear" w:color="auto" w:fill="D1D1D1" w:themeFill="background2" w:themeFillShade="E6"/>
            <w:vAlign w:val="center"/>
          </w:tcPr>
          <w:p w14:paraId="3DED3A8B" w14:textId="77777777" w:rsidR="002E2BEE" w:rsidRPr="00C74573" w:rsidRDefault="002E2BEE" w:rsidP="00AA51A5">
            <w:pPr>
              <w:jc w:val="center"/>
              <w:rPr>
                <w:rFonts w:ascii="Arial" w:hAnsi="Arial" w:cs="Arial"/>
                <w:b/>
                <w:bCs/>
              </w:rPr>
            </w:pPr>
          </w:p>
        </w:tc>
      </w:tr>
      <w:tr w:rsidR="002E2BEE" w:rsidRPr="00C74573" w14:paraId="591661A7" w14:textId="77777777" w:rsidTr="00AA51A5">
        <w:tc>
          <w:tcPr>
            <w:tcW w:w="5755" w:type="dxa"/>
          </w:tcPr>
          <w:p w14:paraId="7BDD3BD6" w14:textId="77777777" w:rsidR="002E2BEE" w:rsidRPr="00C74573" w:rsidRDefault="002E2BEE" w:rsidP="00AA51A5">
            <w:pPr>
              <w:rPr>
                <w:rFonts w:ascii="Arial" w:hAnsi="Arial" w:cs="Arial"/>
              </w:rPr>
            </w:pPr>
            <w:r w:rsidRPr="00C74573">
              <w:rPr>
                <w:rFonts w:ascii="Arial" w:hAnsi="Arial" w:cs="Arial"/>
              </w:rPr>
              <w:t>Age at T1</w:t>
            </w:r>
          </w:p>
        </w:tc>
        <w:tc>
          <w:tcPr>
            <w:tcW w:w="2520" w:type="dxa"/>
            <w:tcBorders>
              <w:right w:val="single" w:sz="4" w:space="0" w:color="auto"/>
            </w:tcBorders>
            <w:vAlign w:val="center"/>
          </w:tcPr>
          <w:p w14:paraId="714D8D4E"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1.06 (1.04, 1.09)***</w:t>
            </w:r>
          </w:p>
        </w:tc>
        <w:tc>
          <w:tcPr>
            <w:tcW w:w="2520" w:type="dxa"/>
            <w:tcBorders>
              <w:top w:val="single" w:sz="4" w:space="0" w:color="auto"/>
              <w:left w:val="single" w:sz="4" w:space="0" w:color="auto"/>
              <w:bottom w:val="single" w:sz="4" w:space="0" w:color="auto"/>
              <w:right w:val="single" w:sz="4" w:space="0" w:color="auto"/>
            </w:tcBorders>
            <w:vAlign w:val="center"/>
          </w:tcPr>
          <w:p w14:paraId="4732E03F" w14:textId="77777777" w:rsidR="002E2BEE" w:rsidRPr="00C74573" w:rsidRDefault="002E2BEE" w:rsidP="00AA51A5">
            <w:pPr>
              <w:jc w:val="center"/>
              <w:rPr>
                <w:rFonts w:ascii="Arial" w:hAnsi="Arial" w:cs="Arial"/>
              </w:rPr>
            </w:pPr>
            <w:r w:rsidRPr="00C74573">
              <w:rPr>
                <w:rFonts w:ascii="Arial" w:eastAsia="Times New Roman" w:hAnsi="Arial" w:cs="Arial"/>
              </w:rPr>
              <w:t>1.07 (1.05, 1.09)***</w:t>
            </w:r>
          </w:p>
        </w:tc>
        <w:tc>
          <w:tcPr>
            <w:tcW w:w="2520" w:type="dxa"/>
            <w:tcBorders>
              <w:top w:val="single" w:sz="4" w:space="0" w:color="auto"/>
              <w:left w:val="single" w:sz="4" w:space="0" w:color="auto"/>
              <w:bottom w:val="single" w:sz="4" w:space="0" w:color="auto"/>
              <w:right w:val="single" w:sz="4" w:space="0" w:color="auto"/>
            </w:tcBorders>
            <w:vAlign w:val="center"/>
          </w:tcPr>
          <w:p w14:paraId="05D1B4EB" w14:textId="77777777" w:rsidR="002E2BEE" w:rsidRPr="00C74573" w:rsidRDefault="002E2BEE" w:rsidP="00AA51A5">
            <w:pPr>
              <w:jc w:val="center"/>
              <w:rPr>
                <w:rFonts w:ascii="Arial" w:hAnsi="Arial" w:cs="Arial"/>
              </w:rPr>
            </w:pPr>
            <w:r w:rsidRPr="00C74573">
              <w:rPr>
                <w:rFonts w:ascii="Arial" w:eastAsia="Times New Roman" w:hAnsi="Arial" w:cs="Arial"/>
              </w:rPr>
              <w:t>1.06</w:t>
            </w:r>
            <w:r w:rsidRPr="00C74573">
              <w:rPr>
                <w:rFonts w:ascii="Arial" w:hAnsi="Arial" w:cs="Arial"/>
              </w:rPr>
              <w:t xml:space="preserve"> (</w:t>
            </w:r>
            <w:r w:rsidRPr="00C74573">
              <w:rPr>
                <w:rFonts w:ascii="Arial" w:eastAsia="Times New Roman" w:hAnsi="Arial" w:cs="Arial"/>
              </w:rPr>
              <w:t>1.04, 1.09</w:t>
            </w:r>
            <w:r w:rsidRPr="00C74573">
              <w:rPr>
                <w:rFonts w:ascii="Arial" w:hAnsi="Arial" w:cs="Arial"/>
              </w:rPr>
              <w:t>)***</w:t>
            </w:r>
          </w:p>
        </w:tc>
      </w:tr>
      <w:tr w:rsidR="002E2BEE" w:rsidRPr="00C74573" w14:paraId="65AEC949" w14:textId="77777777" w:rsidTr="00AA51A5">
        <w:tc>
          <w:tcPr>
            <w:tcW w:w="5755" w:type="dxa"/>
          </w:tcPr>
          <w:p w14:paraId="4AAD2C0B" w14:textId="77777777" w:rsidR="002E2BEE" w:rsidRPr="00C74573" w:rsidRDefault="002E2BEE" w:rsidP="00AA51A5">
            <w:pPr>
              <w:rPr>
                <w:rFonts w:ascii="Arial" w:hAnsi="Arial" w:cs="Arial"/>
              </w:rPr>
            </w:pPr>
            <w:r w:rsidRPr="00C74573">
              <w:rPr>
                <w:rFonts w:ascii="Arial" w:hAnsi="Arial" w:cs="Arial"/>
              </w:rPr>
              <w:t>Sex</w:t>
            </w:r>
          </w:p>
        </w:tc>
        <w:tc>
          <w:tcPr>
            <w:tcW w:w="2520" w:type="dxa"/>
            <w:tcBorders>
              <w:right w:val="single" w:sz="4" w:space="0" w:color="auto"/>
            </w:tcBorders>
            <w:vAlign w:val="center"/>
          </w:tcPr>
          <w:p w14:paraId="707F7CCE"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65E3F0BB"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7497268C" w14:textId="77777777" w:rsidR="002E2BEE" w:rsidRPr="00C74573" w:rsidRDefault="002E2BEE" w:rsidP="00AA51A5">
            <w:pPr>
              <w:jc w:val="center"/>
              <w:rPr>
                <w:rFonts w:ascii="Arial" w:hAnsi="Arial" w:cs="Arial"/>
              </w:rPr>
            </w:pPr>
          </w:p>
        </w:tc>
      </w:tr>
      <w:tr w:rsidR="002E2BEE" w:rsidRPr="00C74573" w14:paraId="57B5240E" w14:textId="77777777" w:rsidTr="00AA51A5">
        <w:tc>
          <w:tcPr>
            <w:tcW w:w="5755" w:type="dxa"/>
          </w:tcPr>
          <w:p w14:paraId="7D6CDC3E" w14:textId="77777777" w:rsidR="002E2BEE" w:rsidRPr="00C74573" w:rsidRDefault="002E2BEE" w:rsidP="00AA51A5">
            <w:pPr>
              <w:rPr>
                <w:rFonts w:ascii="Arial" w:hAnsi="Arial" w:cs="Arial"/>
              </w:rPr>
            </w:pPr>
            <w:r w:rsidRPr="00C74573">
              <w:rPr>
                <w:rFonts w:ascii="Arial" w:hAnsi="Arial" w:cs="Arial"/>
              </w:rPr>
              <w:t xml:space="preserve">  Female</w:t>
            </w:r>
          </w:p>
        </w:tc>
        <w:tc>
          <w:tcPr>
            <w:tcW w:w="2520" w:type="dxa"/>
            <w:tcBorders>
              <w:right w:val="single" w:sz="4" w:space="0" w:color="auto"/>
            </w:tcBorders>
            <w:vAlign w:val="center"/>
          </w:tcPr>
          <w:p w14:paraId="544A37D9"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3E4D6D74"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3B6CCB04"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r>
      <w:tr w:rsidR="002E2BEE" w:rsidRPr="00C74573" w14:paraId="1F1EF038" w14:textId="77777777" w:rsidTr="00AA51A5">
        <w:tc>
          <w:tcPr>
            <w:tcW w:w="5755" w:type="dxa"/>
          </w:tcPr>
          <w:p w14:paraId="5B35117D" w14:textId="77777777" w:rsidR="002E2BEE" w:rsidRPr="00C74573" w:rsidRDefault="002E2BEE" w:rsidP="00AA51A5">
            <w:pPr>
              <w:rPr>
                <w:rFonts w:ascii="Arial" w:hAnsi="Arial" w:cs="Arial"/>
              </w:rPr>
            </w:pPr>
            <w:r w:rsidRPr="00C74573">
              <w:rPr>
                <w:rFonts w:ascii="Arial" w:hAnsi="Arial" w:cs="Arial"/>
              </w:rPr>
              <w:t xml:space="preserve">  Male </w:t>
            </w:r>
          </w:p>
        </w:tc>
        <w:tc>
          <w:tcPr>
            <w:tcW w:w="2520" w:type="dxa"/>
            <w:tcBorders>
              <w:right w:val="single" w:sz="4" w:space="0" w:color="auto"/>
            </w:tcBorders>
            <w:vAlign w:val="center"/>
          </w:tcPr>
          <w:p w14:paraId="1DECD189"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1.07 (0.84, 1.37)</w:t>
            </w:r>
          </w:p>
        </w:tc>
        <w:tc>
          <w:tcPr>
            <w:tcW w:w="2520" w:type="dxa"/>
            <w:tcBorders>
              <w:top w:val="single" w:sz="4" w:space="0" w:color="auto"/>
              <w:left w:val="single" w:sz="4" w:space="0" w:color="auto"/>
              <w:bottom w:val="single" w:sz="4" w:space="0" w:color="auto"/>
              <w:right w:val="single" w:sz="4" w:space="0" w:color="auto"/>
            </w:tcBorders>
            <w:vAlign w:val="center"/>
          </w:tcPr>
          <w:p w14:paraId="212F488B" w14:textId="77777777" w:rsidR="002E2BEE" w:rsidRPr="00C74573" w:rsidRDefault="002E2BEE" w:rsidP="00AA51A5">
            <w:pPr>
              <w:jc w:val="center"/>
              <w:rPr>
                <w:rFonts w:ascii="Arial" w:hAnsi="Arial" w:cs="Arial"/>
              </w:rPr>
            </w:pPr>
            <w:r w:rsidRPr="00C74573">
              <w:rPr>
                <w:rFonts w:ascii="Arial" w:eastAsia="Times New Roman" w:hAnsi="Arial" w:cs="Arial"/>
              </w:rPr>
              <w:t>0.95 (0.72, 1.24)</w:t>
            </w:r>
          </w:p>
        </w:tc>
        <w:tc>
          <w:tcPr>
            <w:tcW w:w="2520" w:type="dxa"/>
            <w:tcBorders>
              <w:top w:val="single" w:sz="4" w:space="0" w:color="auto"/>
              <w:left w:val="single" w:sz="4" w:space="0" w:color="auto"/>
              <w:bottom w:val="single" w:sz="4" w:space="0" w:color="auto"/>
              <w:right w:val="single" w:sz="4" w:space="0" w:color="auto"/>
            </w:tcBorders>
            <w:vAlign w:val="center"/>
          </w:tcPr>
          <w:p w14:paraId="2DFEB2D2" w14:textId="77777777" w:rsidR="002E2BEE" w:rsidRPr="00C74573" w:rsidRDefault="002E2BEE" w:rsidP="00AA51A5">
            <w:pPr>
              <w:jc w:val="center"/>
              <w:rPr>
                <w:rFonts w:ascii="Arial" w:hAnsi="Arial" w:cs="Arial"/>
              </w:rPr>
            </w:pPr>
            <w:r w:rsidRPr="00C74573">
              <w:rPr>
                <w:rFonts w:ascii="Arial" w:eastAsia="Times New Roman" w:hAnsi="Arial" w:cs="Arial"/>
              </w:rPr>
              <w:t>0.99</w:t>
            </w:r>
            <w:r w:rsidRPr="00C74573">
              <w:rPr>
                <w:rFonts w:ascii="Arial" w:hAnsi="Arial" w:cs="Arial"/>
              </w:rPr>
              <w:t xml:space="preserve"> (</w:t>
            </w:r>
            <w:r w:rsidRPr="00C74573">
              <w:rPr>
                <w:rFonts w:ascii="Arial" w:eastAsia="Times New Roman" w:hAnsi="Arial" w:cs="Arial"/>
              </w:rPr>
              <w:t>0.71, 1.40</w:t>
            </w:r>
            <w:r w:rsidRPr="00C74573">
              <w:rPr>
                <w:rFonts w:ascii="Arial" w:hAnsi="Arial" w:cs="Arial"/>
              </w:rPr>
              <w:t>)</w:t>
            </w:r>
          </w:p>
        </w:tc>
      </w:tr>
      <w:tr w:rsidR="002E2BEE" w:rsidRPr="00C74573" w14:paraId="37D5D9B8" w14:textId="77777777" w:rsidTr="00AA51A5">
        <w:tc>
          <w:tcPr>
            <w:tcW w:w="5755" w:type="dxa"/>
          </w:tcPr>
          <w:p w14:paraId="00F2443A" w14:textId="77777777" w:rsidR="002E2BEE" w:rsidRPr="00C74573" w:rsidRDefault="002E2BEE" w:rsidP="00AA51A5">
            <w:pPr>
              <w:rPr>
                <w:rFonts w:ascii="Arial" w:hAnsi="Arial" w:cs="Arial"/>
              </w:rPr>
            </w:pPr>
            <w:r w:rsidRPr="00C74573">
              <w:rPr>
                <w:rFonts w:ascii="Arial" w:hAnsi="Arial" w:cs="Arial"/>
              </w:rPr>
              <w:t>Cigarette smoking</w:t>
            </w:r>
          </w:p>
        </w:tc>
        <w:tc>
          <w:tcPr>
            <w:tcW w:w="2520" w:type="dxa"/>
            <w:tcBorders>
              <w:right w:val="single" w:sz="4" w:space="0" w:color="auto"/>
            </w:tcBorders>
            <w:vAlign w:val="center"/>
          </w:tcPr>
          <w:p w14:paraId="69301B2B"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758F2001"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0ECBB470" w14:textId="77777777" w:rsidR="002E2BEE" w:rsidRPr="00C74573" w:rsidRDefault="002E2BEE" w:rsidP="00AA51A5">
            <w:pPr>
              <w:jc w:val="center"/>
              <w:rPr>
                <w:rFonts w:ascii="Arial" w:hAnsi="Arial" w:cs="Arial"/>
              </w:rPr>
            </w:pPr>
          </w:p>
        </w:tc>
      </w:tr>
      <w:tr w:rsidR="002E2BEE" w:rsidRPr="00C74573" w14:paraId="532CD9EF" w14:textId="77777777" w:rsidTr="00AA51A5">
        <w:tc>
          <w:tcPr>
            <w:tcW w:w="5755" w:type="dxa"/>
          </w:tcPr>
          <w:p w14:paraId="220E480E" w14:textId="77777777" w:rsidR="002E2BEE" w:rsidRPr="00C74573" w:rsidRDefault="002E2BEE" w:rsidP="00AA51A5">
            <w:pPr>
              <w:rPr>
                <w:rFonts w:ascii="Arial" w:hAnsi="Arial" w:cs="Arial"/>
              </w:rPr>
            </w:pPr>
            <w:r w:rsidRPr="00C74573">
              <w:rPr>
                <w:rFonts w:ascii="Arial" w:hAnsi="Arial" w:cs="Arial"/>
              </w:rPr>
              <w:t xml:space="preserve">  Never smoker</w:t>
            </w:r>
          </w:p>
        </w:tc>
        <w:tc>
          <w:tcPr>
            <w:tcW w:w="2520" w:type="dxa"/>
            <w:tcBorders>
              <w:right w:val="single" w:sz="4" w:space="0" w:color="auto"/>
            </w:tcBorders>
            <w:vAlign w:val="center"/>
          </w:tcPr>
          <w:p w14:paraId="18EEFD42"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23767AFC"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1358DD42"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r>
      <w:tr w:rsidR="002E2BEE" w:rsidRPr="00C74573" w14:paraId="17610752" w14:textId="77777777" w:rsidTr="00AA51A5">
        <w:tc>
          <w:tcPr>
            <w:tcW w:w="5755" w:type="dxa"/>
          </w:tcPr>
          <w:p w14:paraId="7AB17F10" w14:textId="77777777" w:rsidR="002E2BEE" w:rsidRPr="00C74573" w:rsidRDefault="002E2BEE" w:rsidP="00AA51A5">
            <w:pPr>
              <w:rPr>
                <w:rFonts w:ascii="Arial" w:hAnsi="Arial" w:cs="Arial"/>
              </w:rPr>
            </w:pPr>
            <w:r w:rsidRPr="00C74573">
              <w:rPr>
                <w:rFonts w:ascii="Arial" w:hAnsi="Arial" w:cs="Arial"/>
              </w:rPr>
              <w:t xml:space="preserve">  Past smoker</w:t>
            </w:r>
          </w:p>
        </w:tc>
        <w:tc>
          <w:tcPr>
            <w:tcW w:w="2520" w:type="dxa"/>
            <w:tcBorders>
              <w:right w:val="single" w:sz="4" w:space="0" w:color="auto"/>
            </w:tcBorders>
            <w:vAlign w:val="center"/>
          </w:tcPr>
          <w:p w14:paraId="06646F78"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1.02 (0.70, 1.49)</w:t>
            </w:r>
          </w:p>
        </w:tc>
        <w:tc>
          <w:tcPr>
            <w:tcW w:w="2520" w:type="dxa"/>
            <w:tcBorders>
              <w:top w:val="single" w:sz="4" w:space="0" w:color="auto"/>
              <w:left w:val="single" w:sz="4" w:space="0" w:color="auto"/>
              <w:bottom w:val="single" w:sz="4" w:space="0" w:color="auto"/>
              <w:right w:val="single" w:sz="4" w:space="0" w:color="auto"/>
            </w:tcBorders>
            <w:vAlign w:val="center"/>
          </w:tcPr>
          <w:p w14:paraId="5614FC60" w14:textId="77777777" w:rsidR="002E2BEE" w:rsidRPr="00C74573" w:rsidRDefault="002E2BEE" w:rsidP="00AA51A5">
            <w:pPr>
              <w:jc w:val="center"/>
              <w:rPr>
                <w:rFonts w:ascii="Arial" w:hAnsi="Arial" w:cs="Arial"/>
              </w:rPr>
            </w:pPr>
            <w:r w:rsidRPr="00C74573">
              <w:rPr>
                <w:rFonts w:ascii="Arial" w:eastAsia="Times New Roman" w:hAnsi="Arial" w:cs="Arial"/>
              </w:rPr>
              <w:t>1.15</w:t>
            </w:r>
            <w:r w:rsidRPr="00C74573">
              <w:rPr>
                <w:rFonts w:ascii="Arial" w:hAnsi="Arial" w:cs="Arial"/>
              </w:rPr>
              <w:t xml:space="preserve"> (</w:t>
            </w:r>
            <w:r w:rsidRPr="00C74573">
              <w:rPr>
                <w:rFonts w:ascii="Arial" w:eastAsia="Times New Roman" w:hAnsi="Arial" w:cs="Arial"/>
              </w:rPr>
              <w:t>0.77, 1.70</w:t>
            </w: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7E22C809" w14:textId="77777777" w:rsidR="002E2BEE" w:rsidRPr="00C74573" w:rsidRDefault="002E2BEE" w:rsidP="00AA51A5">
            <w:pPr>
              <w:jc w:val="center"/>
              <w:rPr>
                <w:rFonts w:ascii="Arial" w:hAnsi="Arial" w:cs="Arial"/>
              </w:rPr>
            </w:pPr>
            <w:r w:rsidRPr="00C74573">
              <w:rPr>
                <w:rFonts w:ascii="Arial" w:eastAsia="Times New Roman" w:hAnsi="Arial" w:cs="Arial"/>
              </w:rPr>
              <w:t>0.95</w:t>
            </w:r>
            <w:r w:rsidRPr="00C74573">
              <w:rPr>
                <w:rFonts w:ascii="Arial" w:hAnsi="Arial" w:cs="Arial"/>
              </w:rPr>
              <w:t xml:space="preserve"> (</w:t>
            </w:r>
            <w:r w:rsidRPr="00C74573">
              <w:rPr>
                <w:rFonts w:ascii="Arial" w:eastAsia="Times New Roman" w:hAnsi="Arial" w:cs="Arial"/>
              </w:rPr>
              <w:t>0.62, 1.46</w:t>
            </w:r>
            <w:r w:rsidRPr="00C74573">
              <w:rPr>
                <w:rFonts w:ascii="Arial" w:hAnsi="Arial" w:cs="Arial"/>
              </w:rPr>
              <w:t>)</w:t>
            </w:r>
          </w:p>
        </w:tc>
      </w:tr>
      <w:tr w:rsidR="002E2BEE" w:rsidRPr="00C74573" w14:paraId="106E4F45" w14:textId="77777777" w:rsidTr="00AA51A5">
        <w:tc>
          <w:tcPr>
            <w:tcW w:w="5755" w:type="dxa"/>
          </w:tcPr>
          <w:p w14:paraId="0062869F" w14:textId="77777777" w:rsidR="002E2BEE" w:rsidRPr="00C74573" w:rsidRDefault="002E2BEE" w:rsidP="00AA51A5">
            <w:pPr>
              <w:rPr>
                <w:rFonts w:ascii="Arial" w:hAnsi="Arial" w:cs="Arial"/>
              </w:rPr>
            </w:pPr>
            <w:r w:rsidRPr="00C74573">
              <w:rPr>
                <w:rFonts w:ascii="Arial" w:hAnsi="Arial" w:cs="Arial"/>
              </w:rPr>
              <w:t xml:space="preserve">  Current smoker </w:t>
            </w:r>
          </w:p>
        </w:tc>
        <w:tc>
          <w:tcPr>
            <w:tcW w:w="2520" w:type="dxa"/>
            <w:tcBorders>
              <w:right w:val="single" w:sz="4" w:space="0" w:color="auto"/>
            </w:tcBorders>
            <w:vAlign w:val="center"/>
          </w:tcPr>
          <w:p w14:paraId="5ED32D38"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1.51 (1.14, 2.00)**</w:t>
            </w:r>
          </w:p>
        </w:tc>
        <w:tc>
          <w:tcPr>
            <w:tcW w:w="2520" w:type="dxa"/>
            <w:tcBorders>
              <w:top w:val="single" w:sz="4" w:space="0" w:color="auto"/>
              <w:left w:val="single" w:sz="4" w:space="0" w:color="auto"/>
              <w:bottom w:val="single" w:sz="4" w:space="0" w:color="auto"/>
              <w:right w:val="single" w:sz="4" w:space="0" w:color="auto"/>
            </w:tcBorders>
            <w:vAlign w:val="center"/>
          </w:tcPr>
          <w:p w14:paraId="667AA4AB" w14:textId="77777777" w:rsidR="002E2BEE" w:rsidRPr="00C74573" w:rsidRDefault="002E2BEE" w:rsidP="00AA51A5">
            <w:pPr>
              <w:jc w:val="center"/>
              <w:rPr>
                <w:rFonts w:ascii="Arial" w:hAnsi="Arial" w:cs="Arial"/>
              </w:rPr>
            </w:pPr>
            <w:r w:rsidRPr="00C74573">
              <w:rPr>
                <w:rFonts w:ascii="Arial" w:eastAsia="Times New Roman" w:hAnsi="Arial" w:cs="Arial"/>
              </w:rPr>
              <w:t>0.78</w:t>
            </w:r>
            <w:r w:rsidRPr="00C74573">
              <w:rPr>
                <w:rFonts w:ascii="Arial" w:hAnsi="Arial" w:cs="Arial"/>
              </w:rPr>
              <w:t xml:space="preserve"> (</w:t>
            </w:r>
            <w:r w:rsidRPr="00C74573">
              <w:rPr>
                <w:rFonts w:ascii="Arial" w:eastAsia="Times New Roman" w:hAnsi="Arial" w:cs="Arial"/>
              </w:rPr>
              <w:t>0.53, 1.14</w:t>
            </w: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0A0C2EDB" w14:textId="77777777" w:rsidR="002E2BEE" w:rsidRPr="00C74573" w:rsidRDefault="002E2BEE" w:rsidP="00AA51A5">
            <w:pPr>
              <w:jc w:val="center"/>
              <w:rPr>
                <w:rFonts w:ascii="Arial" w:hAnsi="Arial" w:cs="Arial"/>
              </w:rPr>
            </w:pPr>
            <w:r w:rsidRPr="00C74573">
              <w:rPr>
                <w:rFonts w:ascii="Arial" w:eastAsia="Times New Roman" w:hAnsi="Arial" w:cs="Arial"/>
              </w:rPr>
              <w:t>0.87</w:t>
            </w:r>
            <w:r w:rsidRPr="00C74573">
              <w:rPr>
                <w:rFonts w:ascii="Arial" w:hAnsi="Arial" w:cs="Arial"/>
              </w:rPr>
              <w:t xml:space="preserve"> (</w:t>
            </w:r>
            <w:r w:rsidRPr="00C74573">
              <w:rPr>
                <w:rFonts w:ascii="Arial" w:eastAsia="Times New Roman" w:hAnsi="Arial" w:cs="Arial"/>
              </w:rPr>
              <w:t>0.55, 1.38</w:t>
            </w:r>
            <w:r w:rsidRPr="00C74573">
              <w:rPr>
                <w:rFonts w:ascii="Arial" w:hAnsi="Arial" w:cs="Arial"/>
              </w:rPr>
              <w:t>)</w:t>
            </w:r>
          </w:p>
        </w:tc>
      </w:tr>
      <w:tr w:rsidR="002E2BEE" w:rsidRPr="00C74573" w14:paraId="3A0232F8" w14:textId="77777777" w:rsidTr="00AA51A5">
        <w:tc>
          <w:tcPr>
            <w:tcW w:w="5755" w:type="dxa"/>
          </w:tcPr>
          <w:p w14:paraId="72E3B705" w14:textId="77777777" w:rsidR="002E2BEE" w:rsidRPr="00C74573" w:rsidRDefault="002E2BEE" w:rsidP="00AA51A5">
            <w:pPr>
              <w:rPr>
                <w:rFonts w:ascii="Arial" w:hAnsi="Arial" w:cs="Arial"/>
              </w:rPr>
            </w:pPr>
            <w:r w:rsidRPr="00C74573">
              <w:rPr>
                <w:rFonts w:ascii="Arial" w:hAnsi="Arial" w:cs="Arial"/>
              </w:rPr>
              <w:t xml:space="preserve">Treatment modality </w:t>
            </w:r>
          </w:p>
        </w:tc>
        <w:tc>
          <w:tcPr>
            <w:tcW w:w="2520" w:type="dxa"/>
            <w:tcBorders>
              <w:right w:val="single" w:sz="4" w:space="0" w:color="auto"/>
            </w:tcBorders>
            <w:vAlign w:val="center"/>
          </w:tcPr>
          <w:p w14:paraId="24F13A6C" w14:textId="77777777" w:rsidR="002E2BEE" w:rsidRPr="00C74573" w:rsidRDefault="002E2BEE" w:rsidP="00AA51A5">
            <w:pPr>
              <w:jc w:val="center"/>
              <w:rPr>
                <w:rFonts w:ascii="Arial" w:eastAsia="Times New Roman"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555B0199" w14:textId="77777777" w:rsidR="002E2BEE" w:rsidRPr="00C74573" w:rsidRDefault="002E2BEE" w:rsidP="00AA51A5">
            <w:pPr>
              <w:jc w:val="center"/>
              <w:rPr>
                <w:rFonts w:ascii="Arial" w:hAnsi="Arial" w:cs="Arial"/>
              </w:rPr>
            </w:pPr>
          </w:p>
        </w:tc>
        <w:tc>
          <w:tcPr>
            <w:tcW w:w="2520" w:type="dxa"/>
            <w:tcBorders>
              <w:top w:val="single" w:sz="4" w:space="0" w:color="auto"/>
              <w:left w:val="single" w:sz="4" w:space="0" w:color="auto"/>
              <w:bottom w:val="single" w:sz="4" w:space="0" w:color="auto"/>
              <w:right w:val="single" w:sz="4" w:space="0" w:color="auto"/>
            </w:tcBorders>
            <w:vAlign w:val="center"/>
          </w:tcPr>
          <w:p w14:paraId="1F59258C" w14:textId="77777777" w:rsidR="002E2BEE" w:rsidRPr="00C74573" w:rsidRDefault="002E2BEE" w:rsidP="00AA51A5">
            <w:pPr>
              <w:jc w:val="center"/>
              <w:rPr>
                <w:rFonts w:ascii="Arial" w:hAnsi="Arial" w:cs="Arial"/>
              </w:rPr>
            </w:pPr>
          </w:p>
        </w:tc>
      </w:tr>
      <w:tr w:rsidR="002E2BEE" w:rsidRPr="00C74573" w14:paraId="5D2A6552" w14:textId="77777777" w:rsidTr="00AA51A5">
        <w:tc>
          <w:tcPr>
            <w:tcW w:w="5755" w:type="dxa"/>
          </w:tcPr>
          <w:p w14:paraId="016A1609" w14:textId="77777777" w:rsidR="002E2BEE" w:rsidRPr="00C74573" w:rsidRDefault="002E2BEE" w:rsidP="00AA51A5">
            <w:pPr>
              <w:ind w:left="160" w:hanging="160"/>
              <w:rPr>
                <w:rFonts w:ascii="Arial" w:hAnsi="Arial" w:cs="Arial"/>
              </w:rPr>
            </w:pPr>
            <w:r w:rsidRPr="00C74573">
              <w:rPr>
                <w:rFonts w:ascii="Arial" w:hAnsi="Arial" w:cs="Arial"/>
              </w:rPr>
              <w:t xml:space="preserve">  Chemotherapy only or radiotherapy only with/without surgery </w:t>
            </w:r>
          </w:p>
        </w:tc>
        <w:tc>
          <w:tcPr>
            <w:tcW w:w="2520" w:type="dxa"/>
            <w:tcBorders>
              <w:right w:val="single" w:sz="4" w:space="0" w:color="auto"/>
            </w:tcBorders>
            <w:vAlign w:val="center"/>
          </w:tcPr>
          <w:p w14:paraId="5DDC04C0"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5CAF1D68"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c>
          <w:tcPr>
            <w:tcW w:w="2520" w:type="dxa"/>
            <w:tcBorders>
              <w:top w:val="single" w:sz="4" w:space="0" w:color="auto"/>
              <w:left w:val="single" w:sz="4" w:space="0" w:color="auto"/>
              <w:bottom w:val="single" w:sz="4" w:space="0" w:color="auto"/>
              <w:right w:val="single" w:sz="4" w:space="0" w:color="auto"/>
            </w:tcBorders>
            <w:vAlign w:val="center"/>
          </w:tcPr>
          <w:p w14:paraId="4507F40D" w14:textId="77777777" w:rsidR="002E2BEE" w:rsidRPr="00C74573" w:rsidRDefault="002E2BEE" w:rsidP="00AA51A5">
            <w:pPr>
              <w:jc w:val="center"/>
              <w:rPr>
                <w:rFonts w:ascii="Arial" w:hAnsi="Arial" w:cs="Arial"/>
              </w:rPr>
            </w:pPr>
            <w:r w:rsidRPr="00C74573">
              <w:rPr>
                <w:rFonts w:ascii="Arial" w:eastAsia="Times New Roman" w:hAnsi="Arial" w:cs="Arial"/>
              </w:rPr>
              <w:t>Reference</w:t>
            </w:r>
          </w:p>
        </w:tc>
      </w:tr>
      <w:tr w:rsidR="002E2BEE" w:rsidRPr="00C74573" w14:paraId="6E4A7617" w14:textId="77777777" w:rsidTr="00AA51A5">
        <w:tc>
          <w:tcPr>
            <w:tcW w:w="5755" w:type="dxa"/>
          </w:tcPr>
          <w:p w14:paraId="3E7DE962" w14:textId="77777777" w:rsidR="002E2BEE" w:rsidRPr="00C74573" w:rsidRDefault="002E2BEE" w:rsidP="00AA51A5">
            <w:pPr>
              <w:rPr>
                <w:rFonts w:ascii="Arial" w:hAnsi="Arial" w:cs="Arial"/>
              </w:rPr>
            </w:pPr>
            <w:r w:rsidRPr="00C74573">
              <w:rPr>
                <w:rFonts w:ascii="Arial" w:hAnsi="Arial" w:cs="Arial"/>
              </w:rPr>
              <w:t xml:space="preserve">  Chemotherapy &amp; radiotherapy with/without surgery</w:t>
            </w:r>
          </w:p>
        </w:tc>
        <w:tc>
          <w:tcPr>
            <w:tcW w:w="2520" w:type="dxa"/>
            <w:tcBorders>
              <w:right w:val="single" w:sz="4" w:space="0" w:color="auto"/>
            </w:tcBorders>
            <w:vAlign w:val="center"/>
          </w:tcPr>
          <w:p w14:paraId="7F6F3255" w14:textId="77777777" w:rsidR="002E2BEE" w:rsidRPr="00C74573" w:rsidRDefault="002E2BEE" w:rsidP="00AA51A5">
            <w:pPr>
              <w:jc w:val="center"/>
              <w:rPr>
                <w:rFonts w:ascii="Arial" w:eastAsia="Times New Roman" w:hAnsi="Arial" w:cs="Arial"/>
              </w:rPr>
            </w:pPr>
            <w:r w:rsidRPr="00C74573">
              <w:rPr>
                <w:rFonts w:ascii="Arial" w:eastAsia="Times New Roman" w:hAnsi="Arial" w:cs="Arial"/>
              </w:rPr>
              <w:t>1.21 (0.92, 1.60)</w:t>
            </w:r>
          </w:p>
        </w:tc>
        <w:tc>
          <w:tcPr>
            <w:tcW w:w="2520" w:type="dxa"/>
            <w:tcBorders>
              <w:top w:val="single" w:sz="4" w:space="0" w:color="auto"/>
              <w:left w:val="single" w:sz="4" w:space="0" w:color="auto"/>
              <w:bottom w:val="single" w:sz="4" w:space="0" w:color="auto"/>
              <w:right w:val="single" w:sz="4" w:space="0" w:color="auto"/>
            </w:tcBorders>
            <w:vAlign w:val="center"/>
          </w:tcPr>
          <w:p w14:paraId="67EAEFFF" w14:textId="77777777" w:rsidR="002E2BEE" w:rsidRPr="00C74573" w:rsidRDefault="002E2BEE" w:rsidP="00AA51A5">
            <w:pPr>
              <w:jc w:val="center"/>
              <w:rPr>
                <w:rFonts w:ascii="Arial" w:hAnsi="Arial" w:cs="Arial"/>
              </w:rPr>
            </w:pPr>
            <w:r w:rsidRPr="00C74573">
              <w:rPr>
                <w:rFonts w:ascii="Arial" w:eastAsia="Times New Roman" w:hAnsi="Arial" w:cs="Arial"/>
              </w:rPr>
              <w:t>1.05</w:t>
            </w:r>
            <w:r w:rsidRPr="00C74573">
              <w:rPr>
                <w:rFonts w:ascii="Arial" w:hAnsi="Arial" w:cs="Arial"/>
              </w:rPr>
              <w:t xml:space="preserve"> (</w:t>
            </w:r>
            <w:r w:rsidRPr="00C74573">
              <w:rPr>
                <w:rFonts w:ascii="Arial" w:eastAsia="Times New Roman" w:hAnsi="Arial" w:cs="Arial"/>
              </w:rPr>
              <w:t>0.78, 1.41</w:t>
            </w:r>
            <w:r w:rsidRPr="00C74573">
              <w:rPr>
                <w:rFonts w:ascii="Arial" w:hAnsi="Arial" w:cs="Arial"/>
              </w:rPr>
              <w:t>)</w:t>
            </w:r>
          </w:p>
        </w:tc>
        <w:tc>
          <w:tcPr>
            <w:tcW w:w="2520" w:type="dxa"/>
            <w:tcBorders>
              <w:top w:val="single" w:sz="4" w:space="0" w:color="auto"/>
              <w:left w:val="single" w:sz="4" w:space="0" w:color="auto"/>
              <w:bottom w:val="single" w:sz="4" w:space="0" w:color="auto"/>
              <w:right w:val="single" w:sz="4" w:space="0" w:color="auto"/>
            </w:tcBorders>
            <w:vAlign w:val="center"/>
          </w:tcPr>
          <w:p w14:paraId="3B05F310" w14:textId="77777777" w:rsidR="002E2BEE" w:rsidRPr="00C74573" w:rsidRDefault="002E2BEE" w:rsidP="00AA51A5">
            <w:pPr>
              <w:jc w:val="center"/>
              <w:rPr>
                <w:rFonts w:ascii="Arial" w:hAnsi="Arial" w:cs="Arial"/>
              </w:rPr>
            </w:pPr>
            <w:r w:rsidRPr="00C74573">
              <w:rPr>
                <w:rFonts w:ascii="Arial" w:hAnsi="Arial" w:cs="Arial"/>
              </w:rPr>
              <w:t>0.90 (</w:t>
            </w:r>
            <w:r w:rsidRPr="00C74573">
              <w:rPr>
                <w:rFonts w:ascii="Arial" w:eastAsia="Times New Roman" w:hAnsi="Arial" w:cs="Arial"/>
              </w:rPr>
              <w:t>0.63, 1.31</w:t>
            </w:r>
            <w:r w:rsidRPr="00C74573">
              <w:rPr>
                <w:rFonts w:ascii="Arial" w:hAnsi="Arial" w:cs="Arial"/>
              </w:rPr>
              <w:t>)</w:t>
            </w:r>
          </w:p>
        </w:tc>
      </w:tr>
    </w:tbl>
    <w:p w14:paraId="39A142EC" w14:textId="77777777" w:rsidR="002E2BEE" w:rsidRPr="00C74573" w:rsidRDefault="002E2BEE" w:rsidP="002E2BEE">
      <w:pPr>
        <w:rPr>
          <w:rFonts w:ascii="Arial" w:eastAsia="MS Mincho" w:hAnsi="Arial" w:cs="Arial"/>
          <w:sz w:val="22"/>
        </w:rPr>
      </w:pPr>
      <w:r w:rsidRPr="00C74573">
        <w:rPr>
          <w:rFonts w:ascii="Arial" w:eastAsia="MS Mincho" w:hAnsi="Arial" w:cs="Arial"/>
          <w:sz w:val="22"/>
        </w:rPr>
        <w:t>CHCs = Chronic health conditions; RR = Relative risk</w:t>
      </w:r>
    </w:p>
    <w:p w14:paraId="7A91273B" w14:textId="77777777" w:rsidR="002E2BEE" w:rsidRPr="00C74573" w:rsidRDefault="002E2BEE" w:rsidP="002E2BEE">
      <w:pPr>
        <w:rPr>
          <w:rFonts w:ascii="Arial" w:hAnsi="Arial" w:cs="Arial"/>
          <w:sz w:val="22"/>
        </w:rPr>
      </w:pPr>
      <w:r w:rsidRPr="00C74573">
        <w:rPr>
          <w:rFonts w:ascii="Arial" w:eastAsia="MS Mincho" w:hAnsi="Arial" w:cs="Arial"/>
          <w:sz w:val="22"/>
          <w:vertAlign w:val="superscript"/>
        </w:rPr>
        <w:lastRenderedPageBreak/>
        <w:t xml:space="preserve">† </w:t>
      </w:r>
      <w:r w:rsidRPr="00C74573">
        <w:rPr>
          <w:rFonts w:ascii="Arial" w:hAnsi="Arial" w:cs="Arial"/>
          <w:sz w:val="22"/>
        </w:rPr>
        <w:t>Improved or persistently low symptom burden (e.g., clusters 4 to 2, clusters 1 to 1)</w:t>
      </w:r>
    </w:p>
    <w:p w14:paraId="2D9AF7EC" w14:textId="77777777" w:rsidR="002E2BEE" w:rsidRPr="00C74573" w:rsidRDefault="002E2BEE" w:rsidP="002E2BEE">
      <w:pPr>
        <w:rPr>
          <w:rFonts w:ascii="Arial" w:hAnsi="Arial" w:cs="Arial"/>
          <w:sz w:val="22"/>
        </w:rPr>
      </w:pPr>
      <w:r w:rsidRPr="00C74573">
        <w:rPr>
          <w:rFonts w:ascii="Arial" w:eastAsia="MS Mincho" w:hAnsi="Arial" w:cs="Arial"/>
          <w:sz w:val="22"/>
          <w:vertAlign w:val="superscript"/>
        </w:rPr>
        <w:t xml:space="preserve">‡ </w:t>
      </w:r>
      <w:r w:rsidRPr="00C74573">
        <w:rPr>
          <w:rFonts w:ascii="Arial" w:hAnsi="Arial" w:cs="Arial"/>
          <w:sz w:val="22"/>
        </w:rPr>
        <w:t>Persistently moderate symptom burden (e.g., clusters 2 to 2, clusters 3 to 3)</w:t>
      </w:r>
    </w:p>
    <w:p w14:paraId="2D25EB62" w14:textId="77777777" w:rsidR="002E2BEE" w:rsidRPr="00C74573" w:rsidRDefault="002E2BEE" w:rsidP="002E2BEE">
      <w:pPr>
        <w:rPr>
          <w:rFonts w:ascii="Arial" w:hAnsi="Arial" w:cs="Arial"/>
          <w:sz w:val="22"/>
        </w:rPr>
      </w:pPr>
      <w:r w:rsidRPr="00C74573">
        <w:rPr>
          <w:rFonts w:ascii="Arial" w:hAnsi="Arial" w:cs="Arial"/>
          <w:sz w:val="22"/>
          <w:vertAlign w:val="superscript"/>
        </w:rPr>
        <w:t xml:space="preserve">§ </w:t>
      </w:r>
      <w:r w:rsidRPr="00C74573">
        <w:rPr>
          <w:rFonts w:ascii="Arial" w:hAnsi="Arial" w:cs="Arial"/>
          <w:sz w:val="22"/>
        </w:rPr>
        <w:t>Increased or persistently high symptom burden (e.g., clusters 2 to 4, clusters 4 to 4)</w:t>
      </w:r>
    </w:p>
    <w:p w14:paraId="22C3CF7E" w14:textId="77777777" w:rsidR="002E2BEE" w:rsidRPr="00C74573" w:rsidRDefault="002E2BEE" w:rsidP="002E2BEE">
      <w:pPr>
        <w:rPr>
          <w:rFonts w:ascii="Arial" w:hAnsi="Arial" w:cs="Arial"/>
          <w:sz w:val="22"/>
        </w:rPr>
      </w:pPr>
      <w:r w:rsidRPr="00C74573">
        <w:rPr>
          <w:rFonts w:ascii="Arial" w:hAnsi="Arial" w:cs="Arial"/>
          <w:sz w:val="22"/>
        </w:rPr>
        <w:t>* p &lt;0.05; ** p&lt;0.01; *** p&lt;0.001</w:t>
      </w:r>
    </w:p>
    <w:p w14:paraId="4CFBD3CA" w14:textId="77777777" w:rsidR="002E2BEE" w:rsidRPr="00C74573" w:rsidRDefault="002E2BEE" w:rsidP="002E2BEE">
      <w:pPr>
        <w:rPr>
          <w:rFonts w:ascii="Arial" w:eastAsia="MS Mincho" w:hAnsi="Arial" w:cs="Arial"/>
          <w:sz w:val="22"/>
        </w:rPr>
      </w:pPr>
    </w:p>
    <w:p w14:paraId="73F8BD01" w14:textId="77777777" w:rsidR="002E2BEE" w:rsidRPr="00C74573" w:rsidRDefault="002E2BEE" w:rsidP="002E2BEE">
      <w:pPr>
        <w:rPr>
          <w:rFonts w:ascii="Arial" w:eastAsia="MS Mincho" w:hAnsi="Arial" w:cs="Arial"/>
          <w:sz w:val="22"/>
        </w:rPr>
      </w:pPr>
    </w:p>
    <w:p w14:paraId="2877BA4A" w14:textId="77777777" w:rsidR="002E2BEE" w:rsidRPr="00C74573" w:rsidRDefault="002E2BEE" w:rsidP="002E2BEE">
      <w:pPr>
        <w:rPr>
          <w:rFonts w:ascii="Arial" w:hAnsi="Arial" w:cs="Arial"/>
          <w:sz w:val="22"/>
        </w:rPr>
      </w:pPr>
      <w:r w:rsidRPr="00C74573">
        <w:rPr>
          <w:rFonts w:ascii="Arial" w:hAnsi="Arial" w:cs="Arial"/>
          <w:sz w:val="22"/>
        </w:rPr>
        <w:br w:type="page"/>
      </w:r>
    </w:p>
    <w:p w14:paraId="14326427" w14:textId="77777777" w:rsidR="002E2BEE" w:rsidRPr="00013A62" w:rsidRDefault="002E2BEE" w:rsidP="002E2BEE">
      <w:pPr>
        <w:rPr>
          <w:rFonts w:ascii="Arial" w:hAnsi="Arial" w:cs="Arial"/>
          <w:sz w:val="20"/>
          <w:szCs w:val="20"/>
        </w:rPr>
      </w:pPr>
      <w:r w:rsidRPr="00013A62">
        <w:rPr>
          <w:rFonts w:ascii="Arial" w:hAnsi="Arial" w:cs="Arial"/>
          <w:sz w:val="20"/>
          <w:szCs w:val="20"/>
        </w:rPr>
        <w:lastRenderedPageBreak/>
        <w:t xml:space="preserve">Table S7: Symptom clusters at T1 associated with progression of individual CHC groups post-T1    </w:t>
      </w:r>
    </w:p>
    <w:tbl>
      <w:tblPr>
        <w:tblStyle w:val="TableGrid"/>
        <w:tblpPr w:leftFromText="180" w:rightFromText="180" w:vertAnchor="text" w:tblpY="1"/>
        <w:tblOverlap w:val="never"/>
        <w:tblW w:w="13404" w:type="dxa"/>
        <w:tblLayout w:type="fixed"/>
        <w:tblLook w:val="04A0" w:firstRow="1" w:lastRow="0" w:firstColumn="1" w:lastColumn="0" w:noHBand="0" w:noVBand="1"/>
      </w:tblPr>
      <w:tblGrid>
        <w:gridCol w:w="2695"/>
        <w:gridCol w:w="1594"/>
        <w:gridCol w:w="1594"/>
        <w:gridCol w:w="1504"/>
        <w:gridCol w:w="1504"/>
        <w:gridCol w:w="1504"/>
        <w:gridCol w:w="1504"/>
        <w:gridCol w:w="1505"/>
      </w:tblGrid>
      <w:tr w:rsidR="002E2BEE" w:rsidRPr="00C74573" w14:paraId="3A2C2F79" w14:textId="77777777" w:rsidTr="00AA51A5">
        <w:tc>
          <w:tcPr>
            <w:tcW w:w="2695" w:type="dxa"/>
            <w:vMerge w:val="restart"/>
            <w:vAlign w:val="center"/>
          </w:tcPr>
          <w:p w14:paraId="6C38F9A4"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w:t>
            </w:r>
            <w:r w:rsidRPr="00013A62" w:rsidDel="00084D15">
              <w:rPr>
                <w:rFonts w:ascii="Arial" w:hAnsi="Arial" w:cs="Arial"/>
                <w:sz w:val="20"/>
                <w:szCs w:val="20"/>
              </w:rPr>
              <w:t xml:space="preserve"> </w:t>
            </w:r>
            <w:r w:rsidRPr="00013A62">
              <w:rPr>
                <w:rFonts w:ascii="Arial" w:hAnsi="Arial" w:cs="Arial"/>
                <w:sz w:val="20"/>
                <w:szCs w:val="20"/>
              </w:rPr>
              <w:t>Factors</w:t>
            </w:r>
          </w:p>
        </w:tc>
        <w:tc>
          <w:tcPr>
            <w:tcW w:w="1594" w:type="dxa"/>
            <w:vAlign w:val="center"/>
          </w:tcPr>
          <w:p w14:paraId="60CE01BC" w14:textId="77777777" w:rsidR="002E2BEE" w:rsidRPr="00013A62" w:rsidRDefault="002E2BEE" w:rsidP="00AA51A5">
            <w:pPr>
              <w:jc w:val="center"/>
              <w:rPr>
                <w:rFonts w:ascii="Arial" w:eastAsia="MS Mincho" w:hAnsi="Arial" w:cs="Arial"/>
                <w:sz w:val="20"/>
                <w:szCs w:val="20"/>
              </w:rPr>
            </w:pPr>
            <w:r w:rsidRPr="00013A62">
              <w:rPr>
                <w:rFonts w:ascii="Arial" w:eastAsia="MS Mincho" w:hAnsi="Arial" w:cs="Arial"/>
                <w:sz w:val="20"/>
                <w:szCs w:val="20"/>
              </w:rPr>
              <w:t>Cardiac</w:t>
            </w:r>
          </w:p>
        </w:tc>
        <w:tc>
          <w:tcPr>
            <w:tcW w:w="1594" w:type="dxa"/>
            <w:vAlign w:val="center"/>
          </w:tcPr>
          <w:p w14:paraId="5A257E8F"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Vascular</w:t>
            </w:r>
          </w:p>
        </w:tc>
        <w:tc>
          <w:tcPr>
            <w:tcW w:w="1504" w:type="dxa"/>
            <w:vAlign w:val="center"/>
          </w:tcPr>
          <w:p w14:paraId="6B75180D"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Respiratory</w:t>
            </w:r>
          </w:p>
        </w:tc>
        <w:tc>
          <w:tcPr>
            <w:tcW w:w="1504" w:type="dxa"/>
            <w:vAlign w:val="center"/>
          </w:tcPr>
          <w:p w14:paraId="06289E57"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Musculo-skeletal</w:t>
            </w:r>
          </w:p>
        </w:tc>
        <w:tc>
          <w:tcPr>
            <w:tcW w:w="1504" w:type="dxa"/>
            <w:vAlign w:val="center"/>
          </w:tcPr>
          <w:p w14:paraId="5F4F2D92"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Neurologic</w:t>
            </w:r>
          </w:p>
        </w:tc>
        <w:tc>
          <w:tcPr>
            <w:tcW w:w="1504" w:type="dxa"/>
            <w:vAlign w:val="center"/>
          </w:tcPr>
          <w:p w14:paraId="7B941C3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Endocrine</w:t>
            </w:r>
          </w:p>
        </w:tc>
        <w:tc>
          <w:tcPr>
            <w:tcW w:w="1505" w:type="dxa"/>
            <w:vAlign w:val="center"/>
          </w:tcPr>
          <w:p w14:paraId="7C0A820D"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Reproductive</w:t>
            </w:r>
          </w:p>
        </w:tc>
      </w:tr>
      <w:tr w:rsidR="002E2BEE" w:rsidRPr="00C74573" w14:paraId="48F0D5E6" w14:textId="77777777" w:rsidTr="00AA51A5">
        <w:tc>
          <w:tcPr>
            <w:tcW w:w="2695" w:type="dxa"/>
            <w:vMerge/>
            <w:vAlign w:val="center"/>
          </w:tcPr>
          <w:p w14:paraId="4C260D72" w14:textId="77777777" w:rsidR="002E2BEE" w:rsidRPr="00FB1C9C" w:rsidRDefault="002E2BEE" w:rsidP="00AA51A5">
            <w:pPr>
              <w:rPr>
                <w:rFonts w:ascii="Arial" w:hAnsi="Arial" w:cs="Arial"/>
                <w:sz w:val="20"/>
                <w:szCs w:val="20"/>
              </w:rPr>
            </w:pPr>
          </w:p>
        </w:tc>
        <w:tc>
          <w:tcPr>
            <w:tcW w:w="1594" w:type="dxa"/>
            <w:vAlign w:val="center"/>
          </w:tcPr>
          <w:p w14:paraId="6ADEBC1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7DE3550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94" w:type="dxa"/>
            <w:vAlign w:val="center"/>
          </w:tcPr>
          <w:p w14:paraId="1541420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038E328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01360D5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11A9717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2C73571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5FE1302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5D008CF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792BA9A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1B185D0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10B5F55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2F92DB7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2FFAF0B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r>
      <w:tr w:rsidR="002E2BEE" w:rsidRPr="00C74573" w14:paraId="10BB61A9" w14:textId="77777777" w:rsidTr="00AA51A5">
        <w:trPr>
          <w:trHeight w:val="428"/>
        </w:trPr>
        <w:tc>
          <w:tcPr>
            <w:tcW w:w="2695" w:type="dxa"/>
            <w:shd w:val="clear" w:color="auto" w:fill="D1D1D1" w:themeFill="background2" w:themeFillShade="E6"/>
            <w:vAlign w:val="center"/>
          </w:tcPr>
          <w:p w14:paraId="5A4AAE59"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 xml:space="preserve">Model 1: Symptom clusters at T1 </w:t>
            </w:r>
          </w:p>
        </w:tc>
        <w:tc>
          <w:tcPr>
            <w:tcW w:w="1594" w:type="dxa"/>
            <w:shd w:val="clear" w:color="auto" w:fill="D1D1D1" w:themeFill="background2" w:themeFillShade="E6"/>
            <w:vAlign w:val="center"/>
          </w:tcPr>
          <w:p w14:paraId="7E0F6558" w14:textId="77777777" w:rsidR="002E2BEE" w:rsidRPr="00013A62" w:rsidRDefault="002E2BEE" w:rsidP="00AA51A5">
            <w:pPr>
              <w:jc w:val="center"/>
              <w:rPr>
                <w:rFonts w:ascii="Arial" w:hAnsi="Arial" w:cs="Arial"/>
                <w:sz w:val="20"/>
                <w:szCs w:val="20"/>
              </w:rPr>
            </w:pPr>
          </w:p>
        </w:tc>
        <w:tc>
          <w:tcPr>
            <w:tcW w:w="1594" w:type="dxa"/>
            <w:shd w:val="clear" w:color="auto" w:fill="D1D1D1" w:themeFill="background2" w:themeFillShade="E6"/>
            <w:vAlign w:val="center"/>
          </w:tcPr>
          <w:p w14:paraId="2FAFD915"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0827B4B4"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764C0819"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5DDF9573"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65754C0B"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5FF33815" w14:textId="77777777" w:rsidR="002E2BEE" w:rsidRPr="00013A62" w:rsidRDefault="002E2BEE" w:rsidP="00AA51A5">
            <w:pPr>
              <w:jc w:val="center"/>
              <w:rPr>
                <w:rFonts w:ascii="Arial" w:hAnsi="Arial" w:cs="Arial"/>
                <w:sz w:val="20"/>
                <w:szCs w:val="20"/>
              </w:rPr>
            </w:pPr>
          </w:p>
        </w:tc>
      </w:tr>
      <w:tr w:rsidR="002E2BEE" w:rsidRPr="00C74573" w14:paraId="0092A53B" w14:textId="77777777" w:rsidTr="00AA51A5">
        <w:trPr>
          <w:trHeight w:val="428"/>
        </w:trPr>
        <w:tc>
          <w:tcPr>
            <w:tcW w:w="2695" w:type="dxa"/>
            <w:vAlign w:val="center"/>
          </w:tcPr>
          <w:p w14:paraId="7F9E56AC"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Low physical &amp; emotional symptom burden </w:t>
            </w:r>
          </w:p>
        </w:tc>
        <w:tc>
          <w:tcPr>
            <w:tcW w:w="1594" w:type="dxa"/>
            <w:vAlign w:val="center"/>
          </w:tcPr>
          <w:p w14:paraId="7870133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7E9E4C9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19ED49C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3F34E43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6B23C1E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55D3D14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3A0F85F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5E769303" w14:textId="77777777" w:rsidTr="00AA51A5">
        <w:tc>
          <w:tcPr>
            <w:tcW w:w="2695" w:type="dxa"/>
            <w:vAlign w:val="center"/>
          </w:tcPr>
          <w:p w14:paraId="14D975C5" w14:textId="77777777" w:rsidR="002E2BEE" w:rsidRPr="00013A62" w:rsidRDefault="002E2BEE" w:rsidP="00AA51A5">
            <w:pPr>
              <w:rPr>
                <w:rFonts w:ascii="Arial" w:hAnsi="Arial" w:cs="Arial"/>
                <w:b/>
                <w:bCs/>
                <w:sz w:val="20"/>
                <w:szCs w:val="20"/>
              </w:rPr>
            </w:pPr>
            <w:r w:rsidRPr="00013A62">
              <w:rPr>
                <w:rFonts w:ascii="Arial" w:hAnsi="Arial" w:cs="Arial"/>
                <w:sz w:val="20"/>
                <w:szCs w:val="20"/>
              </w:rPr>
              <w:t>Moderate physical &amp; low emotional symptom burden</w:t>
            </w:r>
          </w:p>
        </w:tc>
        <w:tc>
          <w:tcPr>
            <w:tcW w:w="1594" w:type="dxa"/>
            <w:vAlign w:val="center"/>
          </w:tcPr>
          <w:p w14:paraId="7587B5E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1.13</w:t>
            </w:r>
          </w:p>
          <w:p w14:paraId="725AFC4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(0.88, 1.44)</w:t>
            </w:r>
          </w:p>
        </w:tc>
        <w:tc>
          <w:tcPr>
            <w:tcW w:w="1594" w:type="dxa"/>
            <w:vAlign w:val="center"/>
          </w:tcPr>
          <w:p w14:paraId="278D3AC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1.12</w:t>
            </w:r>
          </w:p>
          <w:p w14:paraId="701508C2"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(0.95, 1.32)</w:t>
            </w:r>
          </w:p>
        </w:tc>
        <w:tc>
          <w:tcPr>
            <w:tcW w:w="1504" w:type="dxa"/>
            <w:vAlign w:val="center"/>
          </w:tcPr>
          <w:p w14:paraId="71FDEF3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1.29</w:t>
            </w:r>
          </w:p>
          <w:p w14:paraId="35CEEAD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(1.07, 1.56)**</w:t>
            </w:r>
          </w:p>
        </w:tc>
        <w:tc>
          <w:tcPr>
            <w:tcW w:w="1504" w:type="dxa"/>
            <w:vAlign w:val="center"/>
          </w:tcPr>
          <w:p w14:paraId="5E134C0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1.43</w:t>
            </w:r>
          </w:p>
          <w:p w14:paraId="2558D5A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 1.94)*</w:t>
            </w:r>
          </w:p>
        </w:tc>
        <w:tc>
          <w:tcPr>
            <w:tcW w:w="1504" w:type="dxa"/>
            <w:vAlign w:val="center"/>
          </w:tcPr>
          <w:p w14:paraId="5C084B9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2.23</w:t>
            </w:r>
          </w:p>
          <w:p w14:paraId="4548D25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(1.65, 3.00)***</w:t>
            </w:r>
          </w:p>
        </w:tc>
        <w:tc>
          <w:tcPr>
            <w:tcW w:w="1504" w:type="dxa"/>
            <w:vAlign w:val="center"/>
          </w:tcPr>
          <w:p w14:paraId="15BA68C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1.16</w:t>
            </w:r>
          </w:p>
          <w:p w14:paraId="2B52D9A9"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(0.95, 1.43)</w:t>
            </w:r>
          </w:p>
        </w:tc>
        <w:tc>
          <w:tcPr>
            <w:tcW w:w="1505" w:type="dxa"/>
            <w:vAlign w:val="center"/>
          </w:tcPr>
          <w:p w14:paraId="2474FEC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1.32</w:t>
            </w:r>
          </w:p>
          <w:p w14:paraId="375F4F6B"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(0.86, 2.04)</w:t>
            </w:r>
          </w:p>
        </w:tc>
      </w:tr>
      <w:tr w:rsidR="002E2BEE" w:rsidRPr="00C74573" w14:paraId="7D4ADC4C" w14:textId="77777777" w:rsidTr="00AA51A5">
        <w:tc>
          <w:tcPr>
            <w:tcW w:w="2695" w:type="dxa"/>
            <w:vAlign w:val="center"/>
          </w:tcPr>
          <w:p w14:paraId="05F2BD73" w14:textId="77777777" w:rsidR="002E2BEE" w:rsidRPr="00013A62" w:rsidRDefault="002E2BEE" w:rsidP="00AA51A5">
            <w:pPr>
              <w:rPr>
                <w:rFonts w:ascii="Arial" w:hAnsi="Arial" w:cs="Arial"/>
                <w:b/>
                <w:bCs/>
                <w:sz w:val="20"/>
                <w:szCs w:val="20"/>
              </w:rPr>
            </w:pPr>
            <w:r w:rsidRPr="00013A62">
              <w:rPr>
                <w:rFonts w:ascii="Arial" w:hAnsi="Arial" w:cs="Arial"/>
                <w:sz w:val="20"/>
                <w:szCs w:val="20"/>
              </w:rPr>
              <w:t>Moderate physical &amp; emotional symptom burden</w:t>
            </w:r>
          </w:p>
        </w:tc>
        <w:tc>
          <w:tcPr>
            <w:tcW w:w="1594" w:type="dxa"/>
            <w:vAlign w:val="center"/>
          </w:tcPr>
          <w:p w14:paraId="4C5A92B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0.84</w:t>
            </w:r>
          </w:p>
          <w:p w14:paraId="49BB10D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(0.60, 1.16)</w:t>
            </w:r>
          </w:p>
        </w:tc>
        <w:tc>
          <w:tcPr>
            <w:tcW w:w="1594" w:type="dxa"/>
            <w:vAlign w:val="center"/>
          </w:tcPr>
          <w:p w14:paraId="2882790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1.38</w:t>
            </w:r>
          </w:p>
          <w:p w14:paraId="3068CDDE"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(1.17, 1.62)***</w:t>
            </w:r>
          </w:p>
        </w:tc>
        <w:tc>
          <w:tcPr>
            <w:tcW w:w="1504" w:type="dxa"/>
            <w:vAlign w:val="center"/>
          </w:tcPr>
          <w:p w14:paraId="3FAE817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0.99</w:t>
            </w:r>
          </w:p>
          <w:p w14:paraId="24A94E1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(0.76, 1.30)</w:t>
            </w:r>
          </w:p>
        </w:tc>
        <w:tc>
          <w:tcPr>
            <w:tcW w:w="1504" w:type="dxa"/>
            <w:vAlign w:val="center"/>
          </w:tcPr>
          <w:p w14:paraId="0E262B2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1.16 </w:t>
            </w:r>
          </w:p>
          <w:p w14:paraId="6952BD6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(0.80, 1.66)</w:t>
            </w:r>
          </w:p>
        </w:tc>
        <w:tc>
          <w:tcPr>
            <w:tcW w:w="1504" w:type="dxa"/>
            <w:vAlign w:val="center"/>
          </w:tcPr>
          <w:p w14:paraId="2639F04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1.29</w:t>
            </w:r>
          </w:p>
          <w:p w14:paraId="17C3293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(0.86, 1.92)</w:t>
            </w:r>
          </w:p>
        </w:tc>
        <w:tc>
          <w:tcPr>
            <w:tcW w:w="1504" w:type="dxa"/>
            <w:vAlign w:val="center"/>
          </w:tcPr>
          <w:p w14:paraId="3511B60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1.12</w:t>
            </w:r>
          </w:p>
          <w:p w14:paraId="03819645"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(0.87, 1.45)</w:t>
            </w:r>
          </w:p>
        </w:tc>
        <w:tc>
          <w:tcPr>
            <w:tcW w:w="1505" w:type="dxa"/>
            <w:vAlign w:val="center"/>
          </w:tcPr>
          <w:p w14:paraId="1D6E997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0.96</w:t>
            </w:r>
          </w:p>
          <w:p w14:paraId="3702B0F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(0.56, 1.65)</w:t>
            </w:r>
          </w:p>
        </w:tc>
      </w:tr>
      <w:tr w:rsidR="002E2BEE" w:rsidRPr="00C74573" w14:paraId="66C5D9C1" w14:textId="77777777" w:rsidTr="00AA51A5">
        <w:tc>
          <w:tcPr>
            <w:tcW w:w="2695" w:type="dxa"/>
            <w:vAlign w:val="center"/>
          </w:tcPr>
          <w:p w14:paraId="3BF24C24" w14:textId="77777777" w:rsidR="002E2BEE" w:rsidRPr="00013A62" w:rsidRDefault="002E2BEE" w:rsidP="00AA51A5">
            <w:pPr>
              <w:rPr>
                <w:rFonts w:ascii="Arial" w:hAnsi="Arial" w:cs="Arial"/>
                <w:b/>
                <w:bCs/>
                <w:sz w:val="20"/>
                <w:szCs w:val="20"/>
              </w:rPr>
            </w:pPr>
            <w:r w:rsidRPr="00013A62">
              <w:rPr>
                <w:rFonts w:ascii="Arial" w:hAnsi="Arial" w:cs="Arial"/>
                <w:sz w:val="20"/>
                <w:szCs w:val="20"/>
              </w:rPr>
              <w:t>High physical &amp; emotional symptom burden</w:t>
            </w:r>
          </w:p>
        </w:tc>
        <w:tc>
          <w:tcPr>
            <w:tcW w:w="1594" w:type="dxa"/>
            <w:vAlign w:val="center"/>
          </w:tcPr>
          <w:p w14:paraId="595FD6B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0.96</w:t>
            </w:r>
          </w:p>
          <w:p w14:paraId="4CBD424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(0.68, 1.35)</w:t>
            </w:r>
          </w:p>
        </w:tc>
        <w:tc>
          <w:tcPr>
            <w:tcW w:w="1594" w:type="dxa"/>
            <w:vAlign w:val="center"/>
          </w:tcPr>
          <w:p w14:paraId="13A4C48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1.24</w:t>
            </w:r>
          </w:p>
          <w:p w14:paraId="33138ED6"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(1.02, 1.52)*</w:t>
            </w:r>
          </w:p>
        </w:tc>
        <w:tc>
          <w:tcPr>
            <w:tcW w:w="1504" w:type="dxa"/>
            <w:vAlign w:val="center"/>
          </w:tcPr>
          <w:p w14:paraId="105B78E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1.32</w:t>
            </w:r>
          </w:p>
          <w:p w14:paraId="203991C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 1.67)*</w:t>
            </w:r>
          </w:p>
        </w:tc>
        <w:tc>
          <w:tcPr>
            <w:tcW w:w="1504" w:type="dxa"/>
            <w:vAlign w:val="center"/>
          </w:tcPr>
          <w:p w14:paraId="5B9B508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1.91</w:t>
            </w:r>
          </w:p>
          <w:p w14:paraId="706DD3F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(1.35, 2.69)***</w:t>
            </w:r>
          </w:p>
        </w:tc>
        <w:tc>
          <w:tcPr>
            <w:tcW w:w="1504" w:type="dxa"/>
            <w:vAlign w:val="center"/>
          </w:tcPr>
          <w:p w14:paraId="406A758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2.53</w:t>
            </w:r>
          </w:p>
          <w:p w14:paraId="4F2C06E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(1.81, 3.53)***</w:t>
            </w:r>
          </w:p>
        </w:tc>
        <w:tc>
          <w:tcPr>
            <w:tcW w:w="1504" w:type="dxa"/>
            <w:vAlign w:val="center"/>
          </w:tcPr>
          <w:p w14:paraId="67108DB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1.29</w:t>
            </w:r>
          </w:p>
          <w:p w14:paraId="011AD87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(0.99, 1.68)</w:t>
            </w:r>
          </w:p>
        </w:tc>
        <w:tc>
          <w:tcPr>
            <w:tcW w:w="1505" w:type="dxa"/>
            <w:vAlign w:val="center"/>
          </w:tcPr>
          <w:p w14:paraId="7DEE2AC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1.51</w:t>
            </w:r>
          </w:p>
          <w:p w14:paraId="34EC42A7"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(0.86, 2.66)</w:t>
            </w:r>
          </w:p>
        </w:tc>
      </w:tr>
      <w:tr w:rsidR="002E2BEE" w:rsidRPr="00C74573" w14:paraId="2F4FDCFB" w14:textId="77777777" w:rsidTr="00AA51A5">
        <w:tc>
          <w:tcPr>
            <w:tcW w:w="2695" w:type="dxa"/>
            <w:shd w:val="clear" w:color="auto" w:fill="D1D1D1" w:themeFill="background2" w:themeFillShade="E6"/>
            <w:vAlign w:val="center"/>
          </w:tcPr>
          <w:p w14:paraId="4F3FC031"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Traditional risk factors</w:t>
            </w:r>
          </w:p>
        </w:tc>
        <w:tc>
          <w:tcPr>
            <w:tcW w:w="1594" w:type="dxa"/>
            <w:shd w:val="clear" w:color="auto" w:fill="D1D1D1" w:themeFill="background2" w:themeFillShade="E6"/>
            <w:vAlign w:val="center"/>
          </w:tcPr>
          <w:p w14:paraId="5BBCF409" w14:textId="77777777" w:rsidR="002E2BEE" w:rsidRPr="00013A62" w:rsidRDefault="002E2BEE" w:rsidP="00AA51A5">
            <w:pPr>
              <w:jc w:val="center"/>
              <w:rPr>
                <w:rFonts w:ascii="Arial" w:eastAsia="Times New Roman" w:hAnsi="Arial" w:cs="Arial"/>
                <w:sz w:val="20"/>
                <w:szCs w:val="20"/>
              </w:rPr>
            </w:pPr>
          </w:p>
        </w:tc>
        <w:tc>
          <w:tcPr>
            <w:tcW w:w="1594" w:type="dxa"/>
            <w:shd w:val="clear" w:color="auto" w:fill="D1D1D1" w:themeFill="background2" w:themeFillShade="E6"/>
            <w:vAlign w:val="center"/>
          </w:tcPr>
          <w:p w14:paraId="7AEAEE1C" w14:textId="77777777" w:rsidR="002E2BEE" w:rsidRPr="00013A62" w:rsidRDefault="002E2BEE" w:rsidP="00AA51A5">
            <w:pPr>
              <w:jc w:val="center"/>
              <w:rPr>
                <w:rFonts w:ascii="Arial" w:eastAsia="Times New Roman" w:hAnsi="Arial" w:cs="Arial"/>
                <w:sz w:val="20"/>
                <w:szCs w:val="20"/>
              </w:rPr>
            </w:pPr>
          </w:p>
        </w:tc>
        <w:tc>
          <w:tcPr>
            <w:tcW w:w="1504" w:type="dxa"/>
            <w:shd w:val="clear" w:color="auto" w:fill="D1D1D1" w:themeFill="background2" w:themeFillShade="E6"/>
            <w:vAlign w:val="center"/>
          </w:tcPr>
          <w:p w14:paraId="21BD9725" w14:textId="77777777" w:rsidR="002E2BEE" w:rsidRPr="00013A62" w:rsidRDefault="002E2BEE" w:rsidP="00AA51A5">
            <w:pPr>
              <w:jc w:val="center"/>
              <w:rPr>
                <w:rFonts w:ascii="Arial" w:eastAsia="Times New Roman" w:hAnsi="Arial" w:cs="Arial"/>
                <w:sz w:val="20"/>
                <w:szCs w:val="20"/>
              </w:rPr>
            </w:pPr>
          </w:p>
        </w:tc>
        <w:tc>
          <w:tcPr>
            <w:tcW w:w="1504" w:type="dxa"/>
            <w:shd w:val="clear" w:color="auto" w:fill="D1D1D1" w:themeFill="background2" w:themeFillShade="E6"/>
            <w:vAlign w:val="center"/>
          </w:tcPr>
          <w:p w14:paraId="015C1A5F" w14:textId="77777777" w:rsidR="002E2BEE" w:rsidRPr="00013A62" w:rsidRDefault="002E2BEE" w:rsidP="00AA51A5">
            <w:pPr>
              <w:jc w:val="center"/>
              <w:rPr>
                <w:rFonts w:ascii="Arial" w:eastAsia="Times New Roman" w:hAnsi="Arial" w:cs="Arial"/>
                <w:sz w:val="20"/>
                <w:szCs w:val="20"/>
              </w:rPr>
            </w:pPr>
          </w:p>
        </w:tc>
        <w:tc>
          <w:tcPr>
            <w:tcW w:w="1504" w:type="dxa"/>
            <w:shd w:val="clear" w:color="auto" w:fill="D1D1D1" w:themeFill="background2" w:themeFillShade="E6"/>
            <w:vAlign w:val="center"/>
          </w:tcPr>
          <w:p w14:paraId="456C5D44" w14:textId="77777777" w:rsidR="002E2BEE" w:rsidRPr="00013A62" w:rsidRDefault="002E2BEE" w:rsidP="00AA51A5">
            <w:pPr>
              <w:jc w:val="center"/>
              <w:rPr>
                <w:rFonts w:ascii="Arial" w:eastAsia="Times New Roman" w:hAnsi="Arial" w:cs="Arial"/>
                <w:sz w:val="20"/>
                <w:szCs w:val="20"/>
              </w:rPr>
            </w:pPr>
          </w:p>
        </w:tc>
        <w:tc>
          <w:tcPr>
            <w:tcW w:w="1504" w:type="dxa"/>
            <w:shd w:val="clear" w:color="auto" w:fill="D1D1D1" w:themeFill="background2" w:themeFillShade="E6"/>
            <w:vAlign w:val="center"/>
          </w:tcPr>
          <w:p w14:paraId="6942E0BA" w14:textId="77777777" w:rsidR="002E2BEE" w:rsidRPr="00013A62" w:rsidRDefault="002E2BEE" w:rsidP="00AA51A5">
            <w:pPr>
              <w:jc w:val="center"/>
              <w:rPr>
                <w:rFonts w:ascii="Arial" w:eastAsia="Times New Roman" w:hAnsi="Arial" w:cs="Arial"/>
                <w:sz w:val="20"/>
                <w:szCs w:val="20"/>
              </w:rPr>
            </w:pPr>
          </w:p>
        </w:tc>
        <w:tc>
          <w:tcPr>
            <w:tcW w:w="1505" w:type="dxa"/>
            <w:shd w:val="clear" w:color="auto" w:fill="D1D1D1" w:themeFill="background2" w:themeFillShade="E6"/>
            <w:vAlign w:val="center"/>
          </w:tcPr>
          <w:p w14:paraId="45B441DF" w14:textId="77777777" w:rsidR="002E2BEE" w:rsidRPr="00013A62" w:rsidRDefault="002E2BEE" w:rsidP="00AA51A5">
            <w:pPr>
              <w:jc w:val="center"/>
              <w:rPr>
                <w:rFonts w:ascii="Arial" w:eastAsia="Times New Roman" w:hAnsi="Arial" w:cs="Arial"/>
                <w:sz w:val="20"/>
                <w:szCs w:val="20"/>
              </w:rPr>
            </w:pPr>
          </w:p>
        </w:tc>
      </w:tr>
      <w:tr w:rsidR="002E2BEE" w:rsidRPr="00C74573" w14:paraId="34E97ED2" w14:textId="77777777" w:rsidTr="00AA51A5">
        <w:tc>
          <w:tcPr>
            <w:tcW w:w="2695" w:type="dxa"/>
            <w:vAlign w:val="center"/>
          </w:tcPr>
          <w:p w14:paraId="25DD6246"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Time since diagnosis </w:t>
            </w:r>
          </w:p>
        </w:tc>
        <w:tc>
          <w:tcPr>
            <w:tcW w:w="1594" w:type="dxa"/>
            <w:vAlign w:val="center"/>
          </w:tcPr>
          <w:p w14:paraId="390FF02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w:t>
            </w:r>
          </w:p>
          <w:p w14:paraId="337C97A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 1.06)***</w:t>
            </w:r>
          </w:p>
        </w:tc>
        <w:tc>
          <w:tcPr>
            <w:tcW w:w="1594" w:type="dxa"/>
            <w:vAlign w:val="center"/>
          </w:tcPr>
          <w:p w14:paraId="4DD3B8B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4E6126E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 1.04)***</w:t>
            </w:r>
          </w:p>
        </w:tc>
        <w:tc>
          <w:tcPr>
            <w:tcW w:w="1504" w:type="dxa"/>
            <w:vAlign w:val="center"/>
          </w:tcPr>
          <w:p w14:paraId="001E6C8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w:t>
            </w:r>
          </w:p>
          <w:p w14:paraId="2A35124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(1.01, 1.04)***</w:t>
            </w:r>
          </w:p>
        </w:tc>
        <w:tc>
          <w:tcPr>
            <w:tcW w:w="1504" w:type="dxa"/>
            <w:vAlign w:val="center"/>
          </w:tcPr>
          <w:p w14:paraId="510B65A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3D482F9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(1.01, 1.05)*</w:t>
            </w:r>
          </w:p>
        </w:tc>
        <w:tc>
          <w:tcPr>
            <w:tcW w:w="1504" w:type="dxa"/>
            <w:vAlign w:val="center"/>
          </w:tcPr>
          <w:p w14:paraId="1557290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4BCD8B3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(1.01, 1.05)***</w:t>
            </w:r>
          </w:p>
        </w:tc>
        <w:tc>
          <w:tcPr>
            <w:tcW w:w="1504" w:type="dxa"/>
            <w:vAlign w:val="center"/>
          </w:tcPr>
          <w:p w14:paraId="2763AEF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0.99</w:t>
            </w:r>
          </w:p>
          <w:p w14:paraId="363C846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(0.98, 1.01)</w:t>
            </w:r>
          </w:p>
        </w:tc>
        <w:tc>
          <w:tcPr>
            <w:tcW w:w="1505" w:type="dxa"/>
            <w:vAlign w:val="center"/>
          </w:tcPr>
          <w:p w14:paraId="4AB096F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0.75</w:t>
            </w:r>
          </w:p>
          <w:p w14:paraId="739BA3D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(0.40, 1.41)***</w:t>
            </w:r>
          </w:p>
        </w:tc>
      </w:tr>
      <w:tr w:rsidR="002E2BEE" w:rsidRPr="00C74573" w14:paraId="551FE55C" w14:textId="77777777" w:rsidTr="00AA51A5">
        <w:tc>
          <w:tcPr>
            <w:tcW w:w="2695" w:type="dxa"/>
            <w:vAlign w:val="center"/>
          </w:tcPr>
          <w:p w14:paraId="7CB300BF" w14:textId="77777777" w:rsidR="002E2BEE" w:rsidRPr="00013A62" w:rsidRDefault="002E2BEE" w:rsidP="00AA51A5">
            <w:pPr>
              <w:rPr>
                <w:rFonts w:ascii="Arial" w:hAnsi="Arial" w:cs="Arial"/>
                <w:sz w:val="20"/>
                <w:szCs w:val="20"/>
              </w:rPr>
            </w:pPr>
            <w:r w:rsidRPr="00013A62">
              <w:rPr>
                <w:rFonts w:ascii="Arial" w:hAnsi="Arial" w:cs="Arial"/>
                <w:sz w:val="20"/>
                <w:szCs w:val="20"/>
              </w:rPr>
              <w:t>Sex</w:t>
            </w:r>
          </w:p>
        </w:tc>
        <w:tc>
          <w:tcPr>
            <w:tcW w:w="1594" w:type="dxa"/>
            <w:vAlign w:val="center"/>
          </w:tcPr>
          <w:p w14:paraId="7A30A402"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3710CE0C"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ABD7CCD"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2698129"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48D070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154024B"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4EE8D428" w14:textId="77777777" w:rsidR="002E2BEE" w:rsidRPr="00013A62" w:rsidRDefault="002E2BEE" w:rsidP="00AA51A5">
            <w:pPr>
              <w:jc w:val="center"/>
              <w:rPr>
                <w:rFonts w:ascii="Arial" w:eastAsia="Times New Roman" w:hAnsi="Arial" w:cs="Arial"/>
                <w:sz w:val="20"/>
                <w:szCs w:val="20"/>
              </w:rPr>
            </w:pPr>
          </w:p>
        </w:tc>
      </w:tr>
      <w:tr w:rsidR="002E2BEE" w:rsidRPr="00C74573" w14:paraId="5EE2301C" w14:textId="77777777" w:rsidTr="00AA51A5">
        <w:tc>
          <w:tcPr>
            <w:tcW w:w="2695" w:type="dxa"/>
            <w:vAlign w:val="center"/>
          </w:tcPr>
          <w:p w14:paraId="43AEEAA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Female</w:t>
            </w:r>
          </w:p>
        </w:tc>
        <w:tc>
          <w:tcPr>
            <w:tcW w:w="1594" w:type="dxa"/>
            <w:vAlign w:val="center"/>
          </w:tcPr>
          <w:p w14:paraId="286D595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060959CB"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4" w:type="dxa"/>
            <w:vAlign w:val="center"/>
          </w:tcPr>
          <w:p w14:paraId="2FC6658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693219B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211D00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067A0F9"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5" w:type="dxa"/>
            <w:vAlign w:val="center"/>
          </w:tcPr>
          <w:p w14:paraId="62973BE8"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r>
      <w:tr w:rsidR="002E2BEE" w:rsidRPr="00C74573" w14:paraId="3BDCD94D" w14:textId="77777777" w:rsidTr="00AA51A5">
        <w:tc>
          <w:tcPr>
            <w:tcW w:w="2695" w:type="dxa"/>
            <w:vAlign w:val="center"/>
          </w:tcPr>
          <w:p w14:paraId="265C938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Male </w:t>
            </w:r>
          </w:p>
        </w:tc>
        <w:tc>
          <w:tcPr>
            <w:tcW w:w="1594" w:type="dxa"/>
            <w:vAlign w:val="center"/>
          </w:tcPr>
          <w:p w14:paraId="4894E82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1.06</w:t>
            </w:r>
          </w:p>
          <w:p w14:paraId="139B03E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(0.86, 1.31)</w:t>
            </w:r>
          </w:p>
        </w:tc>
        <w:tc>
          <w:tcPr>
            <w:tcW w:w="1594" w:type="dxa"/>
            <w:vAlign w:val="center"/>
          </w:tcPr>
          <w:p w14:paraId="3CF15F5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1.27</w:t>
            </w:r>
          </w:p>
          <w:p w14:paraId="12E2EC0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(1.12, 1.45)***</w:t>
            </w:r>
          </w:p>
        </w:tc>
        <w:tc>
          <w:tcPr>
            <w:tcW w:w="1504" w:type="dxa"/>
            <w:vAlign w:val="center"/>
          </w:tcPr>
          <w:p w14:paraId="2685086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1.04</w:t>
            </w:r>
          </w:p>
          <w:p w14:paraId="58A0450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(0.89, 1.23)</w:t>
            </w:r>
          </w:p>
        </w:tc>
        <w:tc>
          <w:tcPr>
            <w:tcW w:w="1504" w:type="dxa"/>
            <w:vAlign w:val="center"/>
          </w:tcPr>
          <w:p w14:paraId="1785608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1.06</w:t>
            </w:r>
          </w:p>
          <w:p w14:paraId="72D426D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(0.83, 1.35)</w:t>
            </w:r>
          </w:p>
        </w:tc>
        <w:tc>
          <w:tcPr>
            <w:tcW w:w="1504" w:type="dxa"/>
            <w:vAlign w:val="center"/>
          </w:tcPr>
          <w:p w14:paraId="4FE2776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0.97</w:t>
            </w:r>
          </w:p>
          <w:p w14:paraId="3E0C2CF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(0.77, 1.22)</w:t>
            </w:r>
          </w:p>
        </w:tc>
        <w:tc>
          <w:tcPr>
            <w:tcW w:w="1504" w:type="dxa"/>
            <w:vAlign w:val="center"/>
          </w:tcPr>
          <w:p w14:paraId="7427066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0.85</w:t>
            </w:r>
          </w:p>
          <w:p w14:paraId="182DA07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(0.71, 1.01)</w:t>
            </w:r>
          </w:p>
        </w:tc>
        <w:tc>
          <w:tcPr>
            <w:tcW w:w="1505" w:type="dxa"/>
            <w:vAlign w:val="center"/>
          </w:tcPr>
          <w:p w14:paraId="2971E99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1.11</w:t>
            </w:r>
          </w:p>
          <w:p w14:paraId="121B496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(1.06, 1.15)*</w:t>
            </w:r>
          </w:p>
        </w:tc>
      </w:tr>
      <w:tr w:rsidR="002E2BEE" w:rsidRPr="00C74573" w14:paraId="6341E943" w14:textId="77777777" w:rsidTr="00AA51A5">
        <w:tc>
          <w:tcPr>
            <w:tcW w:w="2695" w:type="dxa"/>
            <w:vAlign w:val="center"/>
          </w:tcPr>
          <w:p w14:paraId="22893EBC" w14:textId="77777777" w:rsidR="002E2BEE" w:rsidRPr="00013A62" w:rsidRDefault="002E2BEE" w:rsidP="00AA51A5">
            <w:pPr>
              <w:rPr>
                <w:rFonts w:ascii="Arial" w:hAnsi="Arial" w:cs="Arial"/>
                <w:sz w:val="20"/>
                <w:szCs w:val="20"/>
              </w:rPr>
            </w:pPr>
            <w:r w:rsidRPr="00013A62">
              <w:rPr>
                <w:rFonts w:ascii="Arial" w:hAnsi="Arial" w:cs="Arial"/>
                <w:sz w:val="20"/>
                <w:szCs w:val="20"/>
              </w:rPr>
              <w:lastRenderedPageBreak/>
              <w:t>Cigarette smoking</w:t>
            </w:r>
          </w:p>
        </w:tc>
        <w:tc>
          <w:tcPr>
            <w:tcW w:w="1594" w:type="dxa"/>
            <w:vAlign w:val="center"/>
          </w:tcPr>
          <w:p w14:paraId="06386B05"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3D6E658D"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F3A97AE"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5D9D6AA"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10CF32D"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8D9E0C3"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69906364" w14:textId="77777777" w:rsidR="002E2BEE" w:rsidRPr="00013A62" w:rsidRDefault="002E2BEE" w:rsidP="00AA51A5">
            <w:pPr>
              <w:jc w:val="center"/>
              <w:rPr>
                <w:rFonts w:ascii="Arial" w:eastAsia="Times New Roman" w:hAnsi="Arial" w:cs="Arial"/>
                <w:sz w:val="20"/>
                <w:szCs w:val="20"/>
              </w:rPr>
            </w:pPr>
          </w:p>
        </w:tc>
      </w:tr>
      <w:tr w:rsidR="002E2BEE" w:rsidRPr="00C74573" w14:paraId="022570D3" w14:textId="77777777" w:rsidTr="00AA51A5">
        <w:tc>
          <w:tcPr>
            <w:tcW w:w="2695" w:type="dxa"/>
            <w:vAlign w:val="center"/>
          </w:tcPr>
          <w:p w14:paraId="729EABCB"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Never smoker</w:t>
            </w:r>
          </w:p>
        </w:tc>
        <w:tc>
          <w:tcPr>
            <w:tcW w:w="1594" w:type="dxa"/>
            <w:vAlign w:val="center"/>
          </w:tcPr>
          <w:p w14:paraId="4C317FA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21FA517B"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4" w:type="dxa"/>
            <w:vAlign w:val="center"/>
          </w:tcPr>
          <w:p w14:paraId="1B14972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7FF87BB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7AAF7B5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391C9519"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5" w:type="dxa"/>
            <w:vAlign w:val="center"/>
          </w:tcPr>
          <w:p w14:paraId="1890B2BB"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r>
      <w:tr w:rsidR="002E2BEE" w:rsidRPr="00C74573" w14:paraId="698824E4" w14:textId="77777777" w:rsidTr="00AA51A5">
        <w:tc>
          <w:tcPr>
            <w:tcW w:w="2695" w:type="dxa"/>
            <w:vAlign w:val="center"/>
          </w:tcPr>
          <w:p w14:paraId="71660DA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Past smoker</w:t>
            </w:r>
          </w:p>
        </w:tc>
        <w:tc>
          <w:tcPr>
            <w:tcW w:w="1594" w:type="dxa"/>
            <w:vAlign w:val="center"/>
          </w:tcPr>
          <w:p w14:paraId="732729B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1.13</w:t>
            </w:r>
          </w:p>
          <w:p w14:paraId="40796006"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(0.84, 1.52)</w:t>
            </w:r>
          </w:p>
        </w:tc>
        <w:tc>
          <w:tcPr>
            <w:tcW w:w="1594" w:type="dxa"/>
            <w:vAlign w:val="center"/>
          </w:tcPr>
          <w:p w14:paraId="0B65A5B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0.87</w:t>
            </w:r>
          </w:p>
          <w:p w14:paraId="559327A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(0.71, 1.08)</w:t>
            </w:r>
          </w:p>
        </w:tc>
        <w:tc>
          <w:tcPr>
            <w:tcW w:w="1504" w:type="dxa"/>
            <w:vAlign w:val="center"/>
          </w:tcPr>
          <w:p w14:paraId="0965517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1.00</w:t>
            </w:r>
          </w:p>
          <w:p w14:paraId="0EF4131D"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(0.80, 1.29)</w:t>
            </w:r>
          </w:p>
        </w:tc>
        <w:tc>
          <w:tcPr>
            <w:tcW w:w="1504" w:type="dxa"/>
            <w:vAlign w:val="center"/>
          </w:tcPr>
          <w:p w14:paraId="448DE5D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1.10</w:t>
            </w:r>
          </w:p>
          <w:p w14:paraId="12B6A287"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(0.77, 1.57)</w:t>
            </w:r>
          </w:p>
        </w:tc>
        <w:tc>
          <w:tcPr>
            <w:tcW w:w="1504" w:type="dxa"/>
            <w:vAlign w:val="center"/>
          </w:tcPr>
          <w:p w14:paraId="0385C47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1.09</w:t>
            </w:r>
          </w:p>
          <w:p w14:paraId="3DCF2EF9"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(0.78, 1.52)</w:t>
            </w:r>
          </w:p>
        </w:tc>
        <w:tc>
          <w:tcPr>
            <w:tcW w:w="1504" w:type="dxa"/>
            <w:vAlign w:val="center"/>
          </w:tcPr>
          <w:p w14:paraId="5049D83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0.84</w:t>
            </w:r>
          </w:p>
          <w:p w14:paraId="3BF8234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(0.65, 1.09)</w:t>
            </w:r>
          </w:p>
        </w:tc>
        <w:tc>
          <w:tcPr>
            <w:tcW w:w="1505" w:type="dxa"/>
            <w:vAlign w:val="center"/>
          </w:tcPr>
          <w:p w14:paraId="396D185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1.18</w:t>
            </w:r>
          </w:p>
          <w:p w14:paraId="294C273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(0.70, 1.99)</w:t>
            </w:r>
          </w:p>
        </w:tc>
      </w:tr>
      <w:tr w:rsidR="002E2BEE" w:rsidRPr="00C74573" w14:paraId="09623C92" w14:textId="77777777" w:rsidTr="00AA51A5">
        <w:tc>
          <w:tcPr>
            <w:tcW w:w="2695" w:type="dxa"/>
            <w:vAlign w:val="center"/>
          </w:tcPr>
          <w:p w14:paraId="26FC3178"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Current smoker </w:t>
            </w:r>
          </w:p>
        </w:tc>
        <w:tc>
          <w:tcPr>
            <w:tcW w:w="1594" w:type="dxa"/>
            <w:vAlign w:val="center"/>
          </w:tcPr>
          <w:p w14:paraId="34029EF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1.24</w:t>
            </w:r>
          </w:p>
          <w:p w14:paraId="639A13F1"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(0.96, 1.61)</w:t>
            </w:r>
          </w:p>
        </w:tc>
        <w:tc>
          <w:tcPr>
            <w:tcW w:w="1594" w:type="dxa"/>
            <w:vAlign w:val="center"/>
          </w:tcPr>
          <w:p w14:paraId="28FC020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1.06</w:t>
            </w:r>
          </w:p>
          <w:p w14:paraId="66E7B67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(0.91, 1.23)</w:t>
            </w:r>
          </w:p>
        </w:tc>
        <w:tc>
          <w:tcPr>
            <w:tcW w:w="1504" w:type="dxa"/>
            <w:vAlign w:val="center"/>
          </w:tcPr>
          <w:p w14:paraId="624EE15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1.27</w:t>
            </w:r>
          </w:p>
          <w:p w14:paraId="0727D41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(1.06, 1.53)*</w:t>
            </w:r>
          </w:p>
        </w:tc>
        <w:tc>
          <w:tcPr>
            <w:tcW w:w="1504" w:type="dxa"/>
            <w:vAlign w:val="center"/>
          </w:tcPr>
          <w:p w14:paraId="1DFF8DF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1.28</w:t>
            </w:r>
          </w:p>
          <w:p w14:paraId="6FF6AF0C"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(0.95, 1.72)</w:t>
            </w:r>
          </w:p>
        </w:tc>
        <w:tc>
          <w:tcPr>
            <w:tcW w:w="1504" w:type="dxa"/>
            <w:vAlign w:val="center"/>
          </w:tcPr>
          <w:p w14:paraId="65A6498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1.20</w:t>
            </w:r>
          </w:p>
          <w:p w14:paraId="375FCF15"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(0.91, 1.57)</w:t>
            </w:r>
          </w:p>
        </w:tc>
        <w:tc>
          <w:tcPr>
            <w:tcW w:w="1504" w:type="dxa"/>
            <w:vAlign w:val="center"/>
          </w:tcPr>
          <w:p w14:paraId="719828F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0.83</w:t>
            </w:r>
          </w:p>
          <w:p w14:paraId="7567E7B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(0.65, 1.07)</w:t>
            </w:r>
          </w:p>
        </w:tc>
        <w:tc>
          <w:tcPr>
            <w:tcW w:w="1505" w:type="dxa"/>
            <w:vAlign w:val="center"/>
          </w:tcPr>
          <w:p w14:paraId="2E303D0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1.39</w:t>
            </w:r>
          </w:p>
          <w:p w14:paraId="0BA30E2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(0.94, 2.07)</w:t>
            </w:r>
          </w:p>
        </w:tc>
      </w:tr>
      <w:tr w:rsidR="002E2BEE" w:rsidRPr="00C74573" w14:paraId="48DBBCEA" w14:textId="77777777" w:rsidTr="00AA51A5">
        <w:tc>
          <w:tcPr>
            <w:tcW w:w="2695" w:type="dxa"/>
            <w:vAlign w:val="center"/>
          </w:tcPr>
          <w:p w14:paraId="18BA5714"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Chemotherapy </w:t>
            </w:r>
          </w:p>
        </w:tc>
        <w:tc>
          <w:tcPr>
            <w:tcW w:w="1594" w:type="dxa"/>
            <w:vAlign w:val="center"/>
          </w:tcPr>
          <w:p w14:paraId="3FAB49EC"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293FAA4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A74C4A2"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CA835F8"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C2B5100"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4CF21AD"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594BB7EC" w14:textId="77777777" w:rsidR="002E2BEE" w:rsidRPr="00013A62" w:rsidRDefault="002E2BEE" w:rsidP="00AA51A5">
            <w:pPr>
              <w:jc w:val="center"/>
              <w:rPr>
                <w:rFonts w:ascii="Arial" w:eastAsia="Times New Roman" w:hAnsi="Arial" w:cs="Arial"/>
                <w:sz w:val="20"/>
                <w:szCs w:val="20"/>
              </w:rPr>
            </w:pPr>
          </w:p>
        </w:tc>
      </w:tr>
      <w:tr w:rsidR="002E2BEE" w:rsidRPr="00C74573" w14:paraId="0739ECDA" w14:textId="77777777" w:rsidTr="00AA51A5">
        <w:tc>
          <w:tcPr>
            <w:tcW w:w="2695" w:type="dxa"/>
            <w:vAlign w:val="center"/>
          </w:tcPr>
          <w:p w14:paraId="30EB313A"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 xml:space="preserve">  Alkylating agents</w:t>
            </w:r>
          </w:p>
        </w:tc>
        <w:tc>
          <w:tcPr>
            <w:tcW w:w="1594" w:type="dxa"/>
            <w:vAlign w:val="center"/>
          </w:tcPr>
          <w:p w14:paraId="49CC5E34"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4046CC74"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71E56A1"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1EE4C2E"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DED7DE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B0467DA"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2310FAF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1.07</w:t>
            </w:r>
          </w:p>
          <w:p w14:paraId="5D79082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(0.73, 1.57)</w:t>
            </w:r>
          </w:p>
        </w:tc>
      </w:tr>
      <w:tr w:rsidR="002E2BEE" w:rsidRPr="00C74573" w14:paraId="74ABC5A1" w14:textId="77777777" w:rsidTr="00AA51A5">
        <w:tc>
          <w:tcPr>
            <w:tcW w:w="2695" w:type="dxa"/>
            <w:vAlign w:val="center"/>
          </w:tcPr>
          <w:p w14:paraId="54401B45"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Anthracyclines</w:t>
            </w:r>
          </w:p>
        </w:tc>
        <w:tc>
          <w:tcPr>
            <w:tcW w:w="1594" w:type="dxa"/>
            <w:vAlign w:val="center"/>
          </w:tcPr>
          <w:p w14:paraId="3A63091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1.49</w:t>
            </w:r>
          </w:p>
          <w:p w14:paraId="0461C90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(1.19, 1.86)***</w:t>
            </w:r>
          </w:p>
        </w:tc>
        <w:tc>
          <w:tcPr>
            <w:tcW w:w="1594" w:type="dxa"/>
            <w:vAlign w:val="center"/>
          </w:tcPr>
          <w:p w14:paraId="366AA29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3EC041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0650D7F"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FC3644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5EAD8E7"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5D8FE75D" w14:textId="77777777" w:rsidR="002E2BEE" w:rsidRPr="00013A62" w:rsidRDefault="002E2BEE" w:rsidP="00AA51A5">
            <w:pPr>
              <w:jc w:val="center"/>
              <w:rPr>
                <w:rFonts w:ascii="Arial" w:eastAsia="Times New Roman" w:hAnsi="Arial" w:cs="Arial"/>
                <w:sz w:val="20"/>
                <w:szCs w:val="20"/>
              </w:rPr>
            </w:pPr>
          </w:p>
        </w:tc>
      </w:tr>
      <w:tr w:rsidR="002E2BEE" w:rsidRPr="00C74573" w14:paraId="36E9BC03" w14:textId="77777777" w:rsidTr="00AA51A5">
        <w:tc>
          <w:tcPr>
            <w:tcW w:w="2695" w:type="dxa"/>
            <w:vAlign w:val="center"/>
          </w:tcPr>
          <w:p w14:paraId="7CC9B270"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Bleomycin</w:t>
            </w:r>
          </w:p>
        </w:tc>
        <w:tc>
          <w:tcPr>
            <w:tcW w:w="1594" w:type="dxa"/>
            <w:vAlign w:val="center"/>
          </w:tcPr>
          <w:p w14:paraId="60CF63C1"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0F32C0B4"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291767D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1.30</w:t>
            </w:r>
          </w:p>
          <w:p w14:paraId="01F7BAF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 1.62)*</w:t>
            </w:r>
          </w:p>
        </w:tc>
        <w:tc>
          <w:tcPr>
            <w:tcW w:w="1504" w:type="dxa"/>
            <w:vAlign w:val="center"/>
          </w:tcPr>
          <w:p w14:paraId="17CD3682"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6B0CE5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7E93B39"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991BC19" w14:textId="77777777" w:rsidR="002E2BEE" w:rsidRPr="00013A62" w:rsidRDefault="002E2BEE" w:rsidP="00AA51A5">
            <w:pPr>
              <w:jc w:val="center"/>
              <w:rPr>
                <w:rFonts w:ascii="Arial" w:eastAsia="Times New Roman" w:hAnsi="Arial" w:cs="Arial"/>
                <w:sz w:val="20"/>
                <w:szCs w:val="20"/>
              </w:rPr>
            </w:pPr>
          </w:p>
        </w:tc>
      </w:tr>
      <w:tr w:rsidR="002E2BEE" w:rsidRPr="00C74573" w14:paraId="4FB4A18F" w14:textId="77777777" w:rsidTr="00AA51A5">
        <w:tc>
          <w:tcPr>
            <w:tcW w:w="2695" w:type="dxa"/>
            <w:vAlign w:val="center"/>
          </w:tcPr>
          <w:p w14:paraId="3FDE8A05"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 xml:space="preserve">  Corticosteroids</w:t>
            </w:r>
          </w:p>
        </w:tc>
        <w:tc>
          <w:tcPr>
            <w:tcW w:w="1594" w:type="dxa"/>
            <w:vAlign w:val="center"/>
          </w:tcPr>
          <w:p w14:paraId="5761ADDE"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5958057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w:t>
            </w:r>
          </w:p>
          <w:p w14:paraId="20D7CFE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(0.89, 1.23)</w:t>
            </w:r>
          </w:p>
        </w:tc>
        <w:tc>
          <w:tcPr>
            <w:tcW w:w="1504" w:type="dxa"/>
            <w:vAlign w:val="center"/>
          </w:tcPr>
          <w:p w14:paraId="124F809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F044EF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0.93</w:t>
            </w:r>
          </w:p>
          <w:p w14:paraId="3355F8C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(0.69, 1.26)</w:t>
            </w:r>
          </w:p>
        </w:tc>
        <w:tc>
          <w:tcPr>
            <w:tcW w:w="1504" w:type="dxa"/>
            <w:vAlign w:val="center"/>
          </w:tcPr>
          <w:p w14:paraId="0434BF3C"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699205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0.99</w:t>
            </w:r>
          </w:p>
          <w:p w14:paraId="6B7A5E4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(0.82, 1.19)</w:t>
            </w:r>
          </w:p>
        </w:tc>
        <w:tc>
          <w:tcPr>
            <w:tcW w:w="1505" w:type="dxa"/>
            <w:vAlign w:val="center"/>
          </w:tcPr>
          <w:p w14:paraId="507FBE4E" w14:textId="77777777" w:rsidR="002E2BEE" w:rsidRPr="00013A62" w:rsidRDefault="002E2BEE" w:rsidP="00AA51A5">
            <w:pPr>
              <w:jc w:val="center"/>
              <w:rPr>
                <w:rFonts w:ascii="Arial" w:eastAsia="Times New Roman" w:hAnsi="Arial" w:cs="Arial"/>
                <w:sz w:val="20"/>
                <w:szCs w:val="20"/>
              </w:rPr>
            </w:pPr>
          </w:p>
        </w:tc>
      </w:tr>
      <w:tr w:rsidR="002E2BEE" w:rsidRPr="00C74573" w14:paraId="66A04C59" w14:textId="77777777" w:rsidTr="00AA51A5">
        <w:tc>
          <w:tcPr>
            <w:tcW w:w="2695" w:type="dxa"/>
            <w:vAlign w:val="center"/>
          </w:tcPr>
          <w:p w14:paraId="5FA6C204"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Platinum</w:t>
            </w:r>
          </w:p>
        </w:tc>
        <w:tc>
          <w:tcPr>
            <w:tcW w:w="1594" w:type="dxa"/>
            <w:vAlign w:val="center"/>
          </w:tcPr>
          <w:p w14:paraId="1B6DEFD8"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6396E38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1.14</w:t>
            </w:r>
          </w:p>
          <w:p w14:paraId="2EA34C0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(0.86, 1.51)</w:t>
            </w:r>
          </w:p>
        </w:tc>
        <w:tc>
          <w:tcPr>
            <w:tcW w:w="1504" w:type="dxa"/>
            <w:vAlign w:val="center"/>
          </w:tcPr>
          <w:p w14:paraId="49A91CF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7C8D079"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DF29A4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1.12</w:t>
            </w:r>
          </w:p>
          <w:p w14:paraId="0F14A9D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(0.63, 1.98)</w:t>
            </w:r>
          </w:p>
        </w:tc>
        <w:tc>
          <w:tcPr>
            <w:tcW w:w="1504" w:type="dxa"/>
            <w:vAlign w:val="center"/>
          </w:tcPr>
          <w:p w14:paraId="26C3C105"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3ED0AD97" w14:textId="77777777" w:rsidR="002E2BEE" w:rsidRPr="00013A62" w:rsidRDefault="002E2BEE" w:rsidP="00AA51A5">
            <w:pPr>
              <w:jc w:val="center"/>
              <w:rPr>
                <w:rFonts w:ascii="Arial" w:eastAsia="Times New Roman" w:hAnsi="Arial" w:cs="Arial"/>
                <w:sz w:val="20"/>
                <w:szCs w:val="20"/>
              </w:rPr>
            </w:pPr>
          </w:p>
        </w:tc>
      </w:tr>
      <w:tr w:rsidR="002E2BEE" w:rsidRPr="00C74573" w14:paraId="0B5552C2" w14:textId="77777777" w:rsidTr="00AA51A5">
        <w:tc>
          <w:tcPr>
            <w:tcW w:w="2695" w:type="dxa"/>
            <w:vAlign w:val="center"/>
          </w:tcPr>
          <w:p w14:paraId="2E9DF203"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Vincristine</w:t>
            </w:r>
          </w:p>
        </w:tc>
        <w:tc>
          <w:tcPr>
            <w:tcW w:w="1594" w:type="dxa"/>
            <w:vAlign w:val="center"/>
          </w:tcPr>
          <w:p w14:paraId="7C5A2458"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29313A3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092CF01"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B1C4BB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791194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w:t>
            </w:r>
          </w:p>
          <w:p w14:paraId="6483670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(0.78, 1.42)</w:t>
            </w:r>
          </w:p>
        </w:tc>
        <w:tc>
          <w:tcPr>
            <w:tcW w:w="1504" w:type="dxa"/>
            <w:vAlign w:val="center"/>
          </w:tcPr>
          <w:p w14:paraId="20142DCB"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412D8BB4" w14:textId="77777777" w:rsidR="002E2BEE" w:rsidRPr="00013A62" w:rsidRDefault="002E2BEE" w:rsidP="00AA51A5">
            <w:pPr>
              <w:jc w:val="center"/>
              <w:rPr>
                <w:rFonts w:ascii="Arial" w:eastAsia="Times New Roman" w:hAnsi="Arial" w:cs="Arial"/>
                <w:sz w:val="20"/>
                <w:szCs w:val="20"/>
              </w:rPr>
            </w:pPr>
          </w:p>
        </w:tc>
      </w:tr>
      <w:tr w:rsidR="002E2BEE" w:rsidRPr="00C74573" w14:paraId="32661AD0" w14:textId="77777777" w:rsidTr="00AA51A5">
        <w:tc>
          <w:tcPr>
            <w:tcW w:w="2695" w:type="dxa"/>
            <w:vAlign w:val="center"/>
          </w:tcPr>
          <w:p w14:paraId="63549233" w14:textId="77777777" w:rsidR="002E2BEE" w:rsidRPr="00013A62" w:rsidRDefault="002E2BEE" w:rsidP="00AA51A5">
            <w:pPr>
              <w:rPr>
                <w:rFonts w:ascii="Arial" w:eastAsia="Times New Roman" w:hAnsi="Arial" w:cs="Arial"/>
                <w:sz w:val="20"/>
                <w:szCs w:val="20"/>
              </w:rPr>
            </w:pPr>
            <w:r w:rsidRPr="00013A62">
              <w:rPr>
                <w:rFonts w:ascii="Arial" w:eastAsia="Times New Roman" w:hAnsi="Arial" w:cs="Arial"/>
                <w:sz w:val="20"/>
                <w:szCs w:val="20"/>
              </w:rPr>
              <w:t>Radiotherapy</w:t>
            </w:r>
          </w:p>
        </w:tc>
        <w:tc>
          <w:tcPr>
            <w:tcW w:w="1594" w:type="dxa"/>
            <w:vAlign w:val="center"/>
          </w:tcPr>
          <w:p w14:paraId="3E79916F"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58CD202C"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058117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DA23DF8"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430411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A3DDBB5"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72228C1D" w14:textId="77777777" w:rsidR="002E2BEE" w:rsidRPr="00013A62" w:rsidRDefault="002E2BEE" w:rsidP="00AA51A5">
            <w:pPr>
              <w:jc w:val="center"/>
              <w:rPr>
                <w:rFonts w:ascii="Arial" w:eastAsia="Times New Roman" w:hAnsi="Arial" w:cs="Arial"/>
                <w:sz w:val="20"/>
                <w:szCs w:val="20"/>
              </w:rPr>
            </w:pPr>
          </w:p>
        </w:tc>
      </w:tr>
      <w:tr w:rsidR="002E2BEE" w:rsidRPr="00C74573" w14:paraId="2E7A0675" w14:textId="77777777" w:rsidTr="00AA51A5">
        <w:tc>
          <w:tcPr>
            <w:tcW w:w="2695" w:type="dxa"/>
            <w:vAlign w:val="center"/>
          </w:tcPr>
          <w:p w14:paraId="121F7528" w14:textId="77777777" w:rsidR="002E2BEE" w:rsidRPr="00013A62" w:rsidRDefault="002E2BEE" w:rsidP="00AA51A5">
            <w:pPr>
              <w:ind w:left="115" w:hanging="115"/>
              <w:rPr>
                <w:rFonts w:ascii="Arial" w:eastAsia="Times New Roman" w:hAnsi="Arial" w:cs="Arial"/>
                <w:sz w:val="20"/>
                <w:szCs w:val="20"/>
              </w:rPr>
            </w:pPr>
            <w:r w:rsidRPr="00013A62">
              <w:rPr>
                <w:rFonts w:ascii="Arial" w:eastAsia="MS Mincho" w:hAnsi="Arial" w:cs="Arial"/>
                <w:sz w:val="20"/>
                <w:szCs w:val="20"/>
              </w:rPr>
              <w:lastRenderedPageBreak/>
              <w:t xml:space="preserve">  Abdominal/pelvic irradiation</w:t>
            </w:r>
          </w:p>
        </w:tc>
        <w:tc>
          <w:tcPr>
            <w:tcW w:w="1594" w:type="dxa"/>
            <w:vAlign w:val="center"/>
          </w:tcPr>
          <w:p w14:paraId="5BDE3FF8"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7848EF0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1.20</w:t>
            </w:r>
          </w:p>
          <w:p w14:paraId="2106A28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 1.39)*</w:t>
            </w:r>
          </w:p>
        </w:tc>
        <w:tc>
          <w:tcPr>
            <w:tcW w:w="1504" w:type="dxa"/>
            <w:vAlign w:val="center"/>
          </w:tcPr>
          <w:p w14:paraId="1695FDDF"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3390BE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1.41</w:t>
            </w:r>
          </w:p>
          <w:p w14:paraId="0E8AB07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(0.98, 2.01)</w:t>
            </w:r>
          </w:p>
        </w:tc>
        <w:tc>
          <w:tcPr>
            <w:tcW w:w="1504" w:type="dxa"/>
            <w:vAlign w:val="center"/>
          </w:tcPr>
          <w:p w14:paraId="79A01E90"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EC18502"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3118599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3.49</w:t>
            </w:r>
          </w:p>
          <w:p w14:paraId="0E31FB1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(2.42, 5.03)***</w:t>
            </w:r>
          </w:p>
        </w:tc>
      </w:tr>
      <w:tr w:rsidR="002E2BEE" w:rsidRPr="00C74573" w14:paraId="62C7295F" w14:textId="77777777" w:rsidTr="00AA51A5">
        <w:tc>
          <w:tcPr>
            <w:tcW w:w="2695" w:type="dxa"/>
            <w:vAlign w:val="center"/>
          </w:tcPr>
          <w:p w14:paraId="1A568854"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Brain irradiation</w:t>
            </w:r>
          </w:p>
        </w:tc>
        <w:tc>
          <w:tcPr>
            <w:tcW w:w="1594" w:type="dxa"/>
            <w:vAlign w:val="center"/>
          </w:tcPr>
          <w:p w14:paraId="04B8BF7B"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3E9697A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0.96</w:t>
            </w:r>
          </w:p>
          <w:p w14:paraId="324547A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(0.82, 1.13)</w:t>
            </w:r>
          </w:p>
        </w:tc>
        <w:tc>
          <w:tcPr>
            <w:tcW w:w="1504" w:type="dxa"/>
            <w:vAlign w:val="center"/>
          </w:tcPr>
          <w:p w14:paraId="26D98A10"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2923F7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1.17</w:t>
            </w:r>
          </w:p>
          <w:p w14:paraId="3F9A505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(0.85, 1.61)</w:t>
            </w:r>
          </w:p>
        </w:tc>
        <w:tc>
          <w:tcPr>
            <w:tcW w:w="1504" w:type="dxa"/>
            <w:vAlign w:val="center"/>
          </w:tcPr>
          <w:p w14:paraId="1E07E5D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009D66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1.30</w:t>
            </w:r>
          </w:p>
          <w:p w14:paraId="0473111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(1.07, 1.58)*</w:t>
            </w:r>
          </w:p>
        </w:tc>
        <w:tc>
          <w:tcPr>
            <w:tcW w:w="1505" w:type="dxa"/>
            <w:vAlign w:val="center"/>
          </w:tcPr>
          <w:p w14:paraId="4D62CFB5" w14:textId="77777777" w:rsidR="002E2BEE" w:rsidRPr="00013A62" w:rsidRDefault="002E2BEE" w:rsidP="00AA51A5">
            <w:pPr>
              <w:jc w:val="center"/>
              <w:rPr>
                <w:rFonts w:ascii="Arial" w:eastAsia="Times New Roman" w:hAnsi="Arial" w:cs="Arial"/>
                <w:sz w:val="20"/>
                <w:szCs w:val="20"/>
              </w:rPr>
            </w:pPr>
          </w:p>
        </w:tc>
      </w:tr>
      <w:tr w:rsidR="002E2BEE" w:rsidRPr="00C74573" w14:paraId="35FAC0CD" w14:textId="77777777" w:rsidTr="00AA51A5">
        <w:tc>
          <w:tcPr>
            <w:tcW w:w="2695" w:type="dxa"/>
            <w:vAlign w:val="center"/>
          </w:tcPr>
          <w:p w14:paraId="0D8AFA74"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Neck/chest irradiation</w:t>
            </w:r>
          </w:p>
        </w:tc>
        <w:tc>
          <w:tcPr>
            <w:tcW w:w="1594" w:type="dxa"/>
            <w:vAlign w:val="center"/>
          </w:tcPr>
          <w:p w14:paraId="27B6FEE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1.85</w:t>
            </w:r>
          </w:p>
          <w:p w14:paraId="325E61D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(1.50, 2.28)***</w:t>
            </w:r>
          </w:p>
        </w:tc>
        <w:tc>
          <w:tcPr>
            <w:tcW w:w="1594" w:type="dxa"/>
            <w:vAlign w:val="center"/>
          </w:tcPr>
          <w:p w14:paraId="69DCB1EC"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2A2A0B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2.11</w:t>
            </w:r>
          </w:p>
          <w:p w14:paraId="43FD9C7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(1.78, 2.51)***</w:t>
            </w:r>
          </w:p>
        </w:tc>
        <w:tc>
          <w:tcPr>
            <w:tcW w:w="1504" w:type="dxa"/>
            <w:vAlign w:val="center"/>
          </w:tcPr>
          <w:p w14:paraId="7367B22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0.83</w:t>
            </w:r>
          </w:p>
          <w:p w14:paraId="6C2B76B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(0.59, 1.17)</w:t>
            </w:r>
          </w:p>
        </w:tc>
        <w:tc>
          <w:tcPr>
            <w:tcW w:w="1504" w:type="dxa"/>
            <w:vAlign w:val="center"/>
          </w:tcPr>
          <w:p w14:paraId="5A76027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C48E9F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2.16</w:t>
            </w:r>
          </w:p>
          <w:p w14:paraId="1445848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(1.80, 2.61)***</w:t>
            </w:r>
          </w:p>
        </w:tc>
        <w:tc>
          <w:tcPr>
            <w:tcW w:w="1505" w:type="dxa"/>
            <w:vAlign w:val="center"/>
          </w:tcPr>
          <w:p w14:paraId="49FACF97" w14:textId="77777777" w:rsidR="002E2BEE" w:rsidRPr="00013A62" w:rsidRDefault="002E2BEE" w:rsidP="00AA51A5">
            <w:pPr>
              <w:jc w:val="center"/>
              <w:rPr>
                <w:rFonts w:ascii="Arial" w:eastAsia="Times New Roman" w:hAnsi="Arial" w:cs="Arial"/>
                <w:sz w:val="20"/>
                <w:szCs w:val="20"/>
              </w:rPr>
            </w:pPr>
          </w:p>
        </w:tc>
      </w:tr>
      <w:tr w:rsidR="002E2BEE" w:rsidRPr="00C74573" w14:paraId="2309500C" w14:textId="77777777" w:rsidTr="00AA51A5">
        <w:tc>
          <w:tcPr>
            <w:tcW w:w="2695" w:type="dxa"/>
            <w:vAlign w:val="center"/>
          </w:tcPr>
          <w:p w14:paraId="6FC3565B"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Total body irradiation</w:t>
            </w:r>
          </w:p>
        </w:tc>
        <w:tc>
          <w:tcPr>
            <w:tcW w:w="1594" w:type="dxa"/>
            <w:vAlign w:val="center"/>
          </w:tcPr>
          <w:p w14:paraId="33D4D1C0"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067F93C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2.10</w:t>
            </w:r>
          </w:p>
          <w:p w14:paraId="6755421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(0.58, 7.69)</w:t>
            </w:r>
          </w:p>
        </w:tc>
        <w:tc>
          <w:tcPr>
            <w:tcW w:w="1504" w:type="dxa"/>
            <w:vAlign w:val="center"/>
          </w:tcPr>
          <w:p w14:paraId="4CD61FF0"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D94060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1.62</w:t>
            </w:r>
          </w:p>
          <w:p w14:paraId="42B79A6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(0.84, 3.12)</w:t>
            </w:r>
          </w:p>
        </w:tc>
        <w:tc>
          <w:tcPr>
            <w:tcW w:w="1504" w:type="dxa"/>
            <w:vAlign w:val="center"/>
          </w:tcPr>
          <w:p w14:paraId="18AB17D2"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6BD81D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0.74</w:t>
            </w:r>
          </w:p>
          <w:p w14:paraId="5F2A276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(0.39, 1.42)</w:t>
            </w:r>
          </w:p>
        </w:tc>
        <w:tc>
          <w:tcPr>
            <w:tcW w:w="1505" w:type="dxa"/>
            <w:vAlign w:val="center"/>
          </w:tcPr>
          <w:p w14:paraId="6F36C3FA" w14:textId="77777777" w:rsidR="002E2BEE" w:rsidRPr="00013A62" w:rsidRDefault="002E2BEE" w:rsidP="00AA51A5">
            <w:pPr>
              <w:jc w:val="center"/>
              <w:rPr>
                <w:rFonts w:ascii="Arial" w:eastAsia="Times New Roman" w:hAnsi="Arial" w:cs="Arial"/>
                <w:sz w:val="20"/>
                <w:szCs w:val="20"/>
              </w:rPr>
            </w:pPr>
          </w:p>
        </w:tc>
      </w:tr>
      <w:tr w:rsidR="002E2BEE" w:rsidRPr="00C74573" w14:paraId="69AE31F2" w14:textId="77777777" w:rsidTr="00AA51A5">
        <w:tc>
          <w:tcPr>
            <w:tcW w:w="2695" w:type="dxa"/>
            <w:vAlign w:val="center"/>
          </w:tcPr>
          <w:p w14:paraId="3750AA83"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Bone marrow transplantation</w:t>
            </w:r>
          </w:p>
        </w:tc>
        <w:tc>
          <w:tcPr>
            <w:tcW w:w="1594" w:type="dxa"/>
            <w:vAlign w:val="center"/>
          </w:tcPr>
          <w:p w14:paraId="2CAA2860"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16DBBAF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0.47</w:t>
            </w:r>
          </w:p>
          <w:p w14:paraId="06A0C2F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(0.14, 1.58)</w:t>
            </w:r>
          </w:p>
        </w:tc>
        <w:tc>
          <w:tcPr>
            <w:tcW w:w="1504" w:type="dxa"/>
            <w:vAlign w:val="center"/>
          </w:tcPr>
          <w:p w14:paraId="606455C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43B50D2"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2982B21"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2BB7C9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1.41</w:t>
            </w:r>
          </w:p>
          <w:p w14:paraId="7DA75A0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(0.81, 2.47)</w:t>
            </w:r>
          </w:p>
        </w:tc>
        <w:tc>
          <w:tcPr>
            <w:tcW w:w="1505" w:type="dxa"/>
            <w:vAlign w:val="center"/>
          </w:tcPr>
          <w:p w14:paraId="1835F96B" w14:textId="77777777" w:rsidR="002E2BEE" w:rsidRPr="00013A62" w:rsidRDefault="002E2BEE" w:rsidP="00AA51A5">
            <w:pPr>
              <w:jc w:val="center"/>
              <w:rPr>
                <w:rFonts w:ascii="Arial" w:eastAsia="Times New Roman" w:hAnsi="Arial" w:cs="Arial"/>
                <w:sz w:val="20"/>
                <w:szCs w:val="20"/>
              </w:rPr>
            </w:pPr>
          </w:p>
        </w:tc>
      </w:tr>
      <w:tr w:rsidR="002E2BEE" w:rsidRPr="00C74573" w14:paraId="6A0F580E" w14:textId="77777777" w:rsidTr="00AA51A5">
        <w:tc>
          <w:tcPr>
            <w:tcW w:w="2695" w:type="dxa"/>
            <w:vAlign w:val="center"/>
          </w:tcPr>
          <w:p w14:paraId="5ABEF3F8"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Major surgery (including limb-sparing surgery)</w:t>
            </w:r>
          </w:p>
        </w:tc>
        <w:tc>
          <w:tcPr>
            <w:tcW w:w="1594" w:type="dxa"/>
            <w:vAlign w:val="center"/>
          </w:tcPr>
          <w:p w14:paraId="6AA24FE0"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6FDF3BF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20C224F"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68D17B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0.93</w:t>
            </w:r>
          </w:p>
          <w:p w14:paraId="6DD40B0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(0.53, 1.65)</w:t>
            </w:r>
          </w:p>
        </w:tc>
        <w:tc>
          <w:tcPr>
            <w:tcW w:w="1504" w:type="dxa"/>
            <w:vAlign w:val="center"/>
          </w:tcPr>
          <w:p w14:paraId="7AB881F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35F640F"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4D8E6040" w14:textId="77777777" w:rsidR="002E2BEE" w:rsidRPr="00013A62" w:rsidRDefault="002E2BEE" w:rsidP="00AA51A5">
            <w:pPr>
              <w:jc w:val="center"/>
              <w:rPr>
                <w:rFonts w:ascii="Arial" w:eastAsia="Times New Roman" w:hAnsi="Arial" w:cs="Arial"/>
                <w:sz w:val="20"/>
                <w:szCs w:val="20"/>
              </w:rPr>
            </w:pPr>
          </w:p>
        </w:tc>
      </w:tr>
    </w:tbl>
    <w:p w14:paraId="69B204FF" w14:textId="77777777" w:rsidR="002E2BEE" w:rsidRPr="00013A62" w:rsidRDefault="002E2BEE" w:rsidP="002E2BEE">
      <w:pPr>
        <w:rPr>
          <w:rFonts w:ascii="Arial" w:eastAsia="MS Mincho" w:hAnsi="Arial" w:cs="Arial"/>
          <w:sz w:val="20"/>
          <w:szCs w:val="20"/>
        </w:rPr>
      </w:pPr>
      <w:r w:rsidRPr="00013A62">
        <w:rPr>
          <w:rFonts w:ascii="Arial" w:eastAsia="MS Mincho" w:hAnsi="Arial" w:cs="Arial"/>
          <w:sz w:val="20"/>
          <w:szCs w:val="20"/>
        </w:rPr>
        <w:t>CHCs = Chronic health conditions; RR = Relative risk</w:t>
      </w:r>
    </w:p>
    <w:p w14:paraId="6D76AAC3" w14:textId="77777777" w:rsidR="002E2BEE" w:rsidRPr="00013A62" w:rsidRDefault="002E2BEE" w:rsidP="002E2BEE">
      <w:pPr>
        <w:rPr>
          <w:rFonts w:ascii="Arial" w:hAnsi="Arial" w:cs="Arial"/>
          <w:sz w:val="20"/>
          <w:szCs w:val="20"/>
        </w:rPr>
      </w:pPr>
      <w:r w:rsidRPr="00013A62">
        <w:rPr>
          <w:rFonts w:ascii="Arial" w:hAnsi="Arial" w:cs="Arial"/>
          <w:sz w:val="20"/>
          <w:szCs w:val="20"/>
        </w:rPr>
        <w:t>* p &lt;0.05; ** p&lt;0.01; *** p&lt;0.001</w:t>
      </w:r>
    </w:p>
    <w:p w14:paraId="7C81EBE7" w14:textId="77777777" w:rsidR="002E2BEE" w:rsidRPr="00013A62" w:rsidRDefault="002E2BEE" w:rsidP="002E2BEE">
      <w:pPr>
        <w:rPr>
          <w:rFonts w:ascii="Arial" w:hAnsi="Arial" w:cs="Arial"/>
          <w:sz w:val="20"/>
          <w:szCs w:val="20"/>
        </w:rPr>
      </w:pPr>
    </w:p>
    <w:p w14:paraId="1F4400DE" w14:textId="77777777" w:rsidR="002E2BEE" w:rsidRPr="00013A62" w:rsidRDefault="002E2BEE" w:rsidP="002E2BEE">
      <w:pPr>
        <w:rPr>
          <w:rFonts w:ascii="Arial" w:hAnsi="Arial" w:cs="Arial"/>
          <w:sz w:val="20"/>
          <w:szCs w:val="20"/>
        </w:rPr>
      </w:pPr>
      <w:r w:rsidRPr="00013A62">
        <w:rPr>
          <w:rFonts w:ascii="Arial" w:hAnsi="Arial" w:cs="Arial"/>
          <w:sz w:val="20"/>
          <w:szCs w:val="20"/>
        </w:rPr>
        <w:br w:type="page"/>
      </w:r>
    </w:p>
    <w:p w14:paraId="0EE2198C" w14:textId="77777777" w:rsidR="002E2BEE" w:rsidRPr="00013A62" w:rsidRDefault="002E2BEE" w:rsidP="002E2BEE">
      <w:pPr>
        <w:rPr>
          <w:rFonts w:ascii="Arial" w:eastAsia="MS Mincho" w:hAnsi="Arial" w:cs="Arial"/>
          <w:sz w:val="20"/>
          <w:szCs w:val="20"/>
        </w:rPr>
      </w:pPr>
      <w:r w:rsidRPr="00013A62">
        <w:rPr>
          <w:rFonts w:ascii="Arial" w:hAnsi="Arial" w:cs="Arial"/>
          <w:sz w:val="20"/>
          <w:szCs w:val="20"/>
        </w:rPr>
        <w:lastRenderedPageBreak/>
        <w:t xml:space="preserve">Table S8: Change of symptom clusters from T1 to T2 associated with progression of individual CHC groups from T1-T2 to post-T2    </w:t>
      </w:r>
    </w:p>
    <w:tbl>
      <w:tblPr>
        <w:tblStyle w:val="TableGrid"/>
        <w:tblpPr w:leftFromText="180" w:rightFromText="180" w:vertAnchor="text" w:tblpY="1"/>
        <w:tblOverlap w:val="never"/>
        <w:tblW w:w="13404" w:type="dxa"/>
        <w:tblLayout w:type="fixed"/>
        <w:tblLook w:val="04A0" w:firstRow="1" w:lastRow="0" w:firstColumn="1" w:lastColumn="0" w:noHBand="0" w:noVBand="1"/>
      </w:tblPr>
      <w:tblGrid>
        <w:gridCol w:w="2695"/>
        <w:gridCol w:w="1594"/>
        <w:gridCol w:w="1594"/>
        <w:gridCol w:w="1504"/>
        <w:gridCol w:w="1504"/>
        <w:gridCol w:w="1504"/>
        <w:gridCol w:w="1504"/>
        <w:gridCol w:w="1505"/>
      </w:tblGrid>
      <w:tr w:rsidR="002E2BEE" w:rsidRPr="00C74573" w14:paraId="7EB68FB3" w14:textId="77777777" w:rsidTr="00AA51A5">
        <w:tc>
          <w:tcPr>
            <w:tcW w:w="2695" w:type="dxa"/>
            <w:vMerge w:val="restart"/>
            <w:vAlign w:val="center"/>
          </w:tcPr>
          <w:p w14:paraId="12FABB9F"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w:t>
            </w:r>
            <w:r w:rsidRPr="00013A62" w:rsidDel="00084D15">
              <w:rPr>
                <w:rFonts w:ascii="Arial" w:hAnsi="Arial" w:cs="Arial"/>
                <w:sz w:val="20"/>
                <w:szCs w:val="20"/>
              </w:rPr>
              <w:t xml:space="preserve"> </w:t>
            </w:r>
            <w:r w:rsidRPr="00013A62">
              <w:rPr>
                <w:rFonts w:ascii="Arial" w:hAnsi="Arial" w:cs="Arial"/>
                <w:sz w:val="20"/>
                <w:szCs w:val="20"/>
              </w:rPr>
              <w:t xml:space="preserve">Factors </w:t>
            </w:r>
          </w:p>
        </w:tc>
        <w:tc>
          <w:tcPr>
            <w:tcW w:w="1594" w:type="dxa"/>
            <w:vAlign w:val="center"/>
          </w:tcPr>
          <w:p w14:paraId="37FC793C" w14:textId="77777777" w:rsidR="002E2BEE" w:rsidRPr="00013A62" w:rsidRDefault="002E2BEE" w:rsidP="00AA51A5">
            <w:pPr>
              <w:jc w:val="center"/>
              <w:rPr>
                <w:rFonts w:ascii="Arial" w:eastAsia="MS Mincho" w:hAnsi="Arial" w:cs="Arial"/>
                <w:sz w:val="20"/>
                <w:szCs w:val="20"/>
              </w:rPr>
            </w:pPr>
            <w:r w:rsidRPr="00013A62">
              <w:rPr>
                <w:rFonts w:ascii="Arial" w:eastAsia="MS Mincho" w:hAnsi="Arial" w:cs="Arial"/>
                <w:sz w:val="20"/>
                <w:szCs w:val="20"/>
              </w:rPr>
              <w:t>Cardiac</w:t>
            </w:r>
          </w:p>
        </w:tc>
        <w:tc>
          <w:tcPr>
            <w:tcW w:w="1594" w:type="dxa"/>
            <w:vAlign w:val="center"/>
          </w:tcPr>
          <w:p w14:paraId="6BC3CEA8"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Vascular</w:t>
            </w:r>
          </w:p>
        </w:tc>
        <w:tc>
          <w:tcPr>
            <w:tcW w:w="1504" w:type="dxa"/>
            <w:vAlign w:val="center"/>
          </w:tcPr>
          <w:p w14:paraId="51DBF765"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Respiratory</w:t>
            </w:r>
          </w:p>
        </w:tc>
        <w:tc>
          <w:tcPr>
            <w:tcW w:w="1504" w:type="dxa"/>
            <w:vAlign w:val="center"/>
          </w:tcPr>
          <w:p w14:paraId="7EAEBAF9"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Musculo-skeletal</w:t>
            </w:r>
          </w:p>
        </w:tc>
        <w:tc>
          <w:tcPr>
            <w:tcW w:w="1504" w:type="dxa"/>
            <w:vAlign w:val="center"/>
          </w:tcPr>
          <w:p w14:paraId="1047E82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Neurologic</w:t>
            </w:r>
          </w:p>
        </w:tc>
        <w:tc>
          <w:tcPr>
            <w:tcW w:w="1504" w:type="dxa"/>
            <w:vAlign w:val="center"/>
          </w:tcPr>
          <w:p w14:paraId="31A115A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Endocrine</w:t>
            </w:r>
          </w:p>
        </w:tc>
        <w:tc>
          <w:tcPr>
            <w:tcW w:w="1505" w:type="dxa"/>
            <w:vAlign w:val="center"/>
          </w:tcPr>
          <w:p w14:paraId="0BC77A96"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Reproductive</w:t>
            </w:r>
          </w:p>
        </w:tc>
      </w:tr>
      <w:tr w:rsidR="002E2BEE" w:rsidRPr="00C74573" w14:paraId="327AA075" w14:textId="77777777" w:rsidTr="00AA51A5">
        <w:tc>
          <w:tcPr>
            <w:tcW w:w="2695" w:type="dxa"/>
            <w:vMerge/>
            <w:vAlign w:val="center"/>
          </w:tcPr>
          <w:p w14:paraId="3CB3C39C" w14:textId="77777777" w:rsidR="002E2BEE" w:rsidRPr="00FB1C9C" w:rsidRDefault="002E2BEE" w:rsidP="00AA51A5">
            <w:pPr>
              <w:rPr>
                <w:rFonts w:ascii="Arial" w:hAnsi="Arial" w:cs="Arial"/>
                <w:sz w:val="20"/>
                <w:szCs w:val="20"/>
              </w:rPr>
            </w:pPr>
          </w:p>
        </w:tc>
        <w:tc>
          <w:tcPr>
            <w:tcW w:w="1594" w:type="dxa"/>
            <w:vAlign w:val="center"/>
          </w:tcPr>
          <w:p w14:paraId="5763FBA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31B9460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94" w:type="dxa"/>
            <w:vAlign w:val="center"/>
          </w:tcPr>
          <w:p w14:paraId="2BC03BA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08BD6FF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667CA7E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57420E9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1C3700F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052BCC9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7C5532D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6B8C6ED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05844CE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3F87E37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5B2DE4A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0AA9E31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r>
      <w:tr w:rsidR="002E2BEE" w:rsidRPr="00C74573" w14:paraId="2602E2AB" w14:textId="77777777" w:rsidTr="00AA51A5">
        <w:tc>
          <w:tcPr>
            <w:tcW w:w="2695" w:type="dxa"/>
            <w:shd w:val="clear" w:color="auto" w:fill="D1D1D1" w:themeFill="background2" w:themeFillShade="E6"/>
            <w:vAlign w:val="center"/>
          </w:tcPr>
          <w:p w14:paraId="256A88F0"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Model 2: Symptom cluster changes from T1 to T2</w:t>
            </w:r>
          </w:p>
        </w:tc>
        <w:tc>
          <w:tcPr>
            <w:tcW w:w="1594" w:type="dxa"/>
            <w:shd w:val="clear" w:color="auto" w:fill="D1D1D1" w:themeFill="background2" w:themeFillShade="E6"/>
            <w:vAlign w:val="center"/>
          </w:tcPr>
          <w:p w14:paraId="03143044" w14:textId="77777777" w:rsidR="002E2BEE" w:rsidRPr="00013A62" w:rsidRDefault="002E2BEE" w:rsidP="00AA51A5">
            <w:pPr>
              <w:jc w:val="center"/>
              <w:rPr>
                <w:rFonts w:ascii="Arial" w:hAnsi="Arial" w:cs="Arial"/>
                <w:sz w:val="20"/>
                <w:szCs w:val="20"/>
              </w:rPr>
            </w:pPr>
          </w:p>
        </w:tc>
        <w:tc>
          <w:tcPr>
            <w:tcW w:w="1594" w:type="dxa"/>
            <w:shd w:val="clear" w:color="auto" w:fill="D1D1D1" w:themeFill="background2" w:themeFillShade="E6"/>
            <w:vAlign w:val="center"/>
          </w:tcPr>
          <w:p w14:paraId="388C4259"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77DA1929"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05044005"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0F18B8B1"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42720C9B"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2C5A79E4" w14:textId="77777777" w:rsidR="002E2BEE" w:rsidRPr="00013A62" w:rsidRDefault="002E2BEE" w:rsidP="00AA51A5">
            <w:pPr>
              <w:jc w:val="center"/>
              <w:rPr>
                <w:rFonts w:ascii="Arial" w:hAnsi="Arial" w:cs="Arial"/>
                <w:sz w:val="20"/>
                <w:szCs w:val="20"/>
              </w:rPr>
            </w:pPr>
          </w:p>
        </w:tc>
      </w:tr>
      <w:tr w:rsidR="002E2BEE" w:rsidRPr="00C74573" w14:paraId="121EDF6D" w14:textId="77777777" w:rsidTr="00AA51A5">
        <w:tc>
          <w:tcPr>
            <w:tcW w:w="2695" w:type="dxa"/>
            <w:vAlign w:val="center"/>
          </w:tcPr>
          <w:p w14:paraId="57BE6E7F" w14:textId="77777777" w:rsidR="002E2BEE" w:rsidRPr="00013A62" w:rsidRDefault="002E2BEE" w:rsidP="00AA51A5">
            <w:pPr>
              <w:rPr>
                <w:rFonts w:ascii="Arial" w:hAnsi="Arial" w:cs="Arial"/>
                <w:sz w:val="20"/>
                <w:szCs w:val="20"/>
              </w:rPr>
            </w:pPr>
            <w:r w:rsidRPr="00013A62">
              <w:rPr>
                <w:rFonts w:ascii="Arial" w:hAnsi="Arial" w:cs="Arial"/>
                <w:sz w:val="20"/>
                <w:szCs w:val="20"/>
              </w:rPr>
              <w:t>Improved or persistently low symptom burden</w:t>
            </w:r>
            <w:r w:rsidRPr="00013A62">
              <w:rPr>
                <w:rFonts w:ascii="Arial" w:eastAsia="MS Mincho" w:hAnsi="Arial" w:cs="Arial"/>
                <w:sz w:val="20"/>
                <w:szCs w:val="20"/>
                <w:vertAlign w:val="superscript"/>
              </w:rPr>
              <w:t>†</w:t>
            </w:r>
          </w:p>
        </w:tc>
        <w:tc>
          <w:tcPr>
            <w:tcW w:w="1594" w:type="dxa"/>
            <w:vAlign w:val="center"/>
          </w:tcPr>
          <w:p w14:paraId="3FA1D6B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3EB685B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7B33AA0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080E700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2CECEA9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17F0EDE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10E3E6E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676812E0" w14:textId="77777777" w:rsidTr="00AA51A5">
        <w:tc>
          <w:tcPr>
            <w:tcW w:w="2695" w:type="dxa"/>
            <w:vAlign w:val="center"/>
          </w:tcPr>
          <w:p w14:paraId="456E1D75" w14:textId="77777777" w:rsidR="002E2BEE" w:rsidRPr="00013A62" w:rsidRDefault="002E2BEE" w:rsidP="00AA51A5">
            <w:pPr>
              <w:rPr>
                <w:rFonts w:ascii="Arial" w:hAnsi="Arial" w:cs="Arial"/>
                <w:sz w:val="20"/>
                <w:szCs w:val="20"/>
              </w:rPr>
            </w:pPr>
            <w:r w:rsidRPr="00013A62">
              <w:rPr>
                <w:rFonts w:ascii="Arial" w:hAnsi="Arial" w:cs="Arial"/>
                <w:sz w:val="20"/>
                <w:szCs w:val="20"/>
              </w:rPr>
              <w:t>Persistently moderate symptom burden</w:t>
            </w:r>
            <w:r w:rsidRPr="00013A62">
              <w:rPr>
                <w:rFonts w:ascii="Arial" w:eastAsia="MS Mincho" w:hAnsi="Arial" w:cs="Arial"/>
                <w:sz w:val="20"/>
                <w:szCs w:val="20"/>
                <w:vertAlign w:val="superscript"/>
              </w:rPr>
              <w:t>‡</w:t>
            </w:r>
            <w:r w:rsidRPr="00013A62">
              <w:rPr>
                <w:rFonts w:ascii="Arial" w:hAnsi="Arial" w:cs="Arial"/>
                <w:sz w:val="20"/>
                <w:szCs w:val="20"/>
              </w:rPr>
              <w:t xml:space="preserve"> </w:t>
            </w:r>
          </w:p>
        </w:tc>
        <w:tc>
          <w:tcPr>
            <w:tcW w:w="1594" w:type="dxa"/>
            <w:vAlign w:val="center"/>
          </w:tcPr>
          <w:p w14:paraId="2C6CE89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1.20</w:t>
            </w:r>
          </w:p>
          <w:p w14:paraId="6923056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(0.93, 1.55)</w:t>
            </w:r>
          </w:p>
        </w:tc>
        <w:tc>
          <w:tcPr>
            <w:tcW w:w="1594" w:type="dxa"/>
            <w:vAlign w:val="center"/>
          </w:tcPr>
          <w:p w14:paraId="7F93FF0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1.21</w:t>
            </w:r>
          </w:p>
          <w:p w14:paraId="6BAAFCD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(1.04, 1.41)*</w:t>
            </w:r>
          </w:p>
        </w:tc>
        <w:tc>
          <w:tcPr>
            <w:tcW w:w="1504" w:type="dxa"/>
            <w:vAlign w:val="center"/>
          </w:tcPr>
          <w:p w14:paraId="19B1B8F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1.30</w:t>
            </w:r>
          </w:p>
          <w:p w14:paraId="5211A9E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(1.06, 1.60)*</w:t>
            </w:r>
          </w:p>
        </w:tc>
        <w:tc>
          <w:tcPr>
            <w:tcW w:w="1504" w:type="dxa"/>
            <w:vAlign w:val="center"/>
          </w:tcPr>
          <w:p w14:paraId="0AAF07E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0.99</w:t>
            </w:r>
          </w:p>
          <w:p w14:paraId="77CE5F8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(0.71, 1.39)</w:t>
            </w:r>
          </w:p>
        </w:tc>
        <w:tc>
          <w:tcPr>
            <w:tcW w:w="1504" w:type="dxa"/>
            <w:vAlign w:val="center"/>
          </w:tcPr>
          <w:p w14:paraId="4334F7D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1.79</w:t>
            </w:r>
          </w:p>
          <w:p w14:paraId="62140B5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(1.33, 2.40)***</w:t>
            </w:r>
          </w:p>
        </w:tc>
        <w:tc>
          <w:tcPr>
            <w:tcW w:w="1504" w:type="dxa"/>
            <w:vAlign w:val="center"/>
          </w:tcPr>
          <w:p w14:paraId="36037FC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1.09</w:t>
            </w:r>
          </w:p>
          <w:p w14:paraId="3F494B69"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(0.88, 1.34)</w:t>
            </w:r>
          </w:p>
        </w:tc>
        <w:tc>
          <w:tcPr>
            <w:tcW w:w="1505" w:type="dxa"/>
            <w:vAlign w:val="center"/>
          </w:tcPr>
          <w:p w14:paraId="79DEC06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1.52</w:t>
            </w:r>
          </w:p>
          <w:p w14:paraId="71871CC8"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(0.98, 2.36)</w:t>
            </w:r>
          </w:p>
        </w:tc>
      </w:tr>
      <w:tr w:rsidR="002E2BEE" w:rsidRPr="00C74573" w14:paraId="6114785E" w14:textId="77777777" w:rsidTr="00AA51A5">
        <w:tc>
          <w:tcPr>
            <w:tcW w:w="2695" w:type="dxa"/>
            <w:vAlign w:val="center"/>
          </w:tcPr>
          <w:p w14:paraId="1EA8FCB6" w14:textId="77777777" w:rsidR="002E2BEE" w:rsidRPr="00013A62" w:rsidRDefault="002E2BEE" w:rsidP="00AA51A5">
            <w:pPr>
              <w:rPr>
                <w:rFonts w:ascii="Arial" w:hAnsi="Arial" w:cs="Arial"/>
                <w:sz w:val="20"/>
                <w:szCs w:val="20"/>
              </w:rPr>
            </w:pPr>
            <w:r w:rsidRPr="00013A62">
              <w:rPr>
                <w:rFonts w:ascii="Arial" w:hAnsi="Arial" w:cs="Arial"/>
                <w:sz w:val="20"/>
                <w:szCs w:val="20"/>
              </w:rPr>
              <w:t>Increased or persistently high symptom burden</w:t>
            </w:r>
            <w:r w:rsidRPr="00013A62">
              <w:rPr>
                <w:rFonts w:ascii="Arial" w:hAnsi="Arial" w:cs="Arial"/>
                <w:sz w:val="20"/>
                <w:szCs w:val="20"/>
                <w:vertAlign w:val="superscript"/>
              </w:rPr>
              <w:t xml:space="preserve">§ </w:t>
            </w:r>
          </w:p>
        </w:tc>
        <w:tc>
          <w:tcPr>
            <w:tcW w:w="1594" w:type="dxa"/>
            <w:vAlign w:val="center"/>
          </w:tcPr>
          <w:p w14:paraId="53F383B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1.16</w:t>
            </w:r>
          </w:p>
          <w:p w14:paraId="40110D2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(0.90, 1.50)</w:t>
            </w:r>
          </w:p>
        </w:tc>
        <w:tc>
          <w:tcPr>
            <w:tcW w:w="1594" w:type="dxa"/>
            <w:vAlign w:val="center"/>
          </w:tcPr>
          <w:p w14:paraId="693151F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1.12</w:t>
            </w:r>
          </w:p>
          <w:p w14:paraId="2421C28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(0.94, 1.32)</w:t>
            </w:r>
          </w:p>
        </w:tc>
        <w:tc>
          <w:tcPr>
            <w:tcW w:w="1504" w:type="dxa"/>
            <w:vAlign w:val="center"/>
          </w:tcPr>
          <w:p w14:paraId="3E2F7F9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1.30</w:t>
            </w:r>
          </w:p>
          <w:p w14:paraId="3F3DBA1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(1.06, 0.59)*</w:t>
            </w:r>
          </w:p>
        </w:tc>
        <w:tc>
          <w:tcPr>
            <w:tcW w:w="1504" w:type="dxa"/>
            <w:vAlign w:val="center"/>
          </w:tcPr>
          <w:p w14:paraId="3E17D03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1.28</w:t>
            </w:r>
          </w:p>
          <w:p w14:paraId="329C27C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(0.94, 1.74)</w:t>
            </w:r>
          </w:p>
        </w:tc>
        <w:tc>
          <w:tcPr>
            <w:tcW w:w="1504" w:type="dxa"/>
            <w:vAlign w:val="center"/>
          </w:tcPr>
          <w:p w14:paraId="2BAF981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2.23</w:t>
            </w:r>
          </w:p>
          <w:p w14:paraId="0A69D80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(1.69, 2.93)***</w:t>
            </w:r>
          </w:p>
        </w:tc>
        <w:tc>
          <w:tcPr>
            <w:tcW w:w="1504" w:type="dxa"/>
            <w:vAlign w:val="center"/>
          </w:tcPr>
          <w:p w14:paraId="1990AD0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1.04</w:t>
            </w:r>
          </w:p>
          <w:p w14:paraId="5E4AB963"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(0.82, 1.32)</w:t>
            </w:r>
          </w:p>
        </w:tc>
        <w:tc>
          <w:tcPr>
            <w:tcW w:w="1505" w:type="dxa"/>
            <w:vAlign w:val="center"/>
          </w:tcPr>
          <w:p w14:paraId="73B6EE9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1.17</w:t>
            </w:r>
          </w:p>
          <w:p w14:paraId="4BED1391"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(0.68, 2.03)</w:t>
            </w:r>
          </w:p>
        </w:tc>
      </w:tr>
      <w:tr w:rsidR="002E2BEE" w:rsidRPr="00C74573" w14:paraId="321737E7" w14:textId="77777777" w:rsidTr="00AA51A5">
        <w:tc>
          <w:tcPr>
            <w:tcW w:w="2695" w:type="dxa"/>
            <w:shd w:val="clear" w:color="auto" w:fill="D1D1D1" w:themeFill="background2" w:themeFillShade="E6"/>
            <w:vAlign w:val="center"/>
          </w:tcPr>
          <w:p w14:paraId="695A8E0E"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Traditional risk factors</w:t>
            </w:r>
          </w:p>
        </w:tc>
        <w:tc>
          <w:tcPr>
            <w:tcW w:w="1594" w:type="dxa"/>
            <w:shd w:val="clear" w:color="auto" w:fill="D1D1D1" w:themeFill="background2" w:themeFillShade="E6"/>
            <w:vAlign w:val="center"/>
          </w:tcPr>
          <w:p w14:paraId="52089C1B" w14:textId="77777777" w:rsidR="002E2BEE" w:rsidRPr="00013A62" w:rsidRDefault="002E2BEE" w:rsidP="00AA51A5">
            <w:pPr>
              <w:jc w:val="center"/>
              <w:rPr>
                <w:rFonts w:ascii="Arial" w:hAnsi="Arial" w:cs="Arial"/>
                <w:sz w:val="20"/>
                <w:szCs w:val="20"/>
              </w:rPr>
            </w:pPr>
          </w:p>
        </w:tc>
        <w:tc>
          <w:tcPr>
            <w:tcW w:w="1594" w:type="dxa"/>
            <w:shd w:val="clear" w:color="auto" w:fill="D1D1D1" w:themeFill="background2" w:themeFillShade="E6"/>
            <w:vAlign w:val="center"/>
          </w:tcPr>
          <w:p w14:paraId="2F599CAA"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1BDBEBF8"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5EF84423"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755AD1A5"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3829AC77"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31CA1F15" w14:textId="77777777" w:rsidR="002E2BEE" w:rsidRPr="00013A62" w:rsidRDefault="002E2BEE" w:rsidP="00AA51A5">
            <w:pPr>
              <w:jc w:val="center"/>
              <w:rPr>
                <w:rFonts w:ascii="Arial" w:hAnsi="Arial" w:cs="Arial"/>
                <w:sz w:val="20"/>
                <w:szCs w:val="20"/>
              </w:rPr>
            </w:pPr>
          </w:p>
        </w:tc>
      </w:tr>
      <w:tr w:rsidR="002E2BEE" w:rsidRPr="00C74573" w14:paraId="3BBA27BB" w14:textId="77777777" w:rsidTr="00AA51A5">
        <w:tc>
          <w:tcPr>
            <w:tcW w:w="2695" w:type="dxa"/>
            <w:vAlign w:val="center"/>
          </w:tcPr>
          <w:p w14:paraId="3FC87980"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Time since diagnosis </w:t>
            </w:r>
          </w:p>
        </w:tc>
        <w:tc>
          <w:tcPr>
            <w:tcW w:w="1594" w:type="dxa"/>
            <w:vAlign w:val="center"/>
          </w:tcPr>
          <w:p w14:paraId="08EA028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1.07</w:t>
            </w:r>
          </w:p>
          <w:p w14:paraId="146F1B5B"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(1.05, 1.09)***</w:t>
            </w:r>
          </w:p>
        </w:tc>
        <w:tc>
          <w:tcPr>
            <w:tcW w:w="1594" w:type="dxa"/>
            <w:vAlign w:val="center"/>
          </w:tcPr>
          <w:p w14:paraId="05793BA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1.05</w:t>
            </w:r>
          </w:p>
          <w:p w14:paraId="16F1C44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(1.03, 1.06)***</w:t>
            </w:r>
          </w:p>
        </w:tc>
        <w:tc>
          <w:tcPr>
            <w:tcW w:w="1504" w:type="dxa"/>
            <w:vAlign w:val="center"/>
          </w:tcPr>
          <w:p w14:paraId="5404302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3FB96B1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 1.04)***</w:t>
            </w:r>
          </w:p>
        </w:tc>
        <w:tc>
          <w:tcPr>
            <w:tcW w:w="1504" w:type="dxa"/>
            <w:vAlign w:val="center"/>
          </w:tcPr>
          <w:p w14:paraId="474E406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w:t>
            </w:r>
          </w:p>
          <w:p w14:paraId="20096A3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 1.06)***</w:t>
            </w:r>
          </w:p>
        </w:tc>
        <w:tc>
          <w:tcPr>
            <w:tcW w:w="1504" w:type="dxa"/>
            <w:vAlign w:val="center"/>
          </w:tcPr>
          <w:p w14:paraId="243D703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1.06</w:t>
            </w:r>
          </w:p>
          <w:p w14:paraId="6405CCF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(1.04- 1.09)***</w:t>
            </w:r>
          </w:p>
        </w:tc>
        <w:tc>
          <w:tcPr>
            <w:tcW w:w="1504" w:type="dxa"/>
            <w:vAlign w:val="center"/>
          </w:tcPr>
          <w:p w14:paraId="4D94C5F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5F7AA0D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(1.02, 1.05)***</w:t>
            </w:r>
          </w:p>
        </w:tc>
        <w:tc>
          <w:tcPr>
            <w:tcW w:w="1505" w:type="dxa"/>
            <w:vAlign w:val="center"/>
          </w:tcPr>
          <w:p w14:paraId="7E784BD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1.17</w:t>
            </w:r>
          </w:p>
          <w:p w14:paraId="68024FBE"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(1.13, 1.22)***</w:t>
            </w:r>
          </w:p>
        </w:tc>
      </w:tr>
      <w:tr w:rsidR="002E2BEE" w:rsidRPr="00C74573" w14:paraId="3A3D7388" w14:textId="77777777" w:rsidTr="00AA51A5">
        <w:tc>
          <w:tcPr>
            <w:tcW w:w="2695" w:type="dxa"/>
            <w:vAlign w:val="center"/>
          </w:tcPr>
          <w:p w14:paraId="6F930680" w14:textId="77777777" w:rsidR="002E2BEE" w:rsidRPr="00013A62" w:rsidRDefault="002E2BEE" w:rsidP="00AA51A5">
            <w:pPr>
              <w:rPr>
                <w:rFonts w:ascii="Arial" w:hAnsi="Arial" w:cs="Arial"/>
                <w:sz w:val="20"/>
                <w:szCs w:val="20"/>
              </w:rPr>
            </w:pPr>
            <w:r w:rsidRPr="00013A62">
              <w:rPr>
                <w:rFonts w:ascii="Arial" w:hAnsi="Arial" w:cs="Arial"/>
                <w:sz w:val="20"/>
                <w:szCs w:val="20"/>
              </w:rPr>
              <w:t>Sex</w:t>
            </w:r>
          </w:p>
        </w:tc>
        <w:tc>
          <w:tcPr>
            <w:tcW w:w="1594" w:type="dxa"/>
            <w:vAlign w:val="center"/>
          </w:tcPr>
          <w:p w14:paraId="766D46F8" w14:textId="77777777" w:rsidR="002E2BEE" w:rsidRPr="00013A62" w:rsidRDefault="002E2BEE" w:rsidP="00AA51A5">
            <w:pPr>
              <w:jc w:val="center"/>
              <w:rPr>
                <w:rFonts w:ascii="Arial" w:hAnsi="Arial" w:cs="Arial"/>
                <w:sz w:val="20"/>
                <w:szCs w:val="20"/>
              </w:rPr>
            </w:pPr>
          </w:p>
        </w:tc>
        <w:tc>
          <w:tcPr>
            <w:tcW w:w="1594" w:type="dxa"/>
            <w:vAlign w:val="center"/>
          </w:tcPr>
          <w:p w14:paraId="59489CA4" w14:textId="77777777" w:rsidR="002E2BEE" w:rsidRPr="00013A62" w:rsidRDefault="002E2BEE" w:rsidP="00AA51A5">
            <w:pPr>
              <w:jc w:val="center"/>
              <w:rPr>
                <w:rFonts w:ascii="Arial" w:hAnsi="Arial" w:cs="Arial"/>
                <w:sz w:val="20"/>
                <w:szCs w:val="20"/>
              </w:rPr>
            </w:pPr>
          </w:p>
        </w:tc>
        <w:tc>
          <w:tcPr>
            <w:tcW w:w="1504" w:type="dxa"/>
            <w:vAlign w:val="center"/>
          </w:tcPr>
          <w:p w14:paraId="51AE25DB" w14:textId="77777777" w:rsidR="002E2BEE" w:rsidRPr="00013A62" w:rsidRDefault="002E2BEE" w:rsidP="00AA51A5">
            <w:pPr>
              <w:jc w:val="center"/>
              <w:rPr>
                <w:rFonts w:ascii="Arial" w:hAnsi="Arial" w:cs="Arial"/>
                <w:sz w:val="20"/>
                <w:szCs w:val="20"/>
              </w:rPr>
            </w:pPr>
          </w:p>
        </w:tc>
        <w:tc>
          <w:tcPr>
            <w:tcW w:w="1504" w:type="dxa"/>
            <w:vAlign w:val="center"/>
          </w:tcPr>
          <w:p w14:paraId="20EF1A14" w14:textId="77777777" w:rsidR="002E2BEE" w:rsidRPr="00013A62" w:rsidRDefault="002E2BEE" w:rsidP="00AA51A5">
            <w:pPr>
              <w:jc w:val="center"/>
              <w:rPr>
                <w:rFonts w:ascii="Arial" w:hAnsi="Arial" w:cs="Arial"/>
                <w:sz w:val="20"/>
                <w:szCs w:val="20"/>
              </w:rPr>
            </w:pPr>
          </w:p>
        </w:tc>
        <w:tc>
          <w:tcPr>
            <w:tcW w:w="1504" w:type="dxa"/>
            <w:vAlign w:val="center"/>
          </w:tcPr>
          <w:p w14:paraId="0FC82ABD" w14:textId="77777777" w:rsidR="002E2BEE" w:rsidRPr="00013A62" w:rsidRDefault="002E2BEE" w:rsidP="00AA51A5">
            <w:pPr>
              <w:jc w:val="center"/>
              <w:rPr>
                <w:rFonts w:ascii="Arial" w:hAnsi="Arial" w:cs="Arial"/>
                <w:sz w:val="20"/>
                <w:szCs w:val="20"/>
              </w:rPr>
            </w:pPr>
          </w:p>
        </w:tc>
        <w:tc>
          <w:tcPr>
            <w:tcW w:w="1504" w:type="dxa"/>
            <w:vAlign w:val="center"/>
          </w:tcPr>
          <w:p w14:paraId="0D1C545A" w14:textId="77777777" w:rsidR="002E2BEE" w:rsidRPr="00013A62" w:rsidRDefault="002E2BEE" w:rsidP="00AA51A5">
            <w:pPr>
              <w:jc w:val="center"/>
              <w:rPr>
                <w:rFonts w:ascii="Arial" w:hAnsi="Arial" w:cs="Arial"/>
                <w:sz w:val="20"/>
                <w:szCs w:val="20"/>
              </w:rPr>
            </w:pPr>
          </w:p>
        </w:tc>
        <w:tc>
          <w:tcPr>
            <w:tcW w:w="1505" w:type="dxa"/>
            <w:vAlign w:val="center"/>
          </w:tcPr>
          <w:p w14:paraId="12DCC34F" w14:textId="77777777" w:rsidR="002E2BEE" w:rsidRPr="00013A62" w:rsidRDefault="002E2BEE" w:rsidP="00AA51A5">
            <w:pPr>
              <w:jc w:val="center"/>
              <w:rPr>
                <w:rFonts w:ascii="Arial" w:hAnsi="Arial" w:cs="Arial"/>
                <w:sz w:val="20"/>
                <w:szCs w:val="20"/>
              </w:rPr>
            </w:pPr>
          </w:p>
        </w:tc>
      </w:tr>
      <w:tr w:rsidR="002E2BEE" w:rsidRPr="00C74573" w14:paraId="74D3301F" w14:textId="77777777" w:rsidTr="00AA51A5">
        <w:tc>
          <w:tcPr>
            <w:tcW w:w="2695" w:type="dxa"/>
            <w:vAlign w:val="center"/>
          </w:tcPr>
          <w:p w14:paraId="62860D55"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Female</w:t>
            </w:r>
          </w:p>
        </w:tc>
        <w:tc>
          <w:tcPr>
            <w:tcW w:w="1594" w:type="dxa"/>
            <w:vAlign w:val="center"/>
          </w:tcPr>
          <w:p w14:paraId="4BBA696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496B0B2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2A97DCD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1EFFFFB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5E02FB7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3376874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652FC63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4F1DDE0F" w14:textId="77777777" w:rsidTr="00AA51A5">
        <w:tc>
          <w:tcPr>
            <w:tcW w:w="2695" w:type="dxa"/>
            <w:vAlign w:val="center"/>
          </w:tcPr>
          <w:p w14:paraId="64EA0BCC"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Male </w:t>
            </w:r>
          </w:p>
        </w:tc>
        <w:tc>
          <w:tcPr>
            <w:tcW w:w="1594" w:type="dxa"/>
            <w:vAlign w:val="center"/>
          </w:tcPr>
          <w:p w14:paraId="01D378B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1.09</w:t>
            </w:r>
          </w:p>
          <w:p w14:paraId="28CBA62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(0.89, 1.3</w:t>
            </w:r>
            <w:r w:rsidRPr="00013A62">
              <w:rPr>
                <w:rFonts w:ascii="Arial" w:eastAsia="Times New Roman" w:hAnsi="Arial" w:cs="Arial"/>
                <w:sz w:val="20"/>
                <w:szCs w:val="20"/>
              </w:rPr>
              <w:lastRenderedPageBreak/>
              <w:t>5)</w:t>
            </w:r>
          </w:p>
        </w:tc>
        <w:tc>
          <w:tcPr>
            <w:tcW w:w="1594" w:type="dxa"/>
            <w:vAlign w:val="center"/>
          </w:tcPr>
          <w:p w14:paraId="27B2088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1.23</w:t>
            </w:r>
          </w:p>
          <w:p w14:paraId="73FEE6A8"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(1.08, 1.4</w:t>
            </w:r>
            <w:r w:rsidRPr="00013A62">
              <w:rPr>
                <w:rFonts w:ascii="Arial" w:eastAsia="Times New Roman" w:hAnsi="Arial" w:cs="Arial"/>
                <w:sz w:val="20"/>
                <w:szCs w:val="20"/>
              </w:rPr>
              <w:lastRenderedPageBreak/>
              <w:t>1)**</w:t>
            </w:r>
          </w:p>
        </w:tc>
        <w:tc>
          <w:tcPr>
            <w:tcW w:w="1504" w:type="dxa"/>
            <w:vAlign w:val="center"/>
          </w:tcPr>
          <w:p w14:paraId="14E3A84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1.01</w:t>
            </w:r>
          </w:p>
          <w:p w14:paraId="7CBB7F5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(0.86, 1.</w:t>
            </w:r>
            <w:r w:rsidRPr="00013A62">
              <w:rPr>
                <w:rFonts w:ascii="Arial" w:eastAsia="Times New Roman" w:hAnsi="Arial" w:cs="Arial"/>
                <w:sz w:val="20"/>
                <w:szCs w:val="20"/>
              </w:rPr>
              <w:lastRenderedPageBreak/>
              <w:t>20)</w:t>
            </w:r>
          </w:p>
        </w:tc>
        <w:tc>
          <w:tcPr>
            <w:tcW w:w="1504" w:type="dxa"/>
            <w:vAlign w:val="center"/>
          </w:tcPr>
          <w:p w14:paraId="4010F46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0.91</w:t>
            </w:r>
          </w:p>
          <w:p w14:paraId="657C546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(0.70, 1.</w:t>
            </w:r>
            <w:r w:rsidRPr="00013A62">
              <w:rPr>
                <w:rFonts w:ascii="Arial" w:eastAsia="Times New Roman" w:hAnsi="Arial" w:cs="Arial"/>
                <w:sz w:val="20"/>
                <w:szCs w:val="20"/>
              </w:rPr>
              <w:lastRenderedPageBreak/>
              <w:t>19)</w:t>
            </w:r>
          </w:p>
        </w:tc>
        <w:tc>
          <w:tcPr>
            <w:tcW w:w="1504" w:type="dxa"/>
            <w:vAlign w:val="center"/>
          </w:tcPr>
          <w:p w14:paraId="6DBED67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0.95</w:t>
            </w:r>
          </w:p>
          <w:p w14:paraId="4D36BEB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(0.75, 1.</w:t>
            </w:r>
            <w:r w:rsidRPr="00013A62">
              <w:rPr>
                <w:rFonts w:ascii="Arial" w:eastAsia="Times New Roman" w:hAnsi="Arial" w:cs="Arial"/>
                <w:sz w:val="20"/>
                <w:szCs w:val="20"/>
              </w:rPr>
              <w:lastRenderedPageBreak/>
              <w:t>21)</w:t>
            </w:r>
          </w:p>
        </w:tc>
        <w:tc>
          <w:tcPr>
            <w:tcW w:w="1504" w:type="dxa"/>
            <w:vAlign w:val="center"/>
          </w:tcPr>
          <w:p w14:paraId="4840505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0.83</w:t>
            </w:r>
          </w:p>
          <w:p w14:paraId="665636B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(0.69, 1.</w:t>
            </w:r>
            <w:r w:rsidRPr="00013A62">
              <w:rPr>
                <w:rFonts w:ascii="Arial" w:eastAsia="Times New Roman" w:hAnsi="Arial" w:cs="Arial"/>
                <w:sz w:val="20"/>
                <w:szCs w:val="20"/>
              </w:rPr>
              <w:lastRenderedPageBreak/>
              <w:t>00)*</w:t>
            </w:r>
          </w:p>
        </w:tc>
        <w:tc>
          <w:tcPr>
            <w:tcW w:w="1505" w:type="dxa"/>
            <w:vAlign w:val="center"/>
          </w:tcPr>
          <w:p w14:paraId="147D53D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1.29</w:t>
            </w:r>
          </w:p>
          <w:p w14:paraId="2706E8CE"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(0.79, 2.</w:t>
            </w:r>
            <w:r w:rsidRPr="00013A62">
              <w:rPr>
                <w:rFonts w:ascii="Arial" w:eastAsia="Times New Roman" w:hAnsi="Arial" w:cs="Arial"/>
                <w:sz w:val="20"/>
                <w:szCs w:val="20"/>
              </w:rPr>
              <w:lastRenderedPageBreak/>
              <w:t>12)</w:t>
            </w:r>
          </w:p>
        </w:tc>
      </w:tr>
      <w:tr w:rsidR="002E2BEE" w:rsidRPr="00C74573" w14:paraId="0F1483BB" w14:textId="77777777" w:rsidTr="00AA51A5">
        <w:tc>
          <w:tcPr>
            <w:tcW w:w="2695" w:type="dxa"/>
            <w:vAlign w:val="center"/>
          </w:tcPr>
          <w:p w14:paraId="47DCBA45" w14:textId="77777777" w:rsidR="002E2BEE" w:rsidRPr="00013A62" w:rsidRDefault="002E2BEE" w:rsidP="00AA51A5">
            <w:pPr>
              <w:rPr>
                <w:rFonts w:ascii="Arial" w:hAnsi="Arial" w:cs="Arial"/>
                <w:sz w:val="20"/>
                <w:szCs w:val="20"/>
              </w:rPr>
            </w:pPr>
            <w:r w:rsidRPr="00013A62">
              <w:rPr>
                <w:rFonts w:ascii="Arial" w:hAnsi="Arial" w:cs="Arial"/>
                <w:sz w:val="20"/>
                <w:szCs w:val="20"/>
              </w:rPr>
              <w:lastRenderedPageBreak/>
              <w:t>Cigarette smoking at T1</w:t>
            </w:r>
          </w:p>
        </w:tc>
        <w:tc>
          <w:tcPr>
            <w:tcW w:w="1594" w:type="dxa"/>
            <w:vAlign w:val="center"/>
          </w:tcPr>
          <w:p w14:paraId="79E2B437" w14:textId="77777777" w:rsidR="002E2BEE" w:rsidRPr="00013A62" w:rsidRDefault="002E2BEE" w:rsidP="00AA51A5">
            <w:pPr>
              <w:jc w:val="center"/>
              <w:rPr>
                <w:rFonts w:ascii="Arial" w:hAnsi="Arial" w:cs="Arial"/>
                <w:sz w:val="20"/>
                <w:szCs w:val="20"/>
              </w:rPr>
            </w:pPr>
          </w:p>
        </w:tc>
        <w:tc>
          <w:tcPr>
            <w:tcW w:w="1594" w:type="dxa"/>
            <w:vAlign w:val="center"/>
          </w:tcPr>
          <w:p w14:paraId="0928A94E" w14:textId="77777777" w:rsidR="002E2BEE" w:rsidRPr="00013A62" w:rsidRDefault="002E2BEE" w:rsidP="00AA51A5">
            <w:pPr>
              <w:jc w:val="center"/>
              <w:rPr>
                <w:rFonts w:ascii="Arial" w:hAnsi="Arial" w:cs="Arial"/>
                <w:sz w:val="20"/>
                <w:szCs w:val="20"/>
              </w:rPr>
            </w:pPr>
          </w:p>
        </w:tc>
        <w:tc>
          <w:tcPr>
            <w:tcW w:w="1504" w:type="dxa"/>
            <w:vAlign w:val="center"/>
          </w:tcPr>
          <w:p w14:paraId="77F3CA9B" w14:textId="77777777" w:rsidR="002E2BEE" w:rsidRPr="00013A62" w:rsidRDefault="002E2BEE" w:rsidP="00AA51A5">
            <w:pPr>
              <w:jc w:val="center"/>
              <w:rPr>
                <w:rFonts w:ascii="Arial" w:hAnsi="Arial" w:cs="Arial"/>
                <w:sz w:val="20"/>
                <w:szCs w:val="20"/>
              </w:rPr>
            </w:pPr>
          </w:p>
        </w:tc>
        <w:tc>
          <w:tcPr>
            <w:tcW w:w="1504" w:type="dxa"/>
            <w:vAlign w:val="center"/>
          </w:tcPr>
          <w:p w14:paraId="5EB0A221" w14:textId="77777777" w:rsidR="002E2BEE" w:rsidRPr="00013A62" w:rsidRDefault="002E2BEE" w:rsidP="00AA51A5">
            <w:pPr>
              <w:jc w:val="center"/>
              <w:rPr>
                <w:rFonts w:ascii="Arial" w:hAnsi="Arial" w:cs="Arial"/>
                <w:sz w:val="20"/>
                <w:szCs w:val="20"/>
              </w:rPr>
            </w:pPr>
          </w:p>
        </w:tc>
        <w:tc>
          <w:tcPr>
            <w:tcW w:w="1504" w:type="dxa"/>
            <w:vAlign w:val="center"/>
          </w:tcPr>
          <w:p w14:paraId="3948B5B6" w14:textId="77777777" w:rsidR="002E2BEE" w:rsidRPr="00013A62" w:rsidRDefault="002E2BEE" w:rsidP="00AA51A5">
            <w:pPr>
              <w:jc w:val="center"/>
              <w:rPr>
                <w:rFonts w:ascii="Arial" w:hAnsi="Arial" w:cs="Arial"/>
                <w:sz w:val="20"/>
                <w:szCs w:val="20"/>
              </w:rPr>
            </w:pPr>
          </w:p>
        </w:tc>
        <w:tc>
          <w:tcPr>
            <w:tcW w:w="1504" w:type="dxa"/>
            <w:vAlign w:val="center"/>
          </w:tcPr>
          <w:p w14:paraId="356FEC45" w14:textId="77777777" w:rsidR="002E2BEE" w:rsidRPr="00013A62" w:rsidRDefault="002E2BEE" w:rsidP="00AA51A5">
            <w:pPr>
              <w:jc w:val="center"/>
              <w:rPr>
                <w:rFonts w:ascii="Arial" w:hAnsi="Arial" w:cs="Arial"/>
                <w:sz w:val="20"/>
                <w:szCs w:val="20"/>
              </w:rPr>
            </w:pPr>
          </w:p>
        </w:tc>
        <w:tc>
          <w:tcPr>
            <w:tcW w:w="1505" w:type="dxa"/>
            <w:vAlign w:val="center"/>
          </w:tcPr>
          <w:p w14:paraId="21C7F526" w14:textId="77777777" w:rsidR="002E2BEE" w:rsidRPr="00013A62" w:rsidRDefault="002E2BEE" w:rsidP="00AA51A5">
            <w:pPr>
              <w:jc w:val="center"/>
              <w:rPr>
                <w:rFonts w:ascii="Arial" w:hAnsi="Arial" w:cs="Arial"/>
                <w:sz w:val="20"/>
                <w:szCs w:val="20"/>
              </w:rPr>
            </w:pPr>
          </w:p>
        </w:tc>
      </w:tr>
      <w:tr w:rsidR="002E2BEE" w:rsidRPr="00C74573" w14:paraId="5AA03CDF" w14:textId="77777777" w:rsidTr="00AA51A5">
        <w:tc>
          <w:tcPr>
            <w:tcW w:w="2695" w:type="dxa"/>
            <w:vAlign w:val="center"/>
          </w:tcPr>
          <w:p w14:paraId="210E5701"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Never smoker at T1</w:t>
            </w:r>
          </w:p>
        </w:tc>
        <w:tc>
          <w:tcPr>
            <w:tcW w:w="1594" w:type="dxa"/>
            <w:vAlign w:val="center"/>
          </w:tcPr>
          <w:p w14:paraId="3E2C927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4EFA9AB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7F0D677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0483BE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2E2E820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9401FF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3C17082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7477CDA7" w14:textId="77777777" w:rsidTr="00AA51A5">
        <w:tc>
          <w:tcPr>
            <w:tcW w:w="2695" w:type="dxa"/>
            <w:vAlign w:val="center"/>
          </w:tcPr>
          <w:p w14:paraId="504C1126"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Past smoker at T1</w:t>
            </w:r>
          </w:p>
        </w:tc>
        <w:tc>
          <w:tcPr>
            <w:tcW w:w="1594" w:type="dxa"/>
            <w:vAlign w:val="center"/>
          </w:tcPr>
          <w:p w14:paraId="113ACC5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1.01</w:t>
            </w:r>
          </w:p>
          <w:p w14:paraId="17BE619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(0.71, 1.43)</w:t>
            </w:r>
          </w:p>
        </w:tc>
        <w:tc>
          <w:tcPr>
            <w:tcW w:w="1594" w:type="dxa"/>
            <w:vAlign w:val="center"/>
          </w:tcPr>
          <w:p w14:paraId="7DB320A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0.88</w:t>
            </w:r>
          </w:p>
          <w:p w14:paraId="5BF92426"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(0.69, 1.12)</w:t>
            </w:r>
          </w:p>
        </w:tc>
        <w:tc>
          <w:tcPr>
            <w:tcW w:w="1504" w:type="dxa"/>
            <w:vAlign w:val="center"/>
          </w:tcPr>
          <w:p w14:paraId="7FECB28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w:t>
            </w:r>
          </w:p>
          <w:p w14:paraId="3689AE0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(0.80, 1.38)</w:t>
            </w:r>
          </w:p>
        </w:tc>
        <w:tc>
          <w:tcPr>
            <w:tcW w:w="1504" w:type="dxa"/>
            <w:vAlign w:val="center"/>
          </w:tcPr>
          <w:p w14:paraId="5AE5F30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1.00</w:t>
            </w:r>
          </w:p>
          <w:p w14:paraId="42A8F4A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(0.66, 1.50)</w:t>
            </w:r>
          </w:p>
        </w:tc>
        <w:tc>
          <w:tcPr>
            <w:tcW w:w="1504" w:type="dxa"/>
            <w:vAlign w:val="center"/>
          </w:tcPr>
          <w:p w14:paraId="66BEDC2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1.00</w:t>
            </w:r>
          </w:p>
          <w:p w14:paraId="4311699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(0.67, 1.50)</w:t>
            </w:r>
          </w:p>
        </w:tc>
        <w:tc>
          <w:tcPr>
            <w:tcW w:w="1504" w:type="dxa"/>
            <w:vAlign w:val="center"/>
          </w:tcPr>
          <w:p w14:paraId="0E0C850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0.79</w:t>
            </w:r>
          </w:p>
          <w:p w14:paraId="1157EF6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(0.56, 1.11)</w:t>
            </w:r>
          </w:p>
        </w:tc>
        <w:tc>
          <w:tcPr>
            <w:tcW w:w="1505" w:type="dxa"/>
            <w:vAlign w:val="center"/>
          </w:tcPr>
          <w:p w14:paraId="7587188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1.44</w:t>
            </w:r>
          </w:p>
          <w:p w14:paraId="5AC5E1E4"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(0.71, 2.89)</w:t>
            </w:r>
          </w:p>
        </w:tc>
      </w:tr>
      <w:tr w:rsidR="002E2BEE" w:rsidRPr="00C74573" w14:paraId="54C3DD74" w14:textId="77777777" w:rsidTr="00AA51A5">
        <w:tc>
          <w:tcPr>
            <w:tcW w:w="2695" w:type="dxa"/>
            <w:vAlign w:val="center"/>
          </w:tcPr>
          <w:p w14:paraId="33197A1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Current smoker at T1</w:t>
            </w:r>
          </w:p>
        </w:tc>
        <w:tc>
          <w:tcPr>
            <w:tcW w:w="1594" w:type="dxa"/>
            <w:vAlign w:val="center"/>
          </w:tcPr>
          <w:p w14:paraId="736E09C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1.11</w:t>
            </w:r>
          </w:p>
          <w:p w14:paraId="5F7A7C1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(0.80, 1.53)</w:t>
            </w:r>
          </w:p>
        </w:tc>
        <w:tc>
          <w:tcPr>
            <w:tcW w:w="1594" w:type="dxa"/>
            <w:vAlign w:val="center"/>
          </w:tcPr>
          <w:p w14:paraId="78F8A74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1.17</w:t>
            </w:r>
          </w:p>
          <w:p w14:paraId="7636057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(0.95, 1.43)</w:t>
            </w:r>
          </w:p>
        </w:tc>
        <w:tc>
          <w:tcPr>
            <w:tcW w:w="1504" w:type="dxa"/>
            <w:vAlign w:val="center"/>
          </w:tcPr>
          <w:p w14:paraId="117D7D5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1.13 </w:t>
            </w:r>
          </w:p>
          <w:p w14:paraId="163DCF2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(0.88, 1.46)</w:t>
            </w:r>
          </w:p>
        </w:tc>
        <w:tc>
          <w:tcPr>
            <w:tcW w:w="1504" w:type="dxa"/>
            <w:vAlign w:val="center"/>
          </w:tcPr>
          <w:p w14:paraId="5C415B5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0.98 </w:t>
            </w:r>
          </w:p>
          <w:p w14:paraId="5259233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(0.64, 1.52)</w:t>
            </w:r>
          </w:p>
        </w:tc>
        <w:tc>
          <w:tcPr>
            <w:tcW w:w="1504" w:type="dxa"/>
            <w:vAlign w:val="center"/>
          </w:tcPr>
          <w:p w14:paraId="40A7F6C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1.07 </w:t>
            </w:r>
          </w:p>
          <w:p w14:paraId="06B3F4D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(0.72, 1.58)</w:t>
            </w:r>
          </w:p>
        </w:tc>
        <w:tc>
          <w:tcPr>
            <w:tcW w:w="1504" w:type="dxa"/>
            <w:vAlign w:val="center"/>
          </w:tcPr>
          <w:p w14:paraId="40C376F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0.96</w:t>
            </w:r>
          </w:p>
          <w:p w14:paraId="25B81D2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(0.70, 1.32)</w:t>
            </w:r>
          </w:p>
        </w:tc>
        <w:tc>
          <w:tcPr>
            <w:tcW w:w="1505" w:type="dxa"/>
            <w:vAlign w:val="center"/>
          </w:tcPr>
          <w:p w14:paraId="2342395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1.81</w:t>
            </w:r>
          </w:p>
          <w:p w14:paraId="3E9E2A2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(1.00, 3.27)*</w:t>
            </w:r>
          </w:p>
        </w:tc>
      </w:tr>
      <w:tr w:rsidR="002E2BEE" w:rsidRPr="00C74573" w14:paraId="6780EB59" w14:textId="77777777" w:rsidTr="00AA51A5">
        <w:tc>
          <w:tcPr>
            <w:tcW w:w="2695" w:type="dxa"/>
            <w:vAlign w:val="center"/>
          </w:tcPr>
          <w:p w14:paraId="79138953" w14:textId="77777777" w:rsidR="002E2BEE" w:rsidRPr="00013A62" w:rsidRDefault="002E2BEE" w:rsidP="00AA51A5">
            <w:pPr>
              <w:rPr>
                <w:rFonts w:ascii="Arial" w:hAnsi="Arial" w:cs="Arial"/>
                <w:sz w:val="20"/>
                <w:szCs w:val="20"/>
              </w:rPr>
            </w:pPr>
            <w:r w:rsidRPr="00013A62">
              <w:rPr>
                <w:rFonts w:ascii="Arial" w:hAnsi="Arial" w:cs="Arial"/>
                <w:sz w:val="20"/>
                <w:szCs w:val="20"/>
              </w:rPr>
              <w:t>Cigarette smoking at T2</w:t>
            </w:r>
          </w:p>
        </w:tc>
        <w:tc>
          <w:tcPr>
            <w:tcW w:w="1594" w:type="dxa"/>
            <w:vAlign w:val="center"/>
          </w:tcPr>
          <w:p w14:paraId="7D881B5A"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698E429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19E185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91887E3"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D21F7D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B2DCDFE"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7446FC7" w14:textId="77777777" w:rsidR="002E2BEE" w:rsidRPr="00013A62" w:rsidRDefault="002E2BEE" w:rsidP="00AA51A5">
            <w:pPr>
              <w:jc w:val="center"/>
              <w:rPr>
                <w:rFonts w:ascii="Arial" w:eastAsia="Times New Roman" w:hAnsi="Arial" w:cs="Arial"/>
                <w:sz w:val="20"/>
                <w:szCs w:val="20"/>
              </w:rPr>
            </w:pPr>
          </w:p>
        </w:tc>
      </w:tr>
      <w:tr w:rsidR="002E2BEE" w:rsidRPr="00C74573" w14:paraId="36E23AC5" w14:textId="77777777" w:rsidTr="00AA51A5">
        <w:tc>
          <w:tcPr>
            <w:tcW w:w="2695" w:type="dxa"/>
            <w:vAlign w:val="center"/>
          </w:tcPr>
          <w:p w14:paraId="57D1AF2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Never smoker at T2</w:t>
            </w:r>
          </w:p>
        </w:tc>
        <w:tc>
          <w:tcPr>
            <w:tcW w:w="1594" w:type="dxa"/>
            <w:vAlign w:val="center"/>
          </w:tcPr>
          <w:p w14:paraId="2239C57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1D5811BC"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4" w:type="dxa"/>
            <w:vAlign w:val="center"/>
          </w:tcPr>
          <w:p w14:paraId="56AD2E0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CCC202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DFB69C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116457F"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c>
          <w:tcPr>
            <w:tcW w:w="1505" w:type="dxa"/>
            <w:vAlign w:val="center"/>
          </w:tcPr>
          <w:p w14:paraId="0E74EE2F"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Reference</w:t>
            </w:r>
          </w:p>
        </w:tc>
      </w:tr>
      <w:tr w:rsidR="002E2BEE" w:rsidRPr="00C74573" w14:paraId="03197162" w14:textId="77777777" w:rsidTr="00AA51A5">
        <w:tc>
          <w:tcPr>
            <w:tcW w:w="2695" w:type="dxa"/>
            <w:vAlign w:val="center"/>
          </w:tcPr>
          <w:p w14:paraId="1FF56C2A"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Past smoker at T2</w:t>
            </w:r>
          </w:p>
        </w:tc>
        <w:tc>
          <w:tcPr>
            <w:tcW w:w="1594" w:type="dxa"/>
            <w:vAlign w:val="center"/>
          </w:tcPr>
          <w:p w14:paraId="25433D8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1.43</w:t>
            </w:r>
          </w:p>
          <w:p w14:paraId="1F9B6B3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(0.98, 2.09)</w:t>
            </w:r>
          </w:p>
        </w:tc>
        <w:tc>
          <w:tcPr>
            <w:tcW w:w="1594" w:type="dxa"/>
            <w:vAlign w:val="center"/>
          </w:tcPr>
          <w:p w14:paraId="286BC47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1.04</w:t>
            </w:r>
          </w:p>
          <w:p w14:paraId="495BD8C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(0.81, 1.33)</w:t>
            </w:r>
          </w:p>
        </w:tc>
        <w:tc>
          <w:tcPr>
            <w:tcW w:w="1504" w:type="dxa"/>
            <w:vAlign w:val="center"/>
          </w:tcPr>
          <w:p w14:paraId="639806D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1.05</w:t>
            </w:r>
          </w:p>
          <w:p w14:paraId="5A4B109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(0.76, 1.46)</w:t>
            </w:r>
          </w:p>
        </w:tc>
        <w:tc>
          <w:tcPr>
            <w:tcW w:w="1504" w:type="dxa"/>
            <w:vAlign w:val="center"/>
          </w:tcPr>
          <w:p w14:paraId="0CC84A5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1.26</w:t>
            </w:r>
          </w:p>
          <w:p w14:paraId="7AD800F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(0.80, 1.99)</w:t>
            </w:r>
          </w:p>
        </w:tc>
        <w:tc>
          <w:tcPr>
            <w:tcW w:w="1504" w:type="dxa"/>
            <w:vAlign w:val="center"/>
          </w:tcPr>
          <w:p w14:paraId="4BAA8B2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0.99</w:t>
            </w:r>
          </w:p>
          <w:p w14:paraId="68AA301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(0.62, 1.58)</w:t>
            </w:r>
          </w:p>
        </w:tc>
        <w:tc>
          <w:tcPr>
            <w:tcW w:w="1504" w:type="dxa"/>
            <w:vAlign w:val="center"/>
          </w:tcPr>
          <w:p w14:paraId="6402B32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1.31</w:t>
            </w:r>
          </w:p>
          <w:p w14:paraId="56A0854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(0.92, 1.86)</w:t>
            </w:r>
          </w:p>
        </w:tc>
        <w:tc>
          <w:tcPr>
            <w:tcW w:w="1505" w:type="dxa"/>
            <w:vAlign w:val="center"/>
          </w:tcPr>
          <w:p w14:paraId="672532D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1.07</w:t>
            </w:r>
          </w:p>
          <w:p w14:paraId="191CDB6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(0.53, 2.16)</w:t>
            </w:r>
          </w:p>
        </w:tc>
      </w:tr>
      <w:tr w:rsidR="002E2BEE" w:rsidRPr="00C74573" w14:paraId="662B042E" w14:textId="77777777" w:rsidTr="00AA51A5">
        <w:tc>
          <w:tcPr>
            <w:tcW w:w="2695" w:type="dxa"/>
            <w:vAlign w:val="center"/>
          </w:tcPr>
          <w:p w14:paraId="021F7F38"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Current smoker at T2</w:t>
            </w:r>
          </w:p>
        </w:tc>
        <w:tc>
          <w:tcPr>
            <w:tcW w:w="1594" w:type="dxa"/>
            <w:vAlign w:val="center"/>
          </w:tcPr>
          <w:p w14:paraId="0D6026D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0.90</w:t>
            </w:r>
          </w:p>
          <w:p w14:paraId="3CBDF57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(0.65, 1.26)</w:t>
            </w:r>
          </w:p>
        </w:tc>
        <w:tc>
          <w:tcPr>
            <w:tcW w:w="1594" w:type="dxa"/>
            <w:vAlign w:val="center"/>
          </w:tcPr>
          <w:p w14:paraId="5E7F9F4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0.84</w:t>
            </w:r>
          </w:p>
          <w:p w14:paraId="610D8F5A"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(0.67, 1.05)</w:t>
            </w:r>
          </w:p>
        </w:tc>
        <w:tc>
          <w:tcPr>
            <w:tcW w:w="1504" w:type="dxa"/>
            <w:vAlign w:val="center"/>
          </w:tcPr>
          <w:p w14:paraId="60414A8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1.19 </w:t>
            </w:r>
          </w:p>
          <w:p w14:paraId="43D43CC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(0.93, 1.54)</w:t>
            </w:r>
          </w:p>
        </w:tc>
        <w:tc>
          <w:tcPr>
            <w:tcW w:w="1504" w:type="dxa"/>
            <w:vAlign w:val="center"/>
          </w:tcPr>
          <w:p w14:paraId="402BCF0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1.37</w:t>
            </w:r>
          </w:p>
          <w:p w14:paraId="6BB1C5E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(0.90, 2.09)</w:t>
            </w:r>
          </w:p>
        </w:tc>
        <w:tc>
          <w:tcPr>
            <w:tcW w:w="1504" w:type="dxa"/>
            <w:vAlign w:val="center"/>
          </w:tcPr>
          <w:p w14:paraId="1E02665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w:t>
            </w:r>
          </w:p>
          <w:p w14:paraId="5D1D0A9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(0.69, 1.53)</w:t>
            </w:r>
          </w:p>
        </w:tc>
        <w:tc>
          <w:tcPr>
            <w:tcW w:w="1504" w:type="dxa"/>
            <w:vAlign w:val="center"/>
          </w:tcPr>
          <w:p w14:paraId="3E2D48A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0.70</w:t>
            </w:r>
          </w:p>
          <w:p w14:paraId="6A4844A4"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(0.48, 1.00)</w:t>
            </w:r>
          </w:p>
        </w:tc>
        <w:tc>
          <w:tcPr>
            <w:tcW w:w="1505" w:type="dxa"/>
            <w:vAlign w:val="center"/>
          </w:tcPr>
          <w:p w14:paraId="717E46F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0.66</w:t>
            </w:r>
          </w:p>
          <w:p w14:paraId="1474F6C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(0.33, 1.31)</w:t>
            </w:r>
          </w:p>
        </w:tc>
      </w:tr>
      <w:tr w:rsidR="002E2BEE" w:rsidRPr="00C74573" w14:paraId="20F9193F" w14:textId="77777777" w:rsidTr="00AA51A5">
        <w:tc>
          <w:tcPr>
            <w:tcW w:w="2695" w:type="dxa"/>
            <w:vAlign w:val="center"/>
          </w:tcPr>
          <w:p w14:paraId="1B4C5026"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Chemotherapy </w:t>
            </w:r>
          </w:p>
        </w:tc>
        <w:tc>
          <w:tcPr>
            <w:tcW w:w="1594" w:type="dxa"/>
            <w:vAlign w:val="center"/>
          </w:tcPr>
          <w:p w14:paraId="59AB89CF" w14:textId="77777777" w:rsidR="002E2BEE" w:rsidRPr="00013A62" w:rsidRDefault="002E2BEE" w:rsidP="00AA51A5">
            <w:pPr>
              <w:jc w:val="center"/>
              <w:rPr>
                <w:rFonts w:ascii="Arial" w:hAnsi="Arial" w:cs="Arial"/>
                <w:sz w:val="20"/>
                <w:szCs w:val="20"/>
              </w:rPr>
            </w:pPr>
          </w:p>
        </w:tc>
        <w:tc>
          <w:tcPr>
            <w:tcW w:w="1594" w:type="dxa"/>
            <w:vAlign w:val="center"/>
          </w:tcPr>
          <w:p w14:paraId="24D2B965" w14:textId="77777777" w:rsidR="002E2BEE" w:rsidRPr="00013A62" w:rsidRDefault="002E2BEE" w:rsidP="00AA51A5">
            <w:pPr>
              <w:jc w:val="center"/>
              <w:rPr>
                <w:rFonts w:ascii="Arial" w:hAnsi="Arial" w:cs="Arial"/>
                <w:sz w:val="20"/>
                <w:szCs w:val="20"/>
              </w:rPr>
            </w:pPr>
          </w:p>
        </w:tc>
        <w:tc>
          <w:tcPr>
            <w:tcW w:w="1504" w:type="dxa"/>
            <w:vAlign w:val="center"/>
          </w:tcPr>
          <w:p w14:paraId="431F2072" w14:textId="77777777" w:rsidR="002E2BEE" w:rsidRPr="00013A62" w:rsidRDefault="002E2BEE" w:rsidP="00AA51A5">
            <w:pPr>
              <w:jc w:val="center"/>
              <w:rPr>
                <w:rFonts w:ascii="Arial" w:hAnsi="Arial" w:cs="Arial"/>
                <w:sz w:val="20"/>
                <w:szCs w:val="20"/>
              </w:rPr>
            </w:pPr>
          </w:p>
        </w:tc>
        <w:tc>
          <w:tcPr>
            <w:tcW w:w="1504" w:type="dxa"/>
            <w:vAlign w:val="center"/>
          </w:tcPr>
          <w:p w14:paraId="1C2C9D91" w14:textId="77777777" w:rsidR="002E2BEE" w:rsidRPr="00013A62" w:rsidRDefault="002E2BEE" w:rsidP="00AA51A5">
            <w:pPr>
              <w:jc w:val="center"/>
              <w:rPr>
                <w:rFonts w:ascii="Arial" w:hAnsi="Arial" w:cs="Arial"/>
                <w:sz w:val="20"/>
                <w:szCs w:val="20"/>
              </w:rPr>
            </w:pPr>
          </w:p>
        </w:tc>
        <w:tc>
          <w:tcPr>
            <w:tcW w:w="1504" w:type="dxa"/>
            <w:vAlign w:val="center"/>
          </w:tcPr>
          <w:p w14:paraId="76A58995" w14:textId="77777777" w:rsidR="002E2BEE" w:rsidRPr="00013A62" w:rsidRDefault="002E2BEE" w:rsidP="00AA51A5">
            <w:pPr>
              <w:jc w:val="center"/>
              <w:rPr>
                <w:rFonts w:ascii="Arial" w:hAnsi="Arial" w:cs="Arial"/>
                <w:sz w:val="20"/>
                <w:szCs w:val="20"/>
              </w:rPr>
            </w:pPr>
          </w:p>
        </w:tc>
        <w:tc>
          <w:tcPr>
            <w:tcW w:w="1504" w:type="dxa"/>
            <w:vAlign w:val="center"/>
          </w:tcPr>
          <w:p w14:paraId="479C0507" w14:textId="77777777" w:rsidR="002E2BEE" w:rsidRPr="00013A62" w:rsidRDefault="002E2BEE" w:rsidP="00AA51A5">
            <w:pPr>
              <w:jc w:val="center"/>
              <w:rPr>
                <w:rFonts w:ascii="Arial" w:hAnsi="Arial" w:cs="Arial"/>
                <w:sz w:val="20"/>
                <w:szCs w:val="20"/>
              </w:rPr>
            </w:pPr>
          </w:p>
        </w:tc>
        <w:tc>
          <w:tcPr>
            <w:tcW w:w="1505" w:type="dxa"/>
            <w:vAlign w:val="center"/>
          </w:tcPr>
          <w:p w14:paraId="4779A699" w14:textId="77777777" w:rsidR="002E2BEE" w:rsidRPr="00013A62" w:rsidRDefault="002E2BEE" w:rsidP="00AA51A5">
            <w:pPr>
              <w:jc w:val="center"/>
              <w:rPr>
                <w:rFonts w:ascii="Arial" w:hAnsi="Arial" w:cs="Arial"/>
                <w:sz w:val="20"/>
                <w:szCs w:val="20"/>
              </w:rPr>
            </w:pPr>
          </w:p>
        </w:tc>
      </w:tr>
      <w:tr w:rsidR="002E2BEE" w:rsidRPr="00C74573" w14:paraId="0C904327" w14:textId="77777777" w:rsidTr="00AA51A5">
        <w:tc>
          <w:tcPr>
            <w:tcW w:w="2695" w:type="dxa"/>
            <w:vAlign w:val="center"/>
          </w:tcPr>
          <w:p w14:paraId="0F4A3B50"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Alkylating agents</w:t>
            </w:r>
          </w:p>
        </w:tc>
        <w:tc>
          <w:tcPr>
            <w:tcW w:w="1594" w:type="dxa"/>
            <w:vAlign w:val="center"/>
          </w:tcPr>
          <w:p w14:paraId="2DD23319" w14:textId="77777777" w:rsidR="002E2BEE" w:rsidRPr="00013A62" w:rsidRDefault="002E2BEE" w:rsidP="00AA51A5">
            <w:pPr>
              <w:jc w:val="center"/>
              <w:rPr>
                <w:rFonts w:ascii="Arial" w:hAnsi="Arial" w:cs="Arial"/>
                <w:sz w:val="20"/>
                <w:szCs w:val="20"/>
              </w:rPr>
            </w:pPr>
          </w:p>
        </w:tc>
        <w:tc>
          <w:tcPr>
            <w:tcW w:w="1594" w:type="dxa"/>
            <w:vAlign w:val="center"/>
          </w:tcPr>
          <w:p w14:paraId="73FF010C" w14:textId="77777777" w:rsidR="002E2BEE" w:rsidRPr="00013A62" w:rsidRDefault="002E2BEE" w:rsidP="00AA51A5">
            <w:pPr>
              <w:jc w:val="center"/>
              <w:rPr>
                <w:rFonts w:ascii="Arial" w:hAnsi="Arial" w:cs="Arial"/>
                <w:sz w:val="20"/>
                <w:szCs w:val="20"/>
              </w:rPr>
            </w:pPr>
          </w:p>
        </w:tc>
        <w:tc>
          <w:tcPr>
            <w:tcW w:w="1504" w:type="dxa"/>
            <w:vAlign w:val="center"/>
          </w:tcPr>
          <w:p w14:paraId="18D827B1" w14:textId="77777777" w:rsidR="002E2BEE" w:rsidRPr="00013A62" w:rsidRDefault="002E2BEE" w:rsidP="00AA51A5">
            <w:pPr>
              <w:jc w:val="center"/>
              <w:rPr>
                <w:rFonts w:ascii="Arial" w:hAnsi="Arial" w:cs="Arial"/>
                <w:sz w:val="20"/>
                <w:szCs w:val="20"/>
              </w:rPr>
            </w:pPr>
          </w:p>
        </w:tc>
        <w:tc>
          <w:tcPr>
            <w:tcW w:w="1504" w:type="dxa"/>
            <w:vAlign w:val="center"/>
          </w:tcPr>
          <w:p w14:paraId="37776E5E" w14:textId="77777777" w:rsidR="002E2BEE" w:rsidRPr="00013A62" w:rsidRDefault="002E2BEE" w:rsidP="00AA51A5">
            <w:pPr>
              <w:jc w:val="center"/>
              <w:rPr>
                <w:rFonts w:ascii="Arial" w:hAnsi="Arial" w:cs="Arial"/>
                <w:sz w:val="20"/>
                <w:szCs w:val="20"/>
              </w:rPr>
            </w:pPr>
          </w:p>
        </w:tc>
        <w:tc>
          <w:tcPr>
            <w:tcW w:w="1504" w:type="dxa"/>
            <w:vAlign w:val="center"/>
          </w:tcPr>
          <w:p w14:paraId="7BD1E768" w14:textId="77777777" w:rsidR="002E2BEE" w:rsidRPr="00013A62" w:rsidRDefault="002E2BEE" w:rsidP="00AA51A5">
            <w:pPr>
              <w:jc w:val="center"/>
              <w:rPr>
                <w:rFonts w:ascii="Arial" w:hAnsi="Arial" w:cs="Arial"/>
                <w:sz w:val="20"/>
                <w:szCs w:val="20"/>
              </w:rPr>
            </w:pPr>
          </w:p>
        </w:tc>
        <w:tc>
          <w:tcPr>
            <w:tcW w:w="1504" w:type="dxa"/>
            <w:vAlign w:val="center"/>
          </w:tcPr>
          <w:p w14:paraId="3EA78A20" w14:textId="77777777" w:rsidR="002E2BEE" w:rsidRPr="00013A62" w:rsidRDefault="002E2BEE" w:rsidP="00AA51A5">
            <w:pPr>
              <w:jc w:val="center"/>
              <w:rPr>
                <w:rFonts w:ascii="Arial" w:hAnsi="Arial" w:cs="Arial"/>
                <w:sz w:val="20"/>
                <w:szCs w:val="20"/>
              </w:rPr>
            </w:pPr>
          </w:p>
        </w:tc>
        <w:tc>
          <w:tcPr>
            <w:tcW w:w="1505" w:type="dxa"/>
            <w:vAlign w:val="center"/>
          </w:tcPr>
          <w:p w14:paraId="3C6AC58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1.10</w:t>
            </w:r>
          </w:p>
          <w:p w14:paraId="6728354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(0.74, 1.64)</w:t>
            </w:r>
          </w:p>
        </w:tc>
      </w:tr>
      <w:tr w:rsidR="002E2BEE" w:rsidRPr="00C74573" w14:paraId="0FE4975E" w14:textId="77777777" w:rsidTr="00AA51A5">
        <w:tc>
          <w:tcPr>
            <w:tcW w:w="2695" w:type="dxa"/>
            <w:vAlign w:val="center"/>
          </w:tcPr>
          <w:p w14:paraId="156CF3A8"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Anthracyclines</w:t>
            </w:r>
          </w:p>
        </w:tc>
        <w:tc>
          <w:tcPr>
            <w:tcW w:w="1594" w:type="dxa"/>
            <w:vAlign w:val="center"/>
          </w:tcPr>
          <w:p w14:paraId="0FCC284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1.55</w:t>
            </w:r>
          </w:p>
          <w:p w14:paraId="2631369B"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(1.25, 1.92)***</w:t>
            </w:r>
          </w:p>
        </w:tc>
        <w:tc>
          <w:tcPr>
            <w:tcW w:w="1594" w:type="dxa"/>
            <w:vAlign w:val="center"/>
          </w:tcPr>
          <w:p w14:paraId="4908AEDA" w14:textId="77777777" w:rsidR="002E2BEE" w:rsidRPr="00013A62" w:rsidRDefault="002E2BEE" w:rsidP="00AA51A5">
            <w:pPr>
              <w:jc w:val="center"/>
              <w:rPr>
                <w:rFonts w:ascii="Arial" w:hAnsi="Arial" w:cs="Arial"/>
                <w:sz w:val="20"/>
                <w:szCs w:val="20"/>
              </w:rPr>
            </w:pPr>
          </w:p>
        </w:tc>
        <w:tc>
          <w:tcPr>
            <w:tcW w:w="1504" w:type="dxa"/>
            <w:vAlign w:val="center"/>
          </w:tcPr>
          <w:p w14:paraId="6D28B32A"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D6E478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ABA9D80" w14:textId="77777777" w:rsidR="002E2BEE" w:rsidRPr="00013A62" w:rsidRDefault="002E2BEE" w:rsidP="00AA51A5">
            <w:pPr>
              <w:jc w:val="center"/>
              <w:rPr>
                <w:rFonts w:ascii="Arial" w:hAnsi="Arial" w:cs="Arial"/>
                <w:sz w:val="20"/>
                <w:szCs w:val="20"/>
              </w:rPr>
            </w:pPr>
          </w:p>
        </w:tc>
        <w:tc>
          <w:tcPr>
            <w:tcW w:w="1504" w:type="dxa"/>
            <w:vAlign w:val="center"/>
          </w:tcPr>
          <w:p w14:paraId="0438E55C" w14:textId="77777777" w:rsidR="002E2BEE" w:rsidRPr="00013A62" w:rsidRDefault="002E2BEE" w:rsidP="00AA51A5">
            <w:pPr>
              <w:jc w:val="center"/>
              <w:rPr>
                <w:rFonts w:ascii="Arial" w:hAnsi="Arial" w:cs="Arial"/>
                <w:sz w:val="20"/>
                <w:szCs w:val="20"/>
              </w:rPr>
            </w:pPr>
          </w:p>
        </w:tc>
        <w:tc>
          <w:tcPr>
            <w:tcW w:w="1505" w:type="dxa"/>
            <w:vAlign w:val="center"/>
          </w:tcPr>
          <w:p w14:paraId="15C3B432" w14:textId="77777777" w:rsidR="002E2BEE" w:rsidRPr="00013A62" w:rsidRDefault="002E2BEE" w:rsidP="00AA51A5">
            <w:pPr>
              <w:jc w:val="center"/>
              <w:rPr>
                <w:rFonts w:ascii="Arial" w:hAnsi="Arial" w:cs="Arial"/>
                <w:sz w:val="20"/>
                <w:szCs w:val="20"/>
              </w:rPr>
            </w:pPr>
          </w:p>
        </w:tc>
      </w:tr>
      <w:tr w:rsidR="002E2BEE" w:rsidRPr="00C74573" w14:paraId="64B2C022" w14:textId="77777777" w:rsidTr="00AA51A5">
        <w:tc>
          <w:tcPr>
            <w:tcW w:w="2695" w:type="dxa"/>
            <w:vAlign w:val="center"/>
          </w:tcPr>
          <w:p w14:paraId="4F8FA346"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Bleomycin</w:t>
            </w:r>
          </w:p>
        </w:tc>
        <w:tc>
          <w:tcPr>
            <w:tcW w:w="1594" w:type="dxa"/>
            <w:vAlign w:val="center"/>
          </w:tcPr>
          <w:p w14:paraId="5477A220" w14:textId="77777777" w:rsidR="002E2BEE" w:rsidRPr="00013A62" w:rsidRDefault="002E2BEE" w:rsidP="00AA51A5">
            <w:pPr>
              <w:jc w:val="center"/>
              <w:rPr>
                <w:rFonts w:ascii="Arial" w:hAnsi="Arial" w:cs="Arial"/>
                <w:sz w:val="20"/>
                <w:szCs w:val="20"/>
              </w:rPr>
            </w:pPr>
          </w:p>
        </w:tc>
        <w:tc>
          <w:tcPr>
            <w:tcW w:w="1594" w:type="dxa"/>
            <w:vAlign w:val="center"/>
          </w:tcPr>
          <w:p w14:paraId="0C937C78" w14:textId="77777777" w:rsidR="002E2BEE" w:rsidRPr="00013A62" w:rsidRDefault="002E2BEE" w:rsidP="00AA51A5">
            <w:pPr>
              <w:jc w:val="center"/>
              <w:rPr>
                <w:rFonts w:ascii="Arial" w:hAnsi="Arial" w:cs="Arial"/>
                <w:sz w:val="20"/>
                <w:szCs w:val="20"/>
              </w:rPr>
            </w:pPr>
          </w:p>
        </w:tc>
        <w:tc>
          <w:tcPr>
            <w:tcW w:w="1504" w:type="dxa"/>
            <w:vAlign w:val="center"/>
          </w:tcPr>
          <w:p w14:paraId="111ACF1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1.33</w:t>
            </w:r>
          </w:p>
          <w:p w14:paraId="4C86F0AE"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(1.06, 1.67)*</w:t>
            </w:r>
          </w:p>
        </w:tc>
        <w:tc>
          <w:tcPr>
            <w:tcW w:w="1504" w:type="dxa"/>
            <w:vAlign w:val="center"/>
          </w:tcPr>
          <w:p w14:paraId="6FCC28D0" w14:textId="77777777" w:rsidR="002E2BEE" w:rsidRPr="00013A62" w:rsidRDefault="002E2BEE" w:rsidP="00AA51A5">
            <w:pPr>
              <w:jc w:val="center"/>
              <w:rPr>
                <w:rFonts w:ascii="Arial" w:hAnsi="Arial" w:cs="Arial"/>
                <w:sz w:val="20"/>
                <w:szCs w:val="20"/>
              </w:rPr>
            </w:pPr>
          </w:p>
        </w:tc>
        <w:tc>
          <w:tcPr>
            <w:tcW w:w="1504" w:type="dxa"/>
            <w:vAlign w:val="center"/>
          </w:tcPr>
          <w:p w14:paraId="06469918" w14:textId="77777777" w:rsidR="002E2BEE" w:rsidRPr="00013A62" w:rsidRDefault="002E2BEE" w:rsidP="00AA51A5">
            <w:pPr>
              <w:jc w:val="center"/>
              <w:rPr>
                <w:rFonts w:ascii="Arial" w:hAnsi="Arial" w:cs="Arial"/>
                <w:sz w:val="20"/>
                <w:szCs w:val="20"/>
              </w:rPr>
            </w:pPr>
          </w:p>
        </w:tc>
        <w:tc>
          <w:tcPr>
            <w:tcW w:w="1504" w:type="dxa"/>
            <w:vAlign w:val="center"/>
          </w:tcPr>
          <w:p w14:paraId="5D6BE5FD" w14:textId="77777777" w:rsidR="002E2BEE" w:rsidRPr="00013A62" w:rsidRDefault="002E2BEE" w:rsidP="00AA51A5">
            <w:pPr>
              <w:jc w:val="center"/>
              <w:rPr>
                <w:rFonts w:ascii="Arial" w:hAnsi="Arial" w:cs="Arial"/>
                <w:sz w:val="20"/>
                <w:szCs w:val="20"/>
              </w:rPr>
            </w:pPr>
          </w:p>
        </w:tc>
        <w:tc>
          <w:tcPr>
            <w:tcW w:w="1505" w:type="dxa"/>
            <w:vAlign w:val="center"/>
          </w:tcPr>
          <w:p w14:paraId="0F630490" w14:textId="77777777" w:rsidR="002E2BEE" w:rsidRPr="00013A62" w:rsidRDefault="002E2BEE" w:rsidP="00AA51A5">
            <w:pPr>
              <w:jc w:val="center"/>
              <w:rPr>
                <w:rFonts w:ascii="Arial" w:hAnsi="Arial" w:cs="Arial"/>
                <w:sz w:val="20"/>
                <w:szCs w:val="20"/>
              </w:rPr>
            </w:pPr>
          </w:p>
        </w:tc>
      </w:tr>
      <w:tr w:rsidR="002E2BEE" w:rsidRPr="00C74573" w14:paraId="47D9351D" w14:textId="77777777" w:rsidTr="00AA51A5">
        <w:tc>
          <w:tcPr>
            <w:tcW w:w="2695" w:type="dxa"/>
            <w:vAlign w:val="center"/>
          </w:tcPr>
          <w:p w14:paraId="3881BE8E"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lastRenderedPageBreak/>
              <w:t xml:space="preserve">  Corticosteroids</w:t>
            </w:r>
          </w:p>
        </w:tc>
        <w:tc>
          <w:tcPr>
            <w:tcW w:w="1594" w:type="dxa"/>
            <w:vAlign w:val="center"/>
          </w:tcPr>
          <w:p w14:paraId="64781E22"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6F28E24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1.08</w:t>
            </w:r>
          </w:p>
          <w:p w14:paraId="0E7EB004"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(0.92, 1.28)</w:t>
            </w:r>
          </w:p>
        </w:tc>
        <w:tc>
          <w:tcPr>
            <w:tcW w:w="1504" w:type="dxa"/>
            <w:vAlign w:val="center"/>
          </w:tcPr>
          <w:p w14:paraId="2D334FAA" w14:textId="77777777" w:rsidR="002E2BEE" w:rsidRPr="00013A62" w:rsidRDefault="002E2BEE" w:rsidP="00AA51A5">
            <w:pPr>
              <w:jc w:val="center"/>
              <w:rPr>
                <w:rFonts w:ascii="Arial" w:hAnsi="Arial" w:cs="Arial"/>
                <w:sz w:val="20"/>
                <w:szCs w:val="20"/>
              </w:rPr>
            </w:pPr>
          </w:p>
        </w:tc>
        <w:tc>
          <w:tcPr>
            <w:tcW w:w="1504" w:type="dxa"/>
            <w:vAlign w:val="center"/>
          </w:tcPr>
          <w:p w14:paraId="2483E7C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0.97</w:t>
            </w:r>
          </w:p>
          <w:p w14:paraId="73608267"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(0.69, 1.36)</w:t>
            </w:r>
          </w:p>
        </w:tc>
        <w:tc>
          <w:tcPr>
            <w:tcW w:w="1504" w:type="dxa"/>
            <w:vAlign w:val="center"/>
          </w:tcPr>
          <w:p w14:paraId="5877AEF0"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27F216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1.06</w:t>
            </w:r>
          </w:p>
          <w:p w14:paraId="62313BB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(0.86, 1.29)</w:t>
            </w:r>
          </w:p>
        </w:tc>
        <w:tc>
          <w:tcPr>
            <w:tcW w:w="1505" w:type="dxa"/>
            <w:vAlign w:val="center"/>
          </w:tcPr>
          <w:p w14:paraId="15CBD5E3" w14:textId="77777777" w:rsidR="002E2BEE" w:rsidRPr="00013A62" w:rsidRDefault="002E2BEE" w:rsidP="00AA51A5">
            <w:pPr>
              <w:jc w:val="center"/>
              <w:rPr>
                <w:rFonts w:ascii="Arial" w:hAnsi="Arial" w:cs="Arial"/>
                <w:sz w:val="20"/>
                <w:szCs w:val="20"/>
              </w:rPr>
            </w:pPr>
          </w:p>
        </w:tc>
      </w:tr>
      <w:tr w:rsidR="002E2BEE" w:rsidRPr="00C74573" w14:paraId="48829646" w14:textId="77777777" w:rsidTr="00AA51A5">
        <w:tc>
          <w:tcPr>
            <w:tcW w:w="2695" w:type="dxa"/>
            <w:vAlign w:val="center"/>
          </w:tcPr>
          <w:p w14:paraId="72D77698"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Platinum</w:t>
            </w:r>
          </w:p>
        </w:tc>
        <w:tc>
          <w:tcPr>
            <w:tcW w:w="1594" w:type="dxa"/>
            <w:vAlign w:val="center"/>
          </w:tcPr>
          <w:p w14:paraId="4EED95FC"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0B9FCCA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1.19</w:t>
            </w:r>
          </w:p>
          <w:p w14:paraId="0C79D51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(0.90, 1.57)</w:t>
            </w:r>
          </w:p>
        </w:tc>
        <w:tc>
          <w:tcPr>
            <w:tcW w:w="1504" w:type="dxa"/>
            <w:vAlign w:val="center"/>
          </w:tcPr>
          <w:p w14:paraId="38EFB6D5" w14:textId="77777777" w:rsidR="002E2BEE" w:rsidRPr="00013A62" w:rsidRDefault="002E2BEE" w:rsidP="00AA51A5">
            <w:pPr>
              <w:jc w:val="center"/>
              <w:rPr>
                <w:rFonts w:ascii="Arial" w:hAnsi="Arial" w:cs="Arial"/>
                <w:sz w:val="20"/>
                <w:szCs w:val="20"/>
              </w:rPr>
            </w:pPr>
          </w:p>
        </w:tc>
        <w:tc>
          <w:tcPr>
            <w:tcW w:w="1504" w:type="dxa"/>
            <w:vAlign w:val="center"/>
          </w:tcPr>
          <w:p w14:paraId="5F45D20F" w14:textId="77777777" w:rsidR="002E2BEE" w:rsidRPr="00013A62" w:rsidRDefault="002E2BEE" w:rsidP="00AA51A5">
            <w:pPr>
              <w:jc w:val="center"/>
              <w:rPr>
                <w:rFonts w:ascii="Arial" w:hAnsi="Arial" w:cs="Arial"/>
                <w:sz w:val="20"/>
                <w:szCs w:val="20"/>
              </w:rPr>
            </w:pPr>
          </w:p>
        </w:tc>
        <w:tc>
          <w:tcPr>
            <w:tcW w:w="1504" w:type="dxa"/>
            <w:vAlign w:val="center"/>
          </w:tcPr>
          <w:p w14:paraId="14986AA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1.17</w:t>
            </w:r>
          </w:p>
          <w:p w14:paraId="363F92E2"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(0.65, 2.12)</w:t>
            </w:r>
          </w:p>
        </w:tc>
        <w:tc>
          <w:tcPr>
            <w:tcW w:w="1504" w:type="dxa"/>
            <w:vAlign w:val="center"/>
          </w:tcPr>
          <w:p w14:paraId="3FF2AD43" w14:textId="77777777" w:rsidR="002E2BEE" w:rsidRPr="00013A62" w:rsidRDefault="002E2BEE" w:rsidP="00AA51A5">
            <w:pPr>
              <w:jc w:val="center"/>
              <w:rPr>
                <w:rFonts w:ascii="Arial" w:hAnsi="Arial" w:cs="Arial"/>
                <w:sz w:val="20"/>
                <w:szCs w:val="20"/>
              </w:rPr>
            </w:pPr>
          </w:p>
        </w:tc>
        <w:tc>
          <w:tcPr>
            <w:tcW w:w="1505" w:type="dxa"/>
            <w:vAlign w:val="center"/>
          </w:tcPr>
          <w:p w14:paraId="5BEDAFEA" w14:textId="77777777" w:rsidR="002E2BEE" w:rsidRPr="00013A62" w:rsidRDefault="002E2BEE" w:rsidP="00AA51A5">
            <w:pPr>
              <w:jc w:val="center"/>
              <w:rPr>
                <w:rFonts w:ascii="Arial" w:hAnsi="Arial" w:cs="Arial"/>
                <w:sz w:val="20"/>
                <w:szCs w:val="20"/>
              </w:rPr>
            </w:pPr>
          </w:p>
        </w:tc>
      </w:tr>
      <w:tr w:rsidR="002E2BEE" w:rsidRPr="00C74573" w14:paraId="3AD93BD8" w14:textId="77777777" w:rsidTr="00AA51A5">
        <w:tc>
          <w:tcPr>
            <w:tcW w:w="2695" w:type="dxa"/>
            <w:vAlign w:val="center"/>
          </w:tcPr>
          <w:p w14:paraId="54CBD558"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Vincristine</w:t>
            </w:r>
          </w:p>
        </w:tc>
        <w:tc>
          <w:tcPr>
            <w:tcW w:w="1594" w:type="dxa"/>
            <w:vAlign w:val="center"/>
          </w:tcPr>
          <w:p w14:paraId="2AC4699C" w14:textId="77777777" w:rsidR="002E2BEE" w:rsidRPr="00013A62" w:rsidRDefault="002E2BEE" w:rsidP="00AA51A5">
            <w:pPr>
              <w:jc w:val="center"/>
              <w:rPr>
                <w:rFonts w:ascii="Arial" w:hAnsi="Arial" w:cs="Arial"/>
                <w:sz w:val="20"/>
                <w:szCs w:val="20"/>
              </w:rPr>
            </w:pPr>
          </w:p>
        </w:tc>
        <w:tc>
          <w:tcPr>
            <w:tcW w:w="1594" w:type="dxa"/>
            <w:vAlign w:val="center"/>
          </w:tcPr>
          <w:p w14:paraId="4C145AF1" w14:textId="77777777" w:rsidR="002E2BEE" w:rsidRPr="00013A62" w:rsidRDefault="002E2BEE" w:rsidP="00AA51A5">
            <w:pPr>
              <w:jc w:val="center"/>
              <w:rPr>
                <w:rFonts w:ascii="Arial" w:hAnsi="Arial" w:cs="Arial"/>
                <w:sz w:val="20"/>
                <w:szCs w:val="20"/>
              </w:rPr>
            </w:pPr>
          </w:p>
        </w:tc>
        <w:tc>
          <w:tcPr>
            <w:tcW w:w="1504" w:type="dxa"/>
            <w:vAlign w:val="center"/>
          </w:tcPr>
          <w:p w14:paraId="43F19E27" w14:textId="77777777" w:rsidR="002E2BEE" w:rsidRPr="00013A62" w:rsidRDefault="002E2BEE" w:rsidP="00AA51A5">
            <w:pPr>
              <w:jc w:val="center"/>
              <w:rPr>
                <w:rFonts w:ascii="Arial" w:hAnsi="Arial" w:cs="Arial"/>
                <w:sz w:val="20"/>
                <w:szCs w:val="20"/>
              </w:rPr>
            </w:pPr>
          </w:p>
        </w:tc>
        <w:tc>
          <w:tcPr>
            <w:tcW w:w="1504" w:type="dxa"/>
            <w:vAlign w:val="center"/>
          </w:tcPr>
          <w:p w14:paraId="274D0667" w14:textId="77777777" w:rsidR="002E2BEE" w:rsidRPr="00013A62" w:rsidRDefault="002E2BEE" w:rsidP="00AA51A5">
            <w:pPr>
              <w:jc w:val="center"/>
              <w:rPr>
                <w:rFonts w:ascii="Arial" w:hAnsi="Arial" w:cs="Arial"/>
                <w:sz w:val="20"/>
                <w:szCs w:val="20"/>
              </w:rPr>
            </w:pPr>
          </w:p>
        </w:tc>
        <w:tc>
          <w:tcPr>
            <w:tcW w:w="1504" w:type="dxa"/>
            <w:vAlign w:val="center"/>
          </w:tcPr>
          <w:p w14:paraId="50FB54C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1.02</w:t>
            </w:r>
          </w:p>
          <w:p w14:paraId="54F0AC2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(0.73, 1.42)</w:t>
            </w:r>
          </w:p>
        </w:tc>
        <w:tc>
          <w:tcPr>
            <w:tcW w:w="1504" w:type="dxa"/>
            <w:vAlign w:val="center"/>
          </w:tcPr>
          <w:p w14:paraId="3008A3FE" w14:textId="77777777" w:rsidR="002E2BEE" w:rsidRPr="00013A62" w:rsidRDefault="002E2BEE" w:rsidP="00AA51A5">
            <w:pPr>
              <w:jc w:val="center"/>
              <w:rPr>
                <w:rFonts w:ascii="Arial" w:hAnsi="Arial" w:cs="Arial"/>
                <w:sz w:val="20"/>
                <w:szCs w:val="20"/>
              </w:rPr>
            </w:pPr>
          </w:p>
        </w:tc>
        <w:tc>
          <w:tcPr>
            <w:tcW w:w="1505" w:type="dxa"/>
            <w:vAlign w:val="center"/>
          </w:tcPr>
          <w:p w14:paraId="5688029E" w14:textId="77777777" w:rsidR="002E2BEE" w:rsidRPr="00013A62" w:rsidRDefault="002E2BEE" w:rsidP="00AA51A5">
            <w:pPr>
              <w:jc w:val="center"/>
              <w:rPr>
                <w:rFonts w:ascii="Arial" w:hAnsi="Arial" w:cs="Arial"/>
                <w:sz w:val="20"/>
                <w:szCs w:val="20"/>
              </w:rPr>
            </w:pPr>
          </w:p>
        </w:tc>
      </w:tr>
      <w:tr w:rsidR="002E2BEE" w:rsidRPr="00C74573" w14:paraId="2A1DBC9A" w14:textId="77777777" w:rsidTr="00AA51A5">
        <w:tc>
          <w:tcPr>
            <w:tcW w:w="2695" w:type="dxa"/>
            <w:vAlign w:val="center"/>
          </w:tcPr>
          <w:p w14:paraId="3AD99C25" w14:textId="77777777" w:rsidR="002E2BEE" w:rsidRPr="00013A62" w:rsidRDefault="002E2BEE" w:rsidP="00AA51A5">
            <w:pPr>
              <w:rPr>
                <w:rFonts w:ascii="Arial" w:hAnsi="Arial" w:cs="Arial"/>
                <w:sz w:val="20"/>
                <w:szCs w:val="20"/>
              </w:rPr>
            </w:pPr>
            <w:r w:rsidRPr="00013A62">
              <w:rPr>
                <w:rFonts w:ascii="Arial" w:eastAsia="Times New Roman" w:hAnsi="Arial" w:cs="Arial"/>
                <w:sz w:val="20"/>
                <w:szCs w:val="20"/>
              </w:rPr>
              <w:t>Radiotherapy</w:t>
            </w:r>
          </w:p>
        </w:tc>
        <w:tc>
          <w:tcPr>
            <w:tcW w:w="1594" w:type="dxa"/>
            <w:vAlign w:val="center"/>
          </w:tcPr>
          <w:p w14:paraId="494806A4" w14:textId="77777777" w:rsidR="002E2BEE" w:rsidRPr="00013A62" w:rsidRDefault="002E2BEE" w:rsidP="00AA51A5">
            <w:pPr>
              <w:jc w:val="center"/>
              <w:rPr>
                <w:rFonts w:ascii="Arial" w:hAnsi="Arial" w:cs="Arial"/>
                <w:sz w:val="20"/>
                <w:szCs w:val="20"/>
              </w:rPr>
            </w:pPr>
          </w:p>
        </w:tc>
        <w:tc>
          <w:tcPr>
            <w:tcW w:w="1594" w:type="dxa"/>
            <w:vAlign w:val="center"/>
          </w:tcPr>
          <w:p w14:paraId="6B339B31" w14:textId="77777777" w:rsidR="002E2BEE" w:rsidRPr="00013A62" w:rsidRDefault="002E2BEE" w:rsidP="00AA51A5">
            <w:pPr>
              <w:jc w:val="center"/>
              <w:rPr>
                <w:rFonts w:ascii="Arial" w:hAnsi="Arial" w:cs="Arial"/>
                <w:sz w:val="20"/>
                <w:szCs w:val="20"/>
              </w:rPr>
            </w:pPr>
          </w:p>
        </w:tc>
        <w:tc>
          <w:tcPr>
            <w:tcW w:w="1504" w:type="dxa"/>
            <w:vAlign w:val="center"/>
          </w:tcPr>
          <w:p w14:paraId="35D589EF" w14:textId="77777777" w:rsidR="002E2BEE" w:rsidRPr="00013A62" w:rsidRDefault="002E2BEE" w:rsidP="00AA51A5">
            <w:pPr>
              <w:jc w:val="center"/>
              <w:rPr>
                <w:rFonts w:ascii="Arial" w:hAnsi="Arial" w:cs="Arial"/>
                <w:sz w:val="20"/>
                <w:szCs w:val="20"/>
              </w:rPr>
            </w:pPr>
          </w:p>
        </w:tc>
        <w:tc>
          <w:tcPr>
            <w:tcW w:w="1504" w:type="dxa"/>
            <w:vAlign w:val="center"/>
          </w:tcPr>
          <w:p w14:paraId="5C195549" w14:textId="77777777" w:rsidR="002E2BEE" w:rsidRPr="00013A62" w:rsidRDefault="002E2BEE" w:rsidP="00AA51A5">
            <w:pPr>
              <w:jc w:val="center"/>
              <w:rPr>
                <w:rFonts w:ascii="Arial" w:hAnsi="Arial" w:cs="Arial"/>
                <w:sz w:val="20"/>
                <w:szCs w:val="20"/>
              </w:rPr>
            </w:pPr>
          </w:p>
        </w:tc>
        <w:tc>
          <w:tcPr>
            <w:tcW w:w="1504" w:type="dxa"/>
            <w:vAlign w:val="center"/>
          </w:tcPr>
          <w:p w14:paraId="52E9CBF4" w14:textId="77777777" w:rsidR="002E2BEE" w:rsidRPr="00013A62" w:rsidRDefault="002E2BEE" w:rsidP="00AA51A5">
            <w:pPr>
              <w:jc w:val="center"/>
              <w:rPr>
                <w:rFonts w:ascii="Arial" w:hAnsi="Arial" w:cs="Arial"/>
                <w:sz w:val="20"/>
                <w:szCs w:val="20"/>
              </w:rPr>
            </w:pPr>
          </w:p>
        </w:tc>
        <w:tc>
          <w:tcPr>
            <w:tcW w:w="1504" w:type="dxa"/>
            <w:vAlign w:val="center"/>
          </w:tcPr>
          <w:p w14:paraId="6E4221D6" w14:textId="77777777" w:rsidR="002E2BEE" w:rsidRPr="00013A62" w:rsidRDefault="002E2BEE" w:rsidP="00AA51A5">
            <w:pPr>
              <w:jc w:val="center"/>
              <w:rPr>
                <w:rFonts w:ascii="Arial" w:hAnsi="Arial" w:cs="Arial"/>
                <w:sz w:val="20"/>
                <w:szCs w:val="20"/>
              </w:rPr>
            </w:pPr>
          </w:p>
        </w:tc>
        <w:tc>
          <w:tcPr>
            <w:tcW w:w="1505" w:type="dxa"/>
            <w:vAlign w:val="center"/>
          </w:tcPr>
          <w:p w14:paraId="7A18F28B" w14:textId="77777777" w:rsidR="002E2BEE" w:rsidRPr="00013A62" w:rsidRDefault="002E2BEE" w:rsidP="00AA51A5">
            <w:pPr>
              <w:jc w:val="center"/>
              <w:rPr>
                <w:rFonts w:ascii="Arial" w:hAnsi="Arial" w:cs="Arial"/>
                <w:sz w:val="20"/>
                <w:szCs w:val="20"/>
              </w:rPr>
            </w:pPr>
          </w:p>
        </w:tc>
      </w:tr>
      <w:tr w:rsidR="002E2BEE" w:rsidRPr="00C74573" w14:paraId="0662178D" w14:textId="77777777" w:rsidTr="00AA51A5">
        <w:tc>
          <w:tcPr>
            <w:tcW w:w="2695" w:type="dxa"/>
            <w:vAlign w:val="center"/>
          </w:tcPr>
          <w:p w14:paraId="51D92E65" w14:textId="77777777" w:rsidR="002E2BEE" w:rsidRPr="00013A62" w:rsidRDefault="002E2BEE" w:rsidP="00AA51A5">
            <w:pPr>
              <w:ind w:left="115" w:hanging="115"/>
              <w:rPr>
                <w:rFonts w:ascii="Arial" w:hAnsi="Arial" w:cs="Arial"/>
                <w:sz w:val="20"/>
                <w:szCs w:val="20"/>
              </w:rPr>
            </w:pPr>
            <w:r w:rsidRPr="00013A62">
              <w:rPr>
                <w:rFonts w:ascii="Arial" w:eastAsia="MS Mincho" w:hAnsi="Arial" w:cs="Arial"/>
                <w:sz w:val="20"/>
                <w:szCs w:val="20"/>
              </w:rPr>
              <w:t xml:space="preserve">  Abdominal/pelvic irradiation</w:t>
            </w:r>
          </w:p>
        </w:tc>
        <w:tc>
          <w:tcPr>
            <w:tcW w:w="1594" w:type="dxa"/>
            <w:vAlign w:val="center"/>
          </w:tcPr>
          <w:p w14:paraId="13D5B95A"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0934715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1.19</w:t>
            </w:r>
          </w:p>
          <w:p w14:paraId="3BEBC5B5"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(1.03, 1.37)*</w:t>
            </w:r>
          </w:p>
        </w:tc>
        <w:tc>
          <w:tcPr>
            <w:tcW w:w="1504" w:type="dxa"/>
            <w:vAlign w:val="center"/>
          </w:tcPr>
          <w:p w14:paraId="5F0C7AB5" w14:textId="77777777" w:rsidR="002E2BEE" w:rsidRPr="00013A62" w:rsidRDefault="002E2BEE" w:rsidP="00AA51A5">
            <w:pPr>
              <w:jc w:val="center"/>
              <w:rPr>
                <w:rFonts w:ascii="Arial" w:hAnsi="Arial" w:cs="Arial"/>
                <w:sz w:val="20"/>
                <w:szCs w:val="20"/>
              </w:rPr>
            </w:pPr>
          </w:p>
        </w:tc>
        <w:tc>
          <w:tcPr>
            <w:tcW w:w="1504" w:type="dxa"/>
            <w:vAlign w:val="center"/>
          </w:tcPr>
          <w:p w14:paraId="7CCC564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1.42</w:t>
            </w:r>
          </w:p>
          <w:p w14:paraId="4617E566"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(0.98, 2.07)</w:t>
            </w:r>
          </w:p>
        </w:tc>
        <w:tc>
          <w:tcPr>
            <w:tcW w:w="1504" w:type="dxa"/>
            <w:vAlign w:val="center"/>
          </w:tcPr>
          <w:p w14:paraId="1DC845A9" w14:textId="77777777" w:rsidR="002E2BEE" w:rsidRPr="00013A62" w:rsidRDefault="002E2BEE" w:rsidP="00AA51A5">
            <w:pPr>
              <w:jc w:val="center"/>
              <w:rPr>
                <w:rFonts w:ascii="Arial" w:hAnsi="Arial" w:cs="Arial"/>
                <w:sz w:val="20"/>
                <w:szCs w:val="20"/>
              </w:rPr>
            </w:pPr>
          </w:p>
        </w:tc>
        <w:tc>
          <w:tcPr>
            <w:tcW w:w="1504" w:type="dxa"/>
            <w:vAlign w:val="center"/>
          </w:tcPr>
          <w:p w14:paraId="27252270" w14:textId="77777777" w:rsidR="002E2BEE" w:rsidRPr="00013A62" w:rsidRDefault="002E2BEE" w:rsidP="00AA51A5">
            <w:pPr>
              <w:jc w:val="center"/>
              <w:rPr>
                <w:rFonts w:ascii="Arial" w:hAnsi="Arial" w:cs="Arial"/>
                <w:sz w:val="20"/>
                <w:szCs w:val="20"/>
              </w:rPr>
            </w:pPr>
          </w:p>
        </w:tc>
        <w:tc>
          <w:tcPr>
            <w:tcW w:w="1505" w:type="dxa"/>
            <w:vAlign w:val="center"/>
          </w:tcPr>
          <w:p w14:paraId="56A6E57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3.82</w:t>
            </w:r>
          </w:p>
          <w:p w14:paraId="5BBD408C"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(2.59, 5.63)***</w:t>
            </w:r>
          </w:p>
        </w:tc>
      </w:tr>
      <w:tr w:rsidR="002E2BEE" w:rsidRPr="00C74573" w14:paraId="6B38E5AD" w14:textId="77777777" w:rsidTr="00AA51A5">
        <w:tc>
          <w:tcPr>
            <w:tcW w:w="2695" w:type="dxa"/>
            <w:vAlign w:val="center"/>
          </w:tcPr>
          <w:p w14:paraId="7C2E23C8"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Brain irradiation</w:t>
            </w:r>
          </w:p>
        </w:tc>
        <w:tc>
          <w:tcPr>
            <w:tcW w:w="1594" w:type="dxa"/>
            <w:vAlign w:val="center"/>
          </w:tcPr>
          <w:p w14:paraId="111FAC44"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072062E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0.92</w:t>
            </w:r>
          </w:p>
          <w:p w14:paraId="007E11BB"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(0.79, 1.08)</w:t>
            </w:r>
          </w:p>
        </w:tc>
        <w:tc>
          <w:tcPr>
            <w:tcW w:w="1504" w:type="dxa"/>
            <w:vAlign w:val="center"/>
          </w:tcPr>
          <w:p w14:paraId="7F7AEB0D" w14:textId="77777777" w:rsidR="002E2BEE" w:rsidRPr="00013A62" w:rsidRDefault="002E2BEE" w:rsidP="00AA51A5">
            <w:pPr>
              <w:jc w:val="center"/>
              <w:rPr>
                <w:rFonts w:ascii="Arial" w:hAnsi="Arial" w:cs="Arial"/>
                <w:sz w:val="20"/>
                <w:szCs w:val="20"/>
              </w:rPr>
            </w:pPr>
          </w:p>
        </w:tc>
        <w:tc>
          <w:tcPr>
            <w:tcW w:w="1504" w:type="dxa"/>
            <w:vAlign w:val="center"/>
          </w:tcPr>
          <w:p w14:paraId="299853C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1.13</w:t>
            </w:r>
          </w:p>
          <w:p w14:paraId="53D3AB1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(0.79, 1.63)</w:t>
            </w:r>
          </w:p>
        </w:tc>
        <w:tc>
          <w:tcPr>
            <w:tcW w:w="1504" w:type="dxa"/>
            <w:vAlign w:val="center"/>
          </w:tcPr>
          <w:p w14:paraId="7A56DC4E"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14E857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1.18</w:t>
            </w:r>
          </w:p>
          <w:p w14:paraId="6C62D3B6"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(0.95, 1.45)</w:t>
            </w:r>
          </w:p>
        </w:tc>
        <w:tc>
          <w:tcPr>
            <w:tcW w:w="1505" w:type="dxa"/>
            <w:vAlign w:val="center"/>
          </w:tcPr>
          <w:p w14:paraId="2660D0D9" w14:textId="77777777" w:rsidR="002E2BEE" w:rsidRPr="00013A62" w:rsidRDefault="002E2BEE" w:rsidP="00AA51A5">
            <w:pPr>
              <w:jc w:val="center"/>
              <w:rPr>
                <w:rFonts w:ascii="Arial" w:hAnsi="Arial" w:cs="Arial"/>
                <w:sz w:val="20"/>
                <w:szCs w:val="20"/>
              </w:rPr>
            </w:pPr>
          </w:p>
        </w:tc>
      </w:tr>
      <w:tr w:rsidR="002E2BEE" w:rsidRPr="00C74573" w14:paraId="2340EFE2" w14:textId="77777777" w:rsidTr="00AA51A5">
        <w:tc>
          <w:tcPr>
            <w:tcW w:w="2695" w:type="dxa"/>
            <w:vAlign w:val="center"/>
          </w:tcPr>
          <w:p w14:paraId="00D01DAE"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 xml:space="preserve">  Neck/chest irradiation</w:t>
            </w:r>
          </w:p>
        </w:tc>
        <w:tc>
          <w:tcPr>
            <w:tcW w:w="1594" w:type="dxa"/>
            <w:vAlign w:val="center"/>
          </w:tcPr>
          <w:p w14:paraId="4B0F4B3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1.87</w:t>
            </w:r>
          </w:p>
          <w:p w14:paraId="24C46C5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(1.52, 2.31)***</w:t>
            </w:r>
          </w:p>
        </w:tc>
        <w:tc>
          <w:tcPr>
            <w:tcW w:w="1594" w:type="dxa"/>
            <w:vAlign w:val="center"/>
          </w:tcPr>
          <w:p w14:paraId="1E7E481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DA04A1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2.17</w:t>
            </w:r>
          </w:p>
          <w:p w14:paraId="3946FC8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(1.82, 2.60)***</w:t>
            </w:r>
          </w:p>
        </w:tc>
        <w:tc>
          <w:tcPr>
            <w:tcW w:w="1504" w:type="dxa"/>
            <w:vAlign w:val="center"/>
          </w:tcPr>
          <w:p w14:paraId="73523B9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0.89</w:t>
            </w:r>
          </w:p>
          <w:p w14:paraId="34C47E9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(0.63, 1.25)</w:t>
            </w:r>
          </w:p>
        </w:tc>
        <w:tc>
          <w:tcPr>
            <w:tcW w:w="1504" w:type="dxa"/>
            <w:vAlign w:val="center"/>
          </w:tcPr>
          <w:p w14:paraId="713A7C4A"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6BBF1D9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2.20</w:t>
            </w:r>
          </w:p>
          <w:p w14:paraId="1DDFFE4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(1.82, 2.66)***</w:t>
            </w:r>
          </w:p>
        </w:tc>
        <w:tc>
          <w:tcPr>
            <w:tcW w:w="1505" w:type="dxa"/>
            <w:vAlign w:val="center"/>
          </w:tcPr>
          <w:p w14:paraId="3529E4F2" w14:textId="77777777" w:rsidR="002E2BEE" w:rsidRPr="00013A62" w:rsidRDefault="002E2BEE" w:rsidP="00AA51A5">
            <w:pPr>
              <w:jc w:val="center"/>
              <w:rPr>
                <w:rFonts w:ascii="Arial" w:eastAsia="Times New Roman" w:hAnsi="Arial" w:cs="Arial"/>
                <w:sz w:val="20"/>
                <w:szCs w:val="20"/>
              </w:rPr>
            </w:pPr>
          </w:p>
        </w:tc>
      </w:tr>
      <w:tr w:rsidR="002E2BEE" w:rsidRPr="00C74573" w14:paraId="320E089C" w14:textId="77777777" w:rsidTr="00AA51A5">
        <w:tc>
          <w:tcPr>
            <w:tcW w:w="2695" w:type="dxa"/>
            <w:vAlign w:val="center"/>
          </w:tcPr>
          <w:p w14:paraId="0D3F6E06"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Total body irradiation</w:t>
            </w:r>
          </w:p>
        </w:tc>
        <w:tc>
          <w:tcPr>
            <w:tcW w:w="1594" w:type="dxa"/>
            <w:vAlign w:val="center"/>
          </w:tcPr>
          <w:p w14:paraId="556C8324"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3EEFE74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2.52</w:t>
            </w:r>
          </w:p>
          <w:p w14:paraId="14894C0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(0.71, 8.90)</w:t>
            </w:r>
          </w:p>
        </w:tc>
        <w:tc>
          <w:tcPr>
            <w:tcW w:w="1504" w:type="dxa"/>
            <w:vAlign w:val="center"/>
          </w:tcPr>
          <w:p w14:paraId="7236F804"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41D5B03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1.37</w:t>
            </w:r>
          </w:p>
          <w:p w14:paraId="3DD6AE2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(0.61, 3.10)</w:t>
            </w:r>
          </w:p>
        </w:tc>
        <w:tc>
          <w:tcPr>
            <w:tcW w:w="1504" w:type="dxa"/>
            <w:vAlign w:val="center"/>
          </w:tcPr>
          <w:p w14:paraId="6FE435D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20F3000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0.79</w:t>
            </w:r>
          </w:p>
          <w:p w14:paraId="2554F4E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(0.42, 1.49)</w:t>
            </w:r>
          </w:p>
        </w:tc>
        <w:tc>
          <w:tcPr>
            <w:tcW w:w="1505" w:type="dxa"/>
            <w:vAlign w:val="center"/>
          </w:tcPr>
          <w:p w14:paraId="4744B62F" w14:textId="77777777" w:rsidR="002E2BEE" w:rsidRPr="00013A62" w:rsidRDefault="002E2BEE" w:rsidP="00AA51A5">
            <w:pPr>
              <w:jc w:val="center"/>
              <w:rPr>
                <w:rFonts w:ascii="Arial" w:eastAsia="Times New Roman" w:hAnsi="Arial" w:cs="Arial"/>
                <w:sz w:val="20"/>
                <w:szCs w:val="20"/>
              </w:rPr>
            </w:pPr>
          </w:p>
        </w:tc>
      </w:tr>
      <w:tr w:rsidR="002E2BEE" w:rsidRPr="00C74573" w14:paraId="284B8B53" w14:textId="77777777" w:rsidTr="00AA51A5">
        <w:tc>
          <w:tcPr>
            <w:tcW w:w="2695" w:type="dxa"/>
            <w:vAlign w:val="center"/>
          </w:tcPr>
          <w:p w14:paraId="5F6D12D9"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Bone marrow transplantation</w:t>
            </w:r>
          </w:p>
        </w:tc>
        <w:tc>
          <w:tcPr>
            <w:tcW w:w="1594" w:type="dxa"/>
            <w:vAlign w:val="center"/>
          </w:tcPr>
          <w:p w14:paraId="7679084A"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1C3FE99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0.45</w:t>
            </w:r>
          </w:p>
          <w:p w14:paraId="5AF0C5C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(0.14, 1.44)</w:t>
            </w:r>
          </w:p>
        </w:tc>
        <w:tc>
          <w:tcPr>
            <w:tcW w:w="1504" w:type="dxa"/>
            <w:vAlign w:val="center"/>
          </w:tcPr>
          <w:p w14:paraId="61E05C86"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74A7CD5"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FA3F6C1"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03E423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1.50</w:t>
            </w:r>
          </w:p>
          <w:p w14:paraId="7F7F652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(0.92, 2.43)</w:t>
            </w:r>
          </w:p>
        </w:tc>
        <w:tc>
          <w:tcPr>
            <w:tcW w:w="1505" w:type="dxa"/>
            <w:vAlign w:val="center"/>
          </w:tcPr>
          <w:p w14:paraId="5557E726" w14:textId="77777777" w:rsidR="002E2BEE" w:rsidRPr="00013A62" w:rsidRDefault="002E2BEE" w:rsidP="00AA51A5">
            <w:pPr>
              <w:jc w:val="center"/>
              <w:rPr>
                <w:rFonts w:ascii="Arial" w:eastAsia="Times New Roman" w:hAnsi="Arial" w:cs="Arial"/>
                <w:sz w:val="20"/>
                <w:szCs w:val="20"/>
              </w:rPr>
            </w:pPr>
          </w:p>
        </w:tc>
      </w:tr>
      <w:tr w:rsidR="002E2BEE" w:rsidRPr="00C74573" w14:paraId="78993621" w14:textId="77777777" w:rsidTr="00AA51A5">
        <w:tc>
          <w:tcPr>
            <w:tcW w:w="2695" w:type="dxa"/>
            <w:vAlign w:val="center"/>
          </w:tcPr>
          <w:p w14:paraId="752CC5EB" w14:textId="77777777" w:rsidR="002E2BEE" w:rsidRPr="00013A62" w:rsidRDefault="002E2BEE" w:rsidP="00AA51A5">
            <w:pPr>
              <w:rPr>
                <w:rFonts w:ascii="Arial" w:eastAsia="Times New Roman" w:hAnsi="Arial" w:cs="Arial"/>
                <w:sz w:val="20"/>
                <w:szCs w:val="20"/>
              </w:rPr>
            </w:pPr>
            <w:r w:rsidRPr="00013A62">
              <w:rPr>
                <w:rFonts w:ascii="Arial" w:eastAsia="MS Mincho" w:hAnsi="Arial" w:cs="Arial"/>
                <w:sz w:val="20"/>
                <w:szCs w:val="20"/>
              </w:rPr>
              <w:t>Major surgery (including limb-sparing surgery)</w:t>
            </w:r>
          </w:p>
        </w:tc>
        <w:tc>
          <w:tcPr>
            <w:tcW w:w="1594" w:type="dxa"/>
            <w:vAlign w:val="center"/>
          </w:tcPr>
          <w:p w14:paraId="51B1AF3F"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289CECDD"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2737A01F"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1C0683D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0.79</w:t>
            </w:r>
          </w:p>
          <w:p w14:paraId="40FC293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(0.41, 1.51)</w:t>
            </w:r>
          </w:p>
        </w:tc>
        <w:tc>
          <w:tcPr>
            <w:tcW w:w="1504" w:type="dxa"/>
            <w:vAlign w:val="center"/>
          </w:tcPr>
          <w:p w14:paraId="24C51A1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8869D4D"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1F4D6E9D" w14:textId="77777777" w:rsidR="002E2BEE" w:rsidRPr="00013A62" w:rsidRDefault="002E2BEE" w:rsidP="00AA51A5">
            <w:pPr>
              <w:jc w:val="center"/>
              <w:rPr>
                <w:rFonts w:ascii="Arial" w:eastAsia="Times New Roman" w:hAnsi="Arial" w:cs="Arial"/>
                <w:sz w:val="20"/>
                <w:szCs w:val="20"/>
              </w:rPr>
            </w:pPr>
          </w:p>
        </w:tc>
      </w:tr>
    </w:tbl>
    <w:p w14:paraId="28BE7990" w14:textId="77777777" w:rsidR="002E2BEE" w:rsidRPr="00013A62" w:rsidRDefault="002E2BEE" w:rsidP="002E2BEE">
      <w:pPr>
        <w:rPr>
          <w:rFonts w:ascii="Arial" w:eastAsia="MS Mincho" w:hAnsi="Arial" w:cs="Arial"/>
          <w:sz w:val="20"/>
          <w:szCs w:val="20"/>
        </w:rPr>
      </w:pPr>
      <w:r w:rsidRPr="00013A62">
        <w:rPr>
          <w:rFonts w:ascii="Arial" w:eastAsia="MS Mincho" w:hAnsi="Arial" w:cs="Arial"/>
          <w:sz w:val="20"/>
          <w:szCs w:val="20"/>
        </w:rPr>
        <w:t>CHCs = Chronic health conditions; RR = Relative risk</w:t>
      </w:r>
    </w:p>
    <w:p w14:paraId="2E4A609B" w14:textId="77777777" w:rsidR="002E2BEE" w:rsidRPr="00013A62" w:rsidRDefault="002E2BEE" w:rsidP="002E2BEE">
      <w:pPr>
        <w:rPr>
          <w:rFonts w:ascii="Arial" w:hAnsi="Arial" w:cs="Arial"/>
          <w:sz w:val="20"/>
          <w:szCs w:val="20"/>
        </w:rPr>
      </w:pPr>
      <w:r w:rsidRPr="00013A62">
        <w:rPr>
          <w:rFonts w:ascii="Arial" w:eastAsia="MS Mincho" w:hAnsi="Arial" w:cs="Arial"/>
          <w:sz w:val="20"/>
          <w:szCs w:val="20"/>
          <w:vertAlign w:val="superscript"/>
        </w:rPr>
        <w:t xml:space="preserve">† </w:t>
      </w:r>
      <w:r w:rsidRPr="00013A62">
        <w:rPr>
          <w:rFonts w:ascii="Arial" w:hAnsi="Arial" w:cs="Arial"/>
          <w:sz w:val="20"/>
          <w:szCs w:val="20"/>
        </w:rPr>
        <w:t>Improved or persistently low symptom burden (e.g., clusters 4 to 2, clusters 1 to 1)</w:t>
      </w:r>
    </w:p>
    <w:p w14:paraId="7668E53C" w14:textId="77777777" w:rsidR="002E2BEE" w:rsidRPr="00013A62" w:rsidRDefault="002E2BEE" w:rsidP="002E2BEE">
      <w:pPr>
        <w:rPr>
          <w:rFonts w:ascii="Arial" w:hAnsi="Arial" w:cs="Arial"/>
          <w:sz w:val="20"/>
          <w:szCs w:val="20"/>
        </w:rPr>
      </w:pPr>
      <w:r w:rsidRPr="00013A62">
        <w:rPr>
          <w:rFonts w:ascii="Arial" w:eastAsia="MS Mincho" w:hAnsi="Arial" w:cs="Arial"/>
          <w:sz w:val="20"/>
          <w:szCs w:val="20"/>
          <w:vertAlign w:val="superscript"/>
        </w:rPr>
        <w:t xml:space="preserve">‡ </w:t>
      </w:r>
      <w:r w:rsidRPr="00013A62">
        <w:rPr>
          <w:rFonts w:ascii="Arial" w:hAnsi="Arial" w:cs="Arial"/>
          <w:sz w:val="20"/>
          <w:szCs w:val="20"/>
        </w:rPr>
        <w:t>Persistently moderate symptom burden (e.g., clusters 2 to 2, clusters 3 to 3)</w:t>
      </w:r>
    </w:p>
    <w:p w14:paraId="312F2137" w14:textId="77777777" w:rsidR="002E2BEE" w:rsidRPr="00013A62" w:rsidRDefault="002E2BEE" w:rsidP="002E2BEE">
      <w:pPr>
        <w:rPr>
          <w:rFonts w:ascii="Arial" w:hAnsi="Arial" w:cs="Arial"/>
          <w:sz w:val="20"/>
          <w:szCs w:val="20"/>
        </w:rPr>
      </w:pPr>
      <w:r w:rsidRPr="00013A62">
        <w:rPr>
          <w:rFonts w:ascii="Arial" w:hAnsi="Arial" w:cs="Arial"/>
          <w:sz w:val="20"/>
          <w:szCs w:val="20"/>
          <w:vertAlign w:val="superscript"/>
        </w:rPr>
        <w:t xml:space="preserve">§ </w:t>
      </w:r>
      <w:r w:rsidRPr="00013A62">
        <w:rPr>
          <w:rFonts w:ascii="Arial" w:hAnsi="Arial" w:cs="Arial"/>
          <w:sz w:val="20"/>
          <w:szCs w:val="20"/>
        </w:rPr>
        <w:t>Increased or persistently high symptom burden (e.g., clusters 2 to 4, clusters 4 to 4)</w:t>
      </w:r>
    </w:p>
    <w:p w14:paraId="7819FC8A" w14:textId="77777777" w:rsidR="002E2BEE" w:rsidRPr="00013A62" w:rsidRDefault="002E2BEE" w:rsidP="002E2BEE">
      <w:pPr>
        <w:rPr>
          <w:rFonts w:ascii="Arial" w:eastAsia="MS Mincho" w:hAnsi="Arial" w:cs="Arial"/>
          <w:sz w:val="20"/>
          <w:szCs w:val="20"/>
        </w:rPr>
      </w:pPr>
      <w:r w:rsidRPr="00013A62">
        <w:rPr>
          <w:rFonts w:ascii="Arial" w:hAnsi="Arial" w:cs="Arial"/>
          <w:sz w:val="20"/>
          <w:szCs w:val="20"/>
        </w:rPr>
        <w:t>* p &lt;0.05; ** p&lt;0.01; *** p&lt;0.001</w:t>
      </w:r>
    </w:p>
    <w:p w14:paraId="17FA37DE" w14:textId="77777777" w:rsidR="002E2BEE" w:rsidRPr="00013A62" w:rsidRDefault="002E2BEE" w:rsidP="002E2BEE">
      <w:pPr>
        <w:rPr>
          <w:rFonts w:ascii="Arial" w:eastAsia="MS Mincho" w:hAnsi="Arial" w:cs="Arial"/>
          <w:sz w:val="20"/>
          <w:szCs w:val="20"/>
        </w:rPr>
      </w:pPr>
      <w:r w:rsidRPr="00013A62">
        <w:rPr>
          <w:rFonts w:ascii="Arial" w:eastAsia="MS Mincho" w:hAnsi="Arial" w:cs="Arial"/>
          <w:sz w:val="20"/>
          <w:szCs w:val="20"/>
        </w:rPr>
        <w:lastRenderedPageBreak/>
        <w:br w:type="page"/>
      </w:r>
    </w:p>
    <w:p w14:paraId="753DEB54" w14:textId="77777777" w:rsidR="002E2BEE" w:rsidRPr="00013A62" w:rsidRDefault="002E2BEE" w:rsidP="002E2BEE">
      <w:pPr>
        <w:rPr>
          <w:rFonts w:ascii="Arial" w:eastAsia="MS Mincho" w:hAnsi="Arial" w:cs="Arial"/>
          <w:sz w:val="20"/>
          <w:szCs w:val="20"/>
        </w:rPr>
      </w:pPr>
      <w:r w:rsidRPr="00013A62">
        <w:rPr>
          <w:rFonts w:ascii="Arial" w:hAnsi="Arial" w:cs="Arial"/>
          <w:sz w:val="20"/>
          <w:szCs w:val="20"/>
        </w:rPr>
        <w:lastRenderedPageBreak/>
        <w:t xml:space="preserve">Table S9: Change of symptom clusters from T2 to T3 associated with progression of individual CHC groups from T2-T3 to post-T3    </w:t>
      </w:r>
    </w:p>
    <w:tbl>
      <w:tblPr>
        <w:tblStyle w:val="TableGrid"/>
        <w:tblpPr w:leftFromText="180" w:rightFromText="180" w:vertAnchor="text" w:tblpY="1"/>
        <w:tblOverlap w:val="never"/>
        <w:tblW w:w="13407" w:type="dxa"/>
        <w:tblLayout w:type="fixed"/>
        <w:tblLook w:val="04A0" w:firstRow="1" w:lastRow="0" w:firstColumn="1" w:lastColumn="0" w:noHBand="0" w:noVBand="1"/>
      </w:tblPr>
      <w:tblGrid>
        <w:gridCol w:w="2695"/>
        <w:gridCol w:w="1594"/>
        <w:gridCol w:w="1594"/>
        <w:gridCol w:w="1505"/>
        <w:gridCol w:w="1504"/>
        <w:gridCol w:w="1505"/>
        <w:gridCol w:w="1505"/>
        <w:gridCol w:w="1505"/>
      </w:tblGrid>
      <w:tr w:rsidR="002E2BEE" w:rsidRPr="00C74573" w14:paraId="24ED53B5" w14:textId="77777777" w:rsidTr="00AA51A5">
        <w:tc>
          <w:tcPr>
            <w:tcW w:w="2695" w:type="dxa"/>
            <w:vMerge w:val="restart"/>
            <w:vAlign w:val="center"/>
          </w:tcPr>
          <w:p w14:paraId="6379F1BF"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Factors</w:t>
            </w:r>
          </w:p>
        </w:tc>
        <w:tc>
          <w:tcPr>
            <w:tcW w:w="1594" w:type="dxa"/>
            <w:vAlign w:val="center"/>
          </w:tcPr>
          <w:p w14:paraId="583C0C85" w14:textId="77777777" w:rsidR="002E2BEE" w:rsidRPr="00013A62" w:rsidRDefault="002E2BEE" w:rsidP="00AA51A5">
            <w:pPr>
              <w:jc w:val="center"/>
              <w:rPr>
                <w:rFonts w:ascii="Arial" w:eastAsia="MS Mincho" w:hAnsi="Arial" w:cs="Arial"/>
                <w:sz w:val="20"/>
                <w:szCs w:val="20"/>
              </w:rPr>
            </w:pPr>
            <w:r w:rsidRPr="00013A62">
              <w:rPr>
                <w:rFonts w:ascii="Arial" w:eastAsia="MS Mincho" w:hAnsi="Arial" w:cs="Arial"/>
                <w:sz w:val="20"/>
                <w:szCs w:val="20"/>
              </w:rPr>
              <w:t>Cardiac</w:t>
            </w:r>
          </w:p>
        </w:tc>
        <w:tc>
          <w:tcPr>
            <w:tcW w:w="1594" w:type="dxa"/>
            <w:vAlign w:val="center"/>
          </w:tcPr>
          <w:p w14:paraId="12B925E2"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Vascular</w:t>
            </w:r>
          </w:p>
        </w:tc>
        <w:tc>
          <w:tcPr>
            <w:tcW w:w="1505" w:type="dxa"/>
            <w:vAlign w:val="center"/>
          </w:tcPr>
          <w:p w14:paraId="63EF013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Respiratory</w:t>
            </w:r>
          </w:p>
        </w:tc>
        <w:tc>
          <w:tcPr>
            <w:tcW w:w="1504" w:type="dxa"/>
            <w:vAlign w:val="center"/>
          </w:tcPr>
          <w:p w14:paraId="630EFBC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Musculo-skeletal</w:t>
            </w:r>
          </w:p>
        </w:tc>
        <w:tc>
          <w:tcPr>
            <w:tcW w:w="1505" w:type="dxa"/>
            <w:vAlign w:val="center"/>
          </w:tcPr>
          <w:p w14:paraId="50DD650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Neurologic</w:t>
            </w:r>
          </w:p>
        </w:tc>
        <w:tc>
          <w:tcPr>
            <w:tcW w:w="1505" w:type="dxa"/>
            <w:vAlign w:val="center"/>
          </w:tcPr>
          <w:p w14:paraId="587A44D7" w14:textId="77777777" w:rsidR="002E2BEE" w:rsidRPr="00013A62" w:rsidRDefault="002E2BEE" w:rsidP="00AA51A5">
            <w:pPr>
              <w:jc w:val="center"/>
              <w:rPr>
                <w:rFonts w:ascii="Arial" w:eastAsia="MS Mincho" w:hAnsi="Arial" w:cs="Arial"/>
                <w:sz w:val="20"/>
                <w:szCs w:val="20"/>
              </w:rPr>
            </w:pPr>
            <w:r w:rsidRPr="00013A62">
              <w:rPr>
                <w:rFonts w:ascii="Arial" w:hAnsi="Arial" w:cs="Arial"/>
                <w:sz w:val="20"/>
                <w:szCs w:val="20"/>
              </w:rPr>
              <w:t>Endocrine</w:t>
            </w:r>
          </w:p>
        </w:tc>
        <w:tc>
          <w:tcPr>
            <w:tcW w:w="1505" w:type="dxa"/>
            <w:vAlign w:val="center"/>
          </w:tcPr>
          <w:p w14:paraId="65AFD0E2" w14:textId="77777777" w:rsidR="002E2BEE" w:rsidRPr="00013A62" w:rsidRDefault="002E2BEE" w:rsidP="00AA51A5">
            <w:pPr>
              <w:jc w:val="center"/>
              <w:rPr>
                <w:rFonts w:ascii="Arial" w:hAnsi="Arial" w:cs="Arial"/>
                <w:sz w:val="20"/>
                <w:szCs w:val="20"/>
              </w:rPr>
            </w:pPr>
            <w:r w:rsidRPr="00013A62">
              <w:rPr>
                <w:rFonts w:ascii="Arial" w:eastAsia="MS Mincho" w:hAnsi="Arial" w:cs="Arial"/>
                <w:sz w:val="20"/>
                <w:szCs w:val="20"/>
              </w:rPr>
              <w:t>Reproductive</w:t>
            </w:r>
          </w:p>
        </w:tc>
      </w:tr>
      <w:tr w:rsidR="002E2BEE" w:rsidRPr="00C74573" w14:paraId="5E93723E" w14:textId="77777777" w:rsidTr="00AA51A5">
        <w:tc>
          <w:tcPr>
            <w:tcW w:w="2695" w:type="dxa"/>
            <w:vMerge/>
          </w:tcPr>
          <w:p w14:paraId="3FB105EB" w14:textId="77777777" w:rsidR="002E2BEE" w:rsidRPr="00FB1C9C" w:rsidRDefault="002E2BEE" w:rsidP="00AA51A5">
            <w:pPr>
              <w:rPr>
                <w:rFonts w:ascii="Arial" w:hAnsi="Arial" w:cs="Arial"/>
                <w:sz w:val="20"/>
                <w:szCs w:val="20"/>
              </w:rPr>
            </w:pPr>
          </w:p>
        </w:tc>
        <w:tc>
          <w:tcPr>
            <w:tcW w:w="1594" w:type="dxa"/>
            <w:vAlign w:val="center"/>
          </w:tcPr>
          <w:p w14:paraId="053CE6E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0C741B2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94" w:type="dxa"/>
            <w:vAlign w:val="center"/>
          </w:tcPr>
          <w:p w14:paraId="5D42166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4B61936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7961B70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34B7801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4" w:type="dxa"/>
            <w:vAlign w:val="center"/>
          </w:tcPr>
          <w:p w14:paraId="7EBA495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4B9BD3D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341B8F8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205E7B3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63A913B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68672D0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c>
          <w:tcPr>
            <w:tcW w:w="1505" w:type="dxa"/>
            <w:vAlign w:val="center"/>
          </w:tcPr>
          <w:p w14:paraId="59381B1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RR</w:t>
            </w:r>
          </w:p>
          <w:p w14:paraId="5873691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(95% C.I.)</w:t>
            </w:r>
          </w:p>
        </w:tc>
      </w:tr>
      <w:tr w:rsidR="002E2BEE" w:rsidRPr="00C74573" w14:paraId="41FD78BF" w14:textId="77777777" w:rsidTr="00AA51A5">
        <w:tc>
          <w:tcPr>
            <w:tcW w:w="2695" w:type="dxa"/>
            <w:shd w:val="clear" w:color="auto" w:fill="D1D1D1" w:themeFill="background2" w:themeFillShade="E6"/>
          </w:tcPr>
          <w:p w14:paraId="59929B06"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 xml:space="preserve">Model 3: Symptom cluster changes from T2 to T3 </w:t>
            </w:r>
          </w:p>
        </w:tc>
        <w:tc>
          <w:tcPr>
            <w:tcW w:w="1594" w:type="dxa"/>
            <w:shd w:val="clear" w:color="auto" w:fill="D1D1D1" w:themeFill="background2" w:themeFillShade="E6"/>
            <w:vAlign w:val="center"/>
          </w:tcPr>
          <w:p w14:paraId="68522199" w14:textId="77777777" w:rsidR="002E2BEE" w:rsidRPr="00013A62" w:rsidRDefault="002E2BEE" w:rsidP="00AA51A5">
            <w:pPr>
              <w:jc w:val="center"/>
              <w:rPr>
                <w:rFonts w:ascii="Arial" w:hAnsi="Arial" w:cs="Arial"/>
                <w:sz w:val="20"/>
                <w:szCs w:val="20"/>
              </w:rPr>
            </w:pPr>
          </w:p>
        </w:tc>
        <w:tc>
          <w:tcPr>
            <w:tcW w:w="1594" w:type="dxa"/>
            <w:shd w:val="clear" w:color="auto" w:fill="D1D1D1" w:themeFill="background2" w:themeFillShade="E6"/>
            <w:vAlign w:val="center"/>
          </w:tcPr>
          <w:p w14:paraId="31DFE46B"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754A9DAE"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4A9020FC"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164E384B"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51D2596E"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0DBDB60B" w14:textId="77777777" w:rsidR="002E2BEE" w:rsidRPr="00013A62" w:rsidRDefault="002E2BEE" w:rsidP="00AA51A5">
            <w:pPr>
              <w:jc w:val="center"/>
              <w:rPr>
                <w:rFonts w:ascii="Arial" w:hAnsi="Arial" w:cs="Arial"/>
                <w:sz w:val="20"/>
                <w:szCs w:val="20"/>
              </w:rPr>
            </w:pPr>
          </w:p>
        </w:tc>
      </w:tr>
      <w:tr w:rsidR="002E2BEE" w:rsidRPr="00C74573" w14:paraId="69E14516" w14:textId="77777777" w:rsidTr="00AA51A5">
        <w:tc>
          <w:tcPr>
            <w:tcW w:w="2695" w:type="dxa"/>
          </w:tcPr>
          <w:p w14:paraId="340E0C6E" w14:textId="77777777" w:rsidR="002E2BEE" w:rsidRPr="00013A62" w:rsidRDefault="002E2BEE" w:rsidP="00AA51A5">
            <w:pPr>
              <w:rPr>
                <w:rFonts w:ascii="Arial" w:hAnsi="Arial" w:cs="Arial"/>
                <w:sz w:val="20"/>
                <w:szCs w:val="20"/>
              </w:rPr>
            </w:pPr>
            <w:r w:rsidRPr="00013A62">
              <w:rPr>
                <w:rFonts w:ascii="Arial" w:hAnsi="Arial" w:cs="Arial"/>
                <w:sz w:val="20"/>
                <w:szCs w:val="20"/>
              </w:rPr>
              <w:t>Improved or persistently low symptom burden</w:t>
            </w:r>
            <w:r w:rsidRPr="00013A62">
              <w:rPr>
                <w:rFonts w:ascii="Arial" w:eastAsia="MS Mincho" w:hAnsi="Arial" w:cs="Arial"/>
                <w:sz w:val="20"/>
                <w:szCs w:val="20"/>
                <w:vertAlign w:val="superscript"/>
              </w:rPr>
              <w:t>†</w:t>
            </w:r>
          </w:p>
        </w:tc>
        <w:tc>
          <w:tcPr>
            <w:tcW w:w="1594" w:type="dxa"/>
            <w:vAlign w:val="center"/>
          </w:tcPr>
          <w:p w14:paraId="19FFB80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02436C6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6FA2D4C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54C8DD6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38E3DCB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1896455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57EE3E8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592F4717" w14:textId="77777777" w:rsidTr="00AA51A5">
        <w:tc>
          <w:tcPr>
            <w:tcW w:w="2695" w:type="dxa"/>
          </w:tcPr>
          <w:p w14:paraId="022455DB" w14:textId="77777777" w:rsidR="002E2BEE" w:rsidRPr="00013A62" w:rsidRDefault="002E2BEE" w:rsidP="00AA51A5">
            <w:pPr>
              <w:rPr>
                <w:rFonts w:ascii="Arial" w:hAnsi="Arial" w:cs="Arial"/>
                <w:sz w:val="20"/>
                <w:szCs w:val="20"/>
              </w:rPr>
            </w:pPr>
            <w:r w:rsidRPr="00013A62">
              <w:rPr>
                <w:rFonts w:ascii="Arial" w:hAnsi="Arial" w:cs="Arial"/>
                <w:sz w:val="20"/>
                <w:szCs w:val="20"/>
              </w:rPr>
              <w:t>Persistently moderate symptom burden</w:t>
            </w:r>
            <w:r w:rsidRPr="00013A62">
              <w:rPr>
                <w:rFonts w:ascii="Arial" w:eastAsia="MS Mincho" w:hAnsi="Arial" w:cs="Arial"/>
                <w:sz w:val="20"/>
                <w:szCs w:val="20"/>
                <w:vertAlign w:val="superscript"/>
              </w:rPr>
              <w:t>‡</w:t>
            </w:r>
            <w:r w:rsidRPr="00013A62">
              <w:rPr>
                <w:rFonts w:ascii="Arial" w:hAnsi="Arial" w:cs="Arial"/>
                <w:sz w:val="20"/>
                <w:szCs w:val="20"/>
              </w:rPr>
              <w:t xml:space="preserve"> </w:t>
            </w:r>
          </w:p>
        </w:tc>
        <w:tc>
          <w:tcPr>
            <w:tcW w:w="1594" w:type="dxa"/>
            <w:vAlign w:val="center"/>
          </w:tcPr>
          <w:p w14:paraId="46FE658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0.95</w:t>
            </w:r>
          </w:p>
          <w:p w14:paraId="288919D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(0.69, 1.31)</w:t>
            </w:r>
          </w:p>
        </w:tc>
        <w:tc>
          <w:tcPr>
            <w:tcW w:w="1594" w:type="dxa"/>
            <w:vAlign w:val="center"/>
          </w:tcPr>
          <w:p w14:paraId="2EB180B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1.10</w:t>
            </w:r>
          </w:p>
          <w:p w14:paraId="6AA388A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(0.92, 1.32)</w:t>
            </w:r>
          </w:p>
        </w:tc>
        <w:tc>
          <w:tcPr>
            <w:tcW w:w="1505" w:type="dxa"/>
            <w:vAlign w:val="center"/>
          </w:tcPr>
          <w:p w14:paraId="1EBE53E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1.17</w:t>
            </w:r>
          </w:p>
          <w:p w14:paraId="06A5613F"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(0.92, 1.49)</w:t>
            </w:r>
          </w:p>
        </w:tc>
        <w:tc>
          <w:tcPr>
            <w:tcW w:w="1504" w:type="dxa"/>
            <w:vAlign w:val="center"/>
          </w:tcPr>
          <w:p w14:paraId="1190545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1.49</w:t>
            </w:r>
          </w:p>
          <w:p w14:paraId="68FFD4F5"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(1.06, 2.10)*</w:t>
            </w:r>
          </w:p>
        </w:tc>
        <w:tc>
          <w:tcPr>
            <w:tcW w:w="1505" w:type="dxa"/>
            <w:vAlign w:val="center"/>
          </w:tcPr>
          <w:p w14:paraId="3999AEE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1.74</w:t>
            </w:r>
          </w:p>
          <w:p w14:paraId="57D8472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(1.21, 2.50)**</w:t>
            </w:r>
          </w:p>
        </w:tc>
        <w:tc>
          <w:tcPr>
            <w:tcW w:w="1505" w:type="dxa"/>
            <w:vAlign w:val="center"/>
          </w:tcPr>
          <w:p w14:paraId="1F2DD46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1.28</w:t>
            </w:r>
          </w:p>
          <w:p w14:paraId="3C3AEA6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(1.02, 1.62)*</w:t>
            </w:r>
          </w:p>
        </w:tc>
        <w:tc>
          <w:tcPr>
            <w:tcW w:w="1505" w:type="dxa"/>
            <w:vAlign w:val="center"/>
          </w:tcPr>
          <w:p w14:paraId="3B3E7F7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2.41</w:t>
            </w:r>
          </w:p>
          <w:p w14:paraId="67AC546A"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(1.30, 4.45)**</w:t>
            </w:r>
          </w:p>
        </w:tc>
      </w:tr>
      <w:tr w:rsidR="002E2BEE" w:rsidRPr="00C74573" w14:paraId="19518973" w14:textId="77777777" w:rsidTr="00AA51A5">
        <w:tc>
          <w:tcPr>
            <w:tcW w:w="2695" w:type="dxa"/>
          </w:tcPr>
          <w:p w14:paraId="05C71C5E" w14:textId="77777777" w:rsidR="002E2BEE" w:rsidRPr="00013A62" w:rsidRDefault="002E2BEE" w:rsidP="00AA51A5">
            <w:pPr>
              <w:rPr>
                <w:rFonts w:ascii="Arial" w:hAnsi="Arial" w:cs="Arial"/>
                <w:sz w:val="20"/>
                <w:szCs w:val="20"/>
              </w:rPr>
            </w:pPr>
            <w:r w:rsidRPr="00013A62">
              <w:rPr>
                <w:rFonts w:ascii="Arial" w:hAnsi="Arial" w:cs="Arial"/>
                <w:sz w:val="20"/>
                <w:szCs w:val="20"/>
              </w:rPr>
              <w:t>Increased or persistently high symptom burden</w:t>
            </w:r>
            <w:r w:rsidRPr="00013A62">
              <w:rPr>
                <w:rFonts w:ascii="Arial" w:hAnsi="Arial" w:cs="Arial"/>
                <w:sz w:val="20"/>
                <w:szCs w:val="20"/>
                <w:vertAlign w:val="superscript"/>
              </w:rPr>
              <w:t xml:space="preserve">§ </w:t>
            </w:r>
          </w:p>
        </w:tc>
        <w:tc>
          <w:tcPr>
            <w:tcW w:w="1594" w:type="dxa"/>
            <w:vAlign w:val="center"/>
          </w:tcPr>
          <w:p w14:paraId="429801E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1.15</w:t>
            </w:r>
          </w:p>
          <w:p w14:paraId="5C8E379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(0.85, 1.55)</w:t>
            </w:r>
          </w:p>
        </w:tc>
        <w:tc>
          <w:tcPr>
            <w:tcW w:w="1594" w:type="dxa"/>
            <w:vAlign w:val="center"/>
          </w:tcPr>
          <w:p w14:paraId="56F75D9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1.18</w:t>
            </w:r>
          </w:p>
          <w:p w14:paraId="6ACD68F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(0.98, 1.42)</w:t>
            </w:r>
          </w:p>
        </w:tc>
        <w:tc>
          <w:tcPr>
            <w:tcW w:w="1505" w:type="dxa"/>
            <w:vAlign w:val="center"/>
          </w:tcPr>
          <w:p w14:paraId="65412ED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1.33</w:t>
            </w:r>
          </w:p>
          <w:p w14:paraId="10AEB6DD"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(1.06, 1.68)*</w:t>
            </w:r>
          </w:p>
        </w:tc>
        <w:tc>
          <w:tcPr>
            <w:tcW w:w="1504" w:type="dxa"/>
            <w:vAlign w:val="center"/>
          </w:tcPr>
          <w:p w14:paraId="19A9FE1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1.23</w:t>
            </w:r>
          </w:p>
          <w:p w14:paraId="2984E4D0"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(0.85, 1.77)</w:t>
            </w:r>
          </w:p>
        </w:tc>
        <w:tc>
          <w:tcPr>
            <w:tcW w:w="1505" w:type="dxa"/>
            <w:vAlign w:val="center"/>
          </w:tcPr>
          <w:p w14:paraId="6A4AC51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2.81</w:t>
            </w:r>
          </w:p>
          <w:p w14:paraId="5178192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(2.04, 3.87)***</w:t>
            </w:r>
          </w:p>
        </w:tc>
        <w:tc>
          <w:tcPr>
            <w:tcW w:w="1505" w:type="dxa"/>
            <w:vAlign w:val="center"/>
          </w:tcPr>
          <w:p w14:paraId="0769316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1.30</w:t>
            </w:r>
          </w:p>
          <w:p w14:paraId="69980BA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(1.00, 1.68)*</w:t>
            </w:r>
          </w:p>
        </w:tc>
        <w:tc>
          <w:tcPr>
            <w:tcW w:w="1505" w:type="dxa"/>
            <w:vAlign w:val="center"/>
          </w:tcPr>
          <w:p w14:paraId="09043FC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1.80</w:t>
            </w:r>
          </w:p>
          <w:p w14:paraId="031009B8" w14:textId="77777777" w:rsidR="002E2BEE" w:rsidRPr="00013A62" w:rsidRDefault="002E2BEE" w:rsidP="00AA51A5">
            <w:pPr>
              <w:jc w:val="center"/>
              <w:rPr>
                <w:rFonts w:ascii="Arial" w:eastAsia="Times New Roman" w:hAnsi="Arial" w:cs="Arial"/>
                <w:sz w:val="20"/>
                <w:szCs w:val="20"/>
              </w:rPr>
            </w:pPr>
            <w:r w:rsidRPr="00013A62">
              <w:rPr>
                <w:rFonts w:ascii="Arial" w:hAnsi="Arial" w:cs="Arial"/>
                <w:sz w:val="20"/>
                <w:szCs w:val="20"/>
              </w:rPr>
              <w:t>(0.94, 3.45)</w:t>
            </w:r>
          </w:p>
        </w:tc>
      </w:tr>
      <w:tr w:rsidR="002E2BEE" w:rsidRPr="00C74573" w14:paraId="35037339" w14:textId="77777777" w:rsidTr="00AA51A5">
        <w:tc>
          <w:tcPr>
            <w:tcW w:w="2695" w:type="dxa"/>
            <w:shd w:val="clear" w:color="auto" w:fill="D1D1D1" w:themeFill="background2" w:themeFillShade="E6"/>
            <w:vAlign w:val="center"/>
          </w:tcPr>
          <w:p w14:paraId="6812BDB2" w14:textId="77777777" w:rsidR="002E2BEE" w:rsidRPr="00013A62" w:rsidRDefault="002E2BEE" w:rsidP="00AA51A5">
            <w:pPr>
              <w:rPr>
                <w:rFonts w:ascii="Arial" w:hAnsi="Arial" w:cs="Arial"/>
                <w:b/>
                <w:bCs/>
                <w:sz w:val="20"/>
                <w:szCs w:val="20"/>
              </w:rPr>
            </w:pPr>
            <w:r w:rsidRPr="00013A62">
              <w:rPr>
                <w:rFonts w:ascii="Arial" w:hAnsi="Arial" w:cs="Arial"/>
                <w:b/>
                <w:bCs/>
                <w:sz w:val="20"/>
                <w:szCs w:val="20"/>
              </w:rPr>
              <w:t>Traditional risk factors</w:t>
            </w:r>
          </w:p>
        </w:tc>
        <w:tc>
          <w:tcPr>
            <w:tcW w:w="1594" w:type="dxa"/>
            <w:shd w:val="clear" w:color="auto" w:fill="D1D1D1" w:themeFill="background2" w:themeFillShade="E6"/>
            <w:vAlign w:val="center"/>
          </w:tcPr>
          <w:p w14:paraId="320439FF" w14:textId="77777777" w:rsidR="002E2BEE" w:rsidRPr="00013A62" w:rsidRDefault="002E2BEE" w:rsidP="00AA51A5">
            <w:pPr>
              <w:jc w:val="center"/>
              <w:rPr>
                <w:rFonts w:ascii="Arial" w:hAnsi="Arial" w:cs="Arial"/>
                <w:sz w:val="20"/>
                <w:szCs w:val="20"/>
              </w:rPr>
            </w:pPr>
          </w:p>
        </w:tc>
        <w:tc>
          <w:tcPr>
            <w:tcW w:w="1594" w:type="dxa"/>
            <w:shd w:val="clear" w:color="auto" w:fill="D1D1D1" w:themeFill="background2" w:themeFillShade="E6"/>
            <w:vAlign w:val="center"/>
          </w:tcPr>
          <w:p w14:paraId="6731A76D"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76F0FED9" w14:textId="77777777" w:rsidR="002E2BEE" w:rsidRPr="00013A62" w:rsidRDefault="002E2BEE" w:rsidP="00AA51A5">
            <w:pPr>
              <w:jc w:val="center"/>
              <w:rPr>
                <w:rFonts w:ascii="Arial" w:hAnsi="Arial" w:cs="Arial"/>
                <w:sz w:val="20"/>
                <w:szCs w:val="20"/>
              </w:rPr>
            </w:pPr>
          </w:p>
        </w:tc>
        <w:tc>
          <w:tcPr>
            <w:tcW w:w="1504" w:type="dxa"/>
            <w:shd w:val="clear" w:color="auto" w:fill="D1D1D1" w:themeFill="background2" w:themeFillShade="E6"/>
            <w:vAlign w:val="center"/>
          </w:tcPr>
          <w:p w14:paraId="166DCD83"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0D71C5AD"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60B94255" w14:textId="77777777" w:rsidR="002E2BEE" w:rsidRPr="00013A62" w:rsidRDefault="002E2BEE" w:rsidP="00AA51A5">
            <w:pPr>
              <w:jc w:val="center"/>
              <w:rPr>
                <w:rFonts w:ascii="Arial" w:hAnsi="Arial" w:cs="Arial"/>
                <w:sz w:val="20"/>
                <w:szCs w:val="20"/>
              </w:rPr>
            </w:pPr>
          </w:p>
        </w:tc>
        <w:tc>
          <w:tcPr>
            <w:tcW w:w="1505" w:type="dxa"/>
            <w:shd w:val="clear" w:color="auto" w:fill="D1D1D1" w:themeFill="background2" w:themeFillShade="E6"/>
            <w:vAlign w:val="center"/>
          </w:tcPr>
          <w:p w14:paraId="3E329178" w14:textId="77777777" w:rsidR="002E2BEE" w:rsidRPr="00013A62" w:rsidRDefault="002E2BEE" w:rsidP="00AA51A5">
            <w:pPr>
              <w:jc w:val="center"/>
              <w:rPr>
                <w:rFonts w:ascii="Arial" w:hAnsi="Arial" w:cs="Arial"/>
                <w:sz w:val="20"/>
                <w:szCs w:val="20"/>
              </w:rPr>
            </w:pPr>
          </w:p>
        </w:tc>
      </w:tr>
      <w:tr w:rsidR="002E2BEE" w:rsidRPr="00C74573" w14:paraId="5375CB65" w14:textId="77777777" w:rsidTr="00AA51A5">
        <w:tc>
          <w:tcPr>
            <w:tcW w:w="2695" w:type="dxa"/>
            <w:vAlign w:val="center"/>
          </w:tcPr>
          <w:p w14:paraId="6068283F"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Time since diagnosis </w:t>
            </w:r>
          </w:p>
        </w:tc>
        <w:tc>
          <w:tcPr>
            <w:tcW w:w="1594" w:type="dxa"/>
            <w:vAlign w:val="center"/>
          </w:tcPr>
          <w:p w14:paraId="16DCF13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1.22 </w:t>
            </w:r>
          </w:p>
          <w:p w14:paraId="351EE69C"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(1.15, 1.29)***</w:t>
            </w:r>
          </w:p>
        </w:tc>
        <w:tc>
          <w:tcPr>
            <w:tcW w:w="1594" w:type="dxa"/>
            <w:vAlign w:val="center"/>
          </w:tcPr>
          <w:p w14:paraId="7D81AC6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1.07 </w:t>
            </w:r>
          </w:p>
          <w:p w14:paraId="72C02BC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(1.04, 1.11)***</w:t>
            </w:r>
          </w:p>
        </w:tc>
        <w:tc>
          <w:tcPr>
            <w:tcW w:w="1505" w:type="dxa"/>
            <w:vAlign w:val="center"/>
          </w:tcPr>
          <w:p w14:paraId="515B95CE"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1.04 </w:t>
            </w:r>
          </w:p>
          <w:p w14:paraId="418EE211"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(1.01, 1.07)**</w:t>
            </w:r>
          </w:p>
        </w:tc>
        <w:tc>
          <w:tcPr>
            <w:tcW w:w="1504" w:type="dxa"/>
            <w:vAlign w:val="center"/>
          </w:tcPr>
          <w:p w14:paraId="2183850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1.12 </w:t>
            </w:r>
          </w:p>
          <w:p w14:paraId="4D938276"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(1.08, 1.17)***</w:t>
            </w:r>
          </w:p>
        </w:tc>
        <w:tc>
          <w:tcPr>
            <w:tcW w:w="1505" w:type="dxa"/>
            <w:vAlign w:val="center"/>
          </w:tcPr>
          <w:p w14:paraId="2F00BAB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1.17 </w:t>
            </w:r>
          </w:p>
          <w:p w14:paraId="4A06D94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(1.10, 1.24)***</w:t>
            </w:r>
          </w:p>
        </w:tc>
        <w:tc>
          <w:tcPr>
            <w:tcW w:w="1505" w:type="dxa"/>
            <w:vAlign w:val="center"/>
          </w:tcPr>
          <w:p w14:paraId="03C9CBB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1.08 </w:t>
            </w:r>
          </w:p>
          <w:p w14:paraId="6F97EB7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(1.03, 1.13)**</w:t>
            </w:r>
          </w:p>
        </w:tc>
        <w:tc>
          <w:tcPr>
            <w:tcW w:w="1505" w:type="dxa"/>
            <w:vAlign w:val="center"/>
          </w:tcPr>
          <w:p w14:paraId="323012F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1.34 </w:t>
            </w:r>
          </w:p>
          <w:p w14:paraId="79552B94"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(1.23, 1.47)***</w:t>
            </w:r>
          </w:p>
        </w:tc>
      </w:tr>
      <w:tr w:rsidR="002E2BEE" w:rsidRPr="00C74573" w14:paraId="63FCFF95" w14:textId="77777777" w:rsidTr="00AA51A5">
        <w:tc>
          <w:tcPr>
            <w:tcW w:w="2695" w:type="dxa"/>
            <w:vAlign w:val="center"/>
          </w:tcPr>
          <w:p w14:paraId="6908BAA1" w14:textId="77777777" w:rsidR="002E2BEE" w:rsidRPr="00013A62" w:rsidRDefault="002E2BEE" w:rsidP="00AA51A5">
            <w:pPr>
              <w:rPr>
                <w:rFonts w:ascii="Arial" w:hAnsi="Arial" w:cs="Arial"/>
                <w:sz w:val="20"/>
                <w:szCs w:val="20"/>
              </w:rPr>
            </w:pPr>
            <w:r w:rsidRPr="00013A62">
              <w:rPr>
                <w:rFonts w:ascii="Arial" w:hAnsi="Arial" w:cs="Arial"/>
                <w:sz w:val="20"/>
                <w:szCs w:val="20"/>
              </w:rPr>
              <w:t>Sex</w:t>
            </w:r>
          </w:p>
        </w:tc>
        <w:tc>
          <w:tcPr>
            <w:tcW w:w="1594" w:type="dxa"/>
            <w:vAlign w:val="center"/>
          </w:tcPr>
          <w:p w14:paraId="0EECA3A2" w14:textId="77777777" w:rsidR="002E2BEE" w:rsidRPr="00013A62" w:rsidRDefault="002E2BEE" w:rsidP="00AA51A5">
            <w:pPr>
              <w:jc w:val="center"/>
              <w:rPr>
                <w:rFonts w:ascii="Arial" w:hAnsi="Arial" w:cs="Arial"/>
                <w:sz w:val="20"/>
                <w:szCs w:val="20"/>
              </w:rPr>
            </w:pPr>
          </w:p>
        </w:tc>
        <w:tc>
          <w:tcPr>
            <w:tcW w:w="1594" w:type="dxa"/>
            <w:vAlign w:val="center"/>
          </w:tcPr>
          <w:p w14:paraId="274E3BF8" w14:textId="77777777" w:rsidR="002E2BEE" w:rsidRPr="00013A62" w:rsidRDefault="002E2BEE" w:rsidP="00AA51A5">
            <w:pPr>
              <w:jc w:val="center"/>
              <w:rPr>
                <w:rFonts w:ascii="Arial" w:hAnsi="Arial" w:cs="Arial"/>
                <w:sz w:val="20"/>
                <w:szCs w:val="20"/>
              </w:rPr>
            </w:pPr>
          </w:p>
        </w:tc>
        <w:tc>
          <w:tcPr>
            <w:tcW w:w="1505" w:type="dxa"/>
            <w:vAlign w:val="center"/>
          </w:tcPr>
          <w:p w14:paraId="7F5F62D2" w14:textId="77777777" w:rsidR="002E2BEE" w:rsidRPr="00013A62" w:rsidRDefault="002E2BEE" w:rsidP="00AA51A5">
            <w:pPr>
              <w:jc w:val="center"/>
              <w:rPr>
                <w:rFonts w:ascii="Arial" w:hAnsi="Arial" w:cs="Arial"/>
                <w:sz w:val="20"/>
                <w:szCs w:val="20"/>
              </w:rPr>
            </w:pPr>
          </w:p>
        </w:tc>
        <w:tc>
          <w:tcPr>
            <w:tcW w:w="1504" w:type="dxa"/>
            <w:vAlign w:val="center"/>
          </w:tcPr>
          <w:p w14:paraId="095F084E" w14:textId="77777777" w:rsidR="002E2BEE" w:rsidRPr="00013A62" w:rsidRDefault="002E2BEE" w:rsidP="00AA51A5">
            <w:pPr>
              <w:jc w:val="center"/>
              <w:rPr>
                <w:rFonts w:ascii="Arial" w:hAnsi="Arial" w:cs="Arial"/>
                <w:sz w:val="20"/>
                <w:szCs w:val="20"/>
              </w:rPr>
            </w:pPr>
          </w:p>
        </w:tc>
        <w:tc>
          <w:tcPr>
            <w:tcW w:w="1505" w:type="dxa"/>
            <w:vAlign w:val="center"/>
          </w:tcPr>
          <w:p w14:paraId="1DCE4F1C" w14:textId="77777777" w:rsidR="002E2BEE" w:rsidRPr="00013A62" w:rsidRDefault="002E2BEE" w:rsidP="00AA51A5">
            <w:pPr>
              <w:jc w:val="center"/>
              <w:rPr>
                <w:rFonts w:ascii="Arial" w:hAnsi="Arial" w:cs="Arial"/>
                <w:sz w:val="20"/>
                <w:szCs w:val="20"/>
              </w:rPr>
            </w:pPr>
          </w:p>
        </w:tc>
        <w:tc>
          <w:tcPr>
            <w:tcW w:w="1505" w:type="dxa"/>
            <w:vAlign w:val="center"/>
          </w:tcPr>
          <w:p w14:paraId="0EBDB68C" w14:textId="77777777" w:rsidR="002E2BEE" w:rsidRPr="00013A62" w:rsidRDefault="002E2BEE" w:rsidP="00AA51A5">
            <w:pPr>
              <w:jc w:val="center"/>
              <w:rPr>
                <w:rFonts w:ascii="Arial" w:hAnsi="Arial" w:cs="Arial"/>
                <w:sz w:val="20"/>
                <w:szCs w:val="20"/>
              </w:rPr>
            </w:pPr>
          </w:p>
        </w:tc>
        <w:tc>
          <w:tcPr>
            <w:tcW w:w="1505" w:type="dxa"/>
            <w:vAlign w:val="center"/>
          </w:tcPr>
          <w:p w14:paraId="1F10D661" w14:textId="77777777" w:rsidR="002E2BEE" w:rsidRPr="00013A62" w:rsidRDefault="002E2BEE" w:rsidP="00AA51A5">
            <w:pPr>
              <w:jc w:val="center"/>
              <w:rPr>
                <w:rFonts w:ascii="Arial" w:hAnsi="Arial" w:cs="Arial"/>
                <w:sz w:val="20"/>
                <w:szCs w:val="20"/>
              </w:rPr>
            </w:pPr>
          </w:p>
        </w:tc>
      </w:tr>
      <w:tr w:rsidR="002E2BEE" w:rsidRPr="00C74573" w14:paraId="61D881FA" w14:textId="77777777" w:rsidTr="00AA51A5">
        <w:tc>
          <w:tcPr>
            <w:tcW w:w="2695" w:type="dxa"/>
            <w:vAlign w:val="center"/>
          </w:tcPr>
          <w:p w14:paraId="7BE5E7BE"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Female</w:t>
            </w:r>
          </w:p>
        </w:tc>
        <w:tc>
          <w:tcPr>
            <w:tcW w:w="1594" w:type="dxa"/>
            <w:vAlign w:val="center"/>
          </w:tcPr>
          <w:p w14:paraId="3DF8647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7D32768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13F90DD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54944546"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57325E4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4258A1F0"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5D49589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313988F2" w14:textId="77777777" w:rsidTr="00AA51A5">
        <w:tc>
          <w:tcPr>
            <w:tcW w:w="2695" w:type="dxa"/>
            <w:vAlign w:val="center"/>
          </w:tcPr>
          <w:p w14:paraId="49FF4DF4"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Male </w:t>
            </w:r>
          </w:p>
        </w:tc>
        <w:tc>
          <w:tcPr>
            <w:tcW w:w="1594" w:type="dxa"/>
            <w:vAlign w:val="center"/>
          </w:tcPr>
          <w:p w14:paraId="625E665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1.14 </w:t>
            </w:r>
          </w:p>
          <w:p w14:paraId="5A88727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(0.88, 1.48)</w:t>
            </w:r>
          </w:p>
        </w:tc>
        <w:tc>
          <w:tcPr>
            <w:tcW w:w="1594" w:type="dxa"/>
            <w:vAlign w:val="center"/>
          </w:tcPr>
          <w:p w14:paraId="3F9B2F4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1.33 </w:t>
            </w:r>
          </w:p>
          <w:p w14:paraId="3F722CB5"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(1.14, 1.55)</w:t>
            </w:r>
            <w:r w:rsidRPr="00013A62">
              <w:rPr>
                <w:rFonts w:ascii="Arial" w:hAnsi="Arial" w:cs="Arial"/>
                <w:sz w:val="20"/>
                <w:szCs w:val="20"/>
              </w:rPr>
              <w:t>*</w:t>
            </w:r>
            <w:r w:rsidRPr="00013A62">
              <w:rPr>
                <w:rFonts w:ascii="Arial" w:hAnsi="Arial" w:cs="Arial"/>
                <w:sz w:val="20"/>
                <w:szCs w:val="20"/>
              </w:rPr>
              <w:lastRenderedPageBreak/>
              <w:t>**</w:t>
            </w:r>
          </w:p>
        </w:tc>
        <w:tc>
          <w:tcPr>
            <w:tcW w:w="1505" w:type="dxa"/>
            <w:vAlign w:val="center"/>
          </w:tcPr>
          <w:p w14:paraId="1A29FB2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 xml:space="preserve">1.13 </w:t>
            </w:r>
          </w:p>
          <w:p w14:paraId="57945052"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(0.93, 1.3</w:t>
            </w:r>
            <w:r w:rsidRPr="00013A62">
              <w:rPr>
                <w:rFonts w:ascii="Arial" w:eastAsia="Times New Roman" w:hAnsi="Arial" w:cs="Arial"/>
                <w:sz w:val="20"/>
                <w:szCs w:val="20"/>
              </w:rPr>
              <w:lastRenderedPageBreak/>
              <w:t>7)</w:t>
            </w:r>
          </w:p>
        </w:tc>
        <w:tc>
          <w:tcPr>
            <w:tcW w:w="1504" w:type="dxa"/>
            <w:vAlign w:val="center"/>
          </w:tcPr>
          <w:p w14:paraId="6FDA352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 xml:space="preserve">1.03 </w:t>
            </w:r>
          </w:p>
          <w:p w14:paraId="2134F69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(0.77, 1.3</w:t>
            </w:r>
            <w:r w:rsidRPr="00013A62">
              <w:rPr>
                <w:rFonts w:ascii="Arial" w:eastAsia="Times New Roman" w:hAnsi="Arial" w:cs="Arial"/>
                <w:sz w:val="20"/>
                <w:szCs w:val="20"/>
              </w:rPr>
              <w:lastRenderedPageBreak/>
              <w:t>8)</w:t>
            </w:r>
          </w:p>
        </w:tc>
        <w:tc>
          <w:tcPr>
            <w:tcW w:w="1505" w:type="dxa"/>
            <w:vAlign w:val="center"/>
          </w:tcPr>
          <w:p w14:paraId="07E4394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 xml:space="preserve">1.04 </w:t>
            </w:r>
          </w:p>
          <w:p w14:paraId="5975098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(0.80, 1.3</w:t>
            </w:r>
            <w:r w:rsidRPr="00013A62">
              <w:rPr>
                <w:rFonts w:ascii="Arial" w:eastAsia="Times New Roman" w:hAnsi="Arial" w:cs="Arial"/>
                <w:sz w:val="20"/>
                <w:szCs w:val="20"/>
              </w:rPr>
              <w:lastRenderedPageBreak/>
              <w:t>4)</w:t>
            </w:r>
          </w:p>
        </w:tc>
        <w:tc>
          <w:tcPr>
            <w:tcW w:w="1505" w:type="dxa"/>
            <w:vAlign w:val="center"/>
          </w:tcPr>
          <w:p w14:paraId="79FBE34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 xml:space="preserve">0.97 </w:t>
            </w:r>
          </w:p>
          <w:p w14:paraId="4F4BD79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(0.79, 1.2</w:t>
            </w:r>
            <w:r w:rsidRPr="00013A62">
              <w:rPr>
                <w:rFonts w:ascii="Arial" w:eastAsia="Times New Roman" w:hAnsi="Arial" w:cs="Arial"/>
                <w:sz w:val="20"/>
                <w:szCs w:val="20"/>
              </w:rPr>
              <w:lastRenderedPageBreak/>
              <w:t>0)</w:t>
            </w:r>
          </w:p>
        </w:tc>
        <w:tc>
          <w:tcPr>
            <w:tcW w:w="1505" w:type="dxa"/>
            <w:vAlign w:val="center"/>
          </w:tcPr>
          <w:p w14:paraId="2B9A94C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lastRenderedPageBreak/>
              <w:t xml:space="preserve">1.62 </w:t>
            </w:r>
          </w:p>
          <w:p w14:paraId="644B20E3"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(0.72, 3.6</w:t>
            </w:r>
            <w:r w:rsidRPr="00013A62">
              <w:rPr>
                <w:rFonts w:ascii="Arial" w:eastAsia="Times New Roman" w:hAnsi="Arial" w:cs="Arial"/>
                <w:sz w:val="20"/>
                <w:szCs w:val="20"/>
              </w:rPr>
              <w:lastRenderedPageBreak/>
              <w:t>8)</w:t>
            </w:r>
          </w:p>
        </w:tc>
      </w:tr>
      <w:tr w:rsidR="002E2BEE" w:rsidRPr="00C74573" w14:paraId="323B2629" w14:textId="77777777" w:rsidTr="00AA51A5">
        <w:tc>
          <w:tcPr>
            <w:tcW w:w="2695" w:type="dxa"/>
            <w:vAlign w:val="center"/>
          </w:tcPr>
          <w:p w14:paraId="074775A6" w14:textId="77777777" w:rsidR="002E2BEE" w:rsidRPr="00013A62" w:rsidRDefault="002E2BEE" w:rsidP="00AA51A5">
            <w:pPr>
              <w:rPr>
                <w:rFonts w:ascii="Arial" w:hAnsi="Arial" w:cs="Arial"/>
                <w:sz w:val="20"/>
                <w:szCs w:val="20"/>
              </w:rPr>
            </w:pPr>
            <w:r w:rsidRPr="00013A62">
              <w:rPr>
                <w:rFonts w:ascii="Arial" w:hAnsi="Arial" w:cs="Arial"/>
                <w:sz w:val="20"/>
                <w:szCs w:val="20"/>
              </w:rPr>
              <w:lastRenderedPageBreak/>
              <w:t>Cigarette smoking at T3</w:t>
            </w:r>
          </w:p>
        </w:tc>
        <w:tc>
          <w:tcPr>
            <w:tcW w:w="1594" w:type="dxa"/>
            <w:vAlign w:val="center"/>
          </w:tcPr>
          <w:p w14:paraId="5B790A97" w14:textId="77777777" w:rsidR="002E2BEE" w:rsidRPr="00013A62" w:rsidRDefault="002E2BEE" w:rsidP="00AA51A5">
            <w:pPr>
              <w:jc w:val="center"/>
              <w:rPr>
                <w:rFonts w:ascii="Arial" w:hAnsi="Arial" w:cs="Arial"/>
                <w:sz w:val="20"/>
                <w:szCs w:val="20"/>
              </w:rPr>
            </w:pPr>
          </w:p>
        </w:tc>
        <w:tc>
          <w:tcPr>
            <w:tcW w:w="1594" w:type="dxa"/>
            <w:vAlign w:val="center"/>
          </w:tcPr>
          <w:p w14:paraId="4D981FEA" w14:textId="77777777" w:rsidR="002E2BEE" w:rsidRPr="00013A62" w:rsidRDefault="002E2BEE" w:rsidP="00AA51A5">
            <w:pPr>
              <w:jc w:val="center"/>
              <w:rPr>
                <w:rFonts w:ascii="Arial" w:hAnsi="Arial" w:cs="Arial"/>
                <w:sz w:val="20"/>
                <w:szCs w:val="20"/>
              </w:rPr>
            </w:pPr>
          </w:p>
        </w:tc>
        <w:tc>
          <w:tcPr>
            <w:tcW w:w="1505" w:type="dxa"/>
            <w:vAlign w:val="center"/>
          </w:tcPr>
          <w:p w14:paraId="600D44C6" w14:textId="77777777" w:rsidR="002E2BEE" w:rsidRPr="00013A62" w:rsidRDefault="002E2BEE" w:rsidP="00AA51A5">
            <w:pPr>
              <w:jc w:val="center"/>
              <w:rPr>
                <w:rFonts w:ascii="Arial" w:hAnsi="Arial" w:cs="Arial"/>
                <w:sz w:val="20"/>
                <w:szCs w:val="20"/>
              </w:rPr>
            </w:pPr>
          </w:p>
        </w:tc>
        <w:tc>
          <w:tcPr>
            <w:tcW w:w="1504" w:type="dxa"/>
            <w:vAlign w:val="center"/>
          </w:tcPr>
          <w:p w14:paraId="781447ED" w14:textId="77777777" w:rsidR="002E2BEE" w:rsidRPr="00013A62" w:rsidRDefault="002E2BEE" w:rsidP="00AA51A5">
            <w:pPr>
              <w:jc w:val="center"/>
              <w:rPr>
                <w:rFonts w:ascii="Arial" w:hAnsi="Arial" w:cs="Arial"/>
                <w:sz w:val="20"/>
                <w:szCs w:val="20"/>
              </w:rPr>
            </w:pPr>
          </w:p>
        </w:tc>
        <w:tc>
          <w:tcPr>
            <w:tcW w:w="1505" w:type="dxa"/>
            <w:vAlign w:val="center"/>
          </w:tcPr>
          <w:p w14:paraId="3D1853CC" w14:textId="77777777" w:rsidR="002E2BEE" w:rsidRPr="00013A62" w:rsidRDefault="002E2BEE" w:rsidP="00AA51A5">
            <w:pPr>
              <w:jc w:val="center"/>
              <w:rPr>
                <w:rFonts w:ascii="Arial" w:hAnsi="Arial" w:cs="Arial"/>
                <w:sz w:val="20"/>
                <w:szCs w:val="20"/>
              </w:rPr>
            </w:pPr>
          </w:p>
        </w:tc>
        <w:tc>
          <w:tcPr>
            <w:tcW w:w="1505" w:type="dxa"/>
            <w:vAlign w:val="center"/>
          </w:tcPr>
          <w:p w14:paraId="695386F5" w14:textId="77777777" w:rsidR="002E2BEE" w:rsidRPr="00013A62" w:rsidRDefault="002E2BEE" w:rsidP="00AA51A5">
            <w:pPr>
              <w:jc w:val="center"/>
              <w:rPr>
                <w:rFonts w:ascii="Arial" w:hAnsi="Arial" w:cs="Arial"/>
                <w:sz w:val="20"/>
                <w:szCs w:val="20"/>
              </w:rPr>
            </w:pPr>
          </w:p>
        </w:tc>
        <w:tc>
          <w:tcPr>
            <w:tcW w:w="1505" w:type="dxa"/>
            <w:vAlign w:val="center"/>
          </w:tcPr>
          <w:p w14:paraId="446D5AA4" w14:textId="77777777" w:rsidR="002E2BEE" w:rsidRPr="00013A62" w:rsidRDefault="002E2BEE" w:rsidP="00AA51A5">
            <w:pPr>
              <w:jc w:val="center"/>
              <w:rPr>
                <w:rFonts w:ascii="Arial" w:hAnsi="Arial" w:cs="Arial"/>
                <w:sz w:val="20"/>
                <w:szCs w:val="20"/>
              </w:rPr>
            </w:pPr>
          </w:p>
        </w:tc>
      </w:tr>
      <w:tr w:rsidR="002E2BEE" w:rsidRPr="00C74573" w14:paraId="27C8D687" w14:textId="77777777" w:rsidTr="00AA51A5">
        <w:tc>
          <w:tcPr>
            <w:tcW w:w="2695" w:type="dxa"/>
            <w:vAlign w:val="center"/>
          </w:tcPr>
          <w:p w14:paraId="2233D1E8"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Never smoker at T3</w:t>
            </w:r>
          </w:p>
        </w:tc>
        <w:tc>
          <w:tcPr>
            <w:tcW w:w="1594" w:type="dxa"/>
            <w:vAlign w:val="center"/>
          </w:tcPr>
          <w:p w14:paraId="3908710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94" w:type="dxa"/>
            <w:vAlign w:val="center"/>
          </w:tcPr>
          <w:p w14:paraId="13E5A2F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6BA8B94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4" w:type="dxa"/>
            <w:vAlign w:val="center"/>
          </w:tcPr>
          <w:p w14:paraId="42D824A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7902979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737E9142"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c>
          <w:tcPr>
            <w:tcW w:w="1505" w:type="dxa"/>
            <w:vAlign w:val="center"/>
          </w:tcPr>
          <w:p w14:paraId="599798A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Reference</w:t>
            </w:r>
          </w:p>
        </w:tc>
      </w:tr>
      <w:tr w:rsidR="002E2BEE" w:rsidRPr="00C74573" w14:paraId="5C19A2E2" w14:textId="77777777" w:rsidTr="00AA51A5">
        <w:tc>
          <w:tcPr>
            <w:tcW w:w="2695" w:type="dxa"/>
            <w:vAlign w:val="center"/>
          </w:tcPr>
          <w:p w14:paraId="5EDABCED"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Past smoker at T3</w:t>
            </w:r>
          </w:p>
        </w:tc>
        <w:tc>
          <w:tcPr>
            <w:tcW w:w="1594" w:type="dxa"/>
            <w:vAlign w:val="center"/>
          </w:tcPr>
          <w:p w14:paraId="088EBFA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1.26 </w:t>
            </w:r>
          </w:p>
          <w:p w14:paraId="675BC85A"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(0.94, 1.68)</w:t>
            </w:r>
          </w:p>
        </w:tc>
        <w:tc>
          <w:tcPr>
            <w:tcW w:w="1594" w:type="dxa"/>
            <w:vAlign w:val="center"/>
          </w:tcPr>
          <w:p w14:paraId="47221E9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1.06 </w:t>
            </w:r>
          </w:p>
          <w:p w14:paraId="02FCE81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(0.88, 1.27)</w:t>
            </w:r>
          </w:p>
        </w:tc>
        <w:tc>
          <w:tcPr>
            <w:tcW w:w="1505" w:type="dxa"/>
            <w:vAlign w:val="center"/>
          </w:tcPr>
          <w:p w14:paraId="3B6094A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1.24 </w:t>
            </w:r>
          </w:p>
          <w:p w14:paraId="03335311"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(0.98, 1.58)</w:t>
            </w:r>
          </w:p>
        </w:tc>
        <w:tc>
          <w:tcPr>
            <w:tcW w:w="1504" w:type="dxa"/>
            <w:vAlign w:val="center"/>
          </w:tcPr>
          <w:p w14:paraId="6306647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1.05 </w:t>
            </w:r>
          </w:p>
          <w:p w14:paraId="07498A1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(0.72, 1.53)</w:t>
            </w:r>
          </w:p>
        </w:tc>
        <w:tc>
          <w:tcPr>
            <w:tcW w:w="1505" w:type="dxa"/>
            <w:vAlign w:val="center"/>
          </w:tcPr>
          <w:p w14:paraId="2B43892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1.00 </w:t>
            </w:r>
          </w:p>
          <w:p w14:paraId="58F2174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(0.71, 1.39)</w:t>
            </w:r>
          </w:p>
        </w:tc>
        <w:tc>
          <w:tcPr>
            <w:tcW w:w="1505" w:type="dxa"/>
            <w:vAlign w:val="center"/>
          </w:tcPr>
          <w:p w14:paraId="5A73E4C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0.93 </w:t>
            </w:r>
          </w:p>
          <w:p w14:paraId="2B1C3B9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(0.71, 1.20)</w:t>
            </w:r>
          </w:p>
        </w:tc>
        <w:tc>
          <w:tcPr>
            <w:tcW w:w="1505" w:type="dxa"/>
            <w:vAlign w:val="center"/>
          </w:tcPr>
          <w:p w14:paraId="7526405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1.48 </w:t>
            </w:r>
          </w:p>
          <w:p w14:paraId="577FC79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(0.84, 2.59)</w:t>
            </w:r>
          </w:p>
        </w:tc>
      </w:tr>
      <w:tr w:rsidR="002E2BEE" w:rsidRPr="00C74573" w14:paraId="4241CE24" w14:textId="77777777" w:rsidTr="00AA51A5">
        <w:tc>
          <w:tcPr>
            <w:tcW w:w="2695" w:type="dxa"/>
            <w:vAlign w:val="center"/>
          </w:tcPr>
          <w:p w14:paraId="5E8A9190"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  Current smoker at T3 </w:t>
            </w:r>
          </w:p>
        </w:tc>
        <w:tc>
          <w:tcPr>
            <w:tcW w:w="1594" w:type="dxa"/>
            <w:vAlign w:val="center"/>
          </w:tcPr>
          <w:p w14:paraId="04FF3CE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1.24 </w:t>
            </w:r>
          </w:p>
          <w:p w14:paraId="4ECEFEA5"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(0.86, 1.77)</w:t>
            </w:r>
          </w:p>
        </w:tc>
        <w:tc>
          <w:tcPr>
            <w:tcW w:w="1594" w:type="dxa"/>
            <w:vAlign w:val="center"/>
          </w:tcPr>
          <w:p w14:paraId="760BCC4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0.85</w:t>
            </w:r>
          </w:p>
          <w:p w14:paraId="3DA9369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(0.67, 1.09)</w:t>
            </w:r>
          </w:p>
        </w:tc>
        <w:tc>
          <w:tcPr>
            <w:tcW w:w="1505" w:type="dxa"/>
            <w:vAlign w:val="center"/>
          </w:tcPr>
          <w:p w14:paraId="1FA0BEBD"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1.46 </w:t>
            </w:r>
          </w:p>
          <w:p w14:paraId="74C217BF"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(1.16, 1.84)**</w:t>
            </w:r>
          </w:p>
        </w:tc>
        <w:tc>
          <w:tcPr>
            <w:tcW w:w="1504" w:type="dxa"/>
            <w:vAlign w:val="center"/>
          </w:tcPr>
          <w:p w14:paraId="5515F85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1.28 </w:t>
            </w:r>
          </w:p>
          <w:p w14:paraId="46E5087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(0.88, 1.86)</w:t>
            </w:r>
          </w:p>
        </w:tc>
        <w:tc>
          <w:tcPr>
            <w:tcW w:w="1505" w:type="dxa"/>
            <w:vAlign w:val="center"/>
          </w:tcPr>
          <w:p w14:paraId="5B833F9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1.11 </w:t>
            </w:r>
          </w:p>
          <w:p w14:paraId="552B1C5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(0.81, 1.52)</w:t>
            </w:r>
          </w:p>
        </w:tc>
        <w:tc>
          <w:tcPr>
            <w:tcW w:w="1505" w:type="dxa"/>
            <w:vAlign w:val="center"/>
          </w:tcPr>
          <w:p w14:paraId="71EBB81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0.63 </w:t>
            </w:r>
          </w:p>
          <w:p w14:paraId="7B02D6F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(0.44, 0.89)*</w:t>
            </w:r>
          </w:p>
        </w:tc>
        <w:tc>
          <w:tcPr>
            <w:tcW w:w="1505" w:type="dxa"/>
            <w:vAlign w:val="center"/>
          </w:tcPr>
          <w:p w14:paraId="36FDEF57"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0.78 </w:t>
            </w:r>
          </w:p>
          <w:p w14:paraId="46D3B133"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(0.32, 1.95)</w:t>
            </w:r>
          </w:p>
        </w:tc>
      </w:tr>
      <w:tr w:rsidR="002E2BEE" w:rsidRPr="00C74573" w14:paraId="26232C46" w14:textId="77777777" w:rsidTr="00AA51A5">
        <w:tc>
          <w:tcPr>
            <w:tcW w:w="2695" w:type="dxa"/>
            <w:vAlign w:val="center"/>
          </w:tcPr>
          <w:p w14:paraId="718E0208" w14:textId="77777777" w:rsidR="002E2BEE" w:rsidRPr="00013A62" w:rsidRDefault="002E2BEE" w:rsidP="00AA51A5">
            <w:pPr>
              <w:rPr>
                <w:rFonts w:ascii="Arial" w:hAnsi="Arial" w:cs="Arial"/>
                <w:sz w:val="20"/>
                <w:szCs w:val="20"/>
              </w:rPr>
            </w:pPr>
            <w:r w:rsidRPr="00013A62">
              <w:rPr>
                <w:rFonts w:ascii="Arial" w:hAnsi="Arial" w:cs="Arial"/>
                <w:sz w:val="20"/>
                <w:szCs w:val="20"/>
              </w:rPr>
              <w:t xml:space="preserve">Chemotherapy </w:t>
            </w:r>
          </w:p>
        </w:tc>
        <w:tc>
          <w:tcPr>
            <w:tcW w:w="1594" w:type="dxa"/>
            <w:vAlign w:val="center"/>
          </w:tcPr>
          <w:p w14:paraId="6FF0EDA1" w14:textId="77777777" w:rsidR="002E2BEE" w:rsidRPr="00013A62" w:rsidRDefault="002E2BEE" w:rsidP="00AA51A5">
            <w:pPr>
              <w:jc w:val="center"/>
              <w:rPr>
                <w:rFonts w:ascii="Arial" w:hAnsi="Arial" w:cs="Arial"/>
                <w:sz w:val="20"/>
                <w:szCs w:val="20"/>
              </w:rPr>
            </w:pPr>
          </w:p>
        </w:tc>
        <w:tc>
          <w:tcPr>
            <w:tcW w:w="1594" w:type="dxa"/>
            <w:vAlign w:val="center"/>
          </w:tcPr>
          <w:p w14:paraId="08D93C18" w14:textId="77777777" w:rsidR="002E2BEE" w:rsidRPr="00013A62" w:rsidRDefault="002E2BEE" w:rsidP="00AA51A5">
            <w:pPr>
              <w:jc w:val="center"/>
              <w:rPr>
                <w:rFonts w:ascii="Arial" w:hAnsi="Arial" w:cs="Arial"/>
                <w:sz w:val="20"/>
                <w:szCs w:val="20"/>
              </w:rPr>
            </w:pPr>
          </w:p>
        </w:tc>
        <w:tc>
          <w:tcPr>
            <w:tcW w:w="1505" w:type="dxa"/>
            <w:vAlign w:val="center"/>
          </w:tcPr>
          <w:p w14:paraId="10E308EA" w14:textId="77777777" w:rsidR="002E2BEE" w:rsidRPr="00013A62" w:rsidRDefault="002E2BEE" w:rsidP="00AA51A5">
            <w:pPr>
              <w:jc w:val="center"/>
              <w:rPr>
                <w:rFonts w:ascii="Arial" w:hAnsi="Arial" w:cs="Arial"/>
                <w:sz w:val="20"/>
                <w:szCs w:val="20"/>
              </w:rPr>
            </w:pPr>
          </w:p>
        </w:tc>
        <w:tc>
          <w:tcPr>
            <w:tcW w:w="1504" w:type="dxa"/>
            <w:vAlign w:val="center"/>
          </w:tcPr>
          <w:p w14:paraId="70D9A237" w14:textId="77777777" w:rsidR="002E2BEE" w:rsidRPr="00013A62" w:rsidRDefault="002E2BEE" w:rsidP="00AA51A5">
            <w:pPr>
              <w:jc w:val="center"/>
              <w:rPr>
                <w:rFonts w:ascii="Arial" w:hAnsi="Arial" w:cs="Arial"/>
                <w:sz w:val="20"/>
                <w:szCs w:val="20"/>
              </w:rPr>
            </w:pPr>
          </w:p>
        </w:tc>
        <w:tc>
          <w:tcPr>
            <w:tcW w:w="1505" w:type="dxa"/>
            <w:vAlign w:val="center"/>
          </w:tcPr>
          <w:p w14:paraId="6831146F" w14:textId="77777777" w:rsidR="002E2BEE" w:rsidRPr="00013A62" w:rsidRDefault="002E2BEE" w:rsidP="00AA51A5">
            <w:pPr>
              <w:jc w:val="center"/>
              <w:rPr>
                <w:rFonts w:ascii="Arial" w:hAnsi="Arial" w:cs="Arial"/>
                <w:sz w:val="20"/>
                <w:szCs w:val="20"/>
              </w:rPr>
            </w:pPr>
          </w:p>
        </w:tc>
        <w:tc>
          <w:tcPr>
            <w:tcW w:w="1505" w:type="dxa"/>
            <w:vAlign w:val="center"/>
          </w:tcPr>
          <w:p w14:paraId="3DE9DB4A" w14:textId="77777777" w:rsidR="002E2BEE" w:rsidRPr="00013A62" w:rsidRDefault="002E2BEE" w:rsidP="00AA51A5">
            <w:pPr>
              <w:jc w:val="center"/>
              <w:rPr>
                <w:rFonts w:ascii="Arial" w:hAnsi="Arial" w:cs="Arial"/>
                <w:sz w:val="20"/>
                <w:szCs w:val="20"/>
              </w:rPr>
            </w:pPr>
          </w:p>
        </w:tc>
        <w:tc>
          <w:tcPr>
            <w:tcW w:w="1505" w:type="dxa"/>
            <w:vAlign w:val="center"/>
          </w:tcPr>
          <w:p w14:paraId="4F8E6E1D" w14:textId="77777777" w:rsidR="002E2BEE" w:rsidRPr="00013A62" w:rsidRDefault="002E2BEE" w:rsidP="00AA51A5">
            <w:pPr>
              <w:jc w:val="center"/>
              <w:rPr>
                <w:rFonts w:ascii="Arial" w:hAnsi="Arial" w:cs="Arial"/>
                <w:sz w:val="20"/>
                <w:szCs w:val="20"/>
              </w:rPr>
            </w:pPr>
          </w:p>
        </w:tc>
      </w:tr>
      <w:tr w:rsidR="002E2BEE" w:rsidRPr="00C74573" w14:paraId="1B63FC97" w14:textId="77777777" w:rsidTr="00AA51A5">
        <w:tc>
          <w:tcPr>
            <w:tcW w:w="2695" w:type="dxa"/>
            <w:vAlign w:val="center"/>
          </w:tcPr>
          <w:p w14:paraId="2E6635D3"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Alkylating agents</w:t>
            </w:r>
          </w:p>
        </w:tc>
        <w:tc>
          <w:tcPr>
            <w:tcW w:w="1594" w:type="dxa"/>
            <w:vAlign w:val="center"/>
          </w:tcPr>
          <w:p w14:paraId="222BA291" w14:textId="77777777" w:rsidR="002E2BEE" w:rsidRPr="00013A62" w:rsidRDefault="002E2BEE" w:rsidP="00AA51A5">
            <w:pPr>
              <w:jc w:val="center"/>
              <w:rPr>
                <w:rFonts w:ascii="Arial" w:hAnsi="Arial" w:cs="Arial"/>
                <w:sz w:val="20"/>
                <w:szCs w:val="20"/>
              </w:rPr>
            </w:pPr>
          </w:p>
        </w:tc>
        <w:tc>
          <w:tcPr>
            <w:tcW w:w="1594" w:type="dxa"/>
            <w:vAlign w:val="center"/>
          </w:tcPr>
          <w:p w14:paraId="7F085004" w14:textId="77777777" w:rsidR="002E2BEE" w:rsidRPr="00013A62" w:rsidRDefault="002E2BEE" w:rsidP="00AA51A5">
            <w:pPr>
              <w:jc w:val="center"/>
              <w:rPr>
                <w:rFonts w:ascii="Arial" w:hAnsi="Arial" w:cs="Arial"/>
                <w:sz w:val="20"/>
                <w:szCs w:val="20"/>
              </w:rPr>
            </w:pPr>
          </w:p>
        </w:tc>
        <w:tc>
          <w:tcPr>
            <w:tcW w:w="1505" w:type="dxa"/>
            <w:vAlign w:val="center"/>
          </w:tcPr>
          <w:p w14:paraId="7CF2A442" w14:textId="77777777" w:rsidR="002E2BEE" w:rsidRPr="00013A62" w:rsidRDefault="002E2BEE" w:rsidP="00AA51A5">
            <w:pPr>
              <w:jc w:val="center"/>
              <w:rPr>
                <w:rFonts w:ascii="Arial" w:hAnsi="Arial" w:cs="Arial"/>
                <w:sz w:val="20"/>
                <w:szCs w:val="20"/>
              </w:rPr>
            </w:pPr>
          </w:p>
        </w:tc>
        <w:tc>
          <w:tcPr>
            <w:tcW w:w="1504" w:type="dxa"/>
            <w:vAlign w:val="center"/>
          </w:tcPr>
          <w:p w14:paraId="03946D18" w14:textId="77777777" w:rsidR="002E2BEE" w:rsidRPr="00013A62" w:rsidRDefault="002E2BEE" w:rsidP="00AA51A5">
            <w:pPr>
              <w:jc w:val="center"/>
              <w:rPr>
                <w:rFonts w:ascii="Arial" w:hAnsi="Arial" w:cs="Arial"/>
                <w:sz w:val="20"/>
                <w:szCs w:val="20"/>
              </w:rPr>
            </w:pPr>
          </w:p>
        </w:tc>
        <w:tc>
          <w:tcPr>
            <w:tcW w:w="1505" w:type="dxa"/>
            <w:vAlign w:val="center"/>
          </w:tcPr>
          <w:p w14:paraId="7029E198" w14:textId="77777777" w:rsidR="002E2BEE" w:rsidRPr="00013A62" w:rsidRDefault="002E2BEE" w:rsidP="00AA51A5">
            <w:pPr>
              <w:jc w:val="center"/>
              <w:rPr>
                <w:rFonts w:ascii="Arial" w:hAnsi="Arial" w:cs="Arial"/>
                <w:sz w:val="20"/>
                <w:szCs w:val="20"/>
              </w:rPr>
            </w:pPr>
          </w:p>
        </w:tc>
        <w:tc>
          <w:tcPr>
            <w:tcW w:w="1505" w:type="dxa"/>
            <w:vAlign w:val="center"/>
          </w:tcPr>
          <w:p w14:paraId="11C0870C" w14:textId="77777777" w:rsidR="002E2BEE" w:rsidRPr="00013A62" w:rsidRDefault="002E2BEE" w:rsidP="00AA51A5">
            <w:pPr>
              <w:jc w:val="center"/>
              <w:rPr>
                <w:rFonts w:ascii="Arial" w:hAnsi="Arial" w:cs="Arial"/>
                <w:sz w:val="20"/>
                <w:szCs w:val="20"/>
              </w:rPr>
            </w:pPr>
          </w:p>
        </w:tc>
        <w:tc>
          <w:tcPr>
            <w:tcW w:w="1505" w:type="dxa"/>
            <w:vAlign w:val="center"/>
          </w:tcPr>
          <w:p w14:paraId="2209908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1.28 </w:t>
            </w:r>
          </w:p>
          <w:p w14:paraId="63FA7B9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(0.70, 2.35)</w:t>
            </w:r>
          </w:p>
        </w:tc>
      </w:tr>
      <w:tr w:rsidR="002E2BEE" w:rsidRPr="00C74573" w14:paraId="7D3D0D25" w14:textId="77777777" w:rsidTr="00AA51A5">
        <w:tc>
          <w:tcPr>
            <w:tcW w:w="2695" w:type="dxa"/>
            <w:vAlign w:val="center"/>
          </w:tcPr>
          <w:p w14:paraId="65DDF130"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Anthracyclines</w:t>
            </w:r>
          </w:p>
        </w:tc>
        <w:tc>
          <w:tcPr>
            <w:tcW w:w="1594" w:type="dxa"/>
            <w:vAlign w:val="center"/>
          </w:tcPr>
          <w:p w14:paraId="0E7AB175"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1.29 </w:t>
            </w:r>
          </w:p>
          <w:p w14:paraId="13F68204" w14:textId="77777777" w:rsidR="002E2BEE" w:rsidRPr="00013A62" w:rsidRDefault="002E2BEE" w:rsidP="00AA51A5">
            <w:pPr>
              <w:jc w:val="center"/>
              <w:rPr>
                <w:rFonts w:ascii="Arial" w:hAnsi="Arial" w:cs="Arial"/>
                <w:sz w:val="20"/>
                <w:szCs w:val="20"/>
              </w:rPr>
            </w:pPr>
            <w:r w:rsidRPr="00013A62">
              <w:rPr>
                <w:rFonts w:ascii="Arial" w:eastAsia="Times New Roman" w:hAnsi="Arial" w:cs="Arial"/>
                <w:sz w:val="20"/>
                <w:szCs w:val="20"/>
              </w:rPr>
              <w:t>(1.00, 1.67)*</w:t>
            </w:r>
          </w:p>
        </w:tc>
        <w:tc>
          <w:tcPr>
            <w:tcW w:w="1594" w:type="dxa"/>
            <w:vAlign w:val="center"/>
          </w:tcPr>
          <w:p w14:paraId="72E682E1" w14:textId="77777777" w:rsidR="002E2BEE" w:rsidRPr="00013A62" w:rsidRDefault="002E2BEE" w:rsidP="00AA51A5">
            <w:pPr>
              <w:jc w:val="center"/>
              <w:rPr>
                <w:rFonts w:ascii="Arial" w:hAnsi="Arial" w:cs="Arial"/>
                <w:sz w:val="20"/>
                <w:szCs w:val="20"/>
              </w:rPr>
            </w:pPr>
          </w:p>
        </w:tc>
        <w:tc>
          <w:tcPr>
            <w:tcW w:w="1505" w:type="dxa"/>
            <w:vAlign w:val="center"/>
          </w:tcPr>
          <w:p w14:paraId="1037F11F" w14:textId="77777777" w:rsidR="002E2BEE" w:rsidRPr="00013A62" w:rsidRDefault="002E2BEE" w:rsidP="00AA51A5">
            <w:pPr>
              <w:jc w:val="center"/>
              <w:rPr>
                <w:rFonts w:ascii="Arial" w:hAnsi="Arial" w:cs="Arial"/>
                <w:sz w:val="20"/>
                <w:szCs w:val="20"/>
              </w:rPr>
            </w:pPr>
          </w:p>
        </w:tc>
        <w:tc>
          <w:tcPr>
            <w:tcW w:w="1504" w:type="dxa"/>
            <w:vAlign w:val="center"/>
          </w:tcPr>
          <w:p w14:paraId="4D29DDA5" w14:textId="77777777" w:rsidR="002E2BEE" w:rsidRPr="00013A62" w:rsidRDefault="002E2BEE" w:rsidP="00AA51A5">
            <w:pPr>
              <w:jc w:val="center"/>
              <w:rPr>
                <w:rFonts w:ascii="Arial" w:hAnsi="Arial" w:cs="Arial"/>
                <w:sz w:val="20"/>
                <w:szCs w:val="20"/>
              </w:rPr>
            </w:pPr>
          </w:p>
        </w:tc>
        <w:tc>
          <w:tcPr>
            <w:tcW w:w="1505" w:type="dxa"/>
            <w:vAlign w:val="center"/>
          </w:tcPr>
          <w:p w14:paraId="5A28E34C" w14:textId="77777777" w:rsidR="002E2BEE" w:rsidRPr="00013A62" w:rsidRDefault="002E2BEE" w:rsidP="00AA51A5">
            <w:pPr>
              <w:jc w:val="center"/>
              <w:rPr>
                <w:rFonts w:ascii="Arial" w:hAnsi="Arial" w:cs="Arial"/>
                <w:sz w:val="20"/>
                <w:szCs w:val="20"/>
              </w:rPr>
            </w:pPr>
          </w:p>
        </w:tc>
        <w:tc>
          <w:tcPr>
            <w:tcW w:w="1505" w:type="dxa"/>
            <w:vAlign w:val="center"/>
          </w:tcPr>
          <w:p w14:paraId="6DA4CB13" w14:textId="77777777" w:rsidR="002E2BEE" w:rsidRPr="00013A62" w:rsidRDefault="002E2BEE" w:rsidP="00AA51A5">
            <w:pPr>
              <w:jc w:val="center"/>
              <w:rPr>
                <w:rFonts w:ascii="Arial" w:hAnsi="Arial" w:cs="Arial"/>
                <w:sz w:val="20"/>
                <w:szCs w:val="20"/>
              </w:rPr>
            </w:pPr>
          </w:p>
        </w:tc>
        <w:tc>
          <w:tcPr>
            <w:tcW w:w="1505" w:type="dxa"/>
            <w:vAlign w:val="center"/>
          </w:tcPr>
          <w:p w14:paraId="660F8A64" w14:textId="77777777" w:rsidR="002E2BEE" w:rsidRPr="00013A62" w:rsidRDefault="002E2BEE" w:rsidP="00AA51A5">
            <w:pPr>
              <w:jc w:val="center"/>
              <w:rPr>
                <w:rFonts w:ascii="Arial" w:hAnsi="Arial" w:cs="Arial"/>
                <w:sz w:val="20"/>
                <w:szCs w:val="20"/>
              </w:rPr>
            </w:pPr>
          </w:p>
        </w:tc>
      </w:tr>
      <w:tr w:rsidR="002E2BEE" w:rsidRPr="00C74573" w14:paraId="41A10ACA" w14:textId="77777777" w:rsidTr="00AA51A5">
        <w:tc>
          <w:tcPr>
            <w:tcW w:w="2695" w:type="dxa"/>
            <w:vAlign w:val="center"/>
          </w:tcPr>
          <w:p w14:paraId="2A2E3715"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Bleomycin</w:t>
            </w:r>
          </w:p>
        </w:tc>
        <w:tc>
          <w:tcPr>
            <w:tcW w:w="1594" w:type="dxa"/>
            <w:vAlign w:val="center"/>
          </w:tcPr>
          <w:p w14:paraId="4A03F72C" w14:textId="77777777" w:rsidR="002E2BEE" w:rsidRPr="00013A62" w:rsidRDefault="002E2BEE" w:rsidP="00AA51A5">
            <w:pPr>
              <w:jc w:val="center"/>
              <w:rPr>
                <w:rFonts w:ascii="Arial" w:hAnsi="Arial" w:cs="Arial"/>
                <w:sz w:val="20"/>
                <w:szCs w:val="20"/>
              </w:rPr>
            </w:pPr>
          </w:p>
        </w:tc>
        <w:tc>
          <w:tcPr>
            <w:tcW w:w="1594" w:type="dxa"/>
            <w:vAlign w:val="center"/>
          </w:tcPr>
          <w:p w14:paraId="152E24F5" w14:textId="77777777" w:rsidR="002E2BEE" w:rsidRPr="00013A62" w:rsidRDefault="002E2BEE" w:rsidP="00AA51A5">
            <w:pPr>
              <w:jc w:val="center"/>
              <w:rPr>
                <w:rFonts w:ascii="Arial" w:hAnsi="Arial" w:cs="Arial"/>
                <w:sz w:val="20"/>
                <w:szCs w:val="20"/>
              </w:rPr>
            </w:pPr>
          </w:p>
        </w:tc>
        <w:tc>
          <w:tcPr>
            <w:tcW w:w="1505" w:type="dxa"/>
            <w:vAlign w:val="center"/>
          </w:tcPr>
          <w:p w14:paraId="264C99E8"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1.32 </w:t>
            </w:r>
          </w:p>
          <w:p w14:paraId="63B9170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(1.00, 1.72)*</w:t>
            </w:r>
          </w:p>
        </w:tc>
        <w:tc>
          <w:tcPr>
            <w:tcW w:w="1504" w:type="dxa"/>
            <w:vAlign w:val="center"/>
          </w:tcPr>
          <w:p w14:paraId="4EB50E6E" w14:textId="77777777" w:rsidR="002E2BEE" w:rsidRPr="00013A62" w:rsidRDefault="002E2BEE" w:rsidP="00AA51A5">
            <w:pPr>
              <w:jc w:val="center"/>
              <w:rPr>
                <w:rFonts w:ascii="Arial" w:hAnsi="Arial" w:cs="Arial"/>
                <w:sz w:val="20"/>
                <w:szCs w:val="20"/>
              </w:rPr>
            </w:pPr>
          </w:p>
        </w:tc>
        <w:tc>
          <w:tcPr>
            <w:tcW w:w="1505" w:type="dxa"/>
            <w:vAlign w:val="center"/>
          </w:tcPr>
          <w:p w14:paraId="12F77638" w14:textId="77777777" w:rsidR="002E2BEE" w:rsidRPr="00013A62" w:rsidRDefault="002E2BEE" w:rsidP="00AA51A5">
            <w:pPr>
              <w:jc w:val="center"/>
              <w:rPr>
                <w:rFonts w:ascii="Arial" w:hAnsi="Arial" w:cs="Arial"/>
                <w:sz w:val="20"/>
                <w:szCs w:val="20"/>
              </w:rPr>
            </w:pPr>
          </w:p>
        </w:tc>
        <w:tc>
          <w:tcPr>
            <w:tcW w:w="1505" w:type="dxa"/>
            <w:vAlign w:val="center"/>
          </w:tcPr>
          <w:p w14:paraId="3A7EF72B" w14:textId="77777777" w:rsidR="002E2BEE" w:rsidRPr="00013A62" w:rsidRDefault="002E2BEE" w:rsidP="00AA51A5">
            <w:pPr>
              <w:jc w:val="center"/>
              <w:rPr>
                <w:rFonts w:ascii="Arial" w:hAnsi="Arial" w:cs="Arial"/>
                <w:sz w:val="20"/>
                <w:szCs w:val="20"/>
              </w:rPr>
            </w:pPr>
          </w:p>
        </w:tc>
        <w:tc>
          <w:tcPr>
            <w:tcW w:w="1505" w:type="dxa"/>
            <w:vAlign w:val="center"/>
          </w:tcPr>
          <w:p w14:paraId="33DD08A2" w14:textId="77777777" w:rsidR="002E2BEE" w:rsidRPr="00013A62" w:rsidRDefault="002E2BEE" w:rsidP="00AA51A5">
            <w:pPr>
              <w:jc w:val="center"/>
              <w:rPr>
                <w:rFonts w:ascii="Arial" w:hAnsi="Arial" w:cs="Arial"/>
                <w:sz w:val="20"/>
                <w:szCs w:val="20"/>
              </w:rPr>
            </w:pPr>
          </w:p>
        </w:tc>
      </w:tr>
      <w:tr w:rsidR="002E2BEE" w:rsidRPr="00C74573" w14:paraId="79DD85F7" w14:textId="77777777" w:rsidTr="00AA51A5">
        <w:tc>
          <w:tcPr>
            <w:tcW w:w="2695" w:type="dxa"/>
            <w:vAlign w:val="center"/>
          </w:tcPr>
          <w:p w14:paraId="5A27BC5A"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Corticosteroids</w:t>
            </w:r>
          </w:p>
        </w:tc>
        <w:tc>
          <w:tcPr>
            <w:tcW w:w="1594" w:type="dxa"/>
            <w:vAlign w:val="center"/>
          </w:tcPr>
          <w:p w14:paraId="4171A1C9" w14:textId="77777777" w:rsidR="002E2BEE" w:rsidRPr="00013A62" w:rsidRDefault="002E2BEE" w:rsidP="00AA51A5">
            <w:pPr>
              <w:jc w:val="center"/>
              <w:rPr>
                <w:rFonts w:ascii="Arial" w:hAnsi="Arial" w:cs="Arial"/>
                <w:sz w:val="20"/>
                <w:szCs w:val="20"/>
              </w:rPr>
            </w:pPr>
          </w:p>
        </w:tc>
        <w:tc>
          <w:tcPr>
            <w:tcW w:w="1594" w:type="dxa"/>
            <w:vAlign w:val="center"/>
          </w:tcPr>
          <w:p w14:paraId="3F5874B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1.01 </w:t>
            </w:r>
          </w:p>
          <w:p w14:paraId="3F832C89"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(0.84, 1.22)</w:t>
            </w:r>
          </w:p>
        </w:tc>
        <w:tc>
          <w:tcPr>
            <w:tcW w:w="1505" w:type="dxa"/>
            <w:vAlign w:val="center"/>
          </w:tcPr>
          <w:p w14:paraId="26504E40" w14:textId="77777777" w:rsidR="002E2BEE" w:rsidRPr="00013A62" w:rsidRDefault="002E2BEE" w:rsidP="00AA51A5">
            <w:pPr>
              <w:jc w:val="center"/>
              <w:rPr>
                <w:rFonts w:ascii="Arial" w:hAnsi="Arial" w:cs="Arial"/>
                <w:sz w:val="20"/>
                <w:szCs w:val="20"/>
              </w:rPr>
            </w:pPr>
          </w:p>
        </w:tc>
        <w:tc>
          <w:tcPr>
            <w:tcW w:w="1504" w:type="dxa"/>
            <w:vAlign w:val="center"/>
          </w:tcPr>
          <w:p w14:paraId="71D6B5DA"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1.09 </w:t>
            </w:r>
          </w:p>
          <w:p w14:paraId="550B6CC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(0.76, 1.55)</w:t>
            </w:r>
          </w:p>
        </w:tc>
        <w:tc>
          <w:tcPr>
            <w:tcW w:w="1505" w:type="dxa"/>
            <w:vAlign w:val="center"/>
          </w:tcPr>
          <w:p w14:paraId="3258B615" w14:textId="77777777" w:rsidR="002E2BEE" w:rsidRPr="00013A62" w:rsidRDefault="002E2BEE" w:rsidP="00AA51A5">
            <w:pPr>
              <w:jc w:val="center"/>
              <w:rPr>
                <w:rFonts w:ascii="Arial" w:hAnsi="Arial" w:cs="Arial"/>
                <w:sz w:val="20"/>
                <w:szCs w:val="20"/>
              </w:rPr>
            </w:pPr>
          </w:p>
        </w:tc>
        <w:tc>
          <w:tcPr>
            <w:tcW w:w="1505" w:type="dxa"/>
            <w:vAlign w:val="center"/>
          </w:tcPr>
          <w:p w14:paraId="104E086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1.05 </w:t>
            </w:r>
          </w:p>
          <w:p w14:paraId="1CA59A9C"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(0.84, 1.31)</w:t>
            </w:r>
          </w:p>
        </w:tc>
        <w:tc>
          <w:tcPr>
            <w:tcW w:w="1505" w:type="dxa"/>
            <w:vAlign w:val="center"/>
          </w:tcPr>
          <w:p w14:paraId="18290CD2" w14:textId="77777777" w:rsidR="002E2BEE" w:rsidRPr="00013A62" w:rsidRDefault="002E2BEE" w:rsidP="00AA51A5">
            <w:pPr>
              <w:jc w:val="center"/>
              <w:rPr>
                <w:rFonts w:ascii="Arial" w:hAnsi="Arial" w:cs="Arial"/>
                <w:sz w:val="20"/>
                <w:szCs w:val="20"/>
              </w:rPr>
            </w:pPr>
          </w:p>
        </w:tc>
      </w:tr>
      <w:tr w:rsidR="002E2BEE" w:rsidRPr="00C74573" w14:paraId="4650B804" w14:textId="77777777" w:rsidTr="00AA51A5">
        <w:tc>
          <w:tcPr>
            <w:tcW w:w="2695" w:type="dxa"/>
            <w:vAlign w:val="center"/>
          </w:tcPr>
          <w:p w14:paraId="42693EFB"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Platinum</w:t>
            </w:r>
          </w:p>
        </w:tc>
        <w:tc>
          <w:tcPr>
            <w:tcW w:w="1594" w:type="dxa"/>
            <w:vAlign w:val="center"/>
          </w:tcPr>
          <w:p w14:paraId="5AA1EC89" w14:textId="77777777" w:rsidR="002E2BEE" w:rsidRPr="00013A62" w:rsidRDefault="002E2BEE" w:rsidP="00AA51A5">
            <w:pPr>
              <w:jc w:val="center"/>
              <w:rPr>
                <w:rFonts w:ascii="Arial" w:hAnsi="Arial" w:cs="Arial"/>
                <w:sz w:val="20"/>
                <w:szCs w:val="20"/>
              </w:rPr>
            </w:pPr>
          </w:p>
        </w:tc>
        <w:tc>
          <w:tcPr>
            <w:tcW w:w="1594" w:type="dxa"/>
            <w:vAlign w:val="center"/>
          </w:tcPr>
          <w:p w14:paraId="10FC3D4E"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0.97 </w:t>
            </w:r>
          </w:p>
          <w:p w14:paraId="37C8A4A4"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(0.67, 1.39)</w:t>
            </w:r>
          </w:p>
        </w:tc>
        <w:tc>
          <w:tcPr>
            <w:tcW w:w="1505" w:type="dxa"/>
            <w:vAlign w:val="center"/>
          </w:tcPr>
          <w:p w14:paraId="2760F01C" w14:textId="77777777" w:rsidR="002E2BEE" w:rsidRPr="00013A62" w:rsidRDefault="002E2BEE" w:rsidP="00AA51A5">
            <w:pPr>
              <w:jc w:val="center"/>
              <w:rPr>
                <w:rFonts w:ascii="Arial" w:hAnsi="Arial" w:cs="Arial"/>
                <w:sz w:val="20"/>
                <w:szCs w:val="20"/>
              </w:rPr>
            </w:pPr>
          </w:p>
        </w:tc>
        <w:tc>
          <w:tcPr>
            <w:tcW w:w="1504" w:type="dxa"/>
            <w:vAlign w:val="center"/>
          </w:tcPr>
          <w:p w14:paraId="4CE8356B" w14:textId="77777777" w:rsidR="002E2BEE" w:rsidRPr="00013A62" w:rsidRDefault="002E2BEE" w:rsidP="00AA51A5">
            <w:pPr>
              <w:jc w:val="center"/>
              <w:rPr>
                <w:rFonts w:ascii="Arial" w:hAnsi="Arial" w:cs="Arial"/>
                <w:sz w:val="20"/>
                <w:szCs w:val="20"/>
              </w:rPr>
            </w:pPr>
          </w:p>
        </w:tc>
        <w:tc>
          <w:tcPr>
            <w:tcW w:w="1505" w:type="dxa"/>
            <w:vAlign w:val="center"/>
          </w:tcPr>
          <w:p w14:paraId="03561C25"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 xml:space="preserve">1.20 </w:t>
            </w:r>
          </w:p>
          <w:p w14:paraId="19827BDB" w14:textId="77777777" w:rsidR="002E2BEE" w:rsidRPr="00013A62" w:rsidRDefault="002E2BEE" w:rsidP="00AA51A5">
            <w:pPr>
              <w:jc w:val="center"/>
              <w:rPr>
                <w:rFonts w:ascii="Arial" w:hAnsi="Arial" w:cs="Arial"/>
                <w:sz w:val="20"/>
                <w:szCs w:val="20"/>
              </w:rPr>
            </w:pPr>
            <w:r w:rsidRPr="00013A62">
              <w:rPr>
                <w:rFonts w:ascii="Arial" w:hAnsi="Arial" w:cs="Arial"/>
                <w:sz w:val="20"/>
                <w:szCs w:val="20"/>
              </w:rPr>
              <w:t>(0.64, 2.25)</w:t>
            </w:r>
          </w:p>
        </w:tc>
        <w:tc>
          <w:tcPr>
            <w:tcW w:w="1505" w:type="dxa"/>
            <w:vAlign w:val="center"/>
          </w:tcPr>
          <w:p w14:paraId="3DD62DD1" w14:textId="77777777" w:rsidR="002E2BEE" w:rsidRPr="00013A62" w:rsidRDefault="002E2BEE" w:rsidP="00AA51A5">
            <w:pPr>
              <w:jc w:val="center"/>
              <w:rPr>
                <w:rFonts w:ascii="Arial" w:hAnsi="Arial" w:cs="Arial"/>
                <w:sz w:val="20"/>
                <w:szCs w:val="20"/>
              </w:rPr>
            </w:pPr>
          </w:p>
        </w:tc>
        <w:tc>
          <w:tcPr>
            <w:tcW w:w="1505" w:type="dxa"/>
            <w:vAlign w:val="center"/>
          </w:tcPr>
          <w:p w14:paraId="5CA879AD" w14:textId="77777777" w:rsidR="002E2BEE" w:rsidRPr="00013A62" w:rsidRDefault="002E2BEE" w:rsidP="00AA51A5">
            <w:pPr>
              <w:jc w:val="center"/>
              <w:rPr>
                <w:rFonts w:ascii="Arial" w:hAnsi="Arial" w:cs="Arial"/>
                <w:sz w:val="20"/>
                <w:szCs w:val="20"/>
              </w:rPr>
            </w:pPr>
          </w:p>
        </w:tc>
      </w:tr>
      <w:tr w:rsidR="002E2BEE" w:rsidRPr="00C74573" w14:paraId="683968DE" w14:textId="77777777" w:rsidTr="00AA51A5">
        <w:tc>
          <w:tcPr>
            <w:tcW w:w="2695" w:type="dxa"/>
            <w:vAlign w:val="center"/>
          </w:tcPr>
          <w:p w14:paraId="21B046F3"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Vincristine</w:t>
            </w:r>
          </w:p>
        </w:tc>
        <w:tc>
          <w:tcPr>
            <w:tcW w:w="1594" w:type="dxa"/>
            <w:vAlign w:val="center"/>
          </w:tcPr>
          <w:p w14:paraId="029E956C"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18D70C1B"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CF8204F"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25FC3F88"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591E0D2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0.92 </w:t>
            </w:r>
          </w:p>
          <w:p w14:paraId="70EBC60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(0.66, 1.28)</w:t>
            </w:r>
          </w:p>
        </w:tc>
        <w:tc>
          <w:tcPr>
            <w:tcW w:w="1505" w:type="dxa"/>
            <w:vAlign w:val="center"/>
          </w:tcPr>
          <w:p w14:paraId="20198045"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D5A9CAE" w14:textId="77777777" w:rsidR="002E2BEE" w:rsidRPr="00013A62" w:rsidRDefault="002E2BEE" w:rsidP="00AA51A5">
            <w:pPr>
              <w:jc w:val="center"/>
              <w:rPr>
                <w:rFonts w:ascii="Arial" w:eastAsia="Times New Roman" w:hAnsi="Arial" w:cs="Arial"/>
                <w:sz w:val="20"/>
                <w:szCs w:val="20"/>
              </w:rPr>
            </w:pPr>
          </w:p>
        </w:tc>
      </w:tr>
      <w:tr w:rsidR="002E2BEE" w:rsidRPr="00C74573" w14:paraId="6C83B2A4" w14:textId="77777777" w:rsidTr="00AA51A5">
        <w:tc>
          <w:tcPr>
            <w:tcW w:w="2695" w:type="dxa"/>
            <w:vAlign w:val="center"/>
          </w:tcPr>
          <w:p w14:paraId="7D790C8C" w14:textId="77777777" w:rsidR="002E2BEE" w:rsidRPr="00013A62" w:rsidRDefault="002E2BEE" w:rsidP="00AA51A5">
            <w:pPr>
              <w:rPr>
                <w:rFonts w:ascii="Arial" w:hAnsi="Arial" w:cs="Arial"/>
                <w:sz w:val="20"/>
                <w:szCs w:val="20"/>
              </w:rPr>
            </w:pPr>
            <w:r w:rsidRPr="00013A62">
              <w:rPr>
                <w:rFonts w:ascii="Arial" w:eastAsia="Times New Roman" w:hAnsi="Arial" w:cs="Arial"/>
                <w:sz w:val="20"/>
                <w:szCs w:val="20"/>
              </w:rPr>
              <w:t>Radiotherapy</w:t>
            </w:r>
          </w:p>
        </w:tc>
        <w:tc>
          <w:tcPr>
            <w:tcW w:w="1594" w:type="dxa"/>
            <w:vAlign w:val="center"/>
          </w:tcPr>
          <w:p w14:paraId="27E35963"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57E8EEA0"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1E174ACA"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E9CF8FA"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6708879A"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4D4717A8"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3B635369" w14:textId="77777777" w:rsidR="002E2BEE" w:rsidRPr="00013A62" w:rsidRDefault="002E2BEE" w:rsidP="00AA51A5">
            <w:pPr>
              <w:jc w:val="center"/>
              <w:rPr>
                <w:rFonts w:ascii="Arial" w:eastAsia="Times New Roman" w:hAnsi="Arial" w:cs="Arial"/>
                <w:sz w:val="20"/>
                <w:szCs w:val="20"/>
              </w:rPr>
            </w:pPr>
          </w:p>
        </w:tc>
      </w:tr>
      <w:tr w:rsidR="002E2BEE" w:rsidRPr="00C74573" w14:paraId="1DBFE709" w14:textId="77777777" w:rsidTr="00AA51A5">
        <w:tc>
          <w:tcPr>
            <w:tcW w:w="2695" w:type="dxa"/>
            <w:vAlign w:val="center"/>
          </w:tcPr>
          <w:p w14:paraId="13693312" w14:textId="77777777" w:rsidR="002E2BEE" w:rsidRPr="00013A62" w:rsidRDefault="002E2BEE" w:rsidP="00AA51A5">
            <w:pPr>
              <w:ind w:left="115" w:hanging="115"/>
              <w:rPr>
                <w:rFonts w:ascii="Arial" w:hAnsi="Arial" w:cs="Arial"/>
                <w:sz w:val="20"/>
                <w:szCs w:val="20"/>
              </w:rPr>
            </w:pPr>
            <w:r w:rsidRPr="00013A62">
              <w:rPr>
                <w:rFonts w:ascii="Arial" w:eastAsia="MS Mincho" w:hAnsi="Arial" w:cs="Arial"/>
                <w:sz w:val="20"/>
                <w:szCs w:val="20"/>
              </w:rPr>
              <w:t xml:space="preserve">  Abdominal/pelvic irradiation</w:t>
            </w:r>
          </w:p>
        </w:tc>
        <w:tc>
          <w:tcPr>
            <w:tcW w:w="1594" w:type="dxa"/>
            <w:vAlign w:val="center"/>
          </w:tcPr>
          <w:p w14:paraId="45D8E5D2"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2CF5908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1.16 </w:t>
            </w:r>
          </w:p>
          <w:p w14:paraId="63B6E38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(0.98, 1.39)</w:t>
            </w:r>
          </w:p>
        </w:tc>
        <w:tc>
          <w:tcPr>
            <w:tcW w:w="1505" w:type="dxa"/>
            <w:vAlign w:val="center"/>
          </w:tcPr>
          <w:p w14:paraId="7A42E936"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73F9A78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1.87 </w:t>
            </w:r>
          </w:p>
          <w:p w14:paraId="4B9D3AC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(1.21, 2.8</w:t>
            </w:r>
            <w:r w:rsidRPr="00013A62">
              <w:rPr>
                <w:rFonts w:ascii="Arial" w:eastAsia="Times New Roman" w:hAnsi="Arial" w:cs="Arial"/>
                <w:sz w:val="20"/>
                <w:szCs w:val="20"/>
              </w:rPr>
              <w:lastRenderedPageBreak/>
              <w:t>7)**</w:t>
            </w:r>
          </w:p>
        </w:tc>
        <w:tc>
          <w:tcPr>
            <w:tcW w:w="1505" w:type="dxa"/>
            <w:vAlign w:val="center"/>
          </w:tcPr>
          <w:p w14:paraId="69E43EC0"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74484BE0"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1493C17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3.73 </w:t>
            </w:r>
          </w:p>
          <w:p w14:paraId="0370E9A4"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(2.17, 6.4</w:t>
            </w:r>
            <w:r w:rsidRPr="00013A62">
              <w:rPr>
                <w:rFonts w:ascii="Arial" w:eastAsia="Times New Roman" w:hAnsi="Arial" w:cs="Arial"/>
                <w:sz w:val="20"/>
                <w:szCs w:val="20"/>
              </w:rPr>
              <w:lastRenderedPageBreak/>
              <w:t>0)***</w:t>
            </w:r>
          </w:p>
        </w:tc>
      </w:tr>
      <w:tr w:rsidR="002E2BEE" w:rsidRPr="00C74573" w14:paraId="03362504" w14:textId="77777777" w:rsidTr="00AA51A5">
        <w:tc>
          <w:tcPr>
            <w:tcW w:w="2695" w:type="dxa"/>
            <w:vAlign w:val="center"/>
          </w:tcPr>
          <w:p w14:paraId="660F0F6C"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lastRenderedPageBreak/>
              <w:t xml:space="preserve">  Brain irradiation</w:t>
            </w:r>
          </w:p>
        </w:tc>
        <w:tc>
          <w:tcPr>
            <w:tcW w:w="1594" w:type="dxa"/>
            <w:vAlign w:val="center"/>
          </w:tcPr>
          <w:p w14:paraId="6ACF8330"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35E8CA4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1.03 </w:t>
            </w:r>
          </w:p>
          <w:p w14:paraId="3EA54A7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(0.86, 1.23)</w:t>
            </w:r>
          </w:p>
        </w:tc>
        <w:tc>
          <w:tcPr>
            <w:tcW w:w="1505" w:type="dxa"/>
            <w:vAlign w:val="center"/>
          </w:tcPr>
          <w:p w14:paraId="6627231A"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067A952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1.27 </w:t>
            </w:r>
          </w:p>
          <w:p w14:paraId="27B8EAE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(0.90, 1.77)</w:t>
            </w:r>
          </w:p>
        </w:tc>
        <w:tc>
          <w:tcPr>
            <w:tcW w:w="1505" w:type="dxa"/>
            <w:vAlign w:val="center"/>
          </w:tcPr>
          <w:p w14:paraId="7C18BC24"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5BF6A69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1.16 </w:t>
            </w:r>
          </w:p>
          <w:p w14:paraId="2060DB5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(0.92, 1.47)</w:t>
            </w:r>
          </w:p>
        </w:tc>
        <w:tc>
          <w:tcPr>
            <w:tcW w:w="1505" w:type="dxa"/>
            <w:vAlign w:val="center"/>
          </w:tcPr>
          <w:p w14:paraId="3ECAC00A" w14:textId="77777777" w:rsidR="002E2BEE" w:rsidRPr="00013A62" w:rsidRDefault="002E2BEE" w:rsidP="00AA51A5">
            <w:pPr>
              <w:jc w:val="center"/>
              <w:rPr>
                <w:rFonts w:ascii="Arial" w:eastAsia="Times New Roman" w:hAnsi="Arial" w:cs="Arial"/>
                <w:sz w:val="20"/>
                <w:szCs w:val="20"/>
              </w:rPr>
            </w:pPr>
          </w:p>
        </w:tc>
      </w:tr>
      <w:tr w:rsidR="002E2BEE" w:rsidRPr="00C74573" w14:paraId="061E1C6D" w14:textId="77777777" w:rsidTr="00AA51A5">
        <w:tc>
          <w:tcPr>
            <w:tcW w:w="2695" w:type="dxa"/>
            <w:vAlign w:val="center"/>
          </w:tcPr>
          <w:p w14:paraId="4F36B4B6"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 xml:space="preserve">  Neck/chest irradiation</w:t>
            </w:r>
          </w:p>
        </w:tc>
        <w:tc>
          <w:tcPr>
            <w:tcW w:w="1594" w:type="dxa"/>
            <w:vAlign w:val="center"/>
          </w:tcPr>
          <w:p w14:paraId="00BF950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2.14 </w:t>
            </w:r>
          </w:p>
          <w:p w14:paraId="50C5993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(1.66, 2.76)***</w:t>
            </w:r>
          </w:p>
        </w:tc>
        <w:tc>
          <w:tcPr>
            <w:tcW w:w="1594" w:type="dxa"/>
            <w:vAlign w:val="center"/>
          </w:tcPr>
          <w:p w14:paraId="4792D09B"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6659AD83"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2.30 </w:t>
            </w:r>
          </w:p>
          <w:p w14:paraId="19626750"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(1.87, 2.84)***</w:t>
            </w:r>
          </w:p>
        </w:tc>
        <w:tc>
          <w:tcPr>
            <w:tcW w:w="1504" w:type="dxa"/>
            <w:vAlign w:val="center"/>
          </w:tcPr>
          <w:p w14:paraId="6F22310A"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0.77 </w:t>
            </w:r>
          </w:p>
          <w:p w14:paraId="0DC049B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(0.52, 1.16)</w:t>
            </w:r>
          </w:p>
        </w:tc>
        <w:tc>
          <w:tcPr>
            <w:tcW w:w="1505" w:type="dxa"/>
            <w:vAlign w:val="center"/>
          </w:tcPr>
          <w:p w14:paraId="24D7C4EC"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4AA5F5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2.19 </w:t>
            </w:r>
          </w:p>
          <w:p w14:paraId="17192D28"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(1.77, 2.72)***</w:t>
            </w:r>
          </w:p>
        </w:tc>
        <w:tc>
          <w:tcPr>
            <w:tcW w:w="1505" w:type="dxa"/>
            <w:vAlign w:val="center"/>
          </w:tcPr>
          <w:p w14:paraId="3BE61E1D" w14:textId="77777777" w:rsidR="002E2BEE" w:rsidRPr="00013A62" w:rsidRDefault="002E2BEE" w:rsidP="00AA51A5">
            <w:pPr>
              <w:jc w:val="center"/>
              <w:rPr>
                <w:rFonts w:ascii="Arial" w:eastAsia="Times New Roman" w:hAnsi="Arial" w:cs="Arial"/>
                <w:sz w:val="20"/>
                <w:szCs w:val="20"/>
              </w:rPr>
            </w:pPr>
          </w:p>
        </w:tc>
      </w:tr>
      <w:tr w:rsidR="002E2BEE" w:rsidRPr="00C74573" w14:paraId="04D8376D" w14:textId="77777777" w:rsidTr="00AA51A5">
        <w:tc>
          <w:tcPr>
            <w:tcW w:w="2695" w:type="dxa"/>
            <w:vAlign w:val="center"/>
          </w:tcPr>
          <w:p w14:paraId="4C352590"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Total body irradiation</w:t>
            </w:r>
          </w:p>
        </w:tc>
        <w:tc>
          <w:tcPr>
            <w:tcW w:w="1594" w:type="dxa"/>
            <w:vAlign w:val="center"/>
          </w:tcPr>
          <w:p w14:paraId="2DEEE659"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4107A06D"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1.38 </w:t>
            </w:r>
          </w:p>
          <w:p w14:paraId="5CA242FF"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(0.37, 5.10)</w:t>
            </w:r>
          </w:p>
        </w:tc>
        <w:tc>
          <w:tcPr>
            <w:tcW w:w="1505" w:type="dxa"/>
            <w:vAlign w:val="center"/>
          </w:tcPr>
          <w:p w14:paraId="57F122D4"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58D1F1F6"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0.40 </w:t>
            </w:r>
          </w:p>
          <w:p w14:paraId="093C472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(0.10, 1.60)</w:t>
            </w:r>
          </w:p>
        </w:tc>
        <w:tc>
          <w:tcPr>
            <w:tcW w:w="1505" w:type="dxa"/>
            <w:vAlign w:val="center"/>
          </w:tcPr>
          <w:p w14:paraId="688191E1"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4DC65D39"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0.96 </w:t>
            </w:r>
          </w:p>
          <w:p w14:paraId="4DF3308B"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(0.43, 2.14)</w:t>
            </w:r>
          </w:p>
        </w:tc>
        <w:tc>
          <w:tcPr>
            <w:tcW w:w="1505" w:type="dxa"/>
            <w:vAlign w:val="center"/>
          </w:tcPr>
          <w:p w14:paraId="059A205D" w14:textId="77777777" w:rsidR="002E2BEE" w:rsidRPr="00013A62" w:rsidRDefault="002E2BEE" w:rsidP="00AA51A5">
            <w:pPr>
              <w:jc w:val="center"/>
              <w:rPr>
                <w:rFonts w:ascii="Arial" w:eastAsia="Times New Roman" w:hAnsi="Arial" w:cs="Arial"/>
                <w:sz w:val="20"/>
                <w:szCs w:val="20"/>
              </w:rPr>
            </w:pPr>
          </w:p>
        </w:tc>
      </w:tr>
      <w:tr w:rsidR="002E2BEE" w:rsidRPr="00C74573" w14:paraId="6FE30B03" w14:textId="77777777" w:rsidTr="00AA51A5">
        <w:tc>
          <w:tcPr>
            <w:tcW w:w="2695" w:type="dxa"/>
            <w:vAlign w:val="center"/>
          </w:tcPr>
          <w:p w14:paraId="75D30771"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Bone marrow transplantation</w:t>
            </w:r>
          </w:p>
        </w:tc>
        <w:tc>
          <w:tcPr>
            <w:tcW w:w="1594" w:type="dxa"/>
            <w:vAlign w:val="center"/>
          </w:tcPr>
          <w:p w14:paraId="3BD178C1"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6E1263F2"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0.58 </w:t>
            </w:r>
          </w:p>
          <w:p w14:paraId="529120F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(0.18, 1.92)</w:t>
            </w:r>
          </w:p>
        </w:tc>
        <w:tc>
          <w:tcPr>
            <w:tcW w:w="1505" w:type="dxa"/>
            <w:vAlign w:val="center"/>
          </w:tcPr>
          <w:p w14:paraId="24AA8CDB"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DEA8154"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68705033"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37C1A8D1"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1.32 </w:t>
            </w:r>
          </w:p>
          <w:p w14:paraId="1B76302C"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(0.66, 2.67)</w:t>
            </w:r>
          </w:p>
        </w:tc>
        <w:tc>
          <w:tcPr>
            <w:tcW w:w="1505" w:type="dxa"/>
            <w:vAlign w:val="center"/>
          </w:tcPr>
          <w:p w14:paraId="2022BE16" w14:textId="77777777" w:rsidR="002E2BEE" w:rsidRPr="00013A62" w:rsidRDefault="002E2BEE" w:rsidP="00AA51A5">
            <w:pPr>
              <w:jc w:val="center"/>
              <w:rPr>
                <w:rFonts w:ascii="Arial" w:eastAsia="Times New Roman" w:hAnsi="Arial" w:cs="Arial"/>
                <w:sz w:val="20"/>
                <w:szCs w:val="20"/>
              </w:rPr>
            </w:pPr>
          </w:p>
        </w:tc>
      </w:tr>
      <w:tr w:rsidR="002E2BEE" w:rsidRPr="00C74573" w14:paraId="76E55E3E" w14:textId="77777777" w:rsidTr="00AA51A5">
        <w:tc>
          <w:tcPr>
            <w:tcW w:w="2695" w:type="dxa"/>
            <w:vAlign w:val="center"/>
          </w:tcPr>
          <w:p w14:paraId="742A54B1" w14:textId="77777777" w:rsidR="002E2BEE" w:rsidRPr="00013A62" w:rsidRDefault="002E2BEE" w:rsidP="00AA51A5">
            <w:pPr>
              <w:rPr>
                <w:rFonts w:ascii="Arial" w:hAnsi="Arial" w:cs="Arial"/>
                <w:sz w:val="20"/>
                <w:szCs w:val="20"/>
              </w:rPr>
            </w:pPr>
            <w:r w:rsidRPr="00013A62">
              <w:rPr>
                <w:rFonts w:ascii="Arial" w:eastAsia="MS Mincho" w:hAnsi="Arial" w:cs="Arial"/>
                <w:sz w:val="20"/>
                <w:szCs w:val="20"/>
              </w:rPr>
              <w:t>Major surgery (including limb-sparing surgery)</w:t>
            </w:r>
          </w:p>
        </w:tc>
        <w:tc>
          <w:tcPr>
            <w:tcW w:w="1594" w:type="dxa"/>
            <w:vAlign w:val="center"/>
          </w:tcPr>
          <w:p w14:paraId="17000C01" w14:textId="77777777" w:rsidR="002E2BEE" w:rsidRPr="00013A62" w:rsidRDefault="002E2BEE" w:rsidP="00AA51A5">
            <w:pPr>
              <w:jc w:val="center"/>
              <w:rPr>
                <w:rFonts w:ascii="Arial" w:eastAsia="Times New Roman" w:hAnsi="Arial" w:cs="Arial"/>
                <w:sz w:val="20"/>
                <w:szCs w:val="20"/>
              </w:rPr>
            </w:pPr>
          </w:p>
        </w:tc>
        <w:tc>
          <w:tcPr>
            <w:tcW w:w="1594" w:type="dxa"/>
            <w:vAlign w:val="center"/>
          </w:tcPr>
          <w:p w14:paraId="77D94605"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65602ED7" w14:textId="77777777" w:rsidR="002E2BEE" w:rsidRPr="00013A62" w:rsidRDefault="002E2BEE" w:rsidP="00AA51A5">
            <w:pPr>
              <w:jc w:val="center"/>
              <w:rPr>
                <w:rFonts w:ascii="Arial" w:eastAsia="Times New Roman" w:hAnsi="Arial" w:cs="Arial"/>
                <w:sz w:val="20"/>
                <w:szCs w:val="20"/>
              </w:rPr>
            </w:pPr>
          </w:p>
        </w:tc>
        <w:tc>
          <w:tcPr>
            <w:tcW w:w="1504" w:type="dxa"/>
            <w:vAlign w:val="center"/>
          </w:tcPr>
          <w:p w14:paraId="35F1E63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 xml:space="preserve">0.96 </w:t>
            </w:r>
          </w:p>
          <w:p w14:paraId="1C19AC57" w14:textId="77777777" w:rsidR="002E2BEE" w:rsidRPr="00013A62" w:rsidRDefault="002E2BEE" w:rsidP="00AA51A5">
            <w:pPr>
              <w:jc w:val="center"/>
              <w:rPr>
                <w:rFonts w:ascii="Arial" w:eastAsia="Times New Roman" w:hAnsi="Arial" w:cs="Arial"/>
                <w:sz w:val="20"/>
                <w:szCs w:val="20"/>
              </w:rPr>
            </w:pPr>
            <w:r w:rsidRPr="00013A62">
              <w:rPr>
                <w:rFonts w:ascii="Arial" w:eastAsia="Times New Roman" w:hAnsi="Arial" w:cs="Arial"/>
                <w:sz w:val="20"/>
                <w:szCs w:val="20"/>
              </w:rPr>
              <w:t>(0.48, 1.91)</w:t>
            </w:r>
          </w:p>
        </w:tc>
        <w:tc>
          <w:tcPr>
            <w:tcW w:w="1505" w:type="dxa"/>
            <w:vAlign w:val="center"/>
          </w:tcPr>
          <w:p w14:paraId="1FF54FB6"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20FFC53F" w14:textId="77777777" w:rsidR="002E2BEE" w:rsidRPr="00013A62" w:rsidRDefault="002E2BEE" w:rsidP="00AA51A5">
            <w:pPr>
              <w:jc w:val="center"/>
              <w:rPr>
                <w:rFonts w:ascii="Arial" w:eastAsia="Times New Roman" w:hAnsi="Arial" w:cs="Arial"/>
                <w:sz w:val="20"/>
                <w:szCs w:val="20"/>
              </w:rPr>
            </w:pPr>
          </w:p>
        </w:tc>
        <w:tc>
          <w:tcPr>
            <w:tcW w:w="1505" w:type="dxa"/>
            <w:vAlign w:val="center"/>
          </w:tcPr>
          <w:p w14:paraId="0F3ECA58" w14:textId="77777777" w:rsidR="002E2BEE" w:rsidRPr="00013A62" w:rsidRDefault="002E2BEE" w:rsidP="00AA51A5">
            <w:pPr>
              <w:jc w:val="center"/>
              <w:rPr>
                <w:rFonts w:ascii="Arial" w:eastAsia="Times New Roman" w:hAnsi="Arial" w:cs="Arial"/>
                <w:sz w:val="20"/>
                <w:szCs w:val="20"/>
              </w:rPr>
            </w:pPr>
          </w:p>
        </w:tc>
      </w:tr>
    </w:tbl>
    <w:p w14:paraId="585D6D47" w14:textId="77777777" w:rsidR="002E2BEE" w:rsidRPr="00013A62" w:rsidRDefault="002E2BEE" w:rsidP="002E2BEE">
      <w:pPr>
        <w:rPr>
          <w:rFonts w:ascii="Arial" w:eastAsia="MS Mincho" w:hAnsi="Arial" w:cs="Arial"/>
          <w:sz w:val="20"/>
          <w:szCs w:val="20"/>
        </w:rPr>
      </w:pPr>
      <w:r w:rsidRPr="00013A62">
        <w:rPr>
          <w:rFonts w:ascii="Arial" w:eastAsia="MS Mincho" w:hAnsi="Arial" w:cs="Arial"/>
          <w:sz w:val="20"/>
          <w:szCs w:val="20"/>
        </w:rPr>
        <w:t>CHCs = Chronic health conditions; RR = Relative risk</w:t>
      </w:r>
    </w:p>
    <w:p w14:paraId="13362745" w14:textId="77777777" w:rsidR="002E2BEE" w:rsidRPr="00013A62" w:rsidRDefault="002E2BEE" w:rsidP="002E2BEE">
      <w:pPr>
        <w:rPr>
          <w:rFonts w:ascii="Arial" w:hAnsi="Arial" w:cs="Arial"/>
          <w:sz w:val="20"/>
          <w:szCs w:val="20"/>
        </w:rPr>
      </w:pPr>
      <w:r w:rsidRPr="00013A62">
        <w:rPr>
          <w:rFonts w:ascii="Arial" w:eastAsia="MS Mincho" w:hAnsi="Arial" w:cs="Arial"/>
          <w:sz w:val="20"/>
          <w:szCs w:val="20"/>
          <w:vertAlign w:val="superscript"/>
        </w:rPr>
        <w:t xml:space="preserve">† </w:t>
      </w:r>
      <w:r w:rsidRPr="00013A62">
        <w:rPr>
          <w:rFonts w:ascii="Arial" w:hAnsi="Arial" w:cs="Arial"/>
          <w:sz w:val="20"/>
          <w:szCs w:val="20"/>
        </w:rPr>
        <w:t>Improved or persistently low symptom burden (e.g., clusters 4 to 2, clusters 1 to 1)</w:t>
      </w:r>
    </w:p>
    <w:p w14:paraId="1F8D39D1" w14:textId="77777777" w:rsidR="002E2BEE" w:rsidRPr="00013A62" w:rsidRDefault="002E2BEE" w:rsidP="002E2BEE">
      <w:pPr>
        <w:rPr>
          <w:rFonts w:ascii="Arial" w:hAnsi="Arial" w:cs="Arial"/>
          <w:sz w:val="20"/>
          <w:szCs w:val="20"/>
        </w:rPr>
      </w:pPr>
      <w:r w:rsidRPr="00013A62">
        <w:rPr>
          <w:rFonts w:ascii="Arial" w:eastAsia="MS Mincho" w:hAnsi="Arial" w:cs="Arial"/>
          <w:sz w:val="20"/>
          <w:szCs w:val="20"/>
          <w:vertAlign w:val="superscript"/>
        </w:rPr>
        <w:t xml:space="preserve">‡ </w:t>
      </w:r>
      <w:r w:rsidRPr="00013A62">
        <w:rPr>
          <w:rFonts w:ascii="Arial" w:hAnsi="Arial" w:cs="Arial"/>
          <w:sz w:val="20"/>
          <w:szCs w:val="20"/>
        </w:rPr>
        <w:t>Persistently moderate symptom burden (e.g., clusters 2 to 2, clusters 3 to 3)</w:t>
      </w:r>
    </w:p>
    <w:p w14:paraId="07EFBFCD" w14:textId="77777777" w:rsidR="002E2BEE" w:rsidRPr="00013A62" w:rsidRDefault="002E2BEE" w:rsidP="002E2BEE">
      <w:pPr>
        <w:rPr>
          <w:rFonts w:ascii="Arial" w:hAnsi="Arial" w:cs="Arial"/>
          <w:sz w:val="20"/>
          <w:szCs w:val="20"/>
        </w:rPr>
      </w:pPr>
      <w:r w:rsidRPr="00013A62">
        <w:rPr>
          <w:rFonts w:ascii="Arial" w:hAnsi="Arial" w:cs="Arial"/>
          <w:sz w:val="20"/>
          <w:szCs w:val="20"/>
          <w:vertAlign w:val="superscript"/>
        </w:rPr>
        <w:t xml:space="preserve">§ </w:t>
      </w:r>
      <w:r w:rsidRPr="00013A62">
        <w:rPr>
          <w:rFonts w:ascii="Arial" w:hAnsi="Arial" w:cs="Arial"/>
          <w:sz w:val="20"/>
          <w:szCs w:val="20"/>
        </w:rPr>
        <w:t>Increased or persistently high symptom burden (e.g., clusters 2 to 4, clusters 4 to 4)</w:t>
      </w:r>
    </w:p>
    <w:p w14:paraId="139DC9C8" w14:textId="77777777" w:rsidR="002E2BEE" w:rsidRPr="00013A62" w:rsidRDefault="002E2BEE" w:rsidP="002E2BEE">
      <w:pPr>
        <w:rPr>
          <w:rFonts w:ascii="Arial" w:eastAsia="MS Mincho" w:hAnsi="Arial" w:cs="Arial"/>
          <w:sz w:val="20"/>
          <w:szCs w:val="20"/>
        </w:rPr>
      </w:pPr>
      <w:r w:rsidRPr="00013A62">
        <w:rPr>
          <w:rFonts w:ascii="Arial" w:hAnsi="Arial" w:cs="Arial"/>
          <w:sz w:val="20"/>
          <w:szCs w:val="20"/>
        </w:rPr>
        <w:t>* p &lt;0.05; ** p&lt;0.01; *** p&lt;0.001</w:t>
      </w:r>
    </w:p>
    <w:p w14:paraId="2752BAE0" w14:textId="77777777" w:rsidR="002E2BEE" w:rsidRPr="00013A62" w:rsidRDefault="002E2BEE" w:rsidP="002E2BEE">
      <w:pPr>
        <w:rPr>
          <w:rFonts w:ascii="Arial" w:eastAsia="MS Mincho" w:hAnsi="Arial" w:cs="Arial"/>
          <w:sz w:val="20"/>
          <w:szCs w:val="20"/>
        </w:rPr>
      </w:pPr>
    </w:p>
    <w:p w14:paraId="148EB4F5"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B0D46"/>
    <w:multiLevelType w:val="hybridMultilevel"/>
    <w:tmpl w:val="9A4E0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05926"/>
    <w:multiLevelType w:val="multilevel"/>
    <w:tmpl w:val="B4F4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3965BC"/>
    <w:multiLevelType w:val="hybridMultilevel"/>
    <w:tmpl w:val="633E9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176A51"/>
    <w:multiLevelType w:val="hybridMultilevel"/>
    <w:tmpl w:val="D960E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9D3502"/>
    <w:multiLevelType w:val="hybridMultilevel"/>
    <w:tmpl w:val="9306BD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8F7222"/>
    <w:multiLevelType w:val="hybridMultilevel"/>
    <w:tmpl w:val="85885C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F1210D1"/>
    <w:multiLevelType w:val="hybridMultilevel"/>
    <w:tmpl w:val="7522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0E86F15"/>
    <w:multiLevelType w:val="hybridMultilevel"/>
    <w:tmpl w:val="AAC4D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7F3075"/>
    <w:multiLevelType w:val="hybridMultilevel"/>
    <w:tmpl w:val="66A2D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D0CDF"/>
    <w:multiLevelType w:val="hybridMultilevel"/>
    <w:tmpl w:val="647EA0C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E757A4"/>
    <w:multiLevelType w:val="hybridMultilevel"/>
    <w:tmpl w:val="33A6C77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48367EE"/>
    <w:multiLevelType w:val="hybridMultilevel"/>
    <w:tmpl w:val="A98A86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5BB228E"/>
    <w:multiLevelType w:val="hybridMultilevel"/>
    <w:tmpl w:val="A2CA9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FC2802"/>
    <w:multiLevelType w:val="hybridMultilevel"/>
    <w:tmpl w:val="10AC1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F4375E"/>
    <w:multiLevelType w:val="hybridMultilevel"/>
    <w:tmpl w:val="98683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0D3E1C"/>
    <w:multiLevelType w:val="hybridMultilevel"/>
    <w:tmpl w:val="239C75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301DCF"/>
    <w:multiLevelType w:val="hybridMultilevel"/>
    <w:tmpl w:val="68D40C3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1AF11F9"/>
    <w:multiLevelType w:val="hybridMultilevel"/>
    <w:tmpl w:val="54501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3B7126F"/>
    <w:multiLevelType w:val="hybridMultilevel"/>
    <w:tmpl w:val="CF9E5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792AC7"/>
    <w:multiLevelType w:val="multilevel"/>
    <w:tmpl w:val="BD98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26206">
    <w:abstractNumId w:val="4"/>
  </w:num>
  <w:num w:numId="2" w16cid:durableId="541134546">
    <w:abstractNumId w:val="15"/>
  </w:num>
  <w:num w:numId="3" w16cid:durableId="192115115">
    <w:abstractNumId w:val="17"/>
  </w:num>
  <w:num w:numId="4" w16cid:durableId="38285926">
    <w:abstractNumId w:val="9"/>
  </w:num>
  <w:num w:numId="5" w16cid:durableId="1698000260">
    <w:abstractNumId w:val="1"/>
  </w:num>
  <w:num w:numId="6" w16cid:durableId="1288008115">
    <w:abstractNumId w:val="19"/>
  </w:num>
  <w:num w:numId="7" w16cid:durableId="1390617196">
    <w:abstractNumId w:val="16"/>
  </w:num>
  <w:num w:numId="8" w16cid:durableId="1058436092">
    <w:abstractNumId w:val="6"/>
  </w:num>
  <w:num w:numId="9" w16cid:durableId="41105209">
    <w:abstractNumId w:val="0"/>
  </w:num>
  <w:num w:numId="10" w16cid:durableId="2125922749">
    <w:abstractNumId w:val="2"/>
  </w:num>
  <w:num w:numId="11" w16cid:durableId="1190221094">
    <w:abstractNumId w:val="3"/>
  </w:num>
  <w:num w:numId="12" w16cid:durableId="214977592">
    <w:abstractNumId w:val="13"/>
  </w:num>
  <w:num w:numId="13" w16cid:durableId="526260326">
    <w:abstractNumId w:val="18"/>
  </w:num>
  <w:num w:numId="14" w16cid:durableId="55395487">
    <w:abstractNumId w:val="8"/>
  </w:num>
  <w:num w:numId="15" w16cid:durableId="1939214869">
    <w:abstractNumId w:val="7"/>
  </w:num>
  <w:num w:numId="16" w16cid:durableId="898321108">
    <w:abstractNumId w:val="5"/>
  </w:num>
  <w:num w:numId="17" w16cid:durableId="865412663">
    <w:abstractNumId w:val="14"/>
  </w:num>
  <w:num w:numId="18" w16cid:durableId="1524318673">
    <w:abstractNumId w:val="11"/>
  </w:num>
  <w:num w:numId="19" w16cid:durableId="1631204763">
    <w:abstractNumId w:val="12"/>
  </w:num>
  <w:num w:numId="20" w16cid:durableId="5836089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BEE"/>
    <w:rsid w:val="002978F5"/>
    <w:rsid w:val="002E2BEE"/>
    <w:rsid w:val="00376F2B"/>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13C77"/>
  <w15:chartTrackingRefBased/>
  <w15:docId w15:val="{91FE79C9-7847-44C9-9BD8-AFE5A53D7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BEE"/>
    <w:pPr>
      <w:widowControl w:val="0"/>
      <w:spacing w:after="0" w:line="240" w:lineRule="auto"/>
    </w:pPr>
    <w:rPr>
      <w:rFonts w:eastAsiaTheme="minorEastAsia"/>
      <w:szCs w:val="22"/>
      <w:lang w:eastAsia="zh-TW"/>
      <w14:ligatures w14:val="none"/>
    </w:rPr>
  </w:style>
  <w:style w:type="paragraph" w:styleId="Heading1">
    <w:name w:val="heading 1"/>
    <w:basedOn w:val="Normal"/>
    <w:next w:val="Normal"/>
    <w:link w:val="Heading1Char"/>
    <w:uiPriority w:val="9"/>
    <w:qFormat/>
    <w:rsid w:val="002E2B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2B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2B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2B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2B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2B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2B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2B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2B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B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2B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2B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2B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2B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2B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2B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2B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2BEE"/>
    <w:rPr>
      <w:rFonts w:eastAsiaTheme="majorEastAsia" w:cstheme="majorBidi"/>
      <w:color w:val="272727" w:themeColor="text1" w:themeTint="D8"/>
    </w:rPr>
  </w:style>
  <w:style w:type="paragraph" w:styleId="Title">
    <w:name w:val="Title"/>
    <w:basedOn w:val="Normal"/>
    <w:next w:val="Normal"/>
    <w:link w:val="TitleChar"/>
    <w:uiPriority w:val="10"/>
    <w:qFormat/>
    <w:rsid w:val="002E2B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2B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2B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2B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2BEE"/>
    <w:pPr>
      <w:spacing w:before="160"/>
      <w:jc w:val="center"/>
    </w:pPr>
    <w:rPr>
      <w:i/>
      <w:iCs/>
      <w:color w:val="404040" w:themeColor="text1" w:themeTint="BF"/>
    </w:rPr>
  </w:style>
  <w:style w:type="character" w:customStyle="1" w:styleId="QuoteChar">
    <w:name w:val="Quote Char"/>
    <w:basedOn w:val="DefaultParagraphFont"/>
    <w:link w:val="Quote"/>
    <w:uiPriority w:val="29"/>
    <w:rsid w:val="002E2BEE"/>
    <w:rPr>
      <w:i/>
      <w:iCs/>
      <w:color w:val="404040" w:themeColor="text1" w:themeTint="BF"/>
    </w:rPr>
  </w:style>
  <w:style w:type="paragraph" w:styleId="ListParagraph">
    <w:name w:val="List Paragraph"/>
    <w:basedOn w:val="Normal"/>
    <w:link w:val="ListParagraphChar"/>
    <w:uiPriority w:val="34"/>
    <w:qFormat/>
    <w:rsid w:val="002E2BEE"/>
    <w:pPr>
      <w:ind w:left="720"/>
      <w:contextualSpacing/>
    </w:pPr>
  </w:style>
  <w:style w:type="character" w:styleId="IntenseEmphasis">
    <w:name w:val="Intense Emphasis"/>
    <w:basedOn w:val="DefaultParagraphFont"/>
    <w:uiPriority w:val="21"/>
    <w:qFormat/>
    <w:rsid w:val="002E2BEE"/>
    <w:rPr>
      <w:i/>
      <w:iCs/>
      <w:color w:val="0F4761" w:themeColor="accent1" w:themeShade="BF"/>
    </w:rPr>
  </w:style>
  <w:style w:type="paragraph" w:styleId="IntenseQuote">
    <w:name w:val="Intense Quote"/>
    <w:basedOn w:val="Normal"/>
    <w:next w:val="Normal"/>
    <w:link w:val="IntenseQuoteChar"/>
    <w:uiPriority w:val="30"/>
    <w:qFormat/>
    <w:rsid w:val="002E2B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2BEE"/>
    <w:rPr>
      <w:i/>
      <w:iCs/>
      <w:color w:val="0F4761" w:themeColor="accent1" w:themeShade="BF"/>
    </w:rPr>
  </w:style>
  <w:style w:type="character" w:styleId="IntenseReference">
    <w:name w:val="Intense Reference"/>
    <w:basedOn w:val="DefaultParagraphFont"/>
    <w:uiPriority w:val="32"/>
    <w:qFormat/>
    <w:rsid w:val="002E2BEE"/>
    <w:rPr>
      <w:b/>
      <w:bCs/>
      <w:smallCaps/>
      <w:color w:val="0F4761" w:themeColor="accent1" w:themeShade="BF"/>
      <w:spacing w:val="5"/>
    </w:rPr>
  </w:style>
  <w:style w:type="character" w:styleId="Hyperlink">
    <w:name w:val="Hyperlink"/>
    <w:basedOn w:val="DefaultParagraphFont"/>
    <w:uiPriority w:val="99"/>
    <w:unhideWhenUsed/>
    <w:rsid w:val="002E2BEE"/>
    <w:rPr>
      <w:color w:val="0000FF"/>
      <w:u w:val="single"/>
    </w:rPr>
  </w:style>
  <w:style w:type="paragraph" w:styleId="Header">
    <w:name w:val="header"/>
    <w:basedOn w:val="Normal"/>
    <w:link w:val="HeaderChar"/>
    <w:uiPriority w:val="99"/>
    <w:unhideWhenUsed/>
    <w:rsid w:val="002E2BEE"/>
    <w:pPr>
      <w:tabs>
        <w:tab w:val="center" w:pos="4680"/>
        <w:tab w:val="right" w:pos="9360"/>
      </w:tabs>
    </w:pPr>
  </w:style>
  <w:style w:type="character" w:customStyle="1" w:styleId="HeaderChar">
    <w:name w:val="Header Char"/>
    <w:basedOn w:val="DefaultParagraphFont"/>
    <w:link w:val="Header"/>
    <w:uiPriority w:val="99"/>
    <w:rsid w:val="002E2BEE"/>
    <w:rPr>
      <w:rFonts w:eastAsiaTheme="minorEastAsia"/>
      <w:szCs w:val="22"/>
      <w:lang w:eastAsia="zh-TW"/>
      <w14:ligatures w14:val="none"/>
    </w:rPr>
  </w:style>
  <w:style w:type="paragraph" w:styleId="Footer">
    <w:name w:val="footer"/>
    <w:basedOn w:val="Normal"/>
    <w:link w:val="FooterChar"/>
    <w:uiPriority w:val="99"/>
    <w:unhideWhenUsed/>
    <w:rsid w:val="002E2BEE"/>
    <w:pPr>
      <w:tabs>
        <w:tab w:val="center" w:pos="4680"/>
        <w:tab w:val="right" w:pos="9360"/>
      </w:tabs>
    </w:pPr>
  </w:style>
  <w:style w:type="character" w:customStyle="1" w:styleId="FooterChar">
    <w:name w:val="Footer Char"/>
    <w:basedOn w:val="DefaultParagraphFont"/>
    <w:link w:val="Footer"/>
    <w:uiPriority w:val="99"/>
    <w:rsid w:val="002E2BEE"/>
    <w:rPr>
      <w:rFonts w:eastAsiaTheme="minorEastAsia"/>
      <w:szCs w:val="22"/>
      <w:lang w:eastAsia="zh-TW"/>
      <w14:ligatures w14:val="none"/>
    </w:rPr>
  </w:style>
  <w:style w:type="character" w:styleId="Emphasis">
    <w:name w:val="Emphasis"/>
    <w:basedOn w:val="DefaultParagraphFont"/>
    <w:uiPriority w:val="20"/>
    <w:qFormat/>
    <w:rsid w:val="002E2BEE"/>
    <w:rPr>
      <w:i/>
      <w:iCs/>
    </w:rPr>
  </w:style>
  <w:style w:type="character" w:customStyle="1" w:styleId="tgc">
    <w:name w:val="_tgc"/>
    <w:basedOn w:val="DefaultParagraphFont"/>
    <w:rsid w:val="002E2BEE"/>
  </w:style>
  <w:style w:type="character" w:customStyle="1" w:styleId="paragraph">
    <w:name w:val="paragraph"/>
    <w:basedOn w:val="DefaultParagraphFont"/>
    <w:rsid w:val="002E2BEE"/>
  </w:style>
  <w:style w:type="paragraph" w:customStyle="1" w:styleId="EndNoteBibliographyTitle">
    <w:name w:val="EndNote Bibliography Title"/>
    <w:basedOn w:val="Normal"/>
    <w:link w:val="EndNoteBibliographyTitleChar"/>
    <w:rsid w:val="002E2BEE"/>
    <w:pPr>
      <w:jc w:val="center"/>
    </w:pPr>
    <w:rPr>
      <w:rFonts w:ascii="Arial" w:hAnsi="Arial" w:cs="Arial"/>
      <w:noProof/>
      <w:sz w:val="22"/>
    </w:rPr>
  </w:style>
  <w:style w:type="character" w:customStyle="1" w:styleId="EndNoteBibliographyTitleChar">
    <w:name w:val="EndNote Bibliography Title Char"/>
    <w:basedOn w:val="DefaultParagraphFont"/>
    <w:link w:val="EndNoteBibliographyTitle"/>
    <w:rsid w:val="002E2BEE"/>
    <w:rPr>
      <w:rFonts w:ascii="Arial" w:eastAsiaTheme="minorEastAsia" w:hAnsi="Arial" w:cs="Arial"/>
      <w:noProof/>
      <w:sz w:val="22"/>
      <w:szCs w:val="22"/>
      <w:lang w:eastAsia="zh-TW"/>
      <w14:ligatures w14:val="none"/>
    </w:rPr>
  </w:style>
  <w:style w:type="paragraph" w:customStyle="1" w:styleId="EndNoteBibliography">
    <w:name w:val="EndNote Bibliography"/>
    <w:basedOn w:val="Normal"/>
    <w:link w:val="EndNoteBibliographyChar"/>
    <w:rsid w:val="002E2BEE"/>
    <w:rPr>
      <w:rFonts w:ascii="Arial" w:hAnsi="Arial" w:cs="Arial"/>
      <w:noProof/>
      <w:sz w:val="22"/>
    </w:rPr>
  </w:style>
  <w:style w:type="character" w:customStyle="1" w:styleId="EndNoteBibliographyChar">
    <w:name w:val="EndNote Bibliography Char"/>
    <w:basedOn w:val="DefaultParagraphFont"/>
    <w:link w:val="EndNoteBibliography"/>
    <w:rsid w:val="002E2BEE"/>
    <w:rPr>
      <w:rFonts w:ascii="Arial" w:eastAsiaTheme="minorEastAsia" w:hAnsi="Arial" w:cs="Arial"/>
      <w:noProof/>
      <w:sz w:val="22"/>
      <w:szCs w:val="22"/>
      <w:lang w:eastAsia="zh-TW"/>
      <w14:ligatures w14:val="none"/>
    </w:rPr>
  </w:style>
  <w:style w:type="character" w:styleId="CommentReference">
    <w:name w:val="annotation reference"/>
    <w:basedOn w:val="DefaultParagraphFont"/>
    <w:uiPriority w:val="99"/>
    <w:semiHidden/>
    <w:unhideWhenUsed/>
    <w:rsid w:val="002E2BEE"/>
    <w:rPr>
      <w:sz w:val="16"/>
      <w:szCs w:val="16"/>
    </w:rPr>
  </w:style>
  <w:style w:type="paragraph" w:styleId="CommentText">
    <w:name w:val="annotation text"/>
    <w:basedOn w:val="Normal"/>
    <w:link w:val="CommentTextChar"/>
    <w:uiPriority w:val="99"/>
    <w:unhideWhenUsed/>
    <w:rsid w:val="002E2BEE"/>
    <w:rPr>
      <w:sz w:val="20"/>
      <w:szCs w:val="20"/>
    </w:rPr>
  </w:style>
  <w:style w:type="character" w:customStyle="1" w:styleId="CommentTextChar">
    <w:name w:val="Comment Text Char"/>
    <w:basedOn w:val="DefaultParagraphFont"/>
    <w:link w:val="CommentText"/>
    <w:uiPriority w:val="99"/>
    <w:rsid w:val="002E2BEE"/>
    <w:rPr>
      <w:rFonts w:eastAsiaTheme="minorEastAsia"/>
      <w:sz w:val="20"/>
      <w:szCs w:val="20"/>
      <w:lang w:eastAsia="zh-TW"/>
      <w14:ligatures w14:val="none"/>
    </w:rPr>
  </w:style>
  <w:style w:type="paragraph" w:styleId="CommentSubject">
    <w:name w:val="annotation subject"/>
    <w:basedOn w:val="CommentText"/>
    <w:next w:val="CommentText"/>
    <w:link w:val="CommentSubjectChar"/>
    <w:uiPriority w:val="99"/>
    <w:semiHidden/>
    <w:unhideWhenUsed/>
    <w:rsid w:val="002E2BEE"/>
    <w:rPr>
      <w:b/>
      <w:bCs/>
    </w:rPr>
  </w:style>
  <w:style w:type="character" w:customStyle="1" w:styleId="CommentSubjectChar">
    <w:name w:val="Comment Subject Char"/>
    <w:basedOn w:val="CommentTextChar"/>
    <w:link w:val="CommentSubject"/>
    <w:uiPriority w:val="99"/>
    <w:semiHidden/>
    <w:rsid w:val="002E2BEE"/>
    <w:rPr>
      <w:rFonts w:eastAsiaTheme="minorEastAsia"/>
      <w:b/>
      <w:bCs/>
      <w:sz w:val="20"/>
      <w:szCs w:val="20"/>
      <w:lang w:eastAsia="zh-TW"/>
      <w14:ligatures w14:val="none"/>
    </w:rPr>
  </w:style>
  <w:style w:type="character" w:styleId="UnresolvedMention">
    <w:name w:val="Unresolved Mention"/>
    <w:basedOn w:val="DefaultParagraphFont"/>
    <w:uiPriority w:val="99"/>
    <w:semiHidden/>
    <w:unhideWhenUsed/>
    <w:rsid w:val="002E2BEE"/>
    <w:rPr>
      <w:color w:val="605E5C"/>
      <w:shd w:val="clear" w:color="auto" w:fill="E1DFDD"/>
    </w:rPr>
  </w:style>
  <w:style w:type="character" w:styleId="FollowedHyperlink">
    <w:name w:val="FollowedHyperlink"/>
    <w:basedOn w:val="DefaultParagraphFont"/>
    <w:uiPriority w:val="99"/>
    <w:semiHidden/>
    <w:unhideWhenUsed/>
    <w:rsid w:val="002E2BEE"/>
    <w:rPr>
      <w:color w:val="96607D" w:themeColor="followedHyperlink"/>
      <w:u w:val="single"/>
    </w:rPr>
  </w:style>
  <w:style w:type="paragraph" w:styleId="Revision">
    <w:name w:val="Revision"/>
    <w:hidden/>
    <w:uiPriority w:val="99"/>
    <w:semiHidden/>
    <w:rsid w:val="002E2BEE"/>
    <w:pPr>
      <w:spacing w:after="0" w:line="240" w:lineRule="auto"/>
    </w:pPr>
    <w:rPr>
      <w:rFonts w:eastAsiaTheme="minorEastAsia"/>
      <w:szCs w:val="22"/>
      <w:lang w:eastAsia="zh-TW"/>
      <w14:ligatures w14:val="none"/>
    </w:rPr>
  </w:style>
  <w:style w:type="character" w:customStyle="1" w:styleId="id-label">
    <w:name w:val="id-label"/>
    <w:basedOn w:val="DefaultParagraphFont"/>
    <w:rsid w:val="002E2BEE"/>
  </w:style>
  <w:style w:type="character" w:styleId="Strong">
    <w:name w:val="Strong"/>
    <w:basedOn w:val="DefaultParagraphFont"/>
    <w:uiPriority w:val="22"/>
    <w:qFormat/>
    <w:rsid w:val="002E2BEE"/>
    <w:rPr>
      <w:b/>
      <w:bCs/>
    </w:rPr>
  </w:style>
  <w:style w:type="table" w:styleId="TableGrid">
    <w:name w:val="Table Grid"/>
    <w:basedOn w:val="TableNormal"/>
    <w:uiPriority w:val="39"/>
    <w:rsid w:val="002E2BEE"/>
    <w:pPr>
      <w:spacing w:after="0" w:line="240" w:lineRule="auto"/>
      <w:ind w:left="1080" w:hanging="360"/>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2BEE"/>
    <w:pPr>
      <w:widowControl/>
      <w:ind w:left="1080" w:hanging="360"/>
    </w:pPr>
    <w:rPr>
      <w:rFonts w:ascii="Segoe UI" w:eastAsiaTheme="minorHAnsi" w:hAnsi="Segoe UI" w:cs="Segoe UI"/>
      <w:kern w:val="0"/>
      <w:sz w:val="18"/>
      <w:szCs w:val="18"/>
      <w:lang w:eastAsia="en-US"/>
    </w:rPr>
  </w:style>
  <w:style w:type="character" w:customStyle="1" w:styleId="BalloonTextChar">
    <w:name w:val="Balloon Text Char"/>
    <w:basedOn w:val="DefaultParagraphFont"/>
    <w:link w:val="BalloonText"/>
    <w:uiPriority w:val="99"/>
    <w:semiHidden/>
    <w:rsid w:val="002E2BEE"/>
    <w:rPr>
      <w:rFonts w:ascii="Segoe UI" w:hAnsi="Segoe UI" w:cs="Segoe UI"/>
      <w:kern w:val="0"/>
      <w:sz w:val="18"/>
      <w:szCs w:val="18"/>
      <w14:ligatures w14:val="none"/>
    </w:rPr>
  </w:style>
  <w:style w:type="character" w:customStyle="1" w:styleId="ListParagraphChar">
    <w:name w:val="List Paragraph Char"/>
    <w:basedOn w:val="DefaultParagraphFont"/>
    <w:link w:val="ListParagraph"/>
    <w:uiPriority w:val="34"/>
    <w:rsid w:val="002E2B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3304</Words>
  <Characters>18835</Characters>
  <Application>Microsoft Office Word</Application>
  <DocSecurity>0</DocSecurity>
  <Lines>156</Lines>
  <Paragraphs>44</Paragraphs>
  <ScaleCrop>false</ScaleCrop>
  <Company/>
  <LinksUpToDate>false</LinksUpToDate>
  <CharactersWithSpaces>22095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2025-09-15T16:59:00Z</dcterms:created>
  <dcterms:modified xsi:type="dcterms:W3CDTF">2025-09-15T16:59:00Z</dcterms:modified>
</cp:coreProperties>
</file>