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C380D" w14:textId="4B8881D7" w:rsidR="00305E8F" w:rsidRDefault="00305E8F" w:rsidP="00305E8F">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Supplementary </w:t>
      </w:r>
      <w:proofErr w:type="spellStart"/>
      <w:proofErr w:type="gramStart"/>
      <w:r w:rsidR="00017E85">
        <w:rPr>
          <w:rFonts w:ascii="Times New Roman" w:hAnsi="Times New Roman" w:cs="Times New Roman"/>
          <w:b/>
          <w:bCs/>
          <w:sz w:val="28"/>
          <w:szCs w:val="28"/>
          <w:lang w:val="en-US"/>
        </w:rPr>
        <w:t>informations</w:t>
      </w:r>
      <w:proofErr w:type="spellEnd"/>
      <w:proofErr w:type="gramEnd"/>
    </w:p>
    <w:p w14:paraId="323B9A00" w14:textId="77777777" w:rsidR="00305E8F" w:rsidRDefault="00305E8F" w:rsidP="00305E8F">
      <w:pPr>
        <w:jc w:val="center"/>
        <w:rPr>
          <w:rFonts w:ascii="Times New Roman" w:hAnsi="Times New Roman" w:cs="Times New Roman"/>
          <w:b/>
          <w:bCs/>
          <w:sz w:val="28"/>
          <w:szCs w:val="28"/>
          <w:lang w:val="en-US"/>
        </w:rPr>
      </w:pPr>
    </w:p>
    <w:p w14:paraId="73789ECB" w14:textId="76A2D586" w:rsidR="00305E8F" w:rsidRPr="00305E8F" w:rsidRDefault="00305E8F" w:rsidP="00305E8F">
      <w:pPr>
        <w:jc w:val="center"/>
        <w:rPr>
          <w:rFonts w:ascii="Times New Roman" w:hAnsi="Times New Roman" w:cs="Times New Roman"/>
          <w:b/>
          <w:bCs/>
          <w:sz w:val="28"/>
          <w:szCs w:val="28"/>
          <w:lang w:val="en-US"/>
        </w:rPr>
      </w:pPr>
      <w:r w:rsidRPr="00305E8F">
        <w:rPr>
          <w:rFonts w:ascii="Times New Roman" w:hAnsi="Times New Roman" w:cs="Times New Roman"/>
          <w:b/>
          <w:bCs/>
          <w:sz w:val="28"/>
          <w:szCs w:val="28"/>
          <w:lang w:val="en-US"/>
        </w:rPr>
        <w:t xml:space="preserve">Engineering wheat rhizoplane microbiomes </w:t>
      </w:r>
      <w:r w:rsidR="00C379D4">
        <w:rPr>
          <w:rFonts w:ascii="Times New Roman" w:hAnsi="Times New Roman" w:cs="Times New Roman"/>
          <w:b/>
          <w:bCs/>
          <w:sz w:val="28"/>
          <w:szCs w:val="28"/>
          <w:lang w:val="en-US"/>
        </w:rPr>
        <w:t>with</w:t>
      </w:r>
      <w:r w:rsidRPr="00305E8F">
        <w:rPr>
          <w:rFonts w:ascii="Times New Roman" w:hAnsi="Times New Roman" w:cs="Times New Roman"/>
          <w:b/>
          <w:bCs/>
          <w:sz w:val="28"/>
          <w:szCs w:val="28"/>
          <w:lang w:val="en-US"/>
        </w:rPr>
        <w:t xml:space="preserve"> niche-conserved consortium to </w:t>
      </w:r>
      <w:r w:rsidR="00ED65FE">
        <w:rPr>
          <w:rFonts w:ascii="Times New Roman" w:hAnsi="Times New Roman" w:cs="Times New Roman"/>
          <w:b/>
          <w:bCs/>
          <w:sz w:val="28"/>
          <w:szCs w:val="28"/>
          <w:lang w:val="en-US"/>
        </w:rPr>
        <w:t>enhance</w:t>
      </w:r>
      <w:r w:rsidRPr="00305E8F">
        <w:rPr>
          <w:rFonts w:ascii="Times New Roman" w:hAnsi="Times New Roman" w:cs="Times New Roman"/>
          <w:b/>
          <w:bCs/>
          <w:sz w:val="28"/>
          <w:szCs w:val="28"/>
          <w:lang w:val="en-US"/>
        </w:rPr>
        <w:t xml:space="preserve"> phosphorus acquisition and plant growth</w:t>
      </w:r>
    </w:p>
    <w:p w14:paraId="7570D16C" w14:textId="77777777" w:rsidR="00305E8F" w:rsidRPr="00305E8F" w:rsidRDefault="00305E8F" w:rsidP="00305E8F">
      <w:pPr>
        <w:jc w:val="center"/>
        <w:rPr>
          <w:rFonts w:ascii="Times New Roman" w:hAnsi="Times New Roman" w:cs="Times New Roman"/>
          <w:b/>
          <w:bCs/>
          <w:sz w:val="22"/>
          <w:szCs w:val="22"/>
          <w:lang w:val="en-US"/>
        </w:rPr>
      </w:pPr>
      <w:r w:rsidRPr="00305E8F">
        <w:rPr>
          <w:rFonts w:ascii="Times New Roman" w:hAnsi="Times New Roman" w:cs="Times New Roman"/>
          <w:b/>
          <w:bCs/>
          <w:sz w:val="22"/>
          <w:szCs w:val="22"/>
          <w:lang w:val="en-US"/>
        </w:rPr>
        <w:t xml:space="preserve">Brahim </w:t>
      </w:r>
      <w:proofErr w:type="spellStart"/>
      <w:r w:rsidRPr="00305E8F">
        <w:rPr>
          <w:rFonts w:ascii="Times New Roman" w:hAnsi="Times New Roman" w:cs="Times New Roman"/>
          <w:b/>
          <w:bCs/>
          <w:sz w:val="22"/>
          <w:szCs w:val="22"/>
          <w:lang w:val="en-US"/>
        </w:rPr>
        <w:t>Benbrik</w:t>
      </w:r>
      <w:proofErr w:type="spellEnd"/>
      <w:r w:rsidRPr="00305E8F">
        <w:rPr>
          <w:rFonts w:ascii="Times New Roman" w:hAnsi="Times New Roman" w:cs="Times New Roman"/>
          <w:b/>
          <w:bCs/>
          <w:sz w:val="22"/>
          <w:szCs w:val="22"/>
          <w:lang w:val="en-US"/>
        </w:rPr>
        <w:t>*</w:t>
      </w:r>
      <w:r w:rsidRPr="00305E8F">
        <w:rPr>
          <w:rFonts w:ascii="Times New Roman" w:hAnsi="Times New Roman" w:cs="Times New Roman"/>
          <w:b/>
          <w:bCs/>
          <w:sz w:val="22"/>
          <w:szCs w:val="22"/>
          <w:vertAlign w:val="superscript"/>
          <w:lang w:val="en-US"/>
        </w:rPr>
        <w:t>1</w:t>
      </w:r>
      <w:r w:rsidRPr="00305E8F">
        <w:rPr>
          <w:rFonts w:ascii="Times New Roman" w:hAnsi="Times New Roman" w:cs="Times New Roman"/>
          <w:b/>
          <w:bCs/>
          <w:sz w:val="22"/>
          <w:szCs w:val="22"/>
          <w:lang w:val="en-US"/>
        </w:rPr>
        <w:t>, Dounia Nkir</w:t>
      </w:r>
      <w:r w:rsidRPr="00305E8F">
        <w:rPr>
          <w:rFonts w:ascii="Times New Roman" w:hAnsi="Times New Roman" w:cs="Times New Roman"/>
          <w:b/>
          <w:bCs/>
          <w:sz w:val="22"/>
          <w:szCs w:val="22"/>
          <w:vertAlign w:val="superscript"/>
          <w:lang w:val="en-US"/>
        </w:rPr>
        <w:t>1</w:t>
      </w:r>
      <w:r w:rsidRPr="00305E8F">
        <w:rPr>
          <w:rFonts w:ascii="Times New Roman" w:hAnsi="Times New Roman" w:cs="Times New Roman"/>
          <w:b/>
          <w:bCs/>
          <w:sz w:val="22"/>
          <w:szCs w:val="22"/>
          <w:lang w:val="en-US"/>
        </w:rPr>
        <w:t>, Hicham Chaouki</w:t>
      </w:r>
      <w:r w:rsidRPr="00305E8F">
        <w:rPr>
          <w:rFonts w:ascii="Times New Roman" w:hAnsi="Times New Roman" w:cs="Times New Roman"/>
          <w:b/>
          <w:bCs/>
          <w:sz w:val="22"/>
          <w:szCs w:val="22"/>
          <w:vertAlign w:val="superscript"/>
          <w:lang w:val="en-US"/>
        </w:rPr>
        <w:t>1</w:t>
      </w:r>
      <w:r w:rsidRPr="00305E8F">
        <w:rPr>
          <w:rFonts w:ascii="Times New Roman" w:hAnsi="Times New Roman" w:cs="Times New Roman"/>
          <w:b/>
          <w:bCs/>
          <w:sz w:val="22"/>
          <w:szCs w:val="22"/>
          <w:lang w:val="en-US"/>
        </w:rPr>
        <w:t>, Yassine Aallam</w:t>
      </w:r>
      <w:r w:rsidRPr="00305E8F">
        <w:rPr>
          <w:rFonts w:ascii="Times New Roman" w:hAnsi="Times New Roman" w:cs="Times New Roman"/>
          <w:b/>
          <w:bCs/>
          <w:sz w:val="22"/>
          <w:szCs w:val="22"/>
          <w:vertAlign w:val="superscript"/>
          <w:lang w:val="en-US"/>
        </w:rPr>
        <w:t>1</w:t>
      </w:r>
      <w:r w:rsidRPr="00305E8F">
        <w:rPr>
          <w:rFonts w:ascii="Times New Roman" w:hAnsi="Times New Roman" w:cs="Times New Roman"/>
          <w:b/>
          <w:bCs/>
          <w:sz w:val="22"/>
          <w:szCs w:val="22"/>
          <w:lang w:val="en-US"/>
        </w:rPr>
        <w:t>, Tessa E. Reid</w:t>
      </w:r>
      <w:r w:rsidRPr="00305E8F">
        <w:rPr>
          <w:rFonts w:ascii="Times New Roman" w:hAnsi="Times New Roman" w:cs="Times New Roman"/>
          <w:b/>
          <w:bCs/>
          <w:sz w:val="22"/>
          <w:szCs w:val="22"/>
          <w:vertAlign w:val="superscript"/>
          <w:lang w:val="en-US"/>
        </w:rPr>
        <w:t>2</w:t>
      </w:r>
      <w:r w:rsidRPr="00305E8F">
        <w:rPr>
          <w:rFonts w:ascii="Times New Roman" w:hAnsi="Times New Roman" w:cs="Times New Roman"/>
          <w:b/>
          <w:bCs/>
          <w:sz w:val="22"/>
          <w:szCs w:val="22"/>
          <w:lang w:val="en-US"/>
        </w:rPr>
        <w:t>, Tim H. Mauchline</w:t>
      </w:r>
      <w:r w:rsidRPr="00305E8F">
        <w:rPr>
          <w:rFonts w:ascii="Times New Roman" w:hAnsi="Times New Roman" w:cs="Times New Roman"/>
          <w:b/>
          <w:bCs/>
          <w:sz w:val="22"/>
          <w:szCs w:val="22"/>
          <w:vertAlign w:val="superscript"/>
          <w:lang w:val="en-US"/>
        </w:rPr>
        <w:t>2</w:t>
      </w:r>
      <w:r w:rsidRPr="00305E8F">
        <w:rPr>
          <w:rFonts w:ascii="Times New Roman" w:hAnsi="Times New Roman" w:cs="Times New Roman"/>
          <w:b/>
          <w:bCs/>
          <w:sz w:val="22"/>
          <w:szCs w:val="22"/>
          <w:lang w:val="en-US"/>
        </w:rPr>
        <w:t>, Adnane Bargaz*</w:t>
      </w:r>
      <w:r w:rsidRPr="00305E8F">
        <w:rPr>
          <w:rFonts w:ascii="Times New Roman" w:hAnsi="Times New Roman" w:cs="Times New Roman"/>
          <w:b/>
          <w:bCs/>
          <w:sz w:val="22"/>
          <w:szCs w:val="22"/>
          <w:vertAlign w:val="superscript"/>
          <w:lang w:val="en-US"/>
        </w:rPr>
        <w:t>1</w:t>
      </w:r>
    </w:p>
    <w:p w14:paraId="041F09DC" w14:textId="77777777" w:rsidR="00305E8F" w:rsidRPr="00305E8F" w:rsidRDefault="00305E8F" w:rsidP="00305E8F">
      <w:pPr>
        <w:spacing w:before="120" w:after="120" w:line="360" w:lineRule="auto"/>
        <w:jc w:val="both"/>
        <w:rPr>
          <w:rFonts w:ascii="Times New Roman" w:eastAsia="Times New Roman" w:hAnsi="Times New Roman" w:cs="Times New Roman"/>
          <w:kern w:val="0"/>
          <w:vertAlign w:val="superscript"/>
          <w:lang w:val="en-US" w:eastAsia="fr-MA"/>
          <w14:ligatures w14:val="none"/>
        </w:rPr>
      </w:pPr>
      <w:r w:rsidRPr="00305E8F">
        <w:rPr>
          <w:rFonts w:ascii="Times New Roman" w:eastAsia="Yu Mincho" w:hAnsi="Times New Roman" w:cs="Times New Roman"/>
          <w:kern w:val="0"/>
          <w:vertAlign w:val="superscript"/>
          <w:lang w:val="en-US" w:eastAsia="fr-MA"/>
          <w14:ligatures w14:val="none"/>
        </w:rPr>
        <w:t xml:space="preserve">1 </w:t>
      </w:r>
      <w:proofErr w:type="spellStart"/>
      <w:r w:rsidRPr="00305E8F">
        <w:rPr>
          <w:rFonts w:ascii="Times New Roman" w:eastAsia="Yu Mincho" w:hAnsi="Times New Roman" w:cs="Times New Roman"/>
          <w:kern w:val="0"/>
          <w:lang w:val="en-US" w:eastAsia="fr-MA"/>
          <w14:ligatures w14:val="none"/>
        </w:rPr>
        <w:t>AgroBiosciences</w:t>
      </w:r>
      <w:proofErr w:type="spellEnd"/>
      <w:r w:rsidRPr="00305E8F">
        <w:rPr>
          <w:rFonts w:ascii="Times New Roman" w:eastAsia="Yu Mincho" w:hAnsi="Times New Roman" w:cs="Times New Roman"/>
          <w:kern w:val="0"/>
          <w:lang w:val="en-US" w:eastAsia="fr-MA"/>
          <w14:ligatures w14:val="none"/>
        </w:rPr>
        <w:t xml:space="preserve"> Program, College of Agriculture and Environmental Sciences, Mohammed 6 Polytechnic University, Ben </w:t>
      </w:r>
      <w:proofErr w:type="spellStart"/>
      <w:r w:rsidRPr="00305E8F">
        <w:rPr>
          <w:rFonts w:ascii="Times New Roman" w:eastAsia="Yu Mincho" w:hAnsi="Times New Roman" w:cs="Times New Roman"/>
          <w:kern w:val="0"/>
          <w:lang w:val="en-US" w:eastAsia="fr-MA"/>
          <w14:ligatures w14:val="none"/>
        </w:rPr>
        <w:t>Guerir</w:t>
      </w:r>
      <w:proofErr w:type="spellEnd"/>
      <w:r w:rsidRPr="00305E8F">
        <w:rPr>
          <w:rFonts w:ascii="Times New Roman" w:eastAsia="Yu Mincho" w:hAnsi="Times New Roman" w:cs="Times New Roman"/>
          <w:kern w:val="0"/>
          <w:lang w:val="en-US" w:eastAsia="fr-MA"/>
          <w14:ligatures w14:val="none"/>
        </w:rPr>
        <w:t>, Morocco.</w:t>
      </w:r>
    </w:p>
    <w:p w14:paraId="35C9E682"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bookmarkStart w:id="0" w:name="_Hlk128234746"/>
      <w:r w:rsidRPr="00305E8F">
        <w:rPr>
          <w:rFonts w:ascii="Times New Roman" w:eastAsia="Times New Roman" w:hAnsi="Times New Roman" w:cs="Times New Roman"/>
          <w:kern w:val="0"/>
          <w:vertAlign w:val="superscript"/>
          <w:lang w:val="en-US" w:eastAsia="fr-MA"/>
          <w14:ligatures w14:val="none"/>
        </w:rPr>
        <w:t>2</w:t>
      </w:r>
      <w:r w:rsidRPr="00305E8F">
        <w:rPr>
          <w:rFonts w:ascii="Times New Roman" w:eastAsia="Times New Roman" w:hAnsi="Times New Roman" w:cs="Times New Roman"/>
          <w:kern w:val="0"/>
          <w:lang w:val="en-US" w:eastAsia="fr-MA"/>
          <w14:ligatures w14:val="none"/>
        </w:rPr>
        <w:t xml:space="preserve"> Sustainable Soils and Crops, Rothamsted Research, Harpenden, United Kingdom.</w:t>
      </w:r>
    </w:p>
    <w:bookmarkEnd w:id="0"/>
    <w:p w14:paraId="5FA742D3" w14:textId="77777777" w:rsidR="00305E8F" w:rsidRPr="00305E8F" w:rsidRDefault="00305E8F" w:rsidP="00305E8F">
      <w:pPr>
        <w:spacing w:before="120" w:after="120" w:line="360" w:lineRule="auto"/>
        <w:jc w:val="both"/>
        <w:rPr>
          <w:rFonts w:ascii="Times New Roman" w:eastAsia="Yu Mincho" w:hAnsi="Times New Roman" w:cs="Times New Roman"/>
          <w:b/>
          <w:bCs/>
          <w:kern w:val="0"/>
          <w:lang w:val="en-US" w:eastAsia="fr-MA"/>
          <w14:ligatures w14:val="none"/>
        </w:rPr>
      </w:pPr>
      <w:r w:rsidRPr="00305E8F">
        <w:rPr>
          <w:rFonts w:ascii="Times New Roman" w:eastAsia="Yu Mincho" w:hAnsi="Times New Roman" w:cs="Times New Roman"/>
          <w:b/>
          <w:bCs/>
          <w:kern w:val="0"/>
          <w:lang w:val="en-US" w:eastAsia="fr-MA"/>
          <w14:ligatures w14:val="none"/>
        </w:rPr>
        <w:t>Corresponding author (s):</w:t>
      </w:r>
    </w:p>
    <w:p w14:paraId="2EBB8F44"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r w:rsidRPr="00305E8F">
        <w:rPr>
          <w:rFonts w:ascii="Times New Roman" w:eastAsia="Times New Roman" w:hAnsi="Times New Roman" w:cs="Times New Roman"/>
          <w:kern w:val="0"/>
          <w:lang w:val="en-US" w:eastAsia="fr-MA"/>
          <w14:ligatures w14:val="none"/>
        </w:rPr>
        <w:t xml:space="preserve">Adnane Bargaz: </w:t>
      </w:r>
      <w:hyperlink r:id="rId4" w:history="1">
        <w:r w:rsidRPr="00305E8F">
          <w:rPr>
            <w:rFonts w:ascii="Times New Roman" w:eastAsia="Times New Roman" w:hAnsi="Times New Roman" w:cs="Times New Roman"/>
            <w:color w:val="0000FF"/>
            <w:kern w:val="0"/>
            <w:u w:val="single"/>
            <w:lang w:val="en-US" w:eastAsia="fr-MA"/>
            <w14:ligatures w14:val="none"/>
          </w:rPr>
          <w:t>Adnane.bargaz@um6p.ma</w:t>
        </w:r>
      </w:hyperlink>
    </w:p>
    <w:p w14:paraId="6C73EBC8"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r w:rsidRPr="00305E8F">
        <w:rPr>
          <w:rFonts w:ascii="Times New Roman" w:eastAsia="Times New Roman" w:hAnsi="Times New Roman" w:cs="Times New Roman"/>
          <w:kern w:val="0"/>
          <w:lang w:val="en-US" w:eastAsia="fr-MA"/>
          <w14:ligatures w14:val="none"/>
        </w:rPr>
        <w:t xml:space="preserve">Brahim </w:t>
      </w:r>
      <w:proofErr w:type="spellStart"/>
      <w:r w:rsidRPr="00305E8F">
        <w:rPr>
          <w:rFonts w:ascii="Times New Roman" w:eastAsia="Times New Roman" w:hAnsi="Times New Roman" w:cs="Times New Roman"/>
          <w:kern w:val="0"/>
          <w:lang w:val="en-US" w:eastAsia="fr-MA"/>
          <w14:ligatures w14:val="none"/>
        </w:rPr>
        <w:t>Benbrik</w:t>
      </w:r>
      <w:proofErr w:type="spellEnd"/>
      <w:r w:rsidRPr="00305E8F">
        <w:rPr>
          <w:rFonts w:ascii="Times New Roman" w:eastAsia="Times New Roman" w:hAnsi="Times New Roman" w:cs="Times New Roman"/>
          <w:kern w:val="0"/>
          <w:lang w:val="en-US" w:eastAsia="fr-MA"/>
          <w14:ligatures w14:val="none"/>
        </w:rPr>
        <w:t xml:space="preserve">: </w:t>
      </w:r>
      <w:hyperlink r:id="rId5" w:history="1">
        <w:r w:rsidRPr="00305E8F">
          <w:rPr>
            <w:rFonts w:ascii="Times New Roman" w:eastAsia="Times New Roman" w:hAnsi="Times New Roman" w:cs="Times New Roman"/>
            <w:color w:val="0000FF"/>
            <w:kern w:val="0"/>
            <w:u w:val="single"/>
            <w:lang w:val="en-US" w:eastAsia="fr-MA"/>
            <w14:ligatures w14:val="none"/>
          </w:rPr>
          <w:t>Brahim.benbrik-ext@um6p.ma</w:t>
        </w:r>
      </w:hyperlink>
    </w:p>
    <w:p w14:paraId="36294DD2" w14:textId="77777777" w:rsidR="00305E8F" w:rsidRPr="00305E8F" w:rsidRDefault="00305E8F" w:rsidP="00305E8F">
      <w:pPr>
        <w:spacing w:before="120" w:after="120" w:line="360" w:lineRule="auto"/>
        <w:jc w:val="both"/>
        <w:rPr>
          <w:rFonts w:ascii="Times New Roman" w:eastAsia="Times New Roman" w:hAnsi="Times New Roman" w:cs="Times New Roman"/>
          <w:b/>
          <w:bCs/>
          <w:kern w:val="0"/>
          <w:lang w:val="en-US" w:eastAsia="fr-MA"/>
          <w14:ligatures w14:val="none"/>
        </w:rPr>
      </w:pPr>
      <w:r w:rsidRPr="00305E8F">
        <w:rPr>
          <w:rFonts w:ascii="Times New Roman" w:eastAsia="Times New Roman" w:hAnsi="Times New Roman" w:cs="Times New Roman"/>
          <w:b/>
          <w:bCs/>
          <w:kern w:val="0"/>
          <w:lang w:val="en-US" w:eastAsia="fr-MA"/>
          <w14:ligatures w14:val="none"/>
        </w:rPr>
        <w:t xml:space="preserve">ORCID </w:t>
      </w:r>
    </w:p>
    <w:p w14:paraId="699B35FF"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r w:rsidRPr="00305E8F">
        <w:rPr>
          <w:rFonts w:ascii="Times New Roman" w:eastAsia="Times New Roman" w:hAnsi="Times New Roman" w:cs="Times New Roman"/>
          <w:kern w:val="0"/>
          <w:lang w:val="en-US" w:eastAsia="fr-MA"/>
          <w14:ligatures w14:val="none"/>
        </w:rPr>
        <w:t xml:space="preserve">Braim </w:t>
      </w:r>
      <w:proofErr w:type="spellStart"/>
      <w:proofErr w:type="gramStart"/>
      <w:r w:rsidRPr="00305E8F">
        <w:rPr>
          <w:rFonts w:ascii="Times New Roman" w:eastAsia="Times New Roman" w:hAnsi="Times New Roman" w:cs="Times New Roman"/>
          <w:kern w:val="0"/>
          <w:lang w:val="en-US" w:eastAsia="fr-MA"/>
          <w14:ligatures w14:val="none"/>
        </w:rPr>
        <w:t>Benbrik</w:t>
      </w:r>
      <w:proofErr w:type="spellEnd"/>
      <w:r w:rsidRPr="00305E8F">
        <w:rPr>
          <w:rFonts w:ascii="Times New Roman" w:eastAsia="Times New Roman" w:hAnsi="Times New Roman" w:cs="Times New Roman"/>
          <w:kern w:val="0"/>
          <w:lang w:val="en-US" w:eastAsia="fr-MA"/>
          <w14:ligatures w14:val="none"/>
        </w:rPr>
        <w:t xml:space="preserve"> :</w:t>
      </w:r>
      <w:proofErr w:type="gramEnd"/>
      <w:r w:rsidRPr="00305E8F">
        <w:rPr>
          <w:rFonts w:ascii="Times New Roman" w:eastAsia="Times New Roman" w:hAnsi="Times New Roman" w:cs="Times New Roman"/>
          <w:kern w:val="0"/>
          <w:lang w:val="en-US" w:eastAsia="fr-MA"/>
          <w14:ligatures w14:val="none"/>
        </w:rPr>
        <w:t xml:space="preserve"> </w:t>
      </w:r>
      <w:hyperlink r:id="rId6" w:history="1">
        <w:r w:rsidRPr="00305E8F">
          <w:rPr>
            <w:rFonts w:ascii="Times New Roman" w:eastAsia="Times New Roman" w:hAnsi="Times New Roman" w:cs="Times New Roman"/>
            <w:color w:val="0000FF"/>
            <w:kern w:val="0"/>
            <w:u w:val="single"/>
            <w:lang w:val="en-US" w:eastAsia="fr-MA"/>
            <w14:ligatures w14:val="none"/>
          </w:rPr>
          <w:t>https://orcid.org/0000-0001-7739-0711</w:t>
        </w:r>
      </w:hyperlink>
      <w:r w:rsidRPr="00305E8F">
        <w:rPr>
          <w:rFonts w:ascii="Times New Roman" w:eastAsia="Times New Roman" w:hAnsi="Times New Roman" w:cs="Times New Roman"/>
          <w:kern w:val="0"/>
          <w:lang w:val="en-US" w:eastAsia="fr-MA"/>
          <w14:ligatures w14:val="none"/>
        </w:rPr>
        <w:t xml:space="preserve"> </w:t>
      </w:r>
    </w:p>
    <w:p w14:paraId="02736722"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r w:rsidRPr="00305E8F">
        <w:rPr>
          <w:rFonts w:ascii="Times New Roman" w:eastAsia="Times New Roman" w:hAnsi="Times New Roman" w:cs="Times New Roman"/>
          <w:kern w:val="0"/>
          <w:lang w:val="en-US" w:eastAsia="fr-MA"/>
          <w14:ligatures w14:val="none"/>
        </w:rPr>
        <w:t xml:space="preserve">Adnane Bargaz: </w:t>
      </w:r>
      <w:hyperlink r:id="rId7" w:history="1">
        <w:r w:rsidRPr="00305E8F">
          <w:rPr>
            <w:rFonts w:ascii="Times New Roman" w:eastAsia="Times New Roman" w:hAnsi="Times New Roman" w:cs="Times New Roman"/>
            <w:color w:val="0000FF"/>
            <w:kern w:val="0"/>
            <w:u w:val="single"/>
            <w:lang w:val="en-US" w:eastAsia="fr-MA"/>
            <w14:ligatures w14:val="none"/>
          </w:rPr>
          <w:t>https://orcid.org/0000-0003-2850-027X</w:t>
        </w:r>
      </w:hyperlink>
      <w:r w:rsidRPr="00305E8F">
        <w:rPr>
          <w:rFonts w:ascii="Times New Roman" w:eastAsia="Times New Roman" w:hAnsi="Times New Roman" w:cs="Times New Roman"/>
          <w:kern w:val="0"/>
          <w:lang w:val="en-US" w:eastAsia="fr-MA"/>
          <w14:ligatures w14:val="none"/>
        </w:rPr>
        <w:t xml:space="preserve"> </w:t>
      </w:r>
    </w:p>
    <w:p w14:paraId="2048419F" w14:textId="77777777" w:rsidR="00305E8F" w:rsidRPr="00305E8F" w:rsidRDefault="00305E8F" w:rsidP="00305E8F">
      <w:pPr>
        <w:spacing w:before="120" w:after="120" w:line="360" w:lineRule="auto"/>
        <w:jc w:val="both"/>
        <w:rPr>
          <w:rFonts w:ascii="Times New Roman" w:eastAsia="Times New Roman" w:hAnsi="Times New Roman" w:cs="Times New Roman"/>
          <w:b/>
          <w:bCs/>
          <w:kern w:val="0"/>
          <w:lang w:val="en-US" w:eastAsia="fr-MA"/>
          <w14:ligatures w14:val="none"/>
        </w:rPr>
      </w:pPr>
      <w:r w:rsidRPr="00305E8F">
        <w:rPr>
          <w:rFonts w:ascii="Times New Roman" w:eastAsia="Times New Roman" w:hAnsi="Times New Roman" w:cs="Times New Roman"/>
          <w:b/>
          <w:bCs/>
          <w:kern w:val="0"/>
          <w:lang w:val="en-US" w:eastAsia="fr-MA"/>
          <w14:ligatures w14:val="none"/>
        </w:rPr>
        <w:t xml:space="preserve">Physical mailing address: </w:t>
      </w:r>
    </w:p>
    <w:p w14:paraId="0F0A2212" w14:textId="77777777" w:rsidR="00305E8F" w:rsidRPr="00305E8F" w:rsidRDefault="00305E8F" w:rsidP="00305E8F">
      <w:pPr>
        <w:spacing w:before="120" w:after="120" w:line="360" w:lineRule="auto"/>
        <w:jc w:val="both"/>
        <w:rPr>
          <w:rFonts w:ascii="Times New Roman" w:eastAsia="Times New Roman" w:hAnsi="Times New Roman" w:cs="Times New Roman"/>
          <w:kern w:val="0"/>
          <w:lang w:val="en-US" w:eastAsia="fr-MA"/>
          <w14:ligatures w14:val="none"/>
        </w:rPr>
      </w:pPr>
      <w:r w:rsidRPr="00305E8F">
        <w:rPr>
          <w:rFonts w:ascii="Times New Roman" w:eastAsia="Times New Roman" w:hAnsi="Times New Roman" w:cs="Times New Roman"/>
          <w:kern w:val="0"/>
          <w:lang w:val="en-US" w:eastAsia="fr-MA"/>
          <w14:ligatures w14:val="none"/>
        </w:rPr>
        <w:t xml:space="preserve">Mohammed 6 Polytechnic University Lot 660, Hay Moulay Rachid Ben </w:t>
      </w:r>
      <w:proofErr w:type="spellStart"/>
      <w:r w:rsidRPr="00305E8F">
        <w:rPr>
          <w:rFonts w:ascii="Times New Roman" w:eastAsia="Times New Roman" w:hAnsi="Times New Roman" w:cs="Times New Roman"/>
          <w:kern w:val="0"/>
          <w:lang w:val="en-US" w:eastAsia="fr-MA"/>
          <w14:ligatures w14:val="none"/>
        </w:rPr>
        <w:t>Guerir</w:t>
      </w:r>
      <w:proofErr w:type="spellEnd"/>
      <w:r w:rsidRPr="00305E8F">
        <w:rPr>
          <w:rFonts w:ascii="Times New Roman" w:eastAsia="Times New Roman" w:hAnsi="Times New Roman" w:cs="Times New Roman"/>
          <w:kern w:val="0"/>
          <w:lang w:val="en-US" w:eastAsia="fr-MA"/>
          <w14:ligatures w14:val="none"/>
        </w:rPr>
        <w:t xml:space="preserve">, 43150, Morocco. </w:t>
      </w:r>
    </w:p>
    <w:p w14:paraId="12D8C671" w14:textId="12C9C497" w:rsidR="001972BA" w:rsidRDefault="001972BA">
      <w:pPr>
        <w:rPr>
          <w:lang w:val="en-US"/>
        </w:rPr>
      </w:pPr>
    </w:p>
    <w:p w14:paraId="2E100FD2" w14:textId="77777777" w:rsidR="00102C96" w:rsidRPr="00247055" w:rsidRDefault="00102C96">
      <w:pPr>
        <w:rPr>
          <w:rFonts w:ascii="Times New Roman" w:eastAsia="Times New Roman" w:hAnsi="Times New Roman" w:cs="Times New Roman"/>
          <w:kern w:val="0"/>
          <w:lang w:val="en-US" w:eastAsia="fr-MA"/>
          <w14:ligatures w14:val="none"/>
        </w:rPr>
      </w:pPr>
      <w:r w:rsidRPr="00247055">
        <w:rPr>
          <w:rFonts w:ascii="Times New Roman" w:eastAsia="Times New Roman" w:hAnsi="Times New Roman" w:cs="Times New Roman"/>
          <w:kern w:val="0"/>
          <w:lang w:val="en-US" w:eastAsia="fr-MA"/>
          <w14:ligatures w14:val="none"/>
        </w:rPr>
        <w:t xml:space="preserve">This file includes: </w:t>
      </w:r>
    </w:p>
    <w:p w14:paraId="2D9D652D" w14:textId="058B7151" w:rsidR="00247055" w:rsidRPr="00247055" w:rsidRDefault="00ED65FE">
      <w:pPr>
        <w:rPr>
          <w:rFonts w:ascii="Times New Roman" w:eastAsia="Times New Roman" w:hAnsi="Times New Roman" w:cs="Times New Roman"/>
          <w:kern w:val="0"/>
          <w:lang w:val="en-US" w:eastAsia="fr-MA"/>
          <w14:ligatures w14:val="none"/>
        </w:rPr>
      </w:pPr>
      <w:r>
        <w:rPr>
          <w:rFonts w:ascii="Times New Roman" w:eastAsia="Times New Roman" w:hAnsi="Times New Roman" w:cs="Times New Roman"/>
          <w:kern w:val="0"/>
          <w:lang w:val="en-US" w:eastAsia="fr-MA"/>
          <w14:ligatures w14:val="none"/>
        </w:rPr>
        <w:t>Four</w:t>
      </w:r>
      <w:r w:rsidR="00247055" w:rsidRPr="00247055">
        <w:rPr>
          <w:rFonts w:ascii="Times New Roman" w:eastAsia="Times New Roman" w:hAnsi="Times New Roman" w:cs="Times New Roman"/>
          <w:kern w:val="0"/>
          <w:lang w:val="en-US" w:eastAsia="fr-MA"/>
          <w14:ligatures w14:val="none"/>
        </w:rPr>
        <w:t xml:space="preserve"> </w:t>
      </w:r>
      <w:r w:rsidR="00102C96" w:rsidRPr="00247055">
        <w:rPr>
          <w:rFonts w:ascii="Times New Roman" w:eastAsia="Times New Roman" w:hAnsi="Times New Roman" w:cs="Times New Roman"/>
          <w:kern w:val="0"/>
          <w:lang w:val="en-US" w:eastAsia="fr-MA"/>
          <w14:ligatures w14:val="none"/>
        </w:rPr>
        <w:t>Supplementary Figures S1</w:t>
      </w:r>
      <w:r w:rsidR="00247055" w:rsidRPr="00247055">
        <w:rPr>
          <w:rFonts w:ascii="Times New Roman" w:eastAsia="Times New Roman" w:hAnsi="Times New Roman" w:cs="Times New Roman"/>
          <w:kern w:val="0"/>
          <w:lang w:val="en-US" w:eastAsia="fr-MA"/>
          <w14:ligatures w14:val="none"/>
        </w:rPr>
        <w:t>-S</w:t>
      </w:r>
      <w:r>
        <w:rPr>
          <w:rFonts w:ascii="Times New Roman" w:eastAsia="Times New Roman" w:hAnsi="Times New Roman" w:cs="Times New Roman"/>
          <w:kern w:val="0"/>
          <w:lang w:val="en-US" w:eastAsia="fr-MA"/>
          <w14:ligatures w14:val="none"/>
        </w:rPr>
        <w:t>4</w:t>
      </w:r>
    </w:p>
    <w:p w14:paraId="002D03D5" w14:textId="65F01BF3" w:rsidR="00017E85" w:rsidRPr="00247055" w:rsidRDefault="00247055">
      <w:pPr>
        <w:rPr>
          <w:rFonts w:ascii="Times New Roman" w:eastAsia="Times New Roman" w:hAnsi="Times New Roman" w:cs="Times New Roman"/>
          <w:kern w:val="0"/>
          <w:lang w:val="en-US" w:eastAsia="fr-MA"/>
          <w14:ligatures w14:val="none"/>
        </w:rPr>
      </w:pPr>
      <w:r w:rsidRPr="00247055">
        <w:rPr>
          <w:rFonts w:ascii="Times New Roman" w:eastAsia="Times New Roman" w:hAnsi="Times New Roman" w:cs="Times New Roman"/>
          <w:kern w:val="0"/>
          <w:lang w:val="en-US" w:eastAsia="fr-MA"/>
          <w14:ligatures w14:val="none"/>
        </w:rPr>
        <w:t>One</w:t>
      </w:r>
      <w:r w:rsidR="00102C96" w:rsidRPr="00247055">
        <w:rPr>
          <w:rFonts w:ascii="Times New Roman" w:eastAsia="Times New Roman" w:hAnsi="Times New Roman" w:cs="Times New Roman"/>
          <w:kern w:val="0"/>
          <w:lang w:val="en-US" w:eastAsia="fr-MA"/>
          <w14:ligatures w14:val="none"/>
        </w:rPr>
        <w:t xml:space="preserve"> Supplementary Table</w:t>
      </w:r>
      <w:r w:rsidRPr="00247055">
        <w:rPr>
          <w:rFonts w:ascii="Times New Roman" w:eastAsia="Times New Roman" w:hAnsi="Times New Roman" w:cs="Times New Roman"/>
          <w:kern w:val="0"/>
          <w:lang w:val="en-US" w:eastAsia="fr-MA"/>
          <w14:ligatures w14:val="none"/>
        </w:rPr>
        <w:t xml:space="preserve"> </w:t>
      </w:r>
      <w:r w:rsidR="00102C96" w:rsidRPr="00247055">
        <w:rPr>
          <w:rFonts w:ascii="Times New Roman" w:eastAsia="Times New Roman" w:hAnsi="Times New Roman" w:cs="Times New Roman"/>
          <w:kern w:val="0"/>
          <w:lang w:val="en-US" w:eastAsia="fr-MA"/>
          <w14:ligatures w14:val="none"/>
        </w:rPr>
        <w:t>S1</w:t>
      </w:r>
    </w:p>
    <w:p w14:paraId="6E0449CE" w14:textId="77777777" w:rsidR="00FC2E9D" w:rsidRPr="00305E8F" w:rsidRDefault="00FC2E9D">
      <w:pPr>
        <w:rPr>
          <w:lang w:val="en-US"/>
        </w:rPr>
      </w:pPr>
    </w:p>
    <w:p w14:paraId="7F5C0DE7" w14:textId="4F6C8FE3" w:rsidR="004565FA" w:rsidRDefault="00D44D01">
      <w:r w:rsidRPr="00D44D01">
        <w:rPr>
          <w:noProof/>
        </w:rPr>
        <w:lastRenderedPageBreak/>
        <w:drawing>
          <wp:inline distT="0" distB="0" distL="0" distR="0" wp14:anchorId="066F9FD9" wp14:editId="7AF468D1">
            <wp:extent cx="5760555" cy="3312367"/>
            <wp:effectExtent l="0" t="0" r="0" b="0"/>
            <wp:docPr id="100" name="Picture 99" descr="A screenshot of a video game&#10;&#10;Description automatically generated">
              <a:extLst xmlns:a="http://schemas.openxmlformats.org/drawingml/2006/main">
                <a:ext uri="{FF2B5EF4-FFF2-40B4-BE49-F238E27FC236}">
                  <a16:creationId xmlns:a16="http://schemas.microsoft.com/office/drawing/2014/main" id="{9F381A2A-6100-556F-37D9-870EDFFA4D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99" descr="A screenshot of a video game&#10;&#10;Description automatically generated">
                      <a:extLst>
                        <a:ext uri="{FF2B5EF4-FFF2-40B4-BE49-F238E27FC236}">
                          <a16:creationId xmlns:a16="http://schemas.microsoft.com/office/drawing/2014/main" id="{9F381A2A-6100-556F-37D9-870EDFFA4D4A}"/>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7199" cy="3316187"/>
                    </a:xfrm>
                    <a:prstGeom prst="rect">
                      <a:avLst/>
                    </a:prstGeom>
                    <a:ln w="3175">
                      <a:noFill/>
                    </a:ln>
                  </pic:spPr>
                </pic:pic>
              </a:graphicData>
            </a:graphic>
          </wp:inline>
        </w:drawing>
      </w:r>
    </w:p>
    <w:p w14:paraId="28A3ABD2" w14:textId="3F6473EE" w:rsidR="004948C8" w:rsidRDefault="004948C8" w:rsidP="00FF09EB">
      <w:pPr>
        <w:pStyle w:val="NormalWeb"/>
        <w:spacing w:before="0" w:beforeAutospacing="0" w:after="0" w:afterAutospacing="0" w:line="360" w:lineRule="auto"/>
        <w:jc w:val="both"/>
        <w:rPr>
          <w:rFonts w:eastAsia="Aptos" w:cstheme="minorBidi"/>
          <w:i/>
          <w:iCs/>
          <w:color w:val="000000" w:themeColor="text1"/>
          <w:kern w:val="24"/>
          <w:sz w:val="28"/>
          <w:szCs w:val="28"/>
          <w:lang w:val="en-US"/>
        </w:rPr>
      </w:pPr>
      <w:r w:rsidRPr="00FF09EB">
        <w:rPr>
          <w:rFonts w:eastAsiaTheme="minorEastAsia"/>
          <w:b/>
          <w:bCs/>
          <w:color w:val="000000" w:themeColor="text1"/>
          <w:kern w:val="24"/>
          <w:lang w:val="en-US"/>
        </w:rPr>
        <w:t>Fig</w:t>
      </w:r>
      <w:r w:rsidR="00541012">
        <w:rPr>
          <w:rFonts w:eastAsiaTheme="minorEastAsia"/>
          <w:b/>
          <w:bCs/>
          <w:color w:val="000000" w:themeColor="text1"/>
          <w:kern w:val="24"/>
          <w:lang w:val="en-US"/>
        </w:rPr>
        <w:t>ure</w:t>
      </w:r>
      <w:r w:rsidRPr="00FF09EB">
        <w:rPr>
          <w:rFonts w:eastAsiaTheme="minorEastAsia"/>
          <w:b/>
          <w:bCs/>
          <w:color w:val="000000" w:themeColor="text1"/>
          <w:kern w:val="24"/>
          <w:lang w:val="en-US"/>
        </w:rPr>
        <w:t xml:space="preserve"> </w:t>
      </w:r>
      <w:r w:rsidR="00FF09EB" w:rsidRPr="00FF09EB">
        <w:rPr>
          <w:rFonts w:eastAsiaTheme="minorEastAsia"/>
          <w:b/>
          <w:bCs/>
          <w:color w:val="000000" w:themeColor="text1"/>
          <w:kern w:val="24"/>
          <w:lang w:val="en-US"/>
        </w:rPr>
        <w:t>S</w:t>
      </w:r>
      <w:r w:rsidRPr="00FF09EB">
        <w:rPr>
          <w:rFonts w:eastAsiaTheme="minorEastAsia"/>
          <w:b/>
          <w:bCs/>
          <w:color w:val="000000" w:themeColor="text1"/>
          <w:kern w:val="24"/>
          <w:lang w:val="en-US"/>
        </w:rPr>
        <w:t>1.</w:t>
      </w:r>
      <w:r w:rsidRPr="00FF09EB">
        <w:rPr>
          <w:rFonts w:eastAsiaTheme="minorEastAsia"/>
          <w:color w:val="000000" w:themeColor="text1"/>
          <w:kern w:val="24"/>
          <w:lang w:val="en-US"/>
        </w:rPr>
        <w:t xml:space="preserve"> </w:t>
      </w:r>
      <w:r w:rsidRPr="00FF09EB">
        <w:rPr>
          <w:rFonts w:eastAsia="Aptos" w:cstheme="minorBidi"/>
          <w:color w:val="000000" w:themeColor="text1"/>
          <w:kern w:val="24"/>
          <w:lang w:val="en-US"/>
        </w:rPr>
        <w:t>Bacterial consortium-oriented isolation diagram. BC-oriented isolation is an isolation strategy within the niche-conserved approach, based on preserving the niche intra-diversity features, that allows the isolation of a representative multi-PGP traits consortium from a given niche sample, using three culture media (PDA, NBRIP and NF) simultaneously. With TSA medium we isolate bacteria without PS and NF capacities, but potentially with other PGP traits. Whereas with the second (NBRIP) and third (NF) media</w:t>
      </w:r>
      <w:r w:rsidR="003059CE" w:rsidRPr="00FF09EB">
        <w:rPr>
          <w:rFonts w:eastAsia="Aptos" w:cstheme="minorBidi"/>
          <w:color w:val="000000" w:themeColor="text1"/>
          <w:kern w:val="24"/>
          <w:lang w:val="en-US"/>
        </w:rPr>
        <w:t>,</w:t>
      </w:r>
      <w:r w:rsidRPr="00FF09EB">
        <w:rPr>
          <w:rFonts w:eastAsia="Aptos" w:cstheme="minorBidi"/>
          <w:color w:val="000000" w:themeColor="text1"/>
          <w:kern w:val="24"/>
          <w:lang w:val="en-US"/>
        </w:rPr>
        <w:t xml:space="preserve"> only PS and NF </w:t>
      </w:r>
      <w:r w:rsidR="003059CE" w:rsidRPr="00FF09EB">
        <w:rPr>
          <w:rFonts w:eastAsia="Aptos" w:cstheme="minorBidi"/>
          <w:color w:val="000000" w:themeColor="text1"/>
          <w:kern w:val="24"/>
          <w:lang w:val="en-US"/>
        </w:rPr>
        <w:t>bacteria were isolated</w:t>
      </w:r>
      <w:r w:rsidRPr="00FF09EB">
        <w:rPr>
          <w:rFonts w:eastAsia="Aptos" w:cstheme="minorBidi"/>
          <w:color w:val="000000" w:themeColor="text1"/>
          <w:kern w:val="24"/>
          <w:lang w:val="en-US"/>
        </w:rPr>
        <w:t xml:space="preserve">, respectively. </w:t>
      </w:r>
      <w:r w:rsidRPr="00FF09EB">
        <w:rPr>
          <w:rFonts w:eastAsia="Aptos" w:cstheme="minorBidi"/>
          <w:i/>
          <w:iCs/>
          <w:color w:val="000000" w:themeColor="text1"/>
          <w:kern w:val="24"/>
          <w:lang w:val="en-US"/>
        </w:rPr>
        <w:t>BC: bacterial consortia, PS: phosphate solubilization, NF: Nitrogen fixation.</w:t>
      </w:r>
    </w:p>
    <w:p w14:paraId="06A44855" w14:textId="7CC5A954" w:rsidR="004948C8" w:rsidRDefault="00164C40" w:rsidP="00164C40">
      <w:pPr>
        <w:rPr>
          <w:rFonts w:eastAsia="Aptos"/>
          <w:i/>
          <w:iCs/>
          <w:color w:val="000000" w:themeColor="text1"/>
          <w:kern w:val="24"/>
          <w:sz w:val="28"/>
          <w:szCs w:val="28"/>
          <w:lang w:val="en-US"/>
        </w:rPr>
      </w:pPr>
      <w:r>
        <w:rPr>
          <w:rFonts w:eastAsia="Aptos"/>
          <w:i/>
          <w:iCs/>
          <w:color w:val="000000" w:themeColor="text1"/>
          <w:kern w:val="24"/>
          <w:sz w:val="28"/>
          <w:szCs w:val="28"/>
          <w:lang w:val="en-US"/>
        </w:rPr>
        <w:br w:type="page"/>
      </w:r>
    </w:p>
    <w:p w14:paraId="5FCC708C" w14:textId="28CDB943" w:rsidR="000203C8" w:rsidRPr="00164C40" w:rsidRDefault="00BF11E3" w:rsidP="000203C8">
      <w:pPr>
        <w:spacing w:line="360" w:lineRule="auto"/>
        <w:jc w:val="both"/>
        <w:rPr>
          <w:rFonts w:ascii="Times New Roman" w:eastAsia="Aptos" w:hAnsi="Times New Roman"/>
          <w:i/>
          <w:iCs/>
          <w:color w:val="000000" w:themeColor="text1"/>
          <w:kern w:val="24"/>
          <w:sz w:val="28"/>
          <w:szCs w:val="28"/>
          <w:lang w:val="en-US" w:eastAsia="fr-FR"/>
          <w14:ligatures w14:val="none"/>
        </w:rPr>
      </w:pPr>
      <w:r>
        <w:rPr>
          <w:noProof/>
        </w:rPr>
        <w:lastRenderedPageBreak/>
        <w:drawing>
          <wp:inline distT="0" distB="0" distL="0" distR="0" wp14:anchorId="7D6FAE11" wp14:editId="3A5EE836">
            <wp:extent cx="5760720" cy="3240405"/>
            <wp:effectExtent l="0" t="0" r="0" b="0"/>
            <wp:docPr id="1273670086"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670086"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760720" cy="3240405"/>
                    </a:xfrm>
                    <a:prstGeom prst="rect">
                      <a:avLst/>
                    </a:prstGeom>
                  </pic:spPr>
                </pic:pic>
              </a:graphicData>
            </a:graphic>
          </wp:inline>
        </w:drawing>
      </w:r>
      <w:r w:rsidR="00A125A7" w:rsidRPr="00A125A7">
        <w:rPr>
          <w:rFonts w:asciiTheme="majorBidi" w:hAnsiTheme="majorBidi" w:cstheme="majorBidi"/>
          <w:b/>
          <w:bCs/>
          <w:lang w:val="en-US"/>
        </w:rPr>
        <w:t xml:space="preserve"> Fig</w:t>
      </w:r>
      <w:r w:rsidR="00541012">
        <w:rPr>
          <w:rFonts w:asciiTheme="majorBidi" w:hAnsiTheme="majorBidi" w:cstheme="majorBidi"/>
          <w:b/>
          <w:bCs/>
          <w:lang w:val="en-US"/>
        </w:rPr>
        <w:t>ure</w:t>
      </w:r>
      <w:r w:rsidR="00A125A7" w:rsidRPr="00A125A7">
        <w:rPr>
          <w:rFonts w:asciiTheme="majorBidi" w:hAnsiTheme="majorBidi" w:cstheme="majorBidi"/>
          <w:b/>
          <w:bCs/>
          <w:lang w:val="en-US"/>
        </w:rPr>
        <w:t xml:space="preserve"> </w:t>
      </w:r>
      <w:r w:rsidR="00FF09EB">
        <w:rPr>
          <w:rFonts w:asciiTheme="majorBidi" w:hAnsiTheme="majorBidi" w:cstheme="majorBidi"/>
          <w:b/>
          <w:bCs/>
          <w:lang w:val="en-US"/>
        </w:rPr>
        <w:t>S</w:t>
      </w:r>
      <w:r w:rsidR="00A125A7">
        <w:rPr>
          <w:rFonts w:asciiTheme="majorBidi" w:hAnsiTheme="majorBidi" w:cstheme="majorBidi"/>
          <w:b/>
          <w:bCs/>
          <w:lang w:val="en-US"/>
        </w:rPr>
        <w:t>2</w:t>
      </w:r>
      <w:r w:rsidR="000203C8" w:rsidRPr="006116D6">
        <w:rPr>
          <w:rFonts w:asciiTheme="majorBidi" w:hAnsiTheme="majorBidi" w:cstheme="majorBidi"/>
          <w:lang w:val="en-US"/>
        </w:rPr>
        <w:t>. Effect of BC inoculation on Chlorophyll content index (A)</w:t>
      </w:r>
      <w:r w:rsidR="000203C8">
        <w:rPr>
          <w:rFonts w:asciiTheme="majorBidi" w:hAnsiTheme="majorBidi" w:cstheme="majorBidi"/>
          <w:lang w:val="en-US"/>
        </w:rPr>
        <w:t xml:space="preserve"> and</w:t>
      </w:r>
      <w:r w:rsidR="000203C8" w:rsidRPr="006116D6">
        <w:rPr>
          <w:rFonts w:asciiTheme="majorBidi" w:hAnsiTheme="majorBidi" w:cstheme="majorBidi"/>
          <w:lang w:val="en-US"/>
        </w:rPr>
        <w:t xml:space="preserve"> shoot height (B) old wheat plants compared to inoculated controls (Ortho-P, RP, and P</w:t>
      </w:r>
      <w:r w:rsidR="000203C8" w:rsidRPr="006116D6">
        <w:rPr>
          <w:rFonts w:asciiTheme="majorBidi" w:hAnsiTheme="majorBidi" w:cstheme="majorBidi"/>
          <w:vertAlign w:val="subscript"/>
          <w:lang w:val="en-US"/>
        </w:rPr>
        <w:t>0</w:t>
      </w:r>
      <w:r w:rsidR="000203C8" w:rsidRPr="006116D6">
        <w:rPr>
          <w:rFonts w:asciiTheme="majorBidi" w:hAnsiTheme="majorBidi" w:cstheme="majorBidi"/>
          <w:lang w:val="en-US"/>
        </w:rPr>
        <w:t>).</w:t>
      </w:r>
      <w:r w:rsidR="000203C8" w:rsidRPr="006116D6">
        <w:rPr>
          <w:rFonts w:asciiTheme="majorBidi" w:hAnsiTheme="majorBidi" w:cstheme="majorBidi"/>
          <w:b/>
          <w:bCs/>
          <w:lang w:val="en-US"/>
        </w:rPr>
        <w:t xml:space="preserve"> </w:t>
      </w:r>
      <w:r w:rsidR="000203C8" w:rsidRPr="006116D6">
        <w:rPr>
          <w:rFonts w:asciiTheme="majorBidi" w:hAnsiTheme="majorBidi" w:cstheme="majorBidi"/>
          <w:i/>
          <w:iCs/>
          <w:lang w:val="en-US"/>
        </w:rPr>
        <w:t>Ortho-P: fertilized with orthophosphates, RP: fertilized with rock P, P</w:t>
      </w:r>
      <w:r w:rsidR="000203C8" w:rsidRPr="006116D6">
        <w:rPr>
          <w:rFonts w:asciiTheme="majorBidi" w:hAnsiTheme="majorBidi" w:cstheme="majorBidi"/>
          <w:i/>
          <w:iCs/>
          <w:vertAlign w:val="subscript"/>
          <w:lang w:val="en-US"/>
        </w:rPr>
        <w:t>0</w:t>
      </w:r>
      <w:r w:rsidR="000203C8" w:rsidRPr="006116D6">
        <w:rPr>
          <w:rFonts w:asciiTheme="majorBidi" w:hAnsiTheme="majorBidi" w:cstheme="majorBidi"/>
          <w:i/>
          <w:iCs/>
          <w:lang w:val="en-US"/>
        </w:rPr>
        <w:t>: unfertilized and uninoculated, BC</w:t>
      </w:r>
      <w:r w:rsidR="000203C8" w:rsidRPr="006116D6">
        <w:rPr>
          <w:rFonts w:asciiTheme="majorBidi" w:hAnsiTheme="majorBidi" w:cstheme="majorBidi"/>
          <w:i/>
          <w:iCs/>
          <w:vertAlign w:val="subscript"/>
          <w:lang w:val="en-US"/>
        </w:rPr>
        <w:t>1</w:t>
      </w:r>
      <w:r w:rsidR="000203C8" w:rsidRPr="006116D6">
        <w:rPr>
          <w:rFonts w:asciiTheme="majorBidi" w:hAnsiTheme="majorBidi" w:cstheme="majorBidi"/>
          <w:i/>
          <w:iCs/>
          <w:lang w:val="en-US"/>
        </w:rPr>
        <w:t>-BC</w:t>
      </w:r>
      <w:r w:rsidR="000203C8" w:rsidRPr="006116D6">
        <w:rPr>
          <w:rFonts w:asciiTheme="majorBidi" w:hAnsiTheme="majorBidi" w:cstheme="majorBidi"/>
          <w:i/>
          <w:iCs/>
          <w:vertAlign w:val="subscript"/>
          <w:lang w:val="en-US"/>
        </w:rPr>
        <w:t>24</w:t>
      </w:r>
      <w:r w:rsidR="000203C8" w:rsidRPr="006116D6">
        <w:rPr>
          <w:rFonts w:asciiTheme="majorBidi" w:hAnsiTheme="majorBidi" w:cstheme="majorBidi"/>
          <w:i/>
          <w:iCs/>
          <w:lang w:val="en-US"/>
        </w:rPr>
        <w:t>: niche-conserved BC, BC</w:t>
      </w:r>
      <w:r w:rsidR="000203C8" w:rsidRPr="006116D6">
        <w:rPr>
          <w:rFonts w:asciiTheme="majorBidi" w:hAnsiTheme="majorBidi" w:cstheme="majorBidi"/>
          <w:i/>
          <w:iCs/>
          <w:vertAlign w:val="subscript"/>
          <w:lang w:val="en-US"/>
        </w:rPr>
        <w:t>R1</w:t>
      </w:r>
      <w:r w:rsidR="000203C8" w:rsidRPr="006116D6">
        <w:rPr>
          <w:rFonts w:asciiTheme="majorBidi" w:hAnsiTheme="majorBidi" w:cstheme="majorBidi"/>
          <w:i/>
          <w:iCs/>
          <w:lang w:val="en-US"/>
        </w:rPr>
        <w:t>-FC</w:t>
      </w:r>
      <w:r w:rsidR="000203C8" w:rsidRPr="006116D6">
        <w:rPr>
          <w:rFonts w:asciiTheme="majorBidi" w:hAnsiTheme="majorBidi" w:cstheme="majorBidi"/>
          <w:i/>
          <w:iCs/>
          <w:vertAlign w:val="subscript"/>
          <w:lang w:val="en-US"/>
        </w:rPr>
        <w:t>R6</w:t>
      </w:r>
      <w:r w:rsidR="000203C8" w:rsidRPr="006116D6">
        <w:rPr>
          <w:rFonts w:asciiTheme="majorBidi" w:hAnsiTheme="majorBidi" w:cstheme="majorBidi"/>
          <w:i/>
          <w:iCs/>
          <w:lang w:val="en-US"/>
        </w:rPr>
        <w:t>: intra-regional BC, BCRG: global (inter-regional) BC, CCI: chlorophyll content index, SH: shoot length, 30: 30-day old plants, 70: 70-day old plants). The results are means ± SD (n = 5). Different letters indicate values that are statistically different at p &lt; 0.05.</w:t>
      </w:r>
    </w:p>
    <w:p w14:paraId="50B815A8" w14:textId="25F1A37C" w:rsidR="00F15F97" w:rsidRPr="000203C8" w:rsidRDefault="006116D6" w:rsidP="000203C8">
      <w:pPr>
        <w:spacing w:before="240" w:line="360" w:lineRule="auto"/>
        <w:jc w:val="both"/>
        <w:rPr>
          <w:rFonts w:asciiTheme="majorBidi" w:hAnsiTheme="majorBidi" w:cstheme="majorBidi"/>
          <w:b/>
          <w:bCs/>
          <w:lang w:val="en-US"/>
        </w:rPr>
      </w:pPr>
      <w:r w:rsidRPr="006116D6">
        <w:rPr>
          <w:lang w:val="en-US"/>
        </w:rPr>
        <w:br w:type="page"/>
      </w:r>
    </w:p>
    <w:p w14:paraId="565E462E" w14:textId="439BBF18" w:rsidR="004948C8" w:rsidRPr="004948C8" w:rsidRDefault="00342A9C" w:rsidP="004948C8">
      <w:pPr>
        <w:pStyle w:val="NormalWeb"/>
        <w:spacing w:before="0" w:beforeAutospacing="0" w:after="0" w:afterAutospacing="0"/>
        <w:jc w:val="both"/>
      </w:pPr>
      <w:r>
        <w:rPr>
          <w:noProof/>
        </w:rPr>
        <w:lastRenderedPageBreak/>
        <w:drawing>
          <wp:inline distT="0" distB="0" distL="0" distR="0" wp14:anchorId="6B8B0479" wp14:editId="0B7FF6F7">
            <wp:extent cx="5776976" cy="3952800"/>
            <wp:effectExtent l="0" t="0" r="0" b="0"/>
            <wp:docPr id="1731196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22195" cy="3983740"/>
                    </a:xfrm>
                    <a:prstGeom prst="rect">
                      <a:avLst/>
                    </a:prstGeom>
                    <a:noFill/>
                  </pic:spPr>
                </pic:pic>
              </a:graphicData>
            </a:graphic>
          </wp:inline>
        </w:drawing>
      </w:r>
    </w:p>
    <w:p w14:paraId="14835F0A" w14:textId="7A2C6AD1" w:rsidR="009C1276" w:rsidRPr="009C1276" w:rsidRDefault="009C1276" w:rsidP="00191CCA">
      <w:pPr>
        <w:pStyle w:val="NormalWeb"/>
        <w:spacing w:before="240" w:beforeAutospacing="0" w:after="0" w:afterAutospacing="0" w:line="360" w:lineRule="auto"/>
        <w:jc w:val="both"/>
        <w:rPr>
          <w:lang w:val="en-US"/>
        </w:rPr>
      </w:pPr>
      <w:r w:rsidRPr="009C1276">
        <w:rPr>
          <w:rFonts w:eastAsia="+mn-ea"/>
          <w:b/>
          <w:bCs/>
          <w:color w:val="000000"/>
          <w:kern w:val="24"/>
          <w:lang w:val="en-US"/>
        </w:rPr>
        <w:t>Fig</w:t>
      </w:r>
      <w:r w:rsidR="00541012">
        <w:rPr>
          <w:rFonts w:eastAsia="+mn-ea"/>
          <w:b/>
          <w:bCs/>
          <w:color w:val="000000"/>
          <w:kern w:val="24"/>
          <w:lang w:val="en-US"/>
        </w:rPr>
        <w:t>ure</w:t>
      </w:r>
      <w:r w:rsidRPr="009C1276">
        <w:rPr>
          <w:rFonts w:eastAsia="+mn-ea"/>
          <w:b/>
          <w:bCs/>
          <w:color w:val="000000"/>
          <w:kern w:val="24"/>
          <w:lang w:val="en-US"/>
        </w:rPr>
        <w:t xml:space="preserve"> </w:t>
      </w:r>
      <w:r w:rsidR="00191CCA">
        <w:rPr>
          <w:rFonts w:eastAsia="+mn-ea"/>
          <w:b/>
          <w:bCs/>
          <w:color w:val="000000"/>
          <w:kern w:val="24"/>
          <w:lang w:val="en-US"/>
        </w:rPr>
        <w:t>S</w:t>
      </w:r>
      <w:r w:rsidR="00A125A7">
        <w:rPr>
          <w:rFonts w:eastAsia="+mn-ea"/>
          <w:b/>
          <w:bCs/>
          <w:color w:val="000000"/>
          <w:kern w:val="24"/>
          <w:lang w:val="en-US"/>
        </w:rPr>
        <w:t>3</w:t>
      </w:r>
      <w:r w:rsidRPr="009C1276">
        <w:rPr>
          <w:rFonts w:eastAsia="+mn-ea"/>
          <w:color w:val="000000"/>
          <w:kern w:val="24"/>
          <w:lang w:val="en-US"/>
        </w:rPr>
        <w:t xml:space="preserve">. Fluorescence intensity of 30-day old plants inoculated with </w:t>
      </w:r>
      <w:r w:rsidR="00272BF1">
        <w:rPr>
          <w:rFonts w:eastAsia="+mn-ea"/>
          <w:color w:val="000000"/>
          <w:kern w:val="24"/>
          <w:lang w:val="en-US"/>
        </w:rPr>
        <w:t>BC</w:t>
      </w:r>
      <w:r w:rsidR="00F87732" w:rsidRPr="009C1276">
        <w:rPr>
          <w:rFonts w:eastAsia="+mn-ea"/>
          <w:color w:val="000000"/>
          <w:kern w:val="24"/>
          <w:lang w:val="en-US"/>
        </w:rPr>
        <w:t xml:space="preserve"> (</w:t>
      </w:r>
      <w:r w:rsidR="00C5540B" w:rsidRPr="009C1276">
        <w:rPr>
          <w:rFonts w:eastAsia="+mn-ea"/>
          <w:color w:val="000000"/>
          <w:kern w:val="24"/>
          <w:lang w:val="en-US"/>
        </w:rPr>
        <w:t>A’</w:t>
      </w:r>
      <w:r w:rsidRPr="009C1276">
        <w:rPr>
          <w:rFonts w:eastAsia="+mn-ea"/>
          <w:color w:val="000000"/>
          <w:kern w:val="24"/>
          <w:lang w:val="en-US"/>
        </w:rPr>
        <w:t>: BC</w:t>
      </w:r>
      <w:r w:rsidRPr="00F87732">
        <w:rPr>
          <w:rFonts w:eastAsia="+mn-ea"/>
          <w:color w:val="000000"/>
          <w:kern w:val="24"/>
          <w:vertAlign w:val="subscript"/>
          <w:lang w:val="en-US"/>
        </w:rPr>
        <w:t>1</w:t>
      </w:r>
      <w:r w:rsidRPr="009C1276">
        <w:rPr>
          <w:rFonts w:eastAsia="+mn-ea"/>
          <w:color w:val="000000"/>
          <w:kern w:val="24"/>
          <w:lang w:val="en-US"/>
        </w:rPr>
        <w:t>-BC</w:t>
      </w:r>
      <w:r w:rsidRPr="00F87732">
        <w:rPr>
          <w:rFonts w:eastAsia="+mn-ea"/>
          <w:color w:val="000000"/>
          <w:kern w:val="24"/>
          <w:vertAlign w:val="subscript"/>
          <w:lang w:val="en-US"/>
        </w:rPr>
        <w:t>8</w:t>
      </w:r>
      <w:r w:rsidR="00F87732" w:rsidRPr="009C1276">
        <w:rPr>
          <w:rFonts w:eastAsia="+mn-ea"/>
          <w:color w:val="000000"/>
          <w:kern w:val="24"/>
          <w:lang w:val="en-US"/>
        </w:rPr>
        <w:t>, (</w:t>
      </w:r>
      <w:r w:rsidR="00C5540B" w:rsidRPr="009C1276">
        <w:rPr>
          <w:rFonts w:eastAsia="+mn-ea"/>
          <w:color w:val="000000"/>
          <w:kern w:val="24"/>
          <w:lang w:val="en-US"/>
        </w:rPr>
        <w:t>B’</w:t>
      </w:r>
      <w:r w:rsidRPr="009C1276">
        <w:rPr>
          <w:rFonts w:eastAsia="+mn-ea"/>
          <w:color w:val="000000"/>
          <w:kern w:val="24"/>
          <w:lang w:val="en-US"/>
        </w:rPr>
        <w:t>: BC</w:t>
      </w:r>
      <w:r w:rsidRPr="00F87732">
        <w:rPr>
          <w:rFonts w:eastAsia="+mn-ea"/>
          <w:color w:val="000000"/>
          <w:kern w:val="24"/>
          <w:vertAlign w:val="subscript"/>
          <w:lang w:val="en-US"/>
        </w:rPr>
        <w:t>9</w:t>
      </w:r>
      <w:r w:rsidRPr="009C1276">
        <w:rPr>
          <w:rFonts w:eastAsia="+mn-ea"/>
          <w:color w:val="000000"/>
          <w:kern w:val="24"/>
          <w:lang w:val="en-US"/>
        </w:rPr>
        <w:t>-BC</w:t>
      </w:r>
      <w:r w:rsidRPr="00F87732">
        <w:rPr>
          <w:rFonts w:eastAsia="+mn-ea"/>
          <w:color w:val="000000"/>
          <w:kern w:val="24"/>
          <w:vertAlign w:val="subscript"/>
          <w:lang w:val="en-US"/>
        </w:rPr>
        <w:t>16</w:t>
      </w:r>
      <w:r w:rsidR="00070D4E" w:rsidRPr="009C1276">
        <w:rPr>
          <w:rFonts w:eastAsia="+mn-ea"/>
          <w:color w:val="000000"/>
          <w:kern w:val="24"/>
          <w:lang w:val="en-US"/>
        </w:rPr>
        <w:t>, (</w:t>
      </w:r>
      <w:r w:rsidR="00C5540B" w:rsidRPr="009C1276">
        <w:rPr>
          <w:rFonts w:eastAsia="+mn-ea"/>
          <w:color w:val="000000"/>
          <w:kern w:val="24"/>
          <w:lang w:val="en-US"/>
        </w:rPr>
        <w:t>C’</w:t>
      </w:r>
      <w:r w:rsidRPr="009C1276">
        <w:rPr>
          <w:rFonts w:eastAsia="+mn-ea"/>
          <w:color w:val="000000"/>
          <w:kern w:val="24"/>
          <w:lang w:val="en-US"/>
        </w:rPr>
        <w:t>: BC</w:t>
      </w:r>
      <w:r w:rsidRPr="00070D4E">
        <w:rPr>
          <w:rFonts w:eastAsia="+mn-ea"/>
          <w:color w:val="000000"/>
          <w:kern w:val="24"/>
          <w:vertAlign w:val="subscript"/>
          <w:lang w:val="en-US"/>
        </w:rPr>
        <w:t>17</w:t>
      </w:r>
      <w:r w:rsidRPr="009C1276">
        <w:rPr>
          <w:rFonts w:eastAsia="+mn-ea"/>
          <w:color w:val="000000"/>
          <w:kern w:val="24"/>
          <w:lang w:val="en-US"/>
        </w:rPr>
        <w:t>-BC</w:t>
      </w:r>
      <w:r w:rsidRPr="00070D4E">
        <w:rPr>
          <w:rFonts w:eastAsia="+mn-ea"/>
          <w:color w:val="000000"/>
          <w:kern w:val="24"/>
          <w:vertAlign w:val="subscript"/>
          <w:lang w:val="en-US"/>
        </w:rPr>
        <w:t>24</w:t>
      </w:r>
      <w:r w:rsidR="00F87732" w:rsidRPr="009C1276">
        <w:rPr>
          <w:rFonts w:eastAsia="+mn-ea"/>
          <w:color w:val="000000"/>
          <w:kern w:val="24"/>
          <w:lang w:val="en-US"/>
        </w:rPr>
        <w:t>, (</w:t>
      </w:r>
      <w:r w:rsidR="00070D4E" w:rsidRPr="009C1276">
        <w:rPr>
          <w:rFonts w:eastAsia="+mn-ea"/>
          <w:color w:val="000000"/>
          <w:kern w:val="24"/>
          <w:lang w:val="en-US"/>
        </w:rPr>
        <w:t>D’</w:t>
      </w:r>
      <w:r w:rsidRPr="009C1276">
        <w:rPr>
          <w:rFonts w:eastAsia="+mn-ea"/>
          <w:color w:val="000000"/>
          <w:kern w:val="24"/>
          <w:lang w:val="en-US"/>
        </w:rPr>
        <w:t>: BC</w:t>
      </w:r>
      <w:r w:rsidRPr="00F87732">
        <w:rPr>
          <w:rFonts w:eastAsia="+mn-ea"/>
          <w:color w:val="000000"/>
          <w:kern w:val="24"/>
          <w:vertAlign w:val="subscript"/>
          <w:lang w:val="en-US"/>
        </w:rPr>
        <w:t>R1</w:t>
      </w:r>
      <w:r w:rsidRPr="009C1276">
        <w:rPr>
          <w:rFonts w:eastAsia="+mn-ea"/>
          <w:color w:val="000000"/>
          <w:kern w:val="24"/>
          <w:lang w:val="en-US"/>
        </w:rPr>
        <w:t>-BC</w:t>
      </w:r>
      <w:r w:rsidRPr="00F87732">
        <w:rPr>
          <w:rFonts w:eastAsia="+mn-ea"/>
          <w:color w:val="000000"/>
          <w:kern w:val="24"/>
          <w:vertAlign w:val="subscript"/>
          <w:lang w:val="en-US"/>
        </w:rPr>
        <w:t>R6</w:t>
      </w:r>
      <w:r w:rsidRPr="009C1276">
        <w:rPr>
          <w:rFonts w:eastAsia="+mn-ea"/>
          <w:color w:val="000000"/>
          <w:kern w:val="24"/>
          <w:lang w:val="en-US"/>
        </w:rPr>
        <w:t>, and BC</w:t>
      </w:r>
      <w:r w:rsidRPr="00C5540B">
        <w:rPr>
          <w:rFonts w:eastAsia="+mn-ea"/>
          <w:color w:val="000000"/>
          <w:kern w:val="24"/>
          <w:vertAlign w:val="subscript"/>
          <w:lang w:val="en-US"/>
        </w:rPr>
        <w:t>RG</w:t>
      </w:r>
      <w:r w:rsidRPr="009C1276">
        <w:rPr>
          <w:rFonts w:eastAsia="+mn-ea"/>
          <w:color w:val="000000"/>
          <w:kern w:val="24"/>
          <w:lang w:val="en-US"/>
        </w:rPr>
        <w:t>) compared to uninoculated plants (ortho-P, RP, and P</w:t>
      </w:r>
      <w:r w:rsidRPr="009C1276">
        <w:rPr>
          <w:rFonts w:eastAsia="+mn-ea"/>
          <w:color w:val="000000"/>
          <w:kern w:val="24"/>
          <w:position w:val="-6"/>
          <w:vertAlign w:val="subscript"/>
          <w:lang w:val="en-US"/>
        </w:rPr>
        <w:t>0</w:t>
      </w:r>
      <w:r w:rsidRPr="009C1276">
        <w:rPr>
          <w:rFonts w:eastAsia="+mn-ea"/>
          <w:color w:val="000000"/>
          <w:kern w:val="24"/>
          <w:lang w:val="en-US"/>
        </w:rPr>
        <w:t xml:space="preserve">). </w:t>
      </w:r>
      <w:r w:rsidRPr="009C1276">
        <w:rPr>
          <w:rFonts w:eastAsia="Calibri" w:cs="Arial"/>
          <w:i/>
          <w:iCs/>
          <w:color w:val="000000"/>
          <w:kern w:val="2"/>
          <w:lang w:val="en-US"/>
        </w:rPr>
        <w:t xml:space="preserve">Ortho-P: fertilized with orthophosphates, RP: fertilized with rock P, </w:t>
      </w:r>
      <w:r w:rsidRPr="009C1276">
        <w:rPr>
          <w:rFonts w:eastAsia="+mn-ea" w:cs="Arial"/>
          <w:i/>
          <w:iCs/>
          <w:color w:val="000000"/>
          <w:kern w:val="2"/>
          <w:lang w:val="en-US"/>
        </w:rPr>
        <w:t>P</w:t>
      </w:r>
      <w:r w:rsidRPr="009C1276">
        <w:rPr>
          <w:rFonts w:eastAsia="+mn-ea" w:cs="Arial"/>
          <w:i/>
          <w:iCs/>
          <w:color w:val="000000"/>
          <w:kern w:val="2"/>
          <w:position w:val="-6"/>
          <w:vertAlign w:val="subscript"/>
          <w:lang w:val="en-US"/>
        </w:rPr>
        <w:t>0</w:t>
      </w:r>
      <w:r w:rsidRPr="009C1276">
        <w:rPr>
          <w:rFonts w:eastAsia="Calibri" w:cs="Arial"/>
          <w:i/>
          <w:iCs/>
          <w:color w:val="000000"/>
          <w:kern w:val="2"/>
          <w:lang w:val="en-US"/>
        </w:rPr>
        <w:t>: unfertilized and uninoculated, BC</w:t>
      </w:r>
      <w:r w:rsidRPr="00F87732">
        <w:rPr>
          <w:rFonts w:eastAsia="Calibri" w:cs="Arial"/>
          <w:i/>
          <w:iCs/>
          <w:color w:val="000000"/>
          <w:kern w:val="2"/>
          <w:vertAlign w:val="subscript"/>
          <w:lang w:val="en-US"/>
        </w:rPr>
        <w:t>1</w:t>
      </w:r>
      <w:r w:rsidRPr="009C1276">
        <w:rPr>
          <w:rFonts w:eastAsia="Calibri" w:cs="Arial"/>
          <w:i/>
          <w:iCs/>
          <w:color w:val="000000"/>
          <w:kern w:val="2"/>
          <w:lang w:val="en-US"/>
        </w:rPr>
        <w:t>-BC</w:t>
      </w:r>
      <w:r w:rsidR="00070D4E" w:rsidRPr="00F87732">
        <w:rPr>
          <w:rFonts w:eastAsia="Calibri" w:cs="Arial"/>
          <w:i/>
          <w:iCs/>
          <w:color w:val="000000"/>
          <w:kern w:val="2"/>
          <w:vertAlign w:val="subscript"/>
          <w:lang w:val="en-US"/>
        </w:rPr>
        <w:t>24</w:t>
      </w:r>
      <w:r w:rsidR="00070D4E" w:rsidRPr="009C1276">
        <w:rPr>
          <w:rFonts w:eastAsia="Calibri" w:cs="Arial"/>
          <w:i/>
          <w:iCs/>
          <w:color w:val="000000"/>
          <w:kern w:val="2"/>
          <w:lang w:val="en-US"/>
        </w:rPr>
        <w:t>: niche</w:t>
      </w:r>
      <w:r w:rsidRPr="009C1276">
        <w:rPr>
          <w:rFonts w:eastAsia="Calibri" w:cs="Arial"/>
          <w:i/>
          <w:iCs/>
          <w:color w:val="000000"/>
          <w:kern w:val="2"/>
          <w:lang w:val="en-US"/>
        </w:rPr>
        <w:t>-conserved BC, BC</w:t>
      </w:r>
      <w:r w:rsidRPr="00F87732">
        <w:rPr>
          <w:rFonts w:eastAsia="Calibri" w:cs="Arial"/>
          <w:i/>
          <w:iCs/>
          <w:color w:val="000000"/>
          <w:kern w:val="2"/>
          <w:vertAlign w:val="subscript"/>
          <w:lang w:val="en-US"/>
        </w:rPr>
        <w:t>R1</w:t>
      </w:r>
      <w:r w:rsidRPr="009C1276">
        <w:rPr>
          <w:rFonts w:eastAsia="Calibri" w:cs="Arial"/>
          <w:i/>
          <w:iCs/>
          <w:color w:val="000000"/>
          <w:kern w:val="2"/>
          <w:lang w:val="en-US"/>
        </w:rPr>
        <w:t>-FC</w:t>
      </w:r>
      <w:r w:rsidRPr="00F87732">
        <w:rPr>
          <w:rFonts w:eastAsia="Calibri" w:cs="Arial"/>
          <w:i/>
          <w:iCs/>
          <w:color w:val="000000"/>
          <w:kern w:val="2"/>
          <w:vertAlign w:val="subscript"/>
          <w:lang w:val="en-US"/>
        </w:rPr>
        <w:t>R6</w:t>
      </w:r>
      <w:r w:rsidRPr="009C1276">
        <w:rPr>
          <w:rFonts w:eastAsia="Calibri" w:cs="Arial"/>
          <w:i/>
          <w:iCs/>
          <w:color w:val="000000"/>
          <w:kern w:val="2"/>
          <w:lang w:val="en-US"/>
        </w:rPr>
        <w:t>: intra-region</w:t>
      </w:r>
      <w:r w:rsidR="00F87732">
        <w:rPr>
          <w:rFonts w:eastAsia="Calibri" w:cs="Arial"/>
          <w:i/>
          <w:iCs/>
          <w:color w:val="000000"/>
          <w:kern w:val="2"/>
          <w:lang w:val="en-US"/>
        </w:rPr>
        <w:t>al</w:t>
      </w:r>
      <w:r w:rsidRPr="009C1276">
        <w:rPr>
          <w:rFonts w:eastAsia="Calibri" w:cs="Arial"/>
          <w:i/>
          <w:iCs/>
          <w:color w:val="000000"/>
          <w:kern w:val="2"/>
          <w:lang w:val="en-US"/>
        </w:rPr>
        <w:t xml:space="preserve"> BC, BCRG: global (inter-region</w:t>
      </w:r>
      <w:r w:rsidR="00F87732">
        <w:rPr>
          <w:rFonts w:eastAsia="Calibri" w:cs="Arial"/>
          <w:i/>
          <w:iCs/>
          <w:color w:val="000000"/>
          <w:kern w:val="2"/>
          <w:lang w:val="en-US"/>
        </w:rPr>
        <w:t>al</w:t>
      </w:r>
      <w:r w:rsidRPr="009C1276">
        <w:rPr>
          <w:rFonts w:eastAsia="Calibri" w:cs="Arial"/>
          <w:i/>
          <w:iCs/>
          <w:color w:val="000000"/>
          <w:kern w:val="2"/>
          <w:lang w:val="en-US"/>
        </w:rPr>
        <w:t>) BC.</w:t>
      </w:r>
    </w:p>
    <w:p w14:paraId="02313BFD" w14:textId="6F0BFC2F" w:rsidR="004948C8" w:rsidRDefault="009C1276" w:rsidP="004948C8">
      <w:pPr>
        <w:rPr>
          <w:noProof/>
          <w:lang w:val="en-US"/>
        </w:rPr>
      </w:pPr>
      <w:r>
        <w:rPr>
          <w:lang w:val="en-US"/>
        </w:rPr>
        <w:br w:type="page"/>
      </w:r>
      <w:r w:rsidR="001B34EE">
        <w:rPr>
          <w:noProof/>
          <w:lang w:val="en-US"/>
        </w:rPr>
        <w:lastRenderedPageBreak/>
        <w:drawing>
          <wp:inline distT="0" distB="0" distL="0" distR="0" wp14:anchorId="1BAD9EF4" wp14:editId="62BD1949">
            <wp:extent cx="5763895" cy="4032000"/>
            <wp:effectExtent l="0" t="0" r="8255" b="6985"/>
            <wp:docPr id="142375545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39458" cy="4084858"/>
                    </a:xfrm>
                    <a:prstGeom prst="rect">
                      <a:avLst/>
                    </a:prstGeom>
                    <a:noFill/>
                  </pic:spPr>
                </pic:pic>
              </a:graphicData>
            </a:graphic>
          </wp:inline>
        </w:drawing>
      </w:r>
    </w:p>
    <w:p w14:paraId="1642A881" w14:textId="1219049F" w:rsidR="00305309" w:rsidRDefault="0044712E" w:rsidP="00191CCA">
      <w:pPr>
        <w:pStyle w:val="NormalWeb"/>
        <w:spacing w:before="240" w:beforeAutospacing="0" w:after="0" w:afterAutospacing="0" w:line="360" w:lineRule="auto"/>
        <w:jc w:val="both"/>
        <w:rPr>
          <w:lang w:val="en-US"/>
        </w:rPr>
        <w:sectPr w:rsidR="00305309">
          <w:pgSz w:w="11906" w:h="16838"/>
          <w:pgMar w:top="1417" w:right="1417" w:bottom="1417" w:left="1417" w:header="708" w:footer="708" w:gutter="0"/>
          <w:cols w:space="708"/>
          <w:docGrid w:linePitch="360"/>
        </w:sectPr>
      </w:pPr>
      <w:r w:rsidRPr="0044712E">
        <w:rPr>
          <w:rFonts w:eastAsia="+mn-ea"/>
          <w:b/>
          <w:bCs/>
          <w:color w:val="000000"/>
          <w:kern w:val="24"/>
          <w:lang w:val="en-US"/>
        </w:rPr>
        <w:t>Fig</w:t>
      </w:r>
      <w:r w:rsidR="00060B91">
        <w:rPr>
          <w:rFonts w:eastAsia="+mn-ea"/>
          <w:b/>
          <w:bCs/>
          <w:color w:val="000000"/>
          <w:kern w:val="24"/>
          <w:lang w:val="en-US"/>
        </w:rPr>
        <w:t>ure</w:t>
      </w:r>
      <w:r w:rsidRPr="0044712E">
        <w:rPr>
          <w:rFonts w:eastAsia="+mn-ea"/>
          <w:b/>
          <w:bCs/>
          <w:color w:val="000000"/>
          <w:kern w:val="24"/>
          <w:lang w:val="en-US"/>
        </w:rPr>
        <w:t xml:space="preserve"> </w:t>
      </w:r>
      <w:r w:rsidR="00191CCA">
        <w:rPr>
          <w:rFonts w:eastAsia="+mn-ea"/>
          <w:b/>
          <w:bCs/>
          <w:color w:val="000000"/>
          <w:kern w:val="24"/>
          <w:lang w:val="en-US"/>
        </w:rPr>
        <w:t>S</w:t>
      </w:r>
      <w:r w:rsidR="00A125A7">
        <w:rPr>
          <w:rFonts w:eastAsia="+mn-ea"/>
          <w:b/>
          <w:bCs/>
          <w:color w:val="000000"/>
          <w:kern w:val="24"/>
          <w:lang w:val="en-US"/>
        </w:rPr>
        <w:t>4</w:t>
      </w:r>
      <w:r w:rsidRPr="0044712E">
        <w:rPr>
          <w:rFonts w:eastAsia="+mn-ea"/>
          <w:b/>
          <w:bCs/>
          <w:color w:val="000000"/>
          <w:kern w:val="24"/>
          <w:lang w:val="en-US"/>
        </w:rPr>
        <w:t xml:space="preserve">. </w:t>
      </w:r>
      <w:r w:rsidR="00C5540B" w:rsidRPr="009C1276">
        <w:rPr>
          <w:rFonts w:eastAsia="+mn-ea"/>
          <w:color w:val="000000"/>
          <w:kern w:val="24"/>
          <w:lang w:val="en-US"/>
        </w:rPr>
        <w:t xml:space="preserve">Fluorescence intensity of </w:t>
      </w:r>
      <w:r w:rsidR="00180358">
        <w:rPr>
          <w:rFonts w:eastAsia="+mn-ea"/>
          <w:color w:val="000000"/>
          <w:kern w:val="24"/>
          <w:lang w:val="en-US"/>
        </w:rPr>
        <w:t>7</w:t>
      </w:r>
      <w:r w:rsidR="00C5540B" w:rsidRPr="009C1276">
        <w:rPr>
          <w:rFonts w:eastAsia="+mn-ea"/>
          <w:color w:val="000000"/>
          <w:kern w:val="24"/>
          <w:lang w:val="en-US"/>
        </w:rPr>
        <w:t xml:space="preserve">0-day old plants inoculated with </w:t>
      </w:r>
      <w:r w:rsidR="00180358">
        <w:rPr>
          <w:rFonts w:eastAsia="+mn-ea"/>
          <w:color w:val="000000"/>
          <w:kern w:val="24"/>
          <w:lang w:val="en-US"/>
        </w:rPr>
        <w:t>BC</w:t>
      </w:r>
      <w:r w:rsidR="00C5540B" w:rsidRPr="009C1276">
        <w:rPr>
          <w:rFonts w:eastAsia="+mn-ea"/>
          <w:color w:val="000000"/>
          <w:kern w:val="24"/>
          <w:lang w:val="en-US"/>
        </w:rPr>
        <w:t xml:space="preserve"> (A’: BC</w:t>
      </w:r>
      <w:r w:rsidR="00C5540B" w:rsidRPr="00F87732">
        <w:rPr>
          <w:rFonts w:eastAsia="+mn-ea"/>
          <w:color w:val="000000"/>
          <w:kern w:val="24"/>
          <w:vertAlign w:val="subscript"/>
          <w:lang w:val="en-US"/>
        </w:rPr>
        <w:t>1</w:t>
      </w:r>
      <w:r w:rsidR="00C5540B" w:rsidRPr="009C1276">
        <w:rPr>
          <w:rFonts w:eastAsia="+mn-ea"/>
          <w:color w:val="000000"/>
          <w:kern w:val="24"/>
          <w:lang w:val="en-US"/>
        </w:rPr>
        <w:t>-BC</w:t>
      </w:r>
      <w:r w:rsidR="00C5540B" w:rsidRPr="00F87732">
        <w:rPr>
          <w:rFonts w:eastAsia="+mn-ea"/>
          <w:color w:val="000000"/>
          <w:kern w:val="24"/>
          <w:vertAlign w:val="subscript"/>
          <w:lang w:val="en-US"/>
        </w:rPr>
        <w:t>8</w:t>
      </w:r>
      <w:r w:rsidR="00C5540B" w:rsidRPr="009C1276">
        <w:rPr>
          <w:rFonts w:eastAsia="+mn-ea"/>
          <w:color w:val="000000"/>
          <w:kern w:val="24"/>
          <w:lang w:val="en-US"/>
        </w:rPr>
        <w:t>, (B’: BC</w:t>
      </w:r>
      <w:r w:rsidR="00C5540B" w:rsidRPr="00F87732">
        <w:rPr>
          <w:rFonts w:eastAsia="+mn-ea"/>
          <w:color w:val="000000"/>
          <w:kern w:val="24"/>
          <w:vertAlign w:val="subscript"/>
          <w:lang w:val="en-US"/>
        </w:rPr>
        <w:t>9</w:t>
      </w:r>
      <w:r w:rsidR="00C5540B" w:rsidRPr="009C1276">
        <w:rPr>
          <w:rFonts w:eastAsia="+mn-ea"/>
          <w:color w:val="000000"/>
          <w:kern w:val="24"/>
          <w:lang w:val="en-US"/>
        </w:rPr>
        <w:t>-BC</w:t>
      </w:r>
      <w:r w:rsidR="00C5540B" w:rsidRPr="00F87732">
        <w:rPr>
          <w:rFonts w:eastAsia="+mn-ea"/>
          <w:color w:val="000000"/>
          <w:kern w:val="24"/>
          <w:vertAlign w:val="subscript"/>
          <w:lang w:val="en-US"/>
        </w:rPr>
        <w:t>16</w:t>
      </w:r>
      <w:r w:rsidR="00C5540B" w:rsidRPr="009C1276">
        <w:rPr>
          <w:rFonts w:eastAsia="+mn-ea"/>
          <w:color w:val="000000"/>
          <w:kern w:val="24"/>
          <w:lang w:val="en-US"/>
        </w:rPr>
        <w:t>, (C’: BC</w:t>
      </w:r>
      <w:r w:rsidR="00C5540B" w:rsidRPr="00070D4E">
        <w:rPr>
          <w:rFonts w:eastAsia="+mn-ea"/>
          <w:color w:val="000000"/>
          <w:kern w:val="24"/>
          <w:vertAlign w:val="subscript"/>
          <w:lang w:val="en-US"/>
        </w:rPr>
        <w:t>17</w:t>
      </w:r>
      <w:r w:rsidR="00C5540B" w:rsidRPr="009C1276">
        <w:rPr>
          <w:rFonts w:eastAsia="+mn-ea"/>
          <w:color w:val="000000"/>
          <w:kern w:val="24"/>
          <w:lang w:val="en-US"/>
        </w:rPr>
        <w:t>-BC</w:t>
      </w:r>
      <w:r w:rsidR="00C5540B" w:rsidRPr="00070D4E">
        <w:rPr>
          <w:rFonts w:eastAsia="+mn-ea"/>
          <w:color w:val="000000"/>
          <w:kern w:val="24"/>
          <w:vertAlign w:val="subscript"/>
          <w:lang w:val="en-US"/>
        </w:rPr>
        <w:t>24</w:t>
      </w:r>
      <w:r w:rsidR="00C5540B" w:rsidRPr="009C1276">
        <w:rPr>
          <w:rFonts w:eastAsia="+mn-ea"/>
          <w:color w:val="000000"/>
          <w:kern w:val="24"/>
          <w:lang w:val="en-US"/>
        </w:rPr>
        <w:t>, (D’: BC</w:t>
      </w:r>
      <w:r w:rsidR="00C5540B" w:rsidRPr="00F87732">
        <w:rPr>
          <w:rFonts w:eastAsia="+mn-ea"/>
          <w:color w:val="000000"/>
          <w:kern w:val="24"/>
          <w:vertAlign w:val="subscript"/>
          <w:lang w:val="en-US"/>
        </w:rPr>
        <w:t>R1</w:t>
      </w:r>
      <w:r w:rsidR="00C5540B" w:rsidRPr="009C1276">
        <w:rPr>
          <w:rFonts w:eastAsia="+mn-ea"/>
          <w:color w:val="000000"/>
          <w:kern w:val="24"/>
          <w:lang w:val="en-US"/>
        </w:rPr>
        <w:t>-BC</w:t>
      </w:r>
      <w:r w:rsidR="00C5540B" w:rsidRPr="00F87732">
        <w:rPr>
          <w:rFonts w:eastAsia="+mn-ea"/>
          <w:color w:val="000000"/>
          <w:kern w:val="24"/>
          <w:vertAlign w:val="subscript"/>
          <w:lang w:val="en-US"/>
        </w:rPr>
        <w:t>R6</w:t>
      </w:r>
      <w:r w:rsidR="00C5540B" w:rsidRPr="009C1276">
        <w:rPr>
          <w:rFonts w:eastAsia="+mn-ea"/>
          <w:color w:val="000000"/>
          <w:kern w:val="24"/>
          <w:lang w:val="en-US"/>
        </w:rPr>
        <w:t>, and BC</w:t>
      </w:r>
      <w:r w:rsidR="00C5540B" w:rsidRPr="00C5540B">
        <w:rPr>
          <w:rFonts w:eastAsia="+mn-ea"/>
          <w:color w:val="000000"/>
          <w:kern w:val="24"/>
          <w:vertAlign w:val="subscript"/>
          <w:lang w:val="en-US"/>
        </w:rPr>
        <w:t>RG</w:t>
      </w:r>
      <w:r w:rsidR="00C5540B" w:rsidRPr="009C1276">
        <w:rPr>
          <w:rFonts w:eastAsia="+mn-ea"/>
          <w:color w:val="000000"/>
          <w:kern w:val="24"/>
          <w:lang w:val="en-US"/>
        </w:rPr>
        <w:t>) compared to uninoculated plants (ortho-P, RP, and P</w:t>
      </w:r>
      <w:r w:rsidR="00C5540B" w:rsidRPr="009C1276">
        <w:rPr>
          <w:rFonts w:eastAsia="+mn-ea"/>
          <w:color w:val="000000"/>
          <w:kern w:val="24"/>
          <w:position w:val="-6"/>
          <w:vertAlign w:val="subscript"/>
          <w:lang w:val="en-US"/>
        </w:rPr>
        <w:t>0</w:t>
      </w:r>
      <w:r w:rsidR="00C5540B" w:rsidRPr="009C1276">
        <w:rPr>
          <w:rFonts w:eastAsia="+mn-ea"/>
          <w:color w:val="000000"/>
          <w:kern w:val="24"/>
          <w:lang w:val="en-US"/>
        </w:rPr>
        <w:t xml:space="preserve">). </w:t>
      </w:r>
      <w:r w:rsidR="00C5540B" w:rsidRPr="009C1276">
        <w:rPr>
          <w:rFonts w:eastAsia="Calibri" w:cs="Arial"/>
          <w:i/>
          <w:iCs/>
          <w:color w:val="000000"/>
          <w:kern w:val="2"/>
          <w:lang w:val="en-US"/>
        </w:rPr>
        <w:t xml:space="preserve">Ortho-P: fertilized with orthophosphates, RP: fertilized with rock P, </w:t>
      </w:r>
      <w:r w:rsidR="00C5540B" w:rsidRPr="009C1276">
        <w:rPr>
          <w:rFonts w:eastAsia="+mn-ea" w:cs="Arial"/>
          <w:i/>
          <w:iCs/>
          <w:color w:val="000000"/>
          <w:kern w:val="2"/>
          <w:lang w:val="en-US"/>
        </w:rPr>
        <w:t>P</w:t>
      </w:r>
      <w:r w:rsidR="00C5540B" w:rsidRPr="009C1276">
        <w:rPr>
          <w:rFonts w:eastAsia="+mn-ea" w:cs="Arial"/>
          <w:i/>
          <w:iCs/>
          <w:color w:val="000000"/>
          <w:kern w:val="2"/>
          <w:position w:val="-6"/>
          <w:vertAlign w:val="subscript"/>
          <w:lang w:val="en-US"/>
        </w:rPr>
        <w:t>0</w:t>
      </w:r>
      <w:r w:rsidR="00C5540B" w:rsidRPr="009C1276">
        <w:rPr>
          <w:rFonts w:eastAsia="Calibri" w:cs="Arial"/>
          <w:i/>
          <w:iCs/>
          <w:color w:val="000000"/>
          <w:kern w:val="2"/>
          <w:lang w:val="en-US"/>
        </w:rPr>
        <w:t>: unfertilized and uninoculated, BC</w:t>
      </w:r>
      <w:r w:rsidR="00C5540B" w:rsidRPr="00F87732">
        <w:rPr>
          <w:rFonts w:eastAsia="Calibri" w:cs="Arial"/>
          <w:i/>
          <w:iCs/>
          <w:color w:val="000000"/>
          <w:kern w:val="2"/>
          <w:vertAlign w:val="subscript"/>
          <w:lang w:val="en-US"/>
        </w:rPr>
        <w:t>1</w:t>
      </w:r>
      <w:r w:rsidR="00C5540B" w:rsidRPr="009C1276">
        <w:rPr>
          <w:rFonts w:eastAsia="Calibri" w:cs="Arial"/>
          <w:i/>
          <w:iCs/>
          <w:color w:val="000000"/>
          <w:kern w:val="2"/>
          <w:lang w:val="en-US"/>
        </w:rPr>
        <w:t>-BC</w:t>
      </w:r>
      <w:r w:rsidR="00C5540B" w:rsidRPr="00F87732">
        <w:rPr>
          <w:rFonts w:eastAsia="Calibri" w:cs="Arial"/>
          <w:i/>
          <w:iCs/>
          <w:color w:val="000000"/>
          <w:kern w:val="2"/>
          <w:vertAlign w:val="subscript"/>
          <w:lang w:val="en-US"/>
        </w:rPr>
        <w:t>24</w:t>
      </w:r>
      <w:r w:rsidR="00C5540B" w:rsidRPr="009C1276">
        <w:rPr>
          <w:rFonts w:eastAsia="Calibri" w:cs="Arial"/>
          <w:i/>
          <w:iCs/>
          <w:color w:val="000000"/>
          <w:kern w:val="2"/>
          <w:lang w:val="en-US"/>
        </w:rPr>
        <w:t>: niche-conserved BC, BC</w:t>
      </w:r>
      <w:r w:rsidR="00C5540B" w:rsidRPr="00F87732">
        <w:rPr>
          <w:rFonts w:eastAsia="Calibri" w:cs="Arial"/>
          <w:i/>
          <w:iCs/>
          <w:color w:val="000000"/>
          <w:kern w:val="2"/>
          <w:vertAlign w:val="subscript"/>
          <w:lang w:val="en-US"/>
        </w:rPr>
        <w:t>R1</w:t>
      </w:r>
      <w:r w:rsidR="00C5540B" w:rsidRPr="009C1276">
        <w:rPr>
          <w:rFonts w:eastAsia="Calibri" w:cs="Arial"/>
          <w:i/>
          <w:iCs/>
          <w:color w:val="000000"/>
          <w:kern w:val="2"/>
          <w:lang w:val="en-US"/>
        </w:rPr>
        <w:t>-FC</w:t>
      </w:r>
      <w:r w:rsidR="00C5540B" w:rsidRPr="00F87732">
        <w:rPr>
          <w:rFonts w:eastAsia="Calibri" w:cs="Arial"/>
          <w:i/>
          <w:iCs/>
          <w:color w:val="000000"/>
          <w:kern w:val="2"/>
          <w:vertAlign w:val="subscript"/>
          <w:lang w:val="en-US"/>
        </w:rPr>
        <w:t>R6</w:t>
      </w:r>
      <w:r w:rsidR="00C5540B" w:rsidRPr="009C1276">
        <w:rPr>
          <w:rFonts w:eastAsia="Calibri" w:cs="Arial"/>
          <w:i/>
          <w:iCs/>
          <w:color w:val="000000"/>
          <w:kern w:val="2"/>
          <w:lang w:val="en-US"/>
        </w:rPr>
        <w:t>: intra-region</w:t>
      </w:r>
      <w:r w:rsidR="00C5540B">
        <w:rPr>
          <w:rFonts w:eastAsia="Calibri" w:cs="Arial"/>
          <w:i/>
          <w:iCs/>
          <w:color w:val="000000"/>
          <w:kern w:val="2"/>
          <w:lang w:val="en-US"/>
        </w:rPr>
        <w:t>al</w:t>
      </w:r>
      <w:r w:rsidR="00C5540B" w:rsidRPr="009C1276">
        <w:rPr>
          <w:rFonts w:eastAsia="Calibri" w:cs="Arial"/>
          <w:i/>
          <w:iCs/>
          <w:color w:val="000000"/>
          <w:kern w:val="2"/>
          <w:lang w:val="en-US"/>
        </w:rPr>
        <w:t xml:space="preserve"> BC, BCRG: global (inter-region</w:t>
      </w:r>
      <w:r w:rsidR="00C5540B">
        <w:rPr>
          <w:rFonts w:eastAsia="Calibri" w:cs="Arial"/>
          <w:i/>
          <w:iCs/>
          <w:color w:val="000000"/>
          <w:kern w:val="2"/>
          <w:lang w:val="en-US"/>
        </w:rPr>
        <w:t>al</w:t>
      </w:r>
      <w:r w:rsidR="00C5540B" w:rsidRPr="009C1276">
        <w:rPr>
          <w:rFonts w:eastAsia="Calibri" w:cs="Arial"/>
          <w:i/>
          <w:iCs/>
          <w:color w:val="000000"/>
          <w:kern w:val="2"/>
          <w:lang w:val="en-US"/>
        </w:rPr>
        <w:t>) BC.</w:t>
      </w:r>
    </w:p>
    <w:p w14:paraId="6E0F9ADD" w14:textId="7D20CFC5" w:rsidR="00143FBE" w:rsidRPr="00143FBE" w:rsidRDefault="00143FBE" w:rsidP="00060B91">
      <w:pPr>
        <w:pStyle w:val="NormalWeb"/>
        <w:spacing w:before="0" w:beforeAutospacing="0" w:after="240" w:afterAutospacing="0" w:line="360" w:lineRule="auto"/>
        <w:jc w:val="both"/>
        <w:rPr>
          <w:lang w:val="en-US"/>
        </w:rPr>
      </w:pPr>
      <w:r>
        <w:rPr>
          <w:rFonts w:eastAsia="+mn-ea"/>
          <w:b/>
          <w:bCs/>
          <w:color w:val="000000"/>
          <w:kern w:val="24"/>
          <w:sz w:val="28"/>
          <w:szCs w:val="28"/>
          <w:highlight w:val="white"/>
          <w:lang w:val="en-US"/>
        </w:rPr>
        <w:lastRenderedPageBreak/>
        <w:t xml:space="preserve">Table </w:t>
      </w:r>
      <w:r w:rsidR="00191CCA">
        <w:rPr>
          <w:rFonts w:eastAsia="+mn-ea"/>
          <w:b/>
          <w:bCs/>
          <w:color w:val="000000"/>
          <w:kern w:val="24"/>
          <w:sz w:val="28"/>
          <w:szCs w:val="28"/>
          <w:highlight w:val="white"/>
          <w:lang w:val="en-US"/>
        </w:rPr>
        <w:t>S</w:t>
      </w:r>
      <w:r>
        <w:rPr>
          <w:rFonts w:eastAsia="+mn-ea"/>
          <w:b/>
          <w:bCs/>
          <w:color w:val="000000"/>
          <w:kern w:val="24"/>
          <w:sz w:val="28"/>
          <w:szCs w:val="28"/>
          <w:highlight w:val="white"/>
          <w:lang w:val="en-US"/>
        </w:rPr>
        <w:t xml:space="preserve">1. </w:t>
      </w:r>
      <w:r w:rsidRPr="00143FBE">
        <w:rPr>
          <w:rFonts w:eastAsia="+mn-ea"/>
          <w:color w:val="000000"/>
          <w:kern w:val="24"/>
          <w:sz w:val="28"/>
          <w:szCs w:val="28"/>
          <w:highlight w:val="white"/>
          <w:lang w:val="en-US"/>
        </w:rPr>
        <w:t>Annotation, composition, and provenance of niche-conserved (BC1-BC24), intra-region (BCR1-BCR6), and global (BCRG: inter-regions</w:t>
      </w:r>
      <w:r w:rsidRPr="00143FBE">
        <w:rPr>
          <w:rFonts w:eastAsia="+mn-ea"/>
          <w:i/>
          <w:iCs/>
          <w:color w:val="000000"/>
          <w:kern w:val="24"/>
          <w:sz w:val="28"/>
          <w:szCs w:val="28"/>
          <w:highlight w:val="white"/>
          <w:lang w:val="en-US"/>
        </w:rPr>
        <w:t>)</w:t>
      </w:r>
      <w:r w:rsidRPr="00143FBE">
        <w:rPr>
          <w:rFonts w:eastAsia="+mn-ea"/>
          <w:color w:val="000000"/>
          <w:kern w:val="24"/>
          <w:sz w:val="28"/>
          <w:szCs w:val="28"/>
          <w:highlight w:val="white"/>
          <w:lang w:val="en-US"/>
        </w:rPr>
        <w:t xml:space="preserve"> BC</w:t>
      </w:r>
      <w:r w:rsidRPr="00143FBE">
        <w:rPr>
          <w:rFonts w:eastAsia="+mn-ea"/>
          <w:i/>
          <w:iCs/>
          <w:color w:val="000000"/>
          <w:kern w:val="24"/>
          <w:sz w:val="28"/>
          <w:szCs w:val="28"/>
          <w:highlight w:val="white"/>
          <w:lang w:val="en-US"/>
        </w:rPr>
        <w:t>.</w:t>
      </w:r>
      <w:r>
        <w:rPr>
          <w:rFonts w:eastAsia="+mn-ea"/>
          <w:b/>
          <w:bCs/>
          <w:i/>
          <w:iCs/>
          <w:color w:val="000000"/>
          <w:kern w:val="24"/>
          <w:sz w:val="28"/>
          <w:szCs w:val="28"/>
          <w:highlight w:val="white"/>
          <w:lang w:val="en-US"/>
        </w:rPr>
        <w:t xml:space="preserve"> </w:t>
      </w:r>
      <w:r>
        <w:rPr>
          <w:rFonts w:eastAsia="+mn-ea"/>
          <w:i/>
          <w:iCs/>
          <w:color w:val="000000"/>
          <w:kern w:val="24"/>
          <w:sz w:val="28"/>
          <w:szCs w:val="28"/>
          <w:highlight w:val="white"/>
          <w:lang w:val="en-US"/>
        </w:rPr>
        <w:t>BC: zone or niche-conserved bacterial consortia, BCR: intra-region BC, BCRG: global or inter-regions BC).</w:t>
      </w:r>
    </w:p>
    <w:tbl>
      <w:tblPr>
        <w:tblW w:w="14123" w:type="dxa"/>
        <w:tblCellMar>
          <w:left w:w="0" w:type="dxa"/>
          <w:right w:w="0" w:type="dxa"/>
        </w:tblCellMar>
        <w:tblLook w:val="0600" w:firstRow="0" w:lastRow="0" w:firstColumn="0" w:lastColumn="0" w:noHBand="1" w:noVBand="1"/>
      </w:tblPr>
      <w:tblGrid>
        <w:gridCol w:w="1635"/>
        <w:gridCol w:w="443"/>
        <w:gridCol w:w="443"/>
        <w:gridCol w:w="443"/>
        <w:gridCol w:w="457"/>
        <w:gridCol w:w="443"/>
        <w:gridCol w:w="443"/>
        <w:gridCol w:w="422"/>
        <w:gridCol w:w="445"/>
        <w:gridCol w:w="624"/>
        <w:gridCol w:w="543"/>
        <w:gridCol w:w="624"/>
        <w:gridCol w:w="543"/>
        <w:gridCol w:w="9"/>
        <w:gridCol w:w="534"/>
        <w:gridCol w:w="543"/>
        <w:gridCol w:w="543"/>
        <w:gridCol w:w="543"/>
        <w:gridCol w:w="13"/>
        <w:gridCol w:w="530"/>
        <w:gridCol w:w="543"/>
        <w:gridCol w:w="624"/>
        <w:gridCol w:w="543"/>
        <w:gridCol w:w="17"/>
        <w:gridCol w:w="526"/>
        <w:gridCol w:w="543"/>
        <w:gridCol w:w="543"/>
        <w:gridCol w:w="543"/>
        <w:gridCol w:w="18"/>
      </w:tblGrid>
      <w:tr w:rsidR="00143FBE" w:rsidRPr="00143FBE" w14:paraId="4CF80333" w14:textId="77777777" w:rsidTr="00E31BAC">
        <w:trPr>
          <w:trHeight w:val="428"/>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637E440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Region</w:t>
            </w:r>
          </w:p>
        </w:tc>
        <w:tc>
          <w:tcPr>
            <w:tcW w:w="1786" w:type="dxa"/>
            <w:gridSpan w:val="4"/>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7E056BF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1 :</w:t>
            </w:r>
            <w:proofErr w:type="gramEnd"/>
            <w:r w:rsidRPr="00143FBE">
              <w:rPr>
                <w:rFonts w:ascii="Aptos Narrow" w:eastAsia="Times New Roman" w:hAnsi="Aptos Narrow" w:cs="Arial"/>
                <w:b/>
                <w:bCs/>
                <w:color w:val="000000"/>
                <w:kern w:val="24"/>
                <w:lang w:val="en-US" w:eastAsia="fr-FR"/>
                <w14:ligatures w14:val="none"/>
              </w:rPr>
              <w:t xml:space="preserve"> Sidi Kacem (SK)</w:t>
            </w:r>
          </w:p>
        </w:tc>
        <w:tc>
          <w:tcPr>
            <w:tcW w:w="1753" w:type="dxa"/>
            <w:gridSpan w:val="4"/>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310B698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2 :</w:t>
            </w:r>
            <w:proofErr w:type="gramEnd"/>
            <w:r w:rsidRPr="00143FBE">
              <w:rPr>
                <w:rFonts w:ascii="Aptos Narrow" w:eastAsia="Times New Roman" w:hAnsi="Aptos Narrow" w:cs="Arial"/>
                <w:b/>
                <w:bCs/>
                <w:color w:val="000000"/>
                <w:kern w:val="24"/>
                <w:lang w:val="en-US" w:eastAsia="fr-FR"/>
                <w14:ligatures w14:val="none"/>
              </w:rPr>
              <w:t xml:space="preserve"> Meknes (MK)</w:t>
            </w:r>
          </w:p>
        </w:tc>
        <w:tc>
          <w:tcPr>
            <w:tcW w:w="2343" w:type="dxa"/>
            <w:gridSpan w:val="5"/>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1DDD0E15"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3 :</w:t>
            </w:r>
            <w:proofErr w:type="gramEnd"/>
            <w:r w:rsidRPr="00143FBE">
              <w:rPr>
                <w:rFonts w:ascii="Aptos Narrow" w:eastAsia="Times New Roman" w:hAnsi="Aptos Narrow" w:cs="Arial"/>
                <w:b/>
                <w:bCs/>
                <w:color w:val="000000"/>
                <w:kern w:val="24"/>
                <w:lang w:val="en-US" w:eastAsia="fr-FR"/>
                <w14:ligatures w14:val="none"/>
              </w:rPr>
              <w:t xml:space="preserve"> </w:t>
            </w:r>
            <w:proofErr w:type="spellStart"/>
            <w:r w:rsidRPr="00143FBE">
              <w:rPr>
                <w:rFonts w:ascii="Aptos Narrow" w:eastAsia="Times New Roman" w:hAnsi="Aptos Narrow" w:cs="Arial"/>
                <w:b/>
                <w:bCs/>
                <w:color w:val="000000"/>
                <w:kern w:val="24"/>
                <w:lang w:val="en-US" w:eastAsia="fr-FR"/>
                <w14:ligatures w14:val="none"/>
              </w:rPr>
              <w:t>Settat</w:t>
            </w:r>
            <w:proofErr w:type="spellEnd"/>
            <w:r w:rsidRPr="00143FBE">
              <w:rPr>
                <w:rFonts w:ascii="Aptos Narrow" w:eastAsia="Times New Roman" w:hAnsi="Aptos Narrow" w:cs="Arial"/>
                <w:b/>
                <w:bCs/>
                <w:color w:val="000000"/>
                <w:kern w:val="24"/>
                <w:lang w:val="en-US" w:eastAsia="fr-FR"/>
                <w14:ligatures w14:val="none"/>
              </w:rPr>
              <w:t xml:space="preserve"> (ST)</w:t>
            </w:r>
          </w:p>
        </w:tc>
        <w:tc>
          <w:tcPr>
            <w:tcW w:w="2176" w:type="dxa"/>
            <w:gridSpan w:val="5"/>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4471F686"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4 :</w:t>
            </w:r>
            <w:proofErr w:type="gramEnd"/>
            <w:r w:rsidRPr="00143FBE">
              <w:rPr>
                <w:rFonts w:ascii="Aptos Narrow" w:eastAsia="Times New Roman" w:hAnsi="Aptos Narrow" w:cs="Arial"/>
                <w:b/>
                <w:bCs/>
                <w:color w:val="000000"/>
                <w:kern w:val="24"/>
                <w:lang w:val="en-US" w:eastAsia="fr-FR"/>
                <w14:ligatures w14:val="none"/>
              </w:rPr>
              <w:t xml:space="preserve"> Beni Mellal (ST)</w:t>
            </w:r>
          </w:p>
        </w:tc>
        <w:tc>
          <w:tcPr>
            <w:tcW w:w="2257" w:type="dxa"/>
            <w:gridSpan w:val="5"/>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630B43A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5 :</w:t>
            </w:r>
            <w:proofErr w:type="gramEnd"/>
            <w:r w:rsidRPr="00143FBE">
              <w:rPr>
                <w:rFonts w:ascii="Aptos Narrow" w:eastAsia="Times New Roman" w:hAnsi="Aptos Narrow" w:cs="Arial"/>
                <w:b/>
                <w:bCs/>
                <w:color w:val="000000"/>
                <w:kern w:val="24"/>
                <w:lang w:val="en-US" w:eastAsia="fr-FR"/>
                <w14:ligatures w14:val="none"/>
              </w:rPr>
              <w:t xml:space="preserve"> Safi (SA)</w:t>
            </w:r>
          </w:p>
        </w:tc>
        <w:tc>
          <w:tcPr>
            <w:tcW w:w="2173" w:type="dxa"/>
            <w:gridSpan w:val="5"/>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42302B4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R</w:t>
            </w:r>
            <w:proofErr w:type="gramStart"/>
            <w:r w:rsidRPr="00143FBE">
              <w:rPr>
                <w:rFonts w:ascii="Aptos Narrow" w:eastAsia="Times New Roman" w:hAnsi="Aptos Narrow" w:cs="Arial"/>
                <w:b/>
                <w:bCs/>
                <w:color w:val="000000"/>
                <w:kern w:val="24"/>
                <w:lang w:val="en-US" w:eastAsia="fr-FR"/>
                <w14:ligatures w14:val="none"/>
              </w:rPr>
              <w:t>6 :</w:t>
            </w:r>
            <w:proofErr w:type="gramEnd"/>
            <w:r w:rsidRPr="00143FBE">
              <w:rPr>
                <w:rFonts w:ascii="Aptos Narrow" w:eastAsia="Times New Roman" w:hAnsi="Aptos Narrow" w:cs="Arial"/>
                <w:b/>
                <w:bCs/>
                <w:color w:val="000000"/>
                <w:kern w:val="24"/>
                <w:lang w:val="en-US" w:eastAsia="fr-FR"/>
                <w14:ligatures w14:val="none"/>
              </w:rPr>
              <w:t xml:space="preserve"> Azilal (AZ)</w:t>
            </w:r>
          </w:p>
        </w:tc>
      </w:tr>
      <w:tr w:rsidR="00143FBE" w:rsidRPr="00143FBE" w14:paraId="584BCBC7" w14:textId="77777777" w:rsidTr="00E31BAC">
        <w:trPr>
          <w:gridAfter w:val="1"/>
          <w:wAfter w:w="18" w:type="dxa"/>
          <w:trHeight w:val="1589"/>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619FAA45"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Zone</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textDirection w:val="btLr"/>
            <w:vAlign w:val="center"/>
            <w:hideMark/>
          </w:tcPr>
          <w:p w14:paraId="455404B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Sidi Kacem</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textDirection w:val="btLr"/>
            <w:vAlign w:val="center"/>
            <w:hideMark/>
          </w:tcPr>
          <w:p w14:paraId="4346A12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Sidi Slimane</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textDirection w:val="btLr"/>
            <w:vAlign w:val="center"/>
            <w:hideMark/>
          </w:tcPr>
          <w:p w14:paraId="07A1FF0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Dar Laaouinat</w:t>
            </w:r>
          </w:p>
        </w:tc>
        <w:tc>
          <w:tcPr>
            <w:tcW w:w="457"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textDirection w:val="btLr"/>
            <w:vAlign w:val="center"/>
            <w:hideMark/>
          </w:tcPr>
          <w:p w14:paraId="6CC0CA6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Labhalil</w:t>
            </w:r>
            <w:proofErr w:type="spellEnd"/>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textDirection w:val="btLr"/>
            <w:vAlign w:val="center"/>
            <w:hideMark/>
          </w:tcPr>
          <w:p w14:paraId="3B212FE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Ait</w:t>
            </w:r>
            <w:proofErr w:type="spellEnd"/>
            <w:r w:rsidRPr="00143FBE">
              <w:rPr>
                <w:rFonts w:ascii="Aptos Narrow" w:eastAsia="Times New Roman" w:hAnsi="Aptos Narrow" w:cs="Arial"/>
                <w:color w:val="000000"/>
                <w:kern w:val="24"/>
                <w:lang w:val="en-US" w:eastAsia="fr-FR"/>
                <w14:ligatures w14:val="none"/>
              </w:rPr>
              <w:t xml:space="preserve"> </w:t>
            </w:r>
            <w:proofErr w:type="spellStart"/>
            <w:r w:rsidRPr="00143FBE">
              <w:rPr>
                <w:rFonts w:ascii="Aptos Narrow" w:eastAsia="Times New Roman" w:hAnsi="Aptos Narrow" w:cs="Arial"/>
                <w:color w:val="000000"/>
                <w:kern w:val="24"/>
                <w:lang w:val="en-US" w:eastAsia="fr-FR"/>
                <w14:ligatures w14:val="none"/>
              </w:rPr>
              <w:t>Lhakkour</w:t>
            </w:r>
            <w:proofErr w:type="spellEnd"/>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textDirection w:val="btLr"/>
            <w:vAlign w:val="center"/>
            <w:hideMark/>
          </w:tcPr>
          <w:p w14:paraId="0338699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Meknes</w:t>
            </w:r>
          </w:p>
        </w:tc>
        <w:tc>
          <w:tcPr>
            <w:tcW w:w="422"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textDirection w:val="btLr"/>
            <w:vAlign w:val="center"/>
            <w:hideMark/>
          </w:tcPr>
          <w:p w14:paraId="2637C58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Ait</w:t>
            </w:r>
            <w:proofErr w:type="spellEnd"/>
            <w:r w:rsidRPr="00143FBE">
              <w:rPr>
                <w:rFonts w:ascii="Aptos Narrow" w:eastAsia="Times New Roman" w:hAnsi="Aptos Narrow" w:cs="Arial"/>
                <w:color w:val="000000"/>
                <w:kern w:val="24"/>
                <w:lang w:val="en-US" w:eastAsia="fr-FR"/>
                <w14:ligatures w14:val="none"/>
              </w:rPr>
              <w:t xml:space="preserve"> </w:t>
            </w:r>
            <w:proofErr w:type="spellStart"/>
            <w:r w:rsidRPr="00143FBE">
              <w:rPr>
                <w:rFonts w:ascii="Aptos Narrow" w:eastAsia="Times New Roman" w:hAnsi="Aptos Narrow" w:cs="Arial"/>
                <w:color w:val="000000"/>
                <w:kern w:val="24"/>
                <w:lang w:val="en-US" w:eastAsia="fr-FR"/>
                <w14:ligatures w14:val="none"/>
              </w:rPr>
              <w:t>Ouhssine</w:t>
            </w:r>
            <w:proofErr w:type="spellEnd"/>
          </w:p>
        </w:tc>
        <w:tc>
          <w:tcPr>
            <w:tcW w:w="445"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textDirection w:val="btLr"/>
            <w:vAlign w:val="center"/>
            <w:hideMark/>
          </w:tcPr>
          <w:p w14:paraId="44A1E007"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 xml:space="preserve">El </w:t>
            </w:r>
            <w:proofErr w:type="spellStart"/>
            <w:r w:rsidRPr="00143FBE">
              <w:rPr>
                <w:rFonts w:ascii="Aptos Narrow" w:eastAsia="Times New Roman" w:hAnsi="Aptos Narrow" w:cs="Arial"/>
                <w:color w:val="000000"/>
                <w:kern w:val="24"/>
                <w:lang w:val="en-US" w:eastAsia="fr-FR"/>
                <w14:ligatures w14:val="none"/>
              </w:rPr>
              <w:t>Borj</w:t>
            </w:r>
            <w:proofErr w:type="spellEnd"/>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textDirection w:val="btLr"/>
            <w:vAlign w:val="center"/>
            <w:hideMark/>
          </w:tcPr>
          <w:p w14:paraId="111C536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Khmessat</w:t>
            </w:r>
            <w:proofErr w:type="spellEnd"/>
            <w:r w:rsidRPr="00143FBE">
              <w:rPr>
                <w:rFonts w:ascii="Aptos Narrow" w:eastAsia="Times New Roman" w:hAnsi="Aptos Narrow" w:cs="Arial"/>
                <w:color w:val="000000"/>
                <w:kern w:val="24"/>
                <w:lang w:val="en-US" w:eastAsia="fr-FR"/>
                <w14:ligatures w14:val="none"/>
              </w:rPr>
              <w:br/>
            </w:r>
            <w:proofErr w:type="spellStart"/>
            <w:r w:rsidRPr="00143FBE">
              <w:rPr>
                <w:rFonts w:ascii="Aptos Narrow" w:eastAsia="Times New Roman" w:hAnsi="Aptos Narrow" w:cs="Arial"/>
                <w:color w:val="000000"/>
                <w:kern w:val="24"/>
                <w:lang w:val="en-US" w:eastAsia="fr-FR"/>
                <w14:ligatures w14:val="none"/>
              </w:rPr>
              <w:t>Chaouia</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textDirection w:val="btLr"/>
            <w:vAlign w:val="center"/>
            <w:hideMark/>
          </w:tcPr>
          <w:p w14:paraId="06B918C6"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Zakkach</w:t>
            </w:r>
            <w:proofErr w:type="spellEnd"/>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textDirection w:val="btLr"/>
            <w:vAlign w:val="center"/>
            <w:hideMark/>
          </w:tcPr>
          <w:p w14:paraId="05F822C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Foqra</w:t>
            </w:r>
            <w:proofErr w:type="spellEnd"/>
            <w:r w:rsidRPr="00143FBE">
              <w:rPr>
                <w:rFonts w:ascii="Aptos Narrow" w:eastAsia="Times New Roman" w:hAnsi="Aptos Narrow" w:cs="Arial"/>
                <w:color w:val="000000"/>
                <w:kern w:val="24"/>
                <w:lang w:val="en-US" w:eastAsia="fr-FR"/>
                <w14:ligatures w14:val="none"/>
              </w:rPr>
              <w:t xml:space="preserve"> </w:t>
            </w:r>
            <w:proofErr w:type="spellStart"/>
            <w:r w:rsidRPr="00143FBE">
              <w:rPr>
                <w:rFonts w:ascii="Aptos Narrow" w:eastAsia="Times New Roman" w:hAnsi="Aptos Narrow" w:cs="Arial"/>
                <w:color w:val="000000"/>
                <w:kern w:val="24"/>
                <w:lang w:val="en-US" w:eastAsia="fr-FR"/>
                <w14:ligatures w14:val="none"/>
              </w:rPr>
              <w:t>Oulad</w:t>
            </w:r>
            <w:proofErr w:type="spellEnd"/>
            <w:r w:rsidRPr="00143FBE">
              <w:rPr>
                <w:rFonts w:ascii="Aptos Narrow" w:eastAsia="Times New Roman" w:hAnsi="Aptos Narrow" w:cs="Arial"/>
                <w:color w:val="000000"/>
                <w:kern w:val="24"/>
                <w:lang w:val="en-US" w:eastAsia="fr-FR"/>
                <w14:ligatures w14:val="none"/>
              </w:rPr>
              <w:br/>
              <w:t>Amer</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textDirection w:val="btLr"/>
            <w:vAlign w:val="center"/>
            <w:hideMark/>
          </w:tcPr>
          <w:p w14:paraId="1B5BAEC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Oulad</w:t>
            </w:r>
            <w:proofErr w:type="spellEnd"/>
            <w:r w:rsidRPr="00143FBE">
              <w:rPr>
                <w:rFonts w:ascii="Aptos Narrow" w:eastAsia="Times New Roman" w:hAnsi="Aptos Narrow" w:cs="Arial"/>
                <w:color w:val="000000"/>
                <w:kern w:val="24"/>
                <w:lang w:val="en-US" w:eastAsia="fr-FR"/>
                <w14:ligatures w14:val="none"/>
              </w:rPr>
              <w:t xml:space="preserve"> Fdel</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textDirection w:val="btLr"/>
            <w:vAlign w:val="center"/>
            <w:hideMark/>
          </w:tcPr>
          <w:p w14:paraId="274D94EA"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Ouaramane</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textDirection w:val="btLr"/>
            <w:vAlign w:val="center"/>
            <w:hideMark/>
          </w:tcPr>
          <w:p w14:paraId="66568F7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Afourar</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textDirection w:val="btLr"/>
            <w:vAlign w:val="center"/>
            <w:hideMark/>
          </w:tcPr>
          <w:p w14:paraId="21CA22B2"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Sidi Jaber</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textDirection w:val="btLr"/>
            <w:vAlign w:val="center"/>
            <w:hideMark/>
          </w:tcPr>
          <w:p w14:paraId="62A1BA1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Fkih</w:t>
            </w:r>
            <w:proofErr w:type="spellEnd"/>
            <w:r w:rsidRPr="00143FBE">
              <w:rPr>
                <w:rFonts w:ascii="Aptos Narrow" w:eastAsia="Times New Roman" w:hAnsi="Aptos Narrow" w:cs="Arial"/>
                <w:color w:val="000000"/>
                <w:kern w:val="24"/>
                <w:lang w:val="en-US" w:eastAsia="fr-FR"/>
                <w14:ligatures w14:val="none"/>
              </w:rPr>
              <w:t xml:space="preserve"> Ben Saleh</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textDirection w:val="btLr"/>
            <w:vAlign w:val="center"/>
            <w:hideMark/>
          </w:tcPr>
          <w:p w14:paraId="716BE8E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 xml:space="preserve">El </w:t>
            </w:r>
            <w:proofErr w:type="spellStart"/>
            <w:r w:rsidRPr="00143FBE">
              <w:rPr>
                <w:rFonts w:ascii="Aptos Narrow" w:eastAsia="Times New Roman" w:hAnsi="Aptos Narrow" w:cs="Arial"/>
                <w:color w:val="000000"/>
                <w:kern w:val="24"/>
                <w:lang w:val="en-US" w:eastAsia="fr-FR"/>
                <w14:ligatures w14:val="none"/>
              </w:rPr>
              <w:t>Haddada</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textDirection w:val="btLr"/>
            <w:vAlign w:val="center"/>
            <w:hideMark/>
          </w:tcPr>
          <w:p w14:paraId="53D1DD3F"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Oulad</w:t>
            </w:r>
            <w:proofErr w:type="spellEnd"/>
            <w:r w:rsidRPr="00143FBE">
              <w:rPr>
                <w:rFonts w:ascii="Aptos Narrow" w:eastAsia="Times New Roman" w:hAnsi="Aptos Narrow" w:cs="Arial"/>
                <w:color w:val="000000"/>
                <w:kern w:val="24"/>
                <w:lang w:val="en-US" w:eastAsia="fr-FR"/>
                <w14:ligatures w14:val="none"/>
              </w:rPr>
              <w:t xml:space="preserve"> Taleb</w:t>
            </w:r>
          </w:p>
        </w:tc>
        <w:tc>
          <w:tcPr>
            <w:tcW w:w="624"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textDirection w:val="btLr"/>
            <w:vAlign w:val="center"/>
            <w:hideMark/>
          </w:tcPr>
          <w:p w14:paraId="3521AE1A"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Oulad</w:t>
            </w:r>
            <w:proofErr w:type="spellEnd"/>
            <w:r w:rsidRPr="00143FBE">
              <w:rPr>
                <w:rFonts w:ascii="Aptos Narrow" w:eastAsia="Times New Roman" w:hAnsi="Aptos Narrow" w:cs="Arial"/>
                <w:color w:val="000000"/>
                <w:kern w:val="24"/>
                <w:lang w:val="en-US" w:eastAsia="fr-FR"/>
                <w14:ligatures w14:val="none"/>
              </w:rPr>
              <w:t xml:space="preserve"> </w:t>
            </w:r>
            <w:r w:rsidRPr="00143FBE">
              <w:rPr>
                <w:rFonts w:ascii="Aptos Narrow" w:eastAsia="Times New Roman" w:hAnsi="Aptos Narrow" w:cs="Arial"/>
                <w:color w:val="000000"/>
                <w:kern w:val="24"/>
                <w:lang w:val="en-US" w:eastAsia="fr-FR"/>
                <w14:ligatures w14:val="none"/>
              </w:rPr>
              <w:br/>
              <w:t>Hammou</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textDirection w:val="btLr"/>
            <w:vAlign w:val="center"/>
            <w:hideMark/>
          </w:tcPr>
          <w:p w14:paraId="6820EAB8"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Bouguedra</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textDirection w:val="btLr"/>
            <w:vAlign w:val="center"/>
            <w:hideMark/>
          </w:tcPr>
          <w:p w14:paraId="51D9756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Lounasda</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textDirection w:val="btLr"/>
            <w:vAlign w:val="center"/>
            <w:hideMark/>
          </w:tcPr>
          <w:p w14:paraId="1E7AB59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Zalgane</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textDirection w:val="btLr"/>
            <w:vAlign w:val="center"/>
            <w:hideMark/>
          </w:tcPr>
          <w:p w14:paraId="6495E16F"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Maskaoun</w:t>
            </w:r>
            <w:proofErr w:type="spellEnd"/>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textDirection w:val="btLr"/>
            <w:vAlign w:val="center"/>
            <w:hideMark/>
          </w:tcPr>
          <w:p w14:paraId="64F64F4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proofErr w:type="spellStart"/>
            <w:r w:rsidRPr="00143FBE">
              <w:rPr>
                <w:rFonts w:ascii="Aptos Narrow" w:eastAsia="Times New Roman" w:hAnsi="Aptos Narrow" w:cs="Arial"/>
                <w:color w:val="000000"/>
                <w:kern w:val="24"/>
                <w:lang w:val="en-US" w:eastAsia="fr-FR"/>
                <w14:ligatures w14:val="none"/>
              </w:rPr>
              <w:t>Eddachra</w:t>
            </w:r>
            <w:proofErr w:type="spellEnd"/>
          </w:p>
        </w:tc>
      </w:tr>
      <w:tr w:rsidR="00143FBE" w:rsidRPr="00E31BAC" w14:paraId="0EFC57D8" w14:textId="77777777" w:rsidTr="00E31BAC">
        <w:trPr>
          <w:gridAfter w:val="1"/>
          <w:wAfter w:w="18" w:type="dxa"/>
          <w:trHeight w:val="576"/>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6ED57698"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b/>
                <w:bCs/>
                <w:color w:val="000000"/>
                <w:kern w:val="24"/>
                <w:lang w:val="en-US" w:eastAsia="fr-FR"/>
                <w14:ligatures w14:val="none"/>
              </w:rPr>
              <w:t>Zone Consortia ID</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0E33953D"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6BF10DEA"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19AFB229"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BC3</w:t>
            </w:r>
          </w:p>
        </w:tc>
        <w:tc>
          <w:tcPr>
            <w:tcW w:w="457"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045294F5"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BC4</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6F29281C"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BC5</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18F4A15A"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BC6</w:t>
            </w:r>
          </w:p>
        </w:tc>
        <w:tc>
          <w:tcPr>
            <w:tcW w:w="422"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7BDEB1D0"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BC7</w:t>
            </w:r>
          </w:p>
        </w:tc>
        <w:tc>
          <w:tcPr>
            <w:tcW w:w="445"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29587AA4"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BC8</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4265A5A4"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BC9</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50906A08"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BC10</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4F408C7F"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BC11</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7A5ACAEF"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BC12</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08283B1F"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BC13</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0A70D753"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BC14</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2601546F"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BC15</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1C10F287"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BC16</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5134F477"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BC17</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779367BF"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BC18</w:t>
            </w:r>
          </w:p>
        </w:tc>
        <w:tc>
          <w:tcPr>
            <w:tcW w:w="624"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6D000784"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BC19</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352D39FB"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BC20</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231622BC"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BC21</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233F43E4"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BC22</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4D1C4124"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BC23</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4FFBEE93" w14:textId="77777777" w:rsidR="00143FBE" w:rsidRPr="00143FBE" w:rsidRDefault="00143FBE" w:rsidP="00143FBE">
            <w:pPr>
              <w:spacing w:after="0" w:line="240" w:lineRule="auto"/>
              <w:jc w:val="center"/>
              <w:textAlignment w:val="center"/>
              <w:rPr>
                <w:rFonts w:ascii="Arial" w:eastAsia="Times New Roman" w:hAnsi="Arial" w:cs="Arial"/>
                <w:kern w:val="0"/>
                <w:sz w:val="22"/>
                <w:szCs w:val="22"/>
                <w:lang w:eastAsia="fr-FR"/>
                <w14:ligatures w14:val="none"/>
              </w:rPr>
            </w:pPr>
            <w:r w:rsidRPr="00143FBE">
              <w:rPr>
                <w:rFonts w:ascii="Aptos Narrow" w:eastAsia="Times New Roman" w:hAnsi="Aptos Narrow" w:cs="Arial"/>
                <w:color w:val="000000"/>
                <w:kern w:val="24"/>
                <w:sz w:val="22"/>
                <w:szCs w:val="22"/>
                <w:lang w:val="en-US" w:eastAsia="fr-FR"/>
                <w14:ligatures w14:val="none"/>
              </w:rPr>
              <w:t>BC24</w:t>
            </w:r>
          </w:p>
        </w:tc>
      </w:tr>
      <w:tr w:rsidR="00143FBE" w:rsidRPr="00143FBE" w14:paraId="00E64407" w14:textId="77777777" w:rsidTr="00E31BAC">
        <w:trPr>
          <w:gridAfter w:val="1"/>
          <w:wAfter w:w="18" w:type="dxa"/>
          <w:trHeight w:val="881"/>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01C2B62A" w14:textId="2AF22317" w:rsidR="00143FBE" w:rsidRPr="00143FBE" w:rsidRDefault="00143FBE" w:rsidP="00143FBE">
            <w:pPr>
              <w:spacing w:after="0" w:line="240" w:lineRule="auto"/>
              <w:jc w:val="center"/>
              <w:textAlignment w:val="center"/>
              <w:rPr>
                <w:rFonts w:ascii="Arial" w:eastAsia="Times New Roman" w:hAnsi="Arial" w:cs="Arial"/>
                <w:kern w:val="0"/>
                <w:lang w:val="en-US" w:eastAsia="fr-FR"/>
                <w14:ligatures w14:val="none"/>
              </w:rPr>
            </w:pPr>
            <w:proofErr w:type="spellStart"/>
            <w:r w:rsidRPr="00143FBE">
              <w:rPr>
                <w:rFonts w:ascii="Aptos Narrow" w:eastAsia="Times New Roman" w:hAnsi="Aptos Narrow" w:cs="Arial"/>
                <w:b/>
                <w:bCs/>
                <w:color w:val="000000"/>
                <w:kern w:val="24"/>
                <w:lang w:val="en-US" w:eastAsia="fr-FR"/>
                <w14:ligatures w14:val="none"/>
              </w:rPr>
              <w:t>N</w:t>
            </w:r>
            <w:r w:rsidR="00A657EA">
              <w:rPr>
                <w:rFonts w:ascii="Aptos Narrow" w:eastAsia="Times New Roman" w:hAnsi="Aptos Narrow" w:cs="Arial"/>
                <w:b/>
                <w:bCs/>
                <w:color w:val="000000"/>
                <w:kern w:val="24"/>
                <w:lang w:val="en-US" w:eastAsia="fr-FR"/>
                <w14:ligatures w14:val="none"/>
              </w:rPr>
              <w:t>br</w:t>
            </w:r>
            <w:proofErr w:type="spellEnd"/>
            <w:r w:rsidR="00A657EA">
              <w:rPr>
                <w:rFonts w:ascii="Aptos Narrow" w:eastAsia="Times New Roman" w:hAnsi="Aptos Narrow" w:cs="Arial"/>
                <w:b/>
                <w:bCs/>
                <w:color w:val="000000"/>
                <w:kern w:val="24"/>
                <w:lang w:val="en-US" w:eastAsia="fr-FR"/>
                <w14:ligatures w14:val="none"/>
              </w:rPr>
              <w:t xml:space="preserve"> </w:t>
            </w:r>
            <w:r w:rsidRPr="00143FBE">
              <w:rPr>
                <w:rFonts w:ascii="Aptos Narrow" w:eastAsia="Times New Roman" w:hAnsi="Aptos Narrow" w:cs="Arial"/>
                <w:b/>
                <w:bCs/>
                <w:color w:val="000000"/>
                <w:kern w:val="24"/>
                <w:lang w:val="en-US" w:eastAsia="fr-FR"/>
                <w14:ligatures w14:val="none"/>
              </w:rPr>
              <w:t>of isolates</w:t>
            </w:r>
            <w:r w:rsidRPr="00143FBE">
              <w:rPr>
                <w:rFonts w:ascii="Aptos Narrow" w:eastAsia="Times New Roman" w:hAnsi="Aptos Narrow" w:cs="Arial"/>
                <w:b/>
                <w:bCs/>
                <w:color w:val="000000"/>
                <w:kern w:val="24"/>
                <w:lang w:val="en-US" w:eastAsia="fr-FR"/>
                <w14:ligatures w14:val="none"/>
              </w:rPr>
              <w:br/>
              <w:t xml:space="preserve"> per BC</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25D321AE"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6</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2FBFE17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6F384C4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5</w:t>
            </w:r>
          </w:p>
        </w:tc>
        <w:tc>
          <w:tcPr>
            <w:tcW w:w="457"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5DD2D0F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7BA6EB0B"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2</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4D93ECFF"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2</w:t>
            </w:r>
          </w:p>
        </w:tc>
        <w:tc>
          <w:tcPr>
            <w:tcW w:w="422"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3EF7D0F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0</w:t>
            </w:r>
          </w:p>
        </w:tc>
        <w:tc>
          <w:tcPr>
            <w:tcW w:w="445"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4418AE3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01E0FC1B"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2F345626"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5</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05D9CE72"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0FD19F58"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77DAA1B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5</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197B1D3C"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2</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231D575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6</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37ACAEE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76BF796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2AA19DA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w:t>
            </w:r>
          </w:p>
        </w:tc>
        <w:tc>
          <w:tcPr>
            <w:tcW w:w="624"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15297705"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72C7B78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72D7D502"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5D13A56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6</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55BCA3F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40EA8B1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w:t>
            </w:r>
          </w:p>
        </w:tc>
      </w:tr>
      <w:tr w:rsidR="00143FBE" w:rsidRPr="00143FBE" w14:paraId="4298E991" w14:textId="77777777" w:rsidTr="00E31BAC">
        <w:trPr>
          <w:gridAfter w:val="1"/>
          <w:wAfter w:w="18" w:type="dxa"/>
          <w:trHeight w:val="1868"/>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1CCC7824" w14:textId="77777777" w:rsidR="00143FBE" w:rsidRPr="00143FBE" w:rsidRDefault="00143FBE" w:rsidP="00143FBE">
            <w:pPr>
              <w:spacing w:after="0" w:line="240" w:lineRule="auto"/>
              <w:jc w:val="center"/>
              <w:textAlignment w:val="center"/>
              <w:rPr>
                <w:rFonts w:ascii="Arial" w:eastAsia="Times New Roman" w:hAnsi="Arial" w:cs="Arial"/>
                <w:kern w:val="0"/>
                <w:lang w:val="en-US" w:eastAsia="fr-FR"/>
                <w14:ligatures w14:val="none"/>
              </w:rPr>
            </w:pPr>
            <w:r w:rsidRPr="00143FBE">
              <w:rPr>
                <w:rFonts w:ascii="Aptos Narrow" w:eastAsia="Times New Roman" w:hAnsi="Aptos Narrow" w:cs="Arial"/>
                <w:b/>
                <w:bCs/>
                <w:color w:val="000000"/>
                <w:kern w:val="24"/>
                <w:lang w:val="en-US" w:eastAsia="fr-FR"/>
                <w14:ligatures w14:val="none"/>
              </w:rPr>
              <w:t xml:space="preserve">Bacterial composition </w:t>
            </w:r>
            <w:r w:rsidRPr="00143FBE">
              <w:rPr>
                <w:rFonts w:ascii="Aptos Narrow" w:eastAsia="Times New Roman" w:hAnsi="Aptos Narrow" w:cs="Arial"/>
                <w:b/>
                <w:bCs/>
                <w:color w:val="000000"/>
                <w:kern w:val="24"/>
                <w:lang w:val="en-US" w:eastAsia="fr-FR"/>
                <w14:ligatures w14:val="none"/>
              </w:rPr>
              <w:br/>
              <w:t>of niche-conserved BC</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6B29CE6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1</w:t>
            </w:r>
            <w:r w:rsidRPr="00143FBE">
              <w:rPr>
                <w:rFonts w:ascii="Aptos Narrow" w:eastAsia="Times New Roman" w:hAnsi="Aptos Narrow" w:cs="Arial"/>
                <w:color w:val="000000"/>
                <w:kern w:val="24"/>
                <w:lang w:val="en-US" w:eastAsia="fr-FR"/>
                <w14:ligatures w14:val="none"/>
              </w:rPr>
              <w:br/>
              <w:t>2</w:t>
            </w:r>
            <w:r w:rsidRPr="00143FBE">
              <w:rPr>
                <w:rFonts w:ascii="Aptos Narrow" w:eastAsia="Times New Roman" w:hAnsi="Aptos Narrow" w:cs="Arial"/>
                <w:color w:val="000000"/>
                <w:kern w:val="24"/>
                <w:lang w:val="en-US" w:eastAsia="fr-FR"/>
                <w14:ligatures w14:val="none"/>
              </w:rPr>
              <w:br/>
              <w:t>3</w:t>
            </w:r>
            <w:r w:rsidRPr="00143FBE">
              <w:rPr>
                <w:rFonts w:ascii="Aptos Narrow" w:eastAsia="Times New Roman" w:hAnsi="Aptos Narrow" w:cs="Arial"/>
                <w:color w:val="000000"/>
                <w:kern w:val="24"/>
                <w:lang w:val="en-US" w:eastAsia="fr-FR"/>
                <w14:ligatures w14:val="none"/>
              </w:rPr>
              <w:br/>
              <w:t>4</w:t>
            </w:r>
            <w:r w:rsidRPr="00143FBE">
              <w:rPr>
                <w:rFonts w:ascii="Aptos Narrow" w:eastAsia="Times New Roman" w:hAnsi="Aptos Narrow" w:cs="Arial"/>
                <w:color w:val="000000"/>
                <w:kern w:val="24"/>
                <w:lang w:val="en-US" w:eastAsia="fr-FR"/>
                <w14:ligatures w14:val="none"/>
              </w:rPr>
              <w:br/>
              <w:t>6</w:t>
            </w:r>
            <w:r w:rsidRPr="00143FBE">
              <w:rPr>
                <w:rFonts w:ascii="Aptos Narrow" w:eastAsia="Times New Roman" w:hAnsi="Aptos Narrow" w:cs="Arial"/>
                <w:color w:val="000000"/>
                <w:kern w:val="24"/>
                <w:lang w:val="en-US" w:eastAsia="fr-FR"/>
                <w14:ligatures w14:val="none"/>
              </w:rPr>
              <w:br/>
              <w:t>7</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3DDF214A"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9</w:t>
            </w:r>
            <w:r w:rsidRPr="00143FBE">
              <w:rPr>
                <w:rFonts w:ascii="Aptos Narrow" w:eastAsia="Times New Roman" w:hAnsi="Aptos Narrow" w:cs="Arial"/>
                <w:color w:val="000000"/>
                <w:kern w:val="24"/>
                <w:lang w:val="en-US" w:eastAsia="fr-FR"/>
                <w14:ligatures w14:val="none"/>
              </w:rPr>
              <w:br/>
              <w:t>10</w:t>
            </w:r>
            <w:r w:rsidRPr="00143FBE">
              <w:rPr>
                <w:rFonts w:ascii="Aptos Narrow" w:eastAsia="Times New Roman" w:hAnsi="Aptos Narrow" w:cs="Arial"/>
                <w:color w:val="000000"/>
                <w:kern w:val="24"/>
                <w:lang w:val="en-US" w:eastAsia="fr-FR"/>
                <w14:ligatures w14:val="none"/>
              </w:rPr>
              <w:br/>
              <w:t>12</w:t>
            </w:r>
          </w:p>
        </w:tc>
        <w:tc>
          <w:tcPr>
            <w:tcW w:w="443"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340CDF0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14</w:t>
            </w:r>
            <w:r w:rsidRPr="00143FBE">
              <w:rPr>
                <w:rFonts w:ascii="Aptos Narrow" w:eastAsia="Times New Roman" w:hAnsi="Aptos Narrow" w:cs="Arial"/>
                <w:color w:val="000000"/>
                <w:kern w:val="24"/>
                <w:lang w:val="en-US" w:eastAsia="fr-FR"/>
                <w14:ligatures w14:val="none"/>
              </w:rPr>
              <w:br/>
              <w:t>15</w:t>
            </w:r>
            <w:r w:rsidRPr="00143FBE">
              <w:rPr>
                <w:rFonts w:ascii="Aptos Narrow" w:eastAsia="Times New Roman" w:hAnsi="Aptos Narrow" w:cs="Arial"/>
                <w:color w:val="000000"/>
                <w:kern w:val="24"/>
                <w:lang w:val="en-US" w:eastAsia="fr-FR"/>
                <w14:ligatures w14:val="none"/>
              </w:rPr>
              <w:br/>
              <w:t>16</w:t>
            </w:r>
            <w:r w:rsidRPr="00143FBE">
              <w:rPr>
                <w:rFonts w:ascii="Aptos Narrow" w:eastAsia="Times New Roman" w:hAnsi="Aptos Narrow" w:cs="Arial"/>
                <w:color w:val="000000"/>
                <w:kern w:val="24"/>
                <w:lang w:val="en-US" w:eastAsia="fr-FR"/>
                <w14:ligatures w14:val="none"/>
              </w:rPr>
              <w:br/>
              <w:t>17</w:t>
            </w:r>
            <w:r w:rsidRPr="00143FBE">
              <w:rPr>
                <w:rFonts w:ascii="Aptos Narrow" w:eastAsia="Times New Roman" w:hAnsi="Aptos Narrow" w:cs="Arial"/>
                <w:color w:val="000000"/>
                <w:kern w:val="24"/>
                <w:lang w:val="en-US" w:eastAsia="fr-FR"/>
                <w14:ligatures w14:val="none"/>
              </w:rPr>
              <w:br/>
              <w:t>18</w:t>
            </w:r>
          </w:p>
        </w:tc>
        <w:tc>
          <w:tcPr>
            <w:tcW w:w="457" w:type="dxa"/>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6CD53D3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19</w:t>
            </w:r>
            <w:r w:rsidRPr="00143FBE">
              <w:rPr>
                <w:rFonts w:ascii="Aptos Narrow" w:eastAsia="Times New Roman" w:hAnsi="Aptos Narrow" w:cs="Arial"/>
                <w:color w:val="000000"/>
                <w:kern w:val="24"/>
                <w:lang w:val="en-US" w:eastAsia="fr-FR"/>
                <w14:ligatures w14:val="none"/>
              </w:rPr>
              <w:br/>
              <w:t>20</w:t>
            </w:r>
            <w:r w:rsidRPr="00143FBE">
              <w:rPr>
                <w:rFonts w:ascii="Aptos Narrow" w:eastAsia="Times New Roman" w:hAnsi="Aptos Narrow" w:cs="Arial"/>
                <w:color w:val="000000"/>
                <w:kern w:val="24"/>
                <w:lang w:val="en-US" w:eastAsia="fr-FR"/>
                <w14:ligatures w14:val="none"/>
              </w:rPr>
              <w:br/>
              <w:t>22</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4B9AB58F"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23</w:t>
            </w:r>
            <w:r w:rsidRPr="00143FBE">
              <w:rPr>
                <w:rFonts w:ascii="Aptos Narrow" w:eastAsia="Times New Roman" w:hAnsi="Aptos Narrow" w:cs="Arial"/>
                <w:color w:val="000000"/>
                <w:kern w:val="24"/>
                <w:lang w:val="en-US" w:eastAsia="fr-FR"/>
                <w14:ligatures w14:val="none"/>
              </w:rPr>
              <w:br/>
              <w:t>24</w:t>
            </w:r>
          </w:p>
        </w:tc>
        <w:tc>
          <w:tcPr>
            <w:tcW w:w="443"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0934008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26</w:t>
            </w:r>
            <w:r w:rsidRPr="00143FBE">
              <w:rPr>
                <w:rFonts w:ascii="Aptos Narrow" w:eastAsia="Times New Roman" w:hAnsi="Aptos Narrow" w:cs="Arial"/>
                <w:color w:val="000000"/>
                <w:kern w:val="24"/>
                <w:lang w:val="en-US" w:eastAsia="fr-FR"/>
                <w14:ligatures w14:val="none"/>
              </w:rPr>
              <w:br/>
              <w:t>27</w:t>
            </w:r>
          </w:p>
        </w:tc>
        <w:tc>
          <w:tcPr>
            <w:tcW w:w="422"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2B05CD48"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_</w:t>
            </w:r>
          </w:p>
        </w:tc>
        <w:tc>
          <w:tcPr>
            <w:tcW w:w="445" w:type="dxa"/>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18A1158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31</w:t>
            </w:r>
            <w:r w:rsidRPr="00143FBE">
              <w:rPr>
                <w:rFonts w:ascii="Aptos Narrow" w:eastAsia="Times New Roman" w:hAnsi="Aptos Narrow" w:cs="Arial"/>
                <w:color w:val="000000"/>
                <w:kern w:val="24"/>
                <w:lang w:val="en-US" w:eastAsia="fr-FR"/>
                <w14:ligatures w14:val="none"/>
              </w:rPr>
              <w:br/>
              <w:t>32</w:t>
            </w:r>
            <w:r w:rsidRPr="00143FBE">
              <w:rPr>
                <w:rFonts w:ascii="Aptos Narrow" w:eastAsia="Times New Roman" w:hAnsi="Aptos Narrow" w:cs="Arial"/>
                <w:color w:val="000000"/>
                <w:kern w:val="24"/>
                <w:lang w:val="en-US" w:eastAsia="fr-FR"/>
                <w14:ligatures w14:val="none"/>
              </w:rPr>
              <w:br/>
              <w:t>34</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76C2C13D"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35</w:t>
            </w:r>
            <w:r w:rsidRPr="00143FBE">
              <w:rPr>
                <w:rFonts w:ascii="Aptos Narrow" w:eastAsia="Times New Roman" w:hAnsi="Aptos Narrow" w:cs="Arial"/>
                <w:color w:val="000000"/>
                <w:kern w:val="24"/>
                <w:lang w:val="en-US" w:eastAsia="fr-FR"/>
                <w14:ligatures w14:val="none"/>
              </w:rPr>
              <w:br/>
              <w:t>36</w:t>
            </w:r>
            <w:r w:rsidRPr="00143FBE">
              <w:rPr>
                <w:rFonts w:ascii="Aptos Narrow" w:eastAsia="Times New Roman" w:hAnsi="Aptos Narrow" w:cs="Arial"/>
                <w:color w:val="000000"/>
                <w:kern w:val="24"/>
                <w:lang w:val="en-US" w:eastAsia="fr-FR"/>
                <w14:ligatures w14:val="none"/>
              </w:rPr>
              <w:br/>
              <w:t>38</w:t>
            </w:r>
            <w:r w:rsidRPr="00143FBE">
              <w:rPr>
                <w:rFonts w:ascii="Aptos Narrow" w:eastAsia="Times New Roman" w:hAnsi="Aptos Narrow" w:cs="Arial"/>
                <w:color w:val="000000"/>
                <w:kern w:val="24"/>
                <w:lang w:val="en-US" w:eastAsia="fr-FR"/>
                <w14:ligatures w14:val="none"/>
              </w:rPr>
              <w:br/>
              <w:t>39</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287C3706"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40</w:t>
            </w:r>
            <w:r w:rsidRPr="00143FBE">
              <w:rPr>
                <w:rFonts w:ascii="Aptos Narrow" w:eastAsia="Times New Roman" w:hAnsi="Aptos Narrow" w:cs="Arial"/>
                <w:color w:val="000000"/>
                <w:kern w:val="24"/>
                <w:lang w:val="en-US" w:eastAsia="fr-FR"/>
                <w14:ligatures w14:val="none"/>
              </w:rPr>
              <w:br/>
              <w:t>41</w:t>
            </w:r>
            <w:r w:rsidRPr="00143FBE">
              <w:rPr>
                <w:rFonts w:ascii="Aptos Narrow" w:eastAsia="Times New Roman" w:hAnsi="Aptos Narrow" w:cs="Arial"/>
                <w:color w:val="000000"/>
                <w:kern w:val="24"/>
                <w:lang w:val="en-US" w:eastAsia="fr-FR"/>
                <w14:ligatures w14:val="none"/>
              </w:rPr>
              <w:br/>
              <w:t>42</w:t>
            </w:r>
            <w:r w:rsidRPr="00143FBE">
              <w:rPr>
                <w:rFonts w:ascii="Aptos Narrow" w:eastAsia="Times New Roman" w:hAnsi="Aptos Narrow" w:cs="Arial"/>
                <w:color w:val="000000"/>
                <w:kern w:val="24"/>
                <w:lang w:val="en-US" w:eastAsia="fr-FR"/>
                <w14:ligatures w14:val="none"/>
              </w:rPr>
              <w:br/>
              <w:t>43</w:t>
            </w:r>
            <w:r w:rsidRPr="00143FBE">
              <w:rPr>
                <w:rFonts w:ascii="Aptos Narrow" w:eastAsia="Times New Roman" w:hAnsi="Aptos Narrow" w:cs="Arial"/>
                <w:color w:val="000000"/>
                <w:kern w:val="24"/>
                <w:lang w:val="en-US" w:eastAsia="fr-FR"/>
                <w14:ligatures w14:val="none"/>
              </w:rPr>
              <w:br/>
              <w:t>44</w:t>
            </w:r>
          </w:p>
        </w:tc>
        <w:tc>
          <w:tcPr>
            <w:tcW w:w="624"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4057B06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45</w:t>
            </w:r>
            <w:r w:rsidRPr="00143FBE">
              <w:rPr>
                <w:rFonts w:ascii="Aptos Narrow" w:eastAsia="Times New Roman" w:hAnsi="Aptos Narrow" w:cs="Arial"/>
                <w:color w:val="000000"/>
                <w:kern w:val="24"/>
                <w:lang w:val="en-US" w:eastAsia="fr-FR"/>
                <w14:ligatures w14:val="none"/>
              </w:rPr>
              <w:br/>
              <w:t>46</w:t>
            </w:r>
            <w:r w:rsidRPr="00143FBE">
              <w:rPr>
                <w:rFonts w:ascii="Aptos Narrow" w:eastAsia="Times New Roman" w:hAnsi="Aptos Narrow" w:cs="Arial"/>
                <w:color w:val="000000"/>
                <w:kern w:val="24"/>
                <w:lang w:val="en-US" w:eastAsia="fr-FR"/>
                <w14:ligatures w14:val="none"/>
              </w:rPr>
              <w:br/>
              <w:t>48</w:t>
            </w:r>
          </w:p>
        </w:tc>
        <w:tc>
          <w:tcPr>
            <w:tcW w:w="543" w:type="dxa"/>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7F1652D9"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50</w:t>
            </w:r>
            <w:r w:rsidRPr="00143FBE">
              <w:rPr>
                <w:rFonts w:ascii="Aptos Narrow" w:eastAsia="Times New Roman" w:hAnsi="Aptos Narrow" w:cs="Arial"/>
                <w:color w:val="000000"/>
                <w:kern w:val="24"/>
                <w:lang w:val="en-US" w:eastAsia="fr-FR"/>
                <w14:ligatures w14:val="none"/>
              </w:rPr>
              <w:br/>
              <w:t>51</w:t>
            </w:r>
            <w:r w:rsidRPr="00143FBE">
              <w:rPr>
                <w:rFonts w:ascii="Aptos Narrow" w:eastAsia="Times New Roman" w:hAnsi="Aptos Narrow" w:cs="Arial"/>
                <w:color w:val="000000"/>
                <w:kern w:val="24"/>
                <w:lang w:val="en-US" w:eastAsia="fr-FR"/>
                <w14:ligatures w14:val="none"/>
              </w:rPr>
              <w:br/>
              <w:t>52</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1675585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55</w:t>
            </w:r>
            <w:r w:rsidRPr="00143FBE">
              <w:rPr>
                <w:rFonts w:ascii="Aptos Narrow" w:eastAsia="Times New Roman" w:hAnsi="Aptos Narrow" w:cs="Arial"/>
                <w:color w:val="000000"/>
                <w:kern w:val="24"/>
                <w:lang w:val="en-US" w:eastAsia="fr-FR"/>
                <w14:ligatures w14:val="none"/>
              </w:rPr>
              <w:br/>
              <w:t>57</w:t>
            </w:r>
            <w:r w:rsidRPr="00143FBE">
              <w:rPr>
                <w:rFonts w:ascii="Aptos Narrow" w:eastAsia="Times New Roman" w:hAnsi="Aptos Narrow" w:cs="Arial"/>
                <w:color w:val="000000"/>
                <w:kern w:val="24"/>
                <w:lang w:val="en-US" w:eastAsia="fr-FR"/>
                <w14:ligatures w14:val="none"/>
              </w:rPr>
              <w:br/>
              <w:t>58</w:t>
            </w:r>
            <w:r w:rsidRPr="00143FBE">
              <w:rPr>
                <w:rFonts w:ascii="Aptos Narrow" w:eastAsia="Times New Roman" w:hAnsi="Aptos Narrow" w:cs="Arial"/>
                <w:color w:val="000000"/>
                <w:kern w:val="24"/>
                <w:lang w:val="en-US" w:eastAsia="fr-FR"/>
                <w14:ligatures w14:val="none"/>
              </w:rPr>
              <w:br/>
              <w:t>59</w:t>
            </w:r>
            <w:r w:rsidRPr="00143FBE">
              <w:rPr>
                <w:rFonts w:ascii="Aptos Narrow" w:eastAsia="Times New Roman" w:hAnsi="Aptos Narrow" w:cs="Arial"/>
                <w:color w:val="000000"/>
                <w:kern w:val="24"/>
                <w:lang w:val="en-US" w:eastAsia="fr-FR"/>
                <w14:ligatures w14:val="none"/>
              </w:rPr>
              <w:br/>
              <w:t>60</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2ECA4DFB"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61</w:t>
            </w:r>
            <w:r w:rsidRPr="00143FBE">
              <w:rPr>
                <w:rFonts w:ascii="Aptos Narrow" w:eastAsia="Times New Roman" w:hAnsi="Aptos Narrow" w:cs="Arial"/>
                <w:color w:val="000000"/>
                <w:kern w:val="24"/>
                <w:lang w:val="en-US" w:eastAsia="fr-FR"/>
                <w14:ligatures w14:val="none"/>
              </w:rPr>
              <w:br/>
              <w:t>62</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221E6A4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64</w:t>
            </w:r>
            <w:r w:rsidRPr="00143FBE">
              <w:rPr>
                <w:rFonts w:ascii="Aptos Narrow" w:eastAsia="Times New Roman" w:hAnsi="Aptos Narrow" w:cs="Arial"/>
                <w:color w:val="000000"/>
                <w:kern w:val="24"/>
                <w:lang w:val="en-US" w:eastAsia="fr-FR"/>
                <w14:ligatures w14:val="none"/>
              </w:rPr>
              <w:br/>
              <w:t>65</w:t>
            </w:r>
            <w:r w:rsidRPr="00143FBE">
              <w:rPr>
                <w:rFonts w:ascii="Aptos Narrow" w:eastAsia="Times New Roman" w:hAnsi="Aptos Narrow" w:cs="Arial"/>
                <w:color w:val="000000"/>
                <w:kern w:val="24"/>
                <w:lang w:val="en-US" w:eastAsia="fr-FR"/>
                <w14:ligatures w14:val="none"/>
              </w:rPr>
              <w:br/>
              <w:t>66</w:t>
            </w:r>
            <w:r w:rsidRPr="00143FBE">
              <w:rPr>
                <w:rFonts w:ascii="Aptos Narrow" w:eastAsia="Times New Roman" w:hAnsi="Aptos Narrow" w:cs="Arial"/>
                <w:color w:val="000000"/>
                <w:kern w:val="24"/>
                <w:lang w:val="en-US" w:eastAsia="fr-FR"/>
                <w14:ligatures w14:val="none"/>
              </w:rPr>
              <w:br/>
              <w:t>67</w:t>
            </w:r>
            <w:r w:rsidRPr="00143FBE">
              <w:rPr>
                <w:rFonts w:ascii="Aptos Narrow" w:eastAsia="Times New Roman" w:hAnsi="Aptos Narrow" w:cs="Arial"/>
                <w:color w:val="000000"/>
                <w:kern w:val="24"/>
                <w:lang w:val="en-US" w:eastAsia="fr-FR"/>
                <w14:ligatures w14:val="none"/>
              </w:rPr>
              <w:br/>
              <w:t>68</w:t>
            </w:r>
            <w:r w:rsidRPr="00143FBE">
              <w:rPr>
                <w:rFonts w:ascii="Aptos Narrow" w:eastAsia="Times New Roman" w:hAnsi="Aptos Narrow" w:cs="Arial"/>
                <w:color w:val="000000"/>
                <w:kern w:val="24"/>
                <w:lang w:val="en-US" w:eastAsia="fr-FR"/>
                <w14:ligatures w14:val="none"/>
              </w:rPr>
              <w:br/>
              <w:t>69</w:t>
            </w:r>
          </w:p>
        </w:tc>
        <w:tc>
          <w:tcPr>
            <w:tcW w:w="543" w:type="dxa"/>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03DF11D0"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70</w:t>
            </w:r>
            <w:r w:rsidRPr="00143FBE">
              <w:rPr>
                <w:rFonts w:ascii="Aptos Narrow" w:eastAsia="Times New Roman" w:hAnsi="Aptos Narrow" w:cs="Arial"/>
                <w:color w:val="000000"/>
                <w:kern w:val="24"/>
                <w:lang w:val="en-US" w:eastAsia="fr-FR"/>
                <w14:ligatures w14:val="none"/>
              </w:rPr>
              <w:br/>
              <w:t>71</w:t>
            </w:r>
            <w:r w:rsidRPr="00143FBE">
              <w:rPr>
                <w:rFonts w:ascii="Aptos Narrow" w:eastAsia="Times New Roman" w:hAnsi="Aptos Narrow" w:cs="Arial"/>
                <w:color w:val="000000"/>
                <w:kern w:val="24"/>
                <w:lang w:val="en-US" w:eastAsia="fr-FR"/>
                <w14:ligatures w14:val="none"/>
              </w:rPr>
              <w:br/>
              <w:t>72</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1FBB1602"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75</w:t>
            </w:r>
            <w:r w:rsidRPr="00143FBE">
              <w:rPr>
                <w:rFonts w:ascii="Aptos Narrow" w:eastAsia="Times New Roman" w:hAnsi="Aptos Narrow" w:cs="Arial"/>
                <w:color w:val="000000"/>
                <w:kern w:val="24"/>
                <w:lang w:val="en-US" w:eastAsia="fr-FR"/>
                <w14:ligatures w14:val="none"/>
              </w:rPr>
              <w:br/>
              <w:t>76</w:t>
            </w:r>
            <w:r w:rsidRPr="00143FBE">
              <w:rPr>
                <w:rFonts w:ascii="Aptos Narrow" w:eastAsia="Times New Roman" w:hAnsi="Aptos Narrow" w:cs="Arial"/>
                <w:color w:val="000000"/>
                <w:kern w:val="24"/>
                <w:lang w:val="en-US" w:eastAsia="fr-FR"/>
                <w14:ligatures w14:val="none"/>
              </w:rPr>
              <w:br/>
              <w:t>77</w:t>
            </w:r>
            <w:r w:rsidRPr="00143FBE">
              <w:rPr>
                <w:rFonts w:ascii="Aptos Narrow" w:eastAsia="Times New Roman" w:hAnsi="Aptos Narrow" w:cs="Arial"/>
                <w:color w:val="000000"/>
                <w:kern w:val="24"/>
                <w:lang w:val="en-US" w:eastAsia="fr-FR"/>
                <w14:ligatures w14:val="none"/>
              </w:rPr>
              <w:br/>
              <w:t>78</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6747FC1A"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80</w:t>
            </w:r>
            <w:r w:rsidRPr="00143FBE">
              <w:rPr>
                <w:rFonts w:ascii="Aptos Narrow" w:eastAsia="Times New Roman" w:hAnsi="Aptos Narrow" w:cs="Arial"/>
                <w:color w:val="000000"/>
                <w:kern w:val="24"/>
                <w:lang w:val="en-US" w:eastAsia="fr-FR"/>
                <w14:ligatures w14:val="none"/>
              </w:rPr>
              <w:br/>
              <w:t>81</w:t>
            </w:r>
            <w:r w:rsidRPr="00143FBE">
              <w:rPr>
                <w:rFonts w:ascii="Aptos Narrow" w:eastAsia="Times New Roman" w:hAnsi="Aptos Narrow" w:cs="Arial"/>
                <w:color w:val="000000"/>
                <w:kern w:val="24"/>
                <w:lang w:val="en-US" w:eastAsia="fr-FR"/>
                <w14:ligatures w14:val="none"/>
              </w:rPr>
              <w:br/>
              <w:t>82</w:t>
            </w:r>
            <w:r w:rsidRPr="00143FBE">
              <w:rPr>
                <w:rFonts w:ascii="Aptos Narrow" w:eastAsia="Times New Roman" w:hAnsi="Aptos Narrow" w:cs="Arial"/>
                <w:color w:val="000000"/>
                <w:kern w:val="24"/>
                <w:lang w:val="en-US" w:eastAsia="fr-FR"/>
                <w14:ligatures w14:val="none"/>
              </w:rPr>
              <w:br/>
              <w:t>83</w:t>
            </w:r>
          </w:p>
        </w:tc>
        <w:tc>
          <w:tcPr>
            <w:tcW w:w="624"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4F9F662F"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85</w:t>
            </w:r>
            <w:r w:rsidRPr="00143FBE">
              <w:rPr>
                <w:rFonts w:ascii="Aptos Narrow" w:eastAsia="Times New Roman" w:hAnsi="Aptos Narrow" w:cs="Arial"/>
                <w:color w:val="000000"/>
                <w:kern w:val="24"/>
                <w:lang w:val="en-US" w:eastAsia="fr-FR"/>
                <w14:ligatures w14:val="none"/>
              </w:rPr>
              <w:br/>
              <w:t>86</w:t>
            </w:r>
            <w:r w:rsidRPr="00143FBE">
              <w:rPr>
                <w:rFonts w:ascii="Aptos Narrow" w:eastAsia="Times New Roman" w:hAnsi="Aptos Narrow" w:cs="Arial"/>
                <w:color w:val="000000"/>
                <w:kern w:val="24"/>
                <w:lang w:val="en-US" w:eastAsia="fr-FR"/>
                <w14:ligatures w14:val="none"/>
              </w:rPr>
              <w:br/>
              <w:t>87</w:t>
            </w:r>
            <w:r w:rsidRPr="00143FBE">
              <w:rPr>
                <w:rFonts w:ascii="Aptos Narrow" w:eastAsia="Times New Roman" w:hAnsi="Aptos Narrow" w:cs="Arial"/>
                <w:color w:val="000000"/>
                <w:kern w:val="24"/>
                <w:lang w:val="en-US" w:eastAsia="fr-FR"/>
                <w14:ligatures w14:val="none"/>
              </w:rPr>
              <w:br/>
              <w:t>88</w:t>
            </w:r>
          </w:p>
        </w:tc>
        <w:tc>
          <w:tcPr>
            <w:tcW w:w="543" w:type="dxa"/>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311FF2C4"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89</w:t>
            </w:r>
            <w:r w:rsidRPr="00143FBE">
              <w:rPr>
                <w:rFonts w:ascii="Aptos Narrow" w:eastAsia="Times New Roman" w:hAnsi="Aptos Narrow" w:cs="Arial"/>
                <w:color w:val="000000"/>
                <w:kern w:val="24"/>
                <w:lang w:val="en-US" w:eastAsia="fr-FR"/>
                <w14:ligatures w14:val="none"/>
              </w:rPr>
              <w:br/>
              <w:t>90</w:t>
            </w:r>
            <w:r w:rsidRPr="00143FBE">
              <w:rPr>
                <w:rFonts w:ascii="Aptos Narrow" w:eastAsia="Times New Roman" w:hAnsi="Aptos Narrow" w:cs="Arial"/>
                <w:color w:val="000000"/>
                <w:kern w:val="24"/>
                <w:lang w:val="en-US" w:eastAsia="fr-FR"/>
                <w14:ligatures w14:val="none"/>
              </w:rPr>
              <w:br/>
              <w:t>91</w:t>
            </w:r>
          </w:p>
        </w:tc>
        <w:tc>
          <w:tcPr>
            <w:tcW w:w="543" w:type="dxa"/>
            <w:gridSpan w:val="2"/>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31B10CF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92</w:t>
            </w:r>
            <w:r w:rsidRPr="00143FBE">
              <w:rPr>
                <w:rFonts w:ascii="Aptos Narrow" w:eastAsia="Times New Roman" w:hAnsi="Aptos Narrow" w:cs="Arial"/>
                <w:color w:val="000000"/>
                <w:kern w:val="24"/>
                <w:lang w:val="en-US" w:eastAsia="fr-FR"/>
                <w14:ligatures w14:val="none"/>
              </w:rPr>
              <w:br/>
              <w:t>93</w:t>
            </w:r>
            <w:r w:rsidRPr="00143FBE">
              <w:rPr>
                <w:rFonts w:ascii="Aptos Narrow" w:eastAsia="Times New Roman" w:hAnsi="Aptos Narrow" w:cs="Arial"/>
                <w:color w:val="000000"/>
                <w:kern w:val="24"/>
                <w:lang w:val="en-US" w:eastAsia="fr-FR"/>
                <w14:ligatures w14:val="none"/>
              </w:rPr>
              <w:br/>
              <w:t>94</w:t>
            </w:r>
            <w:r w:rsidRPr="00143FBE">
              <w:rPr>
                <w:rFonts w:ascii="Aptos Narrow" w:eastAsia="Times New Roman" w:hAnsi="Aptos Narrow" w:cs="Arial"/>
                <w:color w:val="000000"/>
                <w:kern w:val="24"/>
                <w:lang w:val="en-US" w:eastAsia="fr-FR"/>
                <w14:ligatures w14:val="none"/>
              </w:rPr>
              <w:br/>
              <w:t>95</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704A34D1"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97</w:t>
            </w:r>
            <w:r w:rsidRPr="00143FBE">
              <w:rPr>
                <w:rFonts w:ascii="Aptos Narrow" w:eastAsia="Times New Roman" w:hAnsi="Aptos Narrow" w:cs="Arial"/>
                <w:color w:val="000000"/>
                <w:kern w:val="24"/>
                <w:lang w:val="en-US" w:eastAsia="fr-FR"/>
                <w14:ligatures w14:val="none"/>
              </w:rPr>
              <w:br/>
              <w:t>98</w:t>
            </w:r>
            <w:r w:rsidRPr="00143FBE">
              <w:rPr>
                <w:rFonts w:ascii="Aptos Narrow" w:eastAsia="Times New Roman" w:hAnsi="Aptos Narrow" w:cs="Arial"/>
                <w:color w:val="000000"/>
                <w:kern w:val="24"/>
                <w:lang w:val="en-US" w:eastAsia="fr-FR"/>
                <w14:ligatures w14:val="none"/>
              </w:rPr>
              <w:br/>
              <w:t>99</w:t>
            </w:r>
            <w:r w:rsidRPr="00143FBE">
              <w:rPr>
                <w:rFonts w:ascii="Aptos Narrow" w:eastAsia="Times New Roman" w:hAnsi="Aptos Narrow" w:cs="Arial"/>
                <w:color w:val="000000"/>
                <w:kern w:val="24"/>
                <w:lang w:val="en-US" w:eastAsia="fr-FR"/>
                <w14:ligatures w14:val="none"/>
              </w:rPr>
              <w:br/>
              <w:t>100</w:t>
            </w:r>
            <w:r w:rsidRPr="00143FBE">
              <w:rPr>
                <w:rFonts w:ascii="Aptos Narrow" w:eastAsia="Times New Roman" w:hAnsi="Aptos Narrow" w:cs="Arial"/>
                <w:color w:val="000000"/>
                <w:kern w:val="24"/>
                <w:lang w:val="en-US" w:eastAsia="fr-FR"/>
                <w14:ligatures w14:val="none"/>
              </w:rPr>
              <w:br/>
              <w:t>101</w:t>
            </w:r>
            <w:r w:rsidRPr="00143FBE">
              <w:rPr>
                <w:rFonts w:ascii="Aptos Narrow" w:eastAsia="Times New Roman" w:hAnsi="Aptos Narrow" w:cs="Arial"/>
                <w:color w:val="000000"/>
                <w:kern w:val="24"/>
                <w:lang w:val="en-US" w:eastAsia="fr-FR"/>
                <w14:ligatures w14:val="none"/>
              </w:rPr>
              <w:br/>
              <w:t>102</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69D929C3"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103</w:t>
            </w:r>
            <w:r w:rsidRPr="00143FBE">
              <w:rPr>
                <w:rFonts w:ascii="Aptos Narrow" w:eastAsia="Times New Roman" w:hAnsi="Aptos Narrow" w:cs="Arial"/>
                <w:color w:val="000000"/>
                <w:kern w:val="24"/>
                <w:lang w:val="en-US" w:eastAsia="fr-FR"/>
                <w14:ligatures w14:val="none"/>
              </w:rPr>
              <w:br/>
              <w:t>105</w:t>
            </w:r>
            <w:r w:rsidRPr="00143FBE">
              <w:rPr>
                <w:rFonts w:ascii="Aptos Narrow" w:eastAsia="Times New Roman" w:hAnsi="Aptos Narrow" w:cs="Arial"/>
                <w:color w:val="000000"/>
                <w:kern w:val="24"/>
                <w:lang w:val="en-US" w:eastAsia="fr-FR"/>
                <w14:ligatures w14:val="none"/>
              </w:rPr>
              <w:br/>
              <w:t>107</w:t>
            </w:r>
          </w:p>
        </w:tc>
        <w:tc>
          <w:tcPr>
            <w:tcW w:w="543" w:type="dxa"/>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4B241726" w14:textId="77777777"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108</w:t>
            </w:r>
            <w:r w:rsidRPr="00143FBE">
              <w:rPr>
                <w:rFonts w:ascii="Aptos Narrow" w:eastAsia="Times New Roman" w:hAnsi="Aptos Narrow" w:cs="Arial"/>
                <w:color w:val="000000"/>
                <w:kern w:val="24"/>
                <w:lang w:val="en-US" w:eastAsia="fr-FR"/>
                <w14:ligatures w14:val="none"/>
              </w:rPr>
              <w:br/>
              <w:t>110</w:t>
            </w:r>
            <w:r w:rsidRPr="00143FBE">
              <w:rPr>
                <w:rFonts w:ascii="Aptos Narrow" w:eastAsia="Times New Roman" w:hAnsi="Aptos Narrow" w:cs="Arial"/>
                <w:color w:val="000000"/>
                <w:kern w:val="24"/>
                <w:lang w:val="en-US" w:eastAsia="fr-FR"/>
                <w14:ligatures w14:val="none"/>
              </w:rPr>
              <w:br/>
              <w:t>112</w:t>
            </w:r>
          </w:p>
        </w:tc>
      </w:tr>
      <w:tr w:rsidR="00143FBE" w:rsidRPr="00143FBE" w14:paraId="39F16C88" w14:textId="77777777" w:rsidTr="00E31BAC">
        <w:trPr>
          <w:trHeight w:val="1030"/>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7F453491" w14:textId="2516BD8D" w:rsidR="00143FBE" w:rsidRPr="00143FBE" w:rsidRDefault="00143FBE" w:rsidP="00143FBE">
            <w:pPr>
              <w:spacing w:after="0" w:line="240" w:lineRule="auto"/>
              <w:jc w:val="center"/>
              <w:textAlignment w:val="center"/>
              <w:rPr>
                <w:rFonts w:ascii="Arial" w:eastAsia="Times New Roman" w:hAnsi="Arial" w:cs="Arial"/>
                <w:kern w:val="0"/>
                <w:lang w:val="en-US" w:eastAsia="fr-FR"/>
                <w14:ligatures w14:val="none"/>
              </w:rPr>
            </w:pPr>
            <w:r w:rsidRPr="00143FBE">
              <w:rPr>
                <w:rFonts w:ascii="Aptos Narrow" w:eastAsia="Times New Roman" w:hAnsi="Aptos Narrow" w:cs="Arial"/>
                <w:b/>
                <w:bCs/>
                <w:color w:val="000000"/>
                <w:kern w:val="24"/>
                <w:lang w:val="en-US" w:eastAsia="fr-FR"/>
                <w14:ligatures w14:val="none"/>
              </w:rPr>
              <w:t xml:space="preserve">Bacterial composition </w:t>
            </w:r>
            <w:r w:rsidRPr="00143FBE">
              <w:rPr>
                <w:rFonts w:ascii="Aptos Narrow" w:eastAsia="Times New Roman" w:hAnsi="Aptos Narrow" w:cs="Arial"/>
                <w:b/>
                <w:bCs/>
                <w:color w:val="000000"/>
                <w:kern w:val="24"/>
                <w:lang w:val="en-US" w:eastAsia="fr-FR"/>
                <w14:ligatures w14:val="none"/>
              </w:rPr>
              <w:br/>
              <w:t>of intra-region BC</w:t>
            </w:r>
            <w:r w:rsidR="00E31BAC">
              <w:rPr>
                <w:rFonts w:ascii="Aptos Narrow" w:eastAsia="Times New Roman" w:hAnsi="Aptos Narrow" w:cs="Arial"/>
                <w:b/>
                <w:bCs/>
                <w:color w:val="000000"/>
                <w:kern w:val="24"/>
                <w:lang w:val="en-US" w:eastAsia="fr-FR"/>
                <w14:ligatures w14:val="none"/>
              </w:rPr>
              <w:t xml:space="preserve"> </w:t>
            </w:r>
            <w:r w:rsidR="00E31BAC" w:rsidRPr="00143FBE">
              <w:rPr>
                <w:rFonts w:ascii="Aptos Narrow" w:eastAsia="Times New Roman" w:hAnsi="Aptos Narrow" w:cs="Arial"/>
                <w:b/>
                <w:bCs/>
                <w:color w:val="000000"/>
                <w:kern w:val="24"/>
                <w:lang w:val="en-US" w:eastAsia="fr-FR"/>
                <w14:ligatures w14:val="none"/>
              </w:rPr>
              <w:t>(BCR</w:t>
            </w:r>
            <w:r w:rsidR="00E31BAC">
              <w:rPr>
                <w:rFonts w:ascii="Aptos Narrow" w:eastAsia="Times New Roman" w:hAnsi="Aptos Narrow" w:cs="Arial"/>
                <w:b/>
                <w:bCs/>
                <w:color w:val="000000"/>
                <w:kern w:val="24"/>
                <w:lang w:val="en-US" w:eastAsia="fr-FR"/>
                <w14:ligatures w14:val="none"/>
              </w:rPr>
              <w:t>)</w:t>
            </w:r>
          </w:p>
        </w:tc>
        <w:tc>
          <w:tcPr>
            <w:tcW w:w="1786" w:type="dxa"/>
            <w:gridSpan w:val="4"/>
            <w:tcBorders>
              <w:top w:val="single" w:sz="4" w:space="0" w:color="000000"/>
              <w:left w:val="single" w:sz="4" w:space="0" w:color="000000"/>
              <w:bottom w:val="single" w:sz="4" w:space="0" w:color="000000"/>
              <w:right w:val="single" w:sz="4" w:space="0" w:color="000000"/>
            </w:tcBorders>
            <w:shd w:val="clear" w:color="auto" w:fill="D9D9D9"/>
            <w:tcMar>
              <w:top w:w="8" w:type="dxa"/>
              <w:left w:w="8" w:type="dxa"/>
              <w:bottom w:w="0" w:type="dxa"/>
              <w:right w:w="8" w:type="dxa"/>
            </w:tcMar>
            <w:vAlign w:val="center"/>
            <w:hideMark/>
          </w:tcPr>
          <w:p w14:paraId="37CDDE88" w14:textId="77777777" w:rsidR="00E31BAC"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 xml:space="preserve">1, 3, 4, 9, 10, 12, </w:t>
            </w:r>
            <w:r w:rsidRPr="00143FBE">
              <w:rPr>
                <w:rFonts w:ascii="Aptos Narrow" w:eastAsia="Times New Roman" w:hAnsi="Aptos Narrow" w:cs="Arial"/>
                <w:color w:val="000000"/>
                <w:kern w:val="24"/>
                <w:lang w:val="en-US" w:eastAsia="fr-FR"/>
                <w14:ligatures w14:val="none"/>
              </w:rPr>
              <w:br/>
              <w:t>17, 19</w:t>
            </w:r>
            <w:r w:rsidR="00E31BAC">
              <w:rPr>
                <w:rFonts w:ascii="Aptos Narrow" w:eastAsia="Times New Roman" w:hAnsi="Aptos Narrow" w:cs="Arial"/>
                <w:color w:val="000000"/>
                <w:kern w:val="24"/>
                <w:lang w:val="en-US" w:eastAsia="fr-FR"/>
                <w14:ligatures w14:val="none"/>
              </w:rPr>
              <w:t xml:space="preserve"> </w:t>
            </w:r>
          </w:p>
          <w:p w14:paraId="1CFE972A" w14:textId="37FB1E80" w:rsidR="00143FBE"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(BCR1)</w:t>
            </w:r>
          </w:p>
        </w:tc>
        <w:tc>
          <w:tcPr>
            <w:tcW w:w="1753" w:type="dxa"/>
            <w:gridSpan w:val="4"/>
            <w:tcBorders>
              <w:top w:val="single" w:sz="4" w:space="0" w:color="000000"/>
              <w:left w:val="single" w:sz="4" w:space="0" w:color="000000"/>
              <w:bottom w:val="single" w:sz="4" w:space="0" w:color="000000"/>
              <w:right w:val="single" w:sz="4" w:space="0" w:color="000000"/>
            </w:tcBorders>
            <w:shd w:val="clear" w:color="auto" w:fill="FBE2D5"/>
            <w:tcMar>
              <w:top w:w="8" w:type="dxa"/>
              <w:left w:w="8" w:type="dxa"/>
              <w:bottom w:w="0" w:type="dxa"/>
              <w:right w:w="8" w:type="dxa"/>
            </w:tcMar>
            <w:vAlign w:val="center"/>
            <w:hideMark/>
          </w:tcPr>
          <w:p w14:paraId="7B9D2AA1" w14:textId="77777777" w:rsidR="00E31BAC"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24, 26, 27, 31,</w:t>
            </w:r>
            <w:r w:rsidRPr="00143FBE">
              <w:rPr>
                <w:rFonts w:ascii="Aptos Narrow" w:eastAsia="Times New Roman" w:hAnsi="Aptos Narrow" w:cs="Arial"/>
                <w:color w:val="000000"/>
                <w:kern w:val="24"/>
                <w:lang w:val="en-US" w:eastAsia="fr-FR"/>
                <w14:ligatures w14:val="none"/>
              </w:rPr>
              <w:br/>
              <w:t xml:space="preserve"> 32, 34</w:t>
            </w:r>
            <w:r w:rsidR="00E31BAC">
              <w:rPr>
                <w:rFonts w:ascii="Aptos Narrow" w:eastAsia="Times New Roman" w:hAnsi="Aptos Narrow" w:cs="Arial"/>
                <w:color w:val="000000"/>
                <w:kern w:val="24"/>
                <w:lang w:val="en-US" w:eastAsia="fr-FR"/>
                <w14:ligatures w14:val="none"/>
              </w:rPr>
              <w:t xml:space="preserve"> </w:t>
            </w:r>
          </w:p>
          <w:p w14:paraId="6DF9DCBA" w14:textId="0D0B0A77" w:rsidR="00143FBE"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(BCR2)</w:t>
            </w:r>
          </w:p>
        </w:tc>
        <w:tc>
          <w:tcPr>
            <w:tcW w:w="2343" w:type="dxa"/>
            <w:gridSpan w:val="5"/>
            <w:tcBorders>
              <w:top w:val="single" w:sz="4" w:space="0" w:color="000000"/>
              <w:left w:val="single" w:sz="4" w:space="0" w:color="000000"/>
              <w:bottom w:val="single" w:sz="4" w:space="0" w:color="000000"/>
              <w:right w:val="single" w:sz="4" w:space="0" w:color="000000"/>
            </w:tcBorders>
            <w:shd w:val="clear" w:color="auto" w:fill="B5E6A2"/>
            <w:tcMar>
              <w:top w:w="8" w:type="dxa"/>
              <w:left w:w="8" w:type="dxa"/>
              <w:bottom w:w="0" w:type="dxa"/>
              <w:right w:w="8" w:type="dxa"/>
            </w:tcMar>
            <w:vAlign w:val="center"/>
            <w:hideMark/>
          </w:tcPr>
          <w:p w14:paraId="589891FD" w14:textId="77777777" w:rsidR="00143FBE"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36, 38, 40, 41, 43, 46,</w:t>
            </w:r>
            <w:r w:rsidRPr="00143FBE">
              <w:rPr>
                <w:rFonts w:ascii="Aptos Narrow" w:eastAsia="Times New Roman" w:hAnsi="Aptos Narrow" w:cs="Arial"/>
                <w:color w:val="000000"/>
                <w:kern w:val="24"/>
                <w:lang w:val="en-US" w:eastAsia="fr-FR"/>
                <w14:ligatures w14:val="none"/>
              </w:rPr>
              <w:br/>
              <w:t>48, 51,52</w:t>
            </w:r>
          </w:p>
          <w:p w14:paraId="2595CDCC" w14:textId="702577DD" w:rsidR="00E31BAC"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(BCR3)</w:t>
            </w:r>
          </w:p>
        </w:tc>
        <w:tc>
          <w:tcPr>
            <w:tcW w:w="2176" w:type="dxa"/>
            <w:gridSpan w:val="5"/>
            <w:tcBorders>
              <w:top w:val="single" w:sz="4" w:space="0" w:color="000000"/>
              <w:left w:val="single" w:sz="4" w:space="0" w:color="000000"/>
              <w:bottom w:val="single" w:sz="4" w:space="0" w:color="000000"/>
              <w:right w:val="single" w:sz="4" w:space="0" w:color="000000"/>
            </w:tcBorders>
            <w:shd w:val="clear" w:color="auto" w:fill="D86DCD"/>
            <w:tcMar>
              <w:top w:w="8" w:type="dxa"/>
              <w:left w:w="8" w:type="dxa"/>
              <w:bottom w:w="0" w:type="dxa"/>
              <w:right w:w="8" w:type="dxa"/>
            </w:tcMar>
            <w:vAlign w:val="center"/>
            <w:hideMark/>
          </w:tcPr>
          <w:p w14:paraId="1B38F165" w14:textId="77777777" w:rsidR="00143FBE"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60, 62, 71, 72</w:t>
            </w:r>
          </w:p>
          <w:p w14:paraId="7F04D942" w14:textId="72917B24" w:rsidR="00E31BAC"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(BCR4)</w:t>
            </w:r>
          </w:p>
        </w:tc>
        <w:tc>
          <w:tcPr>
            <w:tcW w:w="2257" w:type="dxa"/>
            <w:gridSpan w:val="5"/>
            <w:tcBorders>
              <w:top w:val="single" w:sz="4" w:space="0" w:color="000000"/>
              <w:left w:val="single" w:sz="4" w:space="0" w:color="000000"/>
              <w:bottom w:val="single" w:sz="4" w:space="0" w:color="000000"/>
              <w:right w:val="single" w:sz="4" w:space="0" w:color="000000"/>
            </w:tcBorders>
            <w:shd w:val="clear" w:color="auto" w:fill="0F9ED5"/>
            <w:tcMar>
              <w:top w:w="8" w:type="dxa"/>
              <w:left w:w="8" w:type="dxa"/>
              <w:bottom w:w="0" w:type="dxa"/>
              <w:right w:w="8" w:type="dxa"/>
            </w:tcMar>
            <w:vAlign w:val="center"/>
            <w:hideMark/>
          </w:tcPr>
          <w:p w14:paraId="50669BAA" w14:textId="77777777" w:rsidR="00143FBE"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75, 78, 80, 81, 82,</w:t>
            </w:r>
            <w:r w:rsidRPr="00143FBE">
              <w:rPr>
                <w:rFonts w:ascii="Aptos Narrow" w:eastAsia="Times New Roman" w:hAnsi="Aptos Narrow" w:cs="Arial"/>
                <w:color w:val="000000"/>
                <w:kern w:val="24"/>
                <w:lang w:val="en-US" w:eastAsia="fr-FR"/>
                <w14:ligatures w14:val="none"/>
              </w:rPr>
              <w:br/>
              <w:t>85, 86, 87,</w:t>
            </w:r>
            <w:r w:rsidRPr="00143FBE">
              <w:rPr>
                <w:rFonts w:ascii="Aptos Narrow" w:eastAsia="Times New Roman" w:hAnsi="Aptos Narrow" w:cs="Arial"/>
                <w:color w:val="000000"/>
                <w:kern w:val="24"/>
                <w:lang w:val="en-US" w:eastAsia="fr-FR"/>
                <w14:ligatures w14:val="none"/>
              </w:rPr>
              <w:br/>
              <w:t>88, 89, 91</w:t>
            </w:r>
          </w:p>
          <w:p w14:paraId="780FA41F" w14:textId="0B6E9A49" w:rsidR="00E31BAC"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(BCR5)</w:t>
            </w:r>
          </w:p>
        </w:tc>
        <w:tc>
          <w:tcPr>
            <w:tcW w:w="2173" w:type="dxa"/>
            <w:gridSpan w:val="5"/>
            <w:tcBorders>
              <w:top w:val="single" w:sz="4" w:space="0" w:color="000000"/>
              <w:left w:val="single" w:sz="4" w:space="0" w:color="000000"/>
              <w:bottom w:val="single" w:sz="4" w:space="0" w:color="000000"/>
              <w:right w:val="single" w:sz="4" w:space="0" w:color="000000"/>
            </w:tcBorders>
            <w:shd w:val="clear" w:color="auto" w:fill="E97132"/>
            <w:tcMar>
              <w:top w:w="8" w:type="dxa"/>
              <w:left w:w="8" w:type="dxa"/>
              <w:bottom w:w="0" w:type="dxa"/>
              <w:right w:w="8" w:type="dxa"/>
            </w:tcMar>
            <w:vAlign w:val="center"/>
            <w:hideMark/>
          </w:tcPr>
          <w:p w14:paraId="10F53ABA" w14:textId="77777777" w:rsidR="00143FBE"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93, 95, 100, 108</w:t>
            </w:r>
          </w:p>
          <w:p w14:paraId="0B182FE0" w14:textId="2ADAB5E8" w:rsidR="00E31BAC" w:rsidRPr="00143FBE" w:rsidRDefault="00E31BAC"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(BCR6)</w:t>
            </w:r>
          </w:p>
        </w:tc>
      </w:tr>
      <w:tr w:rsidR="00143FBE" w:rsidRPr="00143FBE" w14:paraId="5F81F56C" w14:textId="77777777" w:rsidTr="00E31BAC">
        <w:trPr>
          <w:trHeight w:val="1374"/>
        </w:trPr>
        <w:tc>
          <w:tcPr>
            <w:tcW w:w="1635" w:type="dxa"/>
            <w:tcBorders>
              <w:top w:val="single" w:sz="4" w:space="0" w:color="000000"/>
              <w:left w:val="single" w:sz="4" w:space="0" w:color="000000"/>
              <w:bottom w:val="single" w:sz="4" w:space="0" w:color="000000"/>
              <w:right w:val="single" w:sz="4" w:space="0" w:color="000000"/>
            </w:tcBorders>
            <w:shd w:val="clear" w:color="auto" w:fill="F2F2F2"/>
            <w:tcMar>
              <w:top w:w="8" w:type="dxa"/>
              <w:left w:w="8" w:type="dxa"/>
              <w:bottom w:w="0" w:type="dxa"/>
              <w:right w:w="8" w:type="dxa"/>
            </w:tcMar>
            <w:vAlign w:val="center"/>
            <w:hideMark/>
          </w:tcPr>
          <w:p w14:paraId="1D0DBD5D" w14:textId="77777777" w:rsidR="00143FBE" w:rsidRPr="00143FBE" w:rsidRDefault="00143FBE" w:rsidP="00143FBE">
            <w:pPr>
              <w:spacing w:after="0" w:line="240" w:lineRule="auto"/>
              <w:jc w:val="center"/>
              <w:textAlignment w:val="center"/>
              <w:rPr>
                <w:rFonts w:ascii="Arial" w:eastAsia="Times New Roman" w:hAnsi="Arial" w:cs="Arial"/>
                <w:kern w:val="0"/>
                <w:lang w:val="en-US" w:eastAsia="fr-FR"/>
                <w14:ligatures w14:val="none"/>
              </w:rPr>
            </w:pPr>
            <w:r w:rsidRPr="00143FBE">
              <w:rPr>
                <w:rFonts w:ascii="Aptos Narrow" w:eastAsia="Times New Roman" w:hAnsi="Aptos Narrow" w:cs="Arial"/>
                <w:b/>
                <w:bCs/>
                <w:color w:val="000000"/>
                <w:kern w:val="24"/>
                <w:lang w:val="en-US" w:eastAsia="fr-FR"/>
                <w14:ligatures w14:val="none"/>
              </w:rPr>
              <w:t xml:space="preserve">Bacterial composition </w:t>
            </w:r>
            <w:r w:rsidRPr="00143FBE">
              <w:rPr>
                <w:rFonts w:ascii="Aptos Narrow" w:eastAsia="Times New Roman" w:hAnsi="Aptos Narrow" w:cs="Arial"/>
                <w:b/>
                <w:bCs/>
                <w:color w:val="000000"/>
                <w:kern w:val="24"/>
                <w:lang w:val="en-US" w:eastAsia="fr-FR"/>
                <w14:ligatures w14:val="none"/>
              </w:rPr>
              <w:br/>
              <w:t xml:space="preserve"> of inter-regions BC</w:t>
            </w:r>
          </w:p>
        </w:tc>
        <w:tc>
          <w:tcPr>
            <w:tcW w:w="12488" w:type="dxa"/>
            <w:gridSpan w:val="28"/>
            <w:tcBorders>
              <w:top w:val="single" w:sz="4" w:space="0" w:color="000000"/>
              <w:left w:val="single" w:sz="4" w:space="0" w:color="000000"/>
              <w:bottom w:val="single" w:sz="4" w:space="0" w:color="000000"/>
              <w:right w:val="single" w:sz="4" w:space="0" w:color="000000"/>
            </w:tcBorders>
            <w:shd w:val="clear" w:color="auto" w:fill="C1F0C8"/>
            <w:tcMar>
              <w:top w:w="8" w:type="dxa"/>
              <w:left w:w="8" w:type="dxa"/>
              <w:bottom w:w="0" w:type="dxa"/>
              <w:right w:w="8" w:type="dxa"/>
            </w:tcMar>
            <w:vAlign w:val="center"/>
            <w:hideMark/>
          </w:tcPr>
          <w:p w14:paraId="66C302C4" w14:textId="77777777" w:rsidR="00E31BAC" w:rsidRDefault="00143FBE" w:rsidP="00143FBE">
            <w:pPr>
              <w:spacing w:after="0" w:line="240" w:lineRule="auto"/>
              <w:jc w:val="center"/>
              <w:textAlignment w:val="center"/>
              <w:rPr>
                <w:rFonts w:ascii="Aptos Narrow" w:eastAsia="Times New Roman" w:hAnsi="Aptos Narrow" w:cs="Arial"/>
                <w:color w:val="000000"/>
                <w:kern w:val="24"/>
                <w:lang w:val="en-US" w:eastAsia="fr-FR"/>
                <w14:ligatures w14:val="none"/>
              </w:rPr>
            </w:pPr>
            <w:r w:rsidRPr="00143FBE">
              <w:rPr>
                <w:rFonts w:ascii="Aptos Narrow" w:eastAsia="Times New Roman" w:hAnsi="Aptos Narrow" w:cs="Arial"/>
                <w:color w:val="000000"/>
                <w:kern w:val="24"/>
                <w:lang w:val="en-US" w:eastAsia="fr-FR"/>
                <w14:ligatures w14:val="none"/>
              </w:rPr>
              <w:t xml:space="preserve">3, 10, 12, 27, 45, 51, 108 </w:t>
            </w:r>
          </w:p>
          <w:p w14:paraId="33264DC3" w14:textId="55C7A2F2" w:rsidR="00143FBE" w:rsidRPr="00143FBE" w:rsidRDefault="00143FBE" w:rsidP="00143FBE">
            <w:pPr>
              <w:spacing w:after="0" w:line="240" w:lineRule="auto"/>
              <w:jc w:val="center"/>
              <w:textAlignment w:val="center"/>
              <w:rPr>
                <w:rFonts w:ascii="Arial" w:eastAsia="Times New Roman" w:hAnsi="Arial" w:cs="Arial"/>
                <w:kern w:val="0"/>
                <w:lang w:eastAsia="fr-FR"/>
                <w14:ligatures w14:val="none"/>
              </w:rPr>
            </w:pPr>
            <w:r w:rsidRPr="00143FBE">
              <w:rPr>
                <w:rFonts w:ascii="Aptos Narrow" w:eastAsia="Times New Roman" w:hAnsi="Aptos Narrow" w:cs="Arial"/>
                <w:color w:val="000000"/>
                <w:kern w:val="24"/>
                <w:lang w:val="en-US" w:eastAsia="fr-FR"/>
                <w14:ligatures w14:val="none"/>
              </w:rPr>
              <w:t>(BCRG)</w:t>
            </w:r>
          </w:p>
        </w:tc>
      </w:tr>
    </w:tbl>
    <w:p w14:paraId="0D43301D" w14:textId="77777777" w:rsidR="0044712E" w:rsidRPr="0044712E" w:rsidRDefault="0044712E" w:rsidP="0044712E">
      <w:pPr>
        <w:rPr>
          <w:lang w:val="en-US"/>
        </w:rPr>
      </w:pPr>
    </w:p>
    <w:sectPr w:rsidR="0044712E" w:rsidRPr="0044712E" w:rsidSect="00247055">
      <w:pgSz w:w="16838" w:h="11906" w:orient="landscape"/>
      <w:pgMar w:top="851"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mn-e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435"/>
    <w:rsid w:val="00017E85"/>
    <w:rsid w:val="000203C8"/>
    <w:rsid w:val="00060B91"/>
    <w:rsid w:val="00070D4E"/>
    <w:rsid w:val="000D5C10"/>
    <w:rsid w:val="00102C96"/>
    <w:rsid w:val="0012708A"/>
    <w:rsid w:val="00143FBE"/>
    <w:rsid w:val="00164C40"/>
    <w:rsid w:val="00180358"/>
    <w:rsid w:val="00191CCA"/>
    <w:rsid w:val="001972BA"/>
    <w:rsid w:val="001B34EE"/>
    <w:rsid w:val="00247055"/>
    <w:rsid w:val="00272BF1"/>
    <w:rsid w:val="00305309"/>
    <w:rsid w:val="003059CE"/>
    <w:rsid w:val="00305E8F"/>
    <w:rsid w:val="00332A0C"/>
    <w:rsid w:val="00342A9C"/>
    <w:rsid w:val="003473EB"/>
    <w:rsid w:val="00384081"/>
    <w:rsid w:val="003A29A0"/>
    <w:rsid w:val="00442879"/>
    <w:rsid w:val="0044712E"/>
    <w:rsid w:val="004565FA"/>
    <w:rsid w:val="004948C8"/>
    <w:rsid w:val="00512CEE"/>
    <w:rsid w:val="00541012"/>
    <w:rsid w:val="006116D6"/>
    <w:rsid w:val="00616009"/>
    <w:rsid w:val="008770BF"/>
    <w:rsid w:val="008D0519"/>
    <w:rsid w:val="008E3435"/>
    <w:rsid w:val="00925071"/>
    <w:rsid w:val="009C1276"/>
    <w:rsid w:val="00A125A7"/>
    <w:rsid w:val="00A657EA"/>
    <w:rsid w:val="00BF11E3"/>
    <w:rsid w:val="00C36D44"/>
    <w:rsid w:val="00C379D4"/>
    <w:rsid w:val="00C5540B"/>
    <w:rsid w:val="00D11DC7"/>
    <w:rsid w:val="00D44D01"/>
    <w:rsid w:val="00D76DFA"/>
    <w:rsid w:val="00D82BF0"/>
    <w:rsid w:val="00E31BAC"/>
    <w:rsid w:val="00ED65FE"/>
    <w:rsid w:val="00F15F97"/>
    <w:rsid w:val="00F87732"/>
    <w:rsid w:val="00FC2E9D"/>
    <w:rsid w:val="00FF09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C32E4"/>
  <w15:chartTrackingRefBased/>
  <w15:docId w15:val="{07A3B246-5175-4D5F-A01C-2E8228B28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E34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E34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E343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E343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E343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E343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E343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E343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E343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E343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E343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E343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E343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E343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E343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E343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E343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E3435"/>
    <w:rPr>
      <w:rFonts w:eastAsiaTheme="majorEastAsia" w:cstheme="majorBidi"/>
      <w:color w:val="272727" w:themeColor="text1" w:themeTint="D8"/>
    </w:rPr>
  </w:style>
  <w:style w:type="paragraph" w:styleId="Titre">
    <w:name w:val="Title"/>
    <w:basedOn w:val="Normal"/>
    <w:next w:val="Normal"/>
    <w:link w:val="TitreCar"/>
    <w:uiPriority w:val="10"/>
    <w:qFormat/>
    <w:rsid w:val="008E3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E343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E343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E343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E3435"/>
    <w:pPr>
      <w:spacing w:before="160"/>
      <w:jc w:val="center"/>
    </w:pPr>
    <w:rPr>
      <w:i/>
      <w:iCs/>
      <w:color w:val="404040" w:themeColor="text1" w:themeTint="BF"/>
    </w:rPr>
  </w:style>
  <w:style w:type="character" w:customStyle="1" w:styleId="CitationCar">
    <w:name w:val="Citation Car"/>
    <w:basedOn w:val="Policepardfaut"/>
    <w:link w:val="Citation"/>
    <w:uiPriority w:val="29"/>
    <w:rsid w:val="008E3435"/>
    <w:rPr>
      <w:i/>
      <w:iCs/>
      <w:color w:val="404040" w:themeColor="text1" w:themeTint="BF"/>
    </w:rPr>
  </w:style>
  <w:style w:type="paragraph" w:styleId="Paragraphedeliste">
    <w:name w:val="List Paragraph"/>
    <w:basedOn w:val="Normal"/>
    <w:uiPriority w:val="34"/>
    <w:qFormat/>
    <w:rsid w:val="008E3435"/>
    <w:pPr>
      <w:ind w:left="720"/>
      <w:contextualSpacing/>
    </w:pPr>
  </w:style>
  <w:style w:type="character" w:styleId="Accentuationintense">
    <w:name w:val="Intense Emphasis"/>
    <w:basedOn w:val="Policepardfaut"/>
    <w:uiPriority w:val="21"/>
    <w:qFormat/>
    <w:rsid w:val="008E3435"/>
    <w:rPr>
      <w:i/>
      <w:iCs/>
      <w:color w:val="0F4761" w:themeColor="accent1" w:themeShade="BF"/>
    </w:rPr>
  </w:style>
  <w:style w:type="paragraph" w:styleId="Citationintense">
    <w:name w:val="Intense Quote"/>
    <w:basedOn w:val="Normal"/>
    <w:next w:val="Normal"/>
    <w:link w:val="CitationintenseCar"/>
    <w:uiPriority w:val="30"/>
    <w:qFormat/>
    <w:rsid w:val="008E34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E3435"/>
    <w:rPr>
      <w:i/>
      <w:iCs/>
      <w:color w:val="0F4761" w:themeColor="accent1" w:themeShade="BF"/>
    </w:rPr>
  </w:style>
  <w:style w:type="character" w:styleId="Rfrenceintense">
    <w:name w:val="Intense Reference"/>
    <w:basedOn w:val="Policepardfaut"/>
    <w:uiPriority w:val="32"/>
    <w:qFormat/>
    <w:rsid w:val="008E3435"/>
    <w:rPr>
      <w:b/>
      <w:bCs/>
      <w:smallCaps/>
      <w:color w:val="0F4761" w:themeColor="accent1" w:themeShade="BF"/>
      <w:spacing w:val="5"/>
    </w:rPr>
  </w:style>
  <w:style w:type="paragraph" w:styleId="NormalWeb">
    <w:name w:val="Normal (Web)"/>
    <w:basedOn w:val="Normal"/>
    <w:uiPriority w:val="99"/>
    <w:unhideWhenUsed/>
    <w:rsid w:val="004948C8"/>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Marquedecommentaire">
    <w:name w:val="annotation reference"/>
    <w:basedOn w:val="Policepardfaut"/>
    <w:uiPriority w:val="99"/>
    <w:semiHidden/>
    <w:unhideWhenUsed/>
    <w:rsid w:val="006116D6"/>
    <w:rPr>
      <w:sz w:val="16"/>
      <w:szCs w:val="16"/>
    </w:rPr>
  </w:style>
  <w:style w:type="paragraph" w:styleId="Commentaire">
    <w:name w:val="annotation text"/>
    <w:basedOn w:val="Normal"/>
    <w:link w:val="CommentaireCar"/>
    <w:uiPriority w:val="99"/>
    <w:unhideWhenUsed/>
    <w:rsid w:val="006116D6"/>
    <w:pPr>
      <w:spacing w:line="240" w:lineRule="auto"/>
    </w:pPr>
    <w:rPr>
      <w:sz w:val="20"/>
      <w:szCs w:val="20"/>
      <w:lang w:val="en-US"/>
    </w:rPr>
  </w:style>
  <w:style w:type="character" w:customStyle="1" w:styleId="CommentaireCar">
    <w:name w:val="Commentaire Car"/>
    <w:basedOn w:val="Policepardfaut"/>
    <w:link w:val="Commentaire"/>
    <w:uiPriority w:val="99"/>
    <w:rsid w:val="006116D6"/>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38098">
      <w:bodyDiv w:val="1"/>
      <w:marLeft w:val="0"/>
      <w:marRight w:val="0"/>
      <w:marTop w:val="0"/>
      <w:marBottom w:val="0"/>
      <w:divBdr>
        <w:top w:val="none" w:sz="0" w:space="0" w:color="auto"/>
        <w:left w:val="none" w:sz="0" w:space="0" w:color="auto"/>
        <w:bottom w:val="none" w:sz="0" w:space="0" w:color="auto"/>
        <w:right w:val="none" w:sz="0" w:space="0" w:color="auto"/>
      </w:divBdr>
    </w:div>
    <w:div w:id="125437561">
      <w:bodyDiv w:val="1"/>
      <w:marLeft w:val="0"/>
      <w:marRight w:val="0"/>
      <w:marTop w:val="0"/>
      <w:marBottom w:val="0"/>
      <w:divBdr>
        <w:top w:val="none" w:sz="0" w:space="0" w:color="auto"/>
        <w:left w:val="none" w:sz="0" w:space="0" w:color="auto"/>
        <w:bottom w:val="none" w:sz="0" w:space="0" w:color="auto"/>
        <w:right w:val="none" w:sz="0" w:space="0" w:color="auto"/>
      </w:divBdr>
    </w:div>
    <w:div w:id="295070264">
      <w:bodyDiv w:val="1"/>
      <w:marLeft w:val="0"/>
      <w:marRight w:val="0"/>
      <w:marTop w:val="0"/>
      <w:marBottom w:val="0"/>
      <w:divBdr>
        <w:top w:val="none" w:sz="0" w:space="0" w:color="auto"/>
        <w:left w:val="none" w:sz="0" w:space="0" w:color="auto"/>
        <w:bottom w:val="none" w:sz="0" w:space="0" w:color="auto"/>
        <w:right w:val="none" w:sz="0" w:space="0" w:color="auto"/>
      </w:divBdr>
    </w:div>
    <w:div w:id="493841246">
      <w:bodyDiv w:val="1"/>
      <w:marLeft w:val="0"/>
      <w:marRight w:val="0"/>
      <w:marTop w:val="0"/>
      <w:marBottom w:val="0"/>
      <w:divBdr>
        <w:top w:val="none" w:sz="0" w:space="0" w:color="auto"/>
        <w:left w:val="none" w:sz="0" w:space="0" w:color="auto"/>
        <w:bottom w:val="none" w:sz="0" w:space="0" w:color="auto"/>
        <w:right w:val="none" w:sz="0" w:space="0" w:color="auto"/>
      </w:divBdr>
    </w:div>
    <w:div w:id="627008285">
      <w:bodyDiv w:val="1"/>
      <w:marLeft w:val="0"/>
      <w:marRight w:val="0"/>
      <w:marTop w:val="0"/>
      <w:marBottom w:val="0"/>
      <w:divBdr>
        <w:top w:val="none" w:sz="0" w:space="0" w:color="auto"/>
        <w:left w:val="none" w:sz="0" w:space="0" w:color="auto"/>
        <w:bottom w:val="none" w:sz="0" w:space="0" w:color="auto"/>
        <w:right w:val="none" w:sz="0" w:space="0" w:color="auto"/>
      </w:divBdr>
    </w:div>
    <w:div w:id="673458471">
      <w:bodyDiv w:val="1"/>
      <w:marLeft w:val="0"/>
      <w:marRight w:val="0"/>
      <w:marTop w:val="0"/>
      <w:marBottom w:val="0"/>
      <w:divBdr>
        <w:top w:val="none" w:sz="0" w:space="0" w:color="auto"/>
        <w:left w:val="none" w:sz="0" w:space="0" w:color="auto"/>
        <w:bottom w:val="none" w:sz="0" w:space="0" w:color="auto"/>
        <w:right w:val="none" w:sz="0" w:space="0" w:color="auto"/>
      </w:divBdr>
    </w:div>
    <w:div w:id="1097020666">
      <w:bodyDiv w:val="1"/>
      <w:marLeft w:val="0"/>
      <w:marRight w:val="0"/>
      <w:marTop w:val="0"/>
      <w:marBottom w:val="0"/>
      <w:divBdr>
        <w:top w:val="none" w:sz="0" w:space="0" w:color="auto"/>
        <w:left w:val="none" w:sz="0" w:space="0" w:color="auto"/>
        <w:bottom w:val="none" w:sz="0" w:space="0" w:color="auto"/>
        <w:right w:val="none" w:sz="0" w:space="0" w:color="auto"/>
      </w:divBdr>
    </w:div>
    <w:div w:id="1108238081">
      <w:bodyDiv w:val="1"/>
      <w:marLeft w:val="0"/>
      <w:marRight w:val="0"/>
      <w:marTop w:val="0"/>
      <w:marBottom w:val="0"/>
      <w:divBdr>
        <w:top w:val="none" w:sz="0" w:space="0" w:color="auto"/>
        <w:left w:val="none" w:sz="0" w:space="0" w:color="auto"/>
        <w:bottom w:val="none" w:sz="0" w:space="0" w:color="auto"/>
        <w:right w:val="none" w:sz="0" w:space="0" w:color="auto"/>
      </w:divBdr>
    </w:div>
    <w:div w:id="1718434943">
      <w:bodyDiv w:val="1"/>
      <w:marLeft w:val="0"/>
      <w:marRight w:val="0"/>
      <w:marTop w:val="0"/>
      <w:marBottom w:val="0"/>
      <w:divBdr>
        <w:top w:val="none" w:sz="0" w:space="0" w:color="auto"/>
        <w:left w:val="none" w:sz="0" w:space="0" w:color="auto"/>
        <w:bottom w:val="none" w:sz="0" w:space="0" w:color="auto"/>
        <w:right w:val="none" w:sz="0" w:space="0" w:color="auto"/>
      </w:divBdr>
    </w:div>
    <w:div w:id="214153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orcid.org/0000-0003-2850-027X"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rcid.org/0000-0001-7739-0711" TargetMode="External"/><Relationship Id="rId11" Type="http://schemas.openxmlformats.org/officeDocument/2006/relationships/image" Target="media/image4.png"/><Relationship Id="rId5" Type="http://schemas.openxmlformats.org/officeDocument/2006/relationships/hyperlink" Target="mailto:Brahim.benbrik-ext@um6p.ma" TargetMode="External"/><Relationship Id="rId10" Type="http://schemas.openxmlformats.org/officeDocument/2006/relationships/image" Target="media/image3.svg"/><Relationship Id="rId4" Type="http://schemas.openxmlformats.org/officeDocument/2006/relationships/hyperlink" Target="mailto:Adnane.bargaz@um6p.ma" TargetMode="Externa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711</Words>
  <Characters>3916</Characters>
  <Application>Microsoft Office Word</Application>
  <DocSecurity>0</DocSecurity>
  <Lines>32</Lines>
  <Paragraphs>9</Paragraphs>
  <ScaleCrop>false</ScaleCrop>
  <Company>UNIVERSITY MOHAMMED VI POLYTECHNIC RABAT</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Brahim BENBRIK</dc:creator>
  <cp:keywords/>
  <dc:description/>
  <cp:lastModifiedBy>Brahim BENBRIK</cp:lastModifiedBy>
  <cp:revision>2</cp:revision>
  <dcterms:created xsi:type="dcterms:W3CDTF">2025-07-27T13:33:00Z</dcterms:created>
  <dcterms:modified xsi:type="dcterms:W3CDTF">2025-07-27T13:33:00Z</dcterms:modified>
</cp:coreProperties>
</file>