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5633F5" w:rsidRPr="005633F5" w14:paraId="0F15FDD3" w14:textId="77777777" w:rsidTr="00236F35">
        <w:tc>
          <w:tcPr>
            <w:tcW w:w="8217" w:type="dxa"/>
          </w:tcPr>
          <w:p w14:paraId="009D65D0" w14:textId="77777777" w:rsidR="002A18F3" w:rsidRDefault="002A18F3"/>
          <w:tbl>
            <w:tblPr>
              <w:tblW w:w="7692" w:type="dxa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4318"/>
              <w:gridCol w:w="1443"/>
              <w:gridCol w:w="1931"/>
            </w:tblGrid>
            <w:tr w:rsidR="005633F5" w:rsidRPr="005633F5" w14:paraId="34350C6F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single" w:sz="12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9DC095" w14:textId="77777777" w:rsidR="005633F5" w:rsidRPr="005633F5" w:rsidRDefault="005633F5" w:rsidP="00413917">
                  <w:pPr>
                    <w:spacing w:after="0" w:line="276" w:lineRule="auto"/>
                  </w:pPr>
                  <w:bookmarkStart w:id="0" w:name="_Hlk191406383"/>
                  <w:bookmarkStart w:id="1" w:name="_Hlk200271770"/>
                  <w:r w:rsidRPr="005633F5">
                    <w:t>Features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single" w:sz="12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F1E042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Episodic Migraine (N=25)</w:t>
                  </w:r>
                </w:p>
              </w:tc>
            </w:tr>
            <w:tr w:rsidR="005633F5" w:rsidRPr="005633F5" w14:paraId="3C9C69B7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2ACA99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Headache Days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AB4C56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7.93 days/month</w:t>
                  </w:r>
                </w:p>
              </w:tc>
            </w:tr>
            <w:tr w:rsidR="005633F5" w:rsidRPr="005633F5" w14:paraId="5D9657EA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single" w:sz="6" w:space="0" w:color="262626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906FAA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Severity, mean ± SD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single" w:sz="6" w:space="0" w:color="262626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18B2F5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3.56 ± 0.99</w:t>
                  </w:r>
                </w:p>
              </w:tc>
            </w:tr>
            <w:tr w:rsidR="005633F5" w:rsidRPr="005633F5" w14:paraId="0C708C29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single" w:sz="6" w:space="0" w:color="262626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B78FF6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Pain location, N (%)</w:t>
                  </w:r>
                </w:p>
              </w:tc>
              <w:tc>
                <w:tcPr>
                  <w:tcW w:w="1443" w:type="dxa"/>
                  <w:tcBorders>
                    <w:top w:val="single" w:sz="6" w:space="0" w:color="262626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1AB60B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 </w:t>
                  </w:r>
                </w:p>
              </w:tc>
              <w:tc>
                <w:tcPr>
                  <w:tcW w:w="1931" w:type="dxa"/>
                  <w:tcBorders>
                    <w:top w:val="single" w:sz="6" w:space="0" w:color="262626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C6B092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 </w:t>
                  </w:r>
                </w:p>
              </w:tc>
            </w:tr>
            <w:tr w:rsidR="005633F5" w:rsidRPr="005633F5" w14:paraId="351AE6DD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BDC06F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Side of Head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8C3D5E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436 (49.2%)</w:t>
                  </w:r>
                </w:p>
              </w:tc>
            </w:tr>
            <w:tr w:rsidR="005633F5" w:rsidRPr="005633F5" w14:paraId="6153C8E4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176A19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Forehead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4E3BA9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150 (16.9%)</w:t>
                  </w:r>
                </w:p>
              </w:tc>
            </w:tr>
            <w:tr w:rsidR="005633F5" w:rsidRPr="005633F5" w14:paraId="40434B83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4EAE77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Eye Socket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87EAB0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94 (10.6%)</w:t>
                  </w:r>
                </w:p>
              </w:tc>
            </w:tr>
            <w:tr w:rsidR="005633F5" w:rsidRPr="005633F5" w14:paraId="5A1612F5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B4B7E1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Face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FF2407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29 (3.3%)</w:t>
                  </w:r>
                </w:p>
              </w:tc>
            </w:tr>
            <w:tr w:rsidR="005633F5" w:rsidRPr="005633F5" w14:paraId="74C47205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single" w:sz="6" w:space="0" w:color="262626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E228DB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Back of Head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4629F5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177 (20%)</w:t>
                  </w:r>
                </w:p>
              </w:tc>
            </w:tr>
            <w:tr w:rsidR="005633F5" w:rsidRPr="005633F5" w14:paraId="035DEE1E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single" w:sz="6" w:space="0" w:color="262626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5717BD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Associated Symptoms, N (%)</w:t>
                  </w:r>
                </w:p>
              </w:tc>
              <w:tc>
                <w:tcPr>
                  <w:tcW w:w="1443" w:type="dxa"/>
                  <w:tcBorders>
                    <w:top w:val="single" w:sz="6" w:space="0" w:color="262626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36731F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 </w:t>
                  </w:r>
                </w:p>
              </w:tc>
              <w:tc>
                <w:tcPr>
                  <w:tcW w:w="1931" w:type="dxa"/>
                  <w:tcBorders>
                    <w:top w:val="single" w:sz="6" w:space="0" w:color="262626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EB2E59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 </w:t>
                  </w:r>
                </w:p>
              </w:tc>
            </w:tr>
            <w:tr w:rsidR="005633F5" w:rsidRPr="005633F5" w14:paraId="66B24FF3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84A9F3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Start from Side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7899D6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418 (34.2%)</w:t>
                  </w:r>
                </w:p>
              </w:tc>
            </w:tr>
            <w:tr w:rsidR="005633F5" w:rsidRPr="005633F5" w14:paraId="6675D2EA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B219BB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Movement Aggravates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920FD3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158 (12.9%)</w:t>
                  </w:r>
                </w:p>
              </w:tc>
            </w:tr>
            <w:tr w:rsidR="005633F5" w:rsidRPr="005633F5" w14:paraId="3D88828E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293CDD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Requires Rest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10CCAB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166 (13.5%)</w:t>
                  </w:r>
                </w:p>
              </w:tc>
            </w:tr>
            <w:tr w:rsidR="005633F5" w:rsidRPr="005633F5" w14:paraId="0A8D34E4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055189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Shoulder Stiffness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15C758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272 (22.2%)</w:t>
                  </w:r>
                </w:p>
              </w:tc>
            </w:tr>
            <w:tr w:rsidR="005633F5" w:rsidRPr="005633F5" w14:paraId="12D12545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32D1F6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Phonophobia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ADC0FB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87 (7.1%)</w:t>
                  </w:r>
                </w:p>
              </w:tc>
            </w:tr>
            <w:tr w:rsidR="005633F5" w:rsidRPr="005633F5" w14:paraId="3B8BBEAA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8F7180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Photophobia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022680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69 (6%)</w:t>
                  </w:r>
                </w:p>
              </w:tc>
            </w:tr>
            <w:tr w:rsidR="005633F5" w:rsidRPr="005633F5" w14:paraId="6ADE634C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1E4224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Nausea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DC5CBB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46 (3.7%)</w:t>
                  </w:r>
                </w:p>
              </w:tc>
            </w:tr>
            <w:tr w:rsidR="005633F5" w:rsidRPr="005633F5" w14:paraId="5F83C636" w14:textId="77777777" w:rsidTr="00BB3C59">
              <w:trPr>
                <w:trHeight w:val="397"/>
              </w:trPr>
              <w:tc>
                <w:tcPr>
                  <w:tcW w:w="4318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9453FE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Vomit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671B02" w14:textId="77777777" w:rsidR="005633F5" w:rsidRPr="005633F5" w:rsidRDefault="005633F5" w:rsidP="00413917">
                  <w:pPr>
                    <w:spacing w:after="0" w:line="276" w:lineRule="auto"/>
                  </w:pPr>
                  <w:r w:rsidRPr="005633F5">
                    <w:t>5 (0.4%)</w:t>
                  </w:r>
                </w:p>
              </w:tc>
            </w:tr>
            <w:bookmarkEnd w:id="1"/>
          </w:tbl>
          <w:p w14:paraId="5D57DF15" w14:textId="77777777" w:rsidR="005633F5" w:rsidRPr="005633F5" w:rsidRDefault="005633F5" w:rsidP="005633F5">
            <w:pPr>
              <w:spacing w:after="160" w:line="278" w:lineRule="auto"/>
            </w:pPr>
          </w:p>
        </w:tc>
      </w:tr>
      <w:bookmarkEnd w:id="0"/>
    </w:tbl>
    <w:p w14:paraId="0BEDFD2C" w14:textId="77777777" w:rsidR="009958D5" w:rsidRPr="005633F5" w:rsidRDefault="009958D5"/>
    <w:sectPr w:rsidR="009958D5" w:rsidRPr="005633F5" w:rsidSect="005633F5">
      <w:pgSz w:w="12240" w:h="15840"/>
      <w:pgMar w:top="2835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FE81" w14:textId="77777777" w:rsidR="002A18F3" w:rsidRDefault="002A18F3" w:rsidP="002A18F3">
      <w:pPr>
        <w:spacing w:after="0" w:line="240" w:lineRule="auto"/>
      </w:pPr>
      <w:r>
        <w:separator/>
      </w:r>
    </w:p>
  </w:endnote>
  <w:endnote w:type="continuationSeparator" w:id="0">
    <w:p w14:paraId="4D313295" w14:textId="77777777" w:rsidR="002A18F3" w:rsidRDefault="002A18F3" w:rsidP="002A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Body CS)">
    <w:altName w:val="Times New Roman"/>
    <w:charset w:val="00"/>
    <w:family w:val="roman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F5492" w14:textId="77777777" w:rsidR="002A18F3" w:rsidRDefault="002A18F3" w:rsidP="002A18F3">
      <w:pPr>
        <w:spacing w:after="0" w:line="240" w:lineRule="auto"/>
      </w:pPr>
      <w:r>
        <w:separator/>
      </w:r>
    </w:p>
  </w:footnote>
  <w:footnote w:type="continuationSeparator" w:id="0">
    <w:p w14:paraId="0F6F0E67" w14:textId="77777777" w:rsidR="002A18F3" w:rsidRDefault="002A18F3" w:rsidP="002A1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F5"/>
    <w:rsid w:val="002A18F3"/>
    <w:rsid w:val="00413917"/>
    <w:rsid w:val="005633F5"/>
    <w:rsid w:val="009958D5"/>
    <w:rsid w:val="009C6468"/>
    <w:rsid w:val="00BB3C59"/>
    <w:rsid w:val="00F7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0A353"/>
  <w15:chartTrackingRefBased/>
  <w15:docId w15:val="{3CE55D3D-83E2-594B-96C6-CA89C21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 (Body CS)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3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3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3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3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3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3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3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3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563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5633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5633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5633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33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33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33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33F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3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6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3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633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63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3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633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33F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6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A1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A18F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A1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A1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Yu Yang</dc:creator>
  <cp:keywords/>
  <dc:description/>
  <cp:lastModifiedBy>E16</cp:lastModifiedBy>
  <cp:revision>4</cp:revision>
  <cp:lastPrinted>2025-06-26T01:46:00Z</cp:lastPrinted>
  <dcterms:created xsi:type="dcterms:W3CDTF">2025-06-08T14:39:00Z</dcterms:created>
  <dcterms:modified xsi:type="dcterms:W3CDTF">2025-07-26T05:53:00Z</dcterms:modified>
</cp:coreProperties>
</file>