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277" w:type="dxa"/>
        <w:tblInd w:w="-1139" w:type="dxa"/>
        <w:tblLook w:val="04A0" w:firstRow="1" w:lastRow="0" w:firstColumn="1" w:lastColumn="0" w:noHBand="0" w:noVBand="1"/>
      </w:tblPr>
      <w:tblGrid>
        <w:gridCol w:w="3544"/>
        <w:gridCol w:w="1559"/>
        <w:gridCol w:w="1418"/>
        <w:gridCol w:w="1843"/>
        <w:gridCol w:w="992"/>
        <w:gridCol w:w="921"/>
      </w:tblGrid>
      <w:tr w:rsidR="00882D57" w:rsidRPr="00C060D9" w14:paraId="596FF1E2" w14:textId="77777777" w:rsidTr="001C4598">
        <w:tc>
          <w:tcPr>
            <w:tcW w:w="3544" w:type="dxa"/>
          </w:tcPr>
          <w:p w14:paraId="6B22833D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559" w:type="dxa"/>
          </w:tcPr>
          <w:p w14:paraId="2611AF13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CNO without FC</w:t>
            </w:r>
          </w:p>
          <w:p w14:paraId="0F7645BF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(n=34)</w:t>
            </w:r>
          </w:p>
        </w:tc>
        <w:tc>
          <w:tcPr>
            <w:tcW w:w="1418" w:type="dxa"/>
          </w:tcPr>
          <w:p w14:paraId="475E5BB2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CNO with FC</w:t>
            </w:r>
          </w:p>
          <w:p w14:paraId="09F0950F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(n=18)</w:t>
            </w:r>
          </w:p>
        </w:tc>
        <w:tc>
          <w:tcPr>
            <w:tcW w:w="1843" w:type="dxa"/>
          </w:tcPr>
          <w:p w14:paraId="6D93084F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Remaining patients</w:t>
            </w:r>
          </w:p>
          <w:p w14:paraId="3CB2B0D1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(n=240)</w:t>
            </w:r>
          </w:p>
        </w:tc>
        <w:tc>
          <w:tcPr>
            <w:tcW w:w="992" w:type="dxa"/>
          </w:tcPr>
          <w:p w14:paraId="2E360DFB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p</w:t>
            </w:r>
          </w:p>
        </w:tc>
        <w:tc>
          <w:tcPr>
            <w:tcW w:w="921" w:type="dxa"/>
          </w:tcPr>
          <w:p w14:paraId="6AC317AB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p</w:t>
            </w:r>
            <w:r w:rsidRPr="00C060D9">
              <w:rPr>
                <w:sz w:val="18"/>
                <w:szCs w:val="18"/>
                <w:vertAlign w:val="superscript"/>
                <w:lang w:val="en-US"/>
              </w:rPr>
              <w:t>1</w:t>
            </w:r>
          </w:p>
        </w:tc>
      </w:tr>
      <w:tr w:rsidR="00882D57" w:rsidRPr="00C060D9" w14:paraId="2FBDB5CC" w14:textId="77777777" w:rsidTr="001C4598">
        <w:tc>
          <w:tcPr>
            <w:tcW w:w="3544" w:type="dxa"/>
          </w:tcPr>
          <w:p w14:paraId="369F411F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Female sex, n (%)</w:t>
            </w:r>
          </w:p>
        </w:tc>
        <w:tc>
          <w:tcPr>
            <w:tcW w:w="1559" w:type="dxa"/>
          </w:tcPr>
          <w:p w14:paraId="169209D2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10 (29.4)</w:t>
            </w:r>
          </w:p>
        </w:tc>
        <w:tc>
          <w:tcPr>
            <w:tcW w:w="1418" w:type="dxa"/>
          </w:tcPr>
          <w:p w14:paraId="7B8F82AB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5 (27.8)</w:t>
            </w:r>
          </w:p>
        </w:tc>
        <w:tc>
          <w:tcPr>
            <w:tcW w:w="1843" w:type="dxa"/>
          </w:tcPr>
          <w:p w14:paraId="4B94E1F7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75 (31.3)</w:t>
            </w:r>
          </w:p>
        </w:tc>
        <w:tc>
          <w:tcPr>
            <w:tcW w:w="992" w:type="dxa"/>
          </w:tcPr>
          <w:p w14:paraId="29ADA6B6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0.937</w:t>
            </w:r>
          </w:p>
        </w:tc>
        <w:tc>
          <w:tcPr>
            <w:tcW w:w="921" w:type="dxa"/>
          </w:tcPr>
          <w:p w14:paraId="05E14FC4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0.902</w:t>
            </w:r>
          </w:p>
        </w:tc>
      </w:tr>
      <w:tr w:rsidR="00882D57" w:rsidRPr="00C060D9" w14:paraId="6086E2FB" w14:textId="77777777" w:rsidTr="001C4598">
        <w:tc>
          <w:tcPr>
            <w:tcW w:w="3544" w:type="dxa"/>
          </w:tcPr>
          <w:p w14:paraId="1BF4114D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Age, mean (SD)</w:t>
            </w:r>
          </w:p>
        </w:tc>
        <w:tc>
          <w:tcPr>
            <w:tcW w:w="1559" w:type="dxa"/>
          </w:tcPr>
          <w:p w14:paraId="7D4887AB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65.2 (14.0)</w:t>
            </w:r>
          </w:p>
        </w:tc>
        <w:tc>
          <w:tcPr>
            <w:tcW w:w="1418" w:type="dxa"/>
          </w:tcPr>
          <w:p w14:paraId="62899D03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68.9 (15.3)</w:t>
            </w:r>
          </w:p>
        </w:tc>
        <w:tc>
          <w:tcPr>
            <w:tcW w:w="1843" w:type="dxa"/>
          </w:tcPr>
          <w:p w14:paraId="54595986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67.2 (12.6)</w:t>
            </w:r>
          </w:p>
        </w:tc>
        <w:tc>
          <w:tcPr>
            <w:tcW w:w="992" w:type="dxa"/>
          </w:tcPr>
          <w:p w14:paraId="02CC56EE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0.580</w:t>
            </w:r>
          </w:p>
        </w:tc>
        <w:tc>
          <w:tcPr>
            <w:tcW w:w="921" w:type="dxa"/>
          </w:tcPr>
          <w:p w14:paraId="742F957D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0.386</w:t>
            </w:r>
          </w:p>
        </w:tc>
      </w:tr>
      <w:tr w:rsidR="00882D57" w:rsidRPr="00C060D9" w14:paraId="5B0CA386" w14:textId="77777777" w:rsidTr="001C4598">
        <w:tc>
          <w:tcPr>
            <w:tcW w:w="3544" w:type="dxa"/>
          </w:tcPr>
          <w:p w14:paraId="31BEB0CB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 xml:space="preserve">Hypertension </w:t>
            </w:r>
          </w:p>
        </w:tc>
        <w:tc>
          <w:tcPr>
            <w:tcW w:w="1559" w:type="dxa"/>
          </w:tcPr>
          <w:p w14:paraId="7B912E04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25 (73.5)</w:t>
            </w:r>
          </w:p>
        </w:tc>
        <w:tc>
          <w:tcPr>
            <w:tcW w:w="1418" w:type="dxa"/>
          </w:tcPr>
          <w:p w14:paraId="0B9F3A3B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12 (66.7)</w:t>
            </w:r>
          </w:p>
        </w:tc>
        <w:tc>
          <w:tcPr>
            <w:tcW w:w="1843" w:type="dxa"/>
          </w:tcPr>
          <w:p w14:paraId="768996C3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154 (64.2)</w:t>
            </w:r>
          </w:p>
        </w:tc>
        <w:tc>
          <w:tcPr>
            <w:tcW w:w="992" w:type="dxa"/>
          </w:tcPr>
          <w:p w14:paraId="1769B2ED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0.558</w:t>
            </w:r>
          </w:p>
        </w:tc>
        <w:tc>
          <w:tcPr>
            <w:tcW w:w="921" w:type="dxa"/>
          </w:tcPr>
          <w:p w14:paraId="4D01D9C8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0.603</w:t>
            </w:r>
          </w:p>
        </w:tc>
      </w:tr>
      <w:tr w:rsidR="00882D57" w:rsidRPr="00C060D9" w14:paraId="45EB4EE6" w14:textId="77777777" w:rsidTr="001C4598">
        <w:tc>
          <w:tcPr>
            <w:tcW w:w="3544" w:type="dxa"/>
          </w:tcPr>
          <w:p w14:paraId="0EEA2BAB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 xml:space="preserve">Diabetes </w:t>
            </w:r>
          </w:p>
        </w:tc>
        <w:tc>
          <w:tcPr>
            <w:tcW w:w="1559" w:type="dxa"/>
          </w:tcPr>
          <w:p w14:paraId="4899E662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9 (27.3)</w:t>
            </w:r>
          </w:p>
        </w:tc>
        <w:tc>
          <w:tcPr>
            <w:tcW w:w="1418" w:type="dxa"/>
          </w:tcPr>
          <w:p w14:paraId="53281E55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4 (22.2)</w:t>
            </w:r>
          </w:p>
        </w:tc>
        <w:tc>
          <w:tcPr>
            <w:tcW w:w="1843" w:type="dxa"/>
          </w:tcPr>
          <w:p w14:paraId="45208FD3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60 (25)</w:t>
            </w:r>
          </w:p>
        </w:tc>
        <w:tc>
          <w:tcPr>
            <w:tcW w:w="992" w:type="dxa"/>
          </w:tcPr>
          <w:p w14:paraId="0D3A6F8A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0.922</w:t>
            </w:r>
          </w:p>
        </w:tc>
        <w:tc>
          <w:tcPr>
            <w:tcW w:w="921" w:type="dxa"/>
          </w:tcPr>
          <w:p w14:paraId="15D5CB77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0.692</w:t>
            </w:r>
          </w:p>
        </w:tc>
      </w:tr>
      <w:tr w:rsidR="00882D57" w:rsidRPr="00C060D9" w14:paraId="355F9A3E" w14:textId="77777777" w:rsidTr="001C4598">
        <w:tc>
          <w:tcPr>
            <w:tcW w:w="3544" w:type="dxa"/>
          </w:tcPr>
          <w:p w14:paraId="6F3EB002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Dyslipidemia</w:t>
            </w:r>
          </w:p>
        </w:tc>
        <w:tc>
          <w:tcPr>
            <w:tcW w:w="1559" w:type="dxa"/>
          </w:tcPr>
          <w:p w14:paraId="52F3307D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23 (69.7)</w:t>
            </w:r>
          </w:p>
        </w:tc>
        <w:tc>
          <w:tcPr>
            <w:tcW w:w="1418" w:type="dxa"/>
          </w:tcPr>
          <w:p w14:paraId="56981DAD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9 (50)</w:t>
            </w:r>
          </w:p>
        </w:tc>
        <w:tc>
          <w:tcPr>
            <w:tcW w:w="1843" w:type="dxa"/>
          </w:tcPr>
          <w:p w14:paraId="24B74FC3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126 (52.5)</w:t>
            </w:r>
          </w:p>
        </w:tc>
        <w:tc>
          <w:tcPr>
            <w:tcW w:w="992" w:type="dxa"/>
          </w:tcPr>
          <w:p w14:paraId="277BC47B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0.165</w:t>
            </w:r>
          </w:p>
        </w:tc>
        <w:tc>
          <w:tcPr>
            <w:tcW w:w="921" w:type="dxa"/>
          </w:tcPr>
          <w:p w14:paraId="522D77F4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0.164</w:t>
            </w:r>
          </w:p>
        </w:tc>
      </w:tr>
      <w:tr w:rsidR="00882D57" w:rsidRPr="00C060D9" w14:paraId="342A6308" w14:textId="77777777" w:rsidTr="001C4598">
        <w:tc>
          <w:tcPr>
            <w:tcW w:w="3544" w:type="dxa"/>
          </w:tcPr>
          <w:p w14:paraId="2FAD04C1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Previous stroke/TIA</w:t>
            </w:r>
          </w:p>
        </w:tc>
        <w:tc>
          <w:tcPr>
            <w:tcW w:w="1559" w:type="dxa"/>
          </w:tcPr>
          <w:p w14:paraId="1B9C3DDA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8 (23.5)</w:t>
            </w:r>
          </w:p>
        </w:tc>
        <w:tc>
          <w:tcPr>
            <w:tcW w:w="1418" w:type="dxa"/>
          </w:tcPr>
          <w:p w14:paraId="53FD9096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3 (16.7)</w:t>
            </w:r>
          </w:p>
        </w:tc>
        <w:tc>
          <w:tcPr>
            <w:tcW w:w="1843" w:type="dxa"/>
          </w:tcPr>
          <w:p w14:paraId="41A0B3C4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26 (10.9)</w:t>
            </w:r>
          </w:p>
        </w:tc>
        <w:tc>
          <w:tcPr>
            <w:tcW w:w="992" w:type="dxa"/>
          </w:tcPr>
          <w:p w14:paraId="4D1D47E9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0.102</w:t>
            </w:r>
          </w:p>
        </w:tc>
        <w:tc>
          <w:tcPr>
            <w:tcW w:w="921" w:type="dxa"/>
          </w:tcPr>
          <w:p w14:paraId="775C8A16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0.564</w:t>
            </w:r>
          </w:p>
        </w:tc>
      </w:tr>
      <w:tr w:rsidR="00882D57" w:rsidRPr="00C060D9" w14:paraId="1A768047" w14:textId="77777777" w:rsidTr="001C4598">
        <w:tc>
          <w:tcPr>
            <w:tcW w:w="3544" w:type="dxa"/>
          </w:tcPr>
          <w:p w14:paraId="5925F941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Current smoker</w:t>
            </w:r>
          </w:p>
        </w:tc>
        <w:tc>
          <w:tcPr>
            <w:tcW w:w="1559" w:type="dxa"/>
          </w:tcPr>
          <w:p w14:paraId="20D81A2B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16 (47.1)</w:t>
            </w:r>
          </w:p>
        </w:tc>
        <w:tc>
          <w:tcPr>
            <w:tcW w:w="1418" w:type="dxa"/>
          </w:tcPr>
          <w:p w14:paraId="1D709826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7 (38.9)</w:t>
            </w:r>
          </w:p>
        </w:tc>
        <w:tc>
          <w:tcPr>
            <w:tcW w:w="1843" w:type="dxa"/>
          </w:tcPr>
          <w:p w14:paraId="0389A9F3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105 (43.9)</w:t>
            </w:r>
          </w:p>
        </w:tc>
        <w:tc>
          <w:tcPr>
            <w:tcW w:w="992" w:type="dxa"/>
          </w:tcPr>
          <w:p w14:paraId="53496EF9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0.852</w:t>
            </w:r>
          </w:p>
        </w:tc>
        <w:tc>
          <w:tcPr>
            <w:tcW w:w="921" w:type="dxa"/>
          </w:tcPr>
          <w:p w14:paraId="433319ED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0.573</w:t>
            </w:r>
          </w:p>
        </w:tc>
      </w:tr>
      <w:tr w:rsidR="00882D57" w:rsidRPr="00C060D9" w14:paraId="2C05E768" w14:textId="77777777" w:rsidTr="001C4598">
        <w:tc>
          <w:tcPr>
            <w:tcW w:w="3544" w:type="dxa"/>
          </w:tcPr>
          <w:p w14:paraId="4F23DBD7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 xml:space="preserve">Atrial fibrillation </w:t>
            </w:r>
          </w:p>
        </w:tc>
        <w:tc>
          <w:tcPr>
            <w:tcW w:w="1559" w:type="dxa"/>
          </w:tcPr>
          <w:p w14:paraId="2DB59BDA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 (0)</w:t>
            </w:r>
          </w:p>
        </w:tc>
        <w:tc>
          <w:tcPr>
            <w:tcW w:w="1418" w:type="dxa"/>
          </w:tcPr>
          <w:p w14:paraId="2B28BE62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2 (11.1)</w:t>
            </w:r>
          </w:p>
        </w:tc>
        <w:tc>
          <w:tcPr>
            <w:tcW w:w="1843" w:type="dxa"/>
          </w:tcPr>
          <w:p w14:paraId="551C7451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28 (11.7)</w:t>
            </w:r>
          </w:p>
        </w:tc>
        <w:tc>
          <w:tcPr>
            <w:tcW w:w="992" w:type="dxa"/>
          </w:tcPr>
          <w:p w14:paraId="3FA7228A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0.125</w:t>
            </w:r>
          </w:p>
        </w:tc>
        <w:tc>
          <w:tcPr>
            <w:tcW w:w="921" w:type="dxa"/>
          </w:tcPr>
          <w:p w14:paraId="09E4DD2E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0.054</w:t>
            </w:r>
          </w:p>
        </w:tc>
      </w:tr>
      <w:tr w:rsidR="00882D57" w:rsidRPr="00C060D9" w14:paraId="684AD729" w14:textId="77777777" w:rsidTr="001C4598">
        <w:tc>
          <w:tcPr>
            <w:tcW w:w="3544" w:type="dxa"/>
          </w:tcPr>
          <w:p w14:paraId="798B555F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Ischemic heart disease</w:t>
            </w:r>
          </w:p>
        </w:tc>
        <w:tc>
          <w:tcPr>
            <w:tcW w:w="1559" w:type="dxa"/>
          </w:tcPr>
          <w:p w14:paraId="7157207C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4 (11.8)</w:t>
            </w:r>
          </w:p>
        </w:tc>
        <w:tc>
          <w:tcPr>
            <w:tcW w:w="1418" w:type="dxa"/>
          </w:tcPr>
          <w:p w14:paraId="3686225E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1 (5.6)</w:t>
            </w:r>
          </w:p>
        </w:tc>
        <w:tc>
          <w:tcPr>
            <w:tcW w:w="1843" w:type="dxa"/>
          </w:tcPr>
          <w:p w14:paraId="52E14A96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25 (10.5)</w:t>
            </w:r>
          </w:p>
        </w:tc>
        <w:tc>
          <w:tcPr>
            <w:tcW w:w="992" w:type="dxa"/>
          </w:tcPr>
          <w:p w14:paraId="27F73F8D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0.770</w:t>
            </w:r>
          </w:p>
        </w:tc>
        <w:tc>
          <w:tcPr>
            <w:tcW w:w="921" w:type="dxa"/>
          </w:tcPr>
          <w:p w14:paraId="534DBCA5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0.470</w:t>
            </w:r>
          </w:p>
        </w:tc>
      </w:tr>
      <w:tr w:rsidR="00882D57" w:rsidRPr="00C060D9" w14:paraId="371892A8" w14:textId="77777777" w:rsidTr="001C4598">
        <w:tc>
          <w:tcPr>
            <w:tcW w:w="3544" w:type="dxa"/>
          </w:tcPr>
          <w:p w14:paraId="1A2D3C34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Previous antithrombotic treatment</w:t>
            </w:r>
          </w:p>
        </w:tc>
        <w:tc>
          <w:tcPr>
            <w:tcW w:w="1559" w:type="dxa"/>
          </w:tcPr>
          <w:p w14:paraId="546B577A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13 (38.2)</w:t>
            </w:r>
          </w:p>
        </w:tc>
        <w:tc>
          <w:tcPr>
            <w:tcW w:w="1418" w:type="dxa"/>
          </w:tcPr>
          <w:p w14:paraId="3507D330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5 (27.8)</w:t>
            </w:r>
          </w:p>
        </w:tc>
        <w:tc>
          <w:tcPr>
            <w:tcW w:w="1843" w:type="dxa"/>
          </w:tcPr>
          <w:p w14:paraId="083DB98C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84 (35)</w:t>
            </w:r>
          </w:p>
        </w:tc>
        <w:tc>
          <w:tcPr>
            <w:tcW w:w="992" w:type="dxa"/>
          </w:tcPr>
          <w:p w14:paraId="4303F2EC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0.752</w:t>
            </w:r>
          </w:p>
        </w:tc>
        <w:tc>
          <w:tcPr>
            <w:tcW w:w="921" w:type="dxa"/>
          </w:tcPr>
          <w:p w14:paraId="098B1105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0.451</w:t>
            </w:r>
          </w:p>
        </w:tc>
      </w:tr>
      <w:tr w:rsidR="00882D57" w:rsidRPr="00C060D9" w14:paraId="38A69300" w14:textId="77777777" w:rsidTr="001C4598">
        <w:tc>
          <w:tcPr>
            <w:tcW w:w="3544" w:type="dxa"/>
          </w:tcPr>
          <w:p w14:paraId="44BF0675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M1 occlusion</w:t>
            </w:r>
          </w:p>
        </w:tc>
        <w:tc>
          <w:tcPr>
            <w:tcW w:w="1559" w:type="dxa"/>
          </w:tcPr>
          <w:p w14:paraId="6F677EA8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11 (45.8)</w:t>
            </w:r>
          </w:p>
        </w:tc>
        <w:tc>
          <w:tcPr>
            <w:tcW w:w="1418" w:type="dxa"/>
          </w:tcPr>
          <w:p w14:paraId="7072F029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8 (50)</w:t>
            </w:r>
          </w:p>
        </w:tc>
        <w:tc>
          <w:tcPr>
            <w:tcW w:w="1843" w:type="dxa"/>
          </w:tcPr>
          <w:p w14:paraId="04743BED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120 (55.3)</w:t>
            </w:r>
          </w:p>
        </w:tc>
        <w:tc>
          <w:tcPr>
            <w:tcW w:w="992" w:type="dxa"/>
            <w:vAlign w:val="center"/>
          </w:tcPr>
          <w:p w14:paraId="7A2B9D47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0.639</w:t>
            </w:r>
          </w:p>
        </w:tc>
        <w:tc>
          <w:tcPr>
            <w:tcW w:w="921" w:type="dxa"/>
          </w:tcPr>
          <w:p w14:paraId="763DB71C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0.796</w:t>
            </w:r>
          </w:p>
        </w:tc>
      </w:tr>
      <w:tr w:rsidR="00882D57" w:rsidRPr="00C060D9" w14:paraId="3636BB99" w14:textId="77777777" w:rsidTr="001C4598">
        <w:tc>
          <w:tcPr>
            <w:tcW w:w="3544" w:type="dxa"/>
          </w:tcPr>
          <w:p w14:paraId="69623B24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M2 occlusion</w:t>
            </w:r>
          </w:p>
        </w:tc>
        <w:tc>
          <w:tcPr>
            <w:tcW w:w="1559" w:type="dxa"/>
          </w:tcPr>
          <w:p w14:paraId="7883D39A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4 (16.7)</w:t>
            </w:r>
          </w:p>
        </w:tc>
        <w:tc>
          <w:tcPr>
            <w:tcW w:w="1418" w:type="dxa"/>
          </w:tcPr>
          <w:p w14:paraId="7459C0FD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6 (37.5)</w:t>
            </w:r>
          </w:p>
        </w:tc>
        <w:tc>
          <w:tcPr>
            <w:tcW w:w="1843" w:type="dxa"/>
          </w:tcPr>
          <w:p w14:paraId="324DA877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47 (21.7)</w:t>
            </w:r>
          </w:p>
        </w:tc>
        <w:tc>
          <w:tcPr>
            <w:tcW w:w="992" w:type="dxa"/>
          </w:tcPr>
          <w:p w14:paraId="6844AF20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0.268</w:t>
            </w:r>
          </w:p>
        </w:tc>
        <w:tc>
          <w:tcPr>
            <w:tcW w:w="921" w:type="dxa"/>
          </w:tcPr>
          <w:p w14:paraId="2DFF4CEC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0.136</w:t>
            </w:r>
          </w:p>
        </w:tc>
      </w:tr>
      <w:tr w:rsidR="00882D57" w:rsidRPr="00C060D9" w14:paraId="3F429571" w14:textId="77777777" w:rsidTr="001C4598">
        <w:tc>
          <w:tcPr>
            <w:tcW w:w="3544" w:type="dxa"/>
          </w:tcPr>
          <w:p w14:paraId="6CC7A975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TICA occlusion</w:t>
            </w:r>
          </w:p>
        </w:tc>
        <w:tc>
          <w:tcPr>
            <w:tcW w:w="1559" w:type="dxa"/>
          </w:tcPr>
          <w:p w14:paraId="42BCD548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4 (16.7)</w:t>
            </w:r>
          </w:p>
        </w:tc>
        <w:tc>
          <w:tcPr>
            <w:tcW w:w="1418" w:type="dxa"/>
          </w:tcPr>
          <w:p w14:paraId="614EF4A9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1 (6.3)</w:t>
            </w:r>
          </w:p>
        </w:tc>
        <w:tc>
          <w:tcPr>
            <w:tcW w:w="1843" w:type="dxa"/>
          </w:tcPr>
          <w:p w14:paraId="2D0CD881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37 (17.1)</w:t>
            </w:r>
          </w:p>
        </w:tc>
        <w:tc>
          <w:tcPr>
            <w:tcW w:w="992" w:type="dxa"/>
          </w:tcPr>
          <w:p w14:paraId="60DA8FEC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0.529</w:t>
            </w:r>
          </w:p>
        </w:tc>
        <w:tc>
          <w:tcPr>
            <w:tcW w:w="921" w:type="dxa"/>
          </w:tcPr>
          <w:p w14:paraId="3BD04061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0.329</w:t>
            </w:r>
          </w:p>
        </w:tc>
      </w:tr>
      <w:tr w:rsidR="00882D57" w:rsidRPr="00C060D9" w14:paraId="0236A16A" w14:textId="77777777" w:rsidTr="001C4598">
        <w:tc>
          <w:tcPr>
            <w:tcW w:w="3544" w:type="dxa"/>
          </w:tcPr>
          <w:p w14:paraId="786BDF79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Other (distal branch of MCA or ACA)</w:t>
            </w:r>
          </w:p>
        </w:tc>
        <w:tc>
          <w:tcPr>
            <w:tcW w:w="1559" w:type="dxa"/>
          </w:tcPr>
          <w:p w14:paraId="5D69137A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</w:t>
            </w:r>
            <w:r w:rsidRPr="00C060D9">
              <w:rPr>
                <w:sz w:val="18"/>
                <w:szCs w:val="18"/>
                <w:lang w:val="en-US"/>
              </w:rPr>
              <w:t xml:space="preserve"> (</w:t>
            </w:r>
            <w:r>
              <w:rPr>
                <w:sz w:val="18"/>
                <w:szCs w:val="18"/>
                <w:lang w:val="en-US"/>
              </w:rPr>
              <w:t>24.0</w:t>
            </w:r>
            <w:r w:rsidRPr="00C060D9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418" w:type="dxa"/>
          </w:tcPr>
          <w:p w14:paraId="231D062A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1 (6.3)</w:t>
            </w:r>
          </w:p>
        </w:tc>
        <w:tc>
          <w:tcPr>
            <w:tcW w:w="1843" w:type="dxa"/>
          </w:tcPr>
          <w:p w14:paraId="2B8240BE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13 (6)</w:t>
            </w:r>
          </w:p>
        </w:tc>
        <w:tc>
          <w:tcPr>
            <w:tcW w:w="992" w:type="dxa"/>
          </w:tcPr>
          <w:p w14:paraId="3EFA7770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0.0</w:t>
            </w:r>
            <w:r>
              <w:rPr>
                <w:sz w:val="18"/>
                <w:szCs w:val="18"/>
                <w:lang w:val="en-US"/>
              </w:rPr>
              <w:t>06</w:t>
            </w:r>
          </w:p>
        </w:tc>
        <w:tc>
          <w:tcPr>
            <w:tcW w:w="921" w:type="dxa"/>
          </w:tcPr>
          <w:p w14:paraId="29C4E94B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0.206</w:t>
            </w:r>
          </w:p>
        </w:tc>
      </w:tr>
      <w:tr w:rsidR="00882D57" w:rsidRPr="00C060D9" w14:paraId="3C7D79DF" w14:textId="77777777" w:rsidTr="001C4598">
        <w:tc>
          <w:tcPr>
            <w:tcW w:w="3544" w:type="dxa"/>
          </w:tcPr>
          <w:p w14:paraId="04DB17B5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Isolated involvement of extracranial ICA</w:t>
            </w:r>
          </w:p>
        </w:tc>
        <w:tc>
          <w:tcPr>
            <w:tcW w:w="1559" w:type="dxa"/>
          </w:tcPr>
          <w:p w14:paraId="64293712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9</w:t>
            </w:r>
            <w:r w:rsidRPr="00C060D9">
              <w:rPr>
                <w:sz w:val="18"/>
                <w:szCs w:val="18"/>
                <w:lang w:val="en-US"/>
              </w:rPr>
              <w:t xml:space="preserve"> (</w:t>
            </w:r>
            <w:r>
              <w:rPr>
                <w:sz w:val="18"/>
                <w:szCs w:val="18"/>
                <w:lang w:val="en-US"/>
              </w:rPr>
              <w:t>27.3</w:t>
            </w:r>
            <w:r w:rsidRPr="00C060D9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1418" w:type="dxa"/>
          </w:tcPr>
          <w:p w14:paraId="1C32A6D7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2 (11.1)</w:t>
            </w:r>
          </w:p>
        </w:tc>
        <w:tc>
          <w:tcPr>
            <w:tcW w:w="1843" w:type="dxa"/>
          </w:tcPr>
          <w:p w14:paraId="5E375394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23 (9.6)</w:t>
            </w:r>
          </w:p>
        </w:tc>
        <w:tc>
          <w:tcPr>
            <w:tcW w:w="992" w:type="dxa"/>
          </w:tcPr>
          <w:p w14:paraId="0B8E4DEE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0.0</w:t>
            </w:r>
            <w:r>
              <w:rPr>
                <w:sz w:val="18"/>
                <w:szCs w:val="18"/>
                <w:lang w:val="en-US"/>
              </w:rPr>
              <w:t>12</w:t>
            </w:r>
          </w:p>
        </w:tc>
        <w:tc>
          <w:tcPr>
            <w:tcW w:w="921" w:type="dxa"/>
          </w:tcPr>
          <w:p w14:paraId="6D504BEB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0.239</w:t>
            </w:r>
          </w:p>
        </w:tc>
      </w:tr>
      <w:tr w:rsidR="00882D57" w:rsidRPr="00C060D9" w14:paraId="0A30923F" w14:textId="77777777" w:rsidTr="001C4598">
        <w:tc>
          <w:tcPr>
            <w:tcW w:w="3544" w:type="dxa"/>
          </w:tcPr>
          <w:p w14:paraId="34B93176" w14:textId="77777777" w:rsidR="00882D57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NASCET stenosis grading</w:t>
            </w:r>
          </w:p>
          <w:p w14:paraId="3FAB405A" w14:textId="77777777" w:rsidR="00882D57" w:rsidRDefault="00882D57" w:rsidP="001C4598">
            <w:pPr>
              <w:jc w:val="right"/>
              <w:rPr>
                <w:i/>
                <w:iCs/>
                <w:sz w:val="18"/>
                <w:szCs w:val="18"/>
                <w:lang w:val="en-US"/>
              </w:rPr>
            </w:pPr>
            <w:r>
              <w:rPr>
                <w:i/>
                <w:iCs/>
                <w:sz w:val="18"/>
                <w:szCs w:val="18"/>
                <w:lang w:val="en-US"/>
              </w:rPr>
              <w:t>Total occlusion</w:t>
            </w:r>
          </w:p>
          <w:p w14:paraId="27D09749" w14:textId="77777777" w:rsidR="00882D57" w:rsidRDefault="00882D57" w:rsidP="001C4598">
            <w:pPr>
              <w:jc w:val="right"/>
              <w:rPr>
                <w:i/>
                <w:iCs/>
                <w:sz w:val="18"/>
                <w:szCs w:val="18"/>
                <w:lang w:val="en-US"/>
              </w:rPr>
            </w:pPr>
            <w:r>
              <w:rPr>
                <w:i/>
                <w:iCs/>
                <w:sz w:val="18"/>
                <w:szCs w:val="18"/>
                <w:lang w:val="en-US"/>
              </w:rPr>
              <w:t>&gt;70% (excluding CNO)</w:t>
            </w:r>
          </w:p>
          <w:p w14:paraId="08489627" w14:textId="77777777" w:rsidR="00882D57" w:rsidRPr="009027CA" w:rsidRDefault="00882D57" w:rsidP="001C4598">
            <w:pPr>
              <w:jc w:val="right"/>
              <w:rPr>
                <w:i/>
                <w:iCs/>
                <w:sz w:val="18"/>
                <w:szCs w:val="18"/>
                <w:lang w:val="en-US"/>
              </w:rPr>
            </w:pPr>
            <w:r>
              <w:rPr>
                <w:i/>
                <w:iCs/>
                <w:sz w:val="18"/>
                <w:szCs w:val="18"/>
                <w:lang w:val="en-US"/>
              </w:rPr>
              <w:t>50-69%</w:t>
            </w:r>
          </w:p>
        </w:tc>
        <w:tc>
          <w:tcPr>
            <w:tcW w:w="1559" w:type="dxa"/>
          </w:tcPr>
          <w:p w14:paraId="63B50658" w14:textId="77777777" w:rsidR="00882D57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</w:p>
          <w:p w14:paraId="32C1564E" w14:textId="77777777" w:rsidR="00882D57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18" w:type="dxa"/>
          </w:tcPr>
          <w:p w14:paraId="3E18BD3C" w14:textId="77777777" w:rsidR="00882D57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</w:p>
          <w:p w14:paraId="56208AE6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843" w:type="dxa"/>
          </w:tcPr>
          <w:p w14:paraId="397D8D2B" w14:textId="77777777" w:rsidR="00882D57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</w:p>
          <w:p w14:paraId="209D8EE1" w14:textId="77777777" w:rsidR="00882D57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208 (71.2)</w:t>
            </w:r>
          </w:p>
          <w:p w14:paraId="577F0290" w14:textId="77777777" w:rsidR="00882D57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26 (8.9)</w:t>
            </w:r>
          </w:p>
          <w:p w14:paraId="3E922A53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 (2.0)</w:t>
            </w:r>
          </w:p>
        </w:tc>
        <w:tc>
          <w:tcPr>
            <w:tcW w:w="992" w:type="dxa"/>
          </w:tcPr>
          <w:p w14:paraId="086E8E18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921" w:type="dxa"/>
          </w:tcPr>
          <w:p w14:paraId="144DDD54" w14:textId="77777777" w:rsidR="00882D57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882D57" w:rsidRPr="00C060D9" w14:paraId="6BABDD02" w14:textId="77777777" w:rsidTr="001C4598">
        <w:tc>
          <w:tcPr>
            <w:tcW w:w="3544" w:type="dxa"/>
          </w:tcPr>
          <w:p w14:paraId="04672D3E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Baseline ASPECTS, median (IQR)</w:t>
            </w:r>
          </w:p>
        </w:tc>
        <w:tc>
          <w:tcPr>
            <w:tcW w:w="1559" w:type="dxa"/>
          </w:tcPr>
          <w:p w14:paraId="053F5967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10 (7 – 10)</w:t>
            </w:r>
          </w:p>
        </w:tc>
        <w:tc>
          <w:tcPr>
            <w:tcW w:w="1418" w:type="dxa"/>
          </w:tcPr>
          <w:p w14:paraId="6A556888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9 (8 – 10)</w:t>
            </w:r>
          </w:p>
        </w:tc>
        <w:tc>
          <w:tcPr>
            <w:tcW w:w="1843" w:type="dxa"/>
          </w:tcPr>
          <w:p w14:paraId="6998185F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9 (7 – 10)</w:t>
            </w:r>
          </w:p>
        </w:tc>
        <w:tc>
          <w:tcPr>
            <w:tcW w:w="992" w:type="dxa"/>
          </w:tcPr>
          <w:p w14:paraId="0AEBF518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0.106</w:t>
            </w:r>
          </w:p>
        </w:tc>
        <w:tc>
          <w:tcPr>
            <w:tcW w:w="921" w:type="dxa"/>
          </w:tcPr>
          <w:p w14:paraId="19264182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0.569</w:t>
            </w:r>
          </w:p>
        </w:tc>
      </w:tr>
      <w:tr w:rsidR="00882D57" w:rsidRPr="00C060D9" w14:paraId="52B62534" w14:textId="77777777" w:rsidTr="001C4598">
        <w:tc>
          <w:tcPr>
            <w:tcW w:w="3544" w:type="dxa"/>
          </w:tcPr>
          <w:p w14:paraId="3B4A8C30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NIHSS, median (IQR)</w:t>
            </w:r>
          </w:p>
        </w:tc>
        <w:tc>
          <w:tcPr>
            <w:tcW w:w="1559" w:type="dxa"/>
          </w:tcPr>
          <w:p w14:paraId="35F0EE05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16.5 (9 – 20)</w:t>
            </w:r>
          </w:p>
        </w:tc>
        <w:tc>
          <w:tcPr>
            <w:tcW w:w="1418" w:type="dxa"/>
          </w:tcPr>
          <w:p w14:paraId="76E814D3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13 (9 – 19)</w:t>
            </w:r>
          </w:p>
        </w:tc>
        <w:tc>
          <w:tcPr>
            <w:tcW w:w="1843" w:type="dxa"/>
          </w:tcPr>
          <w:p w14:paraId="4073C8C8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16 (10 – 20)</w:t>
            </w:r>
          </w:p>
        </w:tc>
        <w:tc>
          <w:tcPr>
            <w:tcW w:w="992" w:type="dxa"/>
          </w:tcPr>
          <w:p w14:paraId="34EA6A50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0.493</w:t>
            </w:r>
          </w:p>
        </w:tc>
        <w:tc>
          <w:tcPr>
            <w:tcW w:w="921" w:type="dxa"/>
          </w:tcPr>
          <w:p w14:paraId="1FFD47BF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0.382</w:t>
            </w:r>
          </w:p>
        </w:tc>
      </w:tr>
      <w:tr w:rsidR="00882D57" w:rsidRPr="00C060D9" w14:paraId="53DE6FE3" w14:textId="77777777" w:rsidTr="001C4598">
        <w:tc>
          <w:tcPr>
            <w:tcW w:w="3544" w:type="dxa"/>
          </w:tcPr>
          <w:p w14:paraId="30BE2C49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Intravenous thrombolysis</w:t>
            </w:r>
          </w:p>
        </w:tc>
        <w:tc>
          <w:tcPr>
            <w:tcW w:w="1559" w:type="dxa"/>
          </w:tcPr>
          <w:p w14:paraId="0AB5B1AF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12 (35.3)</w:t>
            </w:r>
          </w:p>
        </w:tc>
        <w:tc>
          <w:tcPr>
            <w:tcW w:w="1418" w:type="dxa"/>
          </w:tcPr>
          <w:p w14:paraId="776E2CC9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9 (50)</w:t>
            </w:r>
          </w:p>
        </w:tc>
        <w:tc>
          <w:tcPr>
            <w:tcW w:w="1843" w:type="dxa"/>
          </w:tcPr>
          <w:p w14:paraId="58B90D49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101 (42.1)</w:t>
            </w:r>
          </w:p>
        </w:tc>
        <w:tc>
          <w:tcPr>
            <w:tcW w:w="992" w:type="dxa"/>
          </w:tcPr>
          <w:p w14:paraId="4E3F8382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0.578</w:t>
            </w:r>
          </w:p>
        </w:tc>
        <w:tc>
          <w:tcPr>
            <w:tcW w:w="921" w:type="dxa"/>
          </w:tcPr>
          <w:p w14:paraId="75A4F1D5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0.304</w:t>
            </w:r>
          </w:p>
        </w:tc>
      </w:tr>
      <w:tr w:rsidR="00882D57" w:rsidRPr="00C060D9" w14:paraId="01E35194" w14:textId="77777777" w:rsidTr="001C4598">
        <w:tc>
          <w:tcPr>
            <w:tcW w:w="3544" w:type="dxa"/>
          </w:tcPr>
          <w:p w14:paraId="17774CE1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Onset-to-femoral access, median (IQR)</w:t>
            </w:r>
          </w:p>
        </w:tc>
        <w:tc>
          <w:tcPr>
            <w:tcW w:w="1559" w:type="dxa"/>
          </w:tcPr>
          <w:p w14:paraId="56CD1F6A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310 (222 – 627)</w:t>
            </w:r>
          </w:p>
        </w:tc>
        <w:tc>
          <w:tcPr>
            <w:tcW w:w="1418" w:type="dxa"/>
          </w:tcPr>
          <w:p w14:paraId="163B10E2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253 (196 – 452)</w:t>
            </w:r>
          </w:p>
        </w:tc>
        <w:tc>
          <w:tcPr>
            <w:tcW w:w="1843" w:type="dxa"/>
          </w:tcPr>
          <w:p w14:paraId="73036CBD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244 (170 – 501)</w:t>
            </w:r>
          </w:p>
        </w:tc>
        <w:tc>
          <w:tcPr>
            <w:tcW w:w="992" w:type="dxa"/>
          </w:tcPr>
          <w:p w14:paraId="656F892A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0.337</w:t>
            </w:r>
          </w:p>
        </w:tc>
        <w:tc>
          <w:tcPr>
            <w:tcW w:w="921" w:type="dxa"/>
          </w:tcPr>
          <w:p w14:paraId="02EE0FDD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0.382</w:t>
            </w:r>
          </w:p>
        </w:tc>
      </w:tr>
      <w:tr w:rsidR="00882D57" w:rsidRPr="00C060D9" w14:paraId="4E053C8B" w14:textId="77777777" w:rsidTr="001C4598">
        <w:tc>
          <w:tcPr>
            <w:tcW w:w="3544" w:type="dxa"/>
          </w:tcPr>
          <w:p w14:paraId="08BD4867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Onset to recanalization, median (IQR)</w:t>
            </w:r>
          </w:p>
        </w:tc>
        <w:tc>
          <w:tcPr>
            <w:tcW w:w="1559" w:type="dxa"/>
          </w:tcPr>
          <w:p w14:paraId="608F5348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375 (234 – 686)</w:t>
            </w:r>
          </w:p>
        </w:tc>
        <w:tc>
          <w:tcPr>
            <w:tcW w:w="1418" w:type="dxa"/>
          </w:tcPr>
          <w:p w14:paraId="757AC863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311 (260 – 536)</w:t>
            </w:r>
          </w:p>
        </w:tc>
        <w:tc>
          <w:tcPr>
            <w:tcW w:w="1843" w:type="dxa"/>
          </w:tcPr>
          <w:p w14:paraId="026686CA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320 (227 – 610)</w:t>
            </w:r>
          </w:p>
        </w:tc>
        <w:tc>
          <w:tcPr>
            <w:tcW w:w="992" w:type="dxa"/>
          </w:tcPr>
          <w:p w14:paraId="324D9A92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0.878</w:t>
            </w:r>
          </w:p>
        </w:tc>
        <w:tc>
          <w:tcPr>
            <w:tcW w:w="921" w:type="dxa"/>
          </w:tcPr>
          <w:p w14:paraId="662FACCE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0.851</w:t>
            </w:r>
          </w:p>
        </w:tc>
      </w:tr>
      <w:tr w:rsidR="00882D57" w:rsidRPr="00C060D9" w14:paraId="308CCF86" w14:textId="77777777" w:rsidTr="001C4598">
        <w:tc>
          <w:tcPr>
            <w:tcW w:w="3544" w:type="dxa"/>
          </w:tcPr>
          <w:p w14:paraId="39F074F1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Procedural time, median (IQR)</w:t>
            </w:r>
          </w:p>
        </w:tc>
        <w:tc>
          <w:tcPr>
            <w:tcW w:w="1559" w:type="dxa"/>
          </w:tcPr>
          <w:p w14:paraId="58C31039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48 (28 – 91)</w:t>
            </w:r>
          </w:p>
        </w:tc>
        <w:tc>
          <w:tcPr>
            <w:tcW w:w="1418" w:type="dxa"/>
          </w:tcPr>
          <w:p w14:paraId="4E525045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48 (28 – 78)</w:t>
            </w:r>
          </w:p>
        </w:tc>
        <w:tc>
          <w:tcPr>
            <w:tcW w:w="1843" w:type="dxa"/>
          </w:tcPr>
          <w:p w14:paraId="46DE40AE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55 (35 – 83)</w:t>
            </w:r>
          </w:p>
        </w:tc>
        <w:tc>
          <w:tcPr>
            <w:tcW w:w="992" w:type="dxa"/>
          </w:tcPr>
          <w:p w14:paraId="57643657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0.349</w:t>
            </w:r>
          </w:p>
        </w:tc>
        <w:tc>
          <w:tcPr>
            <w:tcW w:w="921" w:type="dxa"/>
          </w:tcPr>
          <w:p w14:paraId="3A858D5C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0.851</w:t>
            </w:r>
          </w:p>
        </w:tc>
      </w:tr>
      <w:tr w:rsidR="00882D57" w:rsidRPr="00C060D9" w14:paraId="518E16F9" w14:textId="77777777" w:rsidTr="001C4598">
        <w:tc>
          <w:tcPr>
            <w:tcW w:w="3544" w:type="dxa"/>
          </w:tcPr>
          <w:p w14:paraId="25021E00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Number of passes, median (IQR)</w:t>
            </w:r>
          </w:p>
        </w:tc>
        <w:tc>
          <w:tcPr>
            <w:tcW w:w="1559" w:type="dxa"/>
          </w:tcPr>
          <w:p w14:paraId="5D45A311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1 (1 – 2)</w:t>
            </w:r>
          </w:p>
        </w:tc>
        <w:tc>
          <w:tcPr>
            <w:tcW w:w="1418" w:type="dxa"/>
          </w:tcPr>
          <w:p w14:paraId="538D9E70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1 (1- 3)</w:t>
            </w:r>
          </w:p>
        </w:tc>
        <w:tc>
          <w:tcPr>
            <w:tcW w:w="1843" w:type="dxa"/>
          </w:tcPr>
          <w:p w14:paraId="7B0411AA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2 (1 – 3)</w:t>
            </w:r>
          </w:p>
        </w:tc>
        <w:tc>
          <w:tcPr>
            <w:tcW w:w="992" w:type="dxa"/>
          </w:tcPr>
          <w:p w14:paraId="6626A4EF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0.664</w:t>
            </w:r>
          </w:p>
        </w:tc>
        <w:tc>
          <w:tcPr>
            <w:tcW w:w="921" w:type="dxa"/>
          </w:tcPr>
          <w:p w14:paraId="73926087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0.732</w:t>
            </w:r>
          </w:p>
        </w:tc>
      </w:tr>
      <w:tr w:rsidR="00882D57" w:rsidRPr="00C060D9" w14:paraId="5B2CDA44" w14:textId="77777777" w:rsidTr="001C4598">
        <w:tc>
          <w:tcPr>
            <w:tcW w:w="3544" w:type="dxa"/>
          </w:tcPr>
          <w:p w14:paraId="53143914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mTICI2c/3</w:t>
            </w:r>
          </w:p>
        </w:tc>
        <w:tc>
          <w:tcPr>
            <w:tcW w:w="1559" w:type="dxa"/>
          </w:tcPr>
          <w:p w14:paraId="49DEA050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28 (82.4)</w:t>
            </w:r>
          </w:p>
        </w:tc>
        <w:tc>
          <w:tcPr>
            <w:tcW w:w="1418" w:type="dxa"/>
          </w:tcPr>
          <w:p w14:paraId="7CB8F40D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15 (83.3)</w:t>
            </w:r>
          </w:p>
        </w:tc>
        <w:tc>
          <w:tcPr>
            <w:tcW w:w="1843" w:type="dxa"/>
          </w:tcPr>
          <w:p w14:paraId="5E779281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159 (67.1)</w:t>
            </w:r>
          </w:p>
        </w:tc>
        <w:tc>
          <w:tcPr>
            <w:tcW w:w="992" w:type="dxa"/>
          </w:tcPr>
          <w:p w14:paraId="2C3C3B67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0.085</w:t>
            </w:r>
          </w:p>
        </w:tc>
        <w:tc>
          <w:tcPr>
            <w:tcW w:w="921" w:type="dxa"/>
          </w:tcPr>
          <w:p w14:paraId="1DBF9E69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0.929</w:t>
            </w:r>
          </w:p>
        </w:tc>
      </w:tr>
      <w:tr w:rsidR="00882D57" w:rsidRPr="00C060D9" w14:paraId="36888026" w14:textId="77777777" w:rsidTr="001C4598">
        <w:trPr>
          <w:trHeight w:val="1769"/>
        </w:trPr>
        <w:tc>
          <w:tcPr>
            <w:tcW w:w="3544" w:type="dxa"/>
          </w:tcPr>
          <w:p w14:paraId="62BE3E6A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Antiplatelet during the procedure</w:t>
            </w:r>
          </w:p>
          <w:p w14:paraId="376D4EF0" w14:textId="77777777" w:rsidR="00882D57" w:rsidRPr="00C060D9" w:rsidRDefault="00882D57" w:rsidP="001C4598">
            <w:pPr>
              <w:jc w:val="right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 xml:space="preserve">None </w:t>
            </w:r>
          </w:p>
          <w:p w14:paraId="777A0C46" w14:textId="77777777" w:rsidR="00882D57" w:rsidRPr="00C060D9" w:rsidRDefault="00882D57" w:rsidP="001C4598">
            <w:pPr>
              <w:jc w:val="right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 xml:space="preserve">Single </w:t>
            </w:r>
          </w:p>
          <w:p w14:paraId="2035D763" w14:textId="77777777" w:rsidR="00882D57" w:rsidRPr="00C060D9" w:rsidRDefault="00882D57" w:rsidP="001C4598">
            <w:pPr>
              <w:jc w:val="right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Dual</w:t>
            </w:r>
          </w:p>
          <w:p w14:paraId="4C94B17A" w14:textId="77777777" w:rsidR="00882D57" w:rsidRPr="00C060D9" w:rsidRDefault="00882D57" w:rsidP="001C4598">
            <w:pPr>
              <w:jc w:val="right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 xml:space="preserve">Aspirin </w:t>
            </w:r>
          </w:p>
          <w:p w14:paraId="7F697E37" w14:textId="77777777" w:rsidR="00882D57" w:rsidRPr="00C060D9" w:rsidRDefault="00882D57" w:rsidP="001C4598">
            <w:pPr>
              <w:jc w:val="right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Clopidogrel</w:t>
            </w:r>
          </w:p>
          <w:p w14:paraId="0D1C0F93" w14:textId="77777777" w:rsidR="00882D57" w:rsidRPr="00C060D9" w:rsidRDefault="00882D57" w:rsidP="001C4598">
            <w:pPr>
              <w:jc w:val="right"/>
              <w:rPr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GP IIb/IIIa inhibitors</w:t>
            </w:r>
          </w:p>
        </w:tc>
        <w:tc>
          <w:tcPr>
            <w:tcW w:w="1559" w:type="dxa"/>
          </w:tcPr>
          <w:p w14:paraId="088E3D2B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</w:p>
          <w:p w14:paraId="53CD4807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4 (12.1)</w:t>
            </w:r>
          </w:p>
          <w:p w14:paraId="0551113C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22 (66.7)</w:t>
            </w:r>
          </w:p>
          <w:p w14:paraId="120ED25D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7 (21.2)</w:t>
            </w:r>
          </w:p>
          <w:p w14:paraId="5DA8E9AA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22(66.7)</w:t>
            </w:r>
          </w:p>
          <w:p w14:paraId="3418FB38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1 (3.0)</w:t>
            </w:r>
          </w:p>
          <w:p w14:paraId="3D6A72BA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13 (39.4)</w:t>
            </w:r>
          </w:p>
          <w:p w14:paraId="37C02C2D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</w:tcPr>
          <w:p w14:paraId="626B95AF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</w:p>
          <w:p w14:paraId="545A4486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0 (0)</w:t>
            </w:r>
          </w:p>
          <w:p w14:paraId="26039C60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15 (88.2)</w:t>
            </w:r>
          </w:p>
          <w:p w14:paraId="7392E497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2 (11.8)</w:t>
            </w:r>
          </w:p>
          <w:p w14:paraId="65586D43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17 (100)</w:t>
            </w:r>
          </w:p>
          <w:p w14:paraId="0C649FA6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1 (5.9)</w:t>
            </w:r>
          </w:p>
          <w:p w14:paraId="0B4D63E5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1 (5.9)</w:t>
            </w:r>
          </w:p>
          <w:p w14:paraId="32FE11B2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1843" w:type="dxa"/>
          </w:tcPr>
          <w:p w14:paraId="57F9BAC5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</w:p>
          <w:p w14:paraId="227F00FE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14 (5.9)</w:t>
            </w:r>
          </w:p>
          <w:p w14:paraId="7D55D98D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176 (74.3)</w:t>
            </w:r>
          </w:p>
          <w:p w14:paraId="6187E8C9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47 (19.8)</w:t>
            </w:r>
          </w:p>
          <w:p w14:paraId="35FA5CE2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197 (83.1)</w:t>
            </w:r>
          </w:p>
          <w:p w14:paraId="60CA1939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14 (5.9)</w:t>
            </w:r>
          </w:p>
          <w:p w14:paraId="443698B7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56 (23.6)</w:t>
            </w:r>
          </w:p>
        </w:tc>
        <w:tc>
          <w:tcPr>
            <w:tcW w:w="992" w:type="dxa"/>
          </w:tcPr>
          <w:p w14:paraId="7D8D8BBA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</w:p>
          <w:p w14:paraId="3A366A50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0.211</w:t>
            </w:r>
          </w:p>
          <w:p w14:paraId="54994FC2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0.255</w:t>
            </w:r>
          </w:p>
          <w:p w14:paraId="1895B75F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0.696</w:t>
            </w:r>
          </w:p>
          <w:p w14:paraId="42A86E96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0.010</w:t>
            </w:r>
          </w:p>
          <w:p w14:paraId="52A73760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0.795</w:t>
            </w:r>
          </w:p>
          <w:p w14:paraId="74043144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0.027</w:t>
            </w:r>
          </w:p>
          <w:p w14:paraId="5FE30446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921" w:type="dxa"/>
          </w:tcPr>
          <w:p w14:paraId="2327D3F6" w14:textId="77777777" w:rsidR="00882D57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</w:p>
          <w:p w14:paraId="49FB58BC" w14:textId="77777777" w:rsidR="00882D57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>
              <w:rPr>
                <w:i/>
                <w:iCs/>
                <w:sz w:val="18"/>
                <w:szCs w:val="18"/>
                <w:lang w:val="en-US"/>
              </w:rPr>
              <w:t>0.134</w:t>
            </w:r>
          </w:p>
          <w:p w14:paraId="4A88125E" w14:textId="77777777" w:rsidR="00882D57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>
              <w:rPr>
                <w:i/>
                <w:iCs/>
                <w:sz w:val="18"/>
                <w:szCs w:val="18"/>
                <w:lang w:val="en-US"/>
              </w:rPr>
              <w:t>0.100</w:t>
            </w:r>
          </w:p>
          <w:p w14:paraId="61357378" w14:textId="77777777" w:rsidR="00882D57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>
              <w:rPr>
                <w:i/>
                <w:iCs/>
                <w:sz w:val="18"/>
                <w:szCs w:val="18"/>
                <w:lang w:val="en-US"/>
              </w:rPr>
              <w:t>0.410</w:t>
            </w:r>
          </w:p>
          <w:p w14:paraId="5A9B9BD5" w14:textId="77777777" w:rsidR="00882D57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>
              <w:rPr>
                <w:i/>
                <w:iCs/>
                <w:sz w:val="18"/>
                <w:szCs w:val="18"/>
                <w:lang w:val="en-US"/>
              </w:rPr>
              <w:t>0.007</w:t>
            </w:r>
          </w:p>
          <w:p w14:paraId="1EB62108" w14:textId="77777777" w:rsidR="00882D57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>
              <w:rPr>
                <w:i/>
                <w:iCs/>
                <w:sz w:val="18"/>
                <w:szCs w:val="18"/>
                <w:lang w:val="en-US"/>
              </w:rPr>
              <w:t>0.626</w:t>
            </w:r>
          </w:p>
          <w:p w14:paraId="4C1E03E7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>
              <w:rPr>
                <w:i/>
                <w:iCs/>
                <w:sz w:val="18"/>
                <w:szCs w:val="18"/>
                <w:lang w:val="en-US"/>
              </w:rPr>
              <w:t>0.012</w:t>
            </w:r>
          </w:p>
        </w:tc>
      </w:tr>
      <w:tr w:rsidR="00882D57" w:rsidRPr="00C060D9" w14:paraId="4E830EFF" w14:textId="77777777" w:rsidTr="001C4598">
        <w:tc>
          <w:tcPr>
            <w:tcW w:w="3544" w:type="dxa"/>
          </w:tcPr>
          <w:p w14:paraId="2DA8F35E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Stent measures in mm, mean (SD)</w:t>
            </w:r>
          </w:p>
          <w:p w14:paraId="458D3484" w14:textId="77777777" w:rsidR="00882D57" w:rsidRPr="00C060D9" w:rsidRDefault="00882D57" w:rsidP="001C4598">
            <w:pPr>
              <w:jc w:val="right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Length</w:t>
            </w:r>
          </w:p>
          <w:p w14:paraId="55247DD9" w14:textId="77777777" w:rsidR="00882D57" w:rsidRPr="00C060D9" w:rsidRDefault="00882D57" w:rsidP="001C4598">
            <w:pPr>
              <w:jc w:val="right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Diameter</w:t>
            </w:r>
          </w:p>
        </w:tc>
        <w:tc>
          <w:tcPr>
            <w:tcW w:w="1559" w:type="dxa"/>
          </w:tcPr>
          <w:p w14:paraId="73FCDC20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</w:p>
          <w:p w14:paraId="46959FDA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35.7 (10.5)</w:t>
            </w:r>
          </w:p>
          <w:p w14:paraId="75223B25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7.3 (1.3)</w:t>
            </w:r>
          </w:p>
        </w:tc>
        <w:tc>
          <w:tcPr>
            <w:tcW w:w="1418" w:type="dxa"/>
          </w:tcPr>
          <w:p w14:paraId="3D43E930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</w:p>
          <w:p w14:paraId="71559BE5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33.2 (6.8)</w:t>
            </w:r>
          </w:p>
          <w:p w14:paraId="7C4A88A3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7.7 (1.1)</w:t>
            </w:r>
          </w:p>
        </w:tc>
        <w:tc>
          <w:tcPr>
            <w:tcW w:w="1843" w:type="dxa"/>
          </w:tcPr>
          <w:p w14:paraId="5268DD82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</w:p>
          <w:p w14:paraId="1C06ADA7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37.4 (8.3)</w:t>
            </w:r>
          </w:p>
          <w:p w14:paraId="4740A8F3" w14:textId="77777777" w:rsidR="00882D57" w:rsidRPr="00C060D9" w:rsidRDefault="00882D57" w:rsidP="001C4598">
            <w:pPr>
              <w:jc w:val="center"/>
              <w:rPr>
                <w:i/>
                <w:iCs/>
                <w:sz w:val="18"/>
                <w:szCs w:val="18"/>
                <w:lang w:val="en-US"/>
              </w:rPr>
            </w:pPr>
            <w:r w:rsidRPr="00C060D9">
              <w:rPr>
                <w:i/>
                <w:iCs/>
                <w:sz w:val="18"/>
                <w:szCs w:val="18"/>
                <w:lang w:val="en-US"/>
              </w:rPr>
              <w:t>7.4 (1.2)</w:t>
            </w:r>
          </w:p>
        </w:tc>
        <w:tc>
          <w:tcPr>
            <w:tcW w:w="992" w:type="dxa"/>
          </w:tcPr>
          <w:p w14:paraId="169E3E7B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</w:p>
          <w:p w14:paraId="4FCFC41B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0.231</w:t>
            </w:r>
          </w:p>
          <w:p w14:paraId="70A32E53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 w:rsidRPr="00C060D9">
              <w:rPr>
                <w:sz w:val="18"/>
                <w:szCs w:val="18"/>
                <w:lang w:val="en-US"/>
              </w:rPr>
              <w:t>0.621</w:t>
            </w:r>
          </w:p>
        </w:tc>
        <w:tc>
          <w:tcPr>
            <w:tcW w:w="921" w:type="dxa"/>
          </w:tcPr>
          <w:p w14:paraId="3F352348" w14:textId="77777777" w:rsidR="00882D57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</w:p>
          <w:p w14:paraId="7497682E" w14:textId="77777777" w:rsidR="00882D57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0.480</w:t>
            </w:r>
          </w:p>
          <w:p w14:paraId="6F84A38B" w14:textId="77777777" w:rsidR="00882D57" w:rsidRPr="00C060D9" w:rsidRDefault="00882D57" w:rsidP="001C459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0.375</w:t>
            </w:r>
          </w:p>
        </w:tc>
      </w:tr>
      <w:tr w:rsidR="00882D57" w:rsidRPr="00C060D9" w14:paraId="2192D8DD" w14:textId="77777777" w:rsidTr="001C4598">
        <w:tc>
          <w:tcPr>
            <w:tcW w:w="3544" w:type="dxa"/>
          </w:tcPr>
          <w:p w14:paraId="14E31E16" w14:textId="77777777" w:rsidR="00882D57" w:rsidRPr="009027CA" w:rsidRDefault="00882D57" w:rsidP="001C4598">
            <w:pPr>
              <w:jc w:val="center"/>
              <w:rPr>
                <w:color w:val="000000" w:themeColor="text1"/>
                <w:sz w:val="18"/>
                <w:szCs w:val="18"/>
                <w:lang w:val="en-US"/>
              </w:rPr>
            </w:pPr>
            <w:r w:rsidRPr="009027CA">
              <w:rPr>
                <w:color w:val="000000" w:themeColor="text1"/>
                <w:sz w:val="18"/>
                <w:szCs w:val="18"/>
                <w:lang w:val="en-US"/>
              </w:rPr>
              <w:t>Early DAPT after the procedure (&lt;12h)</w:t>
            </w:r>
          </w:p>
        </w:tc>
        <w:tc>
          <w:tcPr>
            <w:tcW w:w="1559" w:type="dxa"/>
          </w:tcPr>
          <w:p w14:paraId="6805F679" w14:textId="77777777" w:rsidR="00882D57" w:rsidRPr="009027CA" w:rsidRDefault="00882D57" w:rsidP="001C4598">
            <w:pPr>
              <w:jc w:val="center"/>
              <w:rPr>
                <w:color w:val="000000" w:themeColor="text1"/>
                <w:sz w:val="18"/>
                <w:szCs w:val="18"/>
                <w:lang w:val="en-US"/>
              </w:rPr>
            </w:pPr>
            <w:r w:rsidRPr="009027CA">
              <w:rPr>
                <w:color w:val="000000" w:themeColor="text1"/>
                <w:sz w:val="18"/>
                <w:szCs w:val="18"/>
                <w:lang w:val="en-US"/>
              </w:rPr>
              <w:t>8 (27.6)</w:t>
            </w:r>
          </w:p>
        </w:tc>
        <w:tc>
          <w:tcPr>
            <w:tcW w:w="1418" w:type="dxa"/>
          </w:tcPr>
          <w:p w14:paraId="47CD80E9" w14:textId="77777777" w:rsidR="00882D57" w:rsidRPr="009027CA" w:rsidRDefault="00882D57" w:rsidP="001C4598">
            <w:pPr>
              <w:jc w:val="center"/>
              <w:rPr>
                <w:color w:val="000000" w:themeColor="text1"/>
                <w:sz w:val="18"/>
                <w:szCs w:val="18"/>
                <w:lang w:val="en-US"/>
              </w:rPr>
            </w:pPr>
            <w:r w:rsidRPr="009027CA">
              <w:rPr>
                <w:color w:val="000000" w:themeColor="text1"/>
                <w:sz w:val="18"/>
                <w:szCs w:val="18"/>
                <w:lang w:val="en-US"/>
              </w:rPr>
              <w:t>1 (8.3)</w:t>
            </w:r>
          </w:p>
        </w:tc>
        <w:tc>
          <w:tcPr>
            <w:tcW w:w="1843" w:type="dxa"/>
          </w:tcPr>
          <w:p w14:paraId="31D73546" w14:textId="77777777" w:rsidR="00882D57" w:rsidRPr="009027CA" w:rsidRDefault="00882D57" w:rsidP="001C4598">
            <w:pPr>
              <w:jc w:val="center"/>
              <w:rPr>
                <w:color w:val="000000" w:themeColor="text1"/>
                <w:sz w:val="18"/>
                <w:szCs w:val="18"/>
                <w:lang w:val="en-US"/>
              </w:rPr>
            </w:pPr>
            <w:r w:rsidRPr="009027CA">
              <w:rPr>
                <w:color w:val="000000" w:themeColor="text1"/>
                <w:sz w:val="18"/>
                <w:szCs w:val="18"/>
                <w:lang w:val="en-US"/>
              </w:rPr>
              <w:t>40 (18.9)</w:t>
            </w:r>
          </w:p>
        </w:tc>
        <w:tc>
          <w:tcPr>
            <w:tcW w:w="992" w:type="dxa"/>
          </w:tcPr>
          <w:p w14:paraId="282394F9" w14:textId="77777777" w:rsidR="00882D57" w:rsidRPr="009027CA" w:rsidRDefault="00882D57" w:rsidP="001C4598">
            <w:pPr>
              <w:jc w:val="center"/>
              <w:rPr>
                <w:color w:val="000000" w:themeColor="text1"/>
                <w:sz w:val="18"/>
                <w:szCs w:val="18"/>
                <w:lang w:val="en-US"/>
              </w:rPr>
            </w:pPr>
            <w:r w:rsidRPr="009027CA">
              <w:rPr>
                <w:color w:val="000000" w:themeColor="text1"/>
                <w:sz w:val="18"/>
                <w:szCs w:val="18"/>
                <w:lang w:val="en-US"/>
              </w:rPr>
              <w:t>0.647</w:t>
            </w:r>
          </w:p>
        </w:tc>
        <w:tc>
          <w:tcPr>
            <w:tcW w:w="921" w:type="dxa"/>
          </w:tcPr>
          <w:p w14:paraId="7816E66D" w14:textId="77777777" w:rsidR="00882D57" w:rsidRPr="009027CA" w:rsidRDefault="00882D57" w:rsidP="001C4598">
            <w:pPr>
              <w:jc w:val="center"/>
              <w:rPr>
                <w:color w:val="000000" w:themeColor="text1"/>
                <w:sz w:val="18"/>
                <w:szCs w:val="18"/>
                <w:lang w:val="en-US"/>
              </w:rPr>
            </w:pPr>
            <w:r w:rsidRPr="009027CA">
              <w:rPr>
                <w:color w:val="000000" w:themeColor="text1"/>
                <w:sz w:val="18"/>
                <w:szCs w:val="18"/>
                <w:lang w:val="en-US"/>
              </w:rPr>
              <w:t>0.329</w:t>
            </w:r>
          </w:p>
        </w:tc>
      </w:tr>
    </w:tbl>
    <w:p w14:paraId="1996541B" w14:textId="77777777" w:rsidR="00882D57" w:rsidRPr="00E41885" w:rsidRDefault="00882D57" w:rsidP="00882D57">
      <w:pPr>
        <w:jc w:val="both"/>
        <w:rPr>
          <w:lang w:val="en-US"/>
        </w:rPr>
      </w:pPr>
      <w:r>
        <w:rPr>
          <w:b/>
          <w:bCs/>
          <w:lang w:val="en-US"/>
        </w:rPr>
        <w:t xml:space="preserve">Table 1. Baseline characteristics. </w:t>
      </w:r>
      <w:r>
        <w:rPr>
          <w:lang w:val="en-US"/>
        </w:rPr>
        <w:t>p</w:t>
      </w:r>
      <w:r>
        <w:rPr>
          <w:b/>
          <w:bCs/>
          <w:vertAlign w:val="superscript"/>
          <w:lang w:val="en-US"/>
        </w:rPr>
        <w:t>1</w:t>
      </w:r>
      <w:r w:rsidRPr="00E41885">
        <w:rPr>
          <w:lang w:val="en-US"/>
        </w:rPr>
        <w:t xml:space="preserve">, </w:t>
      </w:r>
      <w:r>
        <w:rPr>
          <w:lang w:val="en-US"/>
        </w:rPr>
        <w:t>comparison between CNO without and with FC.</w:t>
      </w:r>
    </w:p>
    <w:p w14:paraId="37253DAA" w14:textId="77777777" w:rsidR="00882D57" w:rsidRDefault="00882D57" w:rsidP="00882D57">
      <w:pPr>
        <w:jc w:val="both"/>
        <w:rPr>
          <w:i/>
          <w:iCs/>
          <w:lang w:val="en-US"/>
        </w:rPr>
      </w:pPr>
      <w:r w:rsidRPr="0087045C">
        <w:rPr>
          <w:i/>
          <w:iCs/>
          <w:lang w:val="en-US"/>
        </w:rPr>
        <w:t>CNO, carotid near-occlusion; FC, full collapse; SD, standard deviation; TICA, terminal internal carotid artery, MCA, middle cerebral artery; ACA, anterior cerebral artery;</w:t>
      </w:r>
      <w:r>
        <w:rPr>
          <w:i/>
          <w:iCs/>
          <w:lang w:val="en-US"/>
        </w:rPr>
        <w:t xml:space="preserve"> ASPECTS, </w:t>
      </w:r>
      <w:r w:rsidRPr="00D63106">
        <w:rPr>
          <w:i/>
          <w:iCs/>
          <w:lang w:val="en-US"/>
        </w:rPr>
        <w:t>Alberta Stroke Program Early CT Scor</w:t>
      </w:r>
      <w:r>
        <w:rPr>
          <w:i/>
          <w:iCs/>
          <w:lang w:val="en-US"/>
        </w:rPr>
        <w:t xml:space="preserve">e; </w:t>
      </w:r>
      <w:r w:rsidRPr="0087045C">
        <w:rPr>
          <w:i/>
          <w:iCs/>
          <w:lang w:val="en-US"/>
        </w:rPr>
        <w:t>IQR, interquartile range;</w:t>
      </w:r>
      <w:r>
        <w:rPr>
          <w:i/>
          <w:iCs/>
          <w:lang w:val="en-US"/>
        </w:rPr>
        <w:t xml:space="preserve"> NIHSS,</w:t>
      </w:r>
      <w:r w:rsidRPr="00D63106">
        <w:rPr>
          <w:lang w:val="en-GB"/>
        </w:rPr>
        <w:t xml:space="preserve"> </w:t>
      </w:r>
      <w:r w:rsidRPr="00D63106">
        <w:rPr>
          <w:i/>
          <w:iCs/>
          <w:lang w:val="en-US"/>
        </w:rPr>
        <w:t>National Institutes of Health Stroke Scale score</w:t>
      </w:r>
      <w:r>
        <w:rPr>
          <w:i/>
          <w:iCs/>
          <w:lang w:val="en-US"/>
        </w:rPr>
        <w:t>;</w:t>
      </w:r>
      <w:r w:rsidRPr="0087045C">
        <w:rPr>
          <w:i/>
          <w:iCs/>
          <w:lang w:val="en-US"/>
        </w:rPr>
        <w:t xml:space="preserve"> </w:t>
      </w:r>
      <w:r>
        <w:rPr>
          <w:i/>
          <w:iCs/>
          <w:lang w:val="en-US"/>
        </w:rPr>
        <w:t xml:space="preserve">mTICI, </w:t>
      </w:r>
      <w:r w:rsidRPr="0087045C">
        <w:rPr>
          <w:i/>
          <w:iCs/>
          <w:lang w:val="en-US"/>
        </w:rPr>
        <w:t>modified thrombolysis in cerebral infarction scale</w:t>
      </w:r>
      <w:r>
        <w:rPr>
          <w:i/>
          <w:iCs/>
          <w:lang w:val="en-US"/>
        </w:rPr>
        <w:t xml:space="preserve">; GP IIb/IIIa, glycoprotein </w:t>
      </w:r>
      <w:r w:rsidRPr="0087045C">
        <w:rPr>
          <w:i/>
          <w:iCs/>
          <w:lang w:val="en-US"/>
        </w:rPr>
        <w:t>IIb/IIIa</w:t>
      </w:r>
      <w:r>
        <w:rPr>
          <w:i/>
          <w:iCs/>
          <w:lang w:val="en-US"/>
        </w:rPr>
        <w:t>; DAPT, dual antiplatelet therapy</w:t>
      </w:r>
    </w:p>
    <w:p w14:paraId="2ABB82E4" w14:textId="77777777" w:rsidR="00882D57" w:rsidRDefault="00882D57" w:rsidP="00882D57">
      <w:pPr>
        <w:jc w:val="both"/>
        <w:rPr>
          <w:i/>
          <w:iCs/>
          <w:lang w:val="en-US"/>
        </w:rPr>
      </w:pPr>
    </w:p>
    <w:p w14:paraId="76994063" w14:textId="77777777" w:rsidR="00882D57" w:rsidRDefault="00882D57" w:rsidP="00882D57">
      <w:pPr>
        <w:jc w:val="both"/>
        <w:rPr>
          <w:i/>
          <w:iCs/>
          <w:lang w:val="en-US"/>
        </w:rPr>
      </w:pPr>
    </w:p>
    <w:p w14:paraId="704814D1" w14:textId="77777777" w:rsidR="00882D57" w:rsidRDefault="00882D57" w:rsidP="00882D57">
      <w:pPr>
        <w:jc w:val="both"/>
        <w:rPr>
          <w:i/>
          <w:iCs/>
          <w:lang w:val="en-US"/>
        </w:rPr>
      </w:pPr>
    </w:p>
    <w:p w14:paraId="185383B3" w14:textId="77777777" w:rsidR="00882D57" w:rsidRDefault="00882D57" w:rsidP="00882D57">
      <w:pPr>
        <w:jc w:val="both"/>
        <w:rPr>
          <w:i/>
          <w:iCs/>
          <w:lang w:val="en-US"/>
        </w:rPr>
      </w:pPr>
    </w:p>
    <w:p w14:paraId="56F0218C" w14:textId="77777777" w:rsidR="00882D57" w:rsidRDefault="00882D57" w:rsidP="00882D57">
      <w:pPr>
        <w:jc w:val="both"/>
        <w:rPr>
          <w:i/>
          <w:iCs/>
          <w:lang w:val="en-US"/>
        </w:rPr>
      </w:pPr>
    </w:p>
    <w:p w14:paraId="5543E88D" w14:textId="77777777" w:rsidR="00882D57" w:rsidRDefault="00882D57" w:rsidP="00882D57">
      <w:pPr>
        <w:jc w:val="both"/>
        <w:rPr>
          <w:i/>
          <w:iCs/>
          <w:lang w:val="en-US"/>
        </w:rPr>
      </w:pPr>
    </w:p>
    <w:p w14:paraId="293D4A42" w14:textId="77777777" w:rsidR="00882D57" w:rsidRDefault="00882D57" w:rsidP="00882D57">
      <w:pPr>
        <w:jc w:val="both"/>
        <w:rPr>
          <w:i/>
          <w:iCs/>
          <w:lang w:val="en-US"/>
        </w:rPr>
      </w:pPr>
    </w:p>
    <w:p w14:paraId="2F568212" w14:textId="77777777" w:rsidR="00882D57" w:rsidRDefault="00882D57" w:rsidP="00882D57">
      <w:pPr>
        <w:jc w:val="both"/>
        <w:rPr>
          <w:i/>
          <w:iCs/>
          <w:lang w:val="en-US"/>
        </w:rPr>
      </w:pPr>
    </w:p>
    <w:p w14:paraId="24C8B9F1" w14:textId="77777777" w:rsidR="00882D57" w:rsidRDefault="00882D57" w:rsidP="00882D57">
      <w:pPr>
        <w:jc w:val="both"/>
        <w:rPr>
          <w:i/>
          <w:iCs/>
          <w:lang w:val="en-US"/>
        </w:rPr>
      </w:pPr>
    </w:p>
    <w:p w14:paraId="43921E61" w14:textId="77777777" w:rsidR="00882D57" w:rsidRPr="0087045C" w:rsidRDefault="00882D57" w:rsidP="00882D57">
      <w:pPr>
        <w:jc w:val="both"/>
        <w:rPr>
          <w:i/>
          <w:iCs/>
          <w:lang w:val="en-US"/>
        </w:rPr>
      </w:pPr>
    </w:p>
    <w:p w14:paraId="57A4422F" w14:textId="77777777" w:rsidR="00882D57" w:rsidRDefault="00882D57" w:rsidP="00882D57">
      <w:pPr>
        <w:rPr>
          <w:lang w:val="en-US"/>
        </w:rPr>
      </w:pPr>
    </w:p>
    <w:tbl>
      <w:tblPr>
        <w:tblStyle w:val="TableGrid"/>
        <w:tblW w:w="9495" w:type="dxa"/>
        <w:tblInd w:w="-1139" w:type="dxa"/>
        <w:tblLook w:val="04A0" w:firstRow="1" w:lastRow="0" w:firstColumn="1" w:lastColumn="0" w:noHBand="0" w:noVBand="1"/>
      </w:tblPr>
      <w:tblGrid>
        <w:gridCol w:w="3686"/>
        <w:gridCol w:w="1843"/>
        <w:gridCol w:w="850"/>
        <w:gridCol w:w="2268"/>
        <w:gridCol w:w="848"/>
      </w:tblGrid>
      <w:tr w:rsidR="00882D57" w:rsidRPr="00721609" w14:paraId="1923D863" w14:textId="77777777" w:rsidTr="001C4598">
        <w:tc>
          <w:tcPr>
            <w:tcW w:w="3686" w:type="dxa"/>
          </w:tcPr>
          <w:p w14:paraId="538BE1D6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3863A3A3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Univariable analysis</w:t>
            </w:r>
          </w:p>
          <w:p w14:paraId="61897656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OR (95%CI)</w:t>
            </w:r>
          </w:p>
        </w:tc>
        <w:tc>
          <w:tcPr>
            <w:tcW w:w="850" w:type="dxa"/>
          </w:tcPr>
          <w:p w14:paraId="718D9E13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</w:t>
            </w:r>
          </w:p>
        </w:tc>
        <w:tc>
          <w:tcPr>
            <w:tcW w:w="2268" w:type="dxa"/>
          </w:tcPr>
          <w:p w14:paraId="60F64120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Multivariable analysis</w:t>
            </w:r>
          </w:p>
          <w:p w14:paraId="622D5D23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OR (95%CI)</w:t>
            </w:r>
          </w:p>
        </w:tc>
        <w:tc>
          <w:tcPr>
            <w:tcW w:w="848" w:type="dxa"/>
          </w:tcPr>
          <w:p w14:paraId="015AF2DE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</w:t>
            </w:r>
          </w:p>
        </w:tc>
      </w:tr>
      <w:tr w:rsidR="00882D57" w:rsidRPr="00721609" w14:paraId="0472777E" w14:textId="77777777" w:rsidTr="001C4598">
        <w:tc>
          <w:tcPr>
            <w:tcW w:w="3686" w:type="dxa"/>
          </w:tcPr>
          <w:p w14:paraId="0F31081D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CNO</w:t>
            </w:r>
          </w:p>
        </w:tc>
        <w:tc>
          <w:tcPr>
            <w:tcW w:w="1843" w:type="dxa"/>
          </w:tcPr>
          <w:p w14:paraId="6710FDB6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1.06 (0.46 – 2.46)</w:t>
            </w:r>
          </w:p>
        </w:tc>
        <w:tc>
          <w:tcPr>
            <w:tcW w:w="850" w:type="dxa"/>
          </w:tcPr>
          <w:p w14:paraId="11E22804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0.884</w:t>
            </w:r>
          </w:p>
        </w:tc>
        <w:tc>
          <w:tcPr>
            <w:tcW w:w="2268" w:type="dxa"/>
          </w:tcPr>
          <w:p w14:paraId="2C25EB09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1.13 (0.31 – 4.10)</w:t>
            </w:r>
          </w:p>
        </w:tc>
        <w:tc>
          <w:tcPr>
            <w:tcW w:w="848" w:type="dxa"/>
          </w:tcPr>
          <w:p w14:paraId="45B679FB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0.847</w:t>
            </w:r>
          </w:p>
        </w:tc>
      </w:tr>
      <w:tr w:rsidR="00882D57" w:rsidRPr="00721609" w14:paraId="778FB65A" w14:textId="77777777" w:rsidTr="001C4598">
        <w:tc>
          <w:tcPr>
            <w:tcW w:w="3686" w:type="dxa"/>
          </w:tcPr>
          <w:p w14:paraId="365EC011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CNO with FC</w:t>
            </w:r>
          </w:p>
        </w:tc>
        <w:tc>
          <w:tcPr>
            <w:tcW w:w="1843" w:type="dxa"/>
          </w:tcPr>
          <w:p w14:paraId="6BFB14DB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1.64 (0.51 – 5.25)</w:t>
            </w:r>
          </w:p>
        </w:tc>
        <w:tc>
          <w:tcPr>
            <w:tcW w:w="850" w:type="dxa"/>
          </w:tcPr>
          <w:p w14:paraId="1A5BF6BE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0.405</w:t>
            </w:r>
          </w:p>
        </w:tc>
        <w:tc>
          <w:tcPr>
            <w:tcW w:w="2268" w:type="dxa"/>
          </w:tcPr>
          <w:p w14:paraId="5515A120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2.26 (0.41 – 12.57)</w:t>
            </w:r>
          </w:p>
        </w:tc>
        <w:tc>
          <w:tcPr>
            <w:tcW w:w="848" w:type="dxa"/>
          </w:tcPr>
          <w:p w14:paraId="39D33B1E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0.351</w:t>
            </w:r>
          </w:p>
        </w:tc>
      </w:tr>
      <w:tr w:rsidR="00882D57" w:rsidRPr="00721609" w14:paraId="0ECE848E" w14:textId="77777777" w:rsidTr="001C4598">
        <w:tc>
          <w:tcPr>
            <w:tcW w:w="3686" w:type="dxa"/>
          </w:tcPr>
          <w:p w14:paraId="5F538D56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CNO without FC</w:t>
            </w:r>
          </w:p>
        </w:tc>
        <w:tc>
          <w:tcPr>
            <w:tcW w:w="1843" w:type="dxa"/>
          </w:tcPr>
          <w:p w14:paraId="2361F2C9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0.77 (0.25 – 2.31)</w:t>
            </w:r>
          </w:p>
        </w:tc>
        <w:tc>
          <w:tcPr>
            <w:tcW w:w="850" w:type="dxa"/>
          </w:tcPr>
          <w:p w14:paraId="7FABDAFD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0.637</w:t>
            </w:r>
          </w:p>
        </w:tc>
        <w:tc>
          <w:tcPr>
            <w:tcW w:w="2268" w:type="dxa"/>
          </w:tcPr>
          <w:p w14:paraId="7EFD112B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0.68 (0.12 – 3.89)</w:t>
            </w:r>
          </w:p>
        </w:tc>
        <w:tc>
          <w:tcPr>
            <w:tcW w:w="848" w:type="dxa"/>
          </w:tcPr>
          <w:p w14:paraId="4D88A92A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0.662</w:t>
            </w:r>
          </w:p>
        </w:tc>
      </w:tr>
      <w:tr w:rsidR="00882D57" w:rsidRPr="00721609" w14:paraId="05304943" w14:textId="77777777" w:rsidTr="001C4598">
        <w:tc>
          <w:tcPr>
            <w:tcW w:w="3686" w:type="dxa"/>
          </w:tcPr>
          <w:p w14:paraId="23BFFC53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Female sex</w:t>
            </w:r>
          </w:p>
        </w:tc>
        <w:tc>
          <w:tcPr>
            <w:tcW w:w="1843" w:type="dxa"/>
          </w:tcPr>
          <w:p w14:paraId="173FD399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1.25 (0.63 – 2.47)</w:t>
            </w:r>
          </w:p>
        </w:tc>
        <w:tc>
          <w:tcPr>
            <w:tcW w:w="850" w:type="dxa"/>
          </w:tcPr>
          <w:p w14:paraId="06A54716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0.527</w:t>
            </w:r>
          </w:p>
        </w:tc>
        <w:tc>
          <w:tcPr>
            <w:tcW w:w="2268" w:type="dxa"/>
          </w:tcPr>
          <w:p w14:paraId="0DA4DACE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8" w:type="dxa"/>
          </w:tcPr>
          <w:p w14:paraId="086AD314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882D57" w:rsidRPr="00721609" w14:paraId="3A0ED609" w14:textId="77777777" w:rsidTr="001C4598">
        <w:tc>
          <w:tcPr>
            <w:tcW w:w="3686" w:type="dxa"/>
          </w:tcPr>
          <w:p w14:paraId="28773C26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Age (10 years increase)</w:t>
            </w:r>
          </w:p>
        </w:tc>
        <w:tc>
          <w:tcPr>
            <w:tcW w:w="1843" w:type="dxa"/>
          </w:tcPr>
          <w:p w14:paraId="014B491D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0.76 (0.59 – 0.99)</w:t>
            </w:r>
          </w:p>
        </w:tc>
        <w:tc>
          <w:tcPr>
            <w:tcW w:w="850" w:type="dxa"/>
          </w:tcPr>
          <w:p w14:paraId="40407FB4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0.041</w:t>
            </w:r>
          </w:p>
        </w:tc>
        <w:tc>
          <w:tcPr>
            <w:tcW w:w="2268" w:type="dxa"/>
          </w:tcPr>
          <w:p w14:paraId="056FEFA4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0.82 (0.52 – 1.31)</w:t>
            </w:r>
          </w:p>
        </w:tc>
        <w:tc>
          <w:tcPr>
            <w:tcW w:w="848" w:type="dxa"/>
          </w:tcPr>
          <w:p w14:paraId="32491DF4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0.404</w:t>
            </w:r>
          </w:p>
        </w:tc>
      </w:tr>
      <w:tr w:rsidR="00882D57" w:rsidRPr="00721609" w14:paraId="0D28C28F" w14:textId="77777777" w:rsidTr="001C4598">
        <w:tc>
          <w:tcPr>
            <w:tcW w:w="3686" w:type="dxa"/>
          </w:tcPr>
          <w:p w14:paraId="6635DA2E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Hypertension </w:t>
            </w:r>
          </w:p>
        </w:tc>
        <w:tc>
          <w:tcPr>
            <w:tcW w:w="1843" w:type="dxa"/>
          </w:tcPr>
          <w:p w14:paraId="3AFFF86B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0.58 (0.30 – 1.11)</w:t>
            </w:r>
          </w:p>
        </w:tc>
        <w:tc>
          <w:tcPr>
            <w:tcW w:w="850" w:type="dxa"/>
          </w:tcPr>
          <w:p w14:paraId="08E9F552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0.098</w:t>
            </w:r>
          </w:p>
        </w:tc>
        <w:tc>
          <w:tcPr>
            <w:tcW w:w="2268" w:type="dxa"/>
          </w:tcPr>
          <w:p w14:paraId="1274F31B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8" w:type="dxa"/>
          </w:tcPr>
          <w:p w14:paraId="2B9EFBA5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882D57" w:rsidRPr="00721609" w14:paraId="3A52EDB8" w14:textId="77777777" w:rsidTr="001C4598">
        <w:tc>
          <w:tcPr>
            <w:tcW w:w="3686" w:type="dxa"/>
          </w:tcPr>
          <w:p w14:paraId="6FBCA4B7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Diabetes </w:t>
            </w:r>
          </w:p>
        </w:tc>
        <w:tc>
          <w:tcPr>
            <w:tcW w:w="1843" w:type="dxa"/>
          </w:tcPr>
          <w:p w14:paraId="3307E63C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0.52 (0.22 – 1.22)</w:t>
            </w:r>
          </w:p>
        </w:tc>
        <w:tc>
          <w:tcPr>
            <w:tcW w:w="850" w:type="dxa"/>
          </w:tcPr>
          <w:p w14:paraId="5118590C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0.133</w:t>
            </w:r>
          </w:p>
        </w:tc>
        <w:tc>
          <w:tcPr>
            <w:tcW w:w="2268" w:type="dxa"/>
          </w:tcPr>
          <w:p w14:paraId="2E1D059D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8" w:type="dxa"/>
          </w:tcPr>
          <w:p w14:paraId="2A6D3339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882D57" w:rsidRPr="00721609" w14:paraId="1E638D66" w14:textId="77777777" w:rsidTr="001C4598">
        <w:tc>
          <w:tcPr>
            <w:tcW w:w="3686" w:type="dxa"/>
          </w:tcPr>
          <w:p w14:paraId="1A7687C9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Dyslipidemia</w:t>
            </w:r>
          </w:p>
        </w:tc>
        <w:tc>
          <w:tcPr>
            <w:tcW w:w="1843" w:type="dxa"/>
          </w:tcPr>
          <w:p w14:paraId="5043D8A0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0.61 (0.32 – 1.17)</w:t>
            </w:r>
          </w:p>
        </w:tc>
        <w:tc>
          <w:tcPr>
            <w:tcW w:w="850" w:type="dxa"/>
          </w:tcPr>
          <w:p w14:paraId="55DA4B37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0.134</w:t>
            </w:r>
          </w:p>
        </w:tc>
        <w:tc>
          <w:tcPr>
            <w:tcW w:w="2268" w:type="dxa"/>
          </w:tcPr>
          <w:p w14:paraId="328455B2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8" w:type="dxa"/>
          </w:tcPr>
          <w:p w14:paraId="19D869E7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882D57" w:rsidRPr="00721609" w14:paraId="0C171788" w14:textId="77777777" w:rsidTr="001C4598">
        <w:tc>
          <w:tcPr>
            <w:tcW w:w="3686" w:type="dxa"/>
          </w:tcPr>
          <w:p w14:paraId="6C344AA8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Previous stroke/TIA</w:t>
            </w:r>
          </w:p>
        </w:tc>
        <w:tc>
          <w:tcPr>
            <w:tcW w:w="1843" w:type="dxa"/>
          </w:tcPr>
          <w:p w14:paraId="2D210F9C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0.44 (0.13 – 1.51)</w:t>
            </w:r>
          </w:p>
        </w:tc>
        <w:tc>
          <w:tcPr>
            <w:tcW w:w="850" w:type="dxa"/>
          </w:tcPr>
          <w:p w14:paraId="6860A1D2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0.194</w:t>
            </w:r>
          </w:p>
        </w:tc>
        <w:tc>
          <w:tcPr>
            <w:tcW w:w="2268" w:type="dxa"/>
          </w:tcPr>
          <w:p w14:paraId="5E2CE06F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8" w:type="dxa"/>
          </w:tcPr>
          <w:p w14:paraId="7AAAF8C8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882D57" w:rsidRPr="00721609" w14:paraId="7AE79B9F" w14:textId="77777777" w:rsidTr="001C4598">
        <w:tc>
          <w:tcPr>
            <w:tcW w:w="3686" w:type="dxa"/>
          </w:tcPr>
          <w:p w14:paraId="6CEE6E15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Current smoker</w:t>
            </w:r>
          </w:p>
        </w:tc>
        <w:tc>
          <w:tcPr>
            <w:tcW w:w="1843" w:type="dxa"/>
          </w:tcPr>
          <w:p w14:paraId="120205E1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0.98 (0.51 – 1.89)</w:t>
            </w:r>
          </w:p>
        </w:tc>
        <w:tc>
          <w:tcPr>
            <w:tcW w:w="850" w:type="dxa"/>
          </w:tcPr>
          <w:p w14:paraId="72A85217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0.957</w:t>
            </w:r>
          </w:p>
        </w:tc>
        <w:tc>
          <w:tcPr>
            <w:tcW w:w="2268" w:type="dxa"/>
          </w:tcPr>
          <w:p w14:paraId="3E6235E4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8" w:type="dxa"/>
          </w:tcPr>
          <w:p w14:paraId="58BA3748" w14:textId="77777777" w:rsidR="00882D57" w:rsidRPr="00721609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882D57" w:rsidRPr="00721609" w14:paraId="1016CF92" w14:textId="77777777" w:rsidTr="001C4598">
        <w:tc>
          <w:tcPr>
            <w:tcW w:w="3686" w:type="dxa"/>
          </w:tcPr>
          <w:p w14:paraId="224A1421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Atrial fibrillation </w:t>
            </w:r>
          </w:p>
        </w:tc>
        <w:tc>
          <w:tcPr>
            <w:tcW w:w="1843" w:type="dxa"/>
          </w:tcPr>
          <w:p w14:paraId="0EF30916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1.19 (0.43 – 3.31)</w:t>
            </w:r>
          </w:p>
        </w:tc>
        <w:tc>
          <w:tcPr>
            <w:tcW w:w="850" w:type="dxa"/>
          </w:tcPr>
          <w:p w14:paraId="1CB05554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0.739</w:t>
            </w:r>
          </w:p>
        </w:tc>
        <w:tc>
          <w:tcPr>
            <w:tcW w:w="2268" w:type="dxa"/>
          </w:tcPr>
          <w:p w14:paraId="33C6442B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8" w:type="dxa"/>
          </w:tcPr>
          <w:p w14:paraId="5831F87E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882D57" w:rsidRPr="00721609" w14:paraId="63A03288" w14:textId="77777777" w:rsidTr="001C4598">
        <w:tc>
          <w:tcPr>
            <w:tcW w:w="3686" w:type="dxa"/>
          </w:tcPr>
          <w:p w14:paraId="5625C6B1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Ischemic heart disease</w:t>
            </w:r>
          </w:p>
        </w:tc>
        <w:tc>
          <w:tcPr>
            <w:tcW w:w="1843" w:type="dxa"/>
          </w:tcPr>
          <w:p w14:paraId="0244460D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0.85 (0.28 – 2.58)</w:t>
            </w:r>
          </w:p>
        </w:tc>
        <w:tc>
          <w:tcPr>
            <w:tcW w:w="850" w:type="dxa"/>
          </w:tcPr>
          <w:p w14:paraId="10401AB8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0.777</w:t>
            </w:r>
          </w:p>
        </w:tc>
        <w:tc>
          <w:tcPr>
            <w:tcW w:w="2268" w:type="dxa"/>
          </w:tcPr>
          <w:p w14:paraId="064DCEF4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8" w:type="dxa"/>
          </w:tcPr>
          <w:p w14:paraId="72092368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882D57" w:rsidRPr="00721609" w14:paraId="4D22DC25" w14:textId="77777777" w:rsidTr="001C4598">
        <w:tc>
          <w:tcPr>
            <w:tcW w:w="3686" w:type="dxa"/>
          </w:tcPr>
          <w:p w14:paraId="13BF7F06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Previous antithrombotic treatment</w:t>
            </w:r>
          </w:p>
        </w:tc>
        <w:tc>
          <w:tcPr>
            <w:tcW w:w="1843" w:type="dxa"/>
          </w:tcPr>
          <w:p w14:paraId="3478C712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0.90 (0.45 – 1.79)</w:t>
            </w:r>
          </w:p>
        </w:tc>
        <w:tc>
          <w:tcPr>
            <w:tcW w:w="850" w:type="dxa"/>
          </w:tcPr>
          <w:p w14:paraId="1879D8BB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0.758</w:t>
            </w:r>
          </w:p>
        </w:tc>
        <w:tc>
          <w:tcPr>
            <w:tcW w:w="2268" w:type="dxa"/>
          </w:tcPr>
          <w:p w14:paraId="157C3396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8" w:type="dxa"/>
          </w:tcPr>
          <w:p w14:paraId="58D3B711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882D57" w:rsidRPr="00721609" w14:paraId="61DD77AB" w14:textId="77777777" w:rsidTr="001C4598">
        <w:tc>
          <w:tcPr>
            <w:tcW w:w="3686" w:type="dxa"/>
          </w:tcPr>
          <w:p w14:paraId="4D645088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M1 occlusion</w:t>
            </w:r>
          </w:p>
        </w:tc>
        <w:tc>
          <w:tcPr>
            <w:tcW w:w="1843" w:type="dxa"/>
          </w:tcPr>
          <w:p w14:paraId="1C724A20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1.08 (0.54 – 2.17)</w:t>
            </w:r>
          </w:p>
        </w:tc>
        <w:tc>
          <w:tcPr>
            <w:tcW w:w="850" w:type="dxa"/>
          </w:tcPr>
          <w:p w14:paraId="6792637F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0.821</w:t>
            </w:r>
          </w:p>
        </w:tc>
        <w:tc>
          <w:tcPr>
            <w:tcW w:w="2268" w:type="dxa"/>
          </w:tcPr>
          <w:p w14:paraId="75FFEFFA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8" w:type="dxa"/>
          </w:tcPr>
          <w:p w14:paraId="76A638C9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882D57" w:rsidRPr="00721609" w14:paraId="32D1C0A5" w14:textId="77777777" w:rsidTr="001C4598">
        <w:tc>
          <w:tcPr>
            <w:tcW w:w="3686" w:type="dxa"/>
          </w:tcPr>
          <w:p w14:paraId="0844D6AE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M2 occlusion</w:t>
            </w:r>
          </w:p>
        </w:tc>
        <w:tc>
          <w:tcPr>
            <w:tcW w:w="1843" w:type="dxa"/>
          </w:tcPr>
          <w:p w14:paraId="53EC98D7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0.51 (0.19 – 1.38)</w:t>
            </w:r>
          </w:p>
        </w:tc>
        <w:tc>
          <w:tcPr>
            <w:tcW w:w="850" w:type="dxa"/>
          </w:tcPr>
          <w:p w14:paraId="36B062D2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0.184</w:t>
            </w:r>
          </w:p>
        </w:tc>
        <w:tc>
          <w:tcPr>
            <w:tcW w:w="2268" w:type="dxa"/>
          </w:tcPr>
          <w:p w14:paraId="27CBEFA7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8" w:type="dxa"/>
          </w:tcPr>
          <w:p w14:paraId="55B59995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882D57" w:rsidRPr="00721609" w14:paraId="140D4DAE" w14:textId="77777777" w:rsidTr="001C4598">
        <w:tc>
          <w:tcPr>
            <w:tcW w:w="3686" w:type="dxa"/>
          </w:tcPr>
          <w:p w14:paraId="33D859C7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TICA occlusion</w:t>
            </w:r>
          </w:p>
        </w:tc>
        <w:tc>
          <w:tcPr>
            <w:tcW w:w="1843" w:type="dxa"/>
          </w:tcPr>
          <w:p w14:paraId="0DF8E6FC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2.24 (1.01 – 4.94)</w:t>
            </w:r>
          </w:p>
        </w:tc>
        <w:tc>
          <w:tcPr>
            <w:tcW w:w="850" w:type="dxa"/>
          </w:tcPr>
          <w:p w14:paraId="20C21429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0.047</w:t>
            </w:r>
          </w:p>
        </w:tc>
        <w:tc>
          <w:tcPr>
            <w:tcW w:w="2268" w:type="dxa"/>
          </w:tcPr>
          <w:p w14:paraId="508C2EBA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0.42 (0.05 – 3.59)</w:t>
            </w:r>
          </w:p>
        </w:tc>
        <w:tc>
          <w:tcPr>
            <w:tcW w:w="848" w:type="dxa"/>
          </w:tcPr>
          <w:p w14:paraId="2CE97A80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0.431</w:t>
            </w:r>
          </w:p>
        </w:tc>
      </w:tr>
      <w:tr w:rsidR="00882D57" w:rsidRPr="00721609" w14:paraId="7D07B0A3" w14:textId="77777777" w:rsidTr="001C4598">
        <w:tc>
          <w:tcPr>
            <w:tcW w:w="3686" w:type="dxa"/>
          </w:tcPr>
          <w:p w14:paraId="5D69C322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Other (</w:t>
            </w:r>
            <w:r w:rsidRPr="00B86DB9">
              <w:rPr>
                <w:sz w:val="20"/>
                <w:szCs w:val="20"/>
                <w:lang w:val="en-US"/>
              </w:rPr>
              <w:t>distal branch of MCA or ACA</w:t>
            </w:r>
            <w:r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</w:tcPr>
          <w:p w14:paraId="3D6FCEA9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0.29 (0.04 – 2.27)</w:t>
            </w:r>
          </w:p>
        </w:tc>
        <w:tc>
          <w:tcPr>
            <w:tcW w:w="850" w:type="dxa"/>
          </w:tcPr>
          <w:p w14:paraId="05580509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0.241</w:t>
            </w:r>
          </w:p>
        </w:tc>
        <w:tc>
          <w:tcPr>
            <w:tcW w:w="2268" w:type="dxa"/>
          </w:tcPr>
          <w:p w14:paraId="1CC5E35E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8" w:type="dxa"/>
          </w:tcPr>
          <w:p w14:paraId="6EB0505B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882D57" w:rsidRPr="00FB5010" w14:paraId="5BD38BC0" w14:textId="77777777" w:rsidTr="001C4598">
        <w:tc>
          <w:tcPr>
            <w:tcW w:w="3686" w:type="dxa"/>
          </w:tcPr>
          <w:p w14:paraId="2B10478A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Isolated involvement of extracranial ICA</w:t>
            </w:r>
          </w:p>
        </w:tc>
        <w:tc>
          <w:tcPr>
            <w:tcW w:w="1843" w:type="dxa"/>
          </w:tcPr>
          <w:p w14:paraId="2A954962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1.01 (0.37 – 2.78)</w:t>
            </w:r>
          </w:p>
        </w:tc>
        <w:tc>
          <w:tcPr>
            <w:tcW w:w="850" w:type="dxa"/>
          </w:tcPr>
          <w:p w14:paraId="3C2CFCAF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0.984</w:t>
            </w:r>
          </w:p>
        </w:tc>
        <w:tc>
          <w:tcPr>
            <w:tcW w:w="2268" w:type="dxa"/>
          </w:tcPr>
          <w:p w14:paraId="24E69560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8" w:type="dxa"/>
          </w:tcPr>
          <w:p w14:paraId="3CFD4883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882D57" w:rsidRPr="00721609" w14:paraId="3AD02D2E" w14:textId="77777777" w:rsidTr="001C4598">
        <w:tc>
          <w:tcPr>
            <w:tcW w:w="3686" w:type="dxa"/>
          </w:tcPr>
          <w:p w14:paraId="5DA52D80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Baseline ASPECTS (1 point increase)</w:t>
            </w:r>
          </w:p>
        </w:tc>
        <w:tc>
          <w:tcPr>
            <w:tcW w:w="1843" w:type="dxa"/>
          </w:tcPr>
          <w:p w14:paraId="24CF5ECB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1.03 (0.84 – 1.25)</w:t>
            </w:r>
          </w:p>
        </w:tc>
        <w:tc>
          <w:tcPr>
            <w:tcW w:w="850" w:type="dxa"/>
          </w:tcPr>
          <w:p w14:paraId="42745CAD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0.803</w:t>
            </w:r>
          </w:p>
        </w:tc>
        <w:tc>
          <w:tcPr>
            <w:tcW w:w="2268" w:type="dxa"/>
          </w:tcPr>
          <w:p w14:paraId="051424E7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8" w:type="dxa"/>
          </w:tcPr>
          <w:p w14:paraId="70D87367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882D57" w:rsidRPr="00721609" w14:paraId="5F59FCF5" w14:textId="77777777" w:rsidTr="001C4598">
        <w:tc>
          <w:tcPr>
            <w:tcW w:w="3686" w:type="dxa"/>
          </w:tcPr>
          <w:p w14:paraId="5F6213CD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Baseline NIHSS (</w:t>
            </w:r>
            <w:proofErr w:type="gramStart"/>
            <w:r>
              <w:rPr>
                <w:sz w:val="20"/>
                <w:szCs w:val="20"/>
                <w:lang w:val="en-US"/>
              </w:rPr>
              <w:t>5 point</w:t>
            </w:r>
            <w:proofErr w:type="gramEnd"/>
            <w:r>
              <w:rPr>
                <w:sz w:val="20"/>
                <w:szCs w:val="20"/>
                <w:lang w:val="en-US"/>
              </w:rPr>
              <w:t xml:space="preserve"> increase)</w:t>
            </w:r>
          </w:p>
        </w:tc>
        <w:tc>
          <w:tcPr>
            <w:tcW w:w="1843" w:type="dxa"/>
          </w:tcPr>
          <w:p w14:paraId="509E945C" w14:textId="77777777" w:rsidR="00882D57" w:rsidRPr="00B65927" w:rsidRDefault="00882D57" w:rsidP="001C4598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B65927">
              <w:rPr>
                <w:color w:val="000000" w:themeColor="text1"/>
                <w:sz w:val="20"/>
                <w:szCs w:val="20"/>
                <w:lang w:val="en-US"/>
              </w:rPr>
              <w:t>1.0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1</w:t>
            </w:r>
            <w:r w:rsidRPr="00B65927">
              <w:rPr>
                <w:color w:val="000000" w:themeColor="text1"/>
                <w:sz w:val="20"/>
                <w:szCs w:val="20"/>
                <w:lang w:val="en-US"/>
              </w:rPr>
              <w:t xml:space="preserve"> (0.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78</w:t>
            </w:r>
            <w:r w:rsidRPr="00B65927">
              <w:rPr>
                <w:color w:val="000000" w:themeColor="text1"/>
                <w:sz w:val="20"/>
                <w:szCs w:val="20"/>
                <w:lang w:val="en-US"/>
              </w:rPr>
              <w:t xml:space="preserve"> – 1.</w:t>
            </w:r>
            <w:r>
              <w:rPr>
                <w:color w:val="000000" w:themeColor="text1"/>
                <w:sz w:val="20"/>
                <w:szCs w:val="20"/>
                <w:lang w:val="en-US"/>
              </w:rPr>
              <w:t>31</w:t>
            </w:r>
            <w:r w:rsidRPr="00B65927">
              <w:rPr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850" w:type="dxa"/>
          </w:tcPr>
          <w:p w14:paraId="6EAE750C" w14:textId="77777777" w:rsidR="00882D57" w:rsidRPr="00B65927" w:rsidRDefault="00882D57" w:rsidP="001C4598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B65927">
              <w:rPr>
                <w:color w:val="000000" w:themeColor="text1"/>
                <w:sz w:val="20"/>
                <w:szCs w:val="20"/>
                <w:lang w:val="en-US"/>
              </w:rPr>
              <w:t>0.935</w:t>
            </w:r>
          </w:p>
        </w:tc>
        <w:tc>
          <w:tcPr>
            <w:tcW w:w="2268" w:type="dxa"/>
          </w:tcPr>
          <w:p w14:paraId="35CD2F37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8" w:type="dxa"/>
          </w:tcPr>
          <w:p w14:paraId="1B993384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882D57" w:rsidRPr="00721609" w14:paraId="6FD1D9B6" w14:textId="77777777" w:rsidTr="001C4598">
        <w:tc>
          <w:tcPr>
            <w:tcW w:w="3686" w:type="dxa"/>
          </w:tcPr>
          <w:p w14:paraId="1A4A3114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Intravenous thrombolysis</w:t>
            </w:r>
          </w:p>
        </w:tc>
        <w:tc>
          <w:tcPr>
            <w:tcW w:w="1843" w:type="dxa"/>
          </w:tcPr>
          <w:p w14:paraId="2B497939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0.90 (0.47 – 1.75)</w:t>
            </w:r>
          </w:p>
        </w:tc>
        <w:tc>
          <w:tcPr>
            <w:tcW w:w="850" w:type="dxa"/>
          </w:tcPr>
          <w:p w14:paraId="3CBC58F2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0.765</w:t>
            </w:r>
          </w:p>
        </w:tc>
        <w:tc>
          <w:tcPr>
            <w:tcW w:w="2268" w:type="dxa"/>
          </w:tcPr>
          <w:p w14:paraId="20AD2291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8" w:type="dxa"/>
          </w:tcPr>
          <w:p w14:paraId="2D13E8AC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882D57" w:rsidRPr="00FB5010" w14:paraId="4107A19A" w14:textId="77777777" w:rsidTr="001C4598">
        <w:tc>
          <w:tcPr>
            <w:tcW w:w="3686" w:type="dxa"/>
          </w:tcPr>
          <w:p w14:paraId="609A030B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Onset-to-femoral access (1 hour increase)</w:t>
            </w:r>
          </w:p>
        </w:tc>
        <w:tc>
          <w:tcPr>
            <w:tcW w:w="1843" w:type="dxa"/>
          </w:tcPr>
          <w:p w14:paraId="0F739471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1.02 (0.98 – 1.06)</w:t>
            </w:r>
          </w:p>
        </w:tc>
        <w:tc>
          <w:tcPr>
            <w:tcW w:w="850" w:type="dxa"/>
          </w:tcPr>
          <w:p w14:paraId="6012658D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0.413</w:t>
            </w:r>
          </w:p>
        </w:tc>
        <w:tc>
          <w:tcPr>
            <w:tcW w:w="2268" w:type="dxa"/>
          </w:tcPr>
          <w:p w14:paraId="3CCEBC66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8" w:type="dxa"/>
          </w:tcPr>
          <w:p w14:paraId="621E574A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882D57" w:rsidRPr="00FB5010" w14:paraId="0DDE2A91" w14:textId="77777777" w:rsidTr="001C4598">
        <w:tc>
          <w:tcPr>
            <w:tcW w:w="3686" w:type="dxa"/>
          </w:tcPr>
          <w:p w14:paraId="5CCF641D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Onset to recanalization (1 hour increase)</w:t>
            </w:r>
          </w:p>
        </w:tc>
        <w:tc>
          <w:tcPr>
            <w:tcW w:w="1843" w:type="dxa"/>
          </w:tcPr>
          <w:p w14:paraId="1B409E34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1.02 (0.98 – 1.07)</w:t>
            </w:r>
          </w:p>
        </w:tc>
        <w:tc>
          <w:tcPr>
            <w:tcW w:w="850" w:type="dxa"/>
          </w:tcPr>
          <w:p w14:paraId="1901F96D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0.265</w:t>
            </w:r>
          </w:p>
        </w:tc>
        <w:tc>
          <w:tcPr>
            <w:tcW w:w="2268" w:type="dxa"/>
          </w:tcPr>
          <w:p w14:paraId="7BCA777A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8" w:type="dxa"/>
          </w:tcPr>
          <w:p w14:paraId="21567BF5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882D57" w:rsidRPr="00721609" w14:paraId="5A999879" w14:textId="77777777" w:rsidTr="001C4598">
        <w:tc>
          <w:tcPr>
            <w:tcW w:w="3686" w:type="dxa"/>
          </w:tcPr>
          <w:p w14:paraId="1F13B7DF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Procedural time  (1 hour increase)</w:t>
            </w:r>
          </w:p>
        </w:tc>
        <w:tc>
          <w:tcPr>
            <w:tcW w:w="1843" w:type="dxa"/>
          </w:tcPr>
          <w:p w14:paraId="5281AC85" w14:textId="77777777" w:rsidR="00882D57" w:rsidRPr="00B65927" w:rsidRDefault="00882D57" w:rsidP="001C4598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B65927">
              <w:rPr>
                <w:color w:val="000000" w:themeColor="text1"/>
                <w:sz w:val="20"/>
                <w:szCs w:val="20"/>
                <w:lang w:val="en-US"/>
              </w:rPr>
              <w:t xml:space="preserve">1.52 (0.92 – 2.52) </w:t>
            </w:r>
          </w:p>
        </w:tc>
        <w:tc>
          <w:tcPr>
            <w:tcW w:w="850" w:type="dxa"/>
          </w:tcPr>
          <w:p w14:paraId="53C4413B" w14:textId="77777777" w:rsidR="00882D57" w:rsidRPr="00B65927" w:rsidRDefault="00882D57" w:rsidP="001C4598">
            <w:pPr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B65927">
              <w:rPr>
                <w:color w:val="000000" w:themeColor="text1"/>
                <w:sz w:val="20"/>
                <w:szCs w:val="20"/>
                <w:lang w:val="en-US"/>
              </w:rPr>
              <w:t>0.104</w:t>
            </w:r>
          </w:p>
        </w:tc>
        <w:tc>
          <w:tcPr>
            <w:tcW w:w="2268" w:type="dxa"/>
          </w:tcPr>
          <w:p w14:paraId="2B076940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8" w:type="dxa"/>
          </w:tcPr>
          <w:p w14:paraId="565D768B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882D57" w:rsidRPr="00721609" w14:paraId="77340972" w14:textId="77777777" w:rsidTr="001C4598">
        <w:tc>
          <w:tcPr>
            <w:tcW w:w="3686" w:type="dxa"/>
          </w:tcPr>
          <w:p w14:paraId="517B3BF6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Number of passes</w:t>
            </w:r>
          </w:p>
        </w:tc>
        <w:tc>
          <w:tcPr>
            <w:tcW w:w="1843" w:type="dxa"/>
          </w:tcPr>
          <w:p w14:paraId="7FB83CAE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1.03 (0.85 – 1.24)</w:t>
            </w:r>
          </w:p>
        </w:tc>
        <w:tc>
          <w:tcPr>
            <w:tcW w:w="850" w:type="dxa"/>
          </w:tcPr>
          <w:p w14:paraId="59FCEA20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0.774</w:t>
            </w:r>
          </w:p>
        </w:tc>
        <w:tc>
          <w:tcPr>
            <w:tcW w:w="2268" w:type="dxa"/>
          </w:tcPr>
          <w:p w14:paraId="56AEC4D6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8" w:type="dxa"/>
          </w:tcPr>
          <w:p w14:paraId="09C21F36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882D57" w:rsidRPr="00721609" w14:paraId="3ECD5F03" w14:textId="77777777" w:rsidTr="001C4598">
        <w:tc>
          <w:tcPr>
            <w:tcW w:w="3686" w:type="dxa"/>
          </w:tcPr>
          <w:p w14:paraId="225B4869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mTICI2c/3</w:t>
            </w:r>
          </w:p>
        </w:tc>
        <w:tc>
          <w:tcPr>
            <w:tcW w:w="1843" w:type="dxa"/>
          </w:tcPr>
          <w:p w14:paraId="22F5B080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0.80 (0.40 – 1.60)</w:t>
            </w:r>
          </w:p>
        </w:tc>
        <w:tc>
          <w:tcPr>
            <w:tcW w:w="850" w:type="dxa"/>
          </w:tcPr>
          <w:p w14:paraId="4680D57F" w14:textId="77777777" w:rsidR="00882D57" w:rsidRDefault="00882D57" w:rsidP="001C4598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  0.522</w:t>
            </w:r>
          </w:p>
        </w:tc>
        <w:tc>
          <w:tcPr>
            <w:tcW w:w="2268" w:type="dxa"/>
          </w:tcPr>
          <w:p w14:paraId="578B4F6A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8" w:type="dxa"/>
          </w:tcPr>
          <w:p w14:paraId="16726D07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882D57" w:rsidRPr="00721609" w14:paraId="00A49121" w14:textId="77777777" w:rsidTr="001C4598">
        <w:trPr>
          <w:trHeight w:val="1769"/>
        </w:trPr>
        <w:tc>
          <w:tcPr>
            <w:tcW w:w="3686" w:type="dxa"/>
          </w:tcPr>
          <w:p w14:paraId="67C2DC24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Antiplatelet during the procedure</w:t>
            </w:r>
          </w:p>
          <w:p w14:paraId="39843A0E" w14:textId="77777777" w:rsidR="00882D57" w:rsidRPr="002D7309" w:rsidRDefault="00882D57" w:rsidP="001C4598">
            <w:pPr>
              <w:jc w:val="right"/>
              <w:rPr>
                <w:i/>
                <w:iCs/>
                <w:sz w:val="20"/>
                <w:szCs w:val="20"/>
                <w:lang w:val="en-US"/>
              </w:rPr>
            </w:pPr>
            <w:r w:rsidRPr="002D7309">
              <w:rPr>
                <w:i/>
                <w:iCs/>
                <w:sz w:val="20"/>
                <w:szCs w:val="20"/>
                <w:lang w:val="en-US"/>
              </w:rPr>
              <w:t xml:space="preserve">None </w:t>
            </w:r>
          </w:p>
          <w:p w14:paraId="20B3F0EC" w14:textId="77777777" w:rsidR="00882D57" w:rsidRPr="002D7309" w:rsidRDefault="00882D57" w:rsidP="001C4598">
            <w:pPr>
              <w:jc w:val="right"/>
              <w:rPr>
                <w:i/>
                <w:iCs/>
                <w:sz w:val="20"/>
                <w:szCs w:val="20"/>
                <w:lang w:val="en-US"/>
              </w:rPr>
            </w:pPr>
            <w:r w:rsidRPr="002D7309">
              <w:rPr>
                <w:i/>
                <w:iCs/>
                <w:sz w:val="20"/>
                <w:szCs w:val="20"/>
                <w:lang w:val="en-US"/>
              </w:rPr>
              <w:t xml:space="preserve">Single </w:t>
            </w:r>
          </w:p>
          <w:p w14:paraId="322E4C4D" w14:textId="77777777" w:rsidR="00882D57" w:rsidRPr="002D7309" w:rsidRDefault="00882D57" w:rsidP="001C4598">
            <w:pPr>
              <w:jc w:val="right"/>
              <w:rPr>
                <w:i/>
                <w:iCs/>
                <w:sz w:val="20"/>
                <w:szCs w:val="20"/>
                <w:lang w:val="en-US"/>
              </w:rPr>
            </w:pPr>
            <w:r w:rsidRPr="002D7309">
              <w:rPr>
                <w:i/>
                <w:iCs/>
                <w:sz w:val="20"/>
                <w:szCs w:val="20"/>
                <w:lang w:val="en-US"/>
              </w:rPr>
              <w:t>Dual</w:t>
            </w:r>
          </w:p>
          <w:p w14:paraId="3531F326" w14:textId="77777777" w:rsidR="00882D57" w:rsidRPr="002D7309" w:rsidRDefault="00882D57" w:rsidP="001C4598">
            <w:pPr>
              <w:jc w:val="right"/>
              <w:rPr>
                <w:i/>
                <w:iCs/>
                <w:sz w:val="20"/>
                <w:szCs w:val="20"/>
                <w:lang w:val="en-US"/>
              </w:rPr>
            </w:pPr>
            <w:r w:rsidRPr="002D7309">
              <w:rPr>
                <w:i/>
                <w:iCs/>
                <w:sz w:val="20"/>
                <w:szCs w:val="20"/>
                <w:lang w:val="en-US"/>
              </w:rPr>
              <w:t xml:space="preserve">Aspirin </w:t>
            </w:r>
          </w:p>
          <w:p w14:paraId="5849D617" w14:textId="77777777" w:rsidR="00882D57" w:rsidRPr="002D7309" w:rsidRDefault="00882D57" w:rsidP="001C4598">
            <w:pPr>
              <w:jc w:val="right"/>
              <w:rPr>
                <w:i/>
                <w:iCs/>
                <w:sz w:val="20"/>
                <w:szCs w:val="20"/>
                <w:lang w:val="en-US"/>
              </w:rPr>
            </w:pPr>
            <w:r w:rsidRPr="002D7309">
              <w:rPr>
                <w:i/>
                <w:iCs/>
                <w:sz w:val="20"/>
                <w:szCs w:val="20"/>
                <w:lang w:val="en-US"/>
              </w:rPr>
              <w:t>Clopidogrel</w:t>
            </w:r>
          </w:p>
          <w:p w14:paraId="23A70FAB" w14:textId="77777777" w:rsidR="00882D57" w:rsidRDefault="00882D57" w:rsidP="001C4598">
            <w:pPr>
              <w:jc w:val="right"/>
              <w:rPr>
                <w:sz w:val="20"/>
                <w:szCs w:val="20"/>
                <w:lang w:val="en-US"/>
              </w:rPr>
            </w:pPr>
            <w:r w:rsidRPr="002D7309">
              <w:rPr>
                <w:i/>
                <w:iCs/>
                <w:sz w:val="20"/>
                <w:szCs w:val="20"/>
                <w:lang w:val="en-US"/>
              </w:rPr>
              <w:t>GP IIb/IIIa inhibitors</w:t>
            </w:r>
          </w:p>
        </w:tc>
        <w:tc>
          <w:tcPr>
            <w:tcW w:w="1843" w:type="dxa"/>
          </w:tcPr>
          <w:p w14:paraId="5B10C865" w14:textId="77777777" w:rsidR="00882D57" w:rsidRDefault="00882D57" w:rsidP="001C4598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</w:p>
          <w:p w14:paraId="2DE4AA27" w14:textId="77777777" w:rsidR="00882D57" w:rsidRDefault="00882D57" w:rsidP="001C4598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  <w:r>
              <w:rPr>
                <w:i/>
                <w:iCs/>
                <w:sz w:val="20"/>
                <w:szCs w:val="20"/>
                <w:lang w:val="en-US"/>
              </w:rPr>
              <w:t>2.00 (0.61 – 6.53)</w:t>
            </w:r>
          </w:p>
          <w:p w14:paraId="38605D61" w14:textId="77777777" w:rsidR="00882D57" w:rsidRDefault="00882D57" w:rsidP="001C4598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  <w:r>
              <w:rPr>
                <w:i/>
                <w:iCs/>
                <w:sz w:val="20"/>
                <w:szCs w:val="20"/>
                <w:lang w:val="en-US"/>
              </w:rPr>
              <w:t>0.50 (0.25 – 0.99)</w:t>
            </w:r>
          </w:p>
          <w:p w14:paraId="63EB2974" w14:textId="77777777" w:rsidR="00882D57" w:rsidRDefault="00882D57" w:rsidP="001C4598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  <w:r>
              <w:rPr>
                <w:i/>
                <w:iCs/>
                <w:sz w:val="20"/>
                <w:szCs w:val="20"/>
                <w:lang w:val="en-US"/>
              </w:rPr>
              <w:t>1.78 (0.85 – 3.75)</w:t>
            </w:r>
          </w:p>
          <w:p w14:paraId="4FA23177" w14:textId="77777777" w:rsidR="00882D57" w:rsidRDefault="00882D57" w:rsidP="001C4598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  <w:r>
              <w:rPr>
                <w:i/>
                <w:iCs/>
                <w:sz w:val="20"/>
                <w:szCs w:val="20"/>
                <w:lang w:val="en-US"/>
              </w:rPr>
              <w:t>1.00 (0.42 – 2.41)</w:t>
            </w:r>
          </w:p>
          <w:p w14:paraId="1C507268" w14:textId="77777777" w:rsidR="00882D57" w:rsidRDefault="00882D57" w:rsidP="001C4598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  <w:r>
              <w:rPr>
                <w:i/>
                <w:iCs/>
                <w:sz w:val="20"/>
                <w:szCs w:val="20"/>
                <w:lang w:val="en-US"/>
              </w:rPr>
              <w:t>1.34 (0.37 – 4.93)</w:t>
            </w:r>
          </w:p>
          <w:p w14:paraId="5541C0E5" w14:textId="77777777" w:rsidR="00882D57" w:rsidRPr="00BD30B6" w:rsidRDefault="00882D57" w:rsidP="001C4598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  <w:r>
              <w:rPr>
                <w:i/>
                <w:iCs/>
                <w:sz w:val="20"/>
                <w:szCs w:val="20"/>
                <w:lang w:val="en-US"/>
              </w:rPr>
              <w:t>1.31 (0.63 – 2.74)</w:t>
            </w:r>
          </w:p>
        </w:tc>
        <w:tc>
          <w:tcPr>
            <w:tcW w:w="850" w:type="dxa"/>
          </w:tcPr>
          <w:p w14:paraId="5691E51C" w14:textId="77777777" w:rsidR="00882D57" w:rsidRDefault="00882D57" w:rsidP="001C4598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</w:p>
          <w:p w14:paraId="360F4DCC" w14:textId="77777777" w:rsidR="00882D57" w:rsidRDefault="00882D57" w:rsidP="001C4598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  <w:r>
              <w:rPr>
                <w:i/>
                <w:iCs/>
                <w:sz w:val="20"/>
                <w:szCs w:val="20"/>
                <w:lang w:val="en-US"/>
              </w:rPr>
              <w:t>0.251</w:t>
            </w:r>
          </w:p>
          <w:p w14:paraId="042850CC" w14:textId="77777777" w:rsidR="00882D57" w:rsidRDefault="00882D57" w:rsidP="001C4598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  <w:r>
              <w:rPr>
                <w:i/>
                <w:iCs/>
                <w:sz w:val="20"/>
                <w:szCs w:val="20"/>
                <w:lang w:val="en-US"/>
              </w:rPr>
              <w:t>0.046</w:t>
            </w:r>
          </w:p>
          <w:p w14:paraId="19B052BE" w14:textId="77777777" w:rsidR="00882D57" w:rsidRDefault="00882D57" w:rsidP="001C4598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  <w:r>
              <w:rPr>
                <w:i/>
                <w:iCs/>
                <w:sz w:val="20"/>
                <w:szCs w:val="20"/>
                <w:lang w:val="en-US"/>
              </w:rPr>
              <w:t>0.129</w:t>
            </w:r>
          </w:p>
          <w:p w14:paraId="1C62F215" w14:textId="77777777" w:rsidR="00882D57" w:rsidRDefault="00882D57" w:rsidP="001C4598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  <w:r>
              <w:rPr>
                <w:i/>
                <w:iCs/>
                <w:sz w:val="20"/>
                <w:szCs w:val="20"/>
                <w:lang w:val="en-US"/>
              </w:rPr>
              <w:t>1.00</w:t>
            </w:r>
          </w:p>
          <w:p w14:paraId="1AEDC5CE" w14:textId="77777777" w:rsidR="00882D57" w:rsidRDefault="00882D57" w:rsidP="001C4598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  <w:r>
              <w:rPr>
                <w:i/>
                <w:iCs/>
                <w:sz w:val="20"/>
                <w:szCs w:val="20"/>
                <w:lang w:val="en-US"/>
              </w:rPr>
              <w:t>0.657</w:t>
            </w:r>
          </w:p>
          <w:p w14:paraId="2ECA2FD3" w14:textId="77777777" w:rsidR="00882D57" w:rsidRPr="00BD30B6" w:rsidRDefault="00882D57" w:rsidP="001C4598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  <w:r>
              <w:rPr>
                <w:i/>
                <w:iCs/>
                <w:sz w:val="20"/>
                <w:szCs w:val="20"/>
                <w:lang w:val="en-US"/>
              </w:rPr>
              <w:t>0.465</w:t>
            </w:r>
          </w:p>
        </w:tc>
        <w:tc>
          <w:tcPr>
            <w:tcW w:w="2268" w:type="dxa"/>
          </w:tcPr>
          <w:p w14:paraId="1D999024" w14:textId="77777777" w:rsidR="00882D57" w:rsidRDefault="00882D57" w:rsidP="001C4598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</w:p>
          <w:p w14:paraId="273B6A6E" w14:textId="77777777" w:rsidR="00882D57" w:rsidRDefault="00882D57" w:rsidP="001C4598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</w:p>
          <w:p w14:paraId="2D6EBE07" w14:textId="77777777" w:rsidR="00882D57" w:rsidRPr="00BD30B6" w:rsidRDefault="00882D57" w:rsidP="001C4598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  <w:r>
              <w:rPr>
                <w:i/>
                <w:iCs/>
                <w:sz w:val="20"/>
                <w:szCs w:val="20"/>
                <w:lang w:val="en-US"/>
              </w:rPr>
              <w:t>1.22 (0.34 – 4.33)</w:t>
            </w:r>
          </w:p>
        </w:tc>
        <w:tc>
          <w:tcPr>
            <w:tcW w:w="848" w:type="dxa"/>
          </w:tcPr>
          <w:p w14:paraId="0C7CD1A3" w14:textId="77777777" w:rsidR="00882D57" w:rsidRDefault="00882D57" w:rsidP="001C4598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</w:p>
          <w:p w14:paraId="2B830B72" w14:textId="77777777" w:rsidR="00882D57" w:rsidRDefault="00882D57" w:rsidP="001C4598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</w:p>
          <w:p w14:paraId="5D5AD4DA" w14:textId="77777777" w:rsidR="00882D57" w:rsidRPr="00BD30B6" w:rsidRDefault="00882D57" w:rsidP="001C4598">
            <w:pPr>
              <w:jc w:val="center"/>
              <w:rPr>
                <w:i/>
                <w:iCs/>
                <w:sz w:val="20"/>
                <w:szCs w:val="20"/>
                <w:lang w:val="en-US"/>
              </w:rPr>
            </w:pPr>
            <w:r>
              <w:rPr>
                <w:i/>
                <w:iCs/>
                <w:sz w:val="20"/>
                <w:szCs w:val="20"/>
                <w:lang w:val="en-US"/>
              </w:rPr>
              <w:t>0.761</w:t>
            </w:r>
          </w:p>
        </w:tc>
      </w:tr>
      <w:tr w:rsidR="00882D57" w:rsidRPr="00721609" w14:paraId="2E45B9D5" w14:textId="77777777" w:rsidTr="001C4598">
        <w:tc>
          <w:tcPr>
            <w:tcW w:w="3686" w:type="dxa"/>
          </w:tcPr>
          <w:p w14:paraId="446061F9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Stent diameter &lt;6mm</w:t>
            </w:r>
          </w:p>
        </w:tc>
        <w:tc>
          <w:tcPr>
            <w:tcW w:w="1843" w:type="dxa"/>
          </w:tcPr>
          <w:p w14:paraId="409B7622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7.81 (1.78 – 34.33)</w:t>
            </w:r>
          </w:p>
        </w:tc>
        <w:tc>
          <w:tcPr>
            <w:tcW w:w="850" w:type="dxa"/>
          </w:tcPr>
          <w:p w14:paraId="270FD224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0.006</w:t>
            </w:r>
          </w:p>
        </w:tc>
        <w:tc>
          <w:tcPr>
            <w:tcW w:w="2268" w:type="dxa"/>
          </w:tcPr>
          <w:p w14:paraId="24FD761D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5.28 (0.76 – 36.52)</w:t>
            </w:r>
          </w:p>
        </w:tc>
        <w:tc>
          <w:tcPr>
            <w:tcW w:w="848" w:type="dxa"/>
          </w:tcPr>
          <w:p w14:paraId="2AA8F181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0.092</w:t>
            </w:r>
          </w:p>
        </w:tc>
      </w:tr>
      <w:tr w:rsidR="00882D57" w:rsidRPr="00721609" w14:paraId="36E842DB" w14:textId="77777777" w:rsidTr="001C4598">
        <w:tc>
          <w:tcPr>
            <w:tcW w:w="3686" w:type="dxa"/>
          </w:tcPr>
          <w:p w14:paraId="43F6DD4C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Stent length &gt;40mm</w:t>
            </w:r>
          </w:p>
        </w:tc>
        <w:tc>
          <w:tcPr>
            <w:tcW w:w="1843" w:type="dxa"/>
          </w:tcPr>
          <w:p w14:paraId="709479EF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1.89 (0.48 – 7.48)</w:t>
            </w:r>
          </w:p>
        </w:tc>
        <w:tc>
          <w:tcPr>
            <w:tcW w:w="850" w:type="dxa"/>
          </w:tcPr>
          <w:p w14:paraId="0B16B10D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0.363</w:t>
            </w:r>
          </w:p>
        </w:tc>
        <w:tc>
          <w:tcPr>
            <w:tcW w:w="2268" w:type="dxa"/>
          </w:tcPr>
          <w:p w14:paraId="0092F081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8" w:type="dxa"/>
          </w:tcPr>
          <w:p w14:paraId="202141DB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882D57" w:rsidRPr="00721609" w14:paraId="7A542CB1" w14:textId="77777777" w:rsidTr="001C4598">
        <w:tc>
          <w:tcPr>
            <w:tcW w:w="3686" w:type="dxa"/>
          </w:tcPr>
          <w:p w14:paraId="075997CD" w14:textId="77777777" w:rsidR="00882D57" w:rsidRPr="00EA5E5E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 w:rsidRPr="009027CA">
              <w:rPr>
                <w:color w:val="000000" w:themeColor="text1"/>
                <w:sz w:val="20"/>
                <w:szCs w:val="20"/>
                <w:lang w:val="en-US"/>
              </w:rPr>
              <w:t>Early DAPT after the procedure (&lt;12h)</w:t>
            </w:r>
          </w:p>
        </w:tc>
        <w:tc>
          <w:tcPr>
            <w:tcW w:w="1843" w:type="dxa"/>
          </w:tcPr>
          <w:p w14:paraId="1321532A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1.48 (0.55 – 3.98)</w:t>
            </w:r>
          </w:p>
        </w:tc>
        <w:tc>
          <w:tcPr>
            <w:tcW w:w="850" w:type="dxa"/>
          </w:tcPr>
          <w:p w14:paraId="008034E0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0.433</w:t>
            </w:r>
          </w:p>
        </w:tc>
        <w:tc>
          <w:tcPr>
            <w:tcW w:w="2268" w:type="dxa"/>
          </w:tcPr>
          <w:p w14:paraId="517914D8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848" w:type="dxa"/>
          </w:tcPr>
          <w:p w14:paraId="2D218766" w14:textId="77777777" w:rsidR="00882D57" w:rsidRDefault="00882D57" w:rsidP="001C4598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</w:tbl>
    <w:p w14:paraId="0A437DF0" w14:textId="77777777" w:rsidR="00882D57" w:rsidRPr="004F2086" w:rsidRDefault="00882D57" w:rsidP="00882D57">
      <w:pPr>
        <w:jc w:val="both"/>
        <w:rPr>
          <w:b/>
          <w:bCs/>
          <w:lang w:val="en-US"/>
        </w:rPr>
      </w:pPr>
      <w:r w:rsidRPr="004F2086">
        <w:rPr>
          <w:b/>
          <w:bCs/>
          <w:lang w:val="en-US"/>
        </w:rPr>
        <w:t xml:space="preserve">Table 2. Factors related with revascularization failure. </w:t>
      </w:r>
    </w:p>
    <w:p w14:paraId="5A430893" w14:textId="77777777" w:rsidR="00882D57" w:rsidRDefault="00882D57" w:rsidP="00882D57">
      <w:pPr>
        <w:jc w:val="both"/>
        <w:rPr>
          <w:lang w:val="en-US"/>
        </w:rPr>
      </w:pPr>
      <w:bookmarkStart w:id="0" w:name="_Hlk195302965"/>
      <w:r w:rsidRPr="00D63106">
        <w:rPr>
          <w:i/>
          <w:iCs/>
          <w:lang w:val="en-US"/>
        </w:rPr>
        <w:t>OR, Odds ratio;</w:t>
      </w:r>
      <w:r>
        <w:rPr>
          <w:i/>
          <w:iCs/>
          <w:lang w:val="en-US"/>
        </w:rPr>
        <w:t xml:space="preserve"> CI, Confidence interval;</w:t>
      </w:r>
      <w:r w:rsidRPr="00D63106">
        <w:rPr>
          <w:i/>
          <w:iCs/>
          <w:lang w:val="en-US"/>
        </w:rPr>
        <w:t xml:space="preserve"> TICA, terminal internal carotid artery, MCA, middle cerebral artery; ACA, anterior cerebral artery; ASPECTS, Alberta Stroke Program Early CT </w:t>
      </w:r>
      <w:r w:rsidRPr="00D63106">
        <w:rPr>
          <w:i/>
          <w:iCs/>
          <w:lang w:val="en-US"/>
        </w:rPr>
        <w:lastRenderedPageBreak/>
        <w:t>Scor; IQR, interquartile range; NIHSS, National Institutes of Health Stroke Scale score; mTICI, modified thrombolysis in cerebral infarction scale; GP IIb/IIIa, glycoprotein IIb/IIIa; DAPT, dual antiplatelet therapy</w:t>
      </w:r>
      <w:r>
        <w:rPr>
          <w:i/>
          <w:iCs/>
          <w:lang w:val="en-US"/>
        </w:rPr>
        <w:t xml:space="preserve">; </w:t>
      </w:r>
      <w:r w:rsidRPr="00D63106">
        <w:rPr>
          <w:i/>
          <w:iCs/>
          <w:lang w:val="en-US"/>
        </w:rPr>
        <w:t>CNO, carotid near-occlusion; FC, full collapse</w:t>
      </w:r>
      <w:r>
        <w:rPr>
          <w:i/>
          <w:iCs/>
          <w:lang w:val="en-US"/>
        </w:rPr>
        <w:t>.</w:t>
      </w:r>
      <w:r>
        <w:rPr>
          <w:lang w:val="en-US"/>
        </w:rPr>
        <w:br w:type="page"/>
      </w:r>
    </w:p>
    <w:tbl>
      <w:tblPr>
        <w:tblStyle w:val="TableGrid"/>
        <w:tblW w:w="10773" w:type="dxa"/>
        <w:tblInd w:w="-1139" w:type="dxa"/>
        <w:tblLook w:val="04A0" w:firstRow="1" w:lastRow="0" w:firstColumn="1" w:lastColumn="0" w:noHBand="0" w:noVBand="1"/>
      </w:tblPr>
      <w:tblGrid>
        <w:gridCol w:w="2480"/>
        <w:gridCol w:w="1437"/>
        <w:gridCol w:w="604"/>
        <w:gridCol w:w="1402"/>
        <w:gridCol w:w="690"/>
        <w:gridCol w:w="1454"/>
        <w:gridCol w:w="604"/>
        <w:gridCol w:w="1494"/>
        <w:gridCol w:w="608"/>
      </w:tblGrid>
      <w:tr w:rsidR="00882D57" w:rsidRPr="00135575" w14:paraId="33443FE0" w14:textId="77777777" w:rsidTr="001C4598">
        <w:tc>
          <w:tcPr>
            <w:tcW w:w="2480" w:type="dxa"/>
          </w:tcPr>
          <w:p w14:paraId="58ACC592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133" w:type="dxa"/>
            <w:gridSpan w:val="4"/>
          </w:tcPr>
          <w:p w14:paraId="77244787" w14:textId="77777777" w:rsidR="00882D57" w:rsidRPr="00135575" w:rsidRDefault="00882D57" w:rsidP="001C4598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I</w:t>
            </w:r>
            <w:r w:rsidRPr="00135575">
              <w:rPr>
                <w:b/>
                <w:bCs/>
                <w:sz w:val="18"/>
                <w:szCs w:val="18"/>
                <w:lang w:val="en-US"/>
              </w:rPr>
              <w:t>ntracerebral hemorrhage</w:t>
            </w:r>
          </w:p>
        </w:tc>
        <w:tc>
          <w:tcPr>
            <w:tcW w:w="4160" w:type="dxa"/>
            <w:gridSpan w:val="4"/>
          </w:tcPr>
          <w:p w14:paraId="45D90FE9" w14:textId="77777777" w:rsidR="00882D57" w:rsidRPr="00135575" w:rsidRDefault="00882D57" w:rsidP="001C4598">
            <w:pPr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S</w:t>
            </w:r>
            <w:r w:rsidRPr="00135575">
              <w:rPr>
                <w:b/>
                <w:bCs/>
                <w:sz w:val="18"/>
                <w:szCs w:val="18"/>
                <w:lang w:val="en-US"/>
              </w:rPr>
              <w:t>ymptomatic intracerebral hemorrhage</w:t>
            </w:r>
          </w:p>
        </w:tc>
      </w:tr>
      <w:bookmarkEnd w:id="0"/>
      <w:tr w:rsidR="00882D57" w:rsidRPr="00135575" w14:paraId="1E44D9AA" w14:textId="77777777" w:rsidTr="001C4598">
        <w:tc>
          <w:tcPr>
            <w:tcW w:w="2480" w:type="dxa"/>
          </w:tcPr>
          <w:p w14:paraId="5C53533C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437" w:type="dxa"/>
          </w:tcPr>
          <w:p w14:paraId="03ACFCF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Univariable analysis</w:t>
            </w:r>
          </w:p>
          <w:p w14:paraId="1E7247BC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OR (95%CI)</w:t>
            </w:r>
          </w:p>
        </w:tc>
        <w:tc>
          <w:tcPr>
            <w:tcW w:w="604" w:type="dxa"/>
          </w:tcPr>
          <w:p w14:paraId="2136B843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p</w:t>
            </w:r>
          </w:p>
        </w:tc>
        <w:tc>
          <w:tcPr>
            <w:tcW w:w="1402" w:type="dxa"/>
          </w:tcPr>
          <w:p w14:paraId="4B47A853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Multivariable analysis</w:t>
            </w:r>
          </w:p>
          <w:p w14:paraId="171144A8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OR (95%CI)</w:t>
            </w:r>
          </w:p>
        </w:tc>
        <w:tc>
          <w:tcPr>
            <w:tcW w:w="690" w:type="dxa"/>
          </w:tcPr>
          <w:p w14:paraId="0C83A5F8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p</w:t>
            </w:r>
          </w:p>
        </w:tc>
        <w:tc>
          <w:tcPr>
            <w:tcW w:w="1454" w:type="dxa"/>
          </w:tcPr>
          <w:p w14:paraId="3182D2C4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Univariable analysis</w:t>
            </w:r>
          </w:p>
          <w:p w14:paraId="02DC8179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OR (95%CI)</w:t>
            </w:r>
          </w:p>
        </w:tc>
        <w:tc>
          <w:tcPr>
            <w:tcW w:w="604" w:type="dxa"/>
          </w:tcPr>
          <w:p w14:paraId="605FB162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p</w:t>
            </w:r>
          </w:p>
        </w:tc>
        <w:tc>
          <w:tcPr>
            <w:tcW w:w="1494" w:type="dxa"/>
          </w:tcPr>
          <w:p w14:paraId="5224DFCF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Multivariable analysis</w:t>
            </w:r>
          </w:p>
          <w:p w14:paraId="6BAAE58F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OR (95%CI)</w:t>
            </w:r>
          </w:p>
        </w:tc>
        <w:tc>
          <w:tcPr>
            <w:tcW w:w="608" w:type="dxa"/>
          </w:tcPr>
          <w:p w14:paraId="1635853B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p</w:t>
            </w:r>
          </w:p>
        </w:tc>
      </w:tr>
      <w:tr w:rsidR="00882D57" w:rsidRPr="00135575" w14:paraId="2CF33A38" w14:textId="77777777" w:rsidTr="001C4598">
        <w:tc>
          <w:tcPr>
            <w:tcW w:w="2480" w:type="dxa"/>
          </w:tcPr>
          <w:p w14:paraId="525F0F32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CNO</w:t>
            </w:r>
          </w:p>
        </w:tc>
        <w:tc>
          <w:tcPr>
            <w:tcW w:w="1437" w:type="dxa"/>
          </w:tcPr>
          <w:p w14:paraId="23D6D319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2.00 (1.05 – 3.80)</w:t>
            </w:r>
          </w:p>
        </w:tc>
        <w:tc>
          <w:tcPr>
            <w:tcW w:w="604" w:type="dxa"/>
          </w:tcPr>
          <w:p w14:paraId="036D2912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0.035</w:t>
            </w:r>
          </w:p>
        </w:tc>
        <w:tc>
          <w:tcPr>
            <w:tcW w:w="1402" w:type="dxa"/>
          </w:tcPr>
          <w:p w14:paraId="0DCD59DB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2.</w:t>
            </w:r>
            <w:r>
              <w:rPr>
                <w:sz w:val="16"/>
                <w:szCs w:val="16"/>
                <w:lang w:val="en-US"/>
              </w:rPr>
              <w:t>84</w:t>
            </w:r>
            <w:r w:rsidRPr="00135575">
              <w:rPr>
                <w:sz w:val="16"/>
                <w:szCs w:val="16"/>
                <w:lang w:val="en-US"/>
              </w:rPr>
              <w:t xml:space="preserve"> (1.</w:t>
            </w:r>
            <w:r>
              <w:rPr>
                <w:sz w:val="16"/>
                <w:szCs w:val="16"/>
                <w:lang w:val="en-US"/>
              </w:rPr>
              <w:t>41</w:t>
            </w:r>
            <w:r w:rsidRPr="00135575">
              <w:rPr>
                <w:sz w:val="16"/>
                <w:szCs w:val="16"/>
                <w:lang w:val="en-US"/>
              </w:rPr>
              <w:t xml:space="preserve"> – 5.</w:t>
            </w:r>
            <w:r>
              <w:rPr>
                <w:sz w:val="16"/>
                <w:szCs w:val="16"/>
                <w:lang w:val="en-US"/>
              </w:rPr>
              <w:t>71</w:t>
            </w:r>
            <w:r w:rsidRPr="00135575"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690" w:type="dxa"/>
          </w:tcPr>
          <w:p w14:paraId="19FCD085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0.00</w:t>
            </w:r>
            <w:r>
              <w:rPr>
                <w:sz w:val="16"/>
                <w:szCs w:val="16"/>
                <w:lang w:val="en-US"/>
              </w:rPr>
              <w:t>3</w:t>
            </w:r>
          </w:p>
        </w:tc>
        <w:tc>
          <w:tcPr>
            <w:tcW w:w="1454" w:type="dxa"/>
          </w:tcPr>
          <w:p w14:paraId="12D84D5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1.01 (0.28 – 3.65)</w:t>
            </w:r>
          </w:p>
        </w:tc>
        <w:tc>
          <w:tcPr>
            <w:tcW w:w="604" w:type="dxa"/>
          </w:tcPr>
          <w:p w14:paraId="0F1CDAD4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0.989</w:t>
            </w:r>
          </w:p>
        </w:tc>
        <w:tc>
          <w:tcPr>
            <w:tcW w:w="1494" w:type="dxa"/>
          </w:tcPr>
          <w:p w14:paraId="6103BC06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1.02 (0.28 – 3.78)</w:t>
            </w:r>
          </w:p>
        </w:tc>
        <w:tc>
          <w:tcPr>
            <w:tcW w:w="608" w:type="dxa"/>
          </w:tcPr>
          <w:p w14:paraId="6751172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0.972</w:t>
            </w:r>
          </w:p>
        </w:tc>
      </w:tr>
      <w:tr w:rsidR="00882D57" w:rsidRPr="00135575" w14:paraId="16C416A9" w14:textId="77777777" w:rsidTr="001C4598">
        <w:tc>
          <w:tcPr>
            <w:tcW w:w="2480" w:type="dxa"/>
          </w:tcPr>
          <w:p w14:paraId="0A0D4F83" w14:textId="77777777" w:rsidR="00882D57" w:rsidRPr="00BA226D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BA226D">
              <w:rPr>
                <w:sz w:val="16"/>
                <w:szCs w:val="16"/>
                <w:lang w:val="en-US"/>
              </w:rPr>
              <w:t>CNO with FC</w:t>
            </w:r>
          </w:p>
        </w:tc>
        <w:tc>
          <w:tcPr>
            <w:tcW w:w="1437" w:type="dxa"/>
          </w:tcPr>
          <w:p w14:paraId="3BB00DE9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2.16 (0.79 – 5.91)</w:t>
            </w:r>
          </w:p>
        </w:tc>
        <w:tc>
          <w:tcPr>
            <w:tcW w:w="604" w:type="dxa"/>
          </w:tcPr>
          <w:p w14:paraId="6C127BC2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0.132</w:t>
            </w:r>
          </w:p>
        </w:tc>
        <w:tc>
          <w:tcPr>
            <w:tcW w:w="1402" w:type="dxa"/>
          </w:tcPr>
          <w:p w14:paraId="1C22B2B2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2.</w:t>
            </w:r>
            <w:r>
              <w:rPr>
                <w:sz w:val="16"/>
                <w:szCs w:val="16"/>
                <w:lang w:val="en-US"/>
              </w:rPr>
              <w:t>63</w:t>
            </w:r>
            <w:r w:rsidRPr="00135575">
              <w:rPr>
                <w:sz w:val="16"/>
                <w:szCs w:val="16"/>
                <w:lang w:val="en-US"/>
              </w:rPr>
              <w:t xml:space="preserve"> (0.9</w:t>
            </w:r>
            <w:r>
              <w:rPr>
                <w:sz w:val="16"/>
                <w:szCs w:val="16"/>
                <w:lang w:val="en-US"/>
              </w:rPr>
              <w:t>3</w:t>
            </w:r>
            <w:r w:rsidRPr="00135575">
              <w:rPr>
                <w:sz w:val="16"/>
                <w:szCs w:val="16"/>
                <w:lang w:val="en-US"/>
              </w:rPr>
              <w:t xml:space="preserve"> – 7.</w:t>
            </w:r>
            <w:r>
              <w:rPr>
                <w:sz w:val="16"/>
                <w:szCs w:val="16"/>
                <w:lang w:val="en-US"/>
              </w:rPr>
              <w:t>43</w:t>
            </w:r>
            <w:r w:rsidRPr="00135575"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690" w:type="dxa"/>
          </w:tcPr>
          <w:p w14:paraId="7A2E1BD2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0.0</w:t>
            </w:r>
            <w:r>
              <w:rPr>
                <w:sz w:val="16"/>
                <w:szCs w:val="16"/>
                <w:lang w:val="en-US"/>
              </w:rPr>
              <w:t>69</w:t>
            </w:r>
          </w:p>
        </w:tc>
        <w:tc>
          <w:tcPr>
            <w:tcW w:w="1454" w:type="dxa"/>
          </w:tcPr>
          <w:p w14:paraId="55EE3A3A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1.01 (0.13 – 8.09)</w:t>
            </w:r>
          </w:p>
        </w:tc>
        <w:tc>
          <w:tcPr>
            <w:tcW w:w="604" w:type="dxa"/>
          </w:tcPr>
          <w:p w14:paraId="2F3CB57D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0.994</w:t>
            </w:r>
          </w:p>
        </w:tc>
        <w:tc>
          <w:tcPr>
            <w:tcW w:w="1494" w:type="dxa"/>
          </w:tcPr>
          <w:p w14:paraId="470B3DE6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0.85 (0.10 – 7.02)</w:t>
            </w:r>
          </w:p>
        </w:tc>
        <w:tc>
          <w:tcPr>
            <w:tcW w:w="608" w:type="dxa"/>
          </w:tcPr>
          <w:p w14:paraId="155270F5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0.880</w:t>
            </w:r>
          </w:p>
        </w:tc>
      </w:tr>
      <w:tr w:rsidR="00882D57" w:rsidRPr="00135575" w14:paraId="596084ED" w14:textId="77777777" w:rsidTr="001C4598">
        <w:tc>
          <w:tcPr>
            <w:tcW w:w="2480" w:type="dxa"/>
          </w:tcPr>
          <w:p w14:paraId="7BA618F3" w14:textId="77777777" w:rsidR="00882D57" w:rsidRPr="00BA226D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BA226D">
              <w:rPr>
                <w:sz w:val="16"/>
                <w:szCs w:val="16"/>
                <w:lang w:val="en-US"/>
              </w:rPr>
              <w:t>CNO without FC</w:t>
            </w:r>
          </w:p>
        </w:tc>
        <w:tc>
          <w:tcPr>
            <w:tcW w:w="1437" w:type="dxa"/>
          </w:tcPr>
          <w:p w14:paraId="2E180E07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1.72 (0.80 – 3.67)</w:t>
            </w:r>
          </w:p>
        </w:tc>
        <w:tc>
          <w:tcPr>
            <w:tcW w:w="604" w:type="dxa"/>
          </w:tcPr>
          <w:p w14:paraId="6BDEDDCF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0.164</w:t>
            </w:r>
          </w:p>
        </w:tc>
        <w:tc>
          <w:tcPr>
            <w:tcW w:w="1402" w:type="dxa"/>
          </w:tcPr>
          <w:p w14:paraId="5FF04209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2.47 (1.08 – 5.62)</w:t>
            </w:r>
          </w:p>
        </w:tc>
        <w:tc>
          <w:tcPr>
            <w:tcW w:w="690" w:type="dxa"/>
          </w:tcPr>
          <w:p w14:paraId="1F224C95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0.032</w:t>
            </w:r>
          </w:p>
        </w:tc>
        <w:tc>
          <w:tcPr>
            <w:tcW w:w="1454" w:type="dxa"/>
          </w:tcPr>
          <w:p w14:paraId="01E0A688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1.01 (0.22 – 4.61)</w:t>
            </w:r>
          </w:p>
        </w:tc>
        <w:tc>
          <w:tcPr>
            <w:tcW w:w="604" w:type="dxa"/>
          </w:tcPr>
          <w:p w14:paraId="22615DF0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0.991</w:t>
            </w:r>
          </w:p>
        </w:tc>
        <w:tc>
          <w:tcPr>
            <w:tcW w:w="1494" w:type="dxa"/>
          </w:tcPr>
          <w:p w14:paraId="0C5D9251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1.14 (0.24 – 5.37)</w:t>
            </w:r>
          </w:p>
        </w:tc>
        <w:tc>
          <w:tcPr>
            <w:tcW w:w="608" w:type="dxa"/>
          </w:tcPr>
          <w:p w14:paraId="7CC2D489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0.869</w:t>
            </w:r>
          </w:p>
        </w:tc>
      </w:tr>
      <w:tr w:rsidR="00882D57" w:rsidRPr="00135575" w14:paraId="03F32CDE" w14:textId="77777777" w:rsidTr="001C4598">
        <w:tc>
          <w:tcPr>
            <w:tcW w:w="2480" w:type="dxa"/>
          </w:tcPr>
          <w:p w14:paraId="66D86D5C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Female sex</w:t>
            </w:r>
          </w:p>
        </w:tc>
        <w:tc>
          <w:tcPr>
            <w:tcW w:w="1437" w:type="dxa"/>
          </w:tcPr>
          <w:p w14:paraId="17E84687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1.13 (0.65 – 1.95)</w:t>
            </w:r>
          </w:p>
        </w:tc>
        <w:tc>
          <w:tcPr>
            <w:tcW w:w="604" w:type="dxa"/>
          </w:tcPr>
          <w:p w14:paraId="44E6764B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0.664</w:t>
            </w:r>
          </w:p>
        </w:tc>
        <w:tc>
          <w:tcPr>
            <w:tcW w:w="1402" w:type="dxa"/>
          </w:tcPr>
          <w:p w14:paraId="5854FF80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90" w:type="dxa"/>
          </w:tcPr>
          <w:p w14:paraId="4FDAACB0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454" w:type="dxa"/>
          </w:tcPr>
          <w:p w14:paraId="131FB7F4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1.17 (0.42 – 3.21)</w:t>
            </w:r>
          </w:p>
        </w:tc>
        <w:tc>
          <w:tcPr>
            <w:tcW w:w="604" w:type="dxa"/>
          </w:tcPr>
          <w:p w14:paraId="42E0C137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0.765</w:t>
            </w:r>
          </w:p>
        </w:tc>
        <w:tc>
          <w:tcPr>
            <w:tcW w:w="1494" w:type="dxa"/>
          </w:tcPr>
          <w:p w14:paraId="43612FF3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0279565F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882D57" w:rsidRPr="00135575" w14:paraId="0FF6A179" w14:textId="77777777" w:rsidTr="001C4598">
        <w:tc>
          <w:tcPr>
            <w:tcW w:w="2480" w:type="dxa"/>
          </w:tcPr>
          <w:p w14:paraId="230CF687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Age (10 years increase)</w:t>
            </w:r>
          </w:p>
        </w:tc>
        <w:tc>
          <w:tcPr>
            <w:tcW w:w="1437" w:type="dxa"/>
          </w:tcPr>
          <w:p w14:paraId="435A5427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1.14 (0.93 – 1.40)</w:t>
            </w:r>
          </w:p>
        </w:tc>
        <w:tc>
          <w:tcPr>
            <w:tcW w:w="604" w:type="dxa"/>
          </w:tcPr>
          <w:p w14:paraId="7B5B32D2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0.204</w:t>
            </w:r>
          </w:p>
        </w:tc>
        <w:tc>
          <w:tcPr>
            <w:tcW w:w="1402" w:type="dxa"/>
          </w:tcPr>
          <w:p w14:paraId="74B991E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90" w:type="dxa"/>
          </w:tcPr>
          <w:p w14:paraId="0E204A2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454" w:type="dxa"/>
          </w:tcPr>
          <w:p w14:paraId="07CA7DC9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1.33 (0.90 – 1.98)</w:t>
            </w:r>
          </w:p>
        </w:tc>
        <w:tc>
          <w:tcPr>
            <w:tcW w:w="604" w:type="dxa"/>
          </w:tcPr>
          <w:p w14:paraId="7E484EE6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0.157</w:t>
            </w:r>
          </w:p>
        </w:tc>
        <w:tc>
          <w:tcPr>
            <w:tcW w:w="1494" w:type="dxa"/>
          </w:tcPr>
          <w:p w14:paraId="3707C750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40762858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882D57" w:rsidRPr="00135575" w14:paraId="0898E06F" w14:textId="77777777" w:rsidTr="001C4598">
        <w:tc>
          <w:tcPr>
            <w:tcW w:w="2480" w:type="dxa"/>
          </w:tcPr>
          <w:p w14:paraId="039D48D9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 xml:space="preserve">Hypertension </w:t>
            </w:r>
          </w:p>
        </w:tc>
        <w:tc>
          <w:tcPr>
            <w:tcW w:w="1437" w:type="dxa"/>
          </w:tcPr>
          <w:p w14:paraId="44004E8D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1.32 (0.76 – 2.27)</w:t>
            </w:r>
          </w:p>
        </w:tc>
        <w:tc>
          <w:tcPr>
            <w:tcW w:w="604" w:type="dxa"/>
          </w:tcPr>
          <w:p w14:paraId="5AD24705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0.322</w:t>
            </w:r>
          </w:p>
        </w:tc>
        <w:tc>
          <w:tcPr>
            <w:tcW w:w="1402" w:type="dxa"/>
          </w:tcPr>
          <w:p w14:paraId="4FFB75D0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90" w:type="dxa"/>
          </w:tcPr>
          <w:p w14:paraId="7CE39516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454" w:type="dxa"/>
          </w:tcPr>
          <w:p w14:paraId="41DB55B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1.45 (0.50 – 4,19)</w:t>
            </w:r>
          </w:p>
        </w:tc>
        <w:tc>
          <w:tcPr>
            <w:tcW w:w="604" w:type="dxa"/>
          </w:tcPr>
          <w:p w14:paraId="16753178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0.489</w:t>
            </w:r>
          </w:p>
        </w:tc>
        <w:tc>
          <w:tcPr>
            <w:tcW w:w="1494" w:type="dxa"/>
          </w:tcPr>
          <w:p w14:paraId="28F77B19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393A31E5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882D57" w:rsidRPr="00135575" w14:paraId="6D817307" w14:textId="77777777" w:rsidTr="001C4598">
        <w:tc>
          <w:tcPr>
            <w:tcW w:w="2480" w:type="dxa"/>
          </w:tcPr>
          <w:p w14:paraId="6BE6A550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 xml:space="preserve">Diabetes </w:t>
            </w:r>
          </w:p>
        </w:tc>
        <w:tc>
          <w:tcPr>
            <w:tcW w:w="1437" w:type="dxa"/>
          </w:tcPr>
          <w:p w14:paraId="0A60E79A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0.95 (0.53 – 1.71)</w:t>
            </w:r>
          </w:p>
        </w:tc>
        <w:tc>
          <w:tcPr>
            <w:tcW w:w="604" w:type="dxa"/>
          </w:tcPr>
          <w:p w14:paraId="42A1A409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0.863</w:t>
            </w:r>
          </w:p>
        </w:tc>
        <w:tc>
          <w:tcPr>
            <w:tcW w:w="1402" w:type="dxa"/>
          </w:tcPr>
          <w:p w14:paraId="4E1EC3BC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90" w:type="dxa"/>
          </w:tcPr>
          <w:p w14:paraId="0D47F4AB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454" w:type="dxa"/>
          </w:tcPr>
          <w:p w14:paraId="1C81F0C8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0.83 (0.27 – 2,60)</w:t>
            </w:r>
          </w:p>
        </w:tc>
        <w:tc>
          <w:tcPr>
            <w:tcW w:w="604" w:type="dxa"/>
          </w:tcPr>
          <w:p w14:paraId="3FFEE606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0.749</w:t>
            </w:r>
          </w:p>
        </w:tc>
        <w:tc>
          <w:tcPr>
            <w:tcW w:w="1494" w:type="dxa"/>
          </w:tcPr>
          <w:p w14:paraId="30CB44F4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01211724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882D57" w:rsidRPr="00135575" w14:paraId="42921103" w14:textId="77777777" w:rsidTr="001C4598">
        <w:tc>
          <w:tcPr>
            <w:tcW w:w="2480" w:type="dxa"/>
          </w:tcPr>
          <w:p w14:paraId="1A26C12B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Dyslipidemia</w:t>
            </w:r>
          </w:p>
        </w:tc>
        <w:tc>
          <w:tcPr>
            <w:tcW w:w="1437" w:type="dxa"/>
          </w:tcPr>
          <w:p w14:paraId="5BCD43B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0.95 (0.57 – 1.58)</w:t>
            </w:r>
          </w:p>
        </w:tc>
        <w:tc>
          <w:tcPr>
            <w:tcW w:w="604" w:type="dxa"/>
          </w:tcPr>
          <w:p w14:paraId="6CACC7E8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0.836</w:t>
            </w:r>
          </w:p>
        </w:tc>
        <w:tc>
          <w:tcPr>
            <w:tcW w:w="1402" w:type="dxa"/>
          </w:tcPr>
          <w:p w14:paraId="3B7E0119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90" w:type="dxa"/>
          </w:tcPr>
          <w:p w14:paraId="6BFCF29F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454" w:type="dxa"/>
          </w:tcPr>
          <w:p w14:paraId="61F4B618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0.66 (0.25 – 1.73)</w:t>
            </w:r>
          </w:p>
        </w:tc>
        <w:tc>
          <w:tcPr>
            <w:tcW w:w="604" w:type="dxa"/>
          </w:tcPr>
          <w:p w14:paraId="03FAAC23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0.401</w:t>
            </w:r>
          </w:p>
        </w:tc>
        <w:tc>
          <w:tcPr>
            <w:tcW w:w="1494" w:type="dxa"/>
          </w:tcPr>
          <w:p w14:paraId="42AA6008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1D32D7EB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882D57" w:rsidRPr="00135575" w14:paraId="33353D7E" w14:textId="77777777" w:rsidTr="001C4598">
        <w:tc>
          <w:tcPr>
            <w:tcW w:w="2480" w:type="dxa"/>
          </w:tcPr>
          <w:p w14:paraId="78A3743B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Previous stroke/TIA</w:t>
            </w:r>
          </w:p>
        </w:tc>
        <w:tc>
          <w:tcPr>
            <w:tcW w:w="1437" w:type="dxa"/>
          </w:tcPr>
          <w:p w14:paraId="31AEFAF6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1.68 (0.84 – 3.34)</w:t>
            </w:r>
          </w:p>
        </w:tc>
        <w:tc>
          <w:tcPr>
            <w:tcW w:w="604" w:type="dxa"/>
          </w:tcPr>
          <w:p w14:paraId="20DE8F34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0.143</w:t>
            </w:r>
          </w:p>
        </w:tc>
        <w:tc>
          <w:tcPr>
            <w:tcW w:w="1402" w:type="dxa"/>
          </w:tcPr>
          <w:p w14:paraId="15287D95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90" w:type="dxa"/>
          </w:tcPr>
          <w:p w14:paraId="4D667FBD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454" w:type="dxa"/>
          </w:tcPr>
          <w:p w14:paraId="703F61DB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0.78 (0.17 – 3.51)</w:t>
            </w:r>
          </w:p>
        </w:tc>
        <w:tc>
          <w:tcPr>
            <w:tcW w:w="604" w:type="dxa"/>
          </w:tcPr>
          <w:p w14:paraId="4A99F37D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0.744</w:t>
            </w:r>
          </w:p>
        </w:tc>
        <w:tc>
          <w:tcPr>
            <w:tcW w:w="1494" w:type="dxa"/>
          </w:tcPr>
          <w:p w14:paraId="0F1ECFAA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2C116AA6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882D57" w:rsidRPr="00135575" w14:paraId="188A9A08" w14:textId="77777777" w:rsidTr="001C4598">
        <w:tc>
          <w:tcPr>
            <w:tcW w:w="2480" w:type="dxa"/>
          </w:tcPr>
          <w:p w14:paraId="1C84E6CA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Current smoker</w:t>
            </w:r>
          </w:p>
        </w:tc>
        <w:tc>
          <w:tcPr>
            <w:tcW w:w="1437" w:type="dxa"/>
          </w:tcPr>
          <w:p w14:paraId="319688F5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0.81 (0.48 – 1.35)</w:t>
            </w:r>
          </w:p>
        </w:tc>
        <w:tc>
          <w:tcPr>
            <w:tcW w:w="604" w:type="dxa"/>
          </w:tcPr>
          <w:p w14:paraId="7710F3F8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0.413</w:t>
            </w:r>
          </w:p>
        </w:tc>
        <w:tc>
          <w:tcPr>
            <w:tcW w:w="1402" w:type="dxa"/>
          </w:tcPr>
          <w:p w14:paraId="606C708C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90" w:type="dxa"/>
          </w:tcPr>
          <w:p w14:paraId="3B2683A6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454" w:type="dxa"/>
          </w:tcPr>
          <w:p w14:paraId="4F955A82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0.60 (0.22 – 1.65)</w:t>
            </w:r>
          </w:p>
        </w:tc>
        <w:tc>
          <w:tcPr>
            <w:tcW w:w="604" w:type="dxa"/>
          </w:tcPr>
          <w:p w14:paraId="2FBE19F3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0.325</w:t>
            </w:r>
          </w:p>
        </w:tc>
        <w:tc>
          <w:tcPr>
            <w:tcW w:w="1494" w:type="dxa"/>
          </w:tcPr>
          <w:p w14:paraId="2AF64842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453EE2AB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882D57" w:rsidRPr="00135575" w14:paraId="3AE69C45" w14:textId="77777777" w:rsidTr="001C4598">
        <w:tc>
          <w:tcPr>
            <w:tcW w:w="2480" w:type="dxa"/>
          </w:tcPr>
          <w:p w14:paraId="1843EB91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 xml:space="preserve">Atrial fibrillation </w:t>
            </w:r>
          </w:p>
        </w:tc>
        <w:tc>
          <w:tcPr>
            <w:tcW w:w="1437" w:type="dxa"/>
          </w:tcPr>
          <w:p w14:paraId="00B0D82C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0,88 (0.38 – 2.03)</w:t>
            </w:r>
          </w:p>
        </w:tc>
        <w:tc>
          <w:tcPr>
            <w:tcW w:w="604" w:type="dxa"/>
          </w:tcPr>
          <w:p w14:paraId="1B61AFD5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0.759</w:t>
            </w:r>
          </w:p>
        </w:tc>
        <w:tc>
          <w:tcPr>
            <w:tcW w:w="1402" w:type="dxa"/>
          </w:tcPr>
          <w:p w14:paraId="0DA3396D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90" w:type="dxa"/>
          </w:tcPr>
          <w:p w14:paraId="49DECEAB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454" w:type="dxa"/>
          </w:tcPr>
          <w:p w14:paraId="03AB63EF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0.47 (0.06 – 3.81)</w:t>
            </w:r>
          </w:p>
        </w:tc>
        <w:tc>
          <w:tcPr>
            <w:tcW w:w="604" w:type="dxa"/>
          </w:tcPr>
          <w:p w14:paraId="61256F89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0.471</w:t>
            </w:r>
          </w:p>
        </w:tc>
        <w:tc>
          <w:tcPr>
            <w:tcW w:w="1494" w:type="dxa"/>
          </w:tcPr>
          <w:p w14:paraId="7434BEF2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268E4480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882D57" w:rsidRPr="00135575" w14:paraId="04DF30D7" w14:textId="77777777" w:rsidTr="001C4598">
        <w:tc>
          <w:tcPr>
            <w:tcW w:w="2480" w:type="dxa"/>
          </w:tcPr>
          <w:p w14:paraId="3C05DEA1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Ischemic heart disease</w:t>
            </w:r>
          </w:p>
        </w:tc>
        <w:tc>
          <w:tcPr>
            <w:tcW w:w="1437" w:type="dxa"/>
          </w:tcPr>
          <w:p w14:paraId="483A9EFA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0.62 (0.24 – 1.55)</w:t>
            </w:r>
          </w:p>
        </w:tc>
        <w:tc>
          <w:tcPr>
            <w:tcW w:w="604" w:type="dxa"/>
          </w:tcPr>
          <w:p w14:paraId="0BF1CA85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0.304</w:t>
            </w:r>
          </w:p>
        </w:tc>
        <w:tc>
          <w:tcPr>
            <w:tcW w:w="1402" w:type="dxa"/>
          </w:tcPr>
          <w:p w14:paraId="55F300CB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90" w:type="dxa"/>
          </w:tcPr>
          <w:p w14:paraId="66725997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454" w:type="dxa"/>
          </w:tcPr>
          <w:p w14:paraId="4BE3DAA2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0.49 (0.24 – 1.55)</w:t>
            </w:r>
          </w:p>
        </w:tc>
        <w:tc>
          <w:tcPr>
            <w:tcW w:w="604" w:type="dxa"/>
          </w:tcPr>
          <w:p w14:paraId="7F475E73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0.495</w:t>
            </w:r>
          </w:p>
        </w:tc>
        <w:tc>
          <w:tcPr>
            <w:tcW w:w="1494" w:type="dxa"/>
          </w:tcPr>
          <w:p w14:paraId="6FFF6DAA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351F17C2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882D57" w:rsidRPr="00135575" w14:paraId="6575EC3D" w14:textId="77777777" w:rsidTr="001C4598">
        <w:tc>
          <w:tcPr>
            <w:tcW w:w="2480" w:type="dxa"/>
          </w:tcPr>
          <w:p w14:paraId="016166E6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Previous antithrombotic treatment</w:t>
            </w:r>
          </w:p>
        </w:tc>
        <w:tc>
          <w:tcPr>
            <w:tcW w:w="1437" w:type="dxa"/>
          </w:tcPr>
          <w:p w14:paraId="10B54147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1.07 (0.63 – 1.81)</w:t>
            </w:r>
          </w:p>
        </w:tc>
        <w:tc>
          <w:tcPr>
            <w:tcW w:w="604" w:type="dxa"/>
          </w:tcPr>
          <w:p w14:paraId="1495EB5B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0.815</w:t>
            </w:r>
          </w:p>
        </w:tc>
        <w:tc>
          <w:tcPr>
            <w:tcW w:w="1402" w:type="dxa"/>
          </w:tcPr>
          <w:p w14:paraId="5672C7A1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90" w:type="dxa"/>
          </w:tcPr>
          <w:p w14:paraId="0C614B36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454" w:type="dxa"/>
          </w:tcPr>
          <w:p w14:paraId="0B8F1F00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0.94 (0.34 – 2.57)</w:t>
            </w:r>
          </w:p>
        </w:tc>
        <w:tc>
          <w:tcPr>
            <w:tcW w:w="604" w:type="dxa"/>
          </w:tcPr>
          <w:p w14:paraId="0CA50850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0.897</w:t>
            </w:r>
          </w:p>
        </w:tc>
        <w:tc>
          <w:tcPr>
            <w:tcW w:w="1494" w:type="dxa"/>
          </w:tcPr>
          <w:p w14:paraId="323C9937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59CE96A4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882D57" w:rsidRPr="00135575" w14:paraId="5C343DCA" w14:textId="77777777" w:rsidTr="001C4598">
        <w:tc>
          <w:tcPr>
            <w:tcW w:w="2480" w:type="dxa"/>
          </w:tcPr>
          <w:p w14:paraId="77F4D81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M1 occlusion</w:t>
            </w:r>
          </w:p>
        </w:tc>
        <w:tc>
          <w:tcPr>
            <w:tcW w:w="1437" w:type="dxa"/>
          </w:tcPr>
          <w:p w14:paraId="0713EFB0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0.61 (0.36 – 1.05)</w:t>
            </w:r>
          </w:p>
        </w:tc>
        <w:tc>
          <w:tcPr>
            <w:tcW w:w="604" w:type="dxa"/>
          </w:tcPr>
          <w:p w14:paraId="22DEDEEC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0.072</w:t>
            </w:r>
          </w:p>
        </w:tc>
        <w:tc>
          <w:tcPr>
            <w:tcW w:w="1402" w:type="dxa"/>
          </w:tcPr>
          <w:p w14:paraId="5B1ACF1C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90" w:type="dxa"/>
          </w:tcPr>
          <w:p w14:paraId="2E885B09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454" w:type="dxa"/>
          </w:tcPr>
          <w:p w14:paraId="40193765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0.76 (0.28 – 2.03)</w:t>
            </w:r>
          </w:p>
        </w:tc>
        <w:tc>
          <w:tcPr>
            <w:tcW w:w="604" w:type="dxa"/>
          </w:tcPr>
          <w:p w14:paraId="226EF057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0.583</w:t>
            </w:r>
          </w:p>
        </w:tc>
        <w:tc>
          <w:tcPr>
            <w:tcW w:w="1494" w:type="dxa"/>
          </w:tcPr>
          <w:p w14:paraId="1506FA7F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47C49927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882D57" w:rsidRPr="00135575" w14:paraId="7D45F6CA" w14:textId="77777777" w:rsidTr="001C4598">
        <w:tc>
          <w:tcPr>
            <w:tcW w:w="2480" w:type="dxa"/>
          </w:tcPr>
          <w:p w14:paraId="5B33594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M2 occlusion</w:t>
            </w:r>
          </w:p>
        </w:tc>
        <w:tc>
          <w:tcPr>
            <w:tcW w:w="1437" w:type="dxa"/>
          </w:tcPr>
          <w:p w14:paraId="5BF5E6E4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1.00 (0.52 – 1.92)</w:t>
            </w:r>
          </w:p>
        </w:tc>
        <w:tc>
          <w:tcPr>
            <w:tcW w:w="604" w:type="dxa"/>
          </w:tcPr>
          <w:p w14:paraId="03A7A5B4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0.996</w:t>
            </w:r>
          </w:p>
        </w:tc>
        <w:tc>
          <w:tcPr>
            <w:tcW w:w="1402" w:type="dxa"/>
          </w:tcPr>
          <w:p w14:paraId="518C9AF2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90" w:type="dxa"/>
          </w:tcPr>
          <w:p w14:paraId="1A21045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454" w:type="dxa"/>
          </w:tcPr>
          <w:p w14:paraId="7FB14470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2.17 (0.77 – 6.15)</w:t>
            </w:r>
          </w:p>
        </w:tc>
        <w:tc>
          <w:tcPr>
            <w:tcW w:w="604" w:type="dxa"/>
          </w:tcPr>
          <w:p w14:paraId="4E9B8907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0.144</w:t>
            </w:r>
          </w:p>
        </w:tc>
        <w:tc>
          <w:tcPr>
            <w:tcW w:w="1494" w:type="dxa"/>
          </w:tcPr>
          <w:p w14:paraId="3FE4B3A0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43CBD20C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882D57" w:rsidRPr="00135575" w14:paraId="1E4BFC38" w14:textId="77777777" w:rsidTr="001C4598">
        <w:tc>
          <w:tcPr>
            <w:tcW w:w="2480" w:type="dxa"/>
          </w:tcPr>
          <w:p w14:paraId="00199AD3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TICA occlusion</w:t>
            </w:r>
          </w:p>
        </w:tc>
        <w:tc>
          <w:tcPr>
            <w:tcW w:w="1437" w:type="dxa"/>
          </w:tcPr>
          <w:p w14:paraId="71553271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1.71 (0.89 – 3.29)</w:t>
            </w:r>
          </w:p>
        </w:tc>
        <w:tc>
          <w:tcPr>
            <w:tcW w:w="604" w:type="dxa"/>
          </w:tcPr>
          <w:p w14:paraId="6C7D162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0.110</w:t>
            </w:r>
          </w:p>
        </w:tc>
        <w:tc>
          <w:tcPr>
            <w:tcW w:w="1402" w:type="dxa"/>
          </w:tcPr>
          <w:p w14:paraId="15C8D761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90" w:type="dxa"/>
          </w:tcPr>
          <w:p w14:paraId="54FB50AB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454" w:type="dxa"/>
          </w:tcPr>
          <w:p w14:paraId="4852A54F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0.60 (0.133 – 2.73)</w:t>
            </w:r>
          </w:p>
        </w:tc>
        <w:tc>
          <w:tcPr>
            <w:tcW w:w="604" w:type="dxa"/>
          </w:tcPr>
          <w:p w14:paraId="259CA4D6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0.511</w:t>
            </w:r>
          </w:p>
        </w:tc>
        <w:tc>
          <w:tcPr>
            <w:tcW w:w="1494" w:type="dxa"/>
          </w:tcPr>
          <w:p w14:paraId="056C771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2D22776B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882D57" w:rsidRPr="00135575" w14:paraId="2D1866AD" w14:textId="77777777" w:rsidTr="001C4598">
        <w:tc>
          <w:tcPr>
            <w:tcW w:w="2480" w:type="dxa"/>
          </w:tcPr>
          <w:p w14:paraId="6417BA99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Other (distal branch of MCA or ACA)</w:t>
            </w:r>
          </w:p>
        </w:tc>
        <w:tc>
          <w:tcPr>
            <w:tcW w:w="1437" w:type="dxa"/>
          </w:tcPr>
          <w:p w14:paraId="7D5E59A4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1.65 (0.65 – 4.15)</w:t>
            </w:r>
          </w:p>
        </w:tc>
        <w:tc>
          <w:tcPr>
            <w:tcW w:w="604" w:type="dxa"/>
          </w:tcPr>
          <w:p w14:paraId="27A1F585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0.290</w:t>
            </w:r>
          </w:p>
        </w:tc>
        <w:tc>
          <w:tcPr>
            <w:tcW w:w="1402" w:type="dxa"/>
          </w:tcPr>
          <w:p w14:paraId="0B54BC6C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90" w:type="dxa"/>
          </w:tcPr>
          <w:p w14:paraId="4CCD2B30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454" w:type="dxa"/>
          </w:tcPr>
          <w:p w14:paraId="75FEB3DD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0.73 (0.09 – 5.80)</w:t>
            </w:r>
          </w:p>
        </w:tc>
        <w:tc>
          <w:tcPr>
            <w:tcW w:w="604" w:type="dxa"/>
          </w:tcPr>
          <w:p w14:paraId="474726E9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0.767</w:t>
            </w:r>
          </w:p>
        </w:tc>
        <w:tc>
          <w:tcPr>
            <w:tcW w:w="1494" w:type="dxa"/>
          </w:tcPr>
          <w:p w14:paraId="0FAC9BC7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6BE0E0A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882D57" w:rsidRPr="00135575" w14:paraId="008BC844" w14:textId="77777777" w:rsidTr="001C4598">
        <w:tc>
          <w:tcPr>
            <w:tcW w:w="2480" w:type="dxa"/>
          </w:tcPr>
          <w:p w14:paraId="1C27D13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Isolated involvement of extracranial ICA</w:t>
            </w:r>
          </w:p>
        </w:tc>
        <w:tc>
          <w:tcPr>
            <w:tcW w:w="1437" w:type="dxa"/>
          </w:tcPr>
          <w:p w14:paraId="3E92FB8F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0.3</w:t>
            </w:r>
            <w:r>
              <w:rPr>
                <w:sz w:val="16"/>
                <w:szCs w:val="16"/>
                <w:lang w:val="en-US"/>
              </w:rPr>
              <w:t>3</w:t>
            </w:r>
            <w:r w:rsidRPr="00135575">
              <w:rPr>
                <w:sz w:val="16"/>
                <w:szCs w:val="16"/>
                <w:lang w:val="en-US"/>
              </w:rPr>
              <w:t xml:space="preserve"> (0.1</w:t>
            </w:r>
            <w:r>
              <w:rPr>
                <w:sz w:val="16"/>
                <w:szCs w:val="16"/>
                <w:lang w:val="en-US"/>
              </w:rPr>
              <w:t>1</w:t>
            </w:r>
            <w:r w:rsidRPr="00135575">
              <w:rPr>
                <w:sz w:val="16"/>
                <w:szCs w:val="16"/>
                <w:lang w:val="en-US"/>
              </w:rPr>
              <w:t xml:space="preserve"> – </w:t>
            </w:r>
            <w:r>
              <w:rPr>
                <w:sz w:val="16"/>
                <w:szCs w:val="16"/>
                <w:lang w:val="en-US"/>
              </w:rPr>
              <w:t>0.97</w:t>
            </w:r>
            <w:r w:rsidRPr="00135575"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604" w:type="dxa"/>
          </w:tcPr>
          <w:p w14:paraId="27C97418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0.0</w:t>
            </w:r>
            <w:r>
              <w:rPr>
                <w:sz w:val="16"/>
                <w:szCs w:val="16"/>
                <w:lang w:val="en-US"/>
              </w:rPr>
              <w:t>45</w:t>
            </w:r>
          </w:p>
        </w:tc>
        <w:tc>
          <w:tcPr>
            <w:tcW w:w="1402" w:type="dxa"/>
          </w:tcPr>
          <w:p w14:paraId="767779B5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0.46 (0.15 – 1.42)</w:t>
            </w:r>
          </w:p>
        </w:tc>
        <w:tc>
          <w:tcPr>
            <w:tcW w:w="690" w:type="dxa"/>
          </w:tcPr>
          <w:p w14:paraId="60850F69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0.176</w:t>
            </w:r>
          </w:p>
        </w:tc>
        <w:tc>
          <w:tcPr>
            <w:tcW w:w="1454" w:type="dxa"/>
          </w:tcPr>
          <w:p w14:paraId="6BAD1652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0.4</w:t>
            </w:r>
            <w:r>
              <w:rPr>
                <w:sz w:val="16"/>
                <w:szCs w:val="16"/>
                <w:lang w:val="en-US"/>
              </w:rPr>
              <w:t>4</w:t>
            </w:r>
            <w:r w:rsidRPr="00135575">
              <w:rPr>
                <w:sz w:val="16"/>
                <w:szCs w:val="16"/>
                <w:lang w:val="en-US"/>
              </w:rPr>
              <w:t xml:space="preserve"> (0.06 – 3.</w:t>
            </w:r>
            <w:r>
              <w:rPr>
                <w:sz w:val="16"/>
                <w:szCs w:val="16"/>
                <w:lang w:val="en-US"/>
              </w:rPr>
              <w:t>42</w:t>
            </w:r>
            <w:r w:rsidRPr="00135575"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604" w:type="dxa"/>
          </w:tcPr>
          <w:p w14:paraId="6A3E2632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0.4</w:t>
            </w:r>
            <w:r>
              <w:rPr>
                <w:sz w:val="16"/>
                <w:szCs w:val="16"/>
                <w:lang w:val="en-US"/>
              </w:rPr>
              <w:t>34</w:t>
            </w:r>
          </w:p>
        </w:tc>
        <w:tc>
          <w:tcPr>
            <w:tcW w:w="1494" w:type="dxa"/>
          </w:tcPr>
          <w:p w14:paraId="6D4C4745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22570C9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882D57" w:rsidRPr="00135575" w14:paraId="044EFFA9" w14:textId="77777777" w:rsidTr="001C4598">
        <w:tc>
          <w:tcPr>
            <w:tcW w:w="2480" w:type="dxa"/>
          </w:tcPr>
          <w:p w14:paraId="0D8E9B65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Baseline ASPECTS (1 point increase)</w:t>
            </w:r>
          </w:p>
        </w:tc>
        <w:tc>
          <w:tcPr>
            <w:tcW w:w="1437" w:type="dxa"/>
          </w:tcPr>
          <w:p w14:paraId="32EC1822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0.82 (0.71 – 0.96)</w:t>
            </w:r>
          </w:p>
        </w:tc>
        <w:tc>
          <w:tcPr>
            <w:tcW w:w="604" w:type="dxa"/>
          </w:tcPr>
          <w:p w14:paraId="2666964D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0.012</w:t>
            </w:r>
          </w:p>
        </w:tc>
        <w:tc>
          <w:tcPr>
            <w:tcW w:w="1402" w:type="dxa"/>
          </w:tcPr>
          <w:p w14:paraId="48A0BDCF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0.8</w:t>
            </w:r>
            <w:r>
              <w:rPr>
                <w:sz w:val="16"/>
                <w:szCs w:val="16"/>
                <w:lang w:val="en-US"/>
              </w:rPr>
              <w:t>5</w:t>
            </w:r>
            <w:r w:rsidRPr="00135575">
              <w:rPr>
                <w:sz w:val="16"/>
                <w:szCs w:val="16"/>
                <w:lang w:val="en-US"/>
              </w:rPr>
              <w:t>(0.7</w:t>
            </w:r>
            <w:r>
              <w:rPr>
                <w:sz w:val="16"/>
                <w:szCs w:val="16"/>
                <w:lang w:val="en-US"/>
              </w:rPr>
              <w:t>2</w:t>
            </w:r>
            <w:r w:rsidRPr="00135575">
              <w:rPr>
                <w:sz w:val="16"/>
                <w:szCs w:val="16"/>
                <w:lang w:val="en-US"/>
              </w:rPr>
              <w:t xml:space="preserve"> – 0.9</w:t>
            </w:r>
            <w:r>
              <w:rPr>
                <w:sz w:val="16"/>
                <w:szCs w:val="16"/>
                <w:lang w:val="en-US"/>
              </w:rPr>
              <w:t>9</w:t>
            </w:r>
            <w:r w:rsidRPr="00135575"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690" w:type="dxa"/>
          </w:tcPr>
          <w:p w14:paraId="599E8860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0.0</w:t>
            </w:r>
            <w:r>
              <w:rPr>
                <w:sz w:val="16"/>
                <w:szCs w:val="16"/>
                <w:lang w:val="en-US"/>
              </w:rPr>
              <w:t>49</w:t>
            </w:r>
          </w:p>
        </w:tc>
        <w:tc>
          <w:tcPr>
            <w:tcW w:w="1454" w:type="dxa"/>
          </w:tcPr>
          <w:p w14:paraId="31E2A8B0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0.99 (0.75 – 1.33)</w:t>
            </w:r>
          </w:p>
        </w:tc>
        <w:tc>
          <w:tcPr>
            <w:tcW w:w="604" w:type="dxa"/>
          </w:tcPr>
          <w:p w14:paraId="5F6E2B4C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0.968</w:t>
            </w:r>
          </w:p>
        </w:tc>
        <w:tc>
          <w:tcPr>
            <w:tcW w:w="1494" w:type="dxa"/>
          </w:tcPr>
          <w:p w14:paraId="207FE7C4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65EB05EB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882D57" w:rsidRPr="00135575" w14:paraId="12D71F55" w14:textId="77777777" w:rsidTr="001C4598">
        <w:tc>
          <w:tcPr>
            <w:tcW w:w="2480" w:type="dxa"/>
          </w:tcPr>
          <w:p w14:paraId="65B2B076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Baseline NIHSS (</w:t>
            </w:r>
            <w:proofErr w:type="gramStart"/>
            <w:r w:rsidRPr="00135575">
              <w:rPr>
                <w:sz w:val="16"/>
                <w:szCs w:val="16"/>
                <w:lang w:val="en-US"/>
              </w:rPr>
              <w:t>5 point</w:t>
            </w:r>
            <w:proofErr w:type="gramEnd"/>
            <w:r w:rsidRPr="00135575">
              <w:rPr>
                <w:sz w:val="16"/>
                <w:szCs w:val="16"/>
                <w:lang w:val="en-US"/>
              </w:rPr>
              <w:t xml:space="preserve"> increase)</w:t>
            </w:r>
          </w:p>
        </w:tc>
        <w:tc>
          <w:tcPr>
            <w:tcW w:w="1437" w:type="dxa"/>
          </w:tcPr>
          <w:p w14:paraId="1328964E" w14:textId="77777777" w:rsidR="00882D57" w:rsidRPr="00135575" w:rsidRDefault="00882D57" w:rsidP="001C4598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135575">
              <w:rPr>
                <w:color w:val="000000" w:themeColor="text1"/>
                <w:sz w:val="16"/>
                <w:szCs w:val="16"/>
                <w:lang w:val="en-US"/>
              </w:rPr>
              <w:t>1.02 (0.84 – 1.25)</w:t>
            </w:r>
          </w:p>
        </w:tc>
        <w:tc>
          <w:tcPr>
            <w:tcW w:w="604" w:type="dxa"/>
          </w:tcPr>
          <w:p w14:paraId="171AF658" w14:textId="77777777" w:rsidR="00882D57" w:rsidRPr="00135575" w:rsidRDefault="00882D57" w:rsidP="001C4598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135575">
              <w:rPr>
                <w:color w:val="000000" w:themeColor="text1"/>
                <w:sz w:val="16"/>
                <w:szCs w:val="16"/>
                <w:lang w:val="en-US"/>
              </w:rPr>
              <w:t>0.818</w:t>
            </w:r>
          </w:p>
        </w:tc>
        <w:tc>
          <w:tcPr>
            <w:tcW w:w="1402" w:type="dxa"/>
          </w:tcPr>
          <w:p w14:paraId="006956C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90" w:type="dxa"/>
          </w:tcPr>
          <w:p w14:paraId="6433BF3A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454" w:type="dxa"/>
          </w:tcPr>
          <w:p w14:paraId="303BFC39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color w:val="000000" w:themeColor="text1"/>
                <w:sz w:val="16"/>
                <w:szCs w:val="16"/>
                <w:lang w:val="en-US"/>
              </w:rPr>
              <w:t>0.95 (0.65 – 1.38)</w:t>
            </w:r>
          </w:p>
        </w:tc>
        <w:tc>
          <w:tcPr>
            <w:tcW w:w="604" w:type="dxa"/>
          </w:tcPr>
          <w:p w14:paraId="0847EB01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color w:val="000000" w:themeColor="text1"/>
                <w:sz w:val="16"/>
                <w:szCs w:val="16"/>
                <w:lang w:val="en-US"/>
              </w:rPr>
              <w:t>0.778</w:t>
            </w:r>
          </w:p>
        </w:tc>
        <w:tc>
          <w:tcPr>
            <w:tcW w:w="1494" w:type="dxa"/>
          </w:tcPr>
          <w:p w14:paraId="4A0F461A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47012AE3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882D57" w:rsidRPr="00135575" w14:paraId="3852CFE7" w14:textId="77777777" w:rsidTr="001C4598">
        <w:tc>
          <w:tcPr>
            <w:tcW w:w="2480" w:type="dxa"/>
          </w:tcPr>
          <w:p w14:paraId="61D9C3B0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Intravenous thrombolysis</w:t>
            </w:r>
          </w:p>
        </w:tc>
        <w:tc>
          <w:tcPr>
            <w:tcW w:w="1437" w:type="dxa"/>
          </w:tcPr>
          <w:p w14:paraId="7A351F89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0.91 (0.54 – 1.52)</w:t>
            </w:r>
          </w:p>
        </w:tc>
        <w:tc>
          <w:tcPr>
            <w:tcW w:w="604" w:type="dxa"/>
          </w:tcPr>
          <w:p w14:paraId="6307BA7C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0.713</w:t>
            </w:r>
          </w:p>
        </w:tc>
        <w:tc>
          <w:tcPr>
            <w:tcW w:w="1402" w:type="dxa"/>
          </w:tcPr>
          <w:p w14:paraId="3A8A20A8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90" w:type="dxa"/>
          </w:tcPr>
          <w:p w14:paraId="60139F4D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454" w:type="dxa"/>
          </w:tcPr>
          <w:p w14:paraId="6BD337B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4.01 (1.39 – 11.56)</w:t>
            </w:r>
          </w:p>
        </w:tc>
        <w:tc>
          <w:tcPr>
            <w:tcW w:w="604" w:type="dxa"/>
          </w:tcPr>
          <w:p w14:paraId="210E6E02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0.010</w:t>
            </w:r>
          </w:p>
        </w:tc>
        <w:tc>
          <w:tcPr>
            <w:tcW w:w="1494" w:type="dxa"/>
          </w:tcPr>
          <w:p w14:paraId="419F117A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4.92 (1.56 – 15.49)</w:t>
            </w:r>
          </w:p>
        </w:tc>
        <w:tc>
          <w:tcPr>
            <w:tcW w:w="608" w:type="dxa"/>
          </w:tcPr>
          <w:p w14:paraId="0E6E4B7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0.006</w:t>
            </w:r>
          </w:p>
        </w:tc>
      </w:tr>
      <w:tr w:rsidR="00882D57" w:rsidRPr="00135575" w14:paraId="7DBF3EEE" w14:textId="77777777" w:rsidTr="001C4598">
        <w:tc>
          <w:tcPr>
            <w:tcW w:w="2480" w:type="dxa"/>
          </w:tcPr>
          <w:p w14:paraId="5BFEB46C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Onset-to-femoral access (1 hour increase)</w:t>
            </w:r>
          </w:p>
        </w:tc>
        <w:tc>
          <w:tcPr>
            <w:tcW w:w="1437" w:type="dxa"/>
          </w:tcPr>
          <w:p w14:paraId="555C7577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1.03 (0.99 – 1.07)</w:t>
            </w:r>
          </w:p>
        </w:tc>
        <w:tc>
          <w:tcPr>
            <w:tcW w:w="604" w:type="dxa"/>
          </w:tcPr>
          <w:p w14:paraId="57133517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0.119</w:t>
            </w:r>
          </w:p>
        </w:tc>
        <w:tc>
          <w:tcPr>
            <w:tcW w:w="1402" w:type="dxa"/>
          </w:tcPr>
          <w:p w14:paraId="16E88B8D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90" w:type="dxa"/>
          </w:tcPr>
          <w:p w14:paraId="723E4BA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454" w:type="dxa"/>
          </w:tcPr>
          <w:p w14:paraId="5AEA3989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0.97 (0.88 – 1.06)</w:t>
            </w:r>
          </w:p>
        </w:tc>
        <w:tc>
          <w:tcPr>
            <w:tcW w:w="604" w:type="dxa"/>
          </w:tcPr>
          <w:p w14:paraId="66AE2930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0.494</w:t>
            </w:r>
          </w:p>
        </w:tc>
        <w:tc>
          <w:tcPr>
            <w:tcW w:w="1494" w:type="dxa"/>
          </w:tcPr>
          <w:p w14:paraId="426F1045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39D00E3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882D57" w:rsidRPr="00135575" w14:paraId="5550B76E" w14:textId="77777777" w:rsidTr="001C4598">
        <w:tc>
          <w:tcPr>
            <w:tcW w:w="2480" w:type="dxa"/>
          </w:tcPr>
          <w:p w14:paraId="2CDE2B92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Onset to recanalization (1 hour increase)</w:t>
            </w:r>
          </w:p>
        </w:tc>
        <w:tc>
          <w:tcPr>
            <w:tcW w:w="1437" w:type="dxa"/>
          </w:tcPr>
          <w:p w14:paraId="623A444C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1.02 (0.98 – 1.05)</w:t>
            </w:r>
          </w:p>
        </w:tc>
        <w:tc>
          <w:tcPr>
            <w:tcW w:w="604" w:type="dxa"/>
          </w:tcPr>
          <w:p w14:paraId="705B03A7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0.416</w:t>
            </w:r>
          </w:p>
        </w:tc>
        <w:tc>
          <w:tcPr>
            <w:tcW w:w="1402" w:type="dxa"/>
          </w:tcPr>
          <w:p w14:paraId="6EA81B05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90" w:type="dxa"/>
          </w:tcPr>
          <w:p w14:paraId="42218AAC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454" w:type="dxa"/>
          </w:tcPr>
          <w:p w14:paraId="1BD1CC11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0.97 (0.89 – 1.06)</w:t>
            </w:r>
          </w:p>
        </w:tc>
        <w:tc>
          <w:tcPr>
            <w:tcW w:w="604" w:type="dxa"/>
          </w:tcPr>
          <w:p w14:paraId="5A8E6B03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0.503</w:t>
            </w:r>
          </w:p>
        </w:tc>
        <w:tc>
          <w:tcPr>
            <w:tcW w:w="1494" w:type="dxa"/>
          </w:tcPr>
          <w:p w14:paraId="24AC2CD4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7C409994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882D57" w:rsidRPr="00135575" w14:paraId="1921AC3E" w14:textId="77777777" w:rsidTr="001C4598">
        <w:tc>
          <w:tcPr>
            <w:tcW w:w="2480" w:type="dxa"/>
          </w:tcPr>
          <w:p w14:paraId="1499C9C2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Procedural time  (1 hour increase)</w:t>
            </w:r>
          </w:p>
        </w:tc>
        <w:tc>
          <w:tcPr>
            <w:tcW w:w="1437" w:type="dxa"/>
          </w:tcPr>
          <w:p w14:paraId="6ADDE64D" w14:textId="77777777" w:rsidR="00882D57" w:rsidRPr="00135575" w:rsidRDefault="00882D57" w:rsidP="001C4598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135575">
              <w:rPr>
                <w:color w:val="000000" w:themeColor="text1"/>
                <w:sz w:val="16"/>
                <w:szCs w:val="16"/>
                <w:lang w:val="en-US"/>
              </w:rPr>
              <w:t>0.81 (0.62 – 1.07)</w:t>
            </w:r>
          </w:p>
        </w:tc>
        <w:tc>
          <w:tcPr>
            <w:tcW w:w="604" w:type="dxa"/>
          </w:tcPr>
          <w:p w14:paraId="5DD8F51B" w14:textId="77777777" w:rsidR="00882D57" w:rsidRPr="00135575" w:rsidRDefault="00882D57" w:rsidP="001C4598">
            <w:pPr>
              <w:jc w:val="center"/>
              <w:rPr>
                <w:color w:val="000000" w:themeColor="text1"/>
                <w:sz w:val="16"/>
                <w:szCs w:val="16"/>
                <w:lang w:val="en-US"/>
              </w:rPr>
            </w:pPr>
            <w:r w:rsidRPr="00135575">
              <w:rPr>
                <w:color w:val="000000" w:themeColor="text1"/>
                <w:sz w:val="16"/>
                <w:szCs w:val="16"/>
                <w:lang w:val="en-US"/>
              </w:rPr>
              <w:t>0.141</w:t>
            </w:r>
          </w:p>
        </w:tc>
        <w:tc>
          <w:tcPr>
            <w:tcW w:w="1402" w:type="dxa"/>
          </w:tcPr>
          <w:p w14:paraId="6740049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90" w:type="dxa"/>
          </w:tcPr>
          <w:p w14:paraId="1DFE0C40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454" w:type="dxa"/>
          </w:tcPr>
          <w:p w14:paraId="3628A77A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color w:val="000000" w:themeColor="text1"/>
                <w:sz w:val="16"/>
                <w:szCs w:val="16"/>
                <w:lang w:val="en-US"/>
              </w:rPr>
              <w:t>1.06 (0.68 – 1.67)</w:t>
            </w:r>
          </w:p>
        </w:tc>
        <w:tc>
          <w:tcPr>
            <w:tcW w:w="604" w:type="dxa"/>
          </w:tcPr>
          <w:p w14:paraId="50ADBDF3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color w:val="000000" w:themeColor="text1"/>
                <w:sz w:val="16"/>
                <w:szCs w:val="16"/>
                <w:lang w:val="en-US"/>
              </w:rPr>
              <w:t>0.793</w:t>
            </w:r>
          </w:p>
        </w:tc>
        <w:tc>
          <w:tcPr>
            <w:tcW w:w="1494" w:type="dxa"/>
          </w:tcPr>
          <w:p w14:paraId="345CE9D2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6B82EF42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882D57" w:rsidRPr="00135575" w14:paraId="08846A0C" w14:textId="77777777" w:rsidTr="001C4598">
        <w:tc>
          <w:tcPr>
            <w:tcW w:w="2480" w:type="dxa"/>
          </w:tcPr>
          <w:p w14:paraId="3BD98457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Number of passes</w:t>
            </w:r>
          </w:p>
        </w:tc>
        <w:tc>
          <w:tcPr>
            <w:tcW w:w="1437" w:type="dxa"/>
          </w:tcPr>
          <w:p w14:paraId="22B6D1D4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1.12 (0.96 – 1.29)</w:t>
            </w:r>
          </w:p>
        </w:tc>
        <w:tc>
          <w:tcPr>
            <w:tcW w:w="604" w:type="dxa"/>
          </w:tcPr>
          <w:p w14:paraId="5A9C6BC9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0.144</w:t>
            </w:r>
          </w:p>
        </w:tc>
        <w:tc>
          <w:tcPr>
            <w:tcW w:w="1402" w:type="dxa"/>
          </w:tcPr>
          <w:p w14:paraId="3DDFD995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90" w:type="dxa"/>
          </w:tcPr>
          <w:p w14:paraId="4FAB019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454" w:type="dxa"/>
          </w:tcPr>
          <w:p w14:paraId="6E69F817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0.93 (0.67 – 1.28)</w:t>
            </w:r>
          </w:p>
        </w:tc>
        <w:tc>
          <w:tcPr>
            <w:tcW w:w="604" w:type="dxa"/>
          </w:tcPr>
          <w:p w14:paraId="725F878F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0.643</w:t>
            </w:r>
          </w:p>
        </w:tc>
        <w:tc>
          <w:tcPr>
            <w:tcW w:w="1494" w:type="dxa"/>
          </w:tcPr>
          <w:p w14:paraId="55E066D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1CD73E79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882D57" w:rsidRPr="00135575" w14:paraId="177B61B1" w14:textId="77777777" w:rsidTr="001C4598">
        <w:tc>
          <w:tcPr>
            <w:tcW w:w="2480" w:type="dxa"/>
          </w:tcPr>
          <w:p w14:paraId="5AE509C7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mTICI2c/3</w:t>
            </w:r>
          </w:p>
        </w:tc>
        <w:tc>
          <w:tcPr>
            <w:tcW w:w="1437" w:type="dxa"/>
          </w:tcPr>
          <w:p w14:paraId="1FB4F2B5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0.41 (0.24 – 0.70)</w:t>
            </w:r>
          </w:p>
        </w:tc>
        <w:tc>
          <w:tcPr>
            <w:tcW w:w="604" w:type="dxa"/>
          </w:tcPr>
          <w:p w14:paraId="7BCFD44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0.001</w:t>
            </w:r>
          </w:p>
        </w:tc>
        <w:tc>
          <w:tcPr>
            <w:tcW w:w="1402" w:type="dxa"/>
          </w:tcPr>
          <w:p w14:paraId="6F10AA45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0.3</w:t>
            </w:r>
            <w:r>
              <w:rPr>
                <w:sz w:val="16"/>
                <w:szCs w:val="16"/>
                <w:lang w:val="en-US"/>
              </w:rPr>
              <w:t>6</w:t>
            </w:r>
            <w:r w:rsidRPr="00135575">
              <w:rPr>
                <w:sz w:val="16"/>
                <w:szCs w:val="16"/>
                <w:lang w:val="en-US"/>
              </w:rPr>
              <w:t xml:space="preserve"> (0.</w:t>
            </w:r>
            <w:r>
              <w:rPr>
                <w:sz w:val="16"/>
                <w:szCs w:val="16"/>
                <w:lang w:val="en-US"/>
              </w:rPr>
              <w:t>20</w:t>
            </w:r>
            <w:r w:rsidRPr="00135575">
              <w:rPr>
                <w:sz w:val="16"/>
                <w:szCs w:val="16"/>
                <w:lang w:val="en-US"/>
              </w:rPr>
              <w:t xml:space="preserve"> – 0.6</w:t>
            </w:r>
            <w:r>
              <w:rPr>
                <w:sz w:val="16"/>
                <w:szCs w:val="16"/>
                <w:lang w:val="en-US"/>
              </w:rPr>
              <w:t>5</w:t>
            </w:r>
            <w:r w:rsidRPr="00135575"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690" w:type="dxa"/>
          </w:tcPr>
          <w:p w14:paraId="6D6115AB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0.001</w:t>
            </w:r>
          </w:p>
        </w:tc>
        <w:tc>
          <w:tcPr>
            <w:tcW w:w="1454" w:type="dxa"/>
          </w:tcPr>
          <w:p w14:paraId="40894405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0.50 (0.19 – 1.36)</w:t>
            </w:r>
          </w:p>
        </w:tc>
        <w:tc>
          <w:tcPr>
            <w:tcW w:w="604" w:type="dxa"/>
          </w:tcPr>
          <w:p w14:paraId="6D035A3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0.175</w:t>
            </w:r>
          </w:p>
        </w:tc>
        <w:tc>
          <w:tcPr>
            <w:tcW w:w="1494" w:type="dxa"/>
          </w:tcPr>
          <w:p w14:paraId="34A9E1FA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744F0B8F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  <w:tr w:rsidR="00882D57" w:rsidRPr="00135575" w14:paraId="097A5605" w14:textId="77777777" w:rsidTr="001C4598">
        <w:trPr>
          <w:trHeight w:val="1769"/>
        </w:trPr>
        <w:tc>
          <w:tcPr>
            <w:tcW w:w="2480" w:type="dxa"/>
          </w:tcPr>
          <w:p w14:paraId="735F76C6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Antiplatelet during the procedure</w:t>
            </w:r>
          </w:p>
          <w:p w14:paraId="305C81F7" w14:textId="77777777" w:rsidR="00882D57" w:rsidRPr="00135575" w:rsidRDefault="00882D57" w:rsidP="001C4598">
            <w:pPr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 xml:space="preserve">None </w:t>
            </w:r>
          </w:p>
          <w:p w14:paraId="67F2BA45" w14:textId="77777777" w:rsidR="00882D57" w:rsidRPr="00135575" w:rsidRDefault="00882D57" w:rsidP="001C4598">
            <w:pPr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 xml:space="preserve">Single </w:t>
            </w:r>
          </w:p>
          <w:p w14:paraId="65E0C53A" w14:textId="77777777" w:rsidR="00882D57" w:rsidRPr="00135575" w:rsidRDefault="00882D57" w:rsidP="001C4598">
            <w:pPr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Dual</w:t>
            </w:r>
          </w:p>
          <w:p w14:paraId="7AFB2BF1" w14:textId="77777777" w:rsidR="00882D57" w:rsidRPr="00135575" w:rsidRDefault="00882D57" w:rsidP="001C4598">
            <w:pPr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 xml:space="preserve">Aspirin </w:t>
            </w:r>
          </w:p>
          <w:p w14:paraId="10D1AFA5" w14:textId="77777777" w:rsidR="00882D57" w:rsidRPr="00135575" w:rsidRDefault="00882D57" w:rsidP="001C4598">
            <w:pPr>
              <w:jc w:val="right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Clopidogrel</w:t>
            </w:r>
          </w:p>
          <w:p w14:paraId="574C006B" w14:textId="77777777" w:rsidR="00882D57" w:rsidRPr="00135575" w:rsidRDefault="00882D57" w:rsidP="001C4598">
            <w:pPr>
              <w:jc w:val="right"/>
              <w:rPr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GP IIb/IIIa inhibitors</w:t>
            </w:r>
          </w:p>
        </w:tc>
        <w:tc>
          <w:tcPr>
            <w:tcW w:w="1437" w:type="dxa"/>
          </w:tcPr>
          <w:p w14:paraId="19B8DA8C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</w:p>
          <w:p w14:paraId="63A4DFE2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1.10 (0.38 – 3.18)</w:t>
            </w:r>
          </w:p>
          <w:p w14:paraId="472DD5B1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1.71 (0.91 – 3.21)</w:t>
            </w:r>
          </w:p>
          <w:p w14:paraId="446BB30E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0.49 (0.24 – 1.02)</w:t>
            </w:r>
          </w:p>
          <w:p w14:paraId="72C0EC0F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0.68 (0.35 – 1.29)</w:t>
            </w:r>
          </w:p>
          <w:p w14:paraId="6E2D02B1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0.17 (0.02 – 1.28)</w:t>
            </w:r>
          </w:p>
          <w:p w14:paraId="4FCD3B42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1.04 (0.58 – 1.88)</w:t>
            </w:r>
          </w:p>
        </w:tc>
        <w:tc>
          <w:tcPr>
            <w:tcW w:w="604" w:type="dxa"/>
          </w:tcPr>
          <w:p w14:paraId="0F672FAB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</w:p>
          <w:p w14:paraId="049C5AB0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0.865</w:t>
            </w:r>
          </w:p>
          <w:p w14:paraId="7D4FC1D0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0.098</w:t>
            </w:r>
          </w:p>
          <w:p w14:paraId="77CB4B62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0.058</w:t>
            </w:r>
          </w:p>
          <w:p w14:paraId="4D17F47F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0.234</w:t>
            </w:r>
          </w:p>
          <w:p w14:paraId="2B0B9CC1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0.085</w:t>
            </w:r>
          </w:p>
          <w:p w14:paraId="7789722D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0.893</w:t>
            </w:r>
          </w:p>
        </w:tc>
        <w:tc>
          <w:tcPr>
            <w:tcW w:w="1402" w:type="dxa"/>
          </w:tcPr>
          <w:p w14:paraId="6EEE0EEC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690" w:type="dxa"/>
          </w:tcPr>
          <w:p w14:paraId="3DBF6733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1454" w:type="dxa"/>
          </w:tcPr>
          <w:p w14:paraId="72E6E5EB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</w:p>
          <w:p w14:paraId="1F0F52C6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0.93 (0.12 – 7.39)</w:t>
            </w:r>
          </w:p>
          <w:p w14:paraId="29E726B6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1.82 (0.51 – 6.46)</w:t>
            </w:r>
          </w:p>
          <w:p w14:paraId="23C4D11C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0.48 (0.11 – 2.14)</w:t>
            </w:r>
          </w:p>
          <w:p w14:paraId="5096F377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1.04 (0.29 – 3.72)</w:t>
            </w:r>
          </w:p>
          <w:p w14:paraId="4A070355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NA</w:t>
            </w:r>
          </w:p>
          <w:p w14:paraId="0A17AB53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0.86 (0.28 – 2.70)</w:t>
            </w:r>
          </w:p>
        </w:tc>
        <w:tc>
          <w:tcPr>
            <w:tcW w:w="604" w:type="dxa"/>
          </w:tcPr>
          <w:p w14:paraId="491441A7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</w:p>
          <w:p w14:paraId="29278DD8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0.943</w:t>
            </w:r>
          </w:p>
          <w:p w14:paraId="6D7959B4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0.355</w:t>
            </w:r>
          </w:p>
          <w:p w14:paraId="63733E1B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0.335</w:t>
            </w:r>
          </w:p>
          <w:p w14:paraId="57228B6B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0.954</w:t>
            </w:r>
          </w:p>
          <w:p w14:paraId="634B5A24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-</w:t>
            </w:r>
          </w:p>
          <w:p w14:paraId="5CCE01D9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  <w:r w:rsidRPr="00135575">
              <w:rPr>
                <w:i/>
                <w:iCs/>
                <w:sz w:val="16"/>
                <w:szCs w:val="16"/>
                <w:lang w:val="en-US"/>
              </w:rPr>
              <w:t>0.798</w:t>
            </w:r>
          </w:p>
        </w:tc>
        <w:tc>
          <w:tcPr>
            <w:tcW w:w="1494" w:type="dxa"/>
          </w:tcPr>
          <w:p w14:paraId="6629DBD0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6EE2AFAC" w14:textId="77777777" w:rsidR="00882D57" w:rsidRPr="00135575" w:rsidRDefault="00882D57" w:rsidP="001C4598">
            <w:pPr>
              <w:jc w:val="center"/>
              <w:rPr>
                <w:i/>
                <w:iCs/>
                <w:sz w:val="16"/>
                <w:szCs w:val="16"/>
                <w:lang w:val="en-US"/>
              </w:rPr>
            </w:pPr>
          </w:p>
        </w:tc>
      </w:tr>
      <w:tr w:rsidR="00882D57" w:rsidRPr="00135575" w14:paraId="2D39F9F5" w14:textId="77777777" w:rsidTr="001C4598">
        <w:trPr>
          <w:trHeight w:val="54"/>
        </w:trPr>
        <w:tc>
          <w:tcPr>
            <w:tcW w:w="2480" w:type="dxa"/>
          </w:tcPr>
          <w:p w14:paraId="3542AD19" w14:textId="77777777" w:rsidR="00882D57" w:rsidRPr="00EA5E5E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9027CA">
              <w:rPr>
                <w:color w:val="000000" w:themeColor="text1"/>
                <w:sz w:val="16"/>
                <w:szCs w:val="16"/>
                <w:lang w:val="en-US"/>
              </w:rPr>
              <w:t>Early DAPT after the procedure (&lt;12h)</w:t>
            </w:r>
          </w:p>
        </w:tc>
        <w:tc>
          <w:tcPr>
            <w:tcW w:w="1437" w:type="dxa"/>
          </w:tcPr>
          <w:p w14:paraId="59F76329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0.67 (0.32 – 1.42)</w:t>
            </w:r>
          </w:p>
        </w:tc>
        <w:tc>
          <w:tcPr>
            <w:tcW w:w="604" w:type="dxa"/>
          </w:tcPr>
          <w:p w14:paraId="02A3F5E3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0.295</w:t>
            </w:r>
          </w:p>
        </w:tc>
        <w:tc>
          <w:tcPr>
            <w:tcW w:w="1402" w:type="dxa"/>
          </w:tcPr>
          <w:p w14:paraId="671CBEB5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90" w:type="dxa"/>
          </w:tcPr>
          <w:p w14:paraId="54CD1D44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454" w:type="dxa"/>
          </w:tcPr>
          <w:p w14:paraId="5BE89FAE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0.75 (0.16 – 3.52)</w:t>
            </w:r>
          </w:p>
        </w:tc>
        <w:tc>
          <w:tcPr>
            <w:tcW w:w="604" w:type="dxa"/>
          </w:tcPr>
          <w:p w14:paraId="0642B839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  <w:r w:rsidRPr="00135575">
              <w:rPr>
                <w:sz w:val="16"/>
                <w:szCs w:val="16"/>
                <w:lang w:val="en-US"/>
              </w:rPr>
              <w:t>0.713</w:t>
            </w:r>
          </w:p>
        </w:tc>
        <w:tc>
          <w:tcPr>
            <w:tcW w:w="1494" w:type="dxa"/>
          </w:tcPr>
          <w:p w14:paraId="48A2064C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608" w:type="dxa"/>
          </w:tcPr>
          <w:p w14:paraId="0AD8762B" w14:textId="77777777" w:rsidR="00882D57" w:rsidRPr="00135575" w:rsidRDefault="00882D57" w:rsidP="001C4598">
            <w:pPr>
              <w:jc w:val="center"/>
              <w:rPr>
                <w:sz w:val="16"/>
                <w:szCs w:val="16"/>
                <w:lang w:val="en-US"/>
              </w:rPr>
            </w:pPr>
          </w:p>
        </w:tc>
      </w:tr>
    </w:tbl>
    <w:p w14:paraId="2436F789" w14:textId="77777777" w:rsidR="00882D57" w:rsidRPr="004F2086" w:rsidRDefault="00882D57" w:rsidP="00882D57">
      <w:pPr>
        <w:jc w:val="both"/>
        <w:rPr>
          <w:b/>
          <w:bCs/>
          <w:lang w:val="en-US"/>
        </w:rPr>
      </w:pPr>
      <w:r w:rsidRPr="004F2086">
        <w:rPr>
          <w:b/>
          <w:bCs/>
          <w:lang w:val="en-US"/>
        </w:rPr>
        <w:t>Table 3. Factors related with intracerebral hemorrhage and symptomatic intracerebral hemorrhage.</w:t>
      </w:r>
    </w:p>
    <w:p w14:paraId="2B10A52A" w14:textId="520937F8" w:rsidR="009542D6" w:rsidRPr="00882D57" w:rsidRDefault="00882D57" w:rsidP="00882D57">
      <w:pPr>
        <w:jc w:val="both"/>
        <w:rPr>
          <w:lang w:val="en-US"/>
        </w:rPr>
      </w:pPr>
      <w:r w:rsidRPr="00D63106">
        <w:rPr>
          <w:i/>
          <w:iCs/>
          <w:lang w:val="en-US"/>
        </w:rPr>
        <w:t>OR, Odds ratio;</w:t>
      </w:r>
      <w:r>
        <w:rPr>
          <w:i/>
          <w:iCs/>
          <w:lang w:val="en-US"/>
        </w:rPr>
        <w:t xml:space="preserve"> CI, Confidence interval;</w:t>
      </w:r>
      <w:r w:rsidRPr="00D63106">
        <w:rPr>
          <w:i/>
          <w:iCs/>
          <w:lang w:val="en-US"/>
        </w:rPr>
        <w:t xml:space="preserve"> TICA, terminal internal carotid artery, MCA, middle cerebral artery; ACA, anterior cerebral artery; ASPECTS, Alberta Stroke Program Early CT Scor; IQR, interquartile range; NIHSS, National Institutes of Health Stroke Scale score; mTICI, modified thrombolysis in cerebral infarction scale; GP IIb/IIIa, glycoprotein IIb/IIIa; DAPT, dual antiplatelet therapy</w:t>
      </w:r>
      <w:r>
        <w:rPr>
          <w:i/>
          <w:iCs/>
          <w:lang w:val="en-US"/>
        </w:rPr>
        <w:t xml:space="preserve">; </w:t>
      </w:r>
      <w:r w:rsidRPr="00D63106">
        <w:rPr>
          <w:i/>
          <w:iCs/>
          <w:lang w:val="en-US"/>
        </w:rPr>
        <w:t>CNO, carotid near-occlusion; FC, full collapse</w:t>
      </w:r>
      <w:r>
        <w:rPr>
          <w:i/>
          <w:iCs/>
          <w:lang w:val="en-US"/>
        </w:rPr>
        <w:t>, NA, not applicable.</w:t>
      </w:r>
    </w:p>
    <w:sectPr w:rsidR="009542D6" w:rsidRPr="00882D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1C1817"/>
    <w:multiLevelType w:val="multilevel"/>
    <w:tmpl w:val="B4B05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2E686B"/>
    <w:multiLevelType w:val="multilevel"/>
    <w:tmpl w:val="1DF47DDE"/>
    <w:lvl w:ilvl="0">
      <w:numFmt w:val="bullet"/>
      <w:lvlText w:val="-"/>
      <w:lvlJc w:val="left"/>
      <w:pPr>
        <w:ind w:left="720" w:hanging="360"/>
      </w:pPr>
      <w:rPr>
        <w:rFonts w:ascii="Aptos" w:eastAsia="Aptos" w:hAnsi="Aptos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28D65D25"/>
    <w:multiLevelType w:val="hybridMultilevel"/>
    <w:tmpl w:val="1FDED03A"/>
    <w:lvl w:ilvl="0" w:tplc="DFB0F0C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1A142C"/>
    <w:multiLevelType w:val="hybridMultilevel"/>
    <w:tmpl w:val="BF7C82E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896213">
    <w:abstractNumId w:val="1"/>
  </w:num>
  <w:num w:numId="2" w16cid:durableId="182595716">
    <w:abstractNumId w:val="0"/>
  </w:num>
  <w:num w:numId="3" w16cid:durableId="69811827">
    <w:abstractNumId w:val="3"/>
  </w:num>
  <w:num w:numId="4" w16cid:durableId="10370497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D57"/>
    <w:rsid w:val="00165076"/>
    <w:rsid w:val="00264C10"/>
    <w:rsid w:val="00726E03"/>
    <w:rsid w:val="00882D57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4BAF5"/>
  <w15:chartTrackingRefBased/>
  <w15:docId w15:val="{D6DA4B48-A706-4F62-A94A-941826DB4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2D57"/>
    <w:pPr>
      <w:spacing w:after="0" w:line="240" w:lineRule="auto"/>
    </w:pPr>
    <w:rPr>
      <w:kern w:val="0"/>
      <w:lang w:val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2D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2D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2D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2D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2D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2D5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2D5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2D5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2D5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2D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2D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2D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2D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2D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2D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2D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2D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2D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2D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2D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2D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2D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2D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2D57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882D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2D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2D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2D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2D5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82D57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82D57"/>
    <w:rPr>
      <w:color w:val="666666"/>
    </w:rPr>
  </w:style>
  <w:style w:type="character" w:customStyle="1" w:styleId="InternetLink">
    <w:name w:val="Internet Link"/>
    <w:basedOn w:val="DefaultParagraphFont"/>
    <w:uiPriority w:val="99"/>
    <w:unhideWhenUsed/>
    <w:qFormat/>
    <w:rsid w:val="00882D57"/>
    <w:rPr>
      <w:color w:val="467886" w:themeColor="hyperlink"/>
      <w:u w:val="single"/>
    </w:rPr>
  </w:style>
  <w:style w:type="paragraph" w:styleId="NoSpacing">
    <w:name w:val="No Spacing"/>
    <w:uiPriority w:val="1"/>
    <w:qFormat/>
    <w:rsid w:val="00882D57"/>
    <w:pPr>
      <w:suppressAutoHyphens/>
      <w:spacing w:after="0" w:line="240" w:lineRule="auto"/>
    </w:pPr>
    <w:rPr>
      <w:kern w:val="0"/>
      <w:sz w:val="22"/>
      <w:szCs w:val="22"/>
      <w:lang w:val="sv-SE"/>
      <w14:ligatures w14:val="none"/>
    </w:rPr>
  </w:style>
  <w:style w:type="character" w:customStyle="1" w:styleId="apple-converted-space">
    <w:name w:val="apple-converted-space"/>
    <w:basedOn w:val="DefaultParagraphFont"/>
    <w:rsid w:val="00882D57"/>
  </w:style>
  <w:style w:type="paragraph" w:styleId="Revision">
    <w:name w:val="Revision"/>
    <w:hidden/>
    <w:uiPriority w:val="99"/>
    <w:semiHidden/>
    <w:rsid w:val="00882D57"/>
    <w:pPr>
      <w:spacing w:after="0" w:line="240" w:lineRule="auto"/>
    </w:pPr>
    <w:rPr>
      <w:kern w:val="0"/>
      <w:lang w:val="es-ES"/>
      <w14:ligatures w14:val="none"/>
    </w:rPr>
  </w:style>
  <w:style w:type="paragraph" w:styleId="NormalWeb">
    <w:name w:val="Normal (Web)"/>
    <w:basedOn w:val="Normal"/>
    <w:uiPriority w:val="99"/>
    <w:unhideWhenUsed/>
    <w:rsid w:val="00882D5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character" w:styleId="Hyperlink">
    <w:name w:val="Hyperlink"/>
    <w:basedOn w:val="DefaultParagraphFont"/>
    <w:uiPriority w:val="99"/>
    <w:semiHidden/>
    <w:unhideWhenUsed/>
    <w:rsid w:val="00882D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1307</Words>
  <Characters>7451</Characters>
  <Application>Microsoft Office Word</Application>
  <DocSecurity>0</DocSecurity>
  <Lines>62</Lines>
  <Paragraphs>17</Paragraphs>
  <ScaleCrop>false</ScaleCrop>
  <Company/>
  <LinksUpToDate>false</LinksUpToDate>
  <CharactersWithSpaces>8741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2025-08-07T13:53:00Z</dcterms:created>
  <dcterms:modified xsi:type="dcterms:W3CDTF">2025-08-07T13:54:00Z</dcterms:modified>
</cp:coreProperties>
</file>