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9A755" w14:textId="77777777" w:rsidR="0068126C" w:rsidRDefault="0068126C" w:rsidP="0068126C"/>
    <w:p w14:paraId="4E954F34" w14:textId="77777777" w:rsidR="0068126C" w:rsidRDefault="0068126C" w:rsidP="0068126C">
      <w:r>
        <w:rPr>
          <w:noProof/>
          <w:lang w:val="fr-FR" w:eastAsia="fr-FR"/>
        </w:rPr>
        <w:drawing>
          <wp:inline distT="0" distB="0" distL="0" distR="0" wp14:anchorId="4487D5F8" wp14:editId="2A2852F4">
            <wp:extent cx="5731510" cy="3716020"/>
            <wp:effectExtent l="0" t="0" r="2540" b="0"/>
            <wp:docPr id="378429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6A3C" w14:textId="00A9B7D9" w:rsidR="0068126C" w:rsidRDefault="0068126C" w:rsidP="0068126C">
      <w:r w:rsidRPr="00126D2F">
        <w:rPr>
          <w:b/>
          <w:bCs/>
        </w:rPr>
        <w:t xml:space="preserve">Figure </w:t>
      </w:r>
      <w:r w:rsidR="002A67D2">
        <w:rPr>
          <w:b/>
          <w:bCs/>
        </w:rPr>
        <w:t>S1</w:t>
      </w:r>
      <w:r>
        <w:t xml:space="preserve">. </w:t>
      </w:r>
      <w:r w:rsidRPr="0010091D">
        <w:rPr>
          <w:b/>
          <w:bCs/>
        </w:rPr>
        <w:t>Home page</w:t>
      </w:r>
      <w:r w:rsidR="0004740A">
        <w:t xml:space="preserve"> with </w:t>
      </w:r>
      <w:proofErr w:type="gramStart"/>
      <w:r w:rsidR="0004740A">
        <w:t>the 5</w:t>
      </w:r>
      <w:proofErr w:type="gramEnd"/>
      <w:r w:rsidR="0004740A">
        <w:t xml:space="preserve"> modules available.</w:t>
      </w:r>
    </w:p>
    <w:p w14:paraId="645472A9" w14:textId="77777777" w:rsidR="0068126C" w:rsidRDefault="0068126C" w:rsidP="0068126C"/>
    <w:p w14:paraId="16BFA8B2" w14:textId="77777777" w:rsidR="0068126C" w:rsidRDefault="0068126C" w:rsidP="0068126C"/>
    <w:p w14:paraId="51B76C56" w14:textId="77777777" w:rsidR="0068126C" w:rsidRDefault="0068126C" w:rsidP="0068126C">
      <w:r>
        <w:rPr>
          <w:noProof/>
          <w:lang w:val="fr-FR" w:eastAsia="fr-FR"/>
        </w:rPr>
        <w:drawing>
          <wp:inline distT="0" distB="0" distL="0" distR="0" wp14:anchorId="68031588" wp14:editId="595DF9C4">
            <wp:extent cx="5731510" cy="3727450"/>
            <wp:effectExtent l="0" t="0" r="2540" b="6350"/>
            <wp:docPr id="5226597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41F0" w14:textId="4398576F" w:rsidR="0004740A" w:rsidRDefault="0068126C" w:rsidP="0068126C">
      <w:r w:rsidRPr="00126D2F">
        <w:rPr>
          <w:b/>
          <w:bCs/>
        </w:rPr>
        <w:t xml:space="preserve">Figure </w:t>
      </w:r>
      <w:r w:rsidR="002A67D2">
        <w:rPr>
          <w:b/>
          <w:bCs/>
        </w:rPr>
        <w:t>S2</w:t>
      </w:r>
      <w:r>
        <w:t xml:space="preserve">. </w:t>
      </w:r>
      <w:r w:rsidRPr="0010091D">
        <w:rPr>
          <w:b/>
          <w:bCs/>
        </w:rPr>
        <w:t>Dataset preparation page</w:t>
      </w:r>
      <w:r w:rsidR="0004740A">
        <w:t xml:space="preserve"> with the 4 types of filling mode available.</w:t>
      </w:r>
    </w:p>
    <w:p w14:paraId="6CFB0F04" w14:textId="77777777" w:rsidR="0068126C" w:rsidRDefault="0068126C" w:rsidP="0068126C"/>
    <w:p w14:paraId="767BEFA8" w14:textId="77777777" w:rsidR="0068126C" w:rsidRDefault="0068126C" w:rsidP="0068126C"/>
    <w:p w14:paraId="0BA5ECC1" w14:textId="77777777" w:rsidR="0068126C" w:rsidRDefault="0068126C" w:rsidP="0068126C">
      <w:r>
        <w:rPr>
          <w:noProof/>
          <w:lang w:val="fr-FR" w:eastAsia="fr-FR"/>
        </w:rPr>
        <w:lastRenderedPageBreak/>
        <w:drawing>
          <wp:inline distT="0" distB="0" distL="0" distR="0" wp14:anchorId="0543BB9C" wp14:editId="1280F643">
            <wp:extent cx="5731510" cy="3714115"/>
            <wp:effectExtent l="0" t="0" r="2540" b="635"/>
            <wp:docPr id="21360565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8712A" w14:textId="4AAB992D" w:rsidR="0068126C" w:rsidRDefault="0068126C" w:rsidP="0068126C">
      <w:r w:rsidRPr="00126D2F">
        <w:rPr>
          <w:b/>
          <w:bCs/>
        </w:rPr>
        <w:t xml:space="preserve">Figure </w:t>
      </w:r>
      <w:r w:rsidR="002A67D2">
        <w:rPr>
          <w:b/>
          <w:bCs/>
        </w:rPr>
        <w:t>S3</w:t>
      </w:r>
      <w:r>
        <w:t xml:space="preserve">. </w:t>
      </w:r>
      <w:r w:rsidRPr="0010091D">
        <w:rPr>
          <w:b/>
          <w:bCs/>
        </w:rPr>
        <w:t>Model testing page</w:t>
      </w:r>
      <w:r w:rsidR="0004740A">
        <w:t xml:space="preserve"> to evaluate the performance of a model on a separate dataset.</w:t>
      </w:r>
    </w:p>
    <w:p w14:paraId="629A5C48" w14:textId="77777777" w:rsidR="00EC466B" w:rsidRDefault="00EC466B"/>
    <w:p w14:paraId="56D31218" w14:textId="77777777" w:rsidR="0068126C" w:rsidRDefault="0068126C"/>
    <w:p w14:paraId="7A69F7AF" w14:textId="77777777" w:rsidR="0068126C" w:rsidRDefault="0068126C"/>
    <w:p w14:paraId="4E4FF407" w14:textId="77777777" w:rsidR="0068126C" w:rsidRDefault="0068126C" w:rsidP="0068126C">
      <w:r>
        <w:rPr>
          <w:noProof/>
          <w:lang w:val="fr-FR" w:eastAsia="fr-FR"/>
        </w:rPr>
        <w:drawing>
          <wp:inline distT="0" distB="0" distL="0" distR="0" wp14:anchorId="787430B8" wp14:editId="1C7DEE85">
            <wp:extent cx="5731510" cy="3719195"/>
            <wp:effectExtent l="0" t="0" r="2540" b="0"/>
            <wp:docPr id="3370223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8955" w14:textId="35C01254" w:rsidR="0068126C" w:rsidRDefault="0068126C" w:rsidP="0068126C">
      <w:r w:rsidRPr="00126D2F">
        <w:rPr>
          <w:b/>
          <w:bCs/>
        </w:rPr>
        <w:t xml:space="preserve">Figure </w:t>
      </w:r>
      <w:r w:rsidR="002A67D2">
        <w:rPr>
          <w:b/>
          <w:bCs/>
        </w:rPr>
        <w:t>S4</w:t>
      </w:r>
      <w:r>
        <w:t xml:space="preserve">. </w:t>
      </w:r>
      <w:r w:rsidRPr="0010091D">
        <w:rPr>
          <w:b/>
          <w:bCs/>
        </w:rPr>
        <w:t xml:space="preserve">Removing metadata </w:t>
      </w:r>
      <w:r w:rsidR="0004740A" w:rsidRPr="0010091D">
        <w:rPr>
          <w:b/>
          <w:bCs/>
        </w:rPr>
        <w:t>module</w:t>
      </w:r>
      <w:r w:rsidR="0004740A">
        <w:t>. Minimalist and simple</w:t>
      </w:r>
      <w:r w:rsidR="0010091D">
        <w:t xml:space="preserve"> interface with explanations</w:t>
      </w:r>
      <w:r w:rsidR="0004740A">
        <w:t>.</w:t>
      </w:r>
    </w:p>
    <w:p w14:paraId="0F0E6516" w14:textId="77777777" w:rsidR="0068126C" w:rsidRDefault="0068126C"/>
    <w:p w14:paraId="3648C35A" w14:textId="77777777" w:rsidR="0068126C" w:rsidRDefault="0068126C"/>
    <w:p w14:paraId="207B1CAD" w14:textId="77777777" w:rsidR="0068126C" w:rsidRDefault="0068126C"/>
    <w:p w14:paraId="2E07EF8B" w14:textId="77777777" w:rsidR="0068126C" w:rsidRDefault="0068126C" w:rsidP="0068126C">
      <w:pPr>
        <w:rPr>
          <w:b/>
          <w:bCs/>
        </w:rPr>
      </w:pPr>
      <w:r>
        <w:rPr>
          <w:noProof/>
          <w:lang w:val="fr-FR" w:eastAsia="fr-FR"/>
        </w:rPr>
        <w:drawing>
          <wp:inline distT="0" distB="0" distL="0" distR="0" wp14:anchorId="2634188B" wp14:editId="69E174AD">
            <wp:extent cx="5731510" cy="3724408"/>
            <wp:effectExtent l="0" t="0" r="2540" b="9525"/>
            <wp:docPr id="7943306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3060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610C" w14:textId="265AC069" w:rsidR="0068126C" w:rsidRDefault="0068126C" w:rsidP="0068126C">
      <w:r w:rsidRPr="00126D2F">
        <w:rPr>
          <w:b/>
          <w:bCs/>
        </w:rPr>
        <w:t xml:space="preserve">Figure </w:t>
      </w:r>
      <w:r w:rsidR="002A67D2">
        <w:rPr>
          <w:b/>
          <w:bCs/>
        </w:rPr>
        <w:t>S5</w:t>
      </w:r>
      <w:r>
        <w:t xml:space="preserve">. </w:t>
      </w:r>
      <w:r w:rsidRPr="00202A57">
        <w:rPr>
          <w:b/>
          <w:bCs/>
        </w:rPr>
        <w:t xml:space="preserve">Image annotation with </w:t>
      </w:r>
      <w:proofErr w:type="gramStart"/>
      <w:r w:rsidRPr="00202A57">
        <w:rPr>
          <w:b/>
          <w:bCs/>
        </w:rPr>
        <w:t>sorting</w:t>
      </w:r>
      <w:proofErr w:type="gramEnd"/>
      <w:r w:rsidRPr="00202A57">
        <w:rPr>
          <w:b/>
          <w:bCs/>
        </w:rPr>
        <w:t xml:space="preserve"> </w:t>
      </w:r>
      <w:r w:rsidR="00C72303" w:rsidRPr="00202A57">
        <w:rPr>
          <w:b/>
          <w:bCs/>
        </w:rPr>
        <w:t>module</w:t>
      </w:r>
      <w:r w:rsidR="00C72303">
        <w:t xml:space="preserve">. </w:t>
      </w:r>
      <w:proofErr w:type="gramStart"/>
      <w:r w:rsidR="00202A57" w:rsidRPr="00202A57">
        <w:t>Creates</w:t>
      </w:r>
      <w:proofErr w:type="gramEnd"/>
      <w:r w:rsidR="00202A57" w:rsidRPr="00202A57">
        <w:t xml:space="preserve"> folders for your classes and </w:t>
      </w:r>
      <w:proofErr w:type="gramStart"/>
      <w:r w:rsidR="00202A57" w:rsidRPr="00202A57">
        <w:t>creates</w:t>
      </w:r>
      <w:proofErr w:type="gramEnd"/>
      <w:r w:rsidR="00202A57" w:rsidRPr="00202A57">
        <w:t xml:space="preserve"> copies of your images annotated with the first three letters of your classes, the predicted percentage for each class, and the original name of the image</w:t>
      </w:r>
      <w:r w:rsidR="00C72303">
        <w:t>.</w:t>
      </w:r>
    </w:p>
    <w:p w14:paraId="4200A9A7" w14:textId="77777777" w:rsidR="0068126C" w:rsidRDefault="0068126C"/>
    <w:p w14:paraId="2E795086" w14:textId="77777777" w:rsidR="0068126C" w:rsidRDefault="0068126C"/>
    <w:p w14:paraId="7F12F659" w14:textId="77777777" w:rsidR="0068126C" w:rsidRPr="00214390" w:rsidRDefault="0068126C" w:rsidP="0068126C">
      <w:pPr>
        <w:rPr>
          <w:lang w:val="fr-FR"/>
        </w:rPr>
      </w:pPr>
      <w:r w:rsidRPr="00214390">
        <w:rPr>
          <w:noProof/>
          <w:lang w:val="fr-FR" w:eastAsia="fr-FR"/>
        </w:rPr>
        <w:drawing>
          <wp:inline distT="0" distB="0" distL="0" distR="0" wp14:anchorId="50813D2B" wp14:editId="09146C99">
            <wp:extent cx="5721350" cy="2990850"/>
            <wp:effectExtent l="0" t="0" r="0" b="0"/>
            <wp:docPr id="14510158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B416" w14:textId="253EAFD0" w:rsidR="0068126C" w:rsidRPr="00517220" w:rsidRDefault="0068126C" w:rsidP="0068126C">
      <w:r w:rsidRPr="001B76C0">
        <w:rPr>
          <w:b/>
          <w:bCs/>
        </w:rPr>
        <w:t xml:space="preserve">Figure </w:t>
      </w:r>
      <w:r w:rsidR="002A67D2">
        <w:rPr>
          <w:b/>
          <w:bCs/>
        </w:rPr>
        <w:t>S6</w:t>
      </w:r>
      <w:r>
        <w:t>.</w:t>
      </w:r>
      <w:r w:rsidRPr="00517220">
        <w:t xml:space="preserve"> </w:t>
      </w:r>
      <w:r w:rsidR="00202A57" w:rsidRPr="00202A57">
        <w:rPr>
          <w:b/>
          <w:bCs/>
        </w:rPr>
        <w:t>Representative image of each category</w:t>
      </w:r>
      <w:r w:rsidR="00202A57">
        <w:t xml:space="preserve">. </w:t>
      </w:r>
      <w:r w:rsidRPr="00517220">
        <w:t xml:space="preserve">Dataset </w:t>
      </w:r>
      <w:proofErr w:type="gramStart"/>
      <w:r w:rsidRPr="00517220">
        <w:t>separated</w:t>
      </w:r>
      <w:proofErr w:type="gramEnd"/>
      <w:r w:rsidRPr="00517220">
        <w:t xml:space="preserve"> </w:t>
      </w:r>
      <w:r w:rsidRPr="00687E62">
        <w:t>into 10 distinct categories</w:t>
      </w:r>
      <w:r w:rsidRPr="00517220">
        <w:t>: basophils, eosinophils, erythroblasts, lymphocytes, metamyelocytes, monocytes, myelocytes, neutrophils, thrombocytes, destroyed cells/artifact.</w:t>
      </w:r>
    </w:p>
    <w:p w14:paraId="2BE67E4B" w14:textId="77777777" w:rsidR="0068126C" w:rsidRDefault="0068126C"/>
    <w:sectPr w:rsidR="00681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B61"/>
    <w:rsid w:val="0004740A"/>
    <w:rsid w:val="0010091D"/>
    <w:rsid w:val="00202A57"/>
    <w:rsid w:val="00237B61"/>
    <w:rsid w:val="002A67D2"/>
    <w:rsid w:val="00603876"/>
    <w:rsid w:val="0068126C"/>
    <w:rsid w:val="00C72303"/>
    <w:rsid w:val="00EC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A874A"/>
  <w15:chartTrackingRefBased/>
  <w15:docId w15:val="{B1B0A9A6-1D34-45A1-A54D-6B26FC8E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26C"/>
    <w:pPr>
      <w:suppressAutoHyphens/>
      <w:spacing w:after="0" w:line="276" w:lineRule="auto"/>
      <w:jc w:val="both"/>
    </w:pPr>
    <w:rPr>
      <w:rFonts w:ascii="Times New Roman" w:hAnsi="Times New Roman"/>
      <w:color w:val="002052"/>
      <w:kern w:val="2"/>
      <w:sz w:val="24"/>
      <w:lang w:val="en-US"/>
      <w14:ligatures w14:val="standardContextua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APHM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CHARNAY Theo</dc:creator>
  <cp:keywords/>
  <dc:description/>
  <cp:lastModifiedBy>théo charnay</cp:lastModifiedBy>
  <cp:revision>5</cp:revision>
  <dcterms:created xsi:type="dcterms:W3CDTF">2025-07-18T10:10:00Z</dcterms:created>
  <dcterms:modified xsi:type="dcterms:W3CDTF">2025-07-27T08:42:00Z</dcterms:modified>
</cp:coreProperties>
</file>