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93BD3" w14:textId="77777777" w:rsidR="00812DC4" w:rsidRPr="009E786A" w:rsidRDefault="00812DC4" w:rsidP="00812DC4">
      <w:pPr>
        <w:bidi/>
        <w:spacing w:after="0" w:line="276" w:lineRule="auto"/>
        <w:jc w:val="center"/>
        <w:rPr>
          <w:rFonts w:asciiTheme="majorBidi" w:hAnsiTheme="majorBidi" w:cstheme="majorBidi"/>
          <w:rtl/>
        </w:rPr>
      </w:pPr>
      <w:r w:rsidRPr="009E786A">
        <w:rPr>
          <w:rFonts w:asciiTheme="majorBidi" w:hAnsiTheme="majorBidi" w:cstheme="majorBidi"/>
          <w:b/>
          <w:bCs/>
        </w:rPr>
        <w:t>Table 1:</w:t>
      </w:r>
      <w:r w:rsidRPr="009E786A">
        <w:rPr>
          <w:rFonts w:asciiTheme="majorBidi" w:hAnsiTheme="majorBidi" w:cstheme="majorBidi"/>
        </w:rPr>
        <w:t xml:space="preserve"> Demographic Information of the Participants</w:t>
      </w:r>
    </w:p>
    <w:tbl>
      <w:tblPr>
        <w:tblStyle w:val="TableGrid"/>
        <w:bidiVisual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9"/>
        <w:gridCol w:w="1268"/>
        <w:gridCol w:w="1887"/>
        <w:gridCol w:w="2855"/>
        <w:gridCol w:w="864"/>
        <w:gridCol w:w="583"/>
        <w:gridCol w:w="644"/>
      </w:tblGrid>
      <w:tr w:rsidR="00812DC4" w:rsidRPr="00627DC9" w14:paraId="37097FE9" w14:textId="77777777" w:rsidTr="006D6807">
        <w:tc>
          <w:tcPr>
            <w:tcW w:w="668" w:type="pct"/>
            <w:shd w:val="clear" w:color="auto" w:fill="D1D1D1" w:themeFill="background2" w:themeFillShade="E6"/>
          </w:tcPr>
          <w:p w14:paraId="4BF8E71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D438C">
              <w:rPr>
                <w:rFonts w:asciiTheme="majorBidi" w:hAnsiTheme="majorBidi" w:cstheme="majorBidi"/>
                <w:b/>
                <w:bCs/>
              </w:rPr>
              <w:t>Type Of University</w:t>
            </w:r>
          </w:p>
        </w:tc>
        <w:tc>
          <w:tcPr>
            <w:tcW w:w="678" w:type="pct"/>
            <w:shd w:val="clear" w:color="auto" w:fill="D1D1D1" w:themeFill="background2" w:themeFillShade="E6"/>
          </w:tcPr>
          <w:p w14:paraId="26C73F1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D438C">
              <w:rPr>
                <w:rFonts w:asciiTheme="majorBidi" w:hAnsiTheme="majorBidi" w:cstheme="majorBidi"/>
                <w:b/>
                <w:bCs/>
                <w:lang w:bidi="fa-IR"/>
              </w:rPr>
              <w:t>Experience</w:t>
            </w:r>
          </w:p>
        </w:tc>
        <w:tc>
          <w:tcPr>
            <w:tcW w:w="1009" w:type="pct"/>
            <w:shd w:val="clear" w:color="auto" w:fill="D1D1D1" w:themeFill="background2" w:themeFillShade="E6"/>
          </w:tcPr>
          <w:p w14:paraId="44CC435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D438C">
              <w:rPr>
                <w:rFonts w:asciiTheme="majorBidi" w:hAnsiTheme="majorBidi" w:cstheme="majorBidi"/>
                <w:b/>
                <w:bCs/>
                <w:lang w:bidi="fa-IR"/>
              </w:rPr>
              <w:t>Specialty</w:t>
            </w:r>
          </w:p>
        </w:tc>
        <w:tc>
          <w:tcPr>
            <w:tcW w:w="1527" w:type="pct"/>
            <w:shd w:val="clear" w:color="auto" w:fill="D1D1D1" w:themeFill="background2" w:themeFillShade="E6"/>
          </w:tcPr>
          <w:p w14:paraId="6B40A00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DD438C">
              <w:rPr>
                <w:rFonts w:asciiTheme="majorBidi" w:hAnsiTheme="majorBidi" w:cstheme="majorBidi"/>
                <w:b/>
                <w:bCs/>
                <w:lang w:bidi="fa-IR"/>
              </w:rPr>
              <w:t>Position</w:t>
            </w:r>
          </w:p>
        </w:tc>
        <w:tc>
          <w:tcPr>
            <w:tcW w:w="462" w:type="pct"/>
            <w:shd w:val="clear" w:color="auto" w:fill="D1D1D1" w:themeFill="background2" w:themeFillShade="E6"/>
          </w:tcPr>
          <w:p w14:paraId="2948C9B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D438C">
              <w:rPr>
                <w:rFonts w:asciiTheme="majorBidi" w:hAnsiTheme="majorBidi" w:cstheme="majorBidi"/>
                <w:b/>
                <w:bCs/>
              </w:rPr>
              <w:t>Sex</w:t>
            </w:r>
          </w:p>
        </w:tc>
        <w:tc>
          <w:tcPr>
            <w:tcW w:w="312" w:type="pct"/>
            <w:shd w:val="clear" w:color="auto" w:fill="D1D1D1" w:themeFill="background2" w:themeFillShade="E6"/>
          </w:tcPr>
          <w:p w14:paraId="686F7E4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D438C">
              <w:rPr>
                <w:rFonts w:asciiTheme="majorBidi" w:hAnsiTheme="majorBidi" w:cstheme="majorBidi"/>
                <w:b/>
                <w:bCs/>
              </w:rPr>
              <w:t>Age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184C028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D438C">
              <w:rPr>
                <w:rFonts w:asciiTheme="majorBidi" w:hAnsiTheme="majorBidi" w:cstheme="majorBidi"/>
                <w:b/>
                <w:bCs/>
              </w:rPr>
              <w:t>Row</w:t>
            </w:r>
          </w:p>
        </w:tc>
      </w:tr>
      <w:tr w:rsidR="00812DC4" w:rsidRPr="00627DC9" w14:paraId="305876D7" w14:textId="77777777" w:rsidTr="006D6807">
        <w:tc>
          <w:tcPr>
            <w:tcW w:w="668" w:type="pct"/>
          </w:tcPr>
          <w:p w14:paraId="027CCE1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08FADD9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28</w:t>
            </w:r>
          </w:p>
        </w:tc>
        <w:tc>
          <w:tcPr>
            <w:tcW w:w="1009" w:type="pct"/>
          </w:tcPr>
          <w:p w14:paraId="1B12A04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349C834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7365192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088344B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59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EEF609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</w:t>
            </w:r>
          </w:p>
        </w:tc>
      </w:tr>
      <w:tr w:rsidR="00812DC4" w:rsidRPr="00627DC9" w14:paraId="2E3112FA" w14:textId="77777777" w:rsidTr="006D6807">
        <w:tc>
          <w:tcPr>
            <w:tcW w:w="668" w:type="pct"/>
          </w:tcPr>
          <w:p w14:paraId="4CD3D99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76504F1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17</w:t>
            </w:r>
          </w:p>
        </w:tc>
        <w:tc>
          <w:tcPr>
            <w:tcW w:w="1009" w:type="pct"/>
          </w:tcPr>
          <w:p w14:paraId="01F8587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Endocrinology</w:t>
            </w:r>
          </w:p>
        </w:tc>
        <w:tc>
          <w:tcPr>
            <w:tcW w:w="1527" w:type="pct"/>
          </w:tcPr>
          <w:p w14:paraId="2F669EF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0EEDBD2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517F6ED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38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0CB315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</w:t>
            </w:r>
          </w:p>
        </w:tc>
      </w:tr>
      <w:tr w:rsidR="00812DC4" w:rsidRPr="00627DC9" w14:paraId="4F3B5EB6" w14:textId="77777777" w:rsidTr="006D6807">
        <w:tc>
          <w:tcPr>
            <w:tcW w:w="668" w:type="pct"/>
          </w:tcPr>
          <w:p w14:paraId="2BB1CD0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5F132E9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20</w:t>
            </w:r>
          </w:p>
        </w:tc>
        <w:tc>
          <w:tcPr>
            <w:tcW w:w="1009" w:type="pct"/>
          </w:tcPr>
          <w:p w14:paraId="7DEFB87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Cardiology</w:t>
            </w:r>
          </w:p>
        </w:tc>
        <w:tc>
          <w:tcPr>
            <w:tcW w:w="1527" w:type="pct"/>
          </w:tcPr>
          <w:p w14:paraId="708483F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26C8B4A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7CC7AE4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54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1376CA4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3</w:t>
            </w:r>
          </w:p>
        </w:tc>
      </w:tr>
      <w:tr w:rsidR="00812DC4" w:rsidRPr="00627DC9" w14:paraId="3386826D" w14:textId="77777777" w:rsidTr="006D6807">
        <w:tc>
          <w:tcPr>
            <w:tcW w:w="668" w:type="pct"/>
          </w:tcPr>
          <w:p w14:paraId="33AD403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188443A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27</w:t>
            </w:r>
          </w:p>
        </w:tc>
        <w:tc>
          <w:tcPr>
            <w:tcW w:w="1009" w:type="pct"/>
          </w:tcPr>
          <w:p w14:paraId="252381A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Endocrinology</w:t>
            </w:r>
          </w:p>
        </w:tc>
        <w:tc>
          <w:tcPr>
            <w:tcW w:w="1527" w:type="pct"/>
          </w:tcPr>
          <w:p w14:paraId="5E31E1C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3AAF374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6EE9850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61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0FA1214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4</w:t>
            </w:r>
          </w:p>
        </w:tc>
      </w:tr>
      <w:tr w:rsidR="00812DC4" w:rsidRPr="00627DC9" w14:paraId="7325EF47" w14:textId="77777777" w:rsidTr="006D6807">
        <w:tc>
          <w:tcPr>
            <w:tcW w:w="668" w:type="pct"/>
          </w:tcPr>
          <w:p w14:paraId="4A465D1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086D74B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10</w:t>
            </w:r>
          </w:p>
        </w:tc>
        <w:tc>
          <w:tcPr>
            <w:tcW w:w="1009" w:type="pct"/>
          </w:tcPr>
          <w:p w14:paraId="6A22C5D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530D195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3891A34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4630B22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40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552E7AB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5</w:t>
            </w:r>
          </w:p>
        </w:tc>
      </w:tr>
      <w:tr w:rsidR="00812DC4" w:rsidRPr="00627DC9" w14:paraId="1191648E" w14:textId="77777777" w:rsidTr="006D6807">
        <w:tc>
          <w:tcPr>
            <w:tcW w:w="668" w:type="pct"/>
          </w:tcPr>
          <w:p w14:paraId="1159773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303F861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15</w:t>
            </w:r>
          </w:p>
        </w:tc>
        <w:tc>
          <w:tcPr>
            <w:tcW w:w="1009" w:type="pct"/>
          </w:tcPr>
          <w:p w14:paraId="10073B8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Endocrinology</w:t>
            </w:r>
          </w:p>
        </w:tc>
        <w:tc>
          <w:tcPr>
            <w:tcW w:w="1527" w:type="pct"/>
          </w:tcPr>
          <w:p w14:paraId="00828AF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2B1A346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2758DA8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51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16C4A8E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6</w:t>
            </w:r>
          </w:p>
        </w:tc>
      </w:tr>
      <w:tr w:rsidR="00812DC4" w:rsidRPr="00627DC9" w14:paraId="62E7596A" w14:textId="77777777" w:rsidTr="006D6807">
        <w:tc>
          <w:tcPr>
            <w:tcW w:w="668" w:type="pct"/>
          </w:tcPr>
          <w:p w14:paraId="11CB4C4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3F391F5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6</w:t>
            </w:r>
          </w:p>
        </w:tc>
        <w:tc>
          <w:tcPr>
            <w:tcW w:w="1009" w:type="pct"/>
          </w:tcPr>
          <w:p w14:paraId="0D73ED8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Epidemiology</w:t>
            </w:r>
          </w:p>
        </w:tc>
        <w:tc>
          <w:tcPr>
            <w:tcW w:w="1527" w:type="pct"/>
          </w:tcPr>
          <w:p w14:paraId="336C874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658E4E7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1F65E4E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35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30A72E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7</w:t>
            </w:r>
          </w:p>
        </w:tc>
      </w:tr>
      <w:tr w:rsidR="00812DC4" w:rsidRPr="00627DC9" w14:paraId="65B1FA90" w14:textId="77777777" w:rsidTr="006D6807">
        <w:tc>
          <w:tcPr>
            <w:tcW w:w="668" w:type="pct"/>
          </w:tcPr>
          <w:p w14:paraId="605E329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bookmarkStart w:id="0" w:name="_Hlk202264398"/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18C89B9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13</w:t>
            </w:r>
          </w:p>
        </w:tc>
        <w:tc>
          <w:tcPr>
            <w:tcW w:w="1009" w:type="pct"/>
          </w:tcPr>
          <w:p w14:paraId="6305883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Cardiology</w:t>
            </w:r>
          </w:p>
        </w:tc>
        <w:tc>
          <w:tcPr>
            <w:tcW w:w="1527" w:type="pct"/>
          </w:tcPr>
          <w:p w14:paraId="6647345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Head of the Cardiovascular Research Center</w:t>
            </w:r>
          </w:p>
        </w:tc>
        <w:tc>
          <w:tcPr>
            <w:tcW w:w="462" w:type="pct"/>
          </w:tcPr>
          <w:p w14:paraId="54B0CF3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1E096AD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45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6A554E8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8</w:t>
            </w:r>
          </w:p>
        </w:tc>
      </w:tr>
      <w:bookmarkEnd w:id="0"/>
      <w:tr w:rsidR="00812DC4" w:rsidRPr="00627DC9" w14:paraId="5CD79F6C" w14:textId="77777777" w:rsidTr="006D6807">
        <w:tc>
          <w:tcPr>
            <w:tcW w:w="668" w:type="pct"/>
          </w:tcPr>
          <w:p w14:paraId="77E653A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5A23483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14</w:t>
            </w:r>
          </w:p>
        </w:tc>
        <w:tc>
          <w:tcPr>
            <w:tcW w:w="1009" w:type="pct"/>
          </w:tcPr>
          <w:p w14:paraId="1696423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1D7728D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7F65EF4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0498913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43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6C06D2F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9</w:t>
            </w:r>
          </w:p>
        </w:tc>
      </w:tr>
      <w:tr w:rsidR="00812DC4" w:rsidRPr="00627DC9" w14:paraId="3AA0F12A" w14:textId="77777777" w:rsidTr="006D6807">
        <w:tc>
          <w:tcPr>
            <w:tcW w:w="668" w:type="pct"/>
          </w:tcPr>
          <w:p w14:paraId="570BE8D8" w14:textId="77777777" w:rsidR="00812DC4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</w:p>
          <w:p w14:paraId="7EF094E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6E8DA4C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16</w:t>
            </w:r>
          </w:p>
        </w:tc>
        <w:tc>
          <w:tcPr>
            <w:tcW w:w="1009" w:type="pct"/>
          </w:tcPr>
          <w:p w14:paraId="4AF85DE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Information Technology</w:t>
            </w:r>
          </w:p>
        </w:tc>
        <w:tc>
          <w:tcPr>
            <w:tcW w:w="1527" w:type="pct"/>
          </w:tcPr>
          <w:p w14:paraId="35377CD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2CBD7C6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7C5B5B8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47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57D2520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10</w:t>
            </w:r>
          </w:p>
        </w:tc>
      </w:tr>
      <w:tr w:rsidR="00812DC4" w:rsidRPr="00627DC9" w14:paraId="76A9B12B" w14:textId="77777777" w:rsidTr="006D6807">
        <w:tc>
          <w:tcPr>
            <w:tcW w:w="668" w:type="pct"/>
          </w:tcPr>
          <w:p w14:paraId="4B50BB50" w14:textId="77777777" w:rsidR="00812DC4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</w:p>
          <w:p w14:paraId="732ECAD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6528B80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21</w:t>
            </w:r>
          </w:p>
        </w:tc>
        <w:tc>
          <w:tcPr>
            <w:tcW w:w="1009" w:type="pct"/>
          </w:tcPr>
          <w:p w14:paraId="6629C70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Information Technology</w:t>
            </w:r>
          </w:p>
        </w:tc>
        <w:tc>
          <w:tcPr>
            <w:tcW w:w="1527" w:type="pct"/>
          </w:tcPr>
          <w:p w14:paraId="6BC53E7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08FB57A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2D5E0FC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50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0C8F75D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11</w:t>
            </w:r>
          </w:p>
        </w:tc>
      </w:tr>
      <w:tr w:rsidR="00812DC4" w:rsidRPr="00627DC9" w14:paraId="478246D4" w14:textId="77777777" w:rsidTr="006D6807">
        <w:tc>
          <w:tcPr>
            <w:tcW w:w="668" w:type="pct"/>
          </w:tcPr>
          <w:p w14:paraId="66FEB18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53EEAD5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14</w:t>
            </w:r>
          </w:p>
        </w:tc>
        <w:tc>
          <w:tcPr>
            <w:tcW w:w="1009" w:type="pct"/>
          </w:tcPr>
          <w:p w14:paraId="067DB0A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Informatics</w:t>
            </w:r>
          </w:p>
        </w:tc>
        <w:tc>
          <w:tcPr>
            <w:tcW w:w="1527" w:type="pct"/>
          </w:tcPr>
          <w:p w14:paraId="1EEE2D9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3258B60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  <w:p w14:paraId="104CFEA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312" w:type="pct"/>
          </w:tcPr>
          <w:p w14:paraId="74D1C55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41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E8BE2A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12</w:t>
            </w:r>
          </w:p>
        </w:tc>
      </w:tr>
      <w:tr w:rsidR="00812DC4" w:rsidRPr="00627DC9" w14:paraId="522FB3E5" w14:textId="77777777" w:rsidTr="006D6807">
        <w:tc>
          <w:tcPr>
            <w:tcW w:w="668" w:type="pct"/>
          </w:tcPr>
          <w:p w14:paraId="6BE4150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2807512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26</w:t>
            </w:r>
          </w:p>
        </w:tc>
        <w:tc>
          <w:tcPr>
            <w:tcW w:w="1009" w:type="pct"/>
          </w:tcPr>
          <w:p w14:paraId="3BC069F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Epidemiology</w:t>
            </w:r>
          </w:p>
        </w:tc>
        <w:tc>
          <w:tcPr>
            <w:tcW w:w="1527" w:type="pct"/>
          </w:tcPr>
          <w:p w14:paraId="5FAE99D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4851079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679D7CC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55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1FC7E1D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13</w:t>
            </w:r>
          </w:p>
        </w:tc>
      </w:tr>
      <w:tr w:rsidR="00812DC4" w:rsidRPr="00627DC9" w14:paraId="1D48B938" w14:textId="77777777" w:rsidTr="006D6807">
        <w:tc>
          <w:tcPr>
            <w:tcW w:w="668" w:type="pct"/>
          </w:tcPr>
          <w:p w14:paraId="0B153A47" w14:textId="77777777" w:rsidR="00812DC4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</w:p>
          <w:p w14:paraId="4869605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0DA23D2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18</w:t>
            </w:r>
          </w:p>
        </w:tc>
        <w:tc>
          <w:tcPr>
            <w:tcW w:w="1009" w:type="pct"/>
          </w:tcPr>
          <w:p w14:paraId="240FEC1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Information Technology</w:t>
            </w:r>
          </w:p>
        </w:tc>
        <w:tc>
          <w:tcPr>
            <w:tcW w:w="1527" w:type="pct"/>
          </w:tcPr>
          <w:p w14:paraId="11DFE9D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5619E61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3A9DFC0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48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59DA0D9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14</w:t>
            </w:r>
          </w:p>
        </w:tc>
      </w:tr>
      <w:tr w:rsidR="00812DC4" w:rsidRPr="00627DC9" w14:paraId="619B1319" w14:textId="77777777" w:rsidTr="006D6807">
        <w:tc>
          <w:tcPr>
            <w:tcW w:w="668" w:type="pct"/>
          </w:tcPr>
          <w:p w14:paraId="09F65EE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4BA2A6C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8</w:t>
            </w:r>
          </w:p>
        </w:tc>
        <w:tc>
          <w:tcPr>
            <w:tcW w:w="1009" w:type="pct"/>
          </w:tcPr>
          <w:p w14:paraId="39E5976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37EE4C9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4BFC441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27CC47D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36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62EE0DF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15</w:t>
            </w:r>
          </w:p>
        </w:tc>
      </w:tr>
      <w:tr w:rsidR="00812DC4" w:rsidRPr="00627DC9" w14:paraId="712C8A62" w14:textId="77777777" w:rsidTr="006D6807">
        <w:tc>
          <w:tcPr>
            <w:tcW w:w="668" w:type="pct"/>
          </w:tcPr>
          <w:p w14:paraId="153899C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377005C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25</w:t>
            </w:r>
          </w:p>
        </w:tc>
        <w:tc>
          <w:tcPr>
            <w:tcW w:w="1009" w:type="pct"/>
          </w:tcPr>
          <w:p w14:paraId="5F9AED7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5594312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312EF0A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70D3DD3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60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0ADA3B9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16</w:t>
            </w:r>
          </w:p>
        </w:tc>
      </w:tr>
      <w:tr w:rsidR="00812DC4" w:rsidRPr="00627DC9" w14:paraId="35F07EC9" w14:textId="77777777" w:rsidTr="006D6807">
        <w:tc>
          <w:tcPr>
            <w:tcW w:w="668" w:type="pct"/>
          </w:tcPr>
          <w:p w14:paraId="54C5C7D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42904ED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11</w:t>
            </w:r>
          </w:p>
        </w:tc>
        <w:tc>
          <w:tcPr>
            <w:tcW w:w="1009" w:type="pct"/>
          </w:tcPr>
          <w:p w14:paraId="352E19E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44A46D7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7307363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76B764E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39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74A696B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17</w:t>
            </w:r>
          </w:p>
        </w:tc>
      </w:tr>
      <w:tr w:rsidR="00812DC4" w:rsidRPr="00627DC9" w14:paraId="28F1D447" w14:textId="77777777" w:rsidTr="006D6807">
        <w:tc>
          <w:tcPr>
            <w:tcW w:w="668" w:type="pct"/>
          </w:tcPr>
          <w:p w14:paraId="663CC78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44C0409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12</w:t>
            </w:r>
          </w:p>
        </w:tc>
        <w:tc>
          <w:tcPr>
            <w:tcW w:w="1009" w:type="pct"/>
          </w:tcPr>
          <w:p w14:paraId="1E7ACEE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Social Medicine</w:t>
            </w:r>
          </w:p>
        </w:tc>
        <w:tc>
          <w:tcPr>
            <w:tcW w:w="1527" w:type="pct"/>
          </w:tcPr>
          <w:p w14:paraId="68612D6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462" w:type="pct"/>
          </w:tcPr>
          <w:p w14:paraId="73183B1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03A087D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45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40877DC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18</w:t>
            </w:r>
          </w:p>
        </w:tc>
      </w:tr>
      <w:tr w:rsidR="00812DC4" w:rsidRPr="00627DC9" w14:paraId="424C0EF5" w14:textId="77777777" w:rsidTr="006D6807">
        <w:tc>
          <w:tcPr>
            <w:tcW w:w="668" w:type="pct"/>
          </w:tcPr>
          <w:p w14:paraId="6069611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45BF6DA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24</w:t>
            </w:r>
          </w:p>
        </w:tc>
        <w:tc>
          <w:tcPr>
            <w:tcW w:w="1009" w:type="pct"/>
          </w:tcPr>
          <w:p w14:paraId="5BDE6A8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Occupational Health</w:t>
            </w:r>
          </w:p>
        </w:tc>
        <w:tc>
          <w:tcPr>
            <w:tcW w:w="1527" w:type="pct"/>
          </w:tcPr>
          <w:p w14:paraId="7EA95BC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Non-Communicable Diseases</w:t>
            </w:r>
            <w:r>
              <w:rPr>
                <w:rFonts w:asciiTheme="majorBidi" w:hAnsiTheme="majorBidi" w:cstheme="majorBidi" w:hint="cs"/>
                <w:rtl/>
              </w:rPr>
              <w:t xml:space="preserve"> </w:t>
            </w:r>
            <w:r w:rsidRPr="00DD438C">
              <w:rPr>
                <w:rFonts w:asciiTheme="majorBidi" w:hAnsiTheme="majorBidi" w:cstheme="majorBidi"/>
              </w:rPr>
              <w:t>Expert</w:t>
            </w:r>
          </w:p>
        </w:tc>
        <w:tc>
          <w:tcPr>
            <w:tcW w:w="462" w:type="pct"/>
          </w:tcPr>
          <w:p w14:paraId="423233D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1AFA82A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53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17736DE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19</w:t>
            </w:r>
          </w:p>
        </w:tc>
      </w:tr>
      <w:tr w:rsidR="00812DC4" w:rsidRPr="00627DC9" w14:paraId="07DE654F" w14:textId="77777777" w:rsidTr="006D6807">
        <w:tc>
          <w:tcPr>
            <w:tcW w:w="668" w:type="pct"/>
          </w:tcPr>
          <w:p w14:paraId="7AE6B740" w14:textId="77777777" w:rsidR="00812DC4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</w:p>
          <w:p w14:paraId="001101D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277F9A9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9</w:t>
            </w:r>
          </w:p>
        </w:tc>
        <w:tc>
          <w:tcPr>
            <w:tcW w:w="1009" w:type="pct"/>
          </w:tcPr>
          <w:p w14:paraId="655ABA1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Public Health</w:t>
            </w:r>
          </w:p>
        </w:tc>
        <w:tc>
          <w:tcPr>
            <w:tcW w:w="1527" w:type="pct"/>
          </w:tcPr>
          <w:p w14:paraId="64A2226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Director of the Non-Communicable Diseases Office</w:t>
            </w:r>
          </w:p>
        </w:tc>
        <w:tc>
          <w:tcPr>
            <w:tcW w:w="462" w:type="pct"/>
          </w:tcPr>
          <w:p w14:paraId="3B0DC02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199154A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37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7768BB1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20</w:t>
            </w:r>
          </w:p>
        </w:tc>
      </w:tr>
      <w:tr w:rsidR="00812DC4" w:rsidRPr="00627DC9" w14:paraId="4C22562C" w14:textId="77777777" w:rsidTr="006D6807">
        <w:tc>
          <w:tcPr>
            <w:tcW w:w="668" w:type="pct"/>
          </w:tcPr>
          <w:p w14:paraId="79E1363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4FEA478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27</w:t>
            </w:r>
          </w:p>
        </w:tc>
        <w:tc>
          <w:tcPr>
            <w:tcW w:w="1009" w:type="pct"/>
          </w:tcPr>
          <w:p w14:paraId="69C7EF6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Public Health</w:t>
            </w:r>
          </w:p>
        </w:tc>
        <w:tc>
          <w:tcPr>
            <w:tcW w:w="1527" w:type="pct"/>
          </w:tcPr>
          <w:p w14:paraId="3638DE1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Scientific Advisor to the National NCD Program</w:t>
            </w:r>
          </w:p>
        </w:tc>
        <w:tc>
          <w:tcPr>
            <w:tcW w:w="462" w:type="pct"/>
          </w:tcPr>
          <w:p w14:paraId="3EAD331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158D89D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58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71EDD57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21</w:t>
            </w:r>
          </w:p>
        </w:tc>
      </w:tr>
      <w:tr w:rsidR="00812DC4" w:rsidRPr="00627DC9" w14:paraId="23BF18EC" w14:textId="77777777" w:rsidTr="006D6807">
        <w:tc>
          <w:tcPr>
            <w:tcW w:w="668" w:type="pct"/>
          </w:tcPr>
          <w:p w14:paraId="5C50B53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1F44FA0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13</w:t>
            </w:r>
          </w:p>
        </w:tc>
        <w:tc>
          <w:tcPr>
            <w:tcW w:w="1009" w:type="pct"/>
          </w:tcPr>
          <w:p w14:paraId="343828A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Economics</w:t>
            </w:r>
          </w:p>
        </w:tc>
        <w:tc>
          <w:tcPr>
            <w:tcW w:w="1527" w:type="pct"/>
          </w:tcPr>
          <w:p w14:paraId="697D115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Deputy for Health Planning</w:t>
            </w:r>
          </w:p>
        </w:tc>
        <w:tc>
          <w:tcPr>
            <w:tcW w:w="462" w:type="pct"/>
          </w:tcPr>
          <w:p w14:paraId="7E0E518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065A809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40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5904AF1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22</w:t>
            </w:r>
          </w:p>
        </w:tc>
      </w:tr>
      <w:tr w:rsidR="00812DC4" w:rsidRPr="00627DC9" w14:paraId="3A8AC661" w14:textId="77777777" w:rsidTr="006D6807">
        <w:tc>
          <w:tcPr>
            <w:tcW w:w="668" w:type="pct"/>
          </w:tcPr>
          <w:p w14:paraId="752BD55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2DA4995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15</w:t>
            </w:r>
          </w:p>
        </w:tc>
        <w:tc>
          <w:tcPr>
            <w:tcW w:w="1009" w:type="pct"/>
          </w:tcPr>
          <w:p w14:paraId="1E9B689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General Practitioner (GP)</w:t>
            </w:r>
          </w:p>
        </w:tc>
        <w:tc>
          <w:tcPr>
            <w:tcW w:w="1527" w:type="pct"/>
          </w:tcPr>
          <w:p w14:paraId="4B071A8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Member of the NCD Expert Task Force</w:t>
            </w:r>
          </w:p>
        </w:tc>
        <w:tc>
          <w:tcPr>
            <w:tcW w:w="462" w:type="pct"/>
          </w:tcPr>
          <w:p w14:paraId="6A90978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48133AD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42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4C5278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23</w:t>
            </w:r>
          </w:p>
        </w:tc>
      </w:tr>
      <w:tr w:rsidR="00812DC4" w:rsidRPr="00627DC9" w14:paraId="4BD4E8A9" w14:textId="77777777" w:rsidTr="006D6807">
        <w:tc>
          <w:tcPr>
            <w:tcW w:w="668" w:type="pct"/>
          </w:tcPr>
          <w:p w14:paraId="78E94AA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28E1091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17</w:t>
            </w:r>
          </w:p>
        </w:tc>
        <w:tc>
          <w:tcPr>
            <w:tcW w:w="1009" w:type="pct"/>
          </w:tcPr>
          <w:p w14:paraId="5C2566F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Policy</w:t>
            </w:r>
          </w:p>
        </w:tc>
        <w:tc>
          <w:tcPr>
            <w:tcW w:w="1527" w:type="pct"/>
          </w:tcPr>
          <w:p w14:paraId="21EC7F8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System Analyst</w:t>
            </w:r>
          </w:p>
        </w:tc>
        <w:tc>
          <w:tcPr>
            <w:tcW w:w="462" w:type="pct"/>
          </w:tcPr>
          <w:p w14:paraId="08E6324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02243A9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49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42E7A5E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24</w:t>
            </w:r>
          </w:p>
        </w:tc>
      </w:tr>
      <w:tr w:rsidR="00812DC4" w:rsidRPr="00627DC9" w14:paraId="4840FDA9" w14:textId="77777777" w:rsidTr="006D6807">
        <w:tc>
          <w:tcPr>
            <w:tcW w:w="668" w:type="pct"/>
          </w:tcPr>
          <w:p w14:paraId="41EE866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76A692D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19</w:t>
            </w:r>
          </w:p>
        </w:tc>
        <w:tc>
          <w:tcPr>
            <w:tcW w:w="1009" w:type="pct"/>
          </w:tcPr>
          <w:p w14:paraId="6F5C9DF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Public Health</w:t>
            </w:r>
          </w:p>
        </w:tc>
        <w:tc>
          <w:tcPr>
            <w:tcW w:w="1527" w:type="pct"/>
          </w:tcPr>
          <w:p w14:paraId="4F24245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Researcher</w:t>
            </w:r>
          </w:p>
        </w:tc>
        <w:tc>
          <w:tcPr>
            <w:tcW w:w="462" w:type="pct"/>
          </w:tcPr>
          <w:p w14:paraId="3893900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10081AC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46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1F828C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25</w:t>
            </w:r>
          </w:p>
        </w:tc>
      </w:tr>
      <w:tr w:rsidR="00812DC4" w:rsidRPr="00627DC9" w14:paraId="48D70BFE" w14:textId="77777777" w:rsidTr="006D6807">
        <w:tc>
          <w:tcPr>
            <w:tcW w:w="668" w:type="pct"/>
          </w:tcPr>
          <w:p w14:paraId="00500C0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19EADF0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22</w:t>
            </w:r>
          </w:p>
        </w:tc>
        <w:tc>
          <w:tcPr>
            <w:tcW w:w="1009" w:type="pct"/>
          </w:tcPr>
          <w:p w14:paraId="627C0CD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Public Health</w:t>
            </w:r>
          </w:p>
        </w:tc>
        <w:tc>
          <w:tcPr>
            <w:tcW w:w="1527" w:type="pct"/>
          </w:tcPr>
          <w:p w14:paraId="4C05FD9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Researcher</w:t>
            </w:r>
          </w:p>
        </w:tc>
        <w:tc>
          <w:tcPr>
            <w:tcW w:w="462" w:type="pct"/>
          </w:tcPr>
          <w:p w14:paraId="1CDD5EB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738797C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52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33D68C7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26</w:t>
            </w:r>
          </w:p>
        </w:tc>
      </w:tr>
      <w:tr w:rsidR="00812DC4" w:rsidRPr="00627DC9" w14:paraId="069B9CB4" w14:textId="77777777" w:rsidTr="006D6807">
        <w:tc>
          <w:tcPr>
            <w:tcW w:w="668" w:type="pct"/>
          </w:tcPr>
          <w:p w14:paraId="7CF3DE8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32AD817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7</w:t>
            </w:r>
          </w:p>
        </w:tc>
        <w:tc>
          <w:tcPr>
            <w:tcW w:w="1009" w:type="pct"/>
          </w:tcPr>
          <w:p w14:paraId="454BAB2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Policy</w:t>
            </w:r>
          </w:p>
        </w:tc>
        <w:tc>
          <w:tcPr>
            <w:tcW w:w="1527" w:type="pct"/>
          </w:tcPr>
          <w:p w14:paraId="02F1247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Director General of the Non-Communicable Diseases Office</w:t>
            </w:r>
          </w:p>
        </w:tc>
        <w:tc>
          <w:tcPr>
            <w:tcW w:w="462" w:type="pct"/>
          </w:tcPr>
          <w:p w14:paraId="7810153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1C0B874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35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015074C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27</w:t>
            </w:r>
          </w:p>
        </w:tc>
      </w:tr>
      <w:tr w:rsidR="00812DC4" w:rsidRPr="00627DC9" w14:paraId="122E7829" w14:textId="77777777" w:rsidTr="006D6807">
        <w:tc>
          <w:tcPr>
            <w:tcW w:w="668" w:type="pct"/>
          </w:tcPr>
          <w:p w14:paraId="1AD76CA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556FF7A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12</w:t>
            </w:r>
          </w:p>
        </w:tc>
        <w:tc>
          <w:tcPr>
            <w:tcW w:w="1009" w:type="pct"/>
          </w:tcPr>
          <w:p w14:paraId="437D7A7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Epidemiology</w:t>
            </w:r>
          </w:p>
        </w:tc>
        <w:tc>
          <w:tcPr>
            <w:tcW w:w="1527" w:type="pct"/>
          </w:tcPr>
          <w:p w14:paraId="3FCFAB2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Researcher</w:t>
            </w:r>
          </w:p>
        </w:tc>
        <w:tc>
          <w:tcPr>
            <w:tcW w:w="462" w:type="pct"/>
          </w:tcPr>
          <w:p w14:paraId="1CE4D58D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11E13D6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44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08FDF86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28</w:t>
            </w:r>
          </w:p>
        </w:tc>
      </w:tr>
      <w:tr w:rsidR="00812DC4" w:rsidRPr="00627DC9" w14:paraId="033273C8" w14:textId="77777777" w:rsidTr="006D6807">
        <w:tc>
          <w:tcPr>
            <w:tcW w:w="668" w:type="pct"/>
          </w:tcPr>
          <w:p w14:paraId="1BC464F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lastRenderedPageBreak/>
              <w:t>Type 2</w:t>
            </w:r>
          </w:p>
        </w:tc>
        <w:tc>
          <w:tcPr>
            <w:tcW w:w="678" w:type="pct"/>
          </w:tcPr>
          <w:p w14:paraId="5862D1D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29</w:t>
            </w:r>
          </w:p>
        </w:tc>
        <w:tc>
          <w:tcPr>
            <w:tcW w:w="1009" w:type="pct"/>
          </w:tcPr>
          <w:p w14:paraId="62190B1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Epidemiology</w:t>
            </w:r>
          </w:p>
        </w:tc>
        <w:tc>
          <w:tcPr>
            <w:tcW w:w="1527" w:type="pct"/>
          </w:tcPr>
          <w:p w14:paraId="75CB06A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Researcher</w:t>
            </w:r>
          </w:p>
        </w:tc>
        <w:tc>
          <w:tcPr>
            <w:tcW w:w="462" w:type="pct"/>
          </w:tcPr>
          <w:p w14:paraId="08CA652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5798074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57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7E5AF9E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29</w:t>
            </w:r>
          </w:p>
        </w:tc>
      </w:tr>
      <w:tr w:rsidR="00812DC4" w:rsidRPr="00627DC9" w14:paraId="7941D351" w14:textId="77777777" w:rsidTr="006D6807">
        <w:tc>
          <w:tcPr>
            <w:tcW w:w="668" w:type="pct"/>
          </w:tcPr>
          <w:p w14:paraId="4190772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5E38EA0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30</w:t>
            </w:r>
          </w:p>
        </w:tc>
        <w:tc>
          <w:tcPr>
            <w:tcW w:w="1009" w:type="pct"/>
          </w:tcPr>
          <w:p w14:paraId="487779A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Services Management</w:t>
            </w:r>
          </w:p>
        </w:tc>
        <w:tc>
          <w:tcPr>
            <w:tcW w:w="1527" w:type="pct"/>
          </w:tcPr>
          <w:p w14:paraId="2A836E8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Deputy for Health Affairs</w:t>
            </w:r>
          </w:p>
        </w:tc>
        <w:tc>
          <w:tcPr>
            <w:tcW w:w="462" w:type="pct"/>
          </w:tcPr>
          <w:p w14:paraId="0F3365D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41D5CEA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62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4266B53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30</w:t>
            </w:r>
          </w:p>
        </w:tc>
      </w:tr>
      <w:tr w:rsidR="00812DC4" w:rsidRPr="00627DC9" w14:paraId="0CF9C8FB" w14:textId="77777777" w:rsidTr="006D6807">
        <w:tc>
          <w:tcPr>
            <w:tcW w:w="668" w:type="pct"/>
          </w:tcPr>
          <w:p w14:paraId="6D54C54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68223D57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10</w:t>
            </w:r>
          </w:p>
        </w:tc>
        <w:tc>
          <w:tcPr>
            <w:tcW w:w="1009" w:type="pct"/>
          </w:tcPr>
          <w:p w14:paraId="04982420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Health Services Management</w:t>
            </w:r>
          </w:p>
        </w:tc>
        <w:tc>
          <w:tcPr>
            <w:tcW w:w="1527" w:type="pct"/>
          </w:tcPr>
          <w:p w14:paraId="5BAE9A38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Expert at the Deputy for Health Affairs</w:t>
            </w:r>
          </w:p>
        </w:tc>
        <w:tc>
          <w:tcPr>
            <w:tcW w:w="462" w:type="pct"/>
          </w:tcPr>
          <w:p w14:paraId="545F31D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630789E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38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33422E5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31</w:t>
            </w:r>
          </w:p>
        </w:tc>
      </w:tr>
      <w:tr w:rsidR="00812DC4" w:rsidRPr="00627DC9" w14:paraId="0485D421" w14:textId="77777777" w:rsidTr="006D6807">
        <w:tc>
          <w:tcPr>
            <w:tcW w:w="668" w:type="pct"/>
          </w:tcPr>
          <w:p w14:paraId="65A0102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2</w:t>
            </w:r>
          </w:p>
        </w:tc>
        <w:tc>
          <w:tcPr>
            <w:tcW w:w="678" w:type="pct"/>
          </w:tcPr>
          <w:p w14:paraId="4899D47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14</w:t>
            </w:r>
          </w:p>
        </w:tc>
        <w:tc>
          <w:tcPr>
            <w:tcW w:w="1009" w:type="pct"/>
          </w:tcPr>
          <w:p w14:paraId="5078703C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Epidemiology</w:t>
            </w:r>
          </w:p>
        </w:tc>
        <w:tc>
          <w:tcPr>
            <w:tcW w:w="1527" w:type="pct"/>
          </w:tcPr>
          <w:p w14:paraId="37767E92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Researcher</w:t>
            </w:r>
          </w:p>
        </w:tc>
        <w:tc>
          <w:tcPr>
            <w:tcW w:w="462" w:type="pct"/>
          </w:tcPr>
          <w:p w14:paraId="57E2798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men</w:t>
            </w:r>
          </w:p>
        </w:tc>
        <w:tc>
          <w:tcPr>
            <w:tcW w:w="312" w:type="pct"/>
          </w:tcPr>
          <w:p w14:paraId="265D561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41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65BC513F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32</w:t>
            </w:r>
          </w:p>
        </w:tc>
      </w:tr>
      <w:tr w:rsidR="00812DC4" w:rsidRPr="00627DC9" w14:paraId="16F31630" w14:textId="77777777" w:rsidTr="006D6807">
        <w:tc>
          <w:tcPr>
            <w:tcW w:w="668" w:type="pct"/>
          </w:tcPr>
          <w:p w14:paraId="1D279B3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3</w:t>
            </w:r>
          </w:p>
        </w:tc>
        <w:tc>
          <w:tcPr>
            <w:tcW w:w="678" w:type="pct"/>
          </w:tcPr>
          <w:p w14:paraId="137AE47A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20</w:t>
            </w:r>
          </w:p>
        </w:tc>
        <w:tc>
          <w:tcPr>
            <w:tcW w:w="1009" w:type="pct"/>
          </w:tcPr>
          <w:p w14:paraId="6C9BDF1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Public Health</w:t>
            </w:r>
          </w:p>
        </w:tc>
        <w:tc>
          <w:tcPr>
            <w:tcW w:w="1527" w:type="pct"/>
          </w:tcPr>
          <w:p w14:paraId="32C9FC66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Expert at the Deputy for Health Affairs</w:t>
            </w:r>
          </w:p>
        </w:tc>
        <w:tc>
          <w:tcPr>
            <w:tcW w:w="462" w:type="pct"/>
          </w:tcPr>
          <w:p w14:paraId="09E4B1E5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258953B1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55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05C7B4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33</w:t>
            </w:r>
          </w:p>
        </w:tc>
      </w:tr>
      <w:tr w:rsidR="00812DC4" w:rsidRPr="00627DC9" w14:paraId="77733DE1" w14:textId="77777777" w:rsidTr="006D6807">
        <w:tc>
          <w:tcPr>
            <w:tcW w:w="668" w:type="pct"/>
          </w:tcPr>
          <w:p w14:paraId="06A6E16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Type 1</w:t>
            </w:r>
          </w:p>
        </w:tc>
        <w:tc>
          <w:tcPr>
            <w:tcW w:w="678" w:type="pct"/>
          </w:tcPr>
          <w:p w14:paraId="4B227F44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16</w:t>
            </w:r>
          </w:p>
        </w:tc>
        <w:tc>
          <w:tcPr>
            <w:tcW w:w="1009" w:type="pct"/>
          </w:tcPr>
          <w:p w14:paraId="057932C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Occupational Health</w:t>
            </w:r>
          </w:p>
        </w:tc>
        <w:tc>
          <w:tcPr>
            <w:tcW w:w="1527" w:type="pct"/>
          </w:tcPr>
          <w:p w14:paraId="159E361E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</w:rPr>
              <w:t>NCD Specialist Consultant</w:t>
            </w:r>
          </w:p>
        </w:tc>
        <w:tc>
          <w:tcPr>
            <w:tcW w:w="462" w:type="pct"/>
          </w:tcPr>
          <w:p w14:paraId="718EE25B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women</w:t>
            </w:r>
          </w:p>
        </w:tc>
        <w:tc>
          <w:tcPr>
            <w:tcW w:w="312" w:type="pct"/>
          </w:tcPr>
          <w:p w14:paraId="118EA583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DD438C">
              <w:rPr>
                <w:rFonts w:asciiTheme="majorBidi" w:hAnsiTheme="majorBidi" w:cstheme="majorBidi"/>
                <w:rtl/>
              </w:rPr>
              <w:t>46</w:t>
            </w:r>
          </w:p>
        </w:tc>
        <w:tc>
          <w:tcPr>
            <w:tcW w:w="344" w:type="pct"/>
            <w:shd w:val="clear" w:color="auto" w:fill="D1D1D1" w:themeFill="background2" w:themeFillShade="E6"/>
          </w:tcPr>
          <w:p w14:paraId="28704E29" w14:textId="77777777" w:rsidR="00812DC4" w:rsidRPr="00DD438C" w:rsidRDefault="00812DC4" w:rsidP="006D6807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DD438C">
              <w:rPr>
                <w:rFonts w:asciiTheme="majorBidi" w:hAnsiTheme="majorBidi" w:cstheme="majorBidi"/>
              </w:rPr>
              <w:t>34</w:t>
            </w:r>
          </w:p>
        </w:tc>
      </w:tr>
    </w:tbl>
    <w:p w14:paraId="1B19C96A" w14:textId="77777777" w:rsidR="00812DC4" w:rsidRPr="00627DC9" w:rsidRDefault="00812DC4" w:rsidP="00812DC4">
      <w:pPr>
        <w:bidi/>
        <w:spacing w:after="0" w:line="276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p w14:paraId="2AB9F288" w14:textId="77777777" w:rsidR="00812DC4" w:rsidRDefault="00812DC4" w:rsidP="00812DC4">
      <w:pPr>
        <w:bidi/>
        <w:spacing w:after="0" w:line="276" w:lineRule="auto"/>
        <w:jc w:val="center"/>
        <w:rPr>
          <w:rFonts w:asciiTheme="majorBidi" w:hAnsiTheme="majorBidi" w:cstheme="majorBidi"/>
          <w:b/>
          <w:bCs/>
          <w:rtl/>
        </w:rPr>
      </w:pPr>
    </w:p>
    <w:p w14:paraId="3A9A10DE" w14:textId="77777777" w:rsidR="00812DC4" w:rsidRPr="0037316F" w:rsidRDefault="00812DC4" w:rsidP="00812DC4">
      <w:pPr>
        <w:bidi/>
        <w:spacing w:after="0" w:line="276" w:lineRule="auto"/>
        <w:jc w:val="center"/>
        <w:rPr>
          <w:rFonts w:asciiTheme="majorBidi" w:hAnsiTheme="majorBidi" w:cstheme="majorBidi"/>
          <w:b/>
          <w:bCs/>
          <w:rtl/>
          <w:lang w:bidi="fa-IR"/>
        </w:rPr>
      </w:pPr>
      <w:r w:rsidRPr="00F2253F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2</w:t>
      </w:r>
      <w:r w:rsidRPr="00F2253F">
        <w:rPr>
          <w:rFonts w:asciiTheme="majorBidi" w:hAnsiTheme="majorBidi" w:cstheme="majorBidi"/>
          <w:b/>
          <w:bCs/>
        </w:rPr>
        <w:t>: AI Benefits in NCD Prevention and Management</w:t>
      </w:r>
    </w:p>
    <w:tbl>
      <w:tblPr>
        <w:tblStyle w:val="TableGrid2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4673"/>
        <w:gridCol w:w="2900"/>
        <w:gridCol w:w="1777"/>
      </w:tblGrid>
      <w:tr w:rsidR="00812DC4" w:rsidRPr="005041CC" w14:paraId="21A43BC5" w14:textId="77777777" w:rsidTr="006D6807">
        <w:trPr>
          <w:trHeight w:val="458"/>
        </w:trPr>
        <w:tc>
          <w:tcPr>
            <w:tcW w:w="4673" w:type="dxa"/>
            <w:shd w:val="clear" w:color="auto" w:fill="ADADAD" w:themeFill="background2" w:themeFillShade="BF"/>
          </w:tcPr>
          <w:p w14:paraId="4385D6BC" w14:textId="77777777" w:rsidR="00812DC4" w:rsidRPr="005041CC" w:rsidRDefault="00812DC4" w:rsidP="006D6807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bookmarkStart w:id="1" w:name="_Hlk202494368"/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subtheme</w:t>
            </w:r>
          </w:p>
        </w:tc>
        <w:tc>
          <w:tcPr>
            <w:tcW w:w="2900" w:type="dxa"/>
            <w:shd w:val="clear" w:color="auto" w:fill="ADADAD" w:themeFill="background2" w:themeFillShade="BF"/>
          </w:tcPr>
          <w:p w14:paraId="008BCC15" w14:textId="77777777" w:rsidR="00812DC4" w:rsidRPr="005041CC" w:rsidRDefault="00812DC4" w:rsidP="006D6807">
            <w:pPr>
              <w:bidi/>
              <w:ind w:left="360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theme</w:t>
            </w:r>
          </w:p>
        </w:tc>
        <w:tc>
          <w:tcPr>
            <w:tcW w:w="1777" w:type="dxa"/>
            <w:shd w:val="clear" w:color="auto" w:fill="ADADAD" w:themeFill="background2" w:themeFillShade="BF"/>
          </w:tcPr>
          <w:p w14:paraId="0E20F6AE" w14:textId="77777777" w:rsidR="00812DC4" w:rsidRPr="005041CC" w:rsidRDefault="00812DC4" w:rsidP="006D6807">
            <w:pPr>
              <w:bidi/>
              <w:ind w:left="360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Category</w:t>
            </w:r>
          </w:p>
        </w:tc>
      </w:tr>
      <w:tr w:rsidR="00812DC4" w:rsidRPr="005041CC" w14:paraId="6A599653" w14:textId="77777777" w:rsidTr="006D6807">
        <w:trPr>
          <w:trHeight w:val="306"/>
        </w:trPr>
        <w:tc>
          <w:tcPr>
            <w:tcW w:w="4673" w:type="dxa"/>
          </w:tcPr>
          <w:p w14:paraId="3495A948" w14:textId="77777777" w:rsidR="00812DC4" w:rsidRPr="005041CC" w:rsidRDefault="00812DC4" w:rsidP="00812DC4">
            <w:pPr>
              <w:numPr>
                <w:ilvl w:val="0"/>
                <w:numId w:val="1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Disease Risk Prediction Using Machine Learning Algorithms</w:t>
            </w:r>
          </w:p>
        </w:tc>
        <w:tc>
          <w:tcPr>
            <w:tcW w:w="2900" w:type="dxa"/>
            <w:vMerge w:val="restart"/>
          </w:tcPr>
          <w:p w14:paraId="6C8BED88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4F246FB5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43DE4733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415E3E34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Enhancing the Effectiveness of Primary Care</w:t>
            </w:r>
          </w:p>
        </w:tc>
        <w:tc>
          <w:tcPr>
            <w:tcW w:w="1777" w:type="dxa"/>
            <w:vMerge w:val="restart"/>
            <w:shd w:val="clear" w:color="auto" w:fill="ADADAD" w:themeFill="background2" w:themeFillShade="BF"/>
          </w:tcPr>
          <w:p w14:paraId="57852017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292CEBF9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3B656C39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3CF5AC76" w14:textId="77777777" w:rsidR="00812DC4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lang w:bidi="fa-IR"/>
              </w:rPr>
            </w:pPr>
          </w:p>
          <w:p w14:paraId="37E5F7F8" w14:textId="77777777" w:rsidR="00812DC4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lang w:bidi="fa-IR"/>
              </w:rPr>
            </w:pPr>
          </w:p>
          <w:p w14:paraId="0C66BB6A" w14:textId="77777777" w:rsidR="00812DC4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lang w:bidi="fa-IR"/>
              </w:rPr>
            </w:pPr>
          </w:p>
          <w:p w14:paraId="5C308E93" w14:textId="77777777" w:rsidR="00812DC4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lang w:bidi="fa-IR"/>
              </w:rPr>
            </w:pPr>
          </w:p>
          <w:p w14:paraId="4DDA78AA" w14:textId="77777777" w:rsidR="00812DC4" w:rsidRPr="005041CC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5153F4BD" w14:textId="77777777" w:rsidR="00812DC4" w:rsidRPr="005041CC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1CE0CE7B" w14:textId="77777777" w:rsidR="00812DC4" w:rsidRPr="005041CC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775DF3A9" w14:textId="77777777" w:rsidR="00812DC4" w:rsidRPr="005041CC" w:rsidRDefault="00812DC4" w:rsidP="006D6807">
            <w:pPr>
              <w:shd w:val="clear" w:color="auto" w:fill="ADADAD" w:themeFill="background2" w:themeFillShade="BF"/>
              <w:bidi/>
              <w:ind w:left="360"/>
              <w:contextualSpacing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Advantages</w:t>
            </w:r>
          </w:p>
        </w:tc>
      </w:tr>
      <w:tr w:rsidR="00812DC4" w:rsidRPr="005041CC" w14:paraId="0517C0FC" w14:textId="77777777" w:rsidTr="006D6807">
        <w:trPr>
          <w:trHeight w:val="390"/>
        </w:trPr>
        <w:tc>
          <w:tcPr>
            <w:tcW w:w="4673" w:type="dxa"/>
          </w:tcPr>
          <w:p w14:paraId="09E8D8C7" w14:textId="77777777" w:rsidR="00812DC4" w:rsidRPr="005041CC" w:rsidRDefault="00812DC4" w:rsidP="00812DC4">
            <w:pPr>
              <w:numPr>
                <w:ilvl w:val="0"/>
                <w:numId w:val="1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Early Identification of Risk Factors in High-Risk Populations</w:t>
            </w:r>
          </w:p>
        </w:tc>
        <w:tc>
          <w:tcPr>
            <w:tcW w:w="2900" w:type="dxa"/>
            <w:vMerge/>
          </w:tcPr>
          <w:p w14:paraId="44D10FFA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235EC0D0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5A7D05C2" w14:textId="77777777" w:rsidTr="006D6807">
        <w:trPr>
          <w:trHeight w:val="70"/>
        </w:trPr>
        <w:tc>
          <w:tcPr>
            <w:tcW w:w="4673" w:type="dxa"/>
          </w:tcPr>
          <w:p w14:paraId="7B5339B7" w14:textId="77777777" w:rsidR="00812DC4" w:rsidRPr="005041CC" w:rsidRDefault="00812DC4" w:rsidP="00812DC4">
            <w:pPr>
              <w:numPr>
                <w:ilvl w:val="0"/>
                <w:numId w:val="1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Increasing Access to Data-Driven Preventive Interventions</w:t>
            </w:r>
          </w:p>
        </w:tc>
        <w:tc>
          <w:tcPr>
            <w:tcW w:w="2900" w:type="dxa"/>
            <w:vMerge/>
          </w:tcPr>
          <w:p w14:paraId="42DA2E32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472B12CC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3DBF61F1" w14:textId="77777777" w:rsidTr="006D6807">
        <w:trPr>
          <w:trHeight w:val="255"/>
        </w:trPr>
        <w:tc>
          <w:tcPr>
            <w:tcW w:w="4673" w:type="dxa"/>
          </w:tcPr>
          <w:p w14:paraId="0952C1AA" w14:textId="77777777" w:rsidR="00812DC4" w:rsidRPr="005041CC" w:rsidRDefault="00812DC4" w:rsidP="00812DC4">
            <w:pPr>
              <w:numPr>
                <w:ilvl w:val="0"/>
                <w:numId w:val="1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Enhancing the Efficiency of the Primary Care System through Intelligent Support</w:t>
            </w:r>
          </w:p>
        </w:tc>
        <w:tc>
          <w:tcPr>
            <w:tcW w:w="2900" w:type="dxa"/>
            <w:vMerge/>
          </w:tcPr>
          <w:p w14:paraId="46DC5699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0DF2FC22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4932E197" w14:textId="77777777" w:rsidTr="006D6807">
        <w:trPr>
          <w:trHeight w:val="180"/>
        </w:trPr>
        <w:tc>
          <w:tcPr>
            <w:tcW w:w="4673" w:type="dxa"/>
          </w:tcPr>
          <w:p w14:paraId="721D403A" w14:textId="77777777" w:rsidR="00812DC4" w:rsidRPr="005041CC" w:rsidRDefault="00812DC4" w:rsidP="00812DC4">
            <w:pPr>
              <w:numPr>
                <w:ilvl w:val="0"/>
                <w:numId w:val="1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Empowering the Community through Personalized Technologies</w:t>
            </w:r>
          </w:p>
        </w:tc>
        <w:tc>
          <w:tcPr>
            <w:tcW w:w="2900" w:type="dxa"/>
            <w:vMerge/>
          </w:tcPr>
          <w:p w14:paraId="6735DD90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1881DE1E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148CEE0B" w14:textId="77777777" w:rsidTr="006D6807">
        <w:trPr>
          <w:trHeight w:val="180"/>
        </w:trPr>
        <w:tc>
          <w:tcPr>
            <w:tcW w:w="4673" w:type="dxa"/>
          </w:tcPr>
          <w:p w14:paraId="40053CA4" w14:textId="77777777" w:rsidR="00812DC4" w:rsidRPr="005041CC" w:rsidRDefault="00812DC4" w:rsidP="00812DC4">
            <w:pPr>
              <w:numPr>
                <w:ilvl w:val="0"/>
                <w:numId w:val="2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Personalizing Prevention Programs Based on Individual and Environmental Data</w:t>
            </w:r>
          </w:p>
        </w:tc>
        <w:tc>
          <w:tcPr>
            <w:tcW w:w="2900" w:type="dxa"/>
            <w:vMerge w:val="restart"/>
          </w:tcPr>
          <w:p w14:paraId="23F430CD" w14:textId="77777777" w:rsidR="00812DC4" w:rsidRPr="005041CC" w:rsidRDefault="00812DC4" w:rsidP="006D6807">
            <w:pPr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6A00FE6A" w14:textId="77777777" w:rsidR="00812DC4" w:rsidRDefault="00812DC4" w:rsidP="006D6807">
            <w:pPr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432D0F76" w14:textId="77777777" w:rsidR="00812DC4" w:rsidRDefault="00812DC4" w:rsidP="006D6807">
            <w:pPr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32B6EB5F" w14:textId="77777777" w:rsidR="00812DC4" w:rsidRPr="005041CC" w:rsidRDefault="00812DC4" w:rsidP="006D6807">
            <w:pPr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2E707C9F" w14:textId="77777777" w:rsidR="00812DC4" w:rsidRPr="005041CC" w:rsidRDefault="00812DC4" w:rsidP="006D6807">
            <w:pPr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2C69A2D3" w14:textId="77777777" w:rsidR="00812DC4" w:rsidRPr="005041CC" w:rsidRDefault="00812DC4" w:rsidP="006D6807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Improving Decision-Making and Personalizing Preventive Interventions</w:t>
            </w:r>
          </w:p>
          <w:p w14:paraId="6B9841EE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4B263A07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79E94BA7" w14:textId="77777777" w:rsidTr="006D6807">
        <w:trPr>
          <w:trHeight w:val="188"/>
        </w:trPr>
        <w:tc>
          <w:tcPr>
            <w:tcW w:w="4673" w:type="dxa"/>
          </w:tcPr>
          <w:p w14:paraId="7D94EB1E" w14:textId="77777777" w:rsidR="00812DC4" w:rsidRPr="005041CC" w:rsidRDefault="00812DC4" w:rsidP="00812DC4">
            <w:pPr>
              <w:numPr>
                <w:ilvl w:val="0"/>
                <w:numId w:val="2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Clinical Decision Support through Intelligent Tools and Analytical Algorithm</w:t>
            </w:r>
          </w:p>
        </w:tc>
        <w:tc>
          <w:tcPr>
            <w:tcW w:w="2900" w:type="dxa"/>
            <w:vMerge/>
          </w:tcPr>
          <w:p w14:paraId="550CD6E8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689D699B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18F076C2" w14:textId="77777777" w:rsidTr="006D6807">
        <w:trPr>
          <w:trHeight w:val="240"/>
        </w:trPr>
        <w:tc>
          <w:tcPr>
            <w:tcW w:w="4673" w:type="dxa"/>
          </w:tcPr>
          <w:p w14:paraId="06083889" w14:textId="77777777" w:rsidR="00812DC4" w:rsidRPr="005041CC" w:rsidRDefault="00812DC4" w:rsidP="00812DC4">
            <w:pPr>
              <w:numPr>
                <w:ilvl w:val="0"/>
                <w:numId w:val="2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Reducing Human Errors in Risk Assessment and Determining Preventive Strategies</w:t>
            </w:r>
          </w:p>
        </w:tc>
        <w:tc>
          <w:tcPr>
            <w:tcW w:w="2900" w:type="dxa"/>
            <w:vMerge/>
          </w:tcPr>
          <w:p w14:paraId="046DA4C8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D574B4B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5A288DBE" w14:textId="77777777" w:rsidTr="006D6807">
        <w:trPr>
          <w:trHeight w:val="305"/>
        </w:trPr>
        <w:tc>
          <w:tcPr>
            <w:tcW w:w="4673" w:type="dxa"/>
          </w:tcPr>
          <w:p w14:paraId="5C08A35A" w14:textId="77777777" w:rsidR="00812DC4" w:rsidRPr="005041CC" w:rsidRDefault="00812DC4" w:rsidP="00812DC4">
            <w:pPr>
              <w:numPr>
                <w:ilvl w:val="0"/>
                <w:numId w:val="2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Improving Continuous Remote Monitoring of Patients and Predicting Disease Progression</w:t>
            </w:r>
          </w:p>
        </w:tc>
        <w:tc>
          <w:tcPr>
            <w:tcW w:w="2900" w:type="dxa"/>
            <w:vMerge/>
          </w:tcPr>
          <w:p w14:paraId="526F9A59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1E811C54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46C08509" w14:textId="77777777" w:rsidTr="006D6807">
        <w:trPr>
          <w:trHeight w:val="305"/>
        </w:trPr>
        <w:tc>
          <w:tcPr>
            <w:tcW w:w="4673" w:type="dxa"/>
          </w:tcPr>
          <w:p w14:paraId="60D299F3" w14:textId="77777777" w:rsidR="00812DC4" w:rsidRPr="005041CC" w:rsidRDefault="00812DC4" w:rsidP="00812DC4">
            <w:pPr>
              <w:numPr>
                <w:ilvl w:val="0"/>
                <w:numId w:val="2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Facilitating Communication Among Care Teams Through Shared Data Analysis</w:t>
            </w:r>
          </w:p>
        </w:tc>
        <w:tc>
          <w:tcPr>
            <w:tcW w:w="2900" w:type="dxa"/>
            <w:vMerge/>
          </w:tcPr>
          <w:p w14:paraId="0A68D6A6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2FF49D6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3761D727" w14:textId="77777777" w:rsidTr="006D6807">
        <w:trPr>
          <w:trHeight w:val="305"/>
        </w:trPr>
        <w:tc>
          <w:tcPr>
            <w:tcW w:w="4673" w:type="dxa"/>
          </w:tcPr>
          <w:p w14:paraId="62BC927E" w14:textId="77777777" w:rsidR="00812DC4" w:rsidRPr="005041CC" w:rsidRDefault="00812DC4" w:rsidP="00812DC4">
            <w:pPr>
              <w:numPr>
                <w:ilvl w:val="0"/>
                <w:numId w:val="2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Enhancing Decision-Making Quality in Health Managers and Policymakers</w:t>
            </w:r>
          </w:p>
        </w:tc>
        <w:tc>
          <w:tcPr>
            <w:tcW w:w="2900" w:type="dxa"/>
            <w:vMerge/>
          </w:tcPr>
          <w:p w14:paraId="774CDF03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5B145DDD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30BD91C8" w14:textId="77777777" w:rsidTr="006D6807">
        <w:trPr>
          <w:trHeight w:val="287"/>
        </w:trPr>
        <w:tc>
          <w:tcPr>
            <w:tcW w:w="4673" w:type="dxa"/>
          </w:tcPr>
          <w:p w14:paraId="3F87D446" w14:textId="77777777" w:rsidR="00812DC4" w:rsidRPr="005041CC" w:rsidRDefault="00812DC4" w:rsidP="00812DC4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Improving Diagnostic Accuracy to Optimize Health Resources</w:t>
            </w:r>
          </w:p>
        </w:tc>
        <w:tc>
          <w:tcPr>
            <w:tcW w:w="2900" w:type="dxa"/>
            <w:vMerge w:val="restart"/>
          </w:tcPr>
          <w:p w14:paraId="58E76ADA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14:paraId="40FB1CD7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14:paraId="7C8E304E" w14:textId="77777777" w:rsidR="00812DC4" w:rsidRPr="005041CC" w:rsidRDefault="00812DC4" w:rsidP="006D6807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041CC">
              <w:rPr>
                <w:rFonts w:asciiTheme="majorBidi" w:hAnsiTheme="majorBidi" w:cstheme="majorBidi"/>
                <w:b/>
                <w:bCs/>
              </w:rPr>
              <w:t>Resource Optimization</w:t>
            </w: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5E0161F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</w:rPr>
            </w:pPr>
          </w:p>
        </w:tc>
      </w:tr>
      <w:tr w:rsidR="00812DC4" w:rsidRPr="005041CC" w14:paraId="715728B5" w14:textId="77777777" w:rsidTr="006D6807">
        <w:trPr>
          <w:trHeight w:val="350"/>
        </w:trPr>
        <w:tc>
          <w:tcPr>
            <w:tcW w:w="4673" w:type="dxa"/>
          </w:tcPr>
          <w:p w14:paraId="738E7C7F" w14:textId="77777777" w:rsidR="00812DC4" w:rsidRPr="005041CC" w:rsidRDefault="00812DC4" w:rsidP="00812DC4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Increasing Access to Health Services and Reducing Costs</w:t>
            </w:r>
          </w:p>
        </w:tc>
        <w:tc>
          <w:tcPr>
            <w:tcW w:w="2900" w:type="dxa"/>
            <w:vMerge/>
          </w:tcPr>
          <w:p w14:paraId="3C4B01FB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2497DF1D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812DC4" w:rsidRPr="005041CC" w14:paraId="2918BE9B" w14:textId="77777777" w:rsidTr="006D6807">
        <w:trPr>
          <w:trHeight w:val="368"/>
        </w:trPr>
        <w:tc>
          <w:tcPr>
            <w:tcW w:w="4673" w:type="dxa"/>
          </w:tcPr>
          <w:p w14:paraId="37C1AB67" w14:textId="77777777" w:rsidR="00812DC4" w:rsidRPr="005041CC" w:rsidRDefault="00812DC4" w:rsidP="00812DC4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5041CC">
              <w:rPr>
                <w:rFonts w:asciiTheme="majorBidi" w:hAnsiTheme="majorBidi" w:cstheme="majorBidi"/>
                <w:lang w:bidi="fa-IR"/>
              </w:rPr>
              <w:t>Improving Data Management and System Integration</w:t>
            </w:r>
          </w:p>
        </w:tc>
        <w:tc>
          <w:tcPr>
            <w:tcW w:w="2900" w:type="dxa"/>
            <w:vMerge/>
          </w:tcPr>
          <w:p w14:paraId="1BD96DCE" w14:textId="77777777" w:rsidR="00812DC4" w:rsidRPr="005041CC" w:rsidRDefault="00812DC4" w:rsidP="006D6807">
            <w:pPr>
              <w:bidi/>
              <w:ind w:left="360"/>
              <w:contextualSpacing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F563413" w14:textId="77777777" w:rsidR="00812DC4" w:rsidRPr="005041CC" w:rsidRDefault="00812DC4" w:rsidP="006D6807">
            <w:pPr>
              <w:bidi/>
              <w:ind w:left="360"/>
              <w:contextualSpacing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bookmarkEnd w:id="1"/>
    </w:tbl>
    <w:p w14:paraId="355503F8" w14:textId="77777777" w:rsidR="00812DC4" w:rsidRDefault="00812DC4" w:rsidP="00812DC4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lang w:bidi="fa-IR"/>
        </w:rPr>
      </w:pPr>
    </w:p>
    <w:p w14:paraId="19861BC2" w14:textId="77777777" w:rsidR="00812DC4" w:rsidRDefault="00812DC4" w:rsidP="00812DC4">
      <w:pPr>
        <w:bidi/>
        <w:spacing w:after="0" w:line="276" w:lineRule="auto"/>
        <w:jc w:val="center"/>
        <w:rPr>
          <w:rFonts w:asciiTheme="majorBidi" w:hAnsiTheme="majorBidi" w:cstheme="majorBidi"/>
          <w:b/>
          <w:bCs/>
          <w:rtl/>
          <w:lang w:bidi="fa-IR"/>
        </w:rPr>
      </w:pPr>
      <w:r w:rsidRPr="00F2253F">
        <w:rPr>
          <w:rFonts w:asciiTheme="majorBidi" w:hAnsiTheme="majorBidi" w:cstheme="majorBidi"/>
          <w:b/>
          <w:bCs/>
          <w:lang w:bidi="fa-IR"/>
        </w:rPr>
        <w:t xml:space="preserve">Table </w:t>
      </w:r>
      <w:r>
        <w:rPr>
          <w:rFonts w:asciiTheme="majorBidi" w:hAnsiTheme="majorBidi" w:cstheme="majorBidi"/>
          <w:b/>
          <w:bCs/>
          <w:lang w:bidi="fa-IR"/>
        </w:rPr>
        <w:t>3</w:t>
      </w:r>
      <w:r w:rsidRPr="00F2253F">
        <w:rPr>
          <w:rFonts w:asciiTheme="majorBidi" w:hAnsiTheme="majorBidi" w:cstheme="majorBidi"/>
          <w:b/>
          <w:bCs/>
          <w:lang w:bidi="fa-IR"/>
        </w:rPr>
        <w:t>: AI Implementation Challenges in Health Sector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3"/>
        <w:gridCol w:w="2540"/>
        <w:gridCol w:w="1777"/>
      </w:tblGrid>
      <w:tr w:rsidR="00812DC4" w:rsidRPr="00F2253F" w14:paraId="71EFB5E0" w14:textId="77777777" w:rsidTr="006D6807">
        <w:trPr>
          <w:trHeight w:val="332"/>
        </w:trPr>
        <w:tc>
          <w:tcPr>
            <w:tcW w:w="5033" w:type="dxa"/>
            <w:shd w:val="clear" w:color="auto" w:fill="ADADAD" w:themeFill="background2" w:themeFillShade="BF"/>
          </w:tcPr>
          <w:p w14:paraId="48E3B313" w14:textId="77777777" w:rsidR="00812DC4" w:rsidRPr="00F2253F" w:rsidRDefault="00812DC4" w:rsidP="006D6807">
            <w:pPr>
              <w:bidi/>
              <w:spacing w:after="0" w:line="276" w:lineRule="auto"/>
              <w:ind w:left="360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subtheme</w:t>
            </w:r>
          </w:p>
        </w:tc>
        <w:tc>
          <w:tcPr>
            <w:tcW w:w="2540" w:type="dxa"/>
            <w:shd w:val="clear" w:color="auto" w:fill="ADADAD" w:themeFill="background2" w:themeFillShade="BF"/>
          </w:tcPr>
          <w:p w14:paraId="6259B252" w14:textId="77777777" w:rsidR="00812DC4" w:rsidRPr="00F2253F" w:rsidRDefault="00812DC4" w:rsidP="006D6807">
            <w:pPr>
              <w:bidi/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5041CC">
              <w:rPr>
                <w:rFonts w:asciiTheme="majorBidi" w:hAnsiTheme="majorBidi" w:cstheme="majorBidi"/>
                <w:b/>
                <w:bCs/>
                <w:lang w:bidi="fa-IR"/>
              </w:rPr>
              <w:t>theme</w:t>
            </w:r>
          </w:p>
        </w:tc>
        <w:tc>
          <w:tcPr>
            <w:tcW w:w="1777" w:type="dxa"/>
            <w:shd w:val="clear" w:color="auto" w:fill="ADADAD" w:themeFill="background2" w:themeFillShade="BF"/>
          </w:tcPr>
          <w:p w14:paraId="261AEC80" w14:textId="77777777" w:rsidR="00812DC4" w:rsidRPr="00F2253F" w:rsidRDefault="00812DC4" w:rsidP="006D6807">
            <w:pPr>
              <w:bidi/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5041CC">
              <w:rPr>
                <w:rFonts w:asciiTheme="majorBidi" w:eastAsia="Aptos" w:hAnsiTheme="majorBidi" w:cstheme="majorBidi"/>
                <w:b/>
                <w:bCs/>
                <w:lang w:bidi="fa-IR"/>
              </w:rPr>
              <w:t>Category</w:t>
            </w:r>
          </w:p>
        </w:tc>
      </w:tr>
      <w:tr w:rsidR="00812DC4" w:rsidRPr="00F2253F" w14:paraId="252FB949" w14:textId="77777777" w:rsidTr="006D6807">
        <w:trPr>
          <w:trHeight w:val="332"/>
        </w:trPr>
        <w:tc>
          <w:tcPr>
            <w:tcW w:w="5033" w:type="dxa"/>
          </w:tcPr>
          <w:p w14:paraId="1421483D" w14:textId="77777777" w:rsidR="00812DC4" w:rsidRPr="00F2253F" w:rsidRDefault="00812DC4" w:rsidP="00812DC4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Need for Specialized Training in Artificial Intelligence and Emerging Technologies</w:t>
            </w:r>
          </w:p>
        </w:tc>
        <w:tc>
          <w:tcPr>
            <w:tcW w:w="2540" w:type="dxa"/>
            <w:vMerge w:val="restart"/>
          </w:tcPr>
          <w:p w14:paraId="5BDD1B5C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4C6F7209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6A76A666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b/>
                <w:bCs/>
                <w:lang w:bidi="fa-IR"/>
              </w:rPr>
              <w:t>Training and Human Resource Development</w:t>
            </w:r>
          </w:p>
        </w:tc>
        <w:tc>
          <w:tcPr>
            <w:tcW w:w="1777" w:type="dxa"/>
            <w:vMerge w:val="restart"/>
            <w:shd w:val="clear" w:color="auto" w:fill="ADADAD" w:themeFill="background2" w:themeFillShade="BF"/>
          </w:tcPr>
          <w:p w14:paraId="64DA7CCE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2CF2DE4D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7C470649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4BC92850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7F1C6066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7EAB1300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0404E136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4A4091FC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2A2D4152" w14:textId="77777777" w:rsidR="00812DC4" w:rsidRPr="00F2253F" w:rsidRDefault="00812DC4" w:rsidP="006D6807">
            <w:pPr>
              <w:bidi/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b/>
                <w:bCs/>
                <w:lang w:bidi="fa-IR"/>
              </w:rPr>
              <w:t>Challenges</w:t>
            </w:r>
          </w:p>
        </w:tc>
      </w:tr>
      <w:tr w:rsidR="00812DC4" w:rsidRPr="00F2253F" w14:paraId="25DEE721" w14:textId="77777777" w:rsidTr="006D6807">
        <w:trPr>
          <w:trHeight w:val="305"/>
        </w:trPr>
        <w:tc>
          <w:tcPr>
            <w:tcW w:w="5033" w:type="dxa"/>
          </w:tcPr>
          <w:p w14:paraId="32E3FED6" w14:textId="77777777" w:rsidR="00812DC4" w:rsidRPr="00F2253F" w:rsidRDefault="00812DC4" w:rsidP="00812DC4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lastRenderedPageBreak/>
              <w:t>Importance of Interdisciplinary Education and Team Collaboration</w:t>
            </w:r>
          </w:p>
        </w:tc>
        <w:tc>
          <w:tcPr>
            <w:tcW w:w="2540" w:type="dxa"/>
            <w:vMerge/>
          </w:tcPr>
          <w:p w14:paraId="6FB41EFF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6C1612DF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4F97882C" w14:textId="77777777" w:rsidTr="006D6807">
        <w:trPr>
          <w:trHeight w:val="377"/>
        </w:trPr>
        <w:tc>
          <w:tcPr>
            <w:tcW w:w="5033" w:type="dxa"/>
          </w:tcPr>
          <w:p w14:paraId="7355A90A" w14:textId="77777777" w:rsidR="00812DC4" w:rsidRPr="00F2253F" w:rsidRDefault="00812DC4" w:rsidP="00812DC4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Continuous Knowledge Updating</w:t>
            </w:r>
          </w:p>
        </w:tc>
        <w:tc>
          <w:tcPr>
            <w:tcW w:w="2540" w:type="dxa"/>
            <w:vMerge/>
          </w:tcPr>
          <w:p w14:paraId="3842CC7C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5AB8198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45848C2B" w14:textId="77777777" w:rsidTr="006D6807">
        <w:trPr>
          <w:trHeight w:val="152"/>
        </w:trPr>
        <w:tc>
          <w:tcPr>
            <w:tcW w:w="5033" w:type="dxa"/>
          </w:tcPr>
          <w:p w14:paraId="034FE5D1" w14:textId="77777777" w:rsidR="00812DC4" w:rsidRPr="00F2253F" w:rsidRDefault="00812DC4" w:rsidP="00812DC4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Creating Motivation and Technology Acceptance Through Education</w:t>
            </w:r>
          </w:p>
        </w:tc>
        <w:tc>
          <w:tcPr>
            <w:tcW w:w="2540" w:type="dxa"/>
            <w:vMerge/>
          </w:tcPr>
          <w:p w14:paraId="2B3030A2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2C6890C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7D3ADB76" w14:textId="77777777" w:rsidTr="006D6807">
        <w:trPr>
          <w:trHeight w:val="225"/>
        </w:trPr>
        <w:tc>
          <w:tcPr>
            <w:tcW w:w="5033" w:type="dxa"/>
          </w:tcPr>
          <w:p w14:paraId="09021C60" w14:textId="77777777" w:rsidR="00812DC4" w:rsidRPr="00F2253F" w:rsidRDefault="00812DC4" w:rsidP="00812DC4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Lack of Quality and Structured Data for Training Algorithms</w:t>
            </w:r>
          </w:p>
        </w:tc>
        <w:tc>
          <w:tcPr>
            <w:tcW w:w="2540" w:type="dxa"/>
            <w:vMerge w:val="restart"/>
          </w:tcPr>
          <w:p w14:paraId="31073EAE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7DFC6EB3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582FD2E5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3DBA7D6C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  <w:p w14:paraId="366A7718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b/>
                <w:bCs/>
                <w:lang w:bidi="fa-IR"/>
              </w:rPr>
              <w:t>Infrastructural and Technical</w:t>
            </w: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2D67ABE9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057B5058" w14:textId="77777777" w:rsidTr="006D6807">
        <w:trPr>
          <w:trHeight w:val="195"/>
        </w:trPr>
        <w:tc>
          <w:tcPr>
            <w:tcW w:w="5033" w:type="dxa"/>
          </w:tcPr>
          <w:p w14:paraId="56024B8E" w14:textId="77777777" w:rsidR="00812DC4" w:rsidRPr="00F2253F" w:rsidRDefault="00812DC4" w:rsidP="00812DC4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Weak Technical Infrastructure in Health Centers</w:t>
            </w:r>
          </w:p>
        </w:tc>
        <w:tc>
          <w:tcPr>
            <w:tcW w:w="2540" w:type="dxa"/>
            <w:vMerge/>
          </w:tcPr>
          <w:p w14:paraId="31197302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385DE733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46612932" w14:textId="77777777" w:rsidTr="006D6807">
        <w:trPr>
          <w:trHeight w:val="240"/>
        </w:trPr>
        <w:tc>
          <w:tcPr>
            <w:tcW w:w="5033" w:type="dxa"/>
          </w:tcPr>
          <w:p w14:paraId="66C5F803" w14:textId="77777777" w:rsidR="00812DC4" w:rsidRPr="00F2253F" w:rsidRDefault="00812DC4" w:rsidP="00812DC4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Concerns About Data Security and Privacy</w:t>
            </w:r>
          </w:p>
        </w:tc>
        <w:tc>
          <w:tcPr>
            <w:tcW w:w="2540" w:type="dxa"/>
            <w:vMerge/>
          </w:tcPr>
          <w:p w14:paraId="53C88632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4ED116B6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3C098811" w14:textId="77777777" w:rsidTr="006D6807">
        <w:trPr>
          <w:trHeight w:val="287"/>
        </w:trPr>
        <w:tc>
          <w:tcPr>
            <w:tcW w:w="5033" w:type="dxa"/>
          </w:tcPr>
          <w:p w14:paraId="18763E48" w14:textId="77777777" w:rsidR="00812DC4" w:rsidRPr="00F2253F" w:rsidRDefault="00812DC4" w:rsidP="00812DC4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Shortage of Skilled Personnel and Necessary Training for Using Artificial Intelligence</w:t>
            </w:r>
          </w:p>
        </w:tc>
        <w:tc>
          <w:tcPr>
            <w:tcW w:w="2540" w:type="dxa"/>
            <w:vMerge/>
          </w:tcPr>
          <w:p w14:paraId="0B3FFED7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312037CD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7E00F92D" w14:textId="77777777" w:rsidTr="006D6807">
        <w:trPr>
          <w:trHeight w:val="323"/>
        </w:trPr>
        <w:tc>
          <w:tcPr>
            <w:tcW w:w="5033" w:type="dxa"/>
          </w:tcPr>
          <w:p w14:paraId="54B5D0C9" w14:textId="77777777" w:rsidR="00812DC4" w:rsidRPr="00F2253F" w:rsidRDefault="00812DC4" w:rsidP="00812DC4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Lack of Clear Legal and Policy Frameworks</w:t>
            </w:r>
          </w:p>
        </w:tc>
        <w:tc>
          <w:tcPr>
            <w:tcW w:w="2540" w:type="dxa"/>
            <w:vMerge/>
          </w:tcPr>
          <w:p w14:paraId="5E179C57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4AD58FF8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66B14DE3" w14:textId="77777777" w:rsidTr="006D6807">
        <w:trPr>
          <w:trHeight w:val="332"/>
        </w:trPr>
        <w:tc>
          <w:tcPr>
            <w:tcW w:w="5033" w:type="dxa"/>
          </w:tcPr>
          <w:p w14:paraId="06643C9F" w14:textId="77777777" w:rsidR="00812DC4" w:rsidRPr="00F2253F" w:rsidRDefault="00812DC4" w:rsidP="00812DC4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Organizational Culture and Resistance to Change</w:t>
            </w:r>
          </w:p>
        </w:tc>
        <w:tc>
          <w:tcPr>
            <w:tcW w:w="2540" w:type="dxa"/>
            <w:vMerge/>
          </w:tcPr>
          <w:p w14:paraId="4E764A3F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2B0B2C5A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60E6B1D4" w14:textId="77777777" w:rsidTr="006D6807">
        <w:trPr>
          <w:trHeight w:val="210"/>
        </w:trPr>
        <w:tc>
          <w:tcPr>
            <w:tcW w:w="5033" w:type="dxa"/>
          </w:tcPr>
          <w:p w14:paraId="3B05EB76" w14:textId="77777777" w:rsidR="00812DC4" w:rsidRPr="00F2253F" w:rsidRDefault="00812DC4" w:rsidP="00812DC4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Protecting Patient Privacy and Data Confidentiality</w:t>
            </w:r>
          </w:p>
        </w:tc>
        <w:tc>
          <w:tcPr>
            <w:tcW w:w="2540" w:type="dxa"/>
            <w:vMerge w:val="restart"/>
          </w:tcPr>
          <w:p w14:paraId="6D26DA37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068E73B5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21F9A6D2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b/>
                <w:bCs/>
                <w:lang w:bidi="fa-IR"/>
              </w:rPr>
              <w:t>Ethical and Social</w:t>
            </w: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01818562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1CDD6B3B" w14:textId="77777777" w:rsidTr="006D6807">
        <w:trPr>
          <w:trHeight w:val="218"/>
        </w:trPr>
        <w:tc>
          <w:tcPr>
            <w:tcW w:w="5033" w:type="dxa"/>
          </w:tcPr>
          <w:p w14:paraId="0D40F8D2" w14:textId="77777777" w:rsidR="00812DC4" w:rsidRPr="00F2253F" w:rsidRDefault="00812DC4" w:rsidP="00812DC4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Concerns About Bias and Inequity in Artificial Intelligence Algorithms</w:t>
            </w:r>
          </w:p>
        </w:tc>
        <w:tc>
          <w:tcPr>
            <w:tcW w:w="2540" w:type="dxa"/>
            <w:vMerge/>
          </w:tcPr>
          <w:p w14:paraId="10965753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72A0C61E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49292ED9" w14:textId="77777777" w:rsidTr="006D6807">
        <w:trPr>
          <w:trHeight w:val="260"/>
        </w:trPr>
        <w:tc>
          <w:tcPr>
            <w:tcW w:w="5033" w:type="dxa"/>
          </w:tcPr>
          <w:p w14:paraId="7567737F" w14:textId="77777777" w:rsidR="00812DC4" w:rsidRPr="00F2253F" w:rsidRDefault="00812DC4" w:rsidP="00812DC4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Accountability in AI-Based Decision Making</w:t>
            </w:r>
          </w:p>
        </w:tc>
        <w:tc>
          <w:tcPr>
            <w:tcW w:w="2540" w:type="dxa"/>
            <w:vMerge/>
          </w:tcPr>
          <w:p w14:paraId="1CC6D0C4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1243ABF9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45E10691" w14:textId="77777777" w:rsidTr="006D6807">
        <w:trPr>
          <w:trHeight w:val="375"/>
        </w:trPr>
        <w:tc>
          <w:tcPr>
            <w:tcW w:w="5033" w:type="dxa"/>
          </w:tcPr>
          <w:p w14:paraId="4BF707EF" w14:textId="77777777" w:rsidR="00812DC4" w:rsidRPr="00F2253F" w:rsidRDefault="00812DC4" w:rsidP="00812DC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Lack of Adequate and Up-to-Date Technological Infrastructure</w:t>
            </w:r>
          </w:p>
        </w:tc>
        <w:tc>
          <w:tcPr>
            <w:tcW w:w="2540" w:type="dxa"/>
            <w:vMerge w:val="restart"/>
          </w:tcPr>
          <w:p w14:paraId="5EF83224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72A87281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  <w:p w14:paraId="433DC07D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b/>
                <w:bCs/>
                <w:lang w:bidi="fa-IR"/>
              </w:rPr>
              <w:t>Technology</w:t>
            </w:r>
          </w:p>
          <w:p w14:paraId="330E5E8B" w14:textId="77777777" w:rsidR="00812DC4" w:rsidRPr="00F2253F" w:rsidRDefault="00812DC4" w:rsidP="006D6807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494DB9E3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35CA6EA6" w14:textId="77777777" w:rsidTr="006D6807">
        <w:trPr>
          <w:trHeight w:val="323"/>
        </w:trPr>
        <w:tc>
          <w:tcPr>
            <w:tcW w:w="5033" w:type="dxa"/>
          </w:tcPr>
          <w:p w14:paraId="64C5BEFE" w14:textId="77777777" w:rsidR="00812DC4" w:rsidRPr="00F2253F" w:rsidRDefault="00812DC4" w:rsidP="00812DC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The Necessity of Data and System Standardization</w:t>
            </w:r>
          </w:p>
        </w:tc>
        <w:tc>
          <w:tcPr>
            <w:tcW w:w="2540" w:type="dxa"/>
            <w:vMerge/>
          </w:tcPr>
          <w:p w14:paraId="113CF9B5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6B4449A7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</w:p>
        </w:tc>
      </w:tr>
      <w:tr w:rsidR="00812DC4" w:rsidRPr="00F2253F" w14:paraId="469B6F0D" w14:textId="77777777" w:rsidTr="006D6807">
        <w:trPr>
          <w:trHeight w:val="242"/>
        </w:trPr>
        <w:tc>
          <w:tcPr>
            <w:tcW w:w="5033" w:type="dxa"/>
          </w:tcPr>
          <w:p w14:paraId="3203AE32" w14:textId="77777777" w:rsidR="00812DC4" w:rsidRPr="00F2253F" w:rsidRDefault="00812DC4" w:rsidP="00812DC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  <w:r w:rsidRPr="00F2253F">
              <w:rPr>
                <w:rFonts w:asciiTheme="majorBidi" w:hAnsiTheme="majorBidi" w:cstheme="majorBidi"/>
                <w:lang w:bidi="fa-IR"/>
              </w:rPr>
              <w:t> Effective Utilization of Emerging Technologies and Cloud Platforms</w:t>
            </w:r>
          </w:p>
        </w:tc>
        <w:tc>
          <w:tcPr>
            <w:tcW w:w="2540" w:type="dxa"/>
            <w:vMerge/>
          </w:tcPr>
          <w:p w14:paraId="523E907A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</w:tc>
        <w:tc>
          <w:tcPr>
            <w:tcW w:w="1777" w:type="dxa"/>
            <w:vMerge/>
            <w:shd w:val="clear" w:color="auto" w:fill="ADADAD" w:themeFill="background2" w:themeFillShade="BF"/>
          </w:tcPr>
          <w:p w14:paraId="453969C4" w14:textId="77777777" w:rsidR="00812DC4" w:rsidRPr="00F2253F" w:rsidRDefault="00812DC4" w:rsidP="006D6807">
            <w:pPr>
              <w:bidi/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  <w:lang w:bidi="fa-IR"/>
              </w:rPr>
            </w:pPr>
          </w:p>
        </w:tc>
      </w:tr>
    </w:tbl>
    <w:p w14:paraId="5400204F" w14:textId="77777777" w:rsidR="00812DC4" w:rsidRPr="00F2253F" w:rsidRDefault="00812DC4" w:rsidP="00812DC4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lang w:bidi="fa-IR"/>
        </w:rPr>
      </w:pPr>
    </w:p>
    <w:p w14:paraId="23E467B1" w14:textId="77777777" w:rsidR="00812DC4" w:rsidRDefault="00812DC4" w:rsidP="00812DC4">
      <w:pPr>
        <w:bidi/>
        <w:spacing w:after="0" w:line="276" w:lineRule="auto"/>
        <w:jc w:val="both"/>
        <w:rPr>
          <w:rFonts w:asciiTheme="majorBidi" w:hAnsiTheme="majorBidi" w:cstheme="majorBidi"/>
          <w:b/>
          <w:bCs/>
          <w:lang w:bidi="fa-IR"/>
        </w:rPr>
      </w:pPr>
    </w:p>
    <w:p w14:paraId="7844E23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54C90"/>
    <w:multiLevelType w:val="hybridMultilevel"/>
    <w:tmpl w:val="0E4E1FC4"/>
    <w:lvl w:ilvl="0" w:tplc="7E8C2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152A42"/>
    <w:multiLevelType w:val="hybridMultilevel"/>
    <w:tmpl w:val="89D090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5C7AC3"/>
    <w:multiLevelType w:val="hybridMultilevel"/>
    <w:tmpl w:val="A87C3C60"/>
    <w:lvl w:ilvl="0" w:tplc="7E8C2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D46F68"/>
    <w:multiLevelType w:val="hybridMultilevel"/>
    <w:tmpl w:val="227676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3060B4"/>
    <w:multiLevelType w:val="hybridMultilevel"/>
    <w:tmpl w:val="6ED09820"/>
    <w:lvl w:ilvl="0" w:tplc="7E8C2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49756D"/>
    <w:multiLevelType w:val="hybridMultilevel"/>
    <w:tmpl w:val="980480DE"/>
    <w:lvl w:ilvl="0" w:tplc="7E8C2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F582547"/>
    <w:multiLevelType w:val="hybridMultilevel"/>
    <w:tmpl w:val="DBFE52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84702304">
    <w:abstractNumId w:val="3"/>
  </w:num>
  <w:num w:numId="2" w16cid:durableId="526598308">
    <w:abstractNumId w:val="2"/>
  </w:num>
  <w:num w:numId="3" w16cid:durableId="1782021335">
    <w:abstractNumId w:val="0"/>
  </w:num>
  <w:num w:numId="4" w16cid:durableId="391544012">
    <w:abstractNumId w:val="5"/>
  </w:num>
  <w:num w:numId="5" w16cid:durableId="841120697">
    <w:abstractNumId w:val="4"/>
  </w:num>
  <w:num w:numId="6" w16cid:durableId="1733115954">
    <w:abstractNumId w:val="6"/>
  </w:num>
  <w:num w:numId="7" w16cid:durableId="880946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DC4"/>
    <w:rsid w:val="002978F5"/>
    <w:rsid w:val="002D0A56"/>
    <w:rsid w:val="003852CF"/>
    <w:rsid w:val="004E780C"/>
    <w:rsid w:val="00812DC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FC94A"/>
  <w15:chartTrackingRefBased/>
  <w15:docId w15:val="{4E4D59F6-33BC-4625-92B8-0306634C9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DC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D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D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D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D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D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D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D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D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D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D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D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12DC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12DC4"/>
    <w:pPr>
      <w:spacing w:after="0" w:line="240" w:lineRule="auto"/>
    </w:pPr>
    <w:rPr>
      <w:rFonts w:eastAsia="Aptos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2025-09-10T08:59:00Z</dcterms:created>
  <dcterms:modified xsi:type="dcterms:W3CDTF">2025-09-10T09:02:00Z</dcterms:modified>
</cp:coreProperties>
</file>