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82715C" w14:textId="3B39EDA4" w:rsidR="006B4924" w:rsidRPr="00B97226" w:rsidRDefault="006B4924" w:rsidP="006B4924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B97226">
        <w:rPr>
          <w:rFonts w:ascii="Times New Roman" w:hAnsi="Times New Roman" w:cs="Times New Roman"/>
          <w:b/>
          <w:bCs/>
          <w:sz w:val="24"/>
          <w:szCs w:val="24"/>
        </w:rPr>
        <w:t xml:space="preserve">Supplementary Table 1: </w:t>
      </w:r>
      <w:r w:rsidR="00305DA9" w:rsidRPr="00B97226">
        <w:rPr>
          <w:rFonts w:ascii="Times New Roman" w:hAnsi="Times New Roman" w:cs="Times New Roman"/>
          <w:b/>
          <w:bCs/>
          <w:sz w:val="24"/>
          <w:szCs w:val="24"/>
        </w:rPr>
        <w:t>I</w:t>
      </w:r>
      <w:r w:rsidRPr="00B97226">
        <w:rPr>
          <w:rFonts w:ascii="Times New Roman" w:hAnsi="Times New Roman" w:cs="Times New Roman"/>
          <w:b/>
          <w:bCs/>
          <w:sz w:val="24"/>
          <w:szCs w:val="24"/>
        </w:rPr>
        <w:t xml:space="preserve">ndividual clinical, biological and imaging </w:t>
      </w:r>
      <w:r w:rsidR="00305DA9" w:rsidRPr="00B97226">
        <w:rPr>
          <w:rFonts w:ascii="Times New Roman" w:hAnsi="Times New Roman" w:cs="Times New Roman"/>
          <w:b/>
          <w:bCs/>
          <w:sz w:val="24"/>
          <w:szCs w:val="24"/>
        </w:rPr>
        <w:t>characteristics</w:t>
      </w:r>
      <w:r w:rsidRPr="00B9722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05DA9" w:rsidRPr="00B97226">
        <w:rPr>
          <w:rFonts w:ascii="Times New Roman" w:hAnsi="Times New Roman" w:cs="Times New Roman"/>
          <w:b/>
          <w:bCs/>
          <w:sz w:val="24"/>
          <w:szCs w:val="24"/>
        </w:rPr>
        <w:t xml:space="preserve">of the 7 </w:t>
      </w:r>
      <w:r w:rsidRPr="00B97226">
        <w:rPr>
          <w:rFonts w:ascii="Times New Roman" w:hAnsi="Times New Roman" w:cs="Times New Roman"/>
          <w:b/>
          <w:bCs/>
          <w:sz w:val="24"/>
          <w:szCs w:val="24"/>
        </w:rPr>
        <w:t>paediatric patients with long COVID</w:t>
      </w:r>
    </w:p>
    <w:p w14:paraId="50932A1D" w14:textId="77777777" w:rsidR="006B4924" w:rsidRPr="00B97226" w:rsidRDefault="006B4924"/>
    <w:tbl>
      <w:tblPr>
        <w:tblStyle w:val="Grilledutableau"/>
        <w:tblpPr w:leftFromText="180" w:rightFromText="180" w:vertAnchor="page" w:horzAnchor="page" w:tblpXSpec="center" w:tblpY="1321"/>
        <w:tblW w:w="14040" w:type="dxa"/>
        <w:tblLayout w:type="fixed"/>
        <w:tblLook w:val="04A0" w:firstRow="1" w:lastRow="0" w:firstColumn="1" w:lastColumn="0" w:noHBand="0" w:noVBand="1"/>
      </w:tblPr>
      <w:tblGrid>
        <w:gridCol w:w="810"/>
        <w:gridCol w:w="2160"/>
        <w:gridCol w:w="1080"/>
        <w:gridCol w:w="1080"/>
        <w:gridCol w:w="1260"/>
        <w:gridCol w:w="1530"/>
        <w:gridCol w:w="1800"/>
        <w:gridCol w:w="1350"/>
        <w:gridCol w:w="1440"/>
        <w:gridCol w:w="1530"/>
      </w:tblGrid>
      <w:tr w:rsidR="00DD728D" w:rsidRPr="00B97226" w14:paraId="6163153E" w14:textId="77777777" w:rsidTr="00C652C0">
        <w:trPr>
          <w:trHeight w:val="551"/>
        </w:trPr>
        <w:tc>
          <w:tcPr>
            <w:tcW w:w="810" w:type="dxa"/>
            <w:vMerge w:val="restart"/>
            <w:tcBorders>
              <w:top w:val="single" w:sz="12" w:space="0" w:color="auto"/>
              <w:left w:val="nil"/>
              <w:right w:val="nil"/>
            </w:tcBorders>
          </w:tcPr>
          <w:p w14:paraId="673CF7F4" w14:textId="77777777" w:rsidR="00DD728D" w:rsidRPr="00B97226" w:rsidRDefault="00DD728D" w:rsidP="006B4924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fr-FR"/>
              </w:rPr>
            </w:pPr>
            <w:bookmarkStart w:id="0" w:name="_Hlk76562859"/>
            <w:r w:rsidRPr="00B97226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fr-FR"/>
              </w:rPr>
              <w:lastRenderedPageBreak/>
              <w:t>N°/</w:t>
            </w:r>
          </w:p>
          <w:p w14:paraId="2901301F" w14:textId="77777777" w:rsidR="00DD728D" w:rsidRPr="00B97226" w:rsidRDefault="00DD728D" w:rsidP="006B4924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fr-FR"/>
              </w:rPr>
            </w:pPr>
            <w:r w:rsidRPr="00B97226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fr-FR"/>
              </w:rPr>
              <w:t>Age/</w:t>
            </w:r>
          </w:p>
          <w:p w14:paraId="2D9FDEFE" w14:textId="77777777" w:rsidR="00DD728D" w:rsidRPr="00B97226" w:rsidRDefault="00DD728D" w:rsidP="006B4924">
            <w:pPr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</w:rPr>
            </w:pPr>
            <w:r w:rsidRPr="00B97226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fr-FR"/>
              </w:rPr>
              <w:t>Sex</w:t>
            </w:r>
          </w:p>
        </w:tc>
        <w:tc>
          <w:tcPr>
            <w:tcW w:w="2160" w:type="dxa"/>
            <w:vMerge w:val="restart"/>
            <w:tcBorders>
              <w:top w:val="single" w:sz="12" w:space="0" w:color="auto"/>
              <w:left w:val="nil"/>
              <w:right w:val="nil"/>
            </w:tcBorders>
          </w:tcPr>
          <w:p w14:paraId="693A85EC" w14:textId="77777777" w:rsidR="00DD728D" w:rsidRPr="00B97226" w:rsidRDefault="00DD728D" w:rsidP="006B4924">
            <w:pPr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</w:rPr>
            </w:pPr>
            <w:r w:rsidRPr="00B97226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fr-FR"/>
              </w:rPr>
              <w:t>Past medical history, long course treatment</w:t>
            </w:r>
          </w:p>
        </w:tc>
        <w:tc>
          <w:tcPr>
            <w:tcW w:w="1080" w:type="dxa"/>
            <w:vMerge w:val="restart"/>
            <w:tcBorders>
              <w:top w:val="single" w:sz="12" w:space="0" w:color="auto"/>
              <w:left w:val="nil"/>
              <w:right w:val="nil"/>
            </w:tcBorders>
          </w:tcPr>
          <w:p w14:paraId="05308BCD" w14:textId="77777777" w:rsidR="00DD728D" w:rsidRPr="00B97226" w:rsidRDefault="00DD728D" w:rsidP="006B4924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fr-FR"/>
              </w:rPr>
            </w:pPr>
            <w:r w:rsidRPr="00B97226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fr-FR"/>
              </w:rPr>
              <w:t>Known COVID contact,</w:t>
            </w:r>
          </w:p>
          <w:p w14:paraId="326FDB84" w14:textId="77777777" w:rsidR="00DD728D" w:rsidRPr="00B97226" w:rsidRDefault="00DD728D" w:rsidP="006B4924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fr-FR"/>
              </w:rPr>
            </w:pPr>
            <w:r w:rsidRPr="00B97226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fr-FR"/>
              </w:rPr>
              <w:t>Delay before onset symptoms</w:t>
            </w:r>
          </w:p>
        </w:tc>
        <w:tc>
          <w:tcPr>
            <w:tcW w:w="2340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08451898" w14:textId="77777777" w:rsidR="00DD728D" w:rsidRPr="00B97226" w:rsidRDefault="00DD728D" w:rsidP="006B4924">
            <w:pPr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</w:rPr>
            </w:pPr>
            <w:r w:rsidRPr="00B97226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fr-FR"/>
              </w:rPr>
              <w:t>Acute COVID</w:t>
            </w:r>
          </w:p>
        </w:tc>
        <w:tc>
          <w:tcPr>
            <w:tcW w:w="1530" w:type="dxa"/>
            <w:vMerge w:val="restart"/>
            <w:tcBorders>
              <w:top w:val="single" w:sz="12" w:space="0" w:color="auto"/>
              <w:left w:val="nil"/>
              <w:right w:val="nil"/>
            </w:tcBorders>
          </w:tcPr>
          <w:p w14:paraId="5DCD3730" w14:textId="77777777" w:rsidR="00DD728D" w:rsidRPr="00B97226" w:rsidRDefault="00DD728D" w:rsidP="006B4924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fr-FR"/>
              </w:rPr>
            </w:pPr>
            <w:r w:rsidRPr="00B97226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fr-FR"/>
              </w:rPr>
              <w:t>SARS-CoV2 biological identification,</w:t>
            </w:r>
          </w:p>
          <w:p w14:paraId="24CB2094" w14:textId="77777777" w:rsidR="00DD728D" w:rsidRPr="00B97226" w:rsidRDefault="00DD728D" w:rsidP="006B4924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fr-FR"/>
              </w:rPr>
            </w:pPr>
            <w:r w:rsidRPr="00B97226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fr-FR"/>
              </w:rPr>
              <w:t>delay</w:t>
            </w:r>
          </w:p>
        </w:tc>
        <w:tc>
          <w:tcPr>
            <w:tcW w:w="6120" w:type="dxa"/>
            <w:gridSpan w:val="4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1FAD9613" w14:textId="77777777" w:rsidR="00DD728D" w:rsidRPr="00B97226" w:rsidRDefault="00DD728D" w:rsidP="006B4924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fr-FR"/>
              </w:rPr>
            </w:pPr>
            <w:r w:rsidRPr="00B97226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fr-FR"/>
              </w:rPr>
              <w:t>Long COVID</w:t>
            </w:r>
          </w:p>
        </w:tc>
      </w:tr>
      <w:tr w:rsidR="00DD728D" w:rsidRPr="00B97226" w14:paraId="1DD2A656" w14:textId="77777777" w:rsidTr="00C652C0">
        <w:tc>
          <w:tcPr>
            <w:tcW w:w="810" w:type="dxa"/>
            <w:vMerge/>
            <w:tcBorders>
              <w:left w:val="nil"/>
              <w:bottom w:val="nil"/>
              <w:right w:val="nil"/>
            </w:tcBorders>
          </w:tcPr>
          <w:p w14:paraId="3132CA29" w14:textId="77777777" w:rsidR="00DD728D" w:rsidRPr="00B97226" w:rsidRDefault="00DD728D" w:rsidP="006B4924">
            <w:pPr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160" w:type="dxa"/>
            <w:vMerge/>
            <w:tcBorders>
              <w:left w:val="nil"/>
              <w:bottom w:val="nil"/>
              <w:right w:val="nil"/>
            </w:tcBorders>
          </w:tcPr>
          <w:p w14:paraId="04824A2F" w14:textId="77777777" w:rsidR="00DD728D" w:rsidRPr="00B97226" w:rsidRDefault="00DD728D" w:rsidP="006B4924">
            <w:pPr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080" w:type="dxa"/>
            <w:vMerge/>
            <w:tcBorders>
              <w:left w:val="nil"/>
              <w:right w:val="nil"/>
            </w:tcBorders>
          </w:tcPr>
          <w:p w14:paraId="1564A4E6" w14:textId="77777777" w:rsidR="00DD728D" w:rsidRPr="00B97226" w:rsidRDefault="00DD728D" w:rsidP="006B4924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116CB65" w14:textId="77777777" w:rsidR="00DD728D" w:rsidRPr="00B97226" w:rsidRDefault="00DD728D" w:rsidP="006B4924">
            <w:pPr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</w:rPr>
            </w:pPr>
            <w:r w:rsidRPr="00B97226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fr-FR"/>
              </w:rPr>
              <w:t>Presentation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7285B23D" w14:textId="77777777" w:rsidR="00DD728D" w:rsidRPr="00B97226" w:rsidRDefault="00DD728D" w:rsidP="006B4924">
            <w:pPr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</w:rPr>
            </w:pPr>
            <w:r w:rsidRPr="00B97226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</w:rPr>
              <w:t>Treatment</w:t>
            </w:r>
          </w:p>
        </w:tc>
        <w:tc>
          <w:tcPr>
            <w:tcW w:w="1530" w:type="dxa"/>
            <w:vMerge/>
            <w:tcBorders>
              <w:left w:val="nil"/>
              <w:bottom w:val="nil"/>
              <w:right w:val="nil"/>
            </w:tcBorders>
          </w:tcPr>
          <w:p w14:paraId="0E13B21E" w14:textId="77777777" w:rsidR="00DD728D" w:rsidRPr="00B97226" w:rsidRDefault="00DD728D" w:rsidP="006B4924">
            <w:pPr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24A4E85D" w14:textId="77777777" w:rsidR="00DD728D" w:rsidRPr="00B97226" w:rsidRDefault="00DD728D" w:rsidP="006B4924">
            <w:pPr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</w:rPr>
            </w:pPr>
            <w:r w:rsidRPr="00B97226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</w:rPr>
              <w:t>Presentation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65730BDA" w14:textId="77777777" w:rsidR="00DD728D" w:rsidRPr="00B97226" w:rsidRDefault="00DD728D" w:rsidP="006B4924">
            <w:pPr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</w:rPr>
            </w:pPr>
            <w:r w:rsidRPr="00B97226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</w:rPr>
              <w:t>Delay from acute COVID</w:t>
            </w:r>
          </w:p>
          <w:p w14:paraId="099AA2C2" w14:textId="77777777" w:rsidR="00DD728D" w:rsidRPr="00B97226" w:rsidRDefault="00DD728D" w:rsidP="006B4924">
            <w:pPr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0C62A9EC" w14:textId="77777777" w:rsidR="00DD728D" w:rsidRPr="00B97226" w:rsidRDefault="00DD728D" w:rsidP="006B4924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fr-FR"/>
              </w:rPr>
            </w:pPr>
            <w:r w:rsidRPr="00B97226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fr-FR"/>
              </w:rPr>
              <w:t>Treatment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401D741D" w14:textId="77777777" w:rsidR="00DD728D" w:rsidRPr="00B97226" w:rsidRDefault="00DD728D" w:rsidP="006B4924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fr-FR"/>
              </w:rPr>
            </w:pPr>
            <w:r w:rsidRPr="00B97226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fr-FR"/>
              </w:rPr>
              <w:t>Evolution</w:t>
            </w:r>
          </w:p>
          <w:p w14:paraId="44FC4AE9" w14:textId="77777777" w:rsidR="00DD728D" w:rsidRPr="00B97226" w:rsidRDefault="00DD728D" w:rsidP="006B4924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fr-FR"/>
              </w:rPr>
            </w:pPr>
            <w:r w:rsidRPr="00B97226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fr-FR"/>
              </w:rPr>
              <w:t>Delay from Acute COVID</w:t>
            </w:r>
          </w:p>
        </w:tc>
      </w:tr>
      <w:tr w:rsidR="00DD728D" w:rsidRPr="00B97226" w14:paraId="3271F4CB" w14:textId="77777777" w:rsidTr="00C652C0">
        <w:trPr>
          <w:trHeight w:val="50"/>
        </w:trPr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543F4FA" w14:textId="77777777" w:rsidR="00DD728D" w:rsidRPr="00B97226" w:rsidRDefault="00DD728D" w:rsidP="006B4924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B19FC75" w14:textId="77777777" w:rsidR="00DD728D" w:rsidRPr="00B97226" w:rsidRDefault="00DD728D" w:rsidP="006B4924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1080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7EF6BB9D" w14:textId="77777777" w:rsidR="00DD728D" w:rsidRPr="00B97226" w:rsidRDefault="00DD728D" w:rsidP="006B4924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A886F31" w14:textId="77777777" w:rsidR="00DD728D" w:rsidRPr="00B97226" w:rsidRDefault="00DD728D" w:rsidP="006B4924">
            <w:pPr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F1EA010" w14:textId="77777777" w:rsidR="00DD728D" w:rsidRPr="00B97226" w:rsidRDefault="00DD728D" w:rsidP="006B4924">
            <w:pPr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4EF69EB" w14:textId="77777777" w:rsidR="00DD728D" w:rsidRPr="00B97226" w:rsidRDefault="00DD728D" w:rsidP="006B4924">
            <w:pPr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FBF299F" w14:textId="77777777" w:rsidR="00DD728D" w:rsidRPr="00B97226" w:rsidRDefault="00DD728D" w:rsidP="006B4924">
            <w:pPr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3AC9D05" w14:textId="77777777" w:rsidR="00DD728D" w:rsidRPr="00B97226" w:rsidRDefault="00DD728D" w:rsidP="006B4924">
            <w:pPr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0107DA4" w14:textId="77777777" w:rsidR="00DD728D" w:rsidRPr="00B97226" w:rsidRDefault="00DD728D" w:rsidP="006B4924">
            <w:pPr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3B0D898" w14:textId="77777777" w:rsidR="00DD728D" w:rsidRPr="00B97226" w:rsidRDefault="00DD728D" w:rsidP="006B4924">
            <w:pPr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DD728D" w:rsidRPr="00B97226" w14:paraId="016B01D0" w14:textId="77777777" w:rsidTr="00C652C0">
        <w:trPr>
          <w:trHeight w:val="587"/>
        </w:trPr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8C8E4B7" w14:textId="77777777" w:rsidR="006B4924" w:rsidRPr="00B97226" w:rsidRDefault="006B4924" w:rsidP="006B4924">
            <w:pPr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</w:rPr>
            </w:pPr>
            <w:r w:rsidRPr="00B97226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</w:rPr>
              <w:t>#1/12/F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DFB1992" w14:textId="77777777" w:rsidR="006B4924" w:rsidRPr="00B97226" w:rsidRDefault="006B4924" w:rsidP="006B4924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B97226">
              <w:rPr>
                <w:rFonts w:ascii="Times New Roman" w:eastAsia="Calibri" w:hAnsi="Times New Roman" w:cs="Times New Roman"/>
                <w:sz w:val="16"/>
                <w:szCs w:val="16"/>
              </w:rPr>
              <w:t>Migraine</w:t>
            </w:r>
          </w:p>
          <w:p w14:paraId="1510CEC2" w14:textId="77777777" w:rsidR="006B4924" w:rsidRPr="00B97226" w:rsidRDefault="006B4924" w:rsidP="006B4924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B97226">
              <w:rPr>
                <w:rFonts w:ascii="Times New Roman" w:eastAsia="Calibri" w:hAnsi="Times New Roman" w:cs="Times New Roman"/>
                <w:sz w:val="16"/>
                <w:szCs w:val="16"/>
              </w:rPr>
              <w:t>Non-steroidal anti-inflammatory drugs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0D89E5A" w14:textId="77777777" w:rsidR="006B4924" w:rsidRPr="00B97226" w:rsidRDefault="006B4924" w:rsidP="006B4924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B97226">
              <w:rPr>
                <w:rFonts w:ascii="Times New Roman" w:eastAsia="Calibri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13FAD2C" w14:textId="77777777" w:rsidR="006B4924" w:rsidRPr="00B97226" w:rsidRDefault="006B4924" w:rsidP="006B4924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B97226">
              <w:rPr>
                <w:rFonts w:ascii="Times New Roman" w:eastAsia="Calibri" w:hAnsi="Times New Roman" w:cs="Times New Roman"/>
                <w:sz w:val="16"/>
                <w:szCs w:val="16"/>
              </w:rPr>
              <w:t>Moderate</w:t>
            </w:r>
          </w:p>
          <w:p w14:paraId="12E35FF5" w14:textId="77777777" w:rsidR="006B4924" w:rsidRPr="00B97226" w:rsidRDefault="006B4924" w:rsidP="006B4924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B97226">
              <w:rPr>
                <w:rFonts w:ascii="Times New Roman" w:eastAsia="Calibri" w:hAnsi="Times New Roman" w:cs="Times New Roman"/>
                <w:sz w:val="16"/>
                <w:szCs w:val="16"/>
              </w:rPr>
              <w:t>News score 1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7E4EDDB" w14:textId="77777777" w:rsidR="006B4924" w:rsidRPr="00B97226" w:rsidRDefault="006B4924" w:rsidP="006B4924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B97226">
              <w:rPr>
                <w:rFonts w:ascii="Times New Roman" w:eastAsia="Calibri" w:hAnsi="Times New Roman" w:cs="Times New Roman"/>
                <w:sz w:val="16"/>
                <w:szCs w:val="16"/>
              </w:rPr>
              <w:t>Acetaminophen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485B8B5" w14:textId="77777777" w:rsidR="006B4924" w:rsidRPr="00B97226" w:rsidRDefault="006B4924" w:rsidP="006B4924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B97226">
              <w:rPr>
                <w:rFonts w:ascii="Times New Roman" w:eastAsia="Calibri" w:hAnsi="Times New Roman" w:cs="Times New Roman"/>
                <w:sz w:val="16"/>
                <w:szCs w:val="16"/>
              </w:rPr>
              <w:t>Negative PCR</w:t>
            </w:r>
          </w:p>
          <w:p w14:paraId="790BE2E6" w14:textId="77777777" w:rsidR="006B4924" w:rsidRPr="00B97226" w:rsidRDefault="006B4924" w:rsidP="006B4924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B97226">
              <w:rPr>
                <w:rFonts w:ascii="Times New Roman" w:eastAsia="Calibri" w:hAnsi="Times New Roman" w:cs="Times New Roman"/>
                <w:sz w:val="16"/>
                <w:szCs w:val="16"/>
              </w:rPr>
              <w:t>2 months</w:t>
            </w:r>
          </w:p>
          <w:p w14:paraId="580C8804" w14:textId="77777777" w:rsidR="006B4924" w:rsidRPr="00B97226" w:rsidRDefault="006B4924" w:rsidP="006B4924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B97226">
              <w:rPr>
                <w:rFonts w:ascii="Times New Roman" w:eastAsia="Calibri" w:hAnsi="Times New Roman" w:cs="Times New Roman"/>
                <w:sz w:val="16"/>
                <w:szCs w:val="16"/>
              </w:rPr>
              <w:t>Positive serology</w:t>
            </w:r>
          </w:p>
          <w:p w14:paraId="73CAE208" w14:textId="77777777" w:rsidR="006B4924" w:rsidRPr="00B97226" w:rsidRDefault="006B4924" w:rsidP="006B4924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B97226">
              <w:rPr>
                <w:rFonts w:ascii="Times New Roman" w:eastAsia="Calibri" w:hAnsi="Times New Roman" w:cs="Times New Roman"/>
                <w:sz w:val="16"/>
                <w:szCs w:val="16"/>
              </w:rPr>
              <w:t>3 months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94E5247" w14:textId="77777777" w:rsidR="006B4924" w:rsidRPr="00B97226" w:rsidRDefault="006B4924" w:rsidP="006B4924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B97226">
              <w:rPr>
                <w:rFonts w:ascii="Times New Roman" w:eastAsia="Calibri" w:hAnsi="Times New Roman" w:cs="Times New Roman"/>
                <w:sz w:val="16"/>
                <w:szCs w:val="16"/>
              </w:rPr>
              <w:t>Mild symptoms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CB753EB" w14:textId="77777777" w:rsidR="006B4924" w:rsidRPr="00B97226" w:rsidRDefault="006B4924" w:rsidP="006B4924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B97226">
              <w:rPr>
                <w:rFonts w:ascii="Times New Roman" w:eastAsia="Calibri" w:hAnsi="Times New Roman" w:cs="Times New Roman"/>
                <w:sz w:val="16"/>
                <w:szCs w:val="16"/>
              </w:rPr>
              <w:t>No free interval and persistent after 4 weeks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01B4E51" w14:textId="77777777" w:rsidR="006B4924" w:rsidRPr="00B97226" w:rsidRDefault="006B4924" w:rsidP="006B4924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B97226">
              <w:rPr>
                <w:rFonts w:ascii="Times New Roman" w:eastAsia="Calibri" w:hAnsi="Times New Roman" w:cs="Times New Roman"/>
                <w:sz w:val="16"/>
                <w:szCs w:val="16"/>
              </w:rPr>
              <w:t>Olfactive training,</w:t>
            </w:r>
          </w:p>
          <w:p w14:paraId="32983B24" w14:textId="77777777" w:rsidR="006B4924" w:rsidRPr="00B97226" w:rsidRDefault="006B4924" w:rsidP="006B4924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5219306" w14:textId="77777777" w:rsidR="006B4924" w:rsidRPr="00B97226" w:rsidRDefault="006B4924" w:rsidP="006B4924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B97226">
              <w:rPr>
                <w:rFonts w:ascii="Times New Roman" w:eastAsia="Calibri" w:hAnsi="Times New Roman" w:cs="Times New Roman"/>
                <w:sz w:val="16"/>
                <w:szCs w:val="16"/>
              </w:rPr>
              <w:t>Improvement</w:t>
            </w:r>
          </w:p>
          <w:p w14:paraId="4411FEDB" w14:textId="77777777" w:rsidR="006B4924" w:rsidRPr="00B97226" w:rsidRDefault="006B4924" w:rsidP="006B4924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B97226">
              <w:rPr>
                <w:rFonts w:ascii="Times New Roman" w:eastAsia="Calibri" w:hAnsi="Times New Roman" w:cs="Times New Roman"/>
                <w:sz w:val="16"/>
                <w:szCs w:val="16"/>
              </w:rPr>
              <w:t>8 months</w:t>
            </w:r>
          </w:p>
        </w:tc>
      </w:tr>
      <w:tr w:rsidR="00DD728D" w:rsidRPr="00B97226" w14:paraId="4C0C4A5F" w14:textId="77777777" w:rsidTr="00C652C0">
        <w:trPr>
          <w:trHeight w:val="696"/>
        </w:trPr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1312B69" w14:textId="77777777" w:rsidR="006B4924" w:rsidRPr="00B97226" w:rsidRDefault="006B4924" w:rsidP="006B4924">
            <w:pPr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</w:rPr>
            </w:pPr>
            <w:r w:rsidRPr="00B97226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</w:rPr>
              <w:t>#2/14/F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565AFA04" w14:textId="77777777" w:rsidR="006B4924" w:rsidRPr="00B97226" w:rsidRDefault="006B4924" w:rsidP="006B4924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B97226">
              <w:rPr>
                <w:rFonts w:ascii="Times New Roman" w:eastAsia="Calibri" w:hAnsi="Times New Roman" w:cs="Times New Roman"/>
                <w:sz w:val="16"/>
                <w:szCs w:val="16"/>
              </w:rPr>
              <w:t>Attention-deficit hyperactivity disorder</w:t>
            </w:r>
          </w:p>
          <w:p w14:paraId="7B364A7E" w14:textId="77777777" w:rsidR="006B4924" w:rsidRPr="00B97226" w:rsidRDefault="006B4924" w:rsidP="006B4924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B97226">
              <w:rPr>
                <w:rFonts w:ascii="Times New Roman" w:eastAsia="Calibri" w:hAnsi="Times New Roman" w:cs="Times New Roman"/>
                <w:sz w:val="16"/>
                <w:szCs w:val="16"/>
              </w:rPr>
              <w:t>Methylphenidate</w:t>
            </w:r>
          </w:p>
          <w:p w14:paraId="6CD4CFF6" w14:textId="77777777" w:rsidR="006B4924" w:rsidRPr="00B97226" w:rsidRDefault="006B4924" w:rsidP="006B4924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B97226">
              <w:rPr>
                <w:rFonts w:ascii="Times New Roman" w:eastAsia="Calibri" w:hAnsi="Times New Roman" w:cs="Times New Roman"/>
                <w:sz w:val="16"/>
                <w:szCs w:val="16"/>
              </w:rPr>
              <w:t>Asthma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B3B0AE0" w14:textId="77777777" w:rsidR="006B4924" w:rsidRPr="00B97226" w:rsidRDefault="006B4924" w:rsidP="006B4924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B97226">
              <w:rPr>
                <w:rFonts w:ascii="Times New Roman" w:eastAsia="Calibri" w:hAnsi="Times New Roman" w:cs="Times New Roman"/>
                <w:sz w:val="16"/>
                <w:szCs w:val="16"/>
              </w:rPr>
              <w:t>Yes</w:t>
            </w:r>
          </w:p>
          <w:p w14:paraId="631D0C9D" w14:textId="77777777" w:rsidR="006B4924" w:rsidRPr="00B97226" w:rsidRDefault="006B4924" w:rsidP="006B4924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B97226">
              <w:rPr>
                <w:rFonts w:ascii="Times New Roman" w:eastAsia="Calibri" w:hAnsi="Times New Roman" w:cs="Times New Roman"/>
                <w:sz w:val="16"/>
                <w:szCs w:val="16"/>
              </w:rPr>
              <w:t>2 weeks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C79C9AF" w14:textId="77777777" w:rsidR="006B4924" w:rsidRPr="00B97226" w:rsidRDefault="006B4924" w:rsidP="006B4924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B97226">
              <w:rPr>
                <w:rFonts w:ascii="Times New Roman" w:eastAsia="Calibri" w:hAnsi="Times New Roman" w:cs="Times New Roman"/>
                <w:sz w:val="16"/>
                <w:szCs w:val="16"/>
              </w:rPr>
              <w:t>Moderate</w:t>
            </w:r>
          </w:p>
          <w:p w14:paraId="173B38EF" w14:textId="77777777" w:rsidR="006B4924" w:rsidRPr="00B97226" w:rsidRDefault="006B4924" w:rsidP="006B4924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B97226">
              <w:rPr>
                <w:rFonts w:ascii="Times New Roman" w:eastAsia="Calibri" w:hAnsi="Times New Roman" w:cs="Times New Roman"/>
                <w:sz w:val="16"/>
                <w:szCs w:val="16"/>
              </w:rPr>
              <w:t>News score 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5603F420" w14:textId="77777777" w:rsidR="006B4924" w:rsidRPr="00B97226" w:rsidRDefault="006B4924" w:rsidP="006B4924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B97226">
              <w:rPr>
                <w:rFonts w:ascii="Times New Roman" w:eastAsia="Calibri" w:hAnsi="Times New Roman" w:cs="Times New Roman"/>
                <w:sz w:val="16"/>
                <w:szCs w:val="16"/>
              </w:rPr>
              <w:t>Acetaminophen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70B95E84" w14:textId="77777777" w:rsidR="006B4924" w:rsidRPr="00B97226" w:rsidRDefault="006B4924" w:rsidP="006B4924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B97226">
              <w:rPr>
                <w:rFonts w:ascii="Times New Roman" w:eastAsia="Calibri" w:hAnsi="Times New Roman" w:cs="Times New Roman"/>
                <w:sz w:val="16"/>
                <w:szCs w:val="16"/>
              </w:rPr>
              <w:t>Negative PCR</w:t>
            </w:r>
          </w:p>
          <w:p w14:paraId="126BE791" w14:textId="77777777" w:rsidR="006B4924" w:rsidRPr="00B97226" w:rsidRDefault="006B4924" w:rsidP="006B4924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B97226">
              <w:rPr>
                <w:rFonts w:ascii="Times New Roman" w:eastAsia="Calibri" w:hAnsi="Times New Roman" w:cs="Times New Roman"/>
                <w:sz w:val="16"/>
                <w:szCs w:val="16"/>
              </w:rPr>
              <w:t>0.5 months</w:t>
            </w:r>
          </w:p>
          <w:p w14:paraId="509F51A8" w14:textId="77777777" w:rsidR="006B4924" w:rsidRPr="00B97226" w:rsidRDefault="006B4924" w:rsidP="006B4924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B97226">
              <w:rPr>
                <w:rFonts w:ascii="Times New Roman" w:eastAsia="Calibri" w:hAnsi="Times New Roman" w:cs="Times New Roman"/>
                <w:sz w:val="16"/>
                <w:szCs w:val="16"/>
              </w:rPr>
              <w:t>Negative serology</w:t>
            </w:r>
          </w:p>
          <w:p w14:paraId="0B0C8BC7" w14:textId="77777777" w:rsidR="006B4924" w:rsidRPr="00B97226" w:rsidRDefault="006B4924" w:rsidP="006B4924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B97226">
              <w:rPr>
                <w:rFonts w:ascii="Times New Roman" w:eastAsia="Calibri" w:hAnsi="Times New Roman" w:cs="Times New Roman"/>
                <w:sz w:val="16"/>
                <w:szCs w:val="16"/>
              </w:rPr>
              <w:t>2 months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7B5AFA6D" w14:textId="77777777" w:rsidR="006B4924" w:rsidRPr="00B97226" w:rsidRDefault="006B4924" w:rsidP="006B4924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B97226">
              <w:rPr>
                <w:rFonts w:ascii="Times New Roman" w:eastAsia="Calibri" w:hAnsi="Times New Roman" w:cs="Times New Roman"/>
                <w:sz w:val="16"/>
                <w:szCs w:val="16"/>
              </w:rPr>
              <w:t>Mild symptoms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6C461D15" w14:textId="77777777" w:rsidR="006B4924" w:rsidRPr="00B97226" w:rsidRDefault="006B4924" w:rsidP="006B4924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B97226">
              <w:rPr>
                <w:rFonts w:ascii="Times New Roman" w:eastAsia="Calibri" w:hAnsi="Times New Roman" w:cs="Times New Roman"/>
                <w:sz w:val="16"/>
                <w:szCs w:val="16"/>
              </w:rPr>
              <w:t>No free interval and persistent after 4 weeks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58D6A7A3" w14:textId="77777777" w:rsidR="006B4924" w:rsidRPr="00B97226" w:rsidRDefault="006B4924" w:rsidP="006B4924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B97226">
              <w:rPr>
                <w:rFonts w:ascii="Times New Roman" w:eastAsia="Calibri" w:hAnsi="Times New Roman" w:cs="Times New Roman"/>
                <w:sz w:val="16"/>
                <w:szCs w:val="16"/>
              </w:rPr>
              <w:t>Psychological and readaptation care,</w:t>
            </w:r>
          </w:p>
          <w:p w14:paraId="3DE9FF8B" w14:textId="77777777" w:rsidR="006B4924" w:rsidRPr="00B97226" w:rsidRDefault="006B4924" w:rsidP="006B4924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B97226">
              <w:rPr>
                <w:rFonts w:ascii="Times New Roman" w:eastAsia="Calibri" w:hAnsi="Times New Roman" w:cs="Times New Roman"/>
                <w:sz w:val="16"/>
                <w:szCs w:val="16"/>
              </w:rPr>
              <w:t>montelukast, aerosolized corticosteroids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54FD3D7A" w14:textId="77777777" w:rsidR="006B4924" w:rsidRPr="00B97226" w:rsidRDefault="006B4924" w:rsidP="006B4924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B97226">
              <w:rPr>
                <w:rFonts w:ascii="Times New Roman" w:eastAsia="Calibri" w:hAnsi="Times New Roman" w:cs="Times New Roman"/>
                <w:sz w:val="16"/>
                <w:szCs w:val="16"/>
              </w:rPr>
              <w:t>Improvement</w:t>
            </w:r>
          </w:p>
          <w:p w14:paraId="122C6430" w14:textId="77777777" w:rsidR="006B4924" w:rsidRPr="00B97226" w:rsidRDefault="006B4924" w:rsidP="006B4924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B97226">
              <w:rPr>
                <w:rFonts w:ascii="Times New Roman" w:eastAsia="Calibri" w:hAnsi="Times New Roman" w:cs="Times New Roman"/>
                <w:sz w:val="16"/>
                <w:szCs w:val="16"/>
              </w:rPr>
              <w:t>12 months</w:t>
            </w:r>
          </w:p>
        </w:tc>
      </w:tr>
      <w:tr w:rsidR="00DD728D" w:rsidRPr="00B97226" w14:paraId="6B40D23B" w14:textId="77777777" w:rsidTr="00C652C0">
        <w:trPr>
          <w:trHeight w:val="1497"/>
        </w:trPr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E8DFC8D" w14:textId="77777777" w:rsidR="006B4924" w:rsidRPr="00B97226" w:rsidRDefault="006B4924" w:rsidP="006B4924">
            <w:pPr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</w:rPr>
            </w:pPr>
            <w:r w:rsidRPr="00B97226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</w:rPr>
              <w:t>#3/10/F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781E5F1F" w14:textId="77777777" w:rsidR="006B4924" w:rsidRPr="00B97226" w:rsidRDefault="006B4924" w:rsidP="006B4924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B97226">
              <w:rPr>
                <w:rFonts w:ascii="Times New Roman" w:eastAsia="Calibri" w:hAnsi="Times New Roman" w:cs="Times New Roman"/>
                <w:sz w:val="16"/>
                <w:szCs w:val="16"/>
              </w:rPr>
              <w:t>Asthma</w:t>
            </w:r>
          </w:p>
          <w:p w14:paraId="4034276A" w14:textId="77777777" w:rsidR="006B4924" w:rsidRPr="00B97226" w:rsidRDefault="006B4924" w:rsidP="006B4924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B97226">
              <w:rPr>
                <w:rFonts w:ascii="Times New Roman" w:eastAsia="Calibri" w:hAnsi="Times New Roman" w:cs="Times New Roman"/>
                <w:sz w:val="16"/>
                <w:szCs w:val="16"/>
              </w:rPr>
              <w:t>Allergic rhinitis</w:t>
            </w:r>
          </w:p>
          <w:p w14:paraId="2BD8F0CA" w14:textId="77777777" w:rsidR="006B4924" w:rsidRPr="00B97226" w:rsidRDefault="006B4924" w:rsidP="006B4924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B97226">
              <w:rPr>
                <w:rFonts w:ascii="Times New Roman" w:eastAsia="Calibri" w:hAnsi="Times New Roman" w:cs="Times New Roman"/>
                <w:sz w:val="16"/>
                <w:szCs w:val="16"/>
              </w:rPr>
              <w:t>Aerosolized beta 2 mimetics</w:t>
            </w:r>
          </w:p>
          <w:p w14:paraId="3C9A42B6" w14:textId="77777777" w:rsidR="006B4924" w:rsidRPr="00B97226" w:rsidRDefault="006B4924" w:rsidP="006B4924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B97226">
              <w:rPr>
                <w:rFonts w:ascii="Times New Roman" w:eastAsia="Calibri" w:hAnsi="Times New Roman" w:cs="Times New Roman"/>
                <w:sz w:val="16"/>
                <w:szCs w:val="16"/>
              </w:rPr>
              <w:t>Aerosolized corticosteroids</w:t>
            </w:r>
          </w:p>
          <w:p w14:paraId="04FE04FB" w14:textId="77777777" w:rsidR="006B4924" w:rsidRPr="00B97226" w:rsidRDefault="006B4924" w:rsidP="006B4924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B97226">
              <w:rPr>
                <w:rFonts w:ascii="Times New Roman" w:eastAsia="Calibri" w:hAnsi="Times New Roman" w:cs="Times New Roman"/>
                <w:sz w:val="16"/>
                <w:szCs w:val="16"/>
              </w:rPr>
              <w:t>Antihistamines</w:t>
            </w:r>
          </w:p>
          <w:p w14:paraId="2011C1E4" w14:textId="77777777" w:rsidR="006B4924" w:rsidRPr="00B97226" w:rsidRDefault="006B4924" w:rsidP="006B4924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B97226">
              <w:rPr>
                <w:rFonts w:ascii="Times New Roman" w:eastAsia="Calibri" w:hAnsi="Times New Roman" w:cs="Times New Roman"/>
                <w:sz w:val="16"/>
                <w:szCs w:val="16"/>
              </w:rPr>
              <w:t>School harassment</w:t>
            </w:r>
          </w:p>
          <w:p w14:paraId="6447FDD9" w14:textId="77777777" w:rsidR="006B4924" w:rsidRPr="00B97226" w:rsidRDefault="006B4924" w:rsidP="006B4924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B97226">
              <w:rPr>
                <w:rFonts w:ascii="Times New Roman" w:eastAsia="Calibri" w:hAnsi="Times New Roman" w:cs="Times New Roman"/>
                <w:sz w:val="16"/>
                <w:szCs w:val="16"/>
              </w:rPr>
              <w:t>Dyspraxia</w:t>
            </w:r>
          </w:p>
          <w:p w14:paraId="38E26C9D" w14:textId="77777777" w:rsidR="006B4924" w:rsidRPr="00B97226" w:rsidRDefault="006B4924" w:rsidP="006B4924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B97226">
              <w:rPr>
                <w:rFonts w:ascii="Times New Roman" w:eastAsia="Calibri" w:hAnsi="Times New Roman" w:cs="Times New Roman"/>
                <w:sz w:val="16"/>
                <w:szCs w:val="16"/>
              </w:rPr>
              <w:t>Temporary psychogenic deafness</w:t>
            </w:r>
          </w:p>
          <w:p w14:paraId="616D8366" w14:textId="77777777" w:rsidR="006B4924" w:rsidRPr="00B97226" w:rsidRDefault="006B4924" w:rsidP="006B4924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B97226">
              <w:rPr>
                <w:rFonts w:ascii="Times New Roman" w:eastAsia="Calibri" w:hAnsi="Times New Roman" w:cs="Times New Roman"/>
                <w:sz w:val="16"/>
                <w:szCs w:val="16"/>
              </w:rPr>
              <w:t>Cranial traumatism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156BB05" w14:textId="77777777" w:rsidR="006B4924" w:rsidRPr="00B97226" w:rsidRDefault="006B4924" w:rsidP="006B4924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B97226">
              <w:rPr>
                <w:rFonts w:ascii="Times New Roman" w:eastAsia="Calibri" w:hAnsi="Times New Roman" w:cs="Times New Roman"/>
                <w:sz w:val="16"/>
                <w:szCs w:val="16"/>
              </w:rPr>
              <w:t>Yes</w:t>
            </w:r>
          </w:p>
          <w:p w14:paraId="375175ED" w14:textId="77777777" w:rsidR="006B4924" w:rsidRPr="00B97226" w:rsidRDefault="006B4924" w:rsidP="006B4924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B97226">
              <w:rPr>
                <w:rFonts w:ascii="Times New Roman" w:eastAsia="Calibri" w:hAnsi="Times New Roman" w:cs="Times New Roman"/>
                <w:sz w:val="16"/>
                <w:szCs w:val="16"/>
              </w:rPr>
              <w:t>&lt;1 week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B25C709" w14:textId="77777777" w:rsidR="006B4924" w:rsidRPr="00B97226" w:rsidRDefault="006B4924" w:rsidP="006B4924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B97226">
              <w:rPr>
                <w:rFonts w:ascii="Times New Roman" w:eastAsia="Calibri" w:hAnsi="Times New Roman" w:cs="Times New Roman"/>
                <w:sz w:val="16"/>
                <w:szCs w:val="16"/>
              </w:rPr>
              <w:t>Moderate</w:t>
            </w:r>
          </w:p>
          <w:p w14:paraId="0351781E" w14:textId="77777777" w:rsidR="006B4924" w:rsidRPr="00B97226" w:rsidRDefault="006B4924" w:rsidP="006B4924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B97226">
              <w:rPr>
                <w:rFonts w:ascii="Times New Roman" w:eastAsia="Calibri" w:hAnsi="Times New Roman" w:cs="Times New Roman"/>
                <w:sz w:val="16"/>
                <w:szCs w:val="16"/>
              </w:rPr>
              <w:t>News score 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6779D430" w14:textId="77777777" w:rsidR="006B4924" w:rsidRPr="00B97226" w:rsidRDefault="006B4924" w:rsidP="006B4924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B97226">
              <w:rPr>
                <w:rFonts w:ascii="Times New Roman" w:eastAsia="Calibri" w:hAnsi="Times New Roman" w:cs="Times New Roman"/>
                <w:sz w:val="16"/>
                <w:szCs w:val="16"/>
              </w:rPr>
              <w:t>Acetaminophen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47CE259B" w14:textId="77777777" w:rsidR="006B4924" w:rsidRPr="00B97226" w:rsidRDefault="006B4924" w:rsidP="006B4924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B97226">
              <w:rPr>
                <w:rFonts w:ascii="Times New Roman" w:eastAsia="Calibri" w:hAnsi="Times New Roman" w:cs="Times New Roman"/>
                <w:sz w:val="16"/>
                <w:szCs w:val="16"/>
              </w:rPr>
              <w:t>PCR NA</w:t>
            </w:r>
          </w:p>
          <w:p w14:paraId="4A8598EE" w14:textId="77777777" w:rsidR="006B4924" w:rsidRPr="00B97226" w:rsidRDefault="006B4924" w:rsidP="006B4924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B97226">
              <w:rPr>
                <w:rFonts w:ascii="Times New Roman" w:eastAsia="Calibri" w:hAnsi="Times New Roman" w:cs="Times New Roman"/>
                <w:sz w:val="16"/>
                <w:szCs w:val="16"/>
              </w:rPr>
              <w:t>Negative serology</w:t>
            </w:r>
          </w:p>
          <w:p w14:paraId="0248B257" w14:textId="77777777" w:rsidR="006B4924" w:rsidRPr="00B97226" w:rsidRDefault="006B4924" w:rsidP="006B4924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B97226">
              <w:rPr>
                <w:rFonts w:ascii="Times New Roman" w:eastAsia="Calibri" w:hAnsi="Times New Roman" w:cs="Times New Roman"/>
                <w:sz w:val="16"/>
                <w:szCs w:val="16"/>
              </w:rPr>
              <w:t>4 months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39EE58D8" w14:textId="77777777" w:rsidR="006B4924" w:rsidRPr="00B97226" w:rsidRDefault="006B4924" w:rsidP="006B4924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B97226">
              <w:rPr>
                <w:rFonts w:ascii="Times New Roman" w:eastAsia="Calibri" w:hAnsi="Times New Roman" w:cs="Times New Roman"/>
                <w:sz w:val="16"/>
                <w:szCs w:val="16"/>
              </w:rPr>
              <w:t>Moderate symptoms</w:t>
            </w:r>
          </w:p>
          <w:p w14:paraId="07D33AE1" w14:textId="4F8B0EE2" w:rsidR="006B4924" w:rsidRPr="00B97226" w:rsidRDefault="006B4924" w:rsidP="006B4924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B97226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MRI 11 months with </w:t>
            </w:r>
            <w:r w:rsidR="00B97226">
              <w:rPr>
                <w:rFonts w:ascii="Times New Roman" w:eastAsia="Calibri" w:hAnsi="Times New Roman" w:cs="Times New Roman"/>
                <w:sz w:val="16"/>
                <w:szCs w:val="16"/>
              </w:rPr>
              <w:t>un</w:t>
            </w:r>
            <w:r w:rsidRPr="00B97226">
              <w:rPr>
                <w:rFonts w:ascii="Times New Roman" w:eastAsia="Calibri" w:hAnsi="Times New Roman" w:cs="Times New Roman"/>
                <w:sz w:val="16"/>
                <w:szCs w:val="16"/>
              </w:rPr>
              <w:t>specific abnormalities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4D867D23" w14:textId="77777777" w:rsidR="006B4924" w:rsidRPr="00B97226" w:rsidRDefault="006B4924" w:rsidP="006B4924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B97226">
              <w:rPr>
                <w:rFonts w:ascii="Times New Roman" w:eastAsia="Calibri" w:hAnsi="Times New Roman" w:cs="Times New Roman"/>
                <w:sz w:val="16"/>
                <w:szCs w:val="16"/>
              </w:rPr>
              <w:t>No free interval and persistent after 4 weeks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3B7B98C8" w14:textId="77777777" w:rsidR="006B4924" w:rsidRPr="00B97226" w:rsidRDefault="006B4924" w:rsidP="006B4924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B97226">
              <w:rPr>
                <w:rFonts w:ascii="Times New Roman" w:eastAsia="Calibri" w:hAnsi="Times New Roman" w:cs="Times New Roman"/>
                <w:sz w:val="16"/>
                <w:szCs w:val="16"/>
              </w:rPr>
              <w:t>Psychological and readaptation care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0FA10E2C" w14:textId="77777777" w:rsidR="006B4924" w:rsidRPr="00B97226" w:rsidRDefault="006B4924" w:rsidP="006B4924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B97226">
              <w:rPr>
                <w:rFonts w:ascii="Times New Roman" w:eastAsia="Calibri" w:hAnsi="Times New Roman" w:cs="Times New Roman"/>
                <w:sz w:val="16"/>
                <w:szCs w:val="16"/>
              </w:rPr>
              <w:t>Partial improvement</w:t>
            </w:r>
          </w:p>
          <w:p w14:paraId="30A95579" w14:textId="77777777" w:rsidR="006B4924" w:rsidRPr="00B97226" w:rsidRDefault="006B4924" w:rsidP="006B4924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B97226">
              <w:rPr>
                <w:rFonts w:ascii="Times New Roman" w:eastAsia="Calibri" w:hAnsi="Times New Roman" w:cs="Times New Roman"/>
                <w:sz w:val="16"/>
                <w:szCs w:val="16"/>
              </w:rPr>
              <w:t>12 months</w:t>
            </w:r>
          </w:p>
        </w:tc>
      </w:tr>
      <w:tr w:rsidR="00DD728D" w:rsidRPr="00B97226" w14:paraId="29AA9629" w14:textId="77777777" w:rsidTr="00C652C0">
        <w:trPr>
          <w:trHeight w:val="633"/>
        </w:trPr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0CE0204" w14:textId="77777777" w:rsidR="006B4924" w:rsidRPr="00B97226" w:rsidRDefault="006B4924" w:rsidP="006B4924">
            <w:pPr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</w:rPr>
            </w:pPr>
            <w:r w:rsidRPr="00B97226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</w:rPr>
              <w:t>#4/12/M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6A303289" w14:textId="77777777" w:rsidR="006B4924" w:rsidRPr="00B97226" w:rsidRDefault="006B4924" w:rsidP="006B4924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B97226">
              <w:rPr>
                <w:rFonts w:ascii="Times New Roman" w:eastAsia="Calibri" w:hAnsi="Times New Roman" w:cs="Times New Roman"/>
                <w:sz w:val="16"/>
                <w:szCs w:val="16"/>
              </w:rPr>
              <w:t>Dysgraphia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60F9EDD" w14:textId="77777777" w:rsidR="006B4924" w:rsidRPr="00B97226" w:rsidRDefault="006B4924" w:rsidP="006B4924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B97226">
              <w:rPr>
                <w:rFonts w:ascii="Times New Roman" w:eastAsia="Calibri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04E701C" w14:textId="77777777" w:rsidR="006B4924" w:rsidRPr="00B97226" w:rsidRDefault="006B4924" w:rsidP="006B4924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B97226">
              <w:rPr>
                <w:rFonts w:ascii="Times New Roman" w:eastAsia="Calibri" w:hAnsi="Times New Roman" w:cs="Times New Roman"/>
                <w:sz w:val="16"/>
                <w:szCs w:val="16"/>
              </w:rPr>
              <w:t>Moderate</w:t>
            </w:r>
          </w:p>
          <w:p w14:paraId="4C2FA442" w14:textId="77777777" w:rsidR="006B4924" w:rsidRPr="00B97226" w:rsidRDefault="006B4924" w:rsidP="006B4924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B97226">
              <w:rPr>
                <w:rFonts w:ascii="Times New Roman" w:eastAsia="Calibri" w:hAnsi="Times New Roman" w:cs="Times New Roman"/>
                <w:sz w:val="16"/>
                <w:szCs w:val="16"/>
              </w:rPr>
              <w:t>News score 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5ABD59C2" w14:textId="77777777" w:rsidR="006B4924" w:rsidRPr="00B97226" w:rsidRDefault="006B4924" w:rsidP="006B4924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B97226">
              <w:rPr>
                <w:rFonts w:ascii="Times New Roman" w:eastAsia="Calibri" w:hAnsi="Times New Roman" w:cs="Times New Roman"/>
                <w:sz w:val="16"/>
                <w:szCs w:val="16"/>
              </w:rPr>
              <w:t>Acetaminophen</w:t>
            </w:r>
          </w:p>
          <w:p w14:paraId="2D2942E4" w14:textId="77777777" w:rsidR="006B4924" w:rsidRPr="00B97226" w:rsidRDefault="006B4924" w:rsidP="006B4924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B97226">
              <w:rPr>
                <w:rFonts w:ascii="Times New Roman" w:eastAsia="Calibri" w:hAnsi="Times New Roman" w:cs="Times New Roman"/>
                <w:sz w:val="16"/>
                <w:szCs w:val="16"/>
              </w:rPr>
              <w:t>Clindamycin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22F7EF62" w14:textId="77777777" w:rsidR="006B4924" w:rsidRPr="00B97226" w:rsidRDefault="006B4924" w:rsidP="006B4924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B97226">
              <w:rPr>
                <w:rFonts w:ascii="Times New Roman" w:eastAsia="Calibri" w:hAnsi="Times New Roman" w:cs="Times New Roman"/>
                <w:sz w:val="16"/>
                <w:szCs w:val="16"/>
              </w:rPr>
              <w:t>Negative PCR</w:t>
            </w:r>
          </w:p>
          <w:p w14:paraId="1CA7522E" w14:textId="77777777" w:rsidR="006B4924" w:rsidRPr="00B97226" w:rsidRDefault="006B4924" w:rsidP="006B4924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B97226">
              <w:rPr>
                <w:rFonts w:ascii="Times New Roman" w:eastAsia="Calibri" w:hAnsi="Times New Roman" w:cs="Times New Roman"/>
                <w:sz w:val="16"/>
                <w:szCs w:val="16"/>
              </w:rPr>
              <w:t>2 months</w:t>
            </w:r>
          </w:p>
          <w:p w14:paraId="5A085E70" w14:textId="77777777" w:rsidR="006B4924" w:rsidRPr="00B97226" w:rsidRDefault="006B4924" w:rsidP="006B4924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B97226">
              <w:rPr>
                <w:rFonts w:ascii="Times New Roman" w:eastAsia="Calibri" w:hAnsi="Times New Roman" w:cs="Times New Roman"/>
                <w:sz w:val="16"/>
                <w:szCs w:val="16"/>
              </w:rPr>
              <w:t>Negative serology</w:t>
            </w:r>
          </w:p>
          <w:p w14:paraId="0E1BE394" w14:textId="77777777" w:rsidR="006B4924" w:rsidRPr="00B97226" w:rsidRDefault="006B4924" w:rsidP="006B4924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B97226">
              <w:rPr>
                <w:rFonts w:ascii="Times New Roman" w:eastAsia="Calibri" w:hAnsi="Times New Roman" w:cs="Times New Roman"/>
                <w:sz w:val="16"/>
                <w:szCs w:val="16"/>
              </w:rPr>
              <w:t>2 months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5EF66607" w14:textId="77777777" w:rsidR="006B4924" w:rsidRPr="00B97226" w:rsidRDefault="006B4924" w:rsidP="006B4924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B97226">
              <w:rPr>
                <w:rFonts w:ascii="Times New Roman" w:eastAsia="Calibri" w:hAnsi="Times New Roman" w:cs="Times New Roman"/>
                <w:sz w:val="16"/>
                <w:szCs w:val="16"/>
              </w:rPr>
              <w:t>Severe symptoms</w:t>
            </w:r>
          </w:p>
          <w:p w14:paraId="2DB4FC67" w14:textId="77777777" w:rsidR="006B4924" w:rsidRPr="00B97226" w:rsidRDefault="006B4924" w:rsidP="006B4924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B97226">
              <w:rPr>
                <w:rFonts w:ascii="Times New Roman" w:eastAsia="Calibri" w:hAnsi="Times New Roman" w:cs="Times New Roman"/>
                <w:sz w:val="16"/>
                <w:szCs w:val="16"/>
              </w:rPr>
              <w:t>MRI normal at 6 months</w:t>
            </w:r>
          </w:p>
          <w:p w14:paraId="1343B770" w14:textId="77777777" w:rsidR="006B4924" w:rsidRPr="00B97226" w:rsidRDefault="006B4924" w:rsidP="006B4924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B97226">
              <w:rPr>
                <w:rFonts w:ascii="Times New Roman" w:eastAsia="Calibri" w:hAnsi="Times New Roman" w:cs="Times New Roman"/>
                <w:sz w:val="16"/>
                <w:szCs w:val="16"/>
              </w:rPr>
              <w:t>and at 14 months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27E10A1F" w14:textId="77777777" w:rsidR="006B4924" w:rsidRPr="00B97226" w:rsidRDefault="006B4924" w:rsidP="006B4924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B97226">
              <w:rPr>
                <w:rFonts w:ascii="Times New Roman" w:eastAsia="Calibri" w:hAnsi="Times New Roman" w:cs="Times New Roman"/>
                <w:sz w:val="16"/>
                <w:szCs w:val="16"/>
              </w:rPr>
              <w:t>No free interval and persistent after 4 weeks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7F4E1735" w14:textId="77777777" w:rsidR="006B4924" w:rsidRPr="00B97226" w:rsidRDefault="006B4924" w:rsidP="006B4924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B97226">
              <w:rPr>
                <w:rFonts w:ascii="Times New Roman" w:eastAsia="Calibri" w:hAnsi="Times New Roman" w:cs="Times New Roman"/>
                <w:sz w:val="16"/>
                <w:szCs w:val="16"/>
              </w:rPr>
              <w:t>Readaptation care, Systemic corticosteroids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71DD452F" w14:textId="77777777" w:rsidR="006B4924" w:rsidRPr="00B97226" w:rsidRDefault="006B4924" w:rsidP="006B4924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B97226">
              <w:rPr>
                <w:rFonts w:ascii="Times New Roman" w:eastAsia="Calibri" w:hAnsi="Times New Roman" w:cs="Times New Roman"/>
                <w:sz w:val="16"/>
                <w:szCs w:val="16"/>
              </w:rPr>
              <w:t>Partial improvement</w:t>
            </w:r>
          </w:p>
          <w:p w14:paraId="50B422DF" w14:textId="77777777" w:rsidR="006B4924" w:rsidRPr="00B97226" w:rsidRDefault="006B4924" w:rsidP="006B4924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B97226">
              <w:rPr>
                <w:rFonts w:ascii="Times New Roman" w:eastAsia="Calibri" w:hAnsi="Times New Roman" w:cs="Times New Roman"/>
                <w:sz w:val="16"/>
                <w:szCs w:val="16"/>
              </w:rPr>
              <w:t>14 months</w:t>
            </w:r>
          </w:p>
        </w:tc>
      </w:tr>
      <w:tr w:rsidR="00DD728D" w:rsidRPr="00B97226" w14:paraId="57167DBA" w14:textId="77777777" w:rsidTr="00C652C0">
        <w:trPr>
          <w:trHeight w:val="543"/>
        </w:trPr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04F71DF" w14:textId="77777777" w:rsidR="006B4924" w:rsidRPr="00B97226" w:rsidRDefault="006B4924" w:rsidP="006B4924">
            <w:pPr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</w:rPr>
            </w:pPr>
            <w:r w:rsidRPr="00B97226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</w:rPr>
              <w:t>#5/13/F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52D03CB8" w14:textId="77777777" w:rsidR="006B4924" w:rsidRPr="00B97226" w:rsidRDefault="006B4924" w:rsidP="006B4924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B97226">
              <w:rPr>
                <w:rFonts w:ascii="Times New Roman" w:eastAsia="Calibri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9B64E57" w14:textId="77777777" w:rsidR="006B4924" w:rsidRPr="00B97226" w:rsidRDefault="006B4924" w:rsidP="006B4924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B97226">
              <w:rPr>
                <w:rFonts w:ascii="Times New Roman" w:eastAsia="Calibri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1E81DE0" w14:textId="77777777" w:rsidR="006B4924" w:rsidRPr="00B97226" w:rsidRDefault="006B4924" w:rsidP="006B4924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B97226">
              <w:rPr>
                <w:rFonts w:ascii="Times New Roman" w:eastAsia="Calibri" w:hAnsi="Times New Roman" w:cs="Times New Roman"/>
                <w:sz w:val="16"/>
                <w:szCs w:val="16"/>
              </w:rPr>
              <w:t>Moderate</w:t>
            </w:r>
          </w:p>
          <w:p w14:paraId="40CECBAE" w14:textId="77777777" w:rsidR="006B4924" w:rsidRPr="00B97226" w:rsidRDefault="006B4924" w:rsidP="006B4924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B97226">
              <w:rPr>
                <w:rFonts w:ascii="Times New Roman" w:eastAsia="Calibri" w:hAnsi="Times New Roman" w:cs="Times New Roman"/>
                <w:sz w:val="16"/>
                <w:szCs w:val="16"/>
              </w:rPr>
              <w:t>News score 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5868999E" w14:textId="77777777" w:rsidR="006B4924" w:rsidRPr="00B97226" w:rsidRDefault="006B4924" w:rsidP="006B4924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B97226">
              <w:rPr>
                <w:rFonts w:ascii="Times New Roman" w:eastAsia="Calibri" w:hAnsi="Times New Roman" w:cs="Times New Roman"/>
                <w:sz w:val="16"/>
                <w:szCs w:val="16"/>
              </w:rPr>
              <w:t>Acetaminophen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3FDA3736" w14:textId="77777777" w:rsidR="006B4924" w:rsidRPr="00B97226" w:rsidRDefault="006B4924" w:rsidP="006B4924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B97226">
              <w:rPr>
                <w:rFonts w:ascii="Times New Roman" w:eastAsia="Calibri" w:hAnsi="Times New Roman" w:cs="Times New Roman"/>
                <w:sz w:val="16"/>
                <w:szCs w:val="16"/>
              </w:rPr>
              <w:t>Positive PCR</w:t>
            </w:r>
          </w:p>
          <w:p w14:paraId="3184F347" w14:textId="77777777" w:rsidR="006B4924" w:rsidRPr="00B97226" w:rsidRDefault="006B4924" w:rsidP="006B4924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B97226">
              <w:rPr>
                <w:rFonts w:ascii="Times New Roman" w:eastAsia="Calibri" w:hAnsi="Times New Roman" w:cs="Times New Roman"/>
                <w:sz w:val="16"/>
                <w:szCs w:val="16"/>
              </w:rPr>
              <w:t>Concomitant</w:t>
            </w:r>
          </w:p>
          <w:p w14:paraId="5475AA68" w14:textId="77777777" w:rsidR="006B4924" w:rsidRPr="00B97226" w:rsidRDefault="006B4924" w:rsidP="006B4924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B97226">
              <w:rPr>
                <w:rFonts w:ascii="Times New Roman" w:eastAsia="Calibri" w:hAnsi="Times New Roman" w:cs="Times New Roman"/>
                <w:sz w:val="16"/>
                <w:szCs w:val="16"/>
              </w:rPr>
              <w:t>NA Serology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411739CA" w14:textId="77777777" w:rsidR="006B4924" w:rsidRPr="00B97226" w:rsidRDefault="006B4924" w:rsidP="006B4924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B97226">
              <w:rPr>
                <w:rFonts w:ascii="Times New Roman" w:eastAsia="Calibri" w:hAnsi="Times New Roman" w:cs="Times New Roman"/>
                <w:sz w:val="16"/>
                <w:szCs w:val="16"/>
              </w:rPr>
              <w:t>Mild symptoms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3310C457" w14:textId="77777777" w:rsidR="006B4924" w:rsidRPr="00B97226" w:rsidRDefault="006B4924" w:rsidP="006B4924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B97226">
              <w:rPr>
                <w:rFonts w:ascii="Times New Roman" w:eastAsia="Calibri" w:hAnsi="Times New Roman" w:cs="Times New Roman"/>
                <w:sz w:val="16"/>
                <w:szCs w:val="16"/>
              </w:rPr>
              <w:t>No free interval and persistent after 4 weeks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2548FBCC" w14:textId="77777777" w:rsidR="006B4924" w:rsidRPr="00B97226" w:rsidRDefault="006B4924" w:rsidP="006B4924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B97226">
              <w:rPr>
                <w:rFonts w:ascii="Times New Roman" w:eastAsia="Calibri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7BF091CE" w14:textId="77777777" w:rsidR="006B4924" w:rsidRPr="00B97226" w:rsidRDefault="006B4924" w:rsidP="006B4924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B97226">
              <w:rPr>
                <w:rFonts w:ascii="Times New Roman" w:eastAsia="Calibri" w:hAnsi="Times New Roman" w:cs="Times New Roman"/>
                <w:sz w:val="16"/>
                <w:szCs w:val="16"/>
              </w:rPr>
              <w:t>NA</w:t>
            </w:r>
          </w:p>
        </w:tc>
      </w:tr>
      <w:tr w:rsidR="00DD728D" w:rsidRPr="00B97226" w14:paraId="2CBB6190" w14:textId="77777777" w:rsidTr="00C652C0">
        <w:trPr>
          <w:trHeight w:val="1308"/>
        </w:trPr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4E22602" w14:textId="77777777" w:rsidR="006B4924" w:rsidRPr="00B97226" w:rsidRDefault="006B4924" w:rsidP="006B4924">
            <w:pPr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</w:rPr>
            </w:pPr>
            <w:r w:rsidRPr="00B97226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</w:rPr>
              <w:t>#6/13/F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42D8E19C" w14:textId="77777777" w:rsidR="006B4924" w:rsidRPr="00B97226" w:rsidRDefault="006B4924" w:rsidP="006B4924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B97226">
              <w:rPr>
                <w:rFonts w:ascii="Times New Roman" w:eastAsia="Calibri" w:hAnsi="Times New Roman" w:cs="Times New Roman"/>
                <w:sz w:val="16"/>
                <w:szCs w:val="16"/>
              </w:rPr>
              <w:t>Asthma</w:t>
            </w:r>
          </w:p>
          <w:p w14:paraId="1553F112" w14:textId="77777777" w:rsidR="006B4924" w:rsidRPr="00B97226" w:rsidRDefault="006B4924" w:rsidP="006B4924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B97226">
              <w:rPr>
                <w:rFonts w:ascii="Times New Roman" w:eastAsia="Calibri" w:hAnsi="Times New Roman" w:cs="Times New Roman"/>
                <w:sz w:val="16"/>
                <w:szCs w:val="16"/>
              </w:rPr>
              <w:t>Aerosolized beta 2 mimetics</w:t>
            </w:r>
          </w:p>
          <w:p w14:paraId="5053F962" w14:textId="77777777" w:rsidR="006B4924" w:rsidRPr="00B97226" w:rsidRDefault="006B4924" w:rsidP="006B4924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B97226">
              <w:rPr>
                <w:rFonts w:ascii="Times New Roman" w:eastAsia="Calibri" w:hAnsi="Times New Roman" w:cs="Times New Roman"/>
                <w:sz w:val="16"/>
                <w:szCs w:val="16"/>
              </w:rPr>
              <w:t>Aerosolized corticosteroids</w:t>
            </w:r>
          </w:p>
          <w:p w14:paraId="40930722" w14:textId="77777777" w:rsidR="006B4924" w:rsidRPr="00B97226" w:rsidRDefault="006B4924" w:rsidP="006B4924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B97226">
              <w:rPr>
                <w:rFonts w:ascii="Times New Roman" w:eastAsia="Calibri" w:hAnsi="Times New Roman" w:cs="Times New Roman"/>
                <w:sz w:val="16"/>
                <w:szCs w:val="16"/>
              </w:rPr>
              <w:t>Aerosolized anticholinergic</w:t>
            </w:r>
          </w:p>
          <w:p w14:paraId="638577B8" w14:textId="77777777" w:rsidR="006B4924" w:rsidRPr="00B97226" w:rsidRDefault="006B4924" w:rsidP="006B4924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B97226">
              <w:rPr>
                <w:rFonts w:ascii="Times New Roman" w:eastAsia="Calibri" w:hAnsi="Times New Roman" w:cs="Times New Roman"/>
                <w:sz w:val="16"/>
                <w:szCs w:val="16"/>
              </w:rPr>
              <w:t>Omalizumab</w:t>
            </w:r>
          </w:p>
          <w:p w14:paraId="124EBBEB" w14:textId="77777777" w:rsidR="006B4924" w:rsidRPr="00B97226" w:rsidRDefault="006B4924" w:rsidP="006B4924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B97226">
              <w:rPr>
                <w:rFonts w:ascii="Times New Roman" w:eastAsia="Calibri" w:hAnsi="Times New Roman" w:cs="Times New Roman"/>
                <w:sz w:val="16"/>
                <w:szCs w:val="16"/>
              </w:rPr>
              <w:t>Low BMI</w:t>
            </w:r>
          </w:p>
          <w:p w14:paraId="718BD353" w14:textId="77777777" w:rsidR="006B4924" w:rsidRPr="00B97226" w:rsidRDefault="006B4924" w:rsidP="006B4924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B97226">
              <w:rPr>
                <w:rFonts w:ascii="Times New Roman" w:eastAsia="Calibri" w:hAnsi="Times New Roman" w:cs="Times New Roman"/>
                <w:sz w:val="16"/>
                <w:szCs w:val="16"/>
              </w:rPr>
              <w:t>Diarrhoea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C3716C2" w14:textId="77777777" w:rsidR="006B4924" w:rsidRPr="00B97226" w:rsidRDefault="006B4924" w:rsidP="006B4924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B97226">
              <w:rPr>
                <w:rFonts w:ascii="Times New Roman" w:eastAsia="Calibri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870D0D8" w14:textId="77777777" w:rsidR="006B4924" w:rsidRPr="00B97226" w:rsidRDefault="006B4924" w:rsidP="006B4924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B97226">
              <w:rPr>
                <w:rFonts w:ascii="Times New Roman" w:eastAsia="Calibri" w:hAnsi="Times New Roman" w:cs="Times New Roman"/>
                <w:sz w:val="16"/>
                <w:szCs w:val="16"/>
              </w:rPr>
              <w:t>Moderate</w:t>
            </w:r>
          </w:p>
          <w:p w14:paraId="6B08A311" w14:textId="77777777" w:rsidR="006B4924" w:rsidRPr="00B97226" w:rsidRDefault="006B4924" w:rsidP="006B4924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B97226">
              <w:rPr>
                <w:rFonts w:ascii="Times New Roman" w:eastAsia="Calibri" w:hAnsi="Times New Roman" w:cs="Times New Roman"/>
                <w:sz w:val="16"/>
                <w:szCs w:val="16"/>
              </w:rPr>
              <w:t>News score 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4564B0A5" w14:textId="77777777" w:rsidR="006B4924" w:rsidRPr="00B97226" w:rsidRDefault="006B4924" w:rsidP="006B4924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B97226">
              <w:rPr>
                <w:rFonts w:ascii="Times New Roman" w:eastAsia="Calibri" w:hAnsi="Times New Roman" w:cs="Times New Roman"/>
                <w:sz w:val="16"/>
                <w:szCs w:val="16"/>
              </w:rPr>
              <w:t>Acetaminophen</w:t>
            </w:r>
          </w:p>
          <w:p w14:paraId="42D99251" w14:textId="77777777" w:rsidR="006B4924" w:rsidRPr="00B97226" w:rsidRDefault="006B4924" w:rsidP="006B4924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B97226">
              <w:rPr>
                <w:rFonts w:ascii="Times New Roman" w:eastAsia="Calibri" w:hAnsi="Times New Roman" w:cs="Times New Roman"/>
                <w:sz w:val="16"/>
                <w:szCs w:val="16"/>
              </w:rPr>
              <w:t>Azithromycin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2FCF083D" w14:textId="77777777" w:rsidR="006B4924" w:rsidRPr="00B97226" w:rsidRDefault="006B4924" w:rsidP="006B4924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B97226">
              <w:rPr>
                <w:rFonts w:ascii="Times New Roman" w:eastAsia="Calibri" w:hAnsi="Times New Roman" w:cs="Times New Roman"/>
                <w:sz w:val="16"/>
                <w:szCs w:val="16"/>
              </w:rPr>
              <w:t>PCR NA</w:t>
            </w:r>
          </w:p>
          <w:p w14:paraId="347BEBB2" w14:textId="77777777" w:rsidR="006B4924" w:rsidRPr="00B97226" w:rsidRDefault="006B4924" w:rsidP="006B4924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B97226">
              <w:rPr>
                <w:rFonts w:ascii="Times New Roman" w:eastAsia="Calibri" w:hAnsi="Times New Roman" w:cs="Times New Roman"/>
                <w:sz w:val="16"/>
                <w:szCs w:val="16"/>
              </w:rPr>
              <w:t>Positive serology</w:t>
            </w:r>
          </w:p>
          <w:p w14:paraId="110DD5D9" w14:textId="77777777" w:rsidR="006B4924" w:rsidRPr="00B97226" w:rsidRDefault="006B4924" w:rsidP="006B4924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B97226">
              <w:rPr>
                <w:rFonts w:ascii="Times New Roman" w:eastAsia="Calibri" w:hAnsi="Times New Roman" w:cs="Times New Roman"/>
                <w:sz w:val="16"/>
                <w:szCs w:val="16"/>
              </w:rPr>
              <w:t>3.5 months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5AD19290" w14:textId="77777777" w:rsidR="006B4924" w:rsidRPr="00B97226" w:rsidRDefault="006B4924" w:rsidP="006B4924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B97226">
              <w:rPr>
                <w:rFonts w:ascii="Times New Roman" w:eastAsia="Calibri" w:hAnsi="Times New Roman" w:cs="Times New Roman"/>
                <w:sz w:val="16"/>
                <w:szCs w:val="16"/>
              </w:rPr>
              <w:t>Mild symptoms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34F08903" w14:textId="77777777" w:rsidR="006B4924" w:rsidRPr="00B97226" w:rsidRDefault="006B4924" w:rsidP="006B4924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B97226">
              <w:rPr>
                <w:rFonts w:ascii="Times New Roman" w:eastAsia="Calibri" w:hAnsi="Times New Roman" w:cs="Times New Roman"/>
                <w:sz w:val="16"/>
                <w:szCs w:val="16"/>
              </w:rPr>
              <w:t>No free interval and persistent after 4 weeks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0AC504BF" w14:textId="77777777" w:rsidR="006B4924" w:rsidRPr="00B97226" w:rsidRDefault="006B4924" w:rsidP="006B4924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B97226">
              <w:rPr>
                <w:rFonts w:ascii="Times New Roman" w:eastAsia="Calibri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4353BFE5" w14:textId="77777777" w:rsidR="006B4924" w:rsidRPr="00B97226" w:rsidRDefault="006B4924" w:rsidP="006B4924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B97226">
              <w:rPr>
                <w:rFonts w:ascii="Times New Roman" w:eastAsia="Calibri" w:hAnsi="Times New Roman" w:cs="Times New Roman"/>
                <w:sz w:val="16"/>
                <w:szCs w:val="16"/>
              </w:rPr>
              <w:t>Partial improvement</w:t>
            </w:r>
          </w:p>
          <w:p w14:paraId="7EF589FB" w14:textId="77777777" w:rsidR="006B4924" w:rsidRPr="00B97226" w:rsidRDefault="006B4924" w:rsidP="006B4924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B97226">
              <w:rPr>
                <w:rFonts w:ascii="Times New Roman" w:eastAsia="Calibri" w:hAnsi="Times New Roman" w:cs="Times New Roman"/>
                <w:sz w:val="16"/>
                <w:szCs w:val="16"/>
              </w:rPr>
              <w:t>12 months</w:t>
            </w:r>
          </w:p>
        </w:tc>
      </w:tr>
      <w:tr w:rsidR="00DD728D" w:rsidRPr="00B97226" w14:paraId="4DA7860C" w14:textId="77777777" w:rsidTr="00C652C0">
        <w:trPr>
          <w:trHeight w:val="626"/>
        </w:trPr>
        <w:tc>
          <w:tcPr>
            <w:tcW w:w="81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B9AA310" w14:textId="77777777" w:rsidR="006B4924" w:rsidRPr="00B97226" w:rsidRDefault="006B4924" w:rsidP="006B4924">
            <w:pPr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</w:rPr>
            </w:pPr>
            <w:r w:rsidRPr="00B97226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</w:rPr>
              <w:t>#7/12/F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66E56CE" w14:textId="77777777" w:rsidR="006B4924" w:rsidRPr="00B97226" w:rsidRDefault="006B4924" w:rsidP="006B4924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B97226">
              <w:rPr>
                <w:rFonts w:ascii="Times New Roman" w:eastAsia="Calibri" w:hAnsi="Times New Roman" w:cs="Times New Roman"/>
                <w:sz w:val="16"/>
                <w:szCs w:val="16"/>
              </w:rPr>
              <w:t>Wiedemann Beckwith like syndrome</w:t>
            </w:r>
          </w:p>
          <w:p w14:paraId="32050D4E" w14:textId="77777777" w:rsidR="006B4924" w:rsidRPr="00B97226" w:rsidRDefault="006B4924" w:rsidP="006B4924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B97226">
              <w:rPr>
                <w:rFonts w:ascii="Times New Roman" w:eastAsia="Calibri" w:hAnsi="Times New Roman" w:cs="Times New Roman"/>
                <w:sz w:val="16"/>
                <w:szCs w:val="16"/>
              </w:rPr>
              <w:t>Anti-acid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6DC3578" w14:textId="77777777" w:rsidR="006B4924" w:rsidRPr="00B97226" w:rsidRDefault="006B4924" w:rsidP="006B4924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B97226">
              <w:rPr>
                <w:rFonts w:ascii="Times New Roman" w:eastAsia="Calibri" w:hAnsi="Times New Roman" w:cs="Times New Roman"/>
                <w:sz w:val="16"/>
                <w:szCs w:val="16"/>
              </w:rPr>
              <w:t>Yes</w:t>
            </w:r>
          </w:p>
          <w:p w14:paraId="48FBDEB0" w14:textId="77777777" w:rsidR="006B4924" w:rsidRPr="00B97226" w:rsidRDefault="006B4924" w:rsidP="006B4924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B97226">
              <w:rPr>
                <w:rFonts w:ascii="Times New Roman" w:eastAsia="Calibri" w:hAnsi="Times New Roman" w:cs="Times New Roman"/>
                <w:sz w:val="16"/>
                <w:szCs w:val="16"/>
              </w:rPr>
              <w:t>&lt;1 week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19AD238" w14:textId="77777777" w:rsidR="006B4924" w:rsidRPr="00B97226" w:rsidRDefault="006B4924" w:rsidP="006B4924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B97226">
              <w:rPr>
                <w:rFonts w:ascii="Times New Roman" w:eastAsia="Calibri" w:hAnsi="Times New Roman" w:cs="Times New Roman"/>
                <w:sz w:val="16"/>
                <w:szCs w:val="16"/>
              </w:rPr>
              <w:t>Moderate</w:t>
            </w:r>
          </w:p>
          <w:p w14:paraId="2B7F5E60" w14:textId="77777777" w:rsidR="006B4924" w:rsidRPr="00B97226" w:rsidRDefault="006B4924" w:rsidP="006B4924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B97226">
              <w:rPr>
                <w:rFonts w:ascii="Times New Roman" w:eastAsia="Calibri" w:hAnsi="Times New Roman" w:cs="Times New Roman"/>
                <w:sz w:val="16"/>
                <w:szCs w:val="16"/>
              </w:rPr>
              <w:t>News score 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0544CE9" w14:textId="77777777" w:rsidR="006B4924" w:rsidRPr="00B97226" w:rsidRDefault="006B4924" w:rsidP="006B4924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B97226">
              <w:rPr>
                <w:rFonts w:ascii="Times New Roman" w:eastAsia="Calibri" w:hAnsi="Times New Roman" w:cs="Times New Roman"/>
                <w:sz w:val="16"/>
                <w:szCs w:val="16"/>
              </w:rPr>
              <w:t>Acetaminophen</w:t>
            </w:r>
          </w:p>
          <w:p w14:paraId="4D17694A" w14:textId="77777777" w:rsidR="006B4924" w:rsidRPr="00B97226" w:rsidRDefault="006B4924" w:rsidP="006B4924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B97226">
              <w:rPr>
                <w:rFonts w:ascii="Times New Roman" w:eastAsia="Calibri" w:hAnsi="Times New Roman" w:cs="Times New Roman"/>
                <w:sz w:val="16"/>
                <w:szCs w:val="16"/>
              </w:rPr>
              <w:t>Azithromycin</w:t>
            </w:r>
          </w:p>
          <w:p w14:paraId="162F0790" w14:textId="77777777" w:rsidR="006B4924" w:rsidRPr="00B97226" w:rsidRDefault="006B4924" w:rsidP="006B4924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B97226">
              <w:rPr>
                <w:rFonts w:ascii="Times New Roman" w:eastAsia="Calibri" w:hAnsi="Times New Roman" w:cs="Times New Roman"/>
                <w:sz w:val="16"/>
                <w:szCs w:val="16"/>
              </w:rPr>
              <w:t>Systemic corticosteroids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541E453" w14:textId="77777777" w:rsidR="006B4924" w:rsidRPr="00B97226" w:rsidRDefault="006B4924" w:rsidP="006B4924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B97226">
              <w:rPr>
                <w:rFonts w:ascii="Times New Roman" w:eastAsia="Calibri" w:hAnsi="Times New Roman" w:cs="Times New Roman"/>
                <w:sz w:val="16"/>
                <w:szCs w:val="16"/>
              </w:rPr>
              <w:t>Negative PCR</w:t>
            </w:r>
          </w:p>
          <w:p w14:paraId="6BE102CA" w14:textId="77777777" w:rsidR="006B4924" w:rsidRPr="00B97226" w:rsidRDefault="006B4924" w:rsidP="006B4924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B97226">
              <w:rPr>
                <w:rFonts w:ascii="Times New Roman" w:eastAsia="Calibri" w:hAnsi="Times New Roman" w:cs="Times New Roman"/>
                <w:sz w:val="16"/>
                <w:szCs w:val="16"/>
              </w:rPr>
              <w:t>0.5 months</w:t>
            </w:r>
          </w:p>
          <w:p w14:paraId="3234F9E4" w14:textId="77777777" w:rsidR="006B4924" w:rsidRPr="00B97226" w:rsidRDefault="006B4924" w:rsidP="006B4924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B97226">
              <w:rPr>
                <w:rFonts w:ascii="Times New Roman" w:eastAsia="Calibri" w:hAnsi="Times New Roman" w:cs="Times New Roman"/>
                <w:sz w:val="16"/>
                <w:szCs w:val="16"/>
              </w:rPr>
              <w:t>Negative serology</w:t>
            </w:r>
          </w:p>
          <w:p w14:paraId="35637912" w14:textId="77777777" w:rsidR="006B4924" w:rsidRPr="00B97226" w:rsidRDefault="006B4924" w:rsidP="006B4924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B97226">
              <w:rPr>
                <w:rFonts w:ascii="Times New Roman" w:eastAsia="Calibri" w:hAnsi="Times New Roman" w:cs="Times New Roman"/>
                <w:sz w:val="16"/>
                <w:szCs w:val="16"/>
              </w:rPr>
              <w:t>1.5 months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42867D4" w14:textId="77777777" w:rsidR="006B4924" w:rsidRPr="00B97226" w:rsidRDefault="006B4924" w:rsidP="006B4924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B97226">
              <w:rPr>
                <w:rFonts w:ascii="Times New Roman" w:eastAsia="Calibri" w:hAnsi="Times New Roman" w:cs="Times New Roman"/>
                <w:sz w:val="16"/>
                <w:szCs w:val="16"/>
              </w:rPr>
              <w:t>Severe symptoms</w:t>
            </w:r>
          </w:p>
          <w:p w14:paraId="5D240402" w14:textId="77777777" w:rsidR="006B4924" w:rsidRPr="00B97226" w:rsidRDefault="006B4924" w:rsidP="006B4924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B97226">
              <w:rPr>
                <w:rFonts w:ascii="Times New Roman" w:eastAsia="Calibri" w:hAnsi="Times New Roman" w:cs="Times New Roman"/>
                <w:sz w:val="16"/>
                <w:szCs w:val="16"/>
              </w:rPr>
              <w:t>MRI normal at 6 months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9BAB251" w14:textId="77777777" w:rsidR="006B4924" w:rsidRPr="00B97226" w:rsidRDefault="006B4924" w:rsidP="006B4924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B97226">
              <w:rPr>
                <w:rFonts w:ascii="Times New Roman" w:eastAsia="Calibri" w:hAnsi="Times New Roman" w:cs="Times New Roman"/>
                <w:sz w:val="16"/>
                <w:szCs w:val="16"/>
              </w:rPr>
              <w:t>No free interval and persistent after 4 weeks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A57B55B" w14:textId="77777777" w:rsidR="006B4924" w:rsidRPr="00B97226" w:rsidRDefault="006B4924" w:rsidP="006B4924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B97226">
              <w:rPr>
                <w:rFonts w:ascii="Times New Roman" w:eastAsia="Calibri" w:hAnsi="Times New Roman" w:cs="Times New Roman"/>
                <w:sz w:val="16"/>
                <w:szCs w:val="16"/>
              </w:rPr>
              <w:t>Psychological and readaptation care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1D51510" w14:textId="77777777" w:rsidR="006B4924" w:rsidRPr="00B97226" w:rsidRDefault="006B4924" w:rsidP="006B4924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B97226">
              <w:rPr>
                <w:rFonts w:ascii="Times New Roman" w:eastAsia="Calibri" w:hAnsi="Times New Roman" w:cs="Times New Roman"/>
                <w:sz w:val="16"/>
                <w:szCs w:val="16"/>
              </w:rPr>
              <w:t>No clinical improvement</w:t>
            </w:r>
          </w:p>
          <w:p w14:paraId="5695D8B5" w14:textId="77777777" w:rsidR="006B4924" w:rsidRPr="00B97226" w:rsidRDefault="006B4924" w:rsidP="006B4924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B97226">
              <w:rPr>
                <w:rFonts w:ascii="Times New Roman" w:eastAsia="Calibri" w:hAnsi="Times New Roman" w:cs="Times New Roman"/>
                <w:sz w:val="16"/>
                <w:szCs w:val="16"/>
              </w:rPr>
              <w:t>6 months</w:t>
            </w:r>
          </w:p>
        </w:tc>
      </w:tr>
    </w:tbl>
    <w:bookmarkEnd w:id="0"/>
    <w:p w14:paraId="4D03577E" w14:textId="7475122C" w:rsidR="006B4924" w:rsidRPr="00B97226" w:rsidRDefault="006B4924">
      <w:r w:rsidRPr="00B97226">
        <w:rPr>
          <w:rFonts w:ascii="Times New Roman" w:hAnsi="Times New Roman" w:cs="Times New Roman"/>
          <w:i/>
          <w:iCs/>
          <w:sz w:val="24"/>
          <w:szCs w:val="24"/>
        </w:rPr>
        <w:t>Tx CT: Thoracic Computed Tomography; CRP: C reactive protein; PCR: SARS-CoV2 reverse transcriptase polymerase chain reaction test; serology: ELISA SARS-CoV2 antibodies test; NA: not available</w:t>
      </w:r>
    </w:p>
    <w:sectPr w:rsidR="006B4924" w:rsidRPr="00B97226" w:rsidSect="00E45082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1BDC"/>
    <w:rsid w:val="00305DA9"/>
    <w:rsid w:val="00581BDC"/>
    <w:rsid w:val="006B4924"/>
    <w:rsid w:val="00775908"/>
    <w:rsid w:val="00B97226"/>
    <w:rsid w:val="00C652C0"/>
    <w:rsid w:val="00DD728D"/>
    <w:rsid w:val="00E45082"/>
    <w:rsid w:val="00E50B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6240AD"/>
  <w15:chartTrackingRefBased/>
  <w15:docId w15:val="{005FF262-A5EB-49FC-AC94-2B9CCB5CE9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B4924"/>
    <w:rPr>
      <w:lang w:val="en-GB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6B492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arquedecommentaire">
    <w:name w:val="annotation reference"/>
    <w:basedOn w:val="Policepardfaut"/>
    <w:uiPriority w:val="99"/>
    <w:semiHidden/>
    <w:unhideWhenUsed/>
    <w:rsid w:val="00775908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775908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775908"/>
    <w:rPr>
      <w:sz w:val="20"/>
      <w:szCs w:val="20"/>
      <w:lang w:val="en-GB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775908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775908"/>
    <w:rPr>
      <w:b/>
      <w:bCs/>
      <w:sz w:val="20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420</Words>
  <Characters>2314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GUEDJ Eric</dc:creator>
  <cp:keywords/>
  <dc:description/>
  <cp:lastModifiedBy>GUEDJ Eric</cp:lastModifiedBy>
  <cp:revision>7</cp:revision>
  <dcterms:created xsi:type="dcterms:W3CDTF">2021-07-07T13:07:00Z</dcterms:created>
  <dcterms:modified xsi:type="dcterms:W3CDTF">2021-07-15T16:04:00Z</dcterms:modified>
</cp:coreProperties>
</file>