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C33" w:rsidRDefault="003A4C33" w:rsidP="0057540A">
      <w:pPr>
        <w:pStyle w:val="Heading1"/>
        <w:jc w:val="center"/>
        <w:rPr>
          <w:noProof/>
          <w:lang w:val="en-US"/>
        </w:rPr>
      </w:pPr>
      <w:r w:rsidRPr="003A4C33">
        <w:rPr>
          <w:noProof/>
          <w:lang w:val="en-US"/>
        </w:rPr>
        <w:t>Supplementary file: Uncropped Gels a</w:t>
      </w:r>
      <w:r>
        <w:rPr>
          <w:noProof/>
          <w:lang w:val="en-US"/>
        </w:rPr>
        <w:t>nd Blots</w:t>
      </w:r>
    </w:p>
    <w:p w:rsidR="0057540A" w:rsidRDefault="0057540A" w:rsidP="003A4C33">
      <w:pPr>
        <w:jc w:val="both"/>
        <w:rPr>
          <w:b/>
          <w:u w:val="single"/>
          <w:lang w:val="en-US"/>
        </w:rPr>
      </w:pPr>
    </w:p>
    <w:p w:rsidR="003A4C33" w:rsidRDefault="003A4C33" w:rsidP="003A4C33">
      <w:pPr>
        <w:jc w:val="both"/>
        <w:rPr>
          <w:u w:val="single"/>
          <w:lang w:val="en-US"/>
        </w:rPr>
      </w:pPr>
      <w:r w:rsidRPr="00A345FA">
        <w:rPr>
          <w:b/>
          <w:u w:val="single"/>
          <w:lang w:val="en-US"/>
        </w:rPr>
        <w:t>Figure 3</w:t>
      </w:r>
      <w:r w:rsidRPr="009A4356">
        <w:rPr>
          <w:b/>
          <w:u w:val="single"/>
          <w:lang w:val="en-US"/>
        </w:rPr>
        <w:t xml:space="preserve">: </w:t>
      </w:r>
      <w:r w:rsidRPr="00B76399">
        <w:rPr>
          <w:b/>
          <w:i/>
          <w:u w:val="single"/>
          <w:lang w:val="en-US"/>
        </w:rPr>
        <w:t>Psen1</w:t>
      </w:r>
      <w:r>
        <w:rPr>
          <w:b/>
          <w:i/>
          <w:u w:val="single"/>
          <w:lang w:val="en-US"/>
        </w:rPr>
        <w:t xml:space="preserve"> </w:t>
      </w:r>
      <w:r w:rsidRPr="00C90EF4">
        <w:rPr>
          <w:b/>
          <w:u w:val="single"/>
          <w:lang w:val="en-US"/>
        </w:rPr>
        <w:t>c.325A&gt;T</w:t>
      </w:r>
      <w:r>
        <w:rPr>
          <w:b/>
          <w:i/>
          <w:u w:val="single"/>
          <w:lang w:val="en-US"/>
        </w:rPr>
        <w:t xml:space="preserve"> </w:t>
      </w:r>
      <w:r w:rsidRPr="00695A80">
        <w:rPr>
          <w:b/>
          <w:u w:val="single"/>
          <w:lang w:val="en-US"/>
        </w:rPr>
        <w:t>variant</w:t>
      </w:r>
      <w:r>
        <w:rPr>
          <w:b/>
          <w:u w:val="single"/>
          <w:lang w:val="en-US"/>
        </w:rPr>
        <w:t xml:space="preserve"> results in </w:t>
      </w:r>
      <w:r w:rsidRPr="009A4356">
        <w:rPr>
          <w:b/>
          <w:u w:val="single"/>
          <w:lang w:val="en-US"/>
        </w:rPr>
        <w:t>full loss of function</w:t>
      </w:r>
      <w:r>
        <w:rPr>
          <w:b/>
          <w:u w:val="single"/>
          <w:lang w:val="en-US"/>
        </w:rPr>
        <w:t xml:space="preserve"> in homozygous neurons</w:t>
      </w:r>
      <w:r w:rsidRPr="009A4356">
        <w:rPr>
          <w:b/>
          <w:u w:val="single"/>
          <w:lang w:val="en-US"/>
        </w:rPr>
        <w:t>.</w:t>
      </w:r>
      <w:r w:rsidRPr="009A4356">
        <w:rPr>
          <w:u w:val="single"/>
          <w:lang w:val="en-US"/>
        </w:rPr>
        <w:t xml:space="preserve"> </w:t>
      </w:r>
    </w:p>
    <w:p w:rsidR="008E6F19" w:rsidRDefault="008E6F19" w:rsidP="003A4C33">
      <w:pPr>
        <w:jc w:val="both"/>
        <w:rPr>
          <w:u w:val="single"/>
          <w:lang w:val="en-US"/>
        </w:rPr>
      </w:pPr>
    </w:p>
    <w:p w:rsidR="008E6F19" w:rsidRDefault="00FF7E8D" w:rsidP="003A4C33">
      <w:pPr>
        <w:jc w:val="both"/>
        <w:rPr>
          <w:u w:val="single"/>
          <w:lang w:val="en-US"/>
        </w:rPr>
      </w:pPr>
      <w:r>
        <w:rPr>
          <w:noProof/>
        </w:rPr>
        <w:drawing>
          <wp:inline distT="0" distB="0" distL="0" distR="0">
            <wp:extent cx="5760648" cy="7327075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73"/>
                    <a:stretch/>
                  </pic:blipFill>
                  <pic:spPr bwMode="auto">
                    <a:xfrm>
                      <a:off x="0" y="0"/>
                      <a:ext cx="5760720" cy="732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DF2" w:rsidRDefault="00FF7E8D" w:rsidP="003A4C33">
      <w:pPr>
        <w:jc w:val="both"/>
        <w:rPr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648" cy="3752602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92"/>
                    <a:stretch/>
                  </pic:blipFill>
                  <pic:spPr bwMode="auto">
                    <a:xfrm>
                      <a:off x="0" y="0"/>
                      <a:ext cx="5760720" cy="37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138897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C1" w:rsidRDefault="007135C1" w:rsidP="003A4C33">
      <w:pPr>
        <w:jc w:val="both"/>
        <w:rPr>
          <w:u w:val="single"/>
          <w:lang w:val="en-US"/>
        </w:rPr>
      </w:pPr>
    </w:p>
    <w:p w:rsidR="00EF6A06" w:rsidRDefault="00D9746B" w:rsidP="003A4C33">
      <w:pPr>
        <w:jc w:val="both"/>
        <w:rPr>
          <w:u w:val="single"/>
          <w:lang w:val="en-US"/>
        </w:rPr>
      </w:pPr>
      <w:r>
        <w:rPr>
          <w:noProof/>
        </w:rPr>
        <w:drawing>
          <wp:inline distT="0" distB="0" distL="0" distR="0">
            <wp:extent cx="5760085" cy="7422078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4" b="2524"/>
                    <a:stretch/>
                  </pic:blipFill>
                  <pic:spPr bwMode="auto">
                    <a:xfrm>
                      <a:off x="0" y="0"/>
                      <a:ext cx="5760720" cy="742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CC" w:rsidRPr="00A345FA" w:rsidRDefault="009E3CCC" w:rsidP="003A4C33">
      <w:pPr>
        <w:jc w:val="both"/>
        <w:rPr>
          <w:lang w:val="en-US"/>
        </w:rPr>
      </w:pPr>
    </w:p>
    <w:p w:rsidR="003A4C33" w:rsidRDefault="003A4C33">
      <w:pPr>
        <w:rPr>
          <w:noProof/>
          <w:lang w:val="en-US"/>
        </w:rPr>
      </w:pPr>
    </w:p>
    <w:p w:rsidR="009E3CCC" w:rsidRDefault="009E3CCC">
      <w:pPr>
        <w:rPr>
          <w:noProof/>
          <w:lang w:val="en-US"/>
        </w:rPr>
      </w:pPr>
    </w:p>
    <w:p w:rsidR="00371E0C" w:rsidRDefault="00371E0C"/>
    <w:p w:rsidR="009E3CCC" w:rsidRDefault="009E3CCC"/>
    <w:p w:rsidR="00371E0C" w:rsidRDefault="00371E0C"/>
    <w:p w:rsidR="00277259" w:rsidRPr="009A4356" w:rsidRDefault="00277259" w:rsidP="00277259">
      <w:pPr>
        <w:jc w:val="both"/>
        <w:rPr>
          <w:u w:val="single"/>
          <w:lang w:val="en-US"/>
        </w:rPr>
      </w:pPr>
      <w:r w:rsidRPr="009A4356">
        <w:rPr>
          <w:b/>
          <w:u w:val="single"/>
          <w:lang w:val="en-US"/>
        </w:rPr>
        <w:t xml:space="preserve">Figure 4: </w:t>
      </w:r>
      <w:r>
        <w:rPr>
          <w:b/>
          <w:u w:val="single"/>
          <w:lang w:val="en-US"/>
        </w:rPr>
        <w:t xml:space="preserve">Comparison of </w:t>
      </w:r>
      <w:r w:rsidRPr="00B76399">
        <w:rPr>
          <w:b/>
          <w:i/>
          <w:u w:val="single"/>
          <w:lang w:val="en-US"/>
        </w:rPr>
        <w:t>Psen1</w:t>
      </w:r>
      <w:r w:rsidRPr="00B76399">
        <w:rPr>
          <w:b/>
          <w:i/>
          <w:u w:val="single"/>
          <w:vertAlign w:val="superscript"/>
          <w:lang w:val="en-US"/>
        </w:rPr>
        <w:t>K109*</w:t>
      </w:r>
      <w:r>
        <w:rPr>
          <w:b/>
          <w:i/>
          <w:u w:val="single"/>
          <w:vertAlign w:val="superscript"/>
          <w:lang w:val="en-US"/>
        </w:rPr>
        <w:t>/</w:t>
      </w:r>
      <w:proofErr w:type="gramStart"/>
      <w:r>
        <w:rPr>
          <w:b/>
          <w:i/>
          <w:u w:val="single"/>
          <w:vertAlign w:val="superscript"/>
          <w:lang w:val="en-US"/>
        </w:rPr>
        <w:t>+</w:t>
      </w:r>
      <w:r>
        <w:rPr>
          <w:b/>
          <w:i/>
          <w:u w:val="single"/>
          <w:lang w:val="en-US"/>
        </w:rPr>
        <w:t>;</w:t>
      </w:r>
      <w:proofErr w:type="spellStart"/>
      <w:r>
        <w:rPr>
          <w:b/>
          <w:i/>
          <w:u w:val="single"/>
          <w:lang w:val="en-US"/>
        </w:rPr>
        <w:t>App</w:t>
      </w:r>
      <w:r w:rsidRPr="00106BC4">
        <w:rPr>
          <w:b/>
          <w:i/>
          <w:u w:val="single"/>
          <w:vertAlign w:val="superscript"/>
          <w:lang w:val="en-US"/>
        </w:rPr>
        <w:t>hu</w:t>
      </w:r>
      <w:proofErr w:type="spellEnd"/>
      <w:proofErr w:type="gramEnd"/>
      <w:r w:rsidRPr="00106BC4">
        <w:rPr>
          <w:b/>
          <w:i/>
          <w:u w:val="single"/>
          <w:vertAlign w:val="superscript"/>
          <w:lang w:val="en-US"/>
        </w:rPr>
        <w:t>/hu</w:t>
      </w:r>
      <w:r w:rsidRPr="009A4356">
        <w:rPr>
          <w:b/>
          <w:u w:val="single"/>
          <w:lang w:val="en-US"/>
        </w:rPr>
        <w:t xml:space="preserve"> </w:t>
      </w:r>
      <w:r>
        <w:rPr>
          <w:b/>
          <w:u w:val="single"/>
          <w:lang w:val="en-US"/>
        </w:rPr>
        <w:t xml:space="preserve">and </w:t>
      </w:r>
      <w:r w:rsidRPr="00E96CC2">
        <w:rPr>
          <w:b/>
          <w:i/>
          <w:iCs/>
          <w:u w:val="single"/>
          <w:lang w:val="en-US"/>
        </w:rPr>
        <w:t>Psen</w:t>
      </w:r>
      <w:r>
        <w:rPr>
          <w:b/>
          <w:i/>
          <w:iCs/>
          <w:u w:val="single"/>
          <w:lang w:val="en-US"/>
        </w:rPr>
        <w:t>1</w:t>
      </w:r>
      <w:r w:rsidRPr="00E96CC2">
        <w:rPr>
          <w:b/>
          <w:i/>
          <w:iCs/>
          <w:u w:val="single"/>
          <w:vertAlign w:val="superscript"/>
          <w:lang w:val="en-US"/>
        </w:rPr>
        <w:t>+/-</w:t>
      </w:r>
      <w:r>
        <w:rPr>
          <w:b/>
          <w:u w:val="single"/>
          <w:lang w:val="en-US"/>
        </w:rPr>
        <w:t xml:space="preserve">  aged heterozygous mice</w:t>
      </w:r>
      <w:r w:rsidRPr="009A4356">
        <w:rPr>
          <w:b/>
          <w:u w:val="single"/>
          <w:lang w:val="en-US"/>
        </w:rPr>
        <w:t>.</w:t>
      </w:r>
    </w:p>
    <w:p w:rsidR="00676AF9" w:rsidRDefault="008E2A8E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306" cy="761735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2"/>
                    <a:stretch/>
                  </pic:blipFill>
                  <pic:spPr bwMode="auto">
                    <a:xfrm>
                      <a:off x="0" y="0"/>
                      <a:ext cx="5760720" cy="761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A8E" w:rsidRDefault="008E2A8E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024" cy="7609011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2" b="2988"/>
                    <a:stretch/>
                  </pic:blipFill>
                  <pic:spPr bwMode="auto">
                    <a:xfrm>
                      <a:off x="0" y="0"/>
                      <a:ext cx="5760720" cy="76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A8E" w:rsidRDefault="008E2A8E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8147636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8E" w:rsidRDefault="008E2A8E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8147636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F9" w:rsidRDefault="00676AF9">
      <w:pPr>
        <w:rPr>
          <w:lang w:val="en-US"/>
        </w:rPr>
      </w:pPr>
    </w:p>
    <w:p w:rsidR="00277259" w:rsidRDefault="00277259">
      <w:pPr>
        <w:rPr>
          <w:lang w:val="en-US"/>
        </w:rPr>
      </w:pPr>
    </w:p>
    <w:p w:rsidR="00277259" w:rsidRPr="009B5600" w:rsidRDefault="00277259" w:rsidP="00277259">
      <w:pPr>
        <w:rPr>
          <w:rFonts w:ascii="Calibri" w:eastAsia="Times New Roman" w:hAnsi="Calibri" w:cs="Times New Roman"/>
          <w:b/>
          <w:u w:val="single"/>
          <w:lang w:val="en-US"/>
        </w:rPr>
      </w:pPr>
      <w:r w:rsidRPr="009B5600">
        <w:rPr>
          <w:rFonts w:ascii="Calibri" w:eastAsia="Times New Roman" w:hAnsi="Calibri" w:cs="Times New Roman"/>
          <w:b/>
          <w:u w:val="single"/>
          <w:lang w:val="en-US"/>
        </w:rPr>
        <w:t xml:space="preserve">Figure 5: </w:t>
      </w:r>
      <w:r w:rsidRPr="00DC366B">
        <w:rPr>
          <w:rFonts w:ascii="Calibri" w:eastAsia="Times New Roman" w:hAnsi="Calibri" w:cs="Times New Roman"/>
          <w:b/>
          <w:i/>
          <w:u w:val="single"/>
          <w:lang w:val="en-US"/>
        </w:rPr>
        <w:t>hPSEN1</w:t>
      </w:r>
      <w:r w:rsidRPr="00DC366B">
        <w:rPr>
          <w:rFonts w:ascii="Calibri" w:eastAsia="Times New Roman" w:hAnsi="Calibri" w:cs="Times New Roman"/>
          <w:b/>
          <w:i/>
          <w:u w:val="single"/>
          <w:vertAlign w:val="superscript"/>
          <w:lang w:val="en-US"/>
        </w:rPr>
        <w:t>K109*</w:t>
      </w:r>
      <w:r w:rsidRPr="009B5600">
        <w:rPr>
          <w:rFonts w:ascii="Calibri" w:eastAsia="Times New Roman" w:hAnsi="Calibri" w:cs="Times New Roman"/>
          <w:b/>
          <w:u w:val="single"/>
          <w:lang w:val="en-US"/>
        </w:rPr>
        <w:t xml:space="preserve"> short fragments do not reconstitute </w:t>
      </w:r>
      <w:r w:rsidRPr="009B5600">
        <w:rPr>
          <w:rFonts w:ascii="Calibri" w:eastAsia="Times New Roman" w:hAnsi="Calibri" w:cs="Calibri"/>
          <w:b/>
          <w:u w:val="single"/>
          <w:lang w:val="en-US"/>
        </w:rPr>
        <w:t>γ</w:t>
      </w:r>
      <w:r w:rsidRPr="009B5600">
        <w:rPr>
          <w:rFonts w:ascii="Calibri" w:eastAsia="Times New Roman" w:hAnsi="Calibri" w:cs="Times New Roman"/>
          <w:b/>
          <w:u w:val="single"/>
          <w:lang w:val="en-US"/>
        </w:rPr>
        <w:t>-secretase enzymatic activity.</w:t>
      </w:r>
    </w:p>
    <w:p w:rsidR="00277259" w:rsidRPr="00F11BB9" w:rsidRDefault="00277259">
      <w:pPr>
        <w:rPr>
          <w:b/>
          <w:lang w:val="en-US"/>
        </w:rPr>
      </w:pPr>
      <w:r w:rsidRPr="00F11BB9">
        <w:rPr>
          <w:b/>
          <w:lang w:val="en-US"/>
        </w:rPr>
        <w:t>A</w:t>
      </w:r>
    </w:p>
    <w:p w:rsidR="00277259" w:rsidRDefault="00491BCE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306" cy="7442421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9"/>
                    <a:stretch/>
                  </pic:blipFill>
                  <pic:spPr bwMode="auto">
                    <a:xfrm>
                      <a:off x="0" y="0"/>
                      <a:ext cx="5760720" cy="744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BCE" w:rsidRDefault="00491BCE">
      <w:pPr>
        <w:rPr>
          <w:lang w:val="en-US"/>
        </w:rPr>
      </w:pPr>
    </w:p>
    <w:p w:rsidR="00491BCE" w:rsidRDefault="00491BCE">
      <w:pPr>
        <w:rPr>
          <w:lang w:val="en-US"/>
        </w:rPr>
      </w:pPr>
    </w:p>
    <w:p w:rsidR="00491BCE" w:rsidRDefault="00491BCE">
      <w:pPr>
        <w:rPr>
          <w:lang w:val="en-US"/>
        </w:rPr>
      </w:pPr>
    </w:p>
    <w:p w:rsidR="00277259" w:rsidRPr="00F11BB9" w:rsidRDefault="00277259">
      <w:pPr>
        <w:rPr>
          <w:b/>
          <w:lang w:val="en-US"/>
        </w:rPr>
      </w:pPr>
      <w:r w:rsidRPr="00F11BB9">
        <w:rPr>
          <w:b/>
          <w:lang w:val="en-US"/>
        </w:rPr>
        <w:t>B</w:t>
      </w:r>
    </w:p>
    <w:p w:rsidR="00277259" w:rsidRDefault="001D7127">
      <w:pPr>
        <w:rPr>
          <w:lang w:val="en-US"/>
        </w:rPr>
      </w:pPr>
      <w:r>
        <w:rPr>
          <w:noProof/>
        </w:rPr>
        <w:drawing>
          <wp:inline distT="0" distB="0" distL="0" distR="0">
            <wp:extent cx="5759929" cy="7219287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5" b="6697"/>
                    <a:stretch/>
                  </pic:blipFill>
                  <pic:spPr bwMode="auto">
                    <a:xfrm>
                      <a:off x="0" y="0"/>
                      <a:ext cx="5760720" cy="722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127" w:rsidRDefault="001D7127">
      <w:pPr>
        <w:rPr>
          <w:lang w:val="en-US"/>
        </w:rPr>
      </w:pPr>
      <w:r>
        <w:rPr>
          <w:noProof/>
        </w:rPr>
        <w:drawing>
          <wp:inline distT="0" distB="0" distL="0" distR="0">
            <wp:extent cx="5759540" cy="4014856"/>
            <wp:effectExtent l="0" t="0" r="0" b="508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" b="48957"/>
                    <a:stretch/>
                  </pic:blipFill>
                  <pic:spPr bwMode="auto">
                    <a:xfrm>
                      <a:off x="0" y="0"/>
                      <a:ext cx="5760720" cy="401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BE5" w:rsidRDefault="00F00BE5">
      <w:pPr>
        <w:rPr>
          <w:lang w:val="en-US"/>
        </w:rPr>
      </w:pPr>
    </w:p>
    <w:p w:rsidR="00F00BE5" w:rsidRDefault="00F00BE5">
      <w:pPr>
        <w:rPr>
          <w:lang w:val="en-US"/>
        </w:rPr>
      </w:pPr>
    </w:p>
    <w:p w:rsidR="00F00BE5" w:rsidRDefault="00F00BE5">
      <w:pPr>
        <w:rPr>
          <w:lang w:val="en-US"/>
        </w:rPr>
      </w:pPr>
    </w:p>
    <w:p w:rsidR="00F00BE5" w:rsidRDefault="00F00BE5">
      <w:pPr>
        <w:rPr>
          <w:lang w:val="en-US"/>
        </w:rPr>
      </w:pPr>
    </w:p>
    <w:p w:rsidR="00F00BE5" w:rsidRDefault="00F00BE5">
      <w:pPr>
        <w:rPr>
          <w:lang w:val="en-US"/>
        </w:rPr>
      </w:pPr>
    </w:p>
    <w:p w:rsidR="00F00BE5" w:rsidRDefault="00F00BE5">
      <w:pPr>
        <w:rPr>
          <w:lang w:val="en-US"/>
        </w:rPr>
      </w:pPr>
    </w:p>
    <w:p w:rsidR="00F00BE5" w:rsidRDefault="00F00BE5">
      <w:pPr>
        <w:rPr>
          <w:lang w:val="en-US"/>
        </w:rPr>
      </w:pPr>
    </w:p>
    <w:p w:rsidR="00F00BE5" w:rsidRDefault="00F00BE5">
      <w:pPr>
        <w:rPr>
          <w:lang w:val="en-US"/>
        </w:rPr>
      </w:pPr>
    </w:p>
    <w:p w:rsidR="00F00BE5" w:rsidRDefault="00F00BE5">
      <w:pPr>
        <w:rPr>
          <w:lang w:val="en-US"/>
        </w:rPr>
      </w:pPr>
    </w:p>
    <w:p w:rsidR="00F00BE5" w:rsidRDefault="00F00BE5">
      <w:pPr>
        <w:rPr>
          <w:lang w:val="en-US"/>
        </w:rPr>
      </w:pPr>
    </w:p>
    <w:p w:rsidR="00F00BE5" w:rsidRDefault="00F00BE5">
      <w:pPr>
        <w:rPr>
          <w:lang w:val="en-US"/>
        </w:rPr>
      </w:pPr>
    </w:p>
    <w:p w:rsidR="00F00BE5" w:rsidRDefault="00F00BE5">
      <w:pPr>
        <w:rPr>
          <w:lang w:val="en-US"/>
        </w:rPr>
      </w:pPr>
    </w:p>
    <w:p w:rsidR="00F00BE5" w:rsidRDefault="00F00BE5">
      <w:pPr>
        <w:rPr>
          <w:lang w:val="en-US"/>
        </w:rPr>
      </w:pPr>
    </w:p>
    <w:p w:rsidR="00F00BE5" w:rsidRDefault="00F00BE5">
      <w:pPr>
        <w:rPr>
          <w:lang w:val="en-US"/>
        </w:rPr>
      </w:pPr>
    </w:p>
    <w:p w:rsidR="00F00BE5" w:rsidRDefault="00F00BE5">
      <w:pPr>
        <w:rPr>
          <w:lang w:val="en-US"/>
        </w:rPr>
      </w:pPr>
    </w:p>
    <w:p w:rsidR="00F00BE5" w:rsidRDefault="00F00BE5">
      <w:pPr>
        <w:rPr>
          <w:lang w:val="en-US"/>
        </w:rPr>
      </w:pPr>
    </w:p>
    <w:p w:rsidR="00F00BE5" w:rsidRDefault="00F00BE5">
      <w:pPr>
        <w:rPr>
          <w:lang w:val="en-US"/>
        </w:rPr>
      </w:pPr>
    </w:p>
    <w:p w:rsidR="00626BBE" w:rsidRPr="00F11BB9" w:rsidRDefault="00F00BE5">
      <w:pPr>
        <w:rPr>
          <w:b/>
          <w:lang w:val="en-US"/>
        </w:rPr>
      </w:pPr>
      <w:r w:rsidRPr="00F11BB9">
        <w:rPr>
          <w:b/>
          <w:lang w:val="en-US"/>
        </w:rPr>
        <w:t>C</w:t>
      </w:r>
    </w:p>
    <w:p w:rsidR="00F00BE5" w:rsidRDefault="008F446D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8147636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59" w:rsidRDefault="00277259">
      <w:pPr>
        <w:rPr>
          <w:lang w:val="en-US"/>
        </w:rPr>
      </w:pPr>
    </w:p>
    <w:p w:rsidR="00F11BB9" w:rsidRDefault="00F11BB9" w:rsidP="00F11BB9">
      <w:pPr>
        <w:jc w:val="both"/>
        <w:rPr>
          <w:b/>
          <w:u w:val="single"/>
          <w:lang w:val="en-US"/>
        </w:rPr>
      </w:pPr>
      <w:r>
        <w:rPr>
          <w:b/>
          <w:u w:val="single"/>
          <w:lang w:val="en-US"/>
        </w:rPr>
        <w:t>Supplementary Figure 1: PSEN1-NTF* (~12kDa) fragment only detected in primary neuronal cultures.</w:t>
      </w:r>
    </w:p>
    <w:p w:rsidR="00F11BB9" w:rsidRPr="00F11BB9" w:rsidRDefault="00F11BB9" w:rsidP="00F63989">
      <w:pPr>
        <w:rPr>
          <w:b/>
          <w:lang w:val="en-US"/>
        </w:rPr>
      </w:pPr>
      <w:r w:rsidRPr="00F11BB9">
        <w:rPr>
          <w:b/>
          <w:lang w:val="en-US"/>
        </w:rPr>
        <w:t>A</w:t>
      </w:r>
    </w:p>
    <w:p w:rsidR="00EE47BD" w:rsidRDefault="00EE47BD" w:rsidP="00F63989">
      <w:pPr>
        <w:rPr>
          <w:b/>
          <w:u w:val="single"/>
          <w:lang w:val="en-US"/>
        </w:rPr>
      </w:pPr>
      <w:r>
        <w:rPr>
          <w:noProof/>
        </w:rPr>
        <w:drawing>
          <wp:inline distT="0" distB="0" distL="0" distR="0">
            <wp:extent cx="5760720" cy="8147636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BD" w:rsidRDefault="00EE47BD" w:rsidP="00F63989">
      <w:pPr>
        <w:rPr>
          <w:b/>
          <w:lang w:val="en-US"/>
        </w:rPr>
      </w:pPr>
      <w:r w:rsidRPr="00EE47BD">
        <w:rPr>
          <w:b/>
          <w:lang w:val="en-US"/>
        </w:rPr>
        <w:t>B</w:t>
      </w:r>
    </w:p>
    <w:p w:rsidR="00EE47BD" w:rsidRPr="00EE47BD" w:rsidRDefault="00EE47BD" w:rsidP="00F63989">
      <w:pPr>
        <w:rPr>
          <w:b/>
          <w:lang w:val="en-US"/>
        </w:rPr>
      </w:pPr>
      <w:r>
        <w:rPr>
          <w:noProof/>
        </w:rPr>
        <w:drawing>
          <wp:inline distT="0" distB="0" distL="0" distR="0">
            <wp:extent cx="5759976" cy="4031062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4" b="46614"/>
                    <a:stretch/>
                  </pic:blipFill>
                  <pic:spPr bwMode="auto">
                    <a:xfrm>
                      <a:off x="0" y="0"/>
                      <a:ext cx="5760720" cy="40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7BD" w:rsidRDefault="00EE47BD" w:rsidP="00F63989">
      <w:pPr>
        <w:rPr>
          <w:b/>
          <w:lang w:val="en-US"/>
        </w:rPr>
      </w:pPr>
      <w:r w:rsidRPr="00EE47BD">
        <w:rPr>
          <w:b/>
          <w:lang w:val="en-US"/>
        </w:rPr>
        <w:t>C</w:t>
      </w:r>
    </w:p>
    <w:p w:rsidR="00EE47BD" w:rsidRDefault="00D85138" w:rsidP="00F63989">
      <w:pPr>
        <w:rPr>
          <w:b/>
          <w:lang w:val="en-US"/>
        </w:rPr>
      </w:pPr>
      <w:r>
        <w:rPr>
          <w:noProof/>
        </w:rPr>
        <w:drawing>
          <wp:inline distT="0" distB="0" distL="0" distR="0">
            <wp:extent cx="5760085" cy="3347342"/>
            <wp:effectExtent l="0" t="0" r="0" b="571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2" b="49640"/>
                    <a:stretch/>
                  </pic:blipFill>
                  <pic:spPr bwMode="auto">
                    <a:xfrm>
                      <a:off x="0" y="0"/>
                      <a:ext cx="5760720" cy="334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138" w:rsidRDefault="00D85138" w:rsidP="00F63989">
      <w:pPr>
        <w:rPr>
          <w:b/>
          <w:lang w:val="en-US"/>
        </w:rPr>
      </w:pPr>
    </w:p>
    <w:p w:rsidR="00D85138" w:rsidRPr="00EE47BD" w:rsidRDefault="00D85138" w:rsidP="00F63989">
      <w:pPr>
        <w:rPr>
          <w:b/>
          <w:lang w:val="en-US"/>
        </w:rPr>
      </w:pPr>
      <w:bookmarkStart w:id="0" w:name="_GoBack"/>
      <w:bookmarkEnd w:id="0"/>
    </w:p>
    <w:p w:rsidR="00F63989" w:rsidRDefault="00F63989" w:rsidP="00F6398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Supplementary Figure 4: Human </w:t>
      </w:r>
      <w:r>
        <w:rPr>
          <w:b/>
          <w:i/>
          <w:u w:val="single"/>
          <w:lang w:val="en-US"/>
        </w:rPr>
        <w:t>PSEN1</w:t>
      </w:r>
      <w:r>
        <w:rPr>
          <w:b/>
          <w:u w:val="single"/>
          <w:lang w:val="en-US"/>
        </w:rPr>
        <w:t xml:space="preserve"> </w:t>
      </w:r>
      <w:proofErr w:type="gramStart"/>
      <w:r>
        <w:rPr>
          <w:b/>
          <w:u w:val="single"/>
          <w:lang w:val="en-US"/>
        </w:rPr>
        <w:t>p.K</w:t>
      </w:r>
      <w:proofErr w:type="gramEnd"/>
      <w:r>
        <w:rPr>
          <w:b/>
          <w:u w:val="single"/>
          <w:lang w:val="en-US"/>
        </w:rPr>
        <w:t>109* variant and its fragments do not confer γ-secretase activity</w:t>
      </w:r>
    </w:p>
    <w:p w:rsidR="00277259" w:rsidRPr="00F11BB9" w:rsidRDefault="00F63989">
      <w:pPr>
        <w:rPr>
          <w:b/>
          <w:lang w:val="en-US"/>
        </w:rPr>
      </w:pPr>
      <w:r w:rsidRPr="00F11BB9">
        <w:rPr>
          <w:b/>
          <w:lang w:val="en-US"/>
        </w:rPr>
        <w:t>B</w:t>
      </w:r>
    </w:p>
    <w:p w:rsidR="00F63989" w:rsidRPr="00277259" w:rsidRDefault="00F63989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031" cy="7465916"/>
            <wp:effectExtent l="0" t="0" r="0" b="190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" b="7672"/>
                    <a:stretch/>
                  </pic:blipFill>
                  <pic:spPr bwMode="auto">
                    <a:xfrm>
                      <a:off x="0" y="0"/>
                      <a:ext cx="5760720" cy="746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3989" w:rsidRPr="002772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2A8E" w:rsidRDefault="008E2A8E" w:rsidP="003A4C33">
      <w:pPr>
        <w:spacing w:after="0" w:line="240" w:lineRule="auto"/>
      </w:pPr>
      <w:r>
        <w:separator/>
      </w:r>
    </w:p>
  </w:endnote>
  <w:endnote w:type="continuationSeparator" w:id="0">
    <w:p w:rsidR="008E2A8E" w:rsidRDefault="008E2A8E" w:rsidP="003A4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2A8E" w:rsidRDefault="008E2A8E" w:rsidP="003A4C33">
      <w:pPr>
        <w:spacing w:after="0" w:line="240" w:lineRule="auto"/>
      </w:pPr>
      <w:r>
        <w:separator/>
      </w:r>
    </w:p>
  </w:footnote>
  <w:footnote w:type="continuationSeparator" w:id="0">
    <w:p w:rsidR="008E2A8E" w:rsidRDefault="008E2A8E" w:rsidP="003A4C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C33"/>
    <w:rsid w:val="00007CFC"/>
    <w:rsid w:val="001357EE"/>
    <w:rsid w:val="00155310"/>
    <w:rsid w:val="001D7127"/>
    <w:rsid w:val="00277259"/>
    <w:rsid w:val="002F2882"/>
    <w:rsid w:val="00371E0C"/>
    <w:rsid w:val="003A4C33"/>
    <w:rsid w:val="00491BCE"/>
    <w:rsid w:val="004B68AD"/>
    <w:rsid w:val="0057540A"/>
    <w:rsid w:val="00626BBE"/>
    <w:rsid w:val="00676AF9"/>
    <w:rsid w:val="006C5142"/>
    <w:rsid w:val="007036EE"/>
    <w:rsid w:val="007135C1"/>
    <w:rsid w:val="00852AC8"/>
    <w:rsid w:val="008E2A8E"/>
    <w:rsid w:val="008E6F19"/>
    <w:rsid w:val="008F446D"/>
    <w:rsid w:val="009E3CCC"/>
    <w:rsid w:val="00A32580"/>
    <w:rsid w:val="00AD0F82"/>
    <w:rsid w:val="00C04D2B"/>
    <w:rsid w:val="00C8424F"/>
    <w:rsid w:val="00D85138"/>
    <w:rsid w:val="00D9746B"/>
    <w:rsid w:val="00E936F0"/>
    <w:rsid w:val="00EE47BD"/>
    <w:rsid w:val="00EF6A06"/>
    <w:rsid w:val="00F00BE5"/>
    <w:rsid w:val="00F11BB9"/>
    <w:rsid w:val="00F63989"/>
    <w:rsid w:val="00FB0DF2"/>
    <w:rsid w:val="00FC0BB7"/>
    <w:rsid w:val="00FF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8CF69"/>
  <w15:chartTrackingRefBased/>
  <w15:docId w15:val="{77B27EDA-2C95-425C-AC18-D566B1BB3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5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C33"/>
  </w:style>
  <w:style w:type="paragraph" w:styleId="Footer">
    <w:name w:val="footer"/>
    <w:basedOn w:val="Normal"/>
    <w:link w:val="FooterChar"/>
    <w:uiPriority w:val="99"/>
    <w:unhideWhenUsed/>
    <w:rsid w:val="003A4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C33"/>
  </w:style>
  <w:style w:type="character" w:customStyle="1" w:styleId="Heading1Char">
    <w:name w:val="Heading 1 Char"/>
    <w:basedOn w:val="DefaultParagraphFont"/>
    <w:link w:val="Heading1"/>
    <w:uiPriority w:val="9"/>
    <w:rsid w:val="005754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7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90</Words>
  <Characters>500</Characters>
  <Application>Microsoft Office Word</Application>
  <DocSecurity>4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Supplementary file: Uncropped Gels and Blots</vt:lpstr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Inmaculada Sanjuan Ruiz</dc:creator>
  <cp:keywords/>
  <dc:description/>
  <cp:lastModifiedBy>Inmaculada Sanjuan Ruiz</cp:lastModifiedBy>
  <cp:revision>2</cp:revision>
  <dcterms:created xsi:type="dcterms:W3CDTF">2025-08-14T12:33:00Z</dcterms:created>
  <dcterms:modified xsi:type="dcterms:W3CDTF">2025-08-14T12:33:00Z</dcterms:modified>
</cp:coreProperties>
</file>