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E2174" w14:textId="77777777" w:rsidR="00A12832" w:rsidRDefault="00A12832" w:rsidP="00A12832">
      <w:pPr>
        <w:spacing w:after="0" w:line="400" w:lineRule="exact"/>
        <w:ind w:firstLineChars="200" w:firstLine="480"/>
        <w:jc w:val="center"/>
        <w:rPr>
          <w:rFonts w:ascii="Times New Roman" w:eastAsia="宋体" w:hAnsi="Times New Roman" w:cs="Times New Roman"/>
          <w:sz w:val="24"/>
          <w14:ligatures w14:val="none"/>
        </w:rPr>
      </w:pPr>
      <w:r w:rsidRPr="00A73E59">
        <w:rPr>
          <w:rFonts w:ascii="Times New Roman" w:eastAsia="宋体" w:hAnsi="Times New Roman" w:cs="Times New Roman" w:hint="eastAsia"/>
          <w:sz w:val="24"/>
          <w14:ligatures w14:val="none"/>
        </w:rPr>
        <w:t xml:space="preserve">Table </w:t>
      </w:r>
      <w:r>
        <w:rPr>
          <w:rFonts w:ascii="Times New Roman" w:eastAsia="宋体" w:hAnsi="Times New Roman" w:cs="Times New Roman" w:hint="eastAsia"/>
          <w:sz w:val="24"/>
          <w14:ligatures w14:val="none"/>
        </w:rPr>
        <w:t>S1</w:t>
      </w:r>
      <w:r w:rsidRPr="00A73E59">
        <w:rPr>
          <w:rFonts w:ascii="Times New Roman" w:eastAsia="宋体" w:hAnsi="Times New Roman" w:cs="Times New Roman" w:hint="eastAsia"/>
          <w:sz w:val="24"/>
          <w14:ligatures w14:val="none"/>
        </w:rPr>
        <w:t xml:space="preserve"> Parameters of pseudo-first-order and pseudo-second-order kinetic models for biosorption by A. </w:t>
      </w:r>
      <w:proofErr w:type="spellStart"/>
      <w:r w:rsidRPr="00A73E59">
        <w:rPr>
          <w:rFonts w:ascii="Times New Roman" w:eastAsia="宋体" w:hAnsi="Times New Roman" w:cs="Times New Roman" w:hint="eastAsia"/>
          <w:sz w:val="24"/>
          <w14:ligatures w14:val="none"/>
        </w:rPr>
        <w:t>niger</w:t>
      </w:r>
      <w:proofErr w:type="spellEnd"/>
      <w:r w:rsidRPr="00A73E59">
        <w:rPr>
          <w:rFonts w:ascii="Times New Roman" w:eastAsia="宋体" w:hAnsi="Times New Roman" w:cs="Times New Roman" w:hint="eastAsia"/>
          <w:sz w:val="24"/>
          <w14:ligatures w14:val="none"/>
        </w:rPr>
        <w:t xml:space="preserve"> FH1 and Y. </w:t>
      </w:r>
      <w:proofErr w:type="spellStart"/>
      <w:r w:rsidRPr="00A73E59">
        <w:rPr>
          <w:rFonts w:ascii="Times New Roman" w:eastAsia="宋体" w:hAnsi="Times New Roman" w:cs="Times New Roman" w:hint="eastAsia"/>
          <w:sz w:val="24"/>
          <w14:ligatures w14:val="none"/>
        </w:rPr>
        <w:t>lipolytica</w:t>
      </w:r>
      <w:proofErr w:type="spellEnd"/>
      <w:r w:rsidRPr="00A73E59">
        <w:rPr>
          <w:rFonts w:ascii="Times New Roman" w:eastAsia="宋体" w:hAnsi="Times New Roman" w:cs="Times New Roman" w:hint="eastAsia"/>
          <w:sz w:val="24"/>
          <w14:ligatures w14:val="none"/>
        </w:rPr>
        <w:t xml:space="preserve"> W29</w:t>
      </w:r>
    </w:p>
    <w:p w14:paraId="3DA73BAE" w14:textId="4DB260F9" w:rsidR="00A75FD5" w:rsidRPr="00AB1188" w:rsidRDefault="00A75FD5" w:rsidP="00A73E59">
      <w:pPr>
        <w:spacing w:after="0" w:line="400" w:lineRule="exact"/>
        <w:jc w:val="both"/>
        <w:rPr>
          <w:rFonts w:ascii="Times New Roman" w:eastAsia="宋体" w:hAnsi="Times New Roman" w:cs="Times New Roman"/>
          <w:sz w:val="24"/>
          <w14:ligatures w14:val="none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388"/>
        <w:gridCol w:w="899"/>
        <w:gridCol w:w="927"/>
        <w:gridCol w:w="1271"/>
        <w:gridCol w:w="410"/>
        <w:gridCol w:w="1254"/>
        <w:gridCol w:w="1119"/>
        <w:gridCol w:w="1038"/>
      </w:tblGrid>
      <w:tr w:rsidR="00A75FD5" w:rsidRPr="00AB1188" w14:paraId="5AE35712" w14:textId="77777777" w:rsidTr="002C3512">
        <w:trPr>
          <w:jc w:val="center"/>
        </w:trPr>
        <w:tc>
          <w:tcPr>
            <w:tcW w:w="1388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3A95F0C" w14:textId="607620A7" w:rsidR="00A75FD5" w:rsidRPr="00AB1188" w:rsidRDefault="00A73E59" w:rsidP="00A73E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73E59">
              <w:rPr>
                <w:rFonts w:ascii="Times New Roman" w:eastAsia="宋体" w:hAnsi="Times New Roman" w:hint="eastAsia"/>
                <w:szCs w:val="21"/>
              </w:rPr>
              <w:t>System</w:t>
            </w:r>
          </w:p>
        </w:tc>
        <w:tc>
          <w:tcPr>
            <w:tcW w:w="3097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3B02B39" w14:textId="0D146535" w:rsidR="00A75FD5" w:rsidRPr="00AB1188" w:rsidRDefault="00A73E59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73E59">
              <w:rPr>
                <w:rFonts w:ascii="Times New Roman" w:eastAsia="宋体" w:hAnsi="Times New Roman" w:hint="eastAsia"/>
                <w:szCs w:val="21"/>
              </w:rPr>
              <w:t>Pseudo-First-Order Kinetics</w:t>
            </w:r>
          </w:p>
        </w:tc>
        <w:tc>
          <w:tcPr>
            <w:tcW w:w="41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3876F7B5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411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709B7F7" w14:textId="24E1384C" w:rsidR="00A75FD5" w:rsidRPr="00AB1188" w:rsidRDefault="00A73E59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73E59">
              <w:rPr>
                <w:rFonts w:ascii="Times New Roman" w:eastAsia="宋体" w:hAnsi="Times New Roman" w:hint="eastAsia"/>
                <w:szCs w:val="21"/>
              </w:rPr>
              <w:t>Pseudo-Second-Order Kinetics</w:t>
            </w:r>
          </w:p>
        </w:tc>
      </w:tr>
      <w:tr w:rsidR="00A75FD5" w:rsidRPr="00AB1188" w14:paraId="7C516175" w14:textId="77777777" w:rsidTr="002C3512">
        <w:trPr>
          <w:jc w:val="center"/>
        </w:trPr>
        <w:tc>
          <w:tcPr>
            <w:tcW w:w="1388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E902D4C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C269BB1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AB1188">
              <w:rPr>
                <w:rFonts w:ascii="Times New Roman" w:eastAsia="宋体" w:hAnsi="Times New Roman"/>
                <w:i/>
                <w:iCs/>
                <w:szCs w:val="21"/>
              </w:rPr>
              <w:t>q</w:t>
            </w:r>
            <w:r w:rsidRPr="00AB1188">
              <w:rPr>
                <w:rFonts w:ascii="Times New Roman" w:eastAsia="宋体" w:hAnsi="Times New Roman"/>
                <w:i/>
                <w:iCs/>
                <w:szCs w:val="21"/>
                <w:vertAlign w:val="subscript"/>
              </w:rPr>
              <w:t>e</w:t>
            </w:r>
            <w:proofErr w:type="spellEnd"/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02FC265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AB1188">
              <w:rPr>
                <w:rFonts w:ascii="Times New Roman" w:eastAsia="宋体" w:hAnsi="Times New Roman"/>
                <w:i/>
                <w:iCs/>
                <w:szCs w:val="21"/>
              </w:rPr>
              <w:t>K</w:t>
            </w:r>
            <w:r w:rsidRPr="00AB1188">
              <w:rPr>
                <w:rFonts w:ascii="Times New Roman" w:eastAsia="宋体" w:hAnsi="Times New Roman"/>
                <w:i/>
                <w:iCs/>
                <w:szCs w:val="21"/>
                <w:vertAlign w:val="subscript"/>
              </w:rPr>
              <w:t>1</w:t>
            </w:r>
          </w:p>
        </w:tc>
        <w:tc>
          <w:tcPr>
            <w:tcW w:w="127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3418883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AB1188">
              <w:rPr>
                <w:rFonts w:ascii="Times New Roman" w:eastAsia="宋体" w:hAnsi="Times New Roman"/>
                <w:i/>
                <w:iCs/>
                <w:szCs w:val="21"/>
              </w:rPr>
              <w:t>R</w:t>
            </w:r>
            <w:r w:rsidRPr="00AB1188">
              <w:rPr>
                <w:rFonts w:ascii="Times New Roman" w:eastAsia="宋体" w:hAnsi="Times New Roman"/>
                <w:i/>
                <w:iCs/>
                <w:szCs w:val="21"/>
                <w:vertAlign w:val="superscript"/>
              </w:rPr>
              <w:t>2</w:t>
            </w:r>
          </w:p>
        </w:tc>
        <w:tc>
          <w:tcPr>
            <w:tcW w:w="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41EF20B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2384B6B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AB1188">
              <w:rPr>
                <w:rFonts w:ascii="Times New Roman" w:eastAsia="宋体" w:hAnsi="Times New Roman"/>
                <w:i/>
                <w:iCs/>
                <w:szCs w:val="21"/>
              </w:rPr>
              <w:t>q</w:t>
            </w:r>
            <w:r w:rsidRPr="00AB1188">
              <w:rPr>
                <w:rFonts w:ascii="Times New Roman" w:eastAsia="宋体" w:hAnsi="Times New Roman"/>
                <w:i/>
                <w:iCs/>
                <w:szCs w:val="21"/>
                <w:vertAlign w:val="subscript"/>
              </w:rPr>
              <w:t>e</w:t>
            </w:r>
            <w:proofErr w:type="spellEnd"/>
          </w:p>
        </w:tc>
        <w:tc>
          <w:tcPr>
            <w:tcW w:w="11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4B1FCEC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AB1188">
              <w:rPr>
                <w:rFonts w:ascii="Times New Roman" w:eastAsia="宋体" w:hAnsi="Times New Roman"/>
                <w:i/>
                <w:iCs/>
                <w:szCs w:val="21"/>
              </w:rPr>
              <w:t>K</w:t>
            </w:r>
            <w:r w:rsidRPr="00AB1188">
              <w:rPr>
                <w:rFonts w:ascii="Times New Roman" w:eastAsia="宋体" w:hAnsi="Times New Roman"/>
                <w:i/>
                <w:iCs/>
                <w:szCs w:val="21"/>
                <w:vertAlign w:val="subscript"/>
              </w:rPr>
              <w:t>2</w:t>
            </w:r>
          </w:p>
        </w:tc>
        <w:tc>
          <w:tcPr>
            <w:tcW w:w="10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B40B449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AB1188">
              <w:rPr>
                <w:rFonts w:ascii="Times New Roman" w:eastAsia="宋体" w:hAnsi="Times New Roman"/>
                <w:i/>
                <w:iCs/>
                <w:szCs w:val="21"/>
              </w:rPr>
              <w:t>R</w:t>
            </w:r>
            <w:r w:rsidRPr="00AB1188">
              <w:rPr>
                <w:rFonts w:ascii="Times New Roman" w:eastAsia="宋体" w:hAnsi="Times New Roman"/>
                <w:i/>
                <w:iCs/>
                <w:szCs w:val="21"/>
                <w:vertAlign w:val="superscript"/>
              </w:rPr>
              <w:t>2</w:t>
            </w:r>
          </w:p>
        </w:tc>
      </w:tr>
      <w:tr w:rsidR="00A75FD5" w:rsidRPr="00AB1188" w14:paraId="49250E1F" w14:textId="77777777" w:rsidTr="002C3512">
        <w:trPr>
          <w:jc w:val="center"/>
        </w:trPr>
        <w:tc>
          <w:tcPr>
            <w:tcW w:w="138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14B8F8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AB1188">
              <w:rPr>
                <w:rFonts w:ascii="Times New Roman" w:hAnsi="Times New Roman"/>
                <w:i/>
                <w:szCs w:val="21"/>
              </w:rPr>
              <w:t xml:space="preserve">Y. </w:t>
            </w:r>
            <w:proofErr w:type="spellStart"/>
            <w:r w:rsidRPr="00AB1188">
              <w:rPr>
                <w:rFonts w:ascii="Times New Roman" w:hAnsi="Times New Roman"/>
                <w:i/>
                <w:szCs w:val="21"/>
              </w:rPr>
              <w:t>lipolytica</w:t>
            </w:r>
            <w:proofErr w:type="spellEnd"/>
            <w:r w:rsidRPr="00AB1188">
              <w:rPr>
                <w:rFonts w:ascii="Times New Roman" w:hAnsi="Times New Roman"/>
                <w:iCs/>
                <w:szCs w:val="21"/>
              </w:rPr>
              <w:t xml:space="preserve"> W29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08D87D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B1188">
              <w:rPr>
                <w:rFonts w:ascii="Times New Roman" w:hAnsi="Times New Roman"/>
                <w:szCs w:val="21"/>
              </w:rPr>
              <w:t>61.2619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65F771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B1188">
              <w:rPr>
                <w:rFonts w:ascii="Times New Roman" w:hAnsi="Times New Roman"/>
                <w:szCs w:val="21"/>
              </w:rPr>
              <w:t>0.0363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D2A78D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B1188">
              <w:rPr>
                <w:rFonts w:ascii="Times New Roman" w:hAnsi="Times New Roman"/>
                <w:szCs w:val="21"/>
              </w:rPr>
              <w:t>0.9776</w:t>
            </w:r>
          </w:p>
        </w:tc>
        <w:tc>
          <w:tcPr>
            <w:tcW w:w="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72D604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8932CA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B1188">
              <w:rPr>
                <w:rFonts w:ascii="Times New Roman" w:hAnsi="Times New Roman"/>
                <w:szCs w:val="21"/>
              </w:rPr>
              <w:t>64.9827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6E5955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B1188">
              <w:rPr>
                <w:rFonts w:ascii="Times New Roman" w:hAnsi="Times New Roman"/>
                <w:szCs w:val="21"/>
              </w:rPr>
              <w:t>0.0068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65E592" w14:textId="77777777" w:rsidR="00A75FD5" w:rsidRPr="00AB1188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B1188">
              <w:rPr>
                <w:rFonts w:ascii="Times New Roman" w:hAnsi="Times New Roman"/>
                <w:szCs w:val="21"/>
              </w:rPr>
              <w:t>0.9923</w:t>
            </w:r>
          </w:p>
        </w:tc>
      </w:tr>
    </w:tbl>
    <w:p w14:paraId="4104D113" w14:textId="77777777" w:rsidR="00A73E59" w:rsidRDefault="00A73E59" w:rsidP="00A75FD5">
      <w:pPr>
        <w:spacing w:after="0" w:line="400" w:lineRule="exact"/>
        <w:ind w:firstLineChars="200" w:firstLine="480"/>
        <w:jc w:val="both"/>
        <w:rPr>
          <w:rFonts w:ascii="Times New Roman" w:eastAsia="宋体" w:hAnsi="Times New Roman" w:cs="Times New Roman"/>
          <w:sz w:val="24"/>
          <w14:ligatures w14:val="none"/>
        </w:rPr>
      </w:pPr>
    </w:p>
    <w:p w14:paraId="333FA5B1" w14:textId="77777777" w:rsidR="00A73E59" w:rsidRDefault="00A73E59" w:rsidP="00A73E59">
      <w:pPr>
        <w:spacing w:after="0" w:line="400" w:lineRule="exact"/>
        <w:jc w:val="both"/>
        <w:rPr>
          <w:rFonts w:ascii="Times New Roman" w:eastAsia="宋体" w:hAnsi="Times New Roman" w:cs="Times New Roman"/>
          <w:sz w:val="24"/>
          <w14:ligatures w14:val="none"/>
        </w:rPr>
      </w:pPr>
    </w:p>
    <w:p w14:paraId="47505683" w14:textId="77777777" w:rsidR="00A12832" w:rsidRPr="00A73E59" w:rsidRDefault="00A12832" w:rsidP="00A12832">
      <w:pPr>
        <w:jc w:val="center"/>
        <w:rPr>
          <w:rFonts w:ascii="Times New Roman" w:hAnsi="Times New Roman" w:cs="Times New Roman"/>
        </w:rPr>
      </w:pPr>
      <w:r w:rsidRPr="00A73E59">
        <w:rPr>
          <w:rFonts w:ascii="Times New Roman" w:hAnsi="Times New Roman" w:cs="Times New Roman"/>
        </w:rPr>
        <w:t xml:space="preserve">Table </w:t>
      </w:r>
      <w:r w:rsidRPr="00A73E59">
        <w:rPr>
          <w:rFonts w:ascii="Times New Roman" w:eastAsia="宋体" w:hAnsi="Times New Roman" w:cs="Times New Roman"/>
          <w:sz w:val="24"/>
          <w14:ligatures w14:val="none"/>
        </w:rPr>
        <w:t>S2</w:t>
      </w:r>
      <w:r w:rsidRPr="00A73E59">
        <w:rPr>
          <w:rFonts w:ascii="Times New Roman" w:hAnsi="Times New Roman" w:cs="Times New Roman"/>
        </w:rPr>
        <w:t xml:space="preserve"> Isotherm parameters for biosorption by A. </w:t>
      </w:r>
      <w:proofErr w:type="spellStart"/>
      <w:r w:rsidRPr="00A73E59">
        <w:rPr>
          <w:rFonts w:ascii="Times New Roman" w:hAnsi="Times New Roman" w:cs="Times New Roman"/>
        </w:rPr>
        <w:t>niger</w:t>
      </w:r>
      <w:proofErr w:type="spellEnd"/>
      <w:r w:rsidRPr="00A73E59">
        <w:rPr>
          <w:rFonts w:ascii="Times New Roman" w:hAnsi="Times New Roman" w:cs="Times New Roman"/>
        </w:rPr>
        <w:t xml:space="preserve"> FH1 and Y. </w:t>
      </w:r>
      <w:proofErr w:type="spellStart"/>
      <w:r w:rsidRPr="00A73E59">
        <w:rPr>
          <w:rFonts w:ascii="Times New Roman" w:hAnsi="Times New Roman" w:cs="Times New Roman"/>
        </w:rPr>
        <w:t>lipolytica</w:t>
      </w:r>
      <w:proofErr w:type="spellEnd"/>
      <w:r w:rsidRPr="00A73E59">
        <w:rPr>
          <w:rFonts w:ascii="Times New Roman" w:hAnsi="Times New Roman" w:cs="Times New Roman"/>
        </w:rPr>
        <w:t xml:space="preserve"> W29</w:t>
      </w:r>
    </w:p>
    <w:p w14:paraId="4388E591" w14:textId="608E1182" w:rsidR="00A75FD5" w:rsidRPr="00AB1188" w:rsidRDefault="00A75FD5" w:rsidP="00A75FD5">
      <w:pPr>
        <w:spacing w:after="0" w:line="400" w:lineRule="exact"/>
        <w:ind w:firstLineChars="200" w:firstLine="480"/>
        <w:jc w:val="both"/>
        <w:rPr>
          <w:rFonts w:ascii="Times New Roman" w:eastAsia="宋体" w:hAnsi="Times New Roman" w:cs="Times New Roman"/>
          <w:sz w:val="24"/>
          <w14:ligatures w14:val="none"/>
        </w:rPr>
      </w:pPr>
    </w:p>
    <w:tbl>
      <w:tblPr>
        <w:tblStyle w:val="41"/>
        <w:tblW w:w="0" w:type="auto"/>
        <w:jc w:val="center"/>
        <w:tblLook w:val="04A0" w:firstRow="1" w:lastRow="0" w:firstColumn="1" w:lastColumn="0" w:noHBand="0" w:noVBand="1"/>
      </w:tblPr>
      <w:tblGrid>
        <w:gridCol w:w="1294"/>
        <w:gridCol w:w="1004"/>
        <w:gridCol w:w="927"/>
        <w:gridCol w:w="1270"/>
        <w:gridCol w:w="527"/>
        <w:gridCol w:w="1127"/>
        <w:gridCol w:w="1119"/>
        <w:gridCol w:w="1038"/>
      </w:tblGrid>
      <w:tr w:rsidR="00A75FD5" w:rsidRPr="00A73E59" w14:paraId="373DA7B9" w14:textId="77777777" w:rsidTr="002C3512">
        <w:trPr>
          <w:jc w:val="center"/>
        </w:trPr>
        <w:tc>
          <w:tcPr>
            <w:tcW w:w="1294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5DBCBA8" w14:textId="74B61B41" w:rsidR="00A75FD5" w:rsidRPr="00A73E59" w:rsidRDefault="00A73E59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73E59">
              <w:rPr>
                <w:rFonts w:ascii="Times New Roman" w:eastAsia="宋体" w:hAnsi="Times New Roman"/>
                <w:szCs w:val="21"/>
              </w:rPr>
              <w:t>System</w:t>
            </w:r>
          </w:p>
        </w:tc>
        <w:tc>
          <w:tcPr>
            <w:tcW w:w="3201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C20E006" w14:textId="5F33D4B2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73E59">
              <w:rPr>
                <w:rFonts w:ascii="Times New Roman" w:eastAsia="宋体" w:hAnsi="Times New Roman"/>
                <w:szCs w:val="21"/>
              </w:rPr>
              <w:t>Langmuir</w:t>
            </w:r>
          </w:p>
        </w:tc>
        <w:tc>
          <w:tcPr>
            <w:tcW w:w="52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43F008C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28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004E7CE" w14:textId="06951D0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73E59">
              <w:rPr>
                <w:rFonts w:ascii="Times New Roman" w:eastAsia="宋体" w:hAnsi="Times New Roman"/>
                <w:szCs w:val="21"/>
              </w:rPr>
              <w:t>Freundlich</w:t>
            </w:r>
          </w:p>
        </w:tc>
      </w:tr>
      <w:tr w:rsidR="00A75FD5" w:rsidRPr="00A73E59" w14:paraId="3757400A" w14:textId="77777777" w:rsidTr="002C3512">
        <w:trPr>
          <w:jc w:val="center"/>
        </w:trPr>
        <w:tc>
          <w:tcPr>
            <w:tcW w:w="1294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3582E89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8FE1ECC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proofErr w:type="spellStart"/>
            <w:r w:rsidRPr="00A73E59">
              <w:rPr>
                <w:rFonts w:ascii="Times New Roman" w:eastAsia="宋体" w:hAnsi="Times New Roman"/>
                <w:i/>
                <w:iCs/>
                <w:szCs w:val="21"/>
              </w:rPr>
              <w:t>q</w:t>
            </w:r>
            <w:r w:rsidRPr="00A73E59">
              <w:rPr>
                <w:rFonts w:ascii="Times New Roman" w:eastAsia="宋体" w:hAnsi="Times New Roman"/>
                <w:i/>
                <w:iCs/>
                <w:szCs w:val="21"/>
                <w:vertAlign w:val="subscript"/>
              </w:rPr>
              <w:t>e</w:t>
            </w:r>
            <w:proofErr w:type="spellEnd"/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7F080EE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A73E59">
              <w:rPr>
                <w:rFonts w:ascii="Times New Roman" w:eastAsia="宋体" w:hAnsi="Times New Roman"/>
                <w:i/>
                <w:iCs/>
                <w:szCs w:val="21"/>
              </w:rPr>
              <w:t>K</w:t>
            </w:r>
            <w:r w:rsidRPr="00A73E59">
              <w:rPr>
                <w:rFonts w:ascii="Times New Roman" w:eastAsia="宋体" w:hAnsi="Times New Roman"/>
                <w:i/>
                <w:iCs/>
                <w:szCs w:val="21"/>
                <w:vertAlign w:val="subscript"/>
              </w:rPr>
              <w:t>L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8EF802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A73E59">
              <w:rPr>
                <w:rFonts w:ascii="Times New Roman" w:eastAsia="宋体" w:hAnsi="Times New Roman"/>
                <w:i/>
                <w:iCs/>
                <w:szCs w:val="21"/>
              </w:rPr>
              <w:t>R</w:t>
            </w:r>
            <w:r w:rsidRPr="00A73E59">
              <w:rPr>
                <w:rFonts w:ascii="Times New Roman" w:eastAsia="宋体" w:hAnsi="Times New Roman"/>
                <w:i/>
                <w:iCs/>
                <w:szCs w:val="21"/>
                <w:vertAlign w:val="subscript"/>
              </w:rPr>
              <w:t>L</w:t>
            </w:r>
            <w:r w:rsidRPr="00A73E59">
              <w:rPr>
                <w:rFonts w:ascii="Times New Roman" w:eastAsia="宋体" w:hAnsi="Times New Roman"/>
                <w:i/>
                <w:iCs/>
                <w:szCs w:val="21"/>
                <w:vertAlign w:val="superscript"/>
              </w:rPr>
              <w:t>2</w:t>
            </w:r>
          </w:p>
        </w:tc>
        <w:tc>
          <w:tcPr>
            <w:tcW w:w="5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7CD64DB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DA2F069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A73E59">
              <w:rPr>
                <w:rFonts w:ascii="Times New Roman" w:eastAsia="宋体" w:hAnsi="Times New Roman"/>
                <w:i/>
                <w:iCs/>
                <w:szCs w:val="21"/>
              </w:rPr>
              <w:t>n</w:t>
            </w:r>
          </w:p>
        </w:tc>
        <w:tc>
          <w:tcPr>
            <w:tcW w:w="11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EEDD797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A73E59">
              <w:rPr>
                <w:rFonts w:ascii="Times New Roman" w:eastAsia="宋体" w:hAnsi="Times New Roman"/>
                <w:i/>
                <w:iCs/>
                <w:szCs w:val="21"/>
              </w:rPr>
              <w:t>K</w:t>
            </w:r>
            <w:r w:rsidRPr="00A73E59">
              <w:rPr>
                <w:rFonts w:ascii="Times New Roman" w:eastAsia="宋体" w:hAnsi="Times New Roman"/>
                <w:i/>
                <w:iCs/>
                <w:szCs w:val="21"/>
                <w:vertAlign w:val="subscript"/>
              </w:rPr>
              <w:t>F</w:t>
            </w:r>
          </w:p>
        </w:tc>
        <w:tc>
          <w:tcPr>
            <w:tcW w:w="10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574A7D4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A73E59">
              <w:rPr>
                <w:rFonts w:ascii="Times New Roman" w:eastAsia="宋体" w:hAnsi="Times New Roman"/>
                <w:i/>
                <w:iCs/>
                <w:szCs w:val="21"/>
              </w:rPr>
              <w:t>R</w:t>
            </w:r>
            <w:r w:rsidRPr="00A73E59">
              <w:rPr>
                <w:rFonts w:ascii="Times New Roman" w:eastAsia="宋体" w:hAnsi="Times New Roman"/>
                <w:i/>
                <w:iCs/>
                <w:szCs w:val="21"/>
                <w:vertAlign w:val="subscript"/>
              </w:rPr>
              <w:t>F</w:t>
            </w:r>
            <w:r w:rsidRPr="00A73E59">
              <w:rPr>
                <w:rFonts w:ascii="Times New Roman" w:eastAsia="宋体" w:hAnsi="Times New Roman"/>
                <w:i/>
                <w:iCs/>
                <w:szCs w:val="21"/>
                <w:vertAlign w:val="superscript"/>
              </w:rPr>
              <w:t>2</w:t>
            </w:r>
          </w:p>
        </w:tc>
      </w:tr>
      <w:tr w:rsidR="00A75FD5" w:rsidRPr="00A73E59" w14:paraId="5E539E43" w14:textId="77777777" w:rsidTr="002C3512">
        <w:trPr>
          <w:jc w:val="center"/>
        </w:trPr>
        <w:tc>
          <w:tcPr>
            <w:tcW w:w="12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40992D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73E59">
              <w:rPr>
                <w:rFonts w:ascii="Times New Roman" w:eastAsia="宋体" w:hAnsi="Times New Roman"/>
                <w:i/>
                <w:szCs w:val="21"/>
              </w:rPr>
              <w:t xml:space="preserve">Y. </w:t>
            </w:r>
            <w:proofErr w:type="spellStart"/>
            <w:r w:rsidRPr="00A73E59">
              <w:rPr>
                <w:rFonts w:ascii="Times New Roman" w:eastAsia="宋体" w:hAnsi="Times New Roman"/>
                <w:i/>
                <w:szCs w:val="21"/>
              </w:rPr>
              <w:t>lipolytica</w:t>
            </w:r>
            <w:proofErr w:type="spellEnd"/>
            <w:r w:rsidRPr="00A73E59">
              <w:rPr>
                <w:rFonts w:ascii="Times New Roman" w:eastAsia="宋体" w:hAnsi="Times New Roman"/>
                <w:iCs/>
                <w:szCs w:val="21"/>
              </w:rPr>
              <w:t xml:space="preserve"> W29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410926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73E59">
              <w:rPr>
                <w:rFonts w:ascii="Times New Roman" w:eastAsia="宋体" w:hAnsi="Times New Roman"/>
                <w:szCs w:val="21"/>
              </w:rPr>
              <w:t>120.4813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08BA51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73E59">
              <w:rPr>
                <w:rFonts w:ascii="Times New Roman" w:eastAsia="宋体" w:hAnsi="Times New Roman"/>
                <w:szCs w:val="21"/>
              </w:rPr>
              <w:t>0.0206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E08227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73E59">
              <w:rPr>
                <w:rFonts w:ascii="Times New Roman" w:eastAsia="宋体" w:hAnsi="Times New Roman"/>
                <w:szCs w:val="21"/>
              </w:rPr>
              <w:t>0.9924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EDEC01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683DA65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73E59">
              <w:rPr>
                <w:rFonts w:ascii="Times New Roman" w:eastAsia="宋体" w:hAnsi="Times New Roman"/>
                <w:szCs w:val="21"/>
              </w:rPr>
              <w:t>1.6366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5E5497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73E59">
              <w:rPr>
                <w:rFonts w:ascii="Times New Roman" w:eastAsia="宋体" w:hAnsi="Times New Roman"/>
                <w:szCs w:val="21"/>
              </w:rPr>
              <w:t>5.8382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CE02762" w14:textId="77777777" w:rsidR="00A75FD5" w:rsidRPr="00A73E59" w:rsidRDefault="00A75FD5" w:rsidP="002C3512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A73E59">
              <w:rPr>
                <w:rFonts w:ascii="Times New Roman" w:eastAsia="宋体" w:hAnsi="Times New Roman"/>
                <w:szCs w:val="21"/>
              </w:rPr>
              <w:t>0.9869</w:t>
            </w:r>
          </w:p>
        </w:tc>
      </w:tr>
    </w:tbl>
    <w:p w14:paraId="277E2A11" w14:textId="77777777" w:rsidR="00A73E59" w:rsidRDefault="00A73E59" w:rsidP="00E60F78">
      <w:pPr>
        <w:pStyle w:val="af3"/>
        <w:rPr>
          <w:lang w:val="en"/>
        </w:rPr>
      </w:pPr>
      <w:bookmarkStart w:id="0" w:name="_Hlk197441104"/>
    </w:p>
    <w:p w14:paraId="35A0F5B6" w14:textId="77777777" w:rsidR="00A73E59" w:rsidRDefault="00A73E59" w:rsidP="00E60F78">
      <w:pPr>
        <w:pStyle w:val="af3"/>
        <w:rPr>
          <w:lang w:val="en"/>
        </w:rPr>
      </w:pPr>
    </w:p>
    <w:p w14:paraId="29695FA0" w14:textId="77777777" w:rsidR="00A73E59" w:rsidRDefault="00A73E59" w:rsidP="00E60F78">
      <w:pPr>
        <w:pStyle w:val="af3"/>
        <w:rPr>
          <w:lang w:val="en"/>
        </w:rPr>
      </w:pPr>
    </w:p>
    <w:p w14:paraId="1BB53695" w14:textId="77777777" w:rsidR="00A73E59" w:rsidRDefault="00A73E59" w:rsidP="00E60F78">
      <w:pPr>
        <w:pStyle w:val="af3"/>
        <w:rPr>
          <w:lang w:val="en"/>
        </w:rPr>
      </w:pPr>
    </w:p>
    <w:p w14:paraId="7F3DAF45" w14:textId="77777777" w:rsidR="00A73E59" w:rsidRDefault="00A73E59" w:rsidP="00E60F78">
      <w:pPr>
        <w:pStyle w:val="af3"/>
        <w:rPr>
          <w:lang w:val="en"/>
        </w:rPr>
      </w:pPr>
    </w:p>
    <w:p w14:paraId="69D2C532" w14:textId="77777777" w:rsidR="00A73E59" w:rsidRDefault="00A73E59" w:rsidP="00E60F78">
      <w:pPr>
        <w:pStyle w:val="af3"/>
        <w:rPr>
          <w:lang w:val="en"/>
        </w:rPr>
      </w:pPr>
    </w:p>
    <w:p w14:paraId="23ED1759" w14:textId="77777777" w:rsidR="00A73E59" w:rsidRDefault="00A73E59" w:rsidP="00E60F78">
      <w:pPr>
        <w:pStyle w:val="af3"/>
        <w:rPr>
          <w:lang w:val="en"/>
        </w:rPr>
      </w:pPr>
    </w:p>
    <w:p w14:paraId="3A9A598B" w14:textId="77777777" w:rsidR="00A73E59" w:rsidRDefault="00A73E59" w:rsidP="00E60F78">
      <w:pPr>
        <w:pStyle w:val="af3"/>
        <w:rPr>
          <w:lang w:val="en"/>
        </w:rPr>
      </w:pPr>
    </w:p>
    <w:p w14:paraId="51B8E6D0" w14:textId="77777777" w:rsidR="00A73E59" w:rsidRDefault="00A73E59" w:rsidP="00E60F78">
      <w:pPr>
        <w:pStyle w:val="af3"/>
        <w:rPr>
          <w:lang w:val="en"/>
        </w:rPr>
      </w:pPr>
    </w:p>
    <w:p w14:paraId="4ABB521B" w14:textId="77777777" w:rsidR="00A73E59" w:rsidRDefault="00A73E59" w:rsidP="00E60F78">
      <w:pPr>
        <w:pStyle w:val="af3"/>
        <w:rPr>
          <w:lang w:val="en"/>
        </w:rPr>
      </w:pPr>
    </w:p>
    <w:p w14:paraId="1751D716" w14:textId="77777777" w:rsidR="00A73E59" w:rsidRDefault="00A73E59" w:rsidP="00E60F78">
      <w:pPr>
        <w:pStyle w:val="af3"/>
        <w:rPr>
          <w:lang w:val="en"/>
        </w:rPr>
      </w:pPr>
    </w:p>
    <w:p w14:paraId="73ED7D74" w14:textId="77777777" w:rsidR="00A73E59" w:rsidRDefault="00A73E59" w:rsidP="00E60F78">
      <w:pPr>
        <w:pStyle w:val="af3"/>
        <w:rPr>
          <w:lang w:val="en"/>
        </w:rPr>
      </w:pPr>
    </w:p>
    <w:p w14:paraId="1278E2DC" w14:textId="77777777" w:rsidR="00A73E59" w:rsidRDefault="00A73E59" w:rsidP="00E60F78">
      <w:pPr>
        <w:pStyle w:val="af3"/>
        <w:rPr>
          <w:lang w:val="en"/>
        </w:rPr>
      </w:pPr>
    </w:p>
    <w:p w14:paraId="64B49E23" w14:textId="07E653E9" w:rsidR="00E60F78" w:rsidRPr="00B14E61" w:rsidRDefault="00A12832" w:rsidP="00E60F78">
      <w:pPr>
        <w:pStyle w:val="af5"/>
        <w:rPr>
          <w:lang w:val="en"/>
        </w:rPr>
      </w:pPr>
      <w:r w:rsidRPr="000323F5">
        <w:rPr>
          <w:lang w:val="en"/>
        </w:rPr>
        <w:lastRenderedPageBreak/>
        <w:t xml:space="preserve">Table </w:t>
      </w:r>
      <w:r>
        <w:rPr>
          <w:rFonts w:hint="eastAsia"/>
          <w:lang w:val="en"/>
        </w:rPr>
        <w:t>S 3</w:t>
      </w:r>
      <w:r w:rsidRPr="000323F5">
        <w:rPr>
          <w:lang w:val="en"/>
        </w:rPr>
        <w:t xml:space="preserve"> DEGs related to energy metabolism under </w:t>
      </w:r>
      <w:proofErr w:type="gramStart"/>
      <w:r w:rsidRPr="000323F5">
        <w:rPr>
          <w:lang w:val="en"/>
        </w:rPr>
        <w:t>La(</w:t>
      </w:r>
      <w:proofErr w:type="gramEnd"/>
      <w:r w:rsidRPr="000323F5">
        <w:rPr>
          <w:lang w:val="en"/>
        </w:rPr>
        <w:t>III)/</w:t>
      </w:r>
      <w:proofErr w:type="gramStart"/>
      <w:r w:rsidRPr="000323F5">
        <w:rPr>
          <w:lang w:val="en"/>
        </w:rPr>
        <w:t>Ce(</w:t>
      </w:r>
      <w:proofErr w:type="gramEnd"/>
      <w:r w:rsidRPr="000323F5">
        <w:rPr>
          <w:lang w:val="en"/>
        </w:rPr>
        <w:t>III) stress</w:t>
      </w:r>
    </w:p>
    <w:bookmarkEnd w:id="0"/>
    <w:tbl>
      <w:tblPr>
        <w:tblStyle w:val="51"/>
        <w:tblW w:w="8647" w:type="dxa"/>
        <w:jc w:val="center"/>
        <w:tblLook w:val="04A0" w:firstRow="1" w:lastRow="0" w:firstColumn="1" w:lastColumn="0" w:noHBand="0" w:noVBand="1"/>
      </w:tblPr>
      <w:tblGrid>
        <w:gridCol w:w="791"/>
        <w:gridCol w:w="1709"/>
        <w:gridCol w:w="1710"/>
        <w:gridCol w:w="2171"/>
        <w:gridCol w:w="288"/>
        <w:gridCol w:w="1978"/>
      </w:tblGrid>
      <w:tr w:rsidR="00E60F78" w:rsidRPr="00B14E61" w14:paraId="5ECBE569" w14:textId="77777777" w:rsidTr="00A73E59">
        <w:trPr>
          <w:jc w:val="center"/>
        </w:trPr>
        <w:tc>
          <w:tcPr>
            <w:tcW w:w="7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0238A9F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E89AA6F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KEGG Pathway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25C58C4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Gene ID</w:t>
            </w:r>
          </w:p>
        </w:tc>
        <w:tc>
          <w:tcPr>
            <w:tcW w:w="217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BC62368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Description</w:t>
            </w:r>
          </w:p>
        </w:tc>
        <w:tc>
          <w:tcPr>
            <w:tcW w:w="226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B491C35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log</w:t>
            </w:r>
            <w:r w:rsidRPr="00B14E61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B14E61">
              <w:rPr>
                <w:rFonts w:ascii="Times New Roman" w:hAnsi="Times New Roman"/>
                <w:szCs w:val="21"/>
              </w:rPr>
              <w:t>（</w:t>
            </w:r>
            <w:r w:rsidRPr="00B14E61">
              <w:rPr>
                <w:rFonts w:ascii="Times New Roman" w:hAnsi="Times New Roman"/>
                <w:szCs w:val="21"/>
              </w:rPr>
              <w:t>Fold Change</w:t>
            </w:r>
            <w:r w:rsidRPr="00B14E61"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E60F78" w:rsidRPr="00B14E61" w14:paraId="43787086" w14:textId="77777777" w:rsidTr="00A73E59">
        <w:trPr>
          <w:jc w:val="center"/>
        </w:trPr>
        <w:tc>
          <w:tcPr>
            <w:tcW w:w="79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F2CC3E9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La(Ⅲ)</w:t>
            </w:r>
          </w:p>
        </w:tc>
        <w:tc>
          <w:tcPr>
            <w:tcW w:w="1709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64A886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Citrate cycle (TCA cycle)</w:t>
            </w:r>
          </w:p>
          <w:p w14:paraId="47A1DF37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(</w:t>
            </w:r>
            <w:r w:rsidRPr="00B14E61">
              <w:rPr>
                <w:rFonts w:ascii="Times New Roman" w:hAnsi="Times New Roman"/>
                <w:kern w:val="0"/>
                <w:szCs w:val="21"/>
              </w:rPr>
              <w:t>ko00020</w:t>
            </w:r>
            <w:r>
              <w:rPr>
                <w:rFonts w:ascii="Times New Roman" w:hAnsi="Times New Roman" w:hint="eastAsia"/>
                <w:kern w:val="0"/>
                <w:szCs w:val="21"/>
              </w:rPr>
              <w:t>)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7FD2636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YALI1_E20192g</w:t>
            </w:r>
          </w:p>
        </w:tc>
        <w:tc>
          <w:tcPr>
            <w:tcW w:w="245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5AFA84E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2-oxoglutarate dehydrogenase component</w:t>
            </w:r>
          </w:p>
        </w:tc>
        <w:tc>
          <w:tcPr>
            <w:tcW w:w="197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D88524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-1.71</w:t>
            </w:r>
          </w:p>
        </w:tc>
      </w:tr>
      <w:tr w:rsidR="00E60F78" w:rsidRPr="00B14E61" w14:paraId="544125E2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E81923A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BD3BB33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15E62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YALI1_D32268g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E9AAF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C</w:t>
            </w:r>
            <w:r w:rsidRPr="00B14E61">
              <w:rPr>
                <w:rFonts w:ascii="Times New Roman" w:hAnsi="Times New Roman"/>
                <w:kern w:val="0"/>
                <w:szCs w:val="21"/>
              </w:rPr>
              <w:t>itrate synthase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1178C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-1.04</w:t>
            </w:r>
          </w:p>
        </w:tc>
      </w:tr>
      <w:tr w:rsidR="00E60F78" w:rsidRPr="00B14E61" w14:paraId="4D52CC7E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25728A4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4BEF7BD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2F788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YALI1_F06197g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F0F7F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Isocitrate dehydrogenase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254FB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-1.87</w:t>
            </w:r>
          </w:p>
        </w:tc>
      </w:tr>
      <w:tr w:rsidR="00E60F78" w:rsidRPr="00B14E61" w14:paraId="45AA4BEA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C7BD729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5FA347C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C44CC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YALI1_D26360g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83874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dihydrolipoamide dehydrogenase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A74A8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-1.28</w:t>
            </w:r>
          </w:p>
        </w:tc>
      </w:tr>
      <w:tr w:rsidR="00E60F78" w:rsidRPr="00B14E61" w14:paraId="2B26D608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12F25A7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8C442BE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17361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YALI1_C09033g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40990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Fumarate hydratase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F8B10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-2.61</w:t>
            </w:r>
          </w:p>
        </w:tc>
      </w:tr>
      <w:tr w:rsidR="00E60F78" w:rsidRPr="00B14E61" w14:paraId="7F93669D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BEDB5FE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6B96E2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82C1F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YALI1_E17214g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1A12A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M</w:t>
            </w:r>
            <w:r w:rsidRPr="00B14E61">
              <w:rPr>
                <w:rFonts w:ascii="Times New Roman" w:hAnsi="Times New Roman"/>
                <w:kern w:val="0"/>
                <w:szCs w:val="21"/>
              </w:rPr>
              <w:t>alate dehydrogenase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0A47E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-1.08</w:t>
            </w:r>
          </w:p>
        </w:tc>
      </w:tr>
      <w:tr w:rsidR="00E60F78" w:rsidRPr="00B14E61" w14:paraId="5852FF1C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4D48427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7DEB464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B5392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YALI1_E41315g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1C999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ATP citrate lyase subunit 1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FF051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-1.17</w:t>
            </w:r>
          </w:p>
        </w:tc>
      </w:tr>
      <w:tr w:rsidR="00E60F78" w:rsidRPr="00B14E61" w14:paraId="29905140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11AB0B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7DB7E9D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954107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YALI1_C24367g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EC7AEA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 xml:space="preserve">phosphoenolpyruvate </w:t>
            </w:r>
            <w:proofErr w:type="spellStart"/>
            <w:r w:rsidRPr="00B14E61">
              <w:rPr>
                <w:rFonts w:ascii="Times New Roman" w:hAnsi="Times New Roman"/>
                <w:kern w:val="0"/>
                <w:szCs w:val="21"/>
              </w:rPr>
              <w:t>carboxykinase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3446E4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-3.11</w:t>
            </w:r>
          </w:p>
        </w:tc>
      </w:tr>
      <w:tr w:rsidR="00E60F78" w:rsidRPr="00B14E61" w14:paraId="495D16BB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089D579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CF58E6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Glycolysis /Gluconeogenesis</w:t>
            </w:r>
          </w:p>
          <w:p w14:paraId="47925682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(</w:t>
            </w:r>
            <w:r w:rsidRPr="00B14E61">
              <w:rPr>
                <w:rFonts w:ascii="Times New Roman" w:hAnsi="Times New Roman"/>
                <w:kern w:val="0"/>
                <w:szCs w:val="21"/>
              </w:rPr>
              <w:t>ko00010</w:t>
            </w:r>
            <w:r>
              <w:rPr>
                <w:rFonts w:ascii="Times New Roman" w:hAnsi="Times New Roman" w:hint="eastAsia"/>
                <w:kern w:val="0"/>
                <w:szCs w:val="21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0D82BB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YALI1_D15424g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5D210B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Phosphoglycerate kinase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C96610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-2.07</w:t>
            </w:r>
          </w:p>
        </w:tc>
      </w:tr>
      <w:tr w:rsidR="00E60F78" w:rsidRPr="00B14E61" w14:paraId="1C80D3CC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33DD024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566A99A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55F73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YALI1_B04138g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B84D6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Phosphoglycerate mutase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3D937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-1.66</w:t>
            </w:r>
          </w:p>
        </w:tc>
      </w:tr>
      <w:tr w:rsidR="00E60F78" w:rsidRPr="00B14E61" w14:paraId="00DC152B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549F129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0B56046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B47FA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YALI1_E30886g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526E6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Fructose-bisphosphate aldolase 1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220AB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-1.32</w:t>
            </w:r>
          </w:p>
        </w:tc>
      </w:tr>
      <w:tr w:rsidR="00E60F78" w:rsidRPr="00B14E61" w14:paraId="104AEE72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624CC52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CBF1406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FEBED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YALI1_D20222g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ADF12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6-phosphofructokinase</w:t>
            </w:r>
            <w:r>
              <w:rPr>
                <w:rFonts w:ascii="Times New Roman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C69FD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-1.68</w:t>
            </w:r>
          </w:p>
        </w:tc>
      </w:tr>
      <w:tr w:rsidR="00E60F78" w:rsidRPr="00B14E61" w14:paraId="5E8F11A4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5AA55AC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A55B30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800A6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YALI1_D26360g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DD3B3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proofErr w:type="spellStart"/>
            <w:r w:rsidRPr="00B14E61">
              <w:rPr>
                <w:rFonts w:ascii="Times New Roman" w:hAnsi="Times New Roman"/>
                <w:kern w:val="0"/>
                <w:szCs w:val="21"/>
              </w:rPr>
              <w:t>Dihydrolipoyl</w:t>
            </w:r>
            <w:proofErr w:type="spellEnd"/>
            <w:r w:rsidRPr="00B14E61">
              <w:rPr>
                <w:rFonts w:ascii="Times New Roman" w:hAnsi="Times New Roman"/>
                <w:kern w:val="0"/>
                <w:szCs w:val="21"/>
              </w:rPr>
              <w:t xml:space="preserve"> dehydrogenase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F2303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-1.28</w:t>
            </w:r>
          </w:p>
        </w:tc>
      </w:tr>
      <w:tr w:rsidR="00E60F78" w:rsidRPr="00B14E61" w14:paraId="5A43AC91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1A49B9E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F2CA7A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E6824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YALI1_F11049g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DDAEF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Glucose-6-phosphate isomerase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4E2F5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-1.46</w:t>
            </w:r>
          </w:p>
        </w:tc>
      </w:tr>
      <w:tr w:rsidR="00E60F78" w:rsidRPr="00B14E61" w14:paraId="68537AE4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1400F2A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192ABF4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B867C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YALI1_D12832g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30A88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Pyruvate decarboxylase isozyme 3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7C1D3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-3.53</w:t>
            </w:r>
          </w:p>
        </w:tc>
      </w:tr>
      <w:tr w:rsidR="00E60F78" w:rsidRPr="00B14E61" w14:paraId="2A228ACB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59E625B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8301B9F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05F14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YALI1_C08262g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C6491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Glyceraldehyde-3-phosphate dehydrogenase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B1ADF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-1.41</w:t>
            </w:r>
          </w:p>
        </w:tc>
      </w:tr>
      <w:tr w:rsidR="00E60F78" w:rsidRPr="00B14E61" w14:paraId="0160A8DE" w14:textId="77777777" w:rsidTr="00A73E59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A3366EA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0FFD853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AE6A2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YALI1_F08845g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E9FB4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Acetyl-CoA synthetase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1A7D7" w14:textId="77777777" w:rsidR="00E60F78" w:rsidRPr="00B14E61" w:rsidRDefault="00E60F78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-1.92</w:t>
            </w:r>
          </w:p>
        </w:tc>
      </w:tr>
      <w:tr w:rsidR="00A73E59" w:rsidRPr="00B14E61" w14:paraId="4B17138D" w14:textId="77777777" w:rsidTr="008B5FC3">
        <w:trPr>
          <w:jc w:val="center"/>
        </w:trPr>
        <w:tc>
          <w:tcPr>
            <w:tcW w:w="250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B4A365C" w14:textId="77777777" w:rsidR="00A73E59" w:rsidRPr="00B14E61" w:rsidRDefault="00A73E59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4684D" w14:textId="65D35E1F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YALI1_C24367g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215A2" w14:textId="6BE0DDE0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 xml:space="preserve">Phosphoenolpyruvate </w:t>
            </w:r>
            <w:proofErr w:type="spellStart"/>
            <w:r w:rsidRPr="00B14E61">
              <w:rPr>
                <w:rFonts w:ascii="Times New Roman" w:hAnsi="Times New Roman"/>
                <w:kern w:val="0"/>
                <w:szCs w:val="21"/>
              </w:rPr>
              <w:t>carboxykinase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4C283" w14:textId="4B4E5211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-3.11</w:t>
            </w:r>
          </w:p>
        </w:tc>
      </w:tr>
      <w:tr w:rsidR="00A73E59" w:rsidRPr="00B14E61" w14:paraId="6D16C7CA" w14:textId="77777777" w:rsidTr="008B5FC3">
        <w:trPr>
          <w:jc w:val="center"/>
        </w:trPr>
        <w:tc>
          <w:tcPr>
            <w:tcW w:w="2500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4C2CCC84" w14:textId="77777777" w:rsidR="00A73E59" w:rsidRPr="00B14E61" w:rsidRDefault="00A73E59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EC954" w14:textId="791E683B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YALI1_E00588g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E9280" w14:textId="1B35CFF5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Aldehyde dehydrogenase family 3 member B1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7236C" w14:textId="0012B6C3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-2.66</w:t>
            </w:r>
          </w:p>
        </w:tc>
      </w:tr>
      <w:tr w:rsidR="00A73E59" w:rsidRPr="00B14E61" w14:paraId="283C1341" w14:textId="77777777" w:rsidTr="008B5FC3">
        <w:trPr>
          <w:jc w:val="center"/>
        </w:trPr>
        <w:tc>
          <w:tcPr>
            <w:tcW w:w="2500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6248A1F3" w14:textId="77777777" w:rsidR="00A73E59" w:rsidRPr="00B14E61" w:rsidRDefault="00A73E59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9CDB5" w14:textId="5EDBCE86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YALI1_F07847g</w:t>
            </w:r>
          </w:p>
        </w:tc>
        <w:tc>
          <w:tcPr>
            <w:tcW w:w="24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557D8" w14:textId="5AE912A8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Triosephosphate isomerase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7D110" w14:textId="5AD3BE59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-1.24</w:t>
            </w:r>
          </w:p>
        </w:tc>
      </w:tr>
    </w:tbl>
    <w:p w14:paraId="171EB630" w14:textId="65E104C2" w:rsidR="00E60F78" w:rsidRPr="00B14E61" w:rsidRDefault="00E60F78" w:rsidP="00A73E59">
      <w:pPr>
        <w:pStyle w:val="af5"/>
        <w:jc w:val="left"/>
        <w:rPr>
          <w:lang w:val="en"/>
        </w:rPr>
      </w:pPr>
    </w:p>
    <w:tbl>
      <w:tblPr>
        <w:tblStyle w:val="51"/>
        <w:tblW w:w="8789" w:type="dxa"/>
        <w:jc w:val="center"/>
        <w:tblLook w:val="04A0" w:firstRow="1" w:lastRow="0" w:firstColumn="1" w:lastColumn="0" w:noHBand="0" w:noVBand="1"/>
      </w:tblPr>
      <w:tblGrid>
        <w:gridCol w:w="791"/>
        <w:gridCol w:w="1709"/>
        <w:gridCol w:w="1710"/>
        <w:gridCol w:w="2477"/>
        <w:gridCol w:w="2102"/>
      </w:tblGrid>
      <w:tr w:rsidR="00E60F78" w:rsidRPr="00B14E61" w14:paraId="4F61389D" w14:textId="77777777" w:rsidTr="002C3512">
        <w:trPr>
          <w:jc w:val="center"/>
        </w:trPr>
        <w:tc>
          <w:tcPr>
            <w:tcW w:w="79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4BAE91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Ce(Ⅲ)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74C08C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Glycolysis /Gluconeogenesis</w:t>
            </w:r>
          </w:p>
          <w:p w14:paraId="6D0BACD3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（</w:t>
            </w:r>
            <w:r w:rsidRPr="00B14E61">
              <w:rPr>
                <w:rFonts w:ascii="Times New Roman" w:hAnsi="Times New Roman"/>
                <w:kern w:val="0"/>
                <w:szCs w:val="21"/>
              </w:rPr>
              <w:t>ko00010</w:t>
            </w:r>
            <w:r w:rsidRPr="00B14E61">
              <w:rPr>
                <w:rFonts w:ascii="Times New Roman" w:hAnsi="Times New Roman"/>
                <w:kern w:val="0"/>
                <w:szCs w:val="21"/>
              </w:rPr>
              <w:t>）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F1FF21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YALI1_D33961g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D58528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Alcohol dehydrogenase 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62263A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-1.51</w:t>
            </w:r>
          </w:p>
        </w:tc>
      </w:tr>
      <w:tr w:rsidR="00E60F78" w:rsidRPr="00B14E61" w14:paraId="29AF846E" w14:textId="77777777" w:rsidTr="002C3512">
        <w:trPr>
          <w:jc w:val="center"/>
        </w:trPr>
        <w:tc>
          <w:tcPr>
            <w:tcW w:w="79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C5CC0E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3219F1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19F8C3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YALI1_A16292g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690BE2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Alcohol dehydrogenase 3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F9BC0A" w14:textId="77777777" w:rsidR="00E60F78" w:rsidRPr="00B14E61" w:rsidRDefault="00E60F7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-1.97</w:t>
            </w:r>
          </w:p>
        </w:tc>
      </w:tr>
    </w:tbl>
    <w:p w14:paraId="6E291173" w14:textId="5232F4CE" w:rsidR="00A73E59" w:rsidRPr="00B14E61" w:rsidRDefault="00A73E59" w:rsidP="00A73E59">
      <w:pPr>
        <w:pStyle w:val="af5"/>
        <w:rPr>
          <w:lang w:val="en"/>
        </w:rPr>
      </w:pPr>
    </w:p>
    <w:p w14:paraId="3FA40B38" w14:textId="43C97590" w:rsidR="00E60F78" w:rsidRPr="00A73E59" w:rsidRDefault="00E60F78">
      <w:pPr>
        <w:rPr>
          <w:rFonts w:hint="eastAsia"/>
          <w:lang w:val="en"/>
        </w:rPr>
      </w:pPr>
    </w:p>
    <w:p w14:paraId="715C342E" w14:textId="77777777" w:rsidR="00452FCA" w:rsidRDefault="00452FCA">
      <w:pPr>
        <w:rPr>
          <w:rFonts w:hint="eastAsia"/>
        </w:rPr>
      </w:pPr>
    </w:p>
    <w:p w14:paraId="425E6989" w14:textId="77777777" w:rsidR="00452FCA" w:rsidRDefault="00452FCA">
      <w:pPr>
        <w:rPr>
          <w:rFonts w:hint="eastAsia"/>
        </w:rPr>
      </w:pPr>
    </w:p>
    <w:p w14:paraId="100FD0B2" w14:textId="77777777" w:rsidR="00A12832" w:rsidRPr="00B14E61" w:rsidRDefault="00A12832" w:rsidP="00A12832">
      <w:pPr>
        <w:pStyle w:val="af5"/>
      </w:pPr>
      <w:r w:rsidRPr="004F4785">
        <w:t xml:space="preserve">Table </w:t>
      </w:r>
      <w:r>
        <w:rPr>
          <w:rFonts w:hint="eastAsia"/>
        </w:rPr>
        <w:t>S4</w:t>
      </w:r>
      <w:r w:rsidRPr="004F4785">
        <w:t xml:space="preserve"> DEGs associated with the peroxisome pathway under </w:t>
      </w:r>
      <w:proofErr w:type="gramStart"/>
      <w:r w:rsidRPr="004F4785">
        <w:t>La(</w:t>
      </w:r>
      <w:proofErr w:type="gramEnd"/>
      <w:r w:rsidRPr="004F4785">
        <w:t>III) stress</w:t>
      </w:r>
    </w:p>
    <w:p w14:paraId="18D4E64C" w14:textId="735ACA89" w:rsidR="00001A4A" w:rsidRPr="00B14E61" w:rsidRDefault="00001A4A" w:rsidP="00001A4A">
      <w:pPr>
        <w:pStyle w:val="af5"/>
      </w:pPr>
    </w:p>
    <w:tbl>
      <w:tblPr>
        <w:tblStyle w:val="51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1754"/>
        <w:gridCol w:w="2394"/>
        <w:gridCol w:w="2074"/>
      </w:tblGrid>
      <w:tr w:rsidR="00001A4A" w:rsidRPr="00B14E61" w14:paraId="56564664" w14:textId="77777777" w:rsidTr="002C3512">
        <w:trPr>
          <w:jc w:val="center"/>
        </w:trPr>
        <w:tc>
          <w:tcPr>
            <w:tcW w:w="207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A93BFD6" w14:textId="77777777" w:rsidR="00001A4A" w:rsidRPr="00B14E61" w:rsidRDefault="00001A4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KEGG Pathway</w:t>
            </w:r>
          </w:p>
        </w:tc>
        <w:tc>
          <w:tcPr>
            <w:tcW w:w="175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133407E" w14:textId="77777777" w:rsidR="00001A4A" w:rsidRPr="00B14E61" w:rsidRDefault="00001A4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Gene ID</w:t>
            </w:r>
          </w:p>
        </w:tc>
        <w:tc>
          <w:tcPr>
            <w:tcW w:w="239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63E141D" w14:textId="77777777" w:rsidR="00001A4A" w:rsidRPr="00B14E61" w:rsidRDefault="00001A4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Description</w:t>
            </w:r>
          </w:p>
        </w:tc>
        <w:tc>
          <w:tcPr>
            <w:tcW w:w="207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967D6C" w14:textId="77777777" w:rsidR="00001A4A" w:rsidRPr="00B14E61" w:rsidRDefault="00001A4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log</w:t>
            </w:r>
            <w:r w:rsidRPr="00B14E61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B14E61">
              <w:rPr>
                <w:rFonts w:ascii="Times New Roman" w:hAnsi="Times New Roman"/>
                <w:szCs w:val="21"/>
              </w:rPr>
              <w:t>（</w:t>
            </w:r>
            <w:r w:rsidRPr="00B14E61">
              <w:rPr>
                <w:rFonts w:ascii="Times New Roman" w:hAnsi="Times New Roman"/>
                <w:szCs w:val="21"/>
              </w:rPr>
              <w:t>Fold Change</w:t>
            </w:r>
            <w:r w:rsidRPr="00B14E61"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A73E59" w:rsidRPr="00B14E61" w14:paraId="5FCB78A9" w14:textId="77777777" w:rsidTr="00696EF8">
        <w:trPr>
          <w:jc w:val="center"/>
        </w:trPr>
        <w:tc>
          <w:tcPr>
            <w:tcW w:w="20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5463A4A" w14:textId="77777777" w:rsidR="00A73E59" w:rsidRPr="00B14E61" w:rsidRDefault="00A73E59" w:rsidP="00A73E5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Peroxisome Pathway</w:t>
            </w:r>
          </w:p>
          <w:p w14:paraId="0CED0889" w14:textId="22370F03" w:rsidR="00A73E59" w:rsidRPr="00B14E61" w:rsidRDefault="00A73E59" w:rsidP="00A73E59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(</w:t>
            </w:r>
            <w:r w:rsidRPr="00B14E61">
              <w:rPr>
                <w:rFonts w:ascii="Times New Roman" w:hAnsi="Times New Roman"/>
                <w:szCs w:val="21"/>
              </w:rPr>
              <w:t>ko04146</w:t>
            </w:r>
            <w:r w:rsidRPr="00B14E61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D2B09" w14:textId="1BB3012D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YALI1_E14988g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8EC1D" w14:textId="4891221A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S</w:t>
            </w:r>
            <w:r w:rsidRPr="00B14E61">
              <w:rPr>
                <w:rFonts w:ascii="Times New Roman" w:hAnsi="Times New Roman"/>
                <w:szCs w:val="21"/>
              </w:rPr>
              <w:t>uperoxide dismutase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6C11D" w14:textId="59687C51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1.09</w:t>
            </w:r>
          </w:p>
        </w:tc>
      </w:tr>
      <w:tr w:rsidR="00A73E59" w:rsidRPr="00B14E61" w14:paraId="58EACBC6" w14:textId="77777777" w:rsidTr="00696EF8">
        <w:trPr>
          <w:jc w:val="center"/>
        </w:trPr>
        <w:tc>
          <w:tcPr>
            <w:tcW w:w="2074" w:type="dxa"/>
            <w:vMerge/>
            <w:tcBorders>
              <w:left w:val="nil"/>
              <w:right w:val="nil"/>
            </w:tcBorders>
            <w:vAlign w:val="center"/>
          </w:tcPr>
          <w:p w14:paraId="2B7A1ADC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533F4" w14:textId="26D3906E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YALI1_F11635g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6DCCC" w14:textId="73D550F1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NADH pyrophosphatase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1710D" w14:textId="66546D0E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1.04</w:t>
            </w:r>
          </w:p>
        </w:tc>
      </w:tr>
      <w:tr w:rsidR="00A73E59" w:rsidRPr="00B14E61" w14:paraId="42312624" w14:textId="77777777" w:rsidTr="00696EF8">
        <w:trPr>
          <w:jc w:val="center"/>
        </w:trPr>
        <w:tc>
          <w:tcPr>
            <w:tcW w:w="2074" w:type="dxa"/>
            <w:vMerge/>
            <w:tcBorders>
              <w:left w:val="nil"/>
              <w:right w:val="nil"/>
            </w:tcBorders>
            <w:vAlign w:val="center"/>
          </w:tcPr>
          <w:p w14:paraId="46D73FF9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DFE89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YALI1_F38629g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AA7C1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Catalase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29D15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1.42</w:t>
            </w:r>
          </w:p>
        </w:tc>
      </w:tr>
      <w:tr w:rsidR="00A73E59" w:rsidRPr="00B14E61" w14:paraId="4CFED4F0" w14:textId="77777777" w:rsidTr="00696EF8">
        <w:trPr>
          <w:jc w:val="center"/>
        </w:trPr>
        <w:tc>
          <w:tcPr>
            <w:tcW w:w="2074" w:type="dxa"/>
            <w:vMerge/>
            <w:tcBorders>
              <w:left w:val="nil"/>
              <w:right w:val="nil"/>
            </w:tcBorders>
            <w:vAlign w:val="center"/>
          </w:tcPr>
          <w:p w14:paraId="7291020D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897CC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YALI1_D35190g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43651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Peroxin-12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486A9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1.04</w:t>
            </w:r>
          </w:p>
        </w:tc>
      </w:tr>
      <w:tr w:rsidR="00A73E59" w:rsidRPr="00B14E61" w14:paraId="4B8712E0" w14:textId="77777777" w:rsidTr="00696EF8">
        <w:trPr>
          <w:jc w:val="center"/>
        </w:trPr>
        <w:tc>
          <w:tcPr>
            <w:tcW w:w="2074" w:type="dxa"/>
            <w:vMerge/>
            <w:tcBorders>
              <w:left w:val="nil"/>
              <w:right w:val="nil"/>
            </w:tcBorders>
            <w:vAlign w:val="center"/>
          </w:tcPr>
          <w:p w14:paraId="673BE954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33C2C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YALI1_B00448g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812BD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Uncharacterized protein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3C3AF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1.69</w:t>
            </w:r>
          </w:p>
        </w:tc>
      </w:tr>
      <w:tr w:rsidR="00A73E59" w:rsidRPr="00B14E61" w14:paraId="59CAC9FC" w14:textId="77777777" w:rsidTr="00696EF8">
        <w:trPr>
          <w:jc w:val="center"/>
        </w:trPr>
        <w:tc>
          <w:tcPr>
            <w:tcW w:w="2074" w:type="dxa"/>
            <w:vMerge/>
            <w:tcBorders>
              <w:left w:val="nil"/>
              <w:right w:val="nil"/>
            </w:tcBorders>
            <w:vAlign w:val="center"/>
          </w:tcPr>
          <w:p w14:paraId="17EBF06C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318EE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YALI1_E38912g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0370E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Acyl-coenzyme A oxidase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CF0B4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3.83</w:t>
            </w:r>
          </w:p>
        </w:tc>
      </w:tr>
      <w:tr w:rsidR="00A73E59" w:rsidRPr="00B14E61" w14:paraId="251BC85B" w14:textId="77777777" w:rsidTr="00696EF8">
        <w:trPr>
          <w:jc w:val="center"/>
        </w:trPr>
        <w:tc>
          <w:tcPr>
            <w:tcW w:w="2074" w:type="dxa"/>
            <w:vMerge/>
            <w:tcBorders>
              <w:left w:val="nil"/>
              <w:right w:val="nil"/>
            </w:tcBorders>
            <w:vAlign w:val="center"/>
          </w:tcPr>
          <w:p w14:paraId="53B3A2E9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DB7BC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YALI1_A07290g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E8123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Dienoyl-CoA isomerase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CED64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1.01</w:t>
            </w:r>
          </w:p>
        </w:tc>
      </w:tr>
      <w:tr w:rsidR="00A73E59" w:rsidRPr="00B14E61" w14:paraId="372A9247" w14:textId="77777777" w:rsidTr="00696EF8">
        <w:trPr>
          <w:jc w:val="center"/>
        </w:trPr>
        <w:tc>
          <w:tcPr>
            <w:tcW w:w="2074" w:type="dxa"/>
            <w:vMerge/>
            <w:tcBorders>
              <w:left w:val="nil"/>
              <w:right w:val="nil"/>
            </w:tcBorders>
            <w:vAlign w:val="center"/>
          </w:tcPr>
          <w:p w14:paraId="35E21949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0D146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YALI1_E11587g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93668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Peroxisomal membrane protein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914AA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1.21</w:t>
            </w:r>
          </w:p>
        </w:tc>
      </w:tr>
      <w:tr w:rsidR="00A73E59" w:rsidRPr="00B14E61" w14:paraId="624CEF12" w14:textId="77777777" w:rsidTr="00696EF8">
        <w:trPr>
          <w:jc w:val="center"/>
        </w:trPr>
        <w:tc>
          <w:tcPr>
            <w:tcW w:w="2074" w:type="dxa"/>
            <w:vMerge/>
            <w:tcBorders>
              <w:left w:val="nil"/>
              <w:right w:val="nil"/>
            </w:tcBorders>
            <w:vAlign w:val="center"/>
          </w:tcPr>
          <w:p w14:paraId="773A836F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12AC5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YALI1_D00173g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27B57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Sterol carrier protein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2A627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3.11</w:t>
            </w:r>
          </w:p>
        </w:tc>
      </w:tr>
      <w:tr w:rsidR="00A73E59" w:rsidRPr="00B14E61" w14:paraId="03BB5E01" w14:textId="77777777" w:rsidTr="00696EF8">
        <w:trPr>
          <w:jc w:val="center"/>
        </w:trPr>
        <w:tc>
          <w:tcPr>
            <w:tcW w:w="2074" w:type="dxa"/>
            <w:vMerge/>
            <w:tcBorders>
              <w:left w:val="nil"/>
              <w:right w:val="nil"/>
            </w:tcBorders>
            <w:vAlign w:val="center"/>
          </w:tcPr>
          <w:p w14:paraId="3C7C7BA0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F8D28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YALI1_A01842g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6FDD1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Uncharacterized protein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3FCF0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4.29</w:t>
            </w:r>
          </w:p>
        </w:tc>
      </w:tr>
      <w:tr w:rsidR="00A73E59" w:rsidRPr="00B14E61" w14:paraId="19159E46" w14:textId="77777777" w:rsidTr="00696EF8">
        <w:trPr>
          <w:jc w:val="center"/>
        </w:trPr>
        <w:tc>
          <w:tcPr>
            <w:tcW w:w="2074" w:type="dxa"/>
            <w:vMerge/>
            <w:tcBorders>
              <w:left w:val="nil"/>
              <w:right w:val="nil"/>
            </w:tcBorders>
            <w:vAlign w:val="center"/>
          </w:tcPr>
          <w:p w14:paraId="46120589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B22F3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YALI1_D15848g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8975F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B14E61">
              <w:rPr>
                <w:rFonts w:ascii="Times New Roman" w:hAnsi="Times New Roman"/>
                <w:szCs w:val="21"/>
              </w:rPr>
              <w:t>Hydroxyacid</w:t>
            </w:r>
            <w:proofErr w:type="spellEnd"/>
            <w:r w:rsidRPr="00B14E61">
              <w:rPr>
                <w:rFonts w:ascii="Times New Roman" w:hAnsi="Times New Roman"/>
                <w:szCs w:val="21"/>
              </w:rPr>
              <w:t xml:space="preserve"> oxidase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40236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1.35</w:t>
            </w:r>
          </w:p>
        </w:tc>
      </w:tr>
      <w:tr w:rsidR="00A73E59" w:rsidRPr="00B14E61" w14:paraId="66D6E68C" w14:textId="77777777" w:rsidTr="00696EF8">
        <w:trPr>
          <w:jc w:val="center"/>
        </w:trPr>
        <w:tc>
          <w:tcPr>
            <w:tcW w:w="207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D658FEF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C4FBFFA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YALI1_C32823g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84D946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</w:t>
            </w:r>
            <w:r w:rsidRPr="00962021">
              <w:rPr>
                <w:rFonts w:ascii="Times New Roman" w:hAnsi="Times New Roman"/>
                <w:szCs w:val="21"/>
              </w:rPr>
              <w:t>itochondrial inner membrane protein MPV17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902B38" w14:textId="77777777" w:rsidR="00A73E59" w:rsidRPr="00B14E61" w:rsidRDefault="00A73E59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1.65</w:t>
            </w:r>
          </w:p>
        </w:tc>
      </w:tr>
    </w:tbl>
    <w:p w14:paraId="0FCEB1AD" w14:textId="77777777" w:rsidR="00452FCA" w:rsidRPr="00021EA2" w:rsidRDefault="00452FCA">
      <w:pPr>
        <w:rPr>
          <w:rFonts w:hint="eastAsia"/>
        </w:rPr>
      </w:pPr>
    </w:p>
    <w:p w14:paraId="7D6D2BC1" w14:textId="77777777" w:rsidR="00021EA2" w:rsidRDefault="00021EA2" w:rsidP="0028579A">
      <w:pPr>
        <w:pStyle w:val="af3"/>
        <w:rPr>
          <w:kern w:val="0"/>
        </w:rPr>
      </w:pPr>
      <w:bookmarkStart w:id="1" w:name="_Hlk197441125"/>
    </w:p>
    <w:p w14:paraId="5C38C3EE" w14:textId="77777777" w:rsidR="00021EA2" w:rsidRDefault="00021EA2" w:rsidP="0028579A">
      <w:pPr>
        <w:pStyle w:val="af3"/>
        <w:rPr>
          <w:kern w:val="0"/>
        </w:rPr>
      </w:pPr>
    </w:p>
    <w:p w14:paraId="00116588" w14:textId="77777777" w:rsidR="00021EA2" w:rsidRDefault="00021EA2" w:rsidP="0028579A">
      <w:pPr>
        <w:pStyle w:val="af3"/>
        <w:rPr>
          <w:kern w:val="0"/>
        </w:rPr>
      </w:pPr>
    </w:p>
    <w:p w14:paraId="204D164D" w14:textId="77777777" w:rsidR="00021EA2" w:rsidRDefault="00021EA2" w:rsidP="0028579A">
      <w:pPr>
        <w:pStyle w:val="af3"/>
        <w:rPr>
          <w:kern w:val="0"/>
        </w:rPr>
      </w:pPr>
    </w:p>
    <w:p w14:paraId="3F7031E7" w14:textId="77777777" w:rsidR="00021EA2" w:rsidRDefault="00021EA2" w:rsidP="0028579A">
      <w:pPr>
        <w:pStyle w:val="af3"/>
        <w:rPr>
          <w:kern w:val="0"/>
        </w:rPr>
      </w:pPr>
    </w:p>
    <w:p w14:paraId="374D4F8F" w14:textId="77777777" w:rsidR="00021EA2" w:rsidRDefault="00021EA2" w:rsidP="0028579A">
      <w:pPr>
        <w:pStyle w:val="af3"/>
        <w:rPr>
          <w:kern w:val="0"/>
        </w:rPr>
      </w:pPr>
    </w:p>
    <w:p w14:paraId="79EA6EAF" w14:textId="77777777" w:rsidR="00021EA2" w:rsidRDefault="00021EA2" w:rsidP="0028579A">
      <w:pPr>
        <w:pStyle w:val="af3"/>
        <w:rPr>
          <w:kern w:val="0"/>
        </w:rPr>
      </w:pPr>
    </w:p>
    <w:p w14:paraId="2A93C6B1" w14:textId="77777777" w:rsidR="00021EA2" w:rsidRDefault="00021EA2" w:rsidP="0028579A">
      <w:pPr>
        <w:pStyle w:val="af3"/>
        <w:rPr>
          <w:kern w:val="0"/>
        </w:rPr>
      </w:pPr>
    </w:p>
    <w:p w14:paraId="10284006" w14:textId="77777777" w:rsidR="00021EA2" w:rsidRDefault="00021EA2" w:rsidP="0028579A">
      <w:pPr>
        <w:pStyle w:val="af3"/>
        <w:rPr>
          <w:kern w:val="0"/>
        </w:rPr>
      </w:pPr>
    </w:p>
    <w:p w14:paraId="1A9E4B19" w14:textId="77777777" w:rsidR="00021EA2" w:rsidRDefault="00021EA2" w:rsidP="0028579A">
      <w:pPr>
        <w:pStyle w:val="af3"/>
        <w:rPr>
          <w:kern w:val="0"/>
        </w:rPr>
      </w:pPr>
    </w:p>
    <w:p w14:paraId="1A228773" w14:textId="77777777" w:rsidR="00021EA2" w:rsidRDefault="00021EA2" w:rsidP="0028579A">
      <w:pPr>
        <w:pStyle w:val="af3"/>
        <w:rPr>
          <w:kern w:val="0"/>
        </w:rPr>
      </w:pPr>
    </w:p>
    <w:p w14:paraId="2630F381" w14:textId="77777777" w:rsidR="00021EA2" w:rsidRDefault="00021EA2" w:rsidP="0028579A">
      <w:pPr>
        <w:pStyle w:val="af3"/>
        <w:rPr>
          <w:kern w:val="0"/>
        </w:rPr>
      </w:pPr>
    </w:p>
    <w:p w14:paraId="4E5C6B84" w14:textId="6D989869" w:rsidR="0028579A" w:rsidRPr="00B14E61" w:rsidRDefault="00A12832" w:rsidP="0028579A">
      <w:pPr>
        <w:pStyle w:val="af5"/>
      </w:pPr>
      <w:r w:rsidRPr="00ED68CC">
        <w:t xml:space="preserve">Table </w:t>
      </w:r>
      <w:r>
        <w:rPr>
          <w:rFonts w:hint="eastAsia"/>
          <w:kern w:val="0"/>
        </w:rPr>
        <w:t>S5</w:t>
      </w:r>
      <w:r w:rsidRPr="00ED68CC">
        <w:t xml:space="preserve"> DEGs involved in amino acid metabolism under </w:t>
      </w:r>
      <w:proofErr w:type="gramStart"/>
      <w:r w:rsidRPr="00ED68CC">
        <w:t>La(</w:t>
      </w:r>
      <w:proofErr w:type="gramEnd"/>
      <w:r w:rsidRPr="00ED68CC">
        <w:t>III)/</w:t>
      </w:r>
      <w:proofErr w:type="gramStart"/>
      <w:r w:rsidRPr="00ED68CC">
        <w:t>Ce(</w:t>
      </w:r>
      <w:proofErr w:type="gramEnd"/>
      <w:r w:rsidRPr="00ED68CC">
        <w:t>III) stress</w:t>
      </w:r>
    </w:p>
    <w:bookmarkEnd w:id="1"/>
    <w:tbl>
      <w:tblPr>
        <w:tblStyle w:val="51"/>
        <w:tblW w:w="0" w:type="auto"/>
        <w:jc w:val="center"/>
        <w:tblLook w:val="04A0" w:firstRow="1" w:lastRow="0" w:firstColumn="1" w:lastColumn="0" w:noHBand="0" w:noVBand="1"/>
      </w:tblPr>
      <w:tblGrid>
        <w:gridCol w:w="791"/>
        <w:gridCol w:w="1551"/>
        <w:gridCol w:w="1838"/>
        <w:gridCol w:w="2107"/>
        <w:gridCol w:w="272"/>
        <w:gridCol w:w="1747"/>
      </w:tblGrid>
      <w:tr w:rsidR="0028579A" w:rsidRPr="00B14E61" w14:paraId="408F10D0" w14:textId="77777777" w:rsidTr="002C3512">
        <w:trPr>
          <w:jc w:val="center"/>
        </w:trPr>
        <w:tc>
          <w:tcPr>
            <w:tcW w:w="7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A957C25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3C8856F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KEGG Pathway</w:t>
            </w:r>
          </w:p>
        </w:tc>
        <w:tc>
          <w:tcPr>
            <w:tcW w:w="183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EB3E60B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Gene ID</w:t>
            </w:r>
          </w:p>
        </w:tc>
        <w:tc>
          <w:tcPr>
            <w:tcW w:w="210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68CEAFE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Description</w:t>
            </w:r>
          </w:p>
        </w:tc>
        <w:tc>
          <w:tcPr>
            <w:tcW w:w="2019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71FF88E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log</w:t>
            </w:r>
            <w:r w:rsidRPr="00B14E61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B14E61">
              <w:rPr>
                <w:rFonts w:ascii="Times New Roman" w:hAnsi="Times New Roman"/>
                <w:szCs w:val="21"/>
              </w:rPr>
              <w:t>（</w:t>
            </w:r>
            <w:r w:rsidRPr="00B14E61">
              <w:rPr>
                <w:rFonts w:ascii="Times New Roman" w:hAnsi="Times New Roman"/>
                <w:szCs w:val="21"/>
              </w:rPr>
              <w:t>Fold Change</w:t>
            </w:r>
            <w:r w:rsidRPr="00B14E61"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28579A" w:rsidRPr="00B14E61" w14:paraId="06FED3EB" w14:textId="77777777" w:rsidTr="002C3512">
        <w:trPr>
          <w:jc w:val="center"/>
        </w:trPr>
        <w:tc>
          <w:tcPr>
            <w:tcW w:w="791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4E25D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La(Ⅲ)</w:t>
            </w:r>
          </w:p>
        </w:tc>
        <w:tc>
          <w:tcPr>
            <w:tcW w:w="155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3ECEBB7" w14:textId="77777777" w:rsidR="0028579A" w:rsidRPr="00021EA2" w:rsidRDefault="0028579A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bookmarkStart w:id="2" w:name="_Hlk197002908"/>
            <w:r w:rsidRPr="00021EA2">
              <w:rPr>
                <w:rFonts w:ascii="Times New Roman" w:hAnsi="Times New Roman"/>
                <w:i/>
                <w:iCs/>
                <w:kern w:val="0"/>
                <w:szCs w:val="21"/>
              </w:rPr>
              <w:t>Arginine and proline metabolism</w:t>
            </w:r>
          </w:p>
          <w:bookmarkEnd w:id="2"/>
          <w:p w14:paraId="731BB4D4" w14:textId="77777777" w:rsidR="0028579A" w:rsidRPr="00021EA2" w:rsidRDefault="0028579A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021EA2">
              <w:rPr>
                <w:rFonts w:ascii="Times New Roman" w:hAnsi="Times New Roman"/>
                <w:i/>
                <w:iCs/>
                <w:kern w:val="0"/>
                <w:szCs w:val="21"/>
              </w:rPr>
              <w:t>（</w:t>
            </w:r>
            <w:r w:rsidRPr="00021EA2">
              <w:rPr>
                <w:rFonts w:ascii="Times New Roman" w:hAnsi="Times New Roman"/>
                <w:i/>
                <w:iCs/>
                <w:kern w:val="0"/>
                <w:szCs w:val="21"/>
              </w:rPr>
              <w:t>ko00330</w:t>
            </w:r>
            <w:r w:rsidRPr="00021EA2">
              <w:rPr>
                <w:rFonts w:ascii="Times New Roman" w:hAnsi="Times New Roman"/>
                <w:i/>
                <w:iCs/>
                <w:kern w:val="0"/>
                <w:szCs w:val="21"/>
              </w:rPr>
              <w:t>）</w:t>
            </w:r>
          </w:p>
        </w:tc>
        <w:tc>
          <w:tcPr>
            <w:tcW w:w="183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8F511B2" w14:textId="77777777" w:rsidR="0028579A" w:rsidRPr="00021EA2" w:rsidRDefault="0028579A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021EA2">
              <w:rPr>
                <w:rFonts w:ascii="Times New Roman" w:hAnsi="Times New Roman"/>
                <w:i/>
                <w:iCs/>
                <w:szCs w:val="21"/>
              </w:rPr>
              <w:t>YALI1_B03198g</w:t>
            </w:r>
          </w:p>
        </w:tc>
        <w:tc>
          <w:tcPr>
            <w:tcW w:w="237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CB483B3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AAT2 aspartate aminotransferase</w:t>
            </w:r>
          </w:p>
        </w:tc>
        <w:tc>
          <w:tcPr>
            <w:tcW w:w="17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42D400B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-1.94</w:t>
            </w:r>
          </w:p>
        </w:tc>
      </w:tr>
      <w:tr w:rsidR="0028579A" w:rsidRPr="00B14E61" w14:paraId="3177B0DA" w14:textId="77777777" w:rsidTr="002C3512">
        <w:trPr>
          <w:jc w:val="center"/>
        </w:trPr>
        <w:tc>
          <w:tcPr>
            <w:tcW w:w="79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14A3D4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DE478" w14:textId="77777777" w:rsidR="0028579A" w:rsidRPr="00021EA2" w:rsidRDefault="0028579A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28B2A" w14:textId="77777777" w:rsidR="0028579A" w:rsidRPr="00021EA2" w:rsidRDefault="0028579A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021EA2">
              <w:rPr>
                <w:rFonts w:ascii="Times New Roman" w:hAnsi="Times New Roman"/>
                <w:i/>
                <w:iCs/>
                <w:szCs w:val="21"/>
              </w:rPr>
              <w:t>YALI1_B12993g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18D3E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1-pyrroline-5-carboxylate dehydrogenase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46C33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-2.57</w:t>
            </w:r>
          </w:p>
        </w:tc>
      </w:tr>
      <w:tr w:rsidR="0028579A" w:rsidRPr="00B14E61" w14:paraId="737B47CE" w14:textId="77777777" w:rsidTr="002C3512">
        <w:trPr>
          <w:jc w:val="center"/>
        </w:trPr>
        <w:tc>
          <w:tcPr>
            <w:tcW w:w="79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C86A3E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0BE91" w14:textId="77777777" w:rsidR="0028579A" w:rsidRPr="00021EA2" w:rsidRDefault="0028579A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B85B0" w14:textId="77777777" w:rsidR="0028579A" w:rsidRPr="00021EA2" w:rsidRDefault="0028579A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021EA2">
              <w:rPr>
                <w:rFonts w:ascii="Times New Roman" w:hAnsi="Times New Roman"/>
                <w:i/>
                <w:iCs/>
                <w:szCs w:val="21"/>
              </w:rPr>
              <w:t>YALI1_B30275g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46F94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Polyamine oxidase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954E9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-1.33</w:t>
            </w:r>
          </w:p>
        </w:tc>
      </w:tr>
      <w:tr w:rsidR="0028579A" w:rsidRPr="00B14E61" w14:paraId="4913F255" w14:textId="77777777" w:rsidTr="002C3512">
        <w:trPr>
          <w:jc w:val="center"/>
        </w:trPr>
        <w:tc>
          <w:tcPr>
            <w:tcW w:w="79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7EAFE2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E494B" w14:textId="77777777" w:rsidR="0028579A" w:rsidRPr="00021EA2" w:rsidRDefault="0028579A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E9411" w14:textId="77777777" w:rsidR="0028579A" w:rsidRPr="00021EA2" w:rsidRDefault="0028579A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021EA2">
              <w:rPr>
                <w:rFonts w:ascii="Times New Roman" w:hAnsi="Times New Roman"/>
                <w:i/>
                <w:iCs/>
                <w:szCs w:val="21"/>
              </w:rPr>
              <w:t>YALI1_E00588g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33781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Aldehyde dehydrogenase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515DA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-2.66</w:t>
            </w:r>
          </w:p>
        </w:tc>
      </w:tr>
      <w:tr w:rsidR="0028579A" w:rsidRPr="00B14E61" w14:paraId="5E71248C" w14:textId="77777777" w:rsidTr="00021EA2">
        <w:trPr>
          <w:jc w:val="center"/>
        </w:trPr>
        <w:tc>
          <w:tcPr>
            <w:tcW w:w="79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44922E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8A661" w14:textId="77777777" w:rsidR="0028579A" w:rsidRPr="00021EA2" w:rsidRDefault="0028579A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3D5DE" w14:textId="77777777" w:rsidR="0028579A" w:rsidRPr="00021EA2" w:rsidRDefault="0028579A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021EA2">
              <w:rPr>
                <w:rFonts w:ascii="Times New Roman" w:hAnsi="Times New Roman"/>
                <w:i/>
                <w:iCs/>
                <w:szCs w:val="21"/>
              </w:rPr>
              <w:t>YALI1_B12966g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07E71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3" w:name="_Hlk197005112"/>
            <w:r w:rsidRPr="00B14E61">
              <w:rPr>
                <w:rFonts w:ascii="Times New Roman" w:hAnsi="Times New Roman"/>
                <w:szCs w:val="21"/>
              </w:rPr>
              <w:t>Proline dehydrogenase</w:t>
            </w:r>
            <w:bookmarkEnd w:id="3"/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F71E4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-1.08</w:t>
            </w:r>
          </w:p>
        </w:tc>
      </w:tr>
      <w:tr w:rsidR="0028579A" w:rsidRPr="00B14E61" w14:paraId="5D7CD8DE" w14:textId="77777777" w:rsidTr="00021EA2">
        <w:trPr>
          <w:jc w:val="center"/>
        </w:trPr>
        <w:tc>
          <w:tcPr>
            <w:tcW w:w="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593FE34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BE796" w14:textId="77777777" w:rsidR="0028579A" w:rsidRPr="00021EA2" w:rsidRDefault="0028579A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401F09" w14:textId="77777777" w:rsidR="0028579A" w:rsidRPr="00021EA2" w:rsidRDefault="0028579A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021EA2">
              <w:rPr>
                <w:rFonts w:ascii="Times New Roman" w:hAnsi="Times New Roman"/>
                <w:i/>
                <w:iCs/>
                <w:szCs w:val="21"/>
              </w:rPr>
              <w:t>YALI1_C05908g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F3894A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4" w:name="_Hlk197005209"/>
            <w:r w:rsidRPr="00B14E61">
              <w:rPr>
                <w:rFonts w:ascii="Times New Roman" w:hAnsi="Times New Roman"/>
                <w:szCs w:val="21"/>
              </w:rPr>
              <w:t>Ornithine aminotransferase</w:t>
            </w:r>
            <w:bookmarkEnd w:id="4"/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E6C0BD" w14:textId="77777777" w:rsidR="0028579A" w:rsidRPr="00B14E61" w:rsidRDefault="0028579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-1.46</w:t>
            </w:r>
          </w:p>
        </w:tc>
      </w:tr>
      <w:tr w:rsidR="00021EA2" w:rsidRPr="00B14E61" w14:paraId="2B61F8AD" w14:textId="77777777" w:rsidTr="00021EA2">
        <w:trPr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462CE" w14:textId="77777777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F8421" w14:textId="77777777" w:rsidR="00021EA2" w:rsidRPr="00021EA2" w:rsidRDefault="00021EA2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BCB33E" w14:textId="659956FD" w:rsidR="00021EA2" w:rsidRPr="00021EA2" w:rsidRDefault="00021EA2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YALI1_E20192g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350F6B" w14:textId="40C6A335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B14E61">
              <w:rPr>
                <w:rFonts w:ascii="Times New Roman" w:hAnsi="Times New Roman"/>
                <w:szCs w:val="21"/>
              </w:rPr>
              <w:t>Dihydrolipoyl</w:t>
            </w:r>
            <w:proofErr w:type="spellEnd"/>
            <w:r w:rsidRPr="00B14E61">
              <w:rPr>
                <w:rFonts w:ascii="Times New Roman" w:hAnsi="Times New Roman"/>
                <w:szCs w:val="21"/>
              </w:rPr>
              <w:t xml:space="preserve"> dehydrogenase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9D30B1" w14:textId="76402270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-1.71</w:t>
            </w:r>
          </w:p>
        </w:tc>
      </w:tr>
      <w:tr w:rsidR="00021EA2" w:rsidRPr="00B14E61" w14:paraId="67F060B3" w14:textId="77777777" w:rsidTr="00021EA2">
        <w:trPr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BAB2F" w14:textId="77777777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2F1A2" w14:textId="77777777" w:rsidR="00021EA2" w:rsidRPr="00021EA2" w:rsidRDefault="00021EA2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C993D" w14:textId="0E2B2DDC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YALI1_E40671g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F7447" w14:textId="4AF7288F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Peroxisomal catalase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CADB3" w14:textId="6B6189DF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-4.41</w:t>
            </w:r>
          </w:p>
        </w:tc>
      </w:tr>
      <w:tr w:rsidR="00021EA2" w:rsidRPr="00B14E61" w14:paraId="4896FBCE" w14:textId="77777777" w:rsidTr="00021EA2">
        <w:trPr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BAF52" w14:textId="77777777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1CBE9" w14:textId="77777777" w:rsidR="00021EA2" w:rsidRPr="00021EA2" w:rsidRDefault="00021EA2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86B6E" w14:textId="1E360428" w:rsidR="00021EA2" w:rsidRPr="00021EA2" w:rsidRDefault="00021EA2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YALI1_D26360g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E473C" w14:textId="2DB04E32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B14E61">
              <w:rPr>
                <w:rFonts w:ascii="Times New Roman" w:hAnsi="Times New Roman"/>
                <w:szCs w:val="21"/>
              </w:rPr>
              <w:t>Dihydrolipoyl</w:t>
            </w:r>
            <w:proofErr w:type="spellEnd"/>
            <w:r w:rsidRPr="00B14E61">
              <w:rPr>
                <w:rFonts w:ascii="Times New Roman" w:hAnsi="Times New Roman"/>
                <w:szCs w:val="21"/>
              </w:rPr>
              <w:t xml:space="preserve"> dehydrogenase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F8E68" w14:textId="5D1BF2AC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-1.28</w:t>
            </w:r>
          </w:p>
        </w:tc>
      </w:tr>
      <w:tr w:rsidR="00021EA2" w:rsidRPr="00B14E61" w14:paraId="7F8C23C4" w14:textId="77777777" w:rsidTr="00021EA2">
        <w:trPr>
          <w:jc w:val="center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0708B" w14:textId="77777777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A3786" w14:textId="77777777" w:rsidR="00021EA2" w:rsidRPr="00021EA2" w:rsidRDefault="00021EA2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0DDE8" w14:textId="0249215D" w:rsidR="00021EA2" w:rsidRPr="00021EA2" w:rsidRDefault="00021EA2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YALI1_E41251g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DD909" w14:textId="66551A14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Peroxisomal catalase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BFA3F" w14:textId="6FB899E5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-2.67</w:t>
            </w:r>
          </w:p>
        </w:tc>
      </w:tr>
      <w:tr w:rsidR="00021EA2" w:rsidRPr="00B14E61" w14:paraId="0CCFA98B" w14:textId="77777777" w:rsidTr="00054AD2">
        <w:trPr>
          <w:jc w:val="center"/>
        </w:trPr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209F35" w14:textId="77777777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887080" w14:textId="77777777" w:rsidR="00021EA2" w:rsidRPr="00021EA2" w:rsidRDefault="00021EA2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50937A" w14:textId="2CDD6F85" w:rsidR="00021EA2" w:rsidRPr="00021EA2" w:rsidRDefault="00021EA2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YALI1_E00588g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3672E7" w14:textId="2652F804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Aldehyde dehydrogenase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E301FA" w14:textId="28056763" w:rsidR="00021EA2" w:rsidRPr="00B14E61" w:rsidRDefault="00021EA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-2.66</w:t>
            </w:r>
          </w:p>
        </w:tc>
      </w:tr>
      <w:tr w:rsidR="00054AD2" w:rsidRPr="00B14E61" w14:paraId="47A85D37" w14:textId="77777777" w:rsidTr="00054AD2">
        <w:trPr>
          <w:jc w:val="center"/>
        </w:trPr>
        <w:tc>
          <w:tcPr>
            <w:tcW w:w="79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CF8C5D" w14:textId="25193B26" w:rsidR="00054AD2" w:rsidRPr="00B14E61" w:rsidRDefault="00054AD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Ce(Ⅲ)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208625" w14:textId="77777777" w:rsidR="00054AD2" w:rsidRPr="00B14E61" w:rsidRDefault="00054AD2" w:rsidP="00054AD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Tyrosine metabolism</w:t>
            </w:r>
          </w:p>
          <w:p w14:paraId="2D48B9B5" w14:textId="4AC6EDF7" w:rsidR="00054AD2" w:rsidRPr="00021EA2" w:rsidRDefault="00054AD2" w:rsidP="00054AD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（</w:t>
            </w:r>
            <w:r w:rsidRPr="00B14E61">
              <w:rPr>
                <w:rFonts w:ascii="Times New Roman" w:hAnsi="Times New Roman"/>
                <w:kern w:val="0"/>
                <w:szCs w:val="21"/>
              </w:rPr>
              <w:t>ko00350</w:t>
            </w:r>
            <w:r w:rsidRPr="00B14E61">
              <w:rPr>
                <w:rFonts w:ascii="Times New Roman" w:hAnsi="Times New Roman"/>
                <w:kern w:val="0"/>
                <w:szCs w:val="21"/>
              </w:rPr>
              <w:t>）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091A23" w14:textId="0D481A70" w:rsidR="00054AD2" w:rsidRPr="00B14E61" w:rsidRDefault="00054AD2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YALI1_F33681g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C9233" w14:textId="343EA8D1" w:rsidR="00054AD2" w:rsidRPr="00B14E61" w:rsidRDefault="00054AD2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UGA2 succinate semialdehyde dehydrogenase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C16E10" w14:textId="080A0137" w:rsidR="00054AD2" w:rsidRPr="00B14E61" w:rsidRDefault="00054AD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-1.05</w:t>
            </w:r>
          </w:p>
        </w:tc>
      </w:tr>
      <w:tr w:rsidR="00054AD2" w:rsidRPr="00B14E61" w14:paraId="6DFE652A" w14:textId="77777777" w:rsidTr="00054AD2">
        <w:trPr>
          <w:jc w:val="center"/>
        </w:trPr>
        <w:tc>
          <w:tcPr>
            <w:tcW w:w="79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CD8A03" w14:textId="77777777" w:rsidR="00054AD2" w:rsidRPr="00B14E61" w:rsidRDefault="00054AD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13484D0" w14:textId="77777777" w:rsidR="00054AD2" w:rsidRPr="00021EA2" w:rsidRDefault="00054AD2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D7CC72" w14:textId="36270E6E" w:rsidR="00054AD2" w:rsidRPr="00B14E61" w:rsidRDefault="00054AD2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YALI1_D33961g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CB03B0" w14:textId="43DD40D9" w:rsidR="00054AD2" w:rsidRPr="00B14E61" w:rsidRDefault="00054AD2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Alcohol dehydrogenase1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946D0" w14:textId="524F799E" w:rsidR="00054AD2" w:rsidRPr="00B14E61" w:rsidRDefault="00054AD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-1.51</w:t>
            </w:r>
          </w:p>
        </w:tc>
      </w:tr>
      <w:tr w:rsidR="00054AD2" w:rsidRPr="00B14E61" w14:paraId="3BC7DBF5" w14:textId="77777777" w:rsidTr="00054AD2">
        <w:trPr>
          <w:jc w:val="center"/>
        </w:trPr>
        <w:tc>
          <w:tcPr>
            <w:tcW w:w="79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68C5FF5" w14:textId="77777777" w:rsidR="00054AD2" w:rsidRPr="00B14E61" w:rsidRDefault="00054AD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4A1677" w14:textId="77777777" w:rsidR="00054AD2" w:rsidRPr="00021EA2" w:rsidRDefault="00054AD2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CB29D" w14:textId="234A39FD" w:rsidR="00054AD2" w:rsidRPr="00B14E61" w:rsidRDefault="00054AD2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YALI1_A16292g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6D13A4" w14:textId="2657A2F0" w:rsidR="00054AD2" w:rsidRPr="00B14E61" w:rsidRDefault="00054AD2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Alcohol dehydrogenase 3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9755EB" w14:textId="4BBCF344" w:rsidR="00054AD2" w:rsidRPr="00B14E61" w:rsidRDefault="00054AD2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-1.97</w:t>
            </w:r>
          </w:p>
        </w:tc>
      </w:tr>
      <w:tr w:rsidR="00054AD2" w:rsidRPr="00B14E61" w14:paraId="6A6FAF53" w14:textId="77777777" w:rsidTr="00054AD2">
        <w:trPr>
          <w:jc w:val="center"/>
        </w:trPr>
        <w:tc>
          <w:tcPr>
            <w:tcW w:w="79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8C0542" w14:textId="5D3A1E62" w:rsidR="00054AD2" w:rsidRPr="00B14E61" w:rsidRDefault="00054AD2" w:rsidP="00054AD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0B89AB" w14:textId="77777777" w:rsidR="00054AD2" w:rsidRPr="00B14E61" w:rsidRDefault="00054AD2" w:rsidP="00054AD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Alanine, aspartate and glutamate metabolism</w:t>
            </w:r>
          </w:p>
          <w:p w14:paraId="42B26C80" w14:textId="42AD44F4" w:rsidR="00054AD2" w:rsidRPr="00021EA2" w:rsidRDefault="00054AD2" w:rsidP="00054AD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（</w:t>
            </w:r>
            <w:r w:rsidRPr="00B14E61">
              <w:rPr>
                <w:rFonts w:ascii="Times New Roman" w:hAnsi="Times New Roman"/>
                <w:kern w:val="0"/>
                <w:szCs w:val="21"/>
              </w:rPr>
              <w:t>ko00250</w:t>
            </w:r>
            <w:r w:rsidRPr="00B14E61">
              <w:rPr>
                <w:rFonts w:ascii="Times New Roman" w:hAnsi="Times New Roman"/>
                <w:kern w:val="0"/>
                <w:szCs w:val="21"/>
              </w:rPr>
              <w:t>）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F934D4" w14:textId="3B03075D" w:rsidR="00054AD2" w:rsidRPr="00021EA2" w:rsidRDefault="00054AD2" w:rsidP="00054AD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YALI1_F33681g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6C8A0C" w14:textId="5ED045B6" w:rsidR="00054AD2" w:rsidRPr="00B14E61" w:rsidRDefault="00054AD2" w:rsidP="00054AD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UGA2 succinate semialdehyde dehydrogenase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8D0D1" w14:textId="3DBCE43B" w:rsidR="00054AD2" w:rsidRPr="00B14E61" w:rsidRDefault="00054AD2" w:rsidP="00054AD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-1.05</w:t>
            </w:r>
          </w:p>
        </w:tc>
      </w:tr>
      <w:tr w:rsidR="00054AD2" w:rsidRPr="00B14E61" w14:paraId="3A93C80B" w14:textId="77777777" w:rsidTr="00054AD2">
        <w:trPr>
          <w:jc w:val="center"/>
        </w:trPr>
        <w:tc>
          <w:tcPr>
            <w:tcW w:w="791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4D39D62" w14:textId="77777777" w:rsidR="00054AD2" w:rsidRPr="00B14E61" w:rsidRDefault="00054AD2" w:rsidP="00054AD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1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549BA13" w14:textId="77777777" w:rsidR="00054AD2" w:rsidRPr="00021EA2" w:rsidRDefault="00054AD2" w:rsidP="00054AD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746650" w14:textId="333BF9E0" w:rsidR="00054AD2" w:rsidRPr="00021EA2" w:rsidRDefault="00054AD2" w:rsidP="00054AD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kern w:val="0"/>
                <w:szCs w:val="21"/>
              </w:rPr>
              <w:t>YALI1_E21915g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85C4D6" w14:textId="1DC48DF2" w:rsidR="00054AD2" w:rsidRPr="00B14E61" w:rsidRDefault="00054AD2" w:rsidP="00054AD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UGA1 4-aminobutyrate aminotransferase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DCFAF0" w14:textId="45606FB9" w:rsidR="00054AD2" w:rsidRPr="00B14E61" w:rsidRDefault="00054AD2" w:rsidP="00054AD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-1.03</w:t>
            </w:r>
          </w:p>
        </w:tc>
      </w:tr>
    </w:tbl>
    <w:p w14:paraId="7E98ECE8" w14:textId="4183852B" w:rsidR="00054AD2" w:rsidRPr="00B14E61" w:rsidRDefault="00054AD2" w:rsidP="00054AD2">
      <w:pPr>
        <w:pStyle w:val="af5"/>
      </w:pPr>
    </w:p>
    <w:p w14:paraId="2E49CF78" w14:textId="77777777" w:rsidR="0028579A" w:rsidRPr="00054AD2" w:rsidRDefault="0028579A">
      <w:pPr>
        <w:rPr>
          <w:rFonts w:hint="eastAsia"/>
        </w:rPr>
      </w:pPr>
    </w:p>
    <w:p w14:paraId="46C0A063" w14:textId="77777777" w:rsidR="00054AD2" w:rsidRDefault="00054AD2">
      <w:pPr>
        <w:rPr>
          <w:rFonts w:hint="eastAsia"/>
        </w:rPr>
      </w:pPr>
    </w:p>
    <w:p w14:paraId="316CDC36" w14:textId="77777777" w:rsidR="00054AD2" w:rsidRDefault="00054AD2">
      <w:pPr>
        <w:rPr>
          <w:rFonts w:hint="eastAsia"/>
        </w:rPr>
      </w:pPr>
    </w:p>
    <w:p w14:paraId="391655DD" w14:textId="77777777" w:rsidR="00054AD2" w:rsidRDefault="00054AD2">
      <w:pPr>
        <w:rPr>
          <w:rFonts w:hint="eastAsia"/>
        </w:rPr>
      </w:pPr>
    </w:p>
    <w:p w14:paraId="25BDDA87" w14:textId="77777777" w:rsidR="00054AD2" w:rsidRDefault="00054AD2">
      <w:pPr>
        <w:rPr>
          <w:rFonts w:hint="eastAsia"/>
        </w:rPr>
      </w:pPr>
    </w:p>
    <w:p w14:paraId="3D9A7825" w14:textId="77777777" w:rsidR="00054AD2" w:rsidRDefault="00054AD2">
      <w:pPr>
        <w:rPr>
          <w:rFonts w:hint="eastAsia"/>
        </w:rPr>
      </w:pPr>
    </w:p>
    <w:p w14:paraId="14F1E49E" w14:textId="77777777" w:rsidR="00054AD2" w:rsidRDefault="00054AD2">
      <w:pPr>
        <w:rPr>
          <w:rFonts w:hint="eastAsia"/>
        </w:rPr>
      </w:pPr>
    </w:p>
    <w:p w14:paraId="599FE1ED" w14:textId="77777777" w:rsidR="00054AD2" w:rsidRDefault="00054AD2">
      <w:pPr>
        <w:rPr>
          <w:rFonts w:hint="eastAsia"/>
        </w:rPr>
      </w:pPr>
    </w:p>
    <w:p w14:paraId="6357C8C8" w14:textId="77777777" w:rsidR="00A12832" w:rsidRPr="002C1343" w:rsidRDefault="00A12832" w:rsidP="00A12832">
      <w:pPr>
        <w:pStyle w:val="af5"/>
        <w:rPr>
          <w:lang w:val="en"/>
        </w:rPr>
      </w:pPr>
      <w:bookmarkStart w:id="5" w:name="_Hlk197441141"/>
      <w:r w:rsidRPr="00A70483">
        <w:rPr>
          <w:lang w:val="en"/>
        </w:rPr>
        <w:t xml:space="preserve">Table </w:t>
      </w:r>
      <w:r>
        <w:rPr>
          <w:rFonts w:hint="eastAsia"/>
          <w:lang w:val="en"/>
        </w:rPr>
        <w:t>S6</w:t>
      </w:r>
      <w:r w:rsidRPr="00A70483">
        <w:rPr>
          <w:lang w:val="en"/>
        </w:rPr>
        <w:t xml:space="preserve"> DEGs associated with </w:t>
      </w:r>
      <w:proofErr w:type="gramStart"/>
      <w:r w:rsidRPr="00A70483">
        <w:rPr>
          <w:lang w:val="en"/>
        </w:rPr>
        <w:t>La(</w:t>
      </w:r>
      <w:proofErr w:type="gramEnd"/>
      <w:r w:rsidRPr="00A70483">
        <w:rPr>
          <w:lang w:val="en"/>
        </w:rPr>
        <w:t>III)/</w:t>
      </w:r>
      <w:proofErr w:type="gramStart"/>
      <w:r w:rsidRPr="00A70483">
        <w:rPr>
          <w:lang w:val="en"/>
        </w:rPr>
        <w:t>Ce(</w:t>
      </w:r>
      <w:proofErr w:type="gramEnd"/>
      <w:r w:rsidRPr="00A70483">
        <w:rPr>
          <w:lang w:val="en"/>
        </w:rPr>
        <w:t>III) efflux</w:t>
      </w:r>
    </w:p>
    <w:p w14:paraId="0B8D7BA3" w14:textId="2BAF19DF" w:rsidR="00C821E6" w:rsidRPr="002C1343" w:rsidRDefault="00C821E6" w:rsidP="00C821E6">
      <w:pPr>
        <w:pStyle w:val="af5"/>
        <w:rPr>
          <w:lang w:val="en"/>
        </w:rPr>
      </w:pPr>
    </w:p>
    <w:bookmarkEnd w:id="5"/>
    <w:tbl>
      <w:tblPr>
        <w:tblStyle w:val="51"/>
        <w:tblW w:w="8789" w:type="dxa"/>
        <w:jc w:val="center"/>
        <w:tblLook w:val="04A0" w:firstRow="1" w:lastRow="0" w:firstColumn="1" w:lastColumn="0" w:noHBand="0" w:noVBand="1"/>
      </w:tblPr>
      <w:tblGrid>
        <w:gridCol w:w="1199"/>
        <w:gridCol w:w="1791"/>
        <w:gridCol w:w="1787"/>
        <w:gridCol w:w="1885"/>
        <w:gridCol w:w="200"/>
        <w:gridCol w:w="1927"/>
      </w:tblGrid>
      <w:tr w:rsidR="00C821E6" w:rsidRPr="00B14E61" w14:paraId="7EFCEC2E" w14:textId="77777777" w:rsidTr="002C3512">
        <w:trPr>
          <w:jc w:val="center"/>
        </w:trPr>
        <w:tc>
          <w:tcPr>
            <w:tcW w:w="119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DCCD10A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57C48A5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KEGG Pathway</w:t>
            </w:r>
          </w:p>
        </w:tc>
        <w:tc>
          <w:tcPr>
            <w:tcW w:w="178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BFBBDE1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Gene ID</w:t>
            </w:r>
          </w:p>
        </w:tc>
        <w:tc>
          <w:tcPr>
            <w:tcW w:w="188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3B035B6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Description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A0939D7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log</w:t>
            </w:r>
            <w:r w:rsidRPr="00B14E61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B14E61">
              <w:rPr>
                <w:rFonts w:ascii="Times New Roman" w:hAnsi="Times New Roman"/>
                <w:szCs w:val="21"/>
              </w:rPr>
              <w:t>（</w:t>
            </w:r>
            <w:r w:rsidRPr="00B14E61">
              <w:rPr>
                <w:rFonts w:ascii="Times New Roman" w:hAnsi="Times New Roman"/>
                <w:szCs w:val="21"/>
              </w:rPr>
              <w:t>Fold Change</w:t>
            </w:r>
            <w:r w:rsidRPr="00B14E61"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C821E6" w:rsidRPr="00B14E61" w14:paraId="02E626F3" w14:textId="77777777" w:rsidTr="002C3512">
        <w:trPr>
          <w:jc w:val="center"/>
        </w:trPr>
        <w:tc>
          <w:tcPr>
            <w:tcW w:w="1199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7FDA350" w14:textId="77777777" w:rsidR="00C821E6" w:rsidRPr="00B14E61" w:rsidRDefault="00C821E6" w:rsidP="002C3512">
            <w:pPr>
              <w:spacing w:before="156" w:after="124"/>
              <w:ind w:firstLine="420"/>
              <w:jc w:val="center"/>
              <w:rPr>
                <w:rFonts w:hint="eastAsia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La(Ⅲ)</w:t>
            </w:r>
          </w:p>
        </w:tc>
        <w:tc>
          <w:tcPr>
            <w:tcW w:w="179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86EFE9D" w14:textId="77777777" w:rsidR="00C821E6" w:rsidRDefault="00C821E6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SNARE interactions in vesicular transport</w:t>
            </w:r>
          </w:p>
          <w:p w14:paraId="052AC2FA" w14:textId="77777777" w:rsidR="00C821E6" w:rsidRPr="00B14E61" w:rsidRDefault="00C821E6" w:rsidP="002C3512">
            <w:pPr>
              <w:widowControl/>
              <w:jc w:val="center"/>
              <w:rPr>
                <w:rFonts w:hint="eastAsia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(ko04130)</w:t>
            </w:r>
          </w:p>
        </w:tc>
        <w:tc>
          <w:tcPr>
            <w:tcW w:w="178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486A08C" w14:textId="77777777" w:rsidR="00C821E6" w:rsidRPr="00B14E61" w:rsidRDefault="00C821E6" w:rsidP="002C3512">
            <w:pPr>
              <w:widowControl/>
              <w:jc w:val="center"/>
              <w:rPr>
                <w:rFonts w:hint="eastAsia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YALI1_B14441g</w:t>
            </w:r>
          </w:p>
        </w:tc>
        <w:tc>
          <w:tcPr>
            <w:tcW w:w="208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BCA0FBF" w14:textId="77777777" w:rsidR="00C821E6" w:rsidRPr="00B14E61" w:rsidRDefault="00C821E6" w:rsidP="002C3512">
            <w:pPr>
              <w:widowControl/>
              <w:jc w:val="center"/>
              <w:rPr>
                <w:rFonts w:hint="eastAsia"/>
                <w:szCs w:val="21"/>
              </w:rPr>
            </w:pPr>
            <w:proofErr w:type="spellStart"/>
            <w:r w:rsidRPr="00B14E61">
              <w:rPr>
                <w:rFonts w:ascii="Times New Roman" w:hAnsi="Times New Roman"/>
                <w:szCs w:val="21"/>
              </w:rPr>
              <w:t>Syntaxin</w:t>
            </w:r>
            <w:proofErr w:type="spellEnd"/>
            <w:r w:rsidRPr="00B14E61">
              <w:rPr>
                <w:rFonts w:ascii="Times New Roman" w:hAnsi="Times New Roman"/>
                <w:szCs w:val="21"/>
              </w:rPr>
              <w:t xml:space="preserve"> 1</w:t>
            </w:r>
          </w:p>
        </w:tc>
        <w:tc>
          <w:tcPr>
            <w:tcW w:w="19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1CAFA04" w14:textId="77777777" w:rsidR="00C821E6" w:rsidRPr="00B14E61" w:rsidRDefault="00C821E6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1.79</w:t>
            </w:r>
          </w:p>
        </w:tc>
      </w:tr>
      <w:tr w:rsidR="00C821E6" w:rsidRPr="00B14E61" w14:paraId="0D43EC45" w14:textId="77777777" w:rsidTr="002C3512">
        <w:trPr>
          <w:jc w:val="center"/>
        </w:trPr>
        <w:tc>
          <w:tcPr>
            <w:tcW w:w="119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270F44B" w14:textId="77777777" w:rsidR="00C821E6" w:rsidRPr="00B14E61" w:rsidRDefault="00C821E6" w:rsidP="002C3512">
            <w:pPr>
              <w:spacing w:before="156" w:after="124"/>
              <w:ind w:firstLine="42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CE0B" w14:textId="77777777" w:rsidR="00C821E6" w:rsidRPr="00B14E61" w:rsidRDefault="00C821E6" w:rsidP="002C3512">
            <w:pPr>
              <w:spacing w:before="156" w:after="124"/>
              <w:ind w:firstLine="42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562F3" w14:textId="77777777" w:rsidR="00C821E6" w:rsidRPr="00B14E61" w:rsidRDefault="00C821E6" w:rsidP="002C3512">
            <w:pPr>
              <w:widowControl/>
              <w:jc w:val="center"/>
              <w:rPr>
                <w:rFonts w:hint="eastAsia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YALI1_D34232g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1CDC9" w14:textId="77777777" w:rsidR="00C821E6" w:rsidRPr="00B14E61" w:rsidRDefault="00C821E6" w:rsidP="002C3512">
            <w:pPr>
              <w:widowControl/>
              <w:jc w:val="center"/>
              <w:rPr>
                <w:rFonts w:hint="eastAsia"/>
                <w:szCs w:val="21"/>
              </w:rPr>
            </w:pPr>
            <w:proofErr w:type="spellStart"/>
            <w:r w:rsidRPr="00B14E61">
              <w:rPr>
                <w:rFonts w:ascii="Times New Roman" w:hAnsi="Times New Roman"/>
                <w:szCs w:val="21"/>
              </w:rPr>
              <w:t>Syntaxin</w:t>
            </w:r>
            <w:proofErr w:type="spellEnd"/>
            <w:r w:rsidRPr="00B14E61">
              <w:rPr>
                <w:rFonts w:ascii="Times New Roman" w:hAnsi="Times New Roman"/>
                <w:szCs w:val="21"/>
              </w:rPr>
              <w:t xml:space="preserve"> 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052C4" w14:textId="77777777" w:rsidR="00C821E6" w:rsidRPr="00B14E61" w:rsidRDefault="00C821E6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2.73</w:t>
            </w:r>
          </w:p>
        </w:tc>
      </w:tr>
      <w:tr w:rsidR="00C821E6" w:rsidRPr="00B14E61" w14:paraId="5534CB77" w14:textId="77777777" w:rsidTr="002C3512">
        <w:trPr>
          <w:jc w:val="center"/>
        </w:trPr>
        <w:tc>
          <w:tcPr>
            <w:tcW w:w="119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1CBCCFC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391B7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9D11F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YALI1_A03487g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8447F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Vesicle associated membrane protein 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8997B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2.28</w:t>
            </w:r>
          </w:p>
        </w:tc>
      </w:tr>
      <w:tr w:rsidR="00C821E6" w:rsidRPr="00B14E61" w14:paraId="720EA51B" w14:textId="77777777" w:rsidTr="002C3512">
        <w:trPr>
          <w:jc w:val="center"/>
        </w:trPr>
        <w:tc>
          <w:tcPr>
            <w:tcW w:w="119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56E6E84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2B96F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0BE5B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YALI1_E21203g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532B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 w:rsidRPr="00B14E61">
              <w:rPr>
                <w:rFonts w:ascii="Times New Roman" w:hAnsi="Times New Roman"/>
                <w:szCs w:val="21"/>
              </w:rPr>
              <w:t>Syntaxin</w:t>
            </w:r>
            <w:proofErr w:type="spellEnd"/>
            <w:r w:rsidRPr="00B14E61">
              <w:rPr>
                <w:rFonts w:ascii="Times New Roman" w:hAnsi="Times New Roman"/>
                <w:szCs w:val="21"/>
              </w:rPr>
              <w:t xml:space="preserve"> 8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A759C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1.06</w:t>
            </w:r>
          </w:p>
        </w:tc>
      </w:tr>
      <w:tr w:rsidR="00C821E6" w:rsidRPr="00B14E61" w14:paraId="58D59FEB" w14:textId="77777777" w:rsidTr="002C3512">
        <w:trPr>
          <w:jc w:val="center"/>
        </w:trPr>
        <w:tc>
          <w:tcPr>
            <w:tcW w:w="119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6E0E8EF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4DC08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1C7C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YALI1_E00963g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3AB5F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Vesicle associated membrane protein 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22BC2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1.49</w:t>
            </w:r>
          </w:p>
        </w:tc>
      </w:tr>
      <w:tr w:rsidR="00C821E6" w:rsidRPr="00B14E61" w14:paraId="42F2DC37" w14:textId="77777777" w:rsidTr="002C3512">
        <w:trPr>
          <w:jc w:val="center"/>
        </w:trPr>
        <w:tc>
          <w:tcPr>
            <w:tcW w:w="119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664F0B0" w14:textId="77777777" w:rsidR="00C821E6" w:rsidRPr="00B14E61" w:rsidRDefault="00C821E6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23C25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5279F5">
              <w:rPr>
                <w:rFonts w:ascii="Times New Roman" w:hAnsi="Times New Roman"/>
                <w:color w:val="000000"/>
                <w:sz w:val="22"/>
              </w:rPr>
              <w:t>ABC transporters</w:t>
            </w:r>
          </w:p>
          <w:p w14:paraId="6E7A37B9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279F5">
              <w:rPr>
                <w:rFonts w:ascii="Times New Roman" w:hAnsi="Times New Roman"/>
                <w:szCs w:val="21"/>
              </w:rPr>
              <w:t>(ko02010)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89DB4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5279F5">
              <w:rPr>
                <w:rFonts w:ascii="Times New Roman" w:hAnsi="Times New Roman"/>
                <w:i/>
                <w:iCs/>
                <w:szCs w:val="21"/>
              </w:rPr>
              <w:t>YALI1_F26793g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6F902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5279F5">
              <w:rPr>
                <w:rFonts w:ascii="Times New Roman" w:hAnsi="Times New Roman"/>
                <w:szCs w:val="21"/>
              </w:rPr>
              <w:t>ABC transporter ABCB1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B6373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F5">
              <w:rPr>
                <w:rFonts w:ascii="Times New Roman" w:hAnsi="Times New Roman"/>
                <w:kern w:val="0"/>
                <w:szCs w:val="21"/>
              </w:rPr>
              <w:t>4.22</w:t>
            </w:r>
          </w:p>
        </w:tc>
      </w:tr>
      <w:tr w:rsidR="00C821E6" w:rsidRPr="00B14E61" w14:paraId="68C39C94" w14:textId="77777777" w:rsidTr="002C3512">
        <w:trPr>
          <w:jc w:val="center"/>
        </w:trPr>
        <w:tc>
          <w:tcPr>
            <w:tcW w:w="119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9F7059D" w14:textId="77777777" w:rsidR="00C821E6" w:rsidRPr="00B14E61" w:rsidRDefault="00C821E6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49F5DDC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08448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506AE9">
              <w:rPr>
                <w:rFonts w:ascii="Times New Roman" w:hAnsi="Times New Roman"/>
                <w:i/>
                <w:iCs/>
                <w:szCs w:val="21"/>
              </w:rPr>
              <w:t>YALI1_B16022g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FA350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5279F5">
              <w:rPr>
                <w:rFonts w:ascii="Times New Roman" w:hAnsi="Times New Roman"/>
                <w:szCs w:val="21"/>
              </w:rPr>
              <w:t>ABC transporter ABCB1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8EFC8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F5">
              <w:rPr>
                <w:rFonts w:ascii="Times New Roman" w:hAnsi="Times New Roman"/>
                <w:kern w:val="0"/>
                <w:szCs w:val="21"/>
              </w:rPr>
              <w:t>2.31</w:t>
            </w:r>
          </w:p>
        </w:tc>
      </w:tr>
      <w:tr w:rsidR="00C821E6" w:rsidRPr="00B14E61" w14:paraId="226D3D4E" w14:textId="77777777" w:rsidTr="002C3512">
        <w:trPr>
          <w:jc w:val="center"/>
        </w:trPr>
        <w:tc>
          <w:tcPr>
            <w:tcW w:w="119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5AC896" w14:textId="77777777" w:rsidR="00C821E6" w:rsidRPr="00B14E61" w:rsidRDefault="00C821E6" w:rsidP="002C3512"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9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CDEEC5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4DD1F5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506AE9">
              <w:rPr>
                <w:rFonts w:ascii="Times New Roman" w:hAnsi="Times New Roman"/>
                <w:i/>
                <w:iCs/>
                <w:szCs w:val="21"/>
              </w:rPr>
              <w:t>YALI1_A11439g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7C8E68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5279F5">
              <w:rPr>
                <w:rFonts w:ascii="Times New Roman" w:hAnsi="Times New Roman"/>
                <w:szCs w:val="21"/>
              </w:rPr>
              <w:t>ABC transporter ABCB1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FDC90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F5">
              <w:rPr>
                <w:rFonts w:ascii="Times New Roman" w:hAnsi="Times New Roman"/>
                <w:kern w:val="0"/>
                <w:szCs w:val="21"/>
              </w:rPr>
              <w:t>4.29</w:t>
            </w:r>
          </w:p>
        </w:tc>
      </w:tr>
      <w:tr w:rsidR="00C821E6" w:rsidRPr="00B14E61" w14:paraId="5BA78C35" w14:textId="77777777" w:rsidTr="002C3512">
        <w:trPr>
          <w:jc w:val="center"/>
        </w:trPr>
        <w:tc>
          <w:tcPr>
            <w:tcW w:w="119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D5ADA1" w14:textId="77777777" w:rsidR="00C821E6" w:rsidRPr="00B14E61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Ce(Ⅲ)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72E097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5279F5">
              <w:rPr>
                <w:rFonts w:ascii="Times New Roman" w:hAnsi="Times New Roman"/>
                <w:color w:val="000000"/>
                <w:sz w:val="22"/>
              </w:rPr>
              <w:t>ABC transporters</w:t>
            </w:r>
          </w:p>
          <w:p w14:paraId="1D1ED84D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F5">
              <w:rPr>
                <w:rFonts w:ascii="Times New Roman" w:hAnsi="Times New Roman"/>
                <w:szCs w:val="21"/>
              </w:rPr>
              <w:t>(ko02010)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5CB479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5279F5">
              <w:rPr>
                <w:rFonts w:ascii="Times New Roman" w:hAnsi="Times New Roman"/>
                <w:i/>
                <w:iCs/>
                <w:szCs w:val="21"/>
              </w:rPr>
              <w:t>YALI1_F26793g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847021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F5">
              <w:rPr>
                <w:rFonts w:ascii="Times New Roman" w:hAnsi="Times New Roman"/>
                <w:szCs w:val="21"/>
              </w:rPr>
              <w:t>ABC transporter ABCB1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CE8A97" w14:textId="77777777" w:rsidR="00C821E6" w:rsidRPr="005279F5" w:rsidRDefault="00C821E6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5279F5">
              <w:rPr>
                <w:rFonts w:ascii="Times New Roman" w:hAnsi="Times New Roman"/>
                <w:kern w:val="0"/>
                <w:szCs w:val="21"/>
              </w:rPr>
              <w:t>3.32</w:t>
            </w:r>
          </w:p>
        </w:tc>
      </w:tr>
    </w:tbl>
    <w:p w14:paraId="45BAC6CA" w14:textId="77777777" w:rsidR="00C821E6" w:rsidRPr="00054AD2" w:rsidRDefault="00C821E6" w:rsidP="00C821E6">
      <w:pPr>
        <w:ind w:firstLine="440"/>
        <w:rPr>
          <w:rFonts w:eastAsia="等线" w:cs="Times New Roman" w:hint="eastAsia"/>
          <w:kern w:val="0"/>
          <w:lang w:val="en"/>
        </w:rPr>
      </w:pPr>
    </w:p>
    <w:p w14:paraId="33ADBA39" w14:textId="77777777" w:rsidR="00C821E6" w:rsidRDefault="00C821E6">
      <w:pPr>
        <w:rPr>
          <w:rFonts w:hint="eastAsia"/>
        </w:rPr>
      </w:pPr>
    </w:p>
    <w:p w14:paraId="42E19BC4" w14:textId="4C1F8825" w:rsidR="007B5BAB" w:rsidRPr="00B14E61" w:rsidRDefault="00A12832" w:rsidP="007B5BAB">
      <w:pPr>
        <w:pStyle w:val="af5"/>
        <w:rPr>
          <w:lang w:val="en"/>
        </w:rPr>
      </w:pPr>
      <w:bookmarkStart w:id="6" w:name="_Hlk197441154"/>
      <w:r w:rsidRPr="00C2432E">
        <w:rPr>
          <w:lang w:val="en"/>
        </w:rPr>
        <w:t xml:space="preserve">Table </w:t>
      </w:r>
      <w:r>
        <w:rPr>
          <w:rFonts w:hint="eastAsia"/>
          <w:lang w:val="en"/>
        </w:rPr>
        <w:t>S7</w:t>
      </w:r>
      <w:r w:rsidRPr="00C2432E">
        <w:rPr>
          <w:lang w:val="en"/>
        </w:rPr>
        <w:t xml:space="preserve"> DEGs linked to dimorphic transition under </w:t>
      </w:r>
      <w:proofErr w:type="gramStart"/>
      <w:r w:rsidRPr="00C2432E">
        <w:rPr>
          <w:lang w:val="en"/>
        </w:rPr>
        <w:t>La(</w:t>
      </w:r>
      <w:proofErr w:type="gramEnd"/>
      <w:r w:rsidRPr="00C2432E">
        <w:rPr>
          <w:lang w:val="en"/>
        </w:rPr>
        <w:t>III)/</w:t>
      </w:r>
      <w:proofErr w:type="gramStart"/>
      <w:r w:rsidRPr="00C2432E">
        <w:rPr>
          <w:lang w:val="en"/>
        </w:rPr>
        <w:t>Ce(</w:t>
      </w:r>
      <w:proofErr w:type="gramEnd"/>
      <w:r w:rsidRPr="00C2432E">
        <w:rPr>
          <w:lang w:val="en"/>
        </w:rPr>
        <w:t>III) stress</w:t>
      </w:r>
    </w:p>
    <w:bookmarkEnd w:id="6"/>
    <w:tbl>
      <w:tblPr>
        <w:tblStyle w:val="51"/>
        <w:tblW w:w="8647" w:type="dxa"/>
        <w:tblLook w:val="04A0" w:firstRow="1" w:lastRow="0" w:firstColumn="1" w:lastColumn="0" w:noHBand="0" w:noVBand="1"/>
      </w:tblPr>
      <w:tblGrid>
        <w:gridCol w:w="791"/>
        <w:gridCol w:w="2047"/>
        <w:gridCol w:w="1955"/>
        <w:gridCol w:w="1814"/>
        <w:gridCol w:w="2040"/>
      </w:tblGrid>
      <w:tr w:rsidR="007B5BAB" w:rsidRPr="00B14E61" w14:paraId="22C9B729" w14:textId="77777777" w:rsidTr="00054AD2">
        <w:tc>
          <w:tcPr>
            <w:tcW w:w="7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421765B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2C67E30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KEGG Pathway</w:t>
            </w:r>
          </w:p>
        </w:tc>
        <w:tc>
          <w:tcPr>
            <w:tcW w:w="195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3E3DE50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Gene ID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7D48C0A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Description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00D2177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log</w:t>
            </w:r>
            <w:r w:rsidRPr="00B14E61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B14E61">
              <w:rPr>
                <w:rFonts w:ascii="Times New Roman" w:hAnsi="Times New Roman"/>
                <w:szCs w:val="21"/>
              </w:rPr>
              <w:t>（</w:t>
            </w:r>
            <w:r w:rsidRPr="00B14E61">
              <w:rPr>
                <w:rFonts w:ascii="Times New Roman" w:hAnsi="Times New Roman"/>
                <w:szCs w:val="21"/>
              </w:rPr>
              <w:t>Fold Change</w:t>
            </w:r>
            <w:r w:rsidRPr="00B14E61"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7B5BAB" w:rsidRPr="00B14E61" w14:paraId="40A4D181" w14:textId="77777777" w:rsidTr="00054AD2">
        <w:tc>
          <w:tcPr>
            <w:tcW w:w="79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846D12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La(Ⅲ)</w:t>
            </w:r>
          </w:p>
        </w:tc>
        <w:tc>
          <w:tcPr>
            <w:tcW w:w="2047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65928D4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MAPK signaling pathway</w:t>
            </w:r>
          </w:p>
          <w:p w14:paraId="258005F7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(ko04010)</w:t>
            </w:r>
          </w:p>
        </w:tc>
        <w:tc>
          <w:tcPr>
            <w:tcW w:w="19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B718A01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YALI1_E41647g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DC827D3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Heat shock protein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2AC8CDD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1.95</w:t>
            </w:r>
          </w:p>
        </w:tc>
      </w:tr>
      <w:tr w:rsidR="007B5BAB" w:rsidRPr="00B14E61" w14:paraId="490F79F7" w14:textId="77777777" w:rsidTr="00054AD2">
        <w:tc>
          <w:tcPr>
            <w:tcW w:w="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605D4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A3FD4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F6921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YALI1_D10458g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0EAE8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Heat shock protein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0B0E8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1.96</w:t>
            </w:r>
          </w:p>
        </w:tc>
      </w:tr>
      <w:tr w:rsidR="007B5BAB" w:rsidRPr="00B14E61" w14:paraId="1564999E" w14:textId="77777777" w:rsidTr="00054AD2">
        <w:tc>
          <w:tcPr>
            <w:tcW w:w="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6CFB8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BC19F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FF3AA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YALI1_E00115g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380D2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Heat shock protein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1DDBE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2.01</w:t>
            </w:r>
          </w:p>
        </w:tc>
      </w:tr>
      <w:tr w:rsidR="007B5BAB" w:rsidRPr="00B14E61" w14:paraId="2AAC4C32" w14:textId="77777777" w:rsidTr="00054AD2">
        <w:tc>
          <w:tcPr>
            <w:tcW w:w="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602D6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7ADAD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E88D5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YALI1_D36255g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43C0D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Heat shock protein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0B569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1.90</w:t>
            </w:r>
          </w:p>
        </w:tc>
      </w:tr>
      <w:tr w:rsidR="007B5BAB" w:rsidRPr="00B14E61" w14:paraId="2297107C" w14:textId="77777777" w:rsidTr="00054AD2">
        <w:tc>
          <w:tcPr>
            <w:tcW w:w="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3E5D8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5547A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6B152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YALI1_A22539g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D914D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Heat shock protein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BE9D9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1.84</w:t>
            </w:r>
          </w:p>
        </w:tc>
      </w:tr>
      <w:tr w:rsidR="007B5BAB" w:rsidRPr="00B14E61" w14:paraId="6EC67E87" w14:textId="77777777" w:rsidTr="00054AD2">
        <w:tc>
          <w:tcPr>
            <w:tcW w:w="7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60390B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792639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C40A2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YALI1_E27697g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085E37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M</w:t>
            </w:r>
            <w:r w:rsidRPr="00B14E61">
              <w:rPr>
                <w:rFonts w:ascii="Times New Roman" w:hAnsi="Times New Roman"/>
                <w:szCs w:val="21"/>
              </w:rPr>
              <w:t xml:space="preserve">itogen-activated protein kinase </w:t>
            </w:r>
            <w:r>
              <w:rPr>
                <w:rFonts w:ascii="Times New Roman" w:hAnsi="Times New Roman" w:hint="eastAsia"/>
                <w:szCs w:val="21"/>
              </w:rPr>
              <w:t>Fus</w:t>
            </w:r>
            <w:r w:rsidRPr="00B14E61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135C3D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1.28</w:t>
            </w:r>
          </w:p>
        </w:tc>
      </w:tr>
      <w:tr w:rsidR="007B5BAB" w:rsidRPr="00B14E61" w14:paraId="01B3F457" w14:textId="77777777" w:rsidTr="00054AD2">
        <w:tc>
          <w:tcPr>
            <w:tcW w:w="79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F0F03C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Ce(Ⅲ)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3D1CEA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MAPK signaling pathway</w:t>
            </w:r>
          </w:p>
          <w:p w14:paraId="688B2528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kern w:val="0"/>
                <w:szCs w:val="21"/>
              </w:rPr>
              <w:t>(ko04010)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1D5BCE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YALI1_F20378g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57B35F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Transcriptional enhancer factor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890C92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1.55</w:t>
            </w:r>
          </w:p>
        </w:tc>
      </w:tr>
      <w:tr w:rsidR="007B5BAB" w:rsidRPr="00B14E61" w14:paraId="00D89687" w14:textId="77777777" w:rsidTr="00054AD2">
        <w:tc>
          <w:tcPr>
            <w:tcW w:w="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16307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0FC71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12DC8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YALI1_F02697g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60404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Mitosis inhibitor protein kinase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4B3F6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1.03</w:t>
            </w:r>
          </w:p>
        </w:tc>
      </w:tr>
      <w:tr w:rsidR="007B5BAB" w:rsidRPr="00B14E61" w14:paraId="20B5B60D" w14:textId="77777777" w:rsidTr="00054AD2">
        <w:tc>
          <w:tcPr>
            <w:tcW w:w="79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13616F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4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8D8F21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B8C5FC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B14E61">
              <w:rPr>
                <w:rFonts w:ascii="Times New Roman" w:hAnsi="Times New Roman"/>
                <w:i/>
                <w:iCs/>
                <w:szCs w:val="21"/>
              </w:rPr>
              <w:t>YALI1_F22241g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902060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S</w:t>
            </w:r>
            <w:r>
              <w:rPr>
                <w:rFonts w:ascii="Times New Roman" w:hAnsi="Times New Roman" w:hint="eastAsia"/>
                <w:szCs w:val="21"/>
              </w:rPr>
              <w:t xml:space="preserve">pa </w:t>
            </w:r>
            <w:r w:rsidRPr="00B14E61">
              <w:rPr>
                <w:rFonts w:ascii="Times New Roman" w:hAnsi="Times New Roman"/>
                <w:szCs w:val="21"/>
              </w:rPr>
              <w:t>2 Protein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36D5D3" w14:textId="77777777" w:rsidR="007B5BAB" w:rsidRPr="00B14E61" w:rsidRDefault="007B5BAB" w:rsidP="002C3512">
            <w:pPr>
              <w:jc w:val="center"/>
              <w:rPr>
                <w:rFonts w:ascii="Times New Roman" w:hAnsi="Times New Roman"/>
                <w:szCs w:val="21"/>
              </w:rPr>
            </w:pPr>
            <w:r w:rsidRPr="00B14E61">
              <w:rPr>
                <w:rFonts w:ascii="Times New Roman" w:hAnsi="Times New Roman"/>
                <w:szCs w:val="21"/>
              </w:rPr>
              <w:t>1.15</w:t>
            </w:r>
          </w:p>
        </w:tc>
      </w:tr>
    </w:tbl>
    <w:p w14:paraId="4499F39E" w14:textId="383E6117" w:rsidR="00054AD2" w:rsidRPr="00B14E61" w:rsidRDefault="00054AD2" w:rsidP="00054AD2">
      <w:pPr>
        <w:pStyle w:val="af5"/>
        <w:rPr>
          <w:lang w:val="en"/>
        </w:rPr>
      </w:pPr>
    </w:p>
    <w:p w14:paraId="6168C53E" w14:textId="77777777" w:rsidR="007B5BAB" w:rsidRPr="00054AD2" w:rsidRDefault="007B5BAB">
      <w:pPr>
        <w:rPr>
          <w:rFonts w:hint="eastAsia"/>
          <w:lang w:val="en"/>
        </w:rPr>
      </w:pPr>
    </w:p>
    <w:p w14:paraId="0CCC4D55" w14:textId="77777777" w:rsidR="00220321" w:rsidRDefault="00220321">
      <w:pPr>
        <w:rPr>
          <w:rFonts w:hint="eastAsia"/>
        </w:rPr>
      </w:pPr>
    </w:p>
    <w:p w14:paraId="1051B19D" w14:textId="77777777" w:rsidR="00220321" w:rsidRDefault="00220321">
      <w:pPr>
        <w:rPr>
          <w:rFonts w:hint="eastAsia"/>
        </w:rPr>
      </w:pPr>
    </w:p>
    <w:p w14:paraId="0E540C58" w14:textId="26643B1E" w:rsidR="00220321" w:rsidRPr="00DB07B2" w:rsidRDefault="00A12832" w:rsidP="00220321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  <w:bookmarkStart w:id="7" w:name="_Hlk197441243"/>
      <w:r w:rsidRPr="00DB07B2">
        <w:rPr>
          <w:rFonts w:ascii="Times New Roman" w:eastAsia="楷体" w:hAnsi="Times New Roman" w:cs="Times New Roman"/>
          <w:sz w:val="21"/>
          <w14:ligatures w14:val="none"/>
        </w:rPr>
        <w:t xml:space="preserve">Table </w:t>
      </w:r>
      <w:r>
        <w:rPr>
          <w:rFonts w:ascii="Times New Roman" w:eastAsia="楷体" w:hAnsi="Times New Roman" w:cs="Times New Roman" w:hint="eastAsia"/>
          <w:sz w:val="21"/>
          <w:szCs w:val="22"/>
          <w14:ligatures w14:val="none"/>
        </w:rPr>
        <w:t>S8</w:t>
      </w:r>
      <w:r w:rsidRPr="00DB07B2">
        <w:rPr>
          <w:rFonts w:ascii="Times New Roman" w:eastAsia="楷体" w:hAnsi="Times New Roman" w:cs="Times New Roman"/>
          <w:sz w:val="21"/>
          <w:szCs w:val="22"/>
          <w14:ligatures w14:val="none"/>
        </w:rPr>
        <w:t xml:space="preserve"> </w:t>
      </w:r>
      <w:r w:rsidRPr="00DB07B2">
        <w:rPr>
          <w:rFonts w:ascii="Times New Roman" w:eastAsia="楷体" w:hAnsi="Times New Roman" w:cs="Times New Roman"/>
          <w:sz w:val="21"/>
          <w14:ligatures w14:val="none"/>
        </w:rPr>
        <w:t xml:space="preserve">KEGG enrichment analysis of DMGs under </w:t>
      </w:r>
      <w:proofErr w:type="gramStart"/>
      <w:r w:rsidRPr="00DB07B2">
        <w:rPr>
          <w:rFonts w:ascii="Times New Roman" w:eastAsia="楷体" w:hAnsi="Times New Roman" w:cs="Times New Roman"/>
          <w:sz w:val="21"/>
          <w14:ligatures w14:val="none"/>
        </w:rPr>
        <w:t>La(</w:t>
      </w:r>
      <w:proofErr w:type="gramEnd"/>
      <w:r w:rsidRPr="00DB07B2">
        <w:rPr>
          <w:rFonts w:ascii="Times New Roman" w:eastAsia="楷体" w:hAnsi="Times New Roman" w:cs="Times New Roman"/>
          <w:sz w:val="21"/>
          <w14:ligatures w14:val="none"/>
        </w:rPr>
        <w:t>III)/</w:t>
      </w:r>
      <w:proofErr w:type="gramStart"/>
      <w:r w:rsidRPr="00DB07B2">
        <w:rPr>
          <w:rFonts w:ascii="Times New Roman" w:eastAsia="楷体" w:hAnsi="Times New Roman" w:cs="Times New Roman"/>
          <w:sz w:val="21"/>
          <w14:ligatures w14:val="none"/>
        </w:rPr>
        <w:t>Ce(</w:t>
      </w:r>
      <w:proofErr w:type="gramEnd"/>
      <w:r w:rsidRPr="00DB07B2">
        <w:rPr>
          <w:rFonts w:ascii="Times New Roman" w:eastAsia="楷体" w:hAnsi="Times New Roman" w:cs="Times New Roman"/>
          <w:sz w:val="21"/>
          <w14:ligatures w14:val="none"/>
        </w:rPr>
        <w:t>III) stress</w:t>
      </w:r>
    </w:p>
    <w:bookmarkEnd w:id="7"/>
    <w:tbl>
      <w:tblPr>
        <w:tblStyle w:val="51"/>
        <w:tblW w:w="0" w:type="auto"/>
        <w:jc w:val="center"/>
        <w:tblLook w:val="04A0" w:firstRow="1" w:lastRow="0" w:firstColumn="1" w:lastColumn="0" w:noHBand="0" w:noVBand="1"/>
      </w:tblPr>
      <w:tblGrid>
        <w:gridCol w:w="792"/>
        <w:gridCol w:w="3406"/>
        <w:gridCol w:w="2055"/>
        <w:gridCol w:w="2053"/>
      </w:tblGrid>
      <w:tr w:rsidR="00220321" w:rsidRPr="00DB07B2" w14:paraId="08359351" w14:textId="77777777" w:rsidTr="002C3512">
        <w:trPr>
          <w:jc w:val="center"/>
        </w:trPr>
        <w:tc>
          <w:tcPr>
            <w:tcW w:w="7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96A41FE" w14:textId="77777777" w:rsidR="00220321" w:rsidRPr="00DB07B2" w:rsidRDefault="00220321" w:rsidP="002C351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40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C7285B1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B07B2">
              <w:rPr>
                <w:rFonts w:ascii="Times New Roman" w:hAnsi="Times New Roman"/>
                <w:kern w:val="0"/>
                <w:szCs w:val="21"/>
              </w:rPr>
              <w:t>KEGG Pathway</w:t>
            </w:r>
          </w:p>
        </w:tc>
        <w:tc>
          <w:tcPr>
            <w:tcW w:w="205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07F97AB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 w:rsidRPr="00DB07B2">
              <w:rPr>
                <w:rFonts w:ascii="Times New Roman" w:hAnsi="Times New Roman"/>
                <w:kern w:val="0"/>
                <w:szCs w:val="21"/>
              </w:rPr>
              <w:t>Pathyway</w:t>
            </w:r>
            <w:proofErr w:type="spellEnd"/>
            <w:r w:rsidRPr="00DB07B2">
              <w:rPr>
                <w:rFonts w:ascii="Times New Roman" w:hAnsi="Times New Roman"/>
                <w:kern w:val="0"/>
                <w:szCs w:val="21"/>
              </w:rPr>
              <w:t xml:space="preserve"> ID</w:t>
            </w:r>
          </w:p>
        </w:tc>
        <w:tc>
          <w:tcPr>
            <w:tcW w:w="205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9EA2FB8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B07B2">
              <w:rPr>
                <w:rFonts w:ascii="Times New Roman" w:hAnsi="Times New Roman"/>
                <w:kern w:val="0"/>
                <w:szCs w:val="21"/>
              </w:rPr>
              <w:t>Gene numbers</w:t>
            </w:r>
          </w:p>
        </w:tc>
      </w:tr>
      <w:tr w:rsidR="00220321" w:rsidRPr="00DB07B2" w14:paraId="11422782" w14:textId="77777777" w:rsidTr="002C3512">
        <w:trPr>
          <w:jc w:val="center"/>
        </w:trPr>
        <w:tc>
          <w:tcPr>
            <w:tcW w:w="792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614C5E" w14:textId="77777777" w:rsidR="00220321" w:rsidRPr="00DB07B2" w:rsidRDefault="00220321" w:rsidP="002C351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 w:rsidRPr="00DB07B2">
              <w:rPr>
                <w:rFonts w:ascii="Times New Roman" w:hAnsi="Times New Roman"/>
                <w:kern w:val="0"/>
                <w:szCs w:val="21"/>
              </w:rPr>
              <w:t>La(Ⅲ)</w:t>
            </w:r>
          </w:p>
        </w:tc>
        <w:tc>
          <w:tcPr>
            <w:tcW w:w="340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1BB5FA1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Autophagy</w:t>
            </w:r>
          </w:p>
        </w:tc>
        <w:tc>
          <w:tcPr>
            <w:tcW w:w="20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C508725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ko04136</w:t>
            </w:r>
          </w:p>
        </w:tc>
        <w:tc>
          <w:tcPr>
            <w:tcW w:w="20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85D603F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B07B2">
              <w:rPr>
                <w:rFonts w:ascii="Times New Roman" w:hAnsi="Times New Roman"/>
                <w:kern w:val="0"/>
                <w:szCs w:val="21"/>
              </w:rPr>
              <w:t>6</w:t>
            </w:r>
          </w:p>
        </w:tc>
      </w:tr>
      <w:tr w:rsidR="00220321" w:rsidRPr="00DB07B2" w14:paraId="0A3CDE3A" w14:textId="77777777" w:rsidTr="002C3512">
        <w:trPr>
          <w:jc w:val="center"/>
        </w:trPr>
        <w:tc>
          <w:tcPr>
            <w:tcW w:w="7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258CE" w14:textId="77777777" w:rsidR="00220321" w:rsidRPr="00DB07B2" w:rsidRDefault="00220321" w:rsidP="002C351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5A19D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MAPK signaling pathway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5E884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ko04013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5D9AE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B07B2"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</w:tr>
      <w:tr w:rsidR="00220321" w:rsidRPr="00DB07B2" w14:paraId="7E256BDC" w14:textId="77777777" w:rsidTr="002C3512">
        <w:trPr>
          <w:jc w:val="center"/>
        </w:trPr>
        <w:tc>
          <w:tcPr>
            <w:tcW w:w="7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60DC4" w14:textId="77777777" w:rsidR="00220321" w:rsidRPr="00DB07B2" w:rsidRDefault="00220321" w:rsidP="002C351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B08F9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Biotin metabolism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3FA18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ko00780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E490E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B07B2"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</w:tr>
      <w:tr w:rsidR="00220321" w:rsidRPr="00DB07B2" w14:paraId="4376AD92" w14:textId="77777777" w:rsidTr="002C3512">
        <w:trPr>
          <w:jc w:val="center"/>
        </w:trPr>
        <w:tc>
          <w:tcPr>
            <w:tcW w:w="7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7C596" w14:textId="77777777" w:rsidR="00220321" w:rsidRPr="00DB07B2" w:rsidRDefault="00220321" w:rsidP="002C351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416A2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Longevity regulating pathway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52A87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ko04211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D698B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B07B2"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</w:tr>
      <w:tr w:rsidR="00220321" w:rsidRPr="00DB07B2" w14:paraId="06B10AC8" w14:textId="77777777" w:rsidTr="00F410EA">
        <w:trPr>
          <w:jc w:val="center"/>
        </w:trPr>
        <w:tc>
          <w:tcPr>
            <w:tcW w:w="7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ED9D18" w14:textId="77777777" w:rsidR="00220321" w:rsidRPr="00DB07B2" w:rsidRDefault="00220321" w:rsidP="002C351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08081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B07B2">
              <w:rPr>
                <w:rFonts w:ascii="Times New Roman" w:hAnsi="Times New Roman"/>
                <w:kern w:val="0"/>
                <w:szCs w:val="21"/>
              </w:rPr>
              <w:t>Glyoxylate and dicarboxylate metabolism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3EA616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ko00630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766FF0" w14:textId="77777777" w:rsidR="00220321" w:rsidRPr="00DB07B2" w:rsidRDefault="00220321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B07B2"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</w:tr>
      <w:tr w:rsidR="00F410EA" w:rsidRPr="00DB07B2" w14:paraId="1AF36004" w14:textId="77777777" w:rsidTr="009124E0">
        <w:trPr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0F73DCC" w14:textId="77777777" w:rsidR="00F410EA" w:rsidRPr="00DB07B2" w:rsidRDefault="00F410EA" w:rsidP="002C351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Ce(Ⅲ)</w:t>
            </w: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0A9C38" w14:textId="77777777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Citrate cycle (TCA cycle)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17D368" w14:textId="77777777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ko00020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16060F" w14:textId="77777777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B07B2"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</w:tr>
      <w:tr w:rsidR="00F410EA" w:rsidRPr="00DB07B2" w14:paraId="0B0D8BA4" w14:textId="77777777" w:rsidTr="009124E0">
        <w:trPr>
          <w:jc w:val="center"/>
        </w:trPr>
        <w:tc>
          <w:tcPr>
            <w:tcW w:w="792" w:type="dxa"/>
            <w:vMerge/>
            <w:tcBorders>
              <w:left w:val="nil"/>
              <w:right w:val="nil"/>
            </w:tcBorders>
            <w:vAlign w:val="center"/>
          </w:tcPr>
          <w:p w14:paraId="05B748E2" w14:textId="77777777" w:rsidR="00F410EA" w:rsidRPr="00DB07B2" w:rsidRDefault="00F410EA" w:rsidP="002C351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3A7E4" w14:textId="77777777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Apoptosis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CD2F5" w14:textId="77777777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ko04210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5E7E2" w14:textId="77777777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B07B2"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</w:tr>
      <w:tr w:rsidR="00F410EA" w:rsidRPr="00DB07B2" w14:paraId="19378238" w14:textId="77777777" w:rsidTr="009124E0">
        <w:trPr>
          <w:jc w:val="center"/>
        </w:trPr>
        <w:tc>
          <w:tcPr>
            <w:tcW w:w="792" w:type="dxa"/>
            <w:vMerge/>
            <w:tcBorders>
              <w:left w:val="nil"/>
              <w:right w:val="nil"/>
            </w:tcBorders>
            <w:vAlign w:val="center"/>
          </w:tcPr>
          <w:p w14:paraId="21B2D172" w14:textId="77777777" w:rsidR="00F410EA" w:rsidRPr="00DB07B2" w:rsidRDefault="00F410EA" w:rsidP="002C351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9C519" w14:textId="77777777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Cysteine and methionine metabolism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B433F" w14:textId="77777777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ko00270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FA8B3" w14:textId="77777777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DB07B2"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</w:tr>
      <w:tr w:rsidR="00F410EA" w:rsidRPr="00DB07B2" w14:paraId="6B615BD3" w14:textId="77777777" w:rsidTr="009124E0">
        <w:trPr>
          <w:jc w:val="center"/>
        </w:trPr>
        <w:tc>
          <w:tcPr>
            <w:tcW w:w="792" w:type="dxa"/>
            <w:vMerge/>
            <w:tcBorders>
              <w:left w:val="nil"/>
              <w:right w:val="nil"/>
            </w:tcBorders>
            <w:vAlign w:val="center"/>
          </w:tcPr>
          <w:p w14:paraId="3B1E36A9" w14:textId="77777777" w:rsidR="00F410EA" w:rsidRPr="00DB07B2" w:rsidRDefault="00F410EA" w:rsidP="002C351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3BC7A" w14:textId="709C7381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Pyruvate metabolism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247F3" w14:textId="57EEBB1B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ko00620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EEE86" w14:textId="5773ACD8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3</w:t>
            </w:r>
          </w:p>
        </w:tc>
      </w:tr>
      <w:tr w:rsidR="00F410EA" w:rsidRPr="00DB07B2" w14:paraId="19591452" w14:textId="77777777" w:rsidTr="009124E0">
        <w:trPr>
          <w:jc w:val="center"/>
        </w:trPr>
        <w:tc>
          <w:tcPr>
            <w:tcW w:w="792" w:type="dxa"/>
            <w:vMerge/>
            <w:tcBorders>
              <w:left w:val="nil"/>
              <w:right w:val="nil"/>
            </w:tcBorders>
            <w:vAlign w:val="center"/>
          </w:tcPr>
          <w:p w14:paraId="1BFFFF65" w14:textId="77777777" w:rsidR="00F410EA" w:rsidRPr="00DB07B2" w:rsidRDefault="00F410EA" w:rsidP="002C351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5860E" w14:textId="314B0B54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Endocytosis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4A20C" w14:textId="1FFD1AC5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ko04144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993D5" w14:textId="0BBACB3D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</w:t>
            </w:r>
          </w:p>
        </w:tc>
      </w:tr>
      <w:tr w:rsidR="00F410EA" w:rsidRPr="00DB07B2" w14:paraId="5A6E605D" w14:textId="77777777" w:rsidTr="009124E0">
        <w:trPr>
          <w:jc w:val="center"/>
        </w:trPr>
        <w:tc>
          <w:tcPr>
            <w:tcW w:w="79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005A5B1" w14:textId="77777777" w:rsidR="00F410EA" w:rsidRPr="00DB07B2" w:rsidRDefault="00F410EA" w:rsidP="002C351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B26871" w14:textId="6039164B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Protein export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E5D9B87" w14:textId="5E21BD66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DB07B2">
              <w:rPr>
                <w:rFonts w:ascii="Times New Roman" w:hAnsi="Times New Roman"/>
                <w:szCs w:val="21"/>
              </w:rPr>
              <w:t>ko03060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247A22" w14:textId="1813A4CD" w:rsidR="00F410EA" w:rsidRPr="00DB07B2" w:rsidRDefault="00F410E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2</w:t>
            </w:r>
          </w:p>
        </w:tc>
      </w:tr>
    </w:tbl>
    <w:p w14:paraId="20AAB6AB" w14:textId="649AEC33" w:rsidR="00F410EA" w:rsidRPr="00DB07B2" w:rsidRDefault="00F410EA" w:rsidP="00F410EA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0952D032" w14:textId="77777777" w:rsidR="00220321" w:rsidRPr="00F410EA" w:rsidRDefault="00220321">
      <w:pPr>
        <w:rPr>
          <w:rFonts w:hint="eastAsia"/>
        </w:rPr>
      </w:pPr>
    </w:p>
    <w:p w14:paraId="1949104E" w14:textId="77777777" w:rsidR="00220321" w:rsidRDefault="00220321">
      <w:pPr>
        <w:rPr>
          <w:rFonts w:hint="eastAsia"/>
        </w:rPr>
      </w:pPr>
    </w:p>
    <w:p w14:paraId="74570C69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:szCs w:val="22"/>
          <w14:ligatures w14:val="none"/>
        </w:rPr>
      </w:pPr>
      <w:bookmarkStart w:id="8" w:name="_Hlk197441258"/>
    </w:p>
    <w:p w14:paraId="49B233FA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:szCs w:val="22"/>
          <w14:ligatures w14:val="none"/>
        </w:rPr>
      </w:pPr>
    </w:p>
    <w:p w14:paraId="6DDB6031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4E2C29B3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6C7B758E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257F5859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713B2DB8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25456876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1423BF0B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49035892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15250F34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22E83AC5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645AF91B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33746B55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6DC2E9A7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04A341C9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7D981D3B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3AB6D77B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177B143F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74E76953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327F3DC5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5C00D5A9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685F1BE5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502711C7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436809A1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65CD58A3" w14:textId="77777777" w:rsidR="00F410EA" w:rsidRDefault="00F410EA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p w14:paraId="586AC60F" w14:textId="1970FB02" w:rsidR="00D566F8" w:rsidRPr="008E4A66" w:rsidRDefault="00D566F8" w:rsidP="00D566F8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</w:p>
    <w:bookmarkEnd w:id="8"/>
    <w:tbl>
      <w:tblPr>
        <w:tblStyle w:val="51"/>
        <w:tblW w:w="9072" w:type="dxa"/>
        <w:tblLook w:val="04A0" w:firstRow="1" w:lastRow="0" w:firstColumn="1" w:lastColumn="0" w:noHBand="0" w:noVBand="1"/>
      </w:tblPr>
      <w:tblGrid>
        <w:gridCol w:w="791"/>
        <w:gridCol w:w="1681"/>
        <w:gridCol w:w="1781"/>
        <w:gridCol w:w="1821"/>
        <w:gridCol w:w="1384"/>
        <w:gridCol w:w="1614"/>
      </w:tblGrid>
      <w:tr w:rsidR="00D566F8" w:rsidRPr="008E4A66" w14:paraId="4278BBAA" w14:textId="77777777" w:rsidTr="002C3512">
        <w:tc>
          <w:tcPr>
            <w:tcW w:w="7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33D1574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8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96CBB1D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Gene ID</w:t>
            </w:r>
          </w:p>
        </w:tc>
        <w:tc>
          <w:tcPr>
            <w:tcW w:w="178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B53154F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DMR location</w:t>
            </w:r>
          </w:p>
        </w:tc>
        <w:tc>
          <w:tcPr>
            <w:tcW w:w="182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D65665E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Annotation</w:t>
            </w:r>
          </w:p>
        </w:tc>
        <w:tc>
          <w:tcPr>
            <w:tcW w:w="138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1508DA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Methylation level</w:t>
            </w:r>
          </w:p>
        </w:tc>
        <w:tc>
          <w:tcPr>
            <w:tcW w:w="161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00171D5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Gene expression level</w:t>
            </w:r>
          </w:p>
        </w:tc>
      </w:tr>
      <w:tr w:rsidR="00D566F8" w:rsidRPr="008E4A66" w14:paraId="0884504D" w14:textId="77777777" w:rsidTr="002C3512">
        <w:tc>
          <w:tcPr>
            <w:tcW w:w="79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CC446F2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La(Ⅲ)</w:t>
            </w: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0E271C2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i/>
                <w:iCs/>
                <w:szCs w:val="21"/>
              </w:rPr>
              <w:t>YALI1_B05295g</w:t>
            </w:r>
          </w:p>
        </w:tc>
        <w:tc>
          <w:tcPr>
            <w:tcW w:w="178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32C9AA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gene upstream</w:t>
            </w:r>
          </w:p>
        </w:tc>
        <w:tc>
          <w:tcPr>
            <w:tcW w:w="18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6F3C59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 w:hint="eastAsia"/>
                <w:kern w:val="0"/>
                <w:szCs w:val="21"/>
              </w:rPr>
              <w:t>M</w:t>
            </w:r>
            <w:r w:rsidRPr="008E4A66">
              <w:rPr>
                <w:rFonts w:ascii="Times New Roman" w:hAnsi="Times New Roman"/>
                <w:kern w:val="0"/>
                <w:szCs w:val="21"/>
              </w:rPr>
              <w:t>ethionine sulfoxide reductase</w:t>
            </w:r>
          </w:p>
        </w:tc>
        <w:tc>
          <w:tcPr>
            <w:tcW w:w="138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B6B1384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↓</w:t>
            </w:r>
          </w:p>
        </w:tc>
        <w:tc>
          <w:tcPr>
            <w:tcW w:w="161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D85D68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</w:tr>
      <w:tr w:rsidR="00D566F8" w:rsidRPr="008E4A66" w14:paraId="4330174E" w14:textId="77777777" w:rsidTr="002C3512">
        <w:tc>
          <w:tcPr>
            <w:tcW w:w="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954A4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0FA09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i/>
                <w:iCs/>
                <w:szCs w:val="21"/>
              </w:rPr>
              <w:t>YALI1_A03029g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4F8AB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gene upstream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AA50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Uncharacterized protein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69203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↓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C337D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</w:tr>
      <w:tr w:rsidR="00D566F8" w:rsidRPr="008E4A66" w14:paraId="5AC6B803" w14:textId="77777777" w:rsidTr="002C3512">
        <w:tc>
          <w:tcPr>
            <w:tcW w:w="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ADD76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EAE58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i/>
                <w:iCs/>
                <w:szCs w:val="21"/>
              </w:rPr>
              <w:t>YALI1_D17564g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31B78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gene upstream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19898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Uncharacterized protein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7E7EF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97C6A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↓</w:t>
            </w:r>
          </w:p>
        </w:tc>
      </w:tr>
      <w:tr w:rsidR="00D566F8" w:rsidRPr="008E4A66" w14:paraId="2638D279" w14:textId="77777777" w:rsidTr="002C3512">
        <w:tc>
          <w:tcPr>
            <w:tcW w:w="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E2C33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26397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i/>
                <w:iCs/>
                <w:szCs w:val="21"/>
              </w:rPr>
              <w:t>YALI1_D17543g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36122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gene upstream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247EB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Uncharacterized protein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DD1CD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64744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↓</w:t>
            </w:r>
          </w:p>
        </w:tc>
      </w:tr>
      <w:tr w:rsidR="00D566F8" w:rsidRPr="008E4A66" w14:paraId="1F8493F7" w14:textId="77777777" w:rsidTr="002C3512">
        <w:tc>
          <w:tcPr>
            <w:tcW w:w="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F37EF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1ACB5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i/>
                <w:iCs/>
                <w:szCs w:val="21"/>
              </w:rPr>
              <w:t>YALI1_D17524g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B7059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gene upstream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1E2F2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Uncharacterized protein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C24DF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↓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F5960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</w:tr>
      <w:tr w:rsidR="00D566F8" w:rsidRPr="008E4A66" w14:paraId="4F1DDE1C" w14:textId="77777777" w:rsidTr="002C3512">
        <w:tc>
          <w:tcPr>
            <w:tcW w:w="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D2746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87947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i/>
                <w:iCs/>
                <w:szCs w:val="21"/>
              </w:rPr>
              <w:t>YALI1_F10224g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17243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gene upstream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9232C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Keto reductase family proteins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7169D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↓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B77C0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</w:tr>
      <w:tr w:rsidR="00D566F8" w:rsidRPr="008E4A66" w14:paraId="5038742E" w14:textId="77777777" w:rsidTr="002C3512">
        <w:tc>
          <w:tcPr>
            <w:tcW w:w="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EBE73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D194B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i/>
                <w:iCs/>
                <w:szCs w:val="21"/>
              </w:rPr>
              <w:t>YALI1_F10270g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03215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gene upstream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E0F52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Amino acid transporters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E7F67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↓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A5841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</w:tr>
      <w:tr w:rsidR="00D566F8" w:rsidRPr="008E4A66" w14:paraId="76949DA6" w14:textId="77777777" w:rsidTr="002C3512">
        <w:tc>
          <w:tcPr>
            <w:tcW w:w="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DD5E4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342C1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i/>
                <w:iCs/>
                <w:szCs w:val="21"/>
              </w:rPr>
              <w:t>YALI1_F11481g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49F10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gene upstream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6DE15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Mitochondrial inner membrane protease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2D174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↓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A1280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</w:tr>
      <w:tr w:rsidR="00D566F8" w:rsidRPr="008E4A66" w14:paraId="0C97CA26" w14:textId="77777777" w:rsidTr="002C3512">
        <w:tc>
          <w:tcPr>
            <w:tcW w:w="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0F1E6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CE37E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i/>
                <w:iCs/>
                <w:szCs w:val="21"/>
              </w:rPr>
              <w:t>YALI1_F10253g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01192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gene body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EDBBE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Amino acid transporters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0C95D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9B740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</w:tr>
      <w:tr w:rsidR="00D566F8" w:rsidRPr="008E4A66" w14:paraId="331DC947" w14:textId="77777777" w:rsidTr="002C3512">
        <w:tc>
          <w:tcPr>
            <w:tcW w:w="79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32DA9D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F99C74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i/>
                <w:iCs/>
                <w:szCs w:val="21"/>
              </w:rPr>
              <w:t>YALI1_D22538g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F4007C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gene body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C34F91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Uncharacterized protein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D04232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884DCF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</w:tr>
      <w:tr w:rsidR="00D566F8" w:rsidRPr="008E4A66" w14:paraId="1CFDEA61" w14:textId="77777777" w:rsidTr="002C3512">
        <w:tc>
          <w:tcPr>
            <w:tcW w:w="79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BF82C9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Ce(Ⅲ)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091245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8E4A66">
              <w:rPr>
                <w:rFonts w:ascii="Times New Roman" w:hAnsi="Times New Roman"/>
                <w:i/>
                <w:iCs/>
                <w:szCs w:val="21"/>
              </w:rPr>
              <w:t>YALI1_C09072g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0E8BDA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gene body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17F92C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1,4-alpha-glucan-branching enzyme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BED1B2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7F62CB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</w:tr>
      <w:tr w:rsidR="00D566F8" w:rsidRPr="008E4A66" w14:paraId="1C99D375" w14:textId="77777777" w:rsidTr="00F410EA">
        <w:tc>
          <w:tcPr>
            <w:tcW w:w="7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53C8A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bookmarkStart w:id="9" w:name="_Hlk193291431"/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DC067E7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8E4A66">
              <w:rPr>
                <w:rFonts w:ascii="Times New Roman" w:hAnsi="Times New Roman"/>
                <w:i/>
                <w:iCs/>
                <w:szCs w:val="21"/>
              </w:rPr>
              <w:t>YALI1_C09033g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EE6BA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gene upstream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6574A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Fumarate hydratase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FBD66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↓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1D449" w14:textId="77777777" w:rsidR="00D566F8" w:rsidRPr="008E4A66" w:rsidRDefault="00D566F8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</w:tr>
      <w:tr w:rsidR="00F410EA" w:rsidRPr="008E4A66" w14:paraId="20218813" w14:textId="77777777" w:rsidTr="00F410EA"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ED7DE" w14:textId="77777777" w:rsidR="00F410EA" w:rsidRPr="008E4A66" w:rsidRDefault="00F410E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0DC1BBD" w14:textId="4B270AF0" w:rsidR="00F410EA" w:rsidRPr="008E4A66" w:rsidRDefault="00F410EA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8E4A66">
              <w:rPr>
                <w:rFonts w:ascii="Times New Roman" w:hAnsi="Times New Roman"/>
                <w:i/>
                <w:iCs/>
                <w:szCs w:val="21"/>
              </w:rPr>
              <w:t>YALI1_A07171g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1156D" w14:textId="0D8B1FA1" w:rsidR="00F410EA" w:rsidRPr="008E4A66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gene upstream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FC280" w14:textId="37CE2C5B" w:rsidR="00F410EA" w:rsidRPr="008E4A66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Uncharacterized protein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5826A" w14:textId="58E449A9" w:rsidR="00F410EA" w:rsidRPr="008E4A66" w:rsidRDefault="00F410E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↓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8F526" w14:textId="51C2C678" w:rsidR="00F410EA" w:rsidRPr="008E4A66" w:rsidRDefault="00F410E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</w:tr>
      <w:tr w:rsidR="00F410EA" w:rsidRPr="008E4A66" w14:paraId="6A8E6374" w14:textId="77777777" w:rsidTr="00F410EA"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DF0E5C" w14:textId="77777777" w:rsidR="00F410EA" w:rsidRPr="008E4A66" w:rsidRDefault="00F410E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36C074" w14:textId="70E875D8" w:rsidR="00F410EA" w:rsidRPr="008E4A66" w:rsidRDefault="00F410EA" w:rsidP="002C3512">
            <w:pPr>
              <w:widowControl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8E4A66">
              <w:rPr>
                <w:rFonts w:ascii="Times New Roman" w:hAnsi="Times New Roman"/>
                <w:i/>
                <w:iCs/>
                <w:szCs w:val="21"/>
              </w:rPr>
              <w:t>YALI1_A07161g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820499" w14:textId="08CCD196" w:rsidR="00F410EA" w:rsidRPr="008E4A66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gene upstream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CF72F22" w14:textId="38CC5C5F" w:rsidR="00F410EA" w:rsidRPr="008E4A66" w:rsidRDefault="00F410EA" w:rsidP="002C3512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8E4A66">
              <w:rPr>
                <w:rFonts w:ascii="Times New Roman" w:hAnsi="Times New Roman"/>
                <w:szCs w:val="21"/>
              </w:rPr>
              <w:t>Uncharacterized protein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D8051E" w14:textId="669D2E05" w:rsidR="00F410EA" w:rsidRPr="008E4A66" w:rsidRDefault="00F410E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↓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491A9B" w14:textId="6A0DC943" w:rsidR="00F410EA" w:rsidRPr="008E4A66" w:rsidRDefault="00F410EA" w:rsidP="002C351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8E4A66">
              <w:rPr>
                <w:rFonts w:ascii="Times New Roman" w:hAnsi="Times New Roman"/>
                <w:kern w:val="0"/>
                <w:szCs w:val="21"/>
              </w:rPr>
              <w:t>↑</w:t>
            </w:r>
          </w:p>
        </w:tc>
      </w:tr>
    </w:tbl>
    <w:bookmarkEnd w:id="9"/>
    <w:p w14:paraId="1E5A2FF5" w14:textId="77777777" w:rsidR="00F410EA" w:rsidRPr="008E4A66" w:rsidRDefault="00F410EA" w:rsidP="00F410EA">
      <w:pPr>
        <w:spacing w:after="0" w:line="240" w:lineRule="auto"/>
        <w:jc w:val="center"/>
        <w:rPr>
          <w:rFonts w:ascii="Times New Roman" w:eastAsia="楷体" w:hAnsi="Times New Roman" w:cs="Times New Roman"/>
          <w:sz w:val="21"/>
          <w14:ligatures w14:val="none"/>
        </w:rPr>
      </w:pPr>
      <w:r w:rsidRPr="008E4A66">
        <w:rPr>
          <w:rFonts w:ascii="Times New Roman" w:eastAsia="楷体" w:hAnsi="Times New Roman" w:cs="Times New Roman"/>
          <w:sz w:val="21"/>
          <w14:ligatures w14:val="none"/>
        </w:rPr>
        <w:t xml:space="preserve">Table </w:t>
      </w:r>
      <w:r>
        <w:rPr>
          <w:rFonts w:ascii="Times New Roman" w:eastAsia="楷体" w:hAnsi="Times New Roman" w:cs="Times New Roman" w:hint="eastAsia"/>
          <w:sz w:val="21"/>
          <w:szCs w:val="22"/>
          <w14:ligatures w14:val="none"/>
        </w:rPr>
        <w:t>S9</w:t>
      </w:r>
      <w:r w:rsidRPr="008E4A66">
        <w:rPr>
          <w:rFonts w:ascii="Times New Roman" w:eastAsia="楷体" w:hAnsi="Times New Roman" w:cs="Times New Roman"/>
          <w:sz w:val="21"/>
          <w14:ligatures w14:val="none"/>
        </w:rPr>
        <w:t xml:space="preserve"> </w:t>
      </w:r>
      <w:bookmarkStart w:id="10" w:name="_Hlk197459291"/>
      <w:r w:rsidRPr="008E4A66">
        <w:rPr>
          <w:rFonts w:ascii="Times New Roman" w:eastAsia="楷体" w:hAnsi="Times New Roman" w:cs="Times New Roman" w:hint="eastAsia"/>
          <w:sz w:val="21"/>
          <w14:ligatures w14:val="none"/>
        </w:rPr>
        <w:t>G</w:t>
      </w:r>
      <w:r w:rsidRPr="008E4A66">
        <w:rPr>
          <w:rFonts w:ascii="Times New Roman" w:eastAsia="楷体" w:hAnsi="Times New Roman" w:cs="Times New Roman"/>
          <w:sz w:val="21"/>
          <w14:ligatures w14:val="none"/>
        </w:rPr>
        <w:t>ene</w:t>
      </w:r>
      <w:r w:rsidRPr="008E4A66">
        <w:rPr>
          <w:rFonts w:ascii="Times New Roman" w:eastAsia="楷体" w:hAnsi="Times New Roman" w:cs="Times New Roman" w:hint="eastAsia"/>
          <w:sz w:val="21"/>
          <w14:ligatures w14:val="none"/>
        </w:rPr>
        <w:t>s</w:t>
      </w:r>
      <w:r w:rsidRPr="008E4A66">
        <w:rPr>
          <w:rFonts w:ascii="Times New Roman" w:eastAsia="楷体" w:hAnsi="Times New Roman" w:cs="Times New Roman"/>
          <w:sz w:val="21"/>
          <w14:ligatures w14:val="none"/>
        </w:rPr>
        <w:t xml:space="preserve"> exhibiting DNA methylation-</w:t>
      </w:r>
      <w:r w:rsidRPr="008E4A66">
        <w:rPr>
          <w:rFonts w:ascii="Times New Roman" w:eastAsia="楷体" w:hAnsi="Times New Roman" w:cs="Times New Roman" w:hint="eastAsia"/>
          <w:sz w:val="21"/>
          <w14:ligatures w14:val="none"/>
        </w:rPr>
        <w:t xml:space="preserve">gene </w:t>
      </w:r>
      <w:r w:rsidRPr="008E4A66">
        <w:rPr>
          <w:rFonts w:ascii="Times New Roman" w:eastAsia="楷体" w:hAnsi="Times New Roman" w:cs="Times New Roman"/>
          <w:sz w:val="21"/>
          <w14:ligatures w14:val="none"/>
        </w:rPr>
        <w:t>expression correlation</w:t>
      </w:r>
      <w:bookmarkEnd w:id="10"/>
    </w:p>
    <w:p w14:paraId="6DF0A2EF" w14:textId="77777777" w:rsidR="00F410EA" w:rsidRPr="00F410EA" w:rsidRDefault="00F410EA" w:rsidP="00D566F8">
      <w:pPr>
        <w:widowControl/>
        <w:spacing w:after="0" w:line="240" w:lineRule="auto"/>
        <w:jc w:val="both"/>
        <w:rPr>
          <w:rFonts w:ascii="Times New Roman" w:eastAsia="楷体" w:hAnsi="Times New Roman" w:cs="Times New Roman"/>
          <w:kern w:val="0"/>
          <w:sz w:val="18"/>
          <w:szCs w:val="18"/>
          <w14:ligatures w14:val="none"/>
        </w:rPr>
      </w:pPr>
    </w:p>
    <w:p w14:paraId="40B99587" w14:textId="77777777" w:rsidR="00D566F8" w:rsidRPr="008E4A66" w:rsidRDefault="00D566F8" w:rsidP="00D566F8">
      <w:pPr>
        <w:widowControl/>
        <w:spacing w:after="0" w:line="240" w:lineRule="auto"/>
        <w:jc w:val="both"/>
        <w:rPr>
          <w:rFonts w:ascii="Times New Roman" w:eastAsia="楷体" w:hAnsi="Times New Roman" w:cs="Times New Roman"/>
          <w:kern w:val="0"/>
          <w:sz w:val="18"/>
          <w:szCs w:val="18"/>
          <w14:ligatures w14:val="none"/>
        </w:rPr>
      </w:pPr>
      <w:r w:rsidRPr="008E4A66">
        <w:rPr>
          <w:rFonts w:ascii="Times New Roman" w:eastAsia="楷体" w:hAnsi="Times New Roman" w:cs="Times New Roman"/>
          <w:kern w:val="0"/>
          <w:sz w:val="18"/>
          <w:szCs w:val="18"/>
          <w14:ligatures w14:val="none"/>
        </w:rPr>
        <w:t xml:space="preserve">Note: “↑” indicates hypermethylation (increased methylation level)/upregulated expression of the gene under </w:t>
      </w:r>
      <w:proofErr w:type="gramStart"/>
      <w:r w:rsidRPr="008E4A66">
        <w:rPr>
          <w:rFonts w:ascii="Times New Roman" w:eastAsia="楷体" w:hAnsi="Times New Roman" w:cs="Times New Roman"/>
          <w:kern w:val="0"/>
          <w:sz w:val="18"/>
          <w:szCs w:val="18"/>
          <w14:ligatures w14:val="none"/>
        </w:rPr>
        <w:t>La(</w:t>
      </w:r>
      <w:proofErr w:type="gramEnd"/>
      <w:r w:rsidRPr="008E4A66">
        <w:rPr>
          <w:rFonts w:ascii="Times New Roman" w:eastAsia="楷体" w:hAnsi="Times New Roman" w:cs="Times New Roman"/>
          <w:kern w:val="0"/>
          <w:sz w:val="18"/>
          <w:szCs w:val="18"/>
          <w14:ligatures w14:val="none"/>
        </w:rPr>
        <w:t>III)/</w:t>
      </w:r>
      <w:proofErr w:type="gramStart"/>
      <w:r w:rsidRPr="008E4A66">
        <w:rPr>
          <w:rFonts w:ascii="Times New Roman" w:eastAsia="楷体" w:hAnsi="Times New Roman" w:cs="Times New Roman"/>
          <w:kern w:val="0"/>
          <w:sz w:val="18"/>
          <w:szCs w:val="18"/>
          <w14:ligatures w14:val="none"/>
        </w:rPr>
        <w:t>Ce(</w:t>
      </w:r>
      <w:proofErr w:type="gramEnd"/>
      <w:r w:rsidRPr="008E4A66">
        <w:rPr>
          <w:rFonts w:ascii="Times New Roman" w:eastAsia="楷体" w:hAnsi="Times New Roman" w:cs="Times New Roman"/>
          <w:kern w:val="0"/>
          <w:sz w:val="18"/>
          <w:szCs w:val="18"/>
          <w14:ligatures w14:val="none"/>
        </w:rPr>
        <w:t xml:space="preserve">III) stress, “↓” denotes hypomethylation (decreased methylation level)/downregulated expression of the gene under </w:t>
      </w:r>
      <w:proofErr w:type="gramStart"/>
      <w:r w:rsidRPr="008E4A66">
        <w:rPr>
          <w:rFonts w:ascii="Times New Roman" w:eastAsia="楷体" w:hAnsi="Times New Roman" w:cs="Times New Roman"/>
          <w:kern w:val="0"/>
          <w:sz w:val="18"/>
          <w:szCs w:val="18"/>
          <w14:ligatures w14:val="none"/>
        </w:rPr>
        <w:t>La(</w:t>
      </w:r>
      <w:proofErr w:type="gramEnd"/>
      <w:r w:rsidRPr="008E4A66">
        <w:rPr>
          <w:rFonts w:ascii="Times New Roman" w:eastAsia="楷体" w:hAnsi="Times New Roman" w:cs="Times New Roman"/>
          <w:kern w:val="0"/>
          <w:sz w:val="18"/>
          <w:szCs w:val="18"/>
          <w14:ligatures w14:val="none"/>
        </w:rPr>
        <w:t>III)/</w:t>
      </w:r>
      <w:proofErr w:type="gramStart"/>
      <w:r w:rsidRPr="008E4A66">
        <w:rPr>
          <w:rFonts w:ascii="Times New Roman" w:eastAsia="楷体" w:hAnsi="Times New Roman" w:cs="Times New Roman"/>
          <w:kern w:val="0"/>
          <w:sz w:val="18"/>
          <w:szCs w:val="18"/>
          <w14:ligatures w14:val="none"/>
        </w:rPr>
        <w:t>Ce(</w:t>
      </w:r>
      <w:proofErr w:type="gramEnd"/>
      <w:r w:rsidRPr="008E4A66">
        <w:rPr>
          <w:rFonts w:ascii="Times New Roman" w:eastAsia="楷体" w:hAnsi="Times New Roman" w:cs="Times New Roman"/>
          <w:kern w:val="0"/>
          <w:sz w:val="18"/>
          <w:szCs w:val="18"/>
          <w14:ligatures w14:val="none"/>
        </w:rPr>
        <w:t>III) stress.</w:t>
      </w:r>
    </w:p>
    <w:p w14:paraId="2AAA21F4" w14:textId="77777777" w:rsidR="00D566F8" w:rsidRPr="008E4A66" w:rsidRDefault="00D566F8" w:rsidP="00D566F8">
      <w:pPr>
        <w:widowControl/>
        <w:spacing w:after="0" w:line="400" w:lineRule="exact"/>
        <w:ind w:firstLineChars="200" w:firstLine="480"/>
        <w:jc w:val="both"/>
        <w:rPr>
          <w:rFonts w:ascii="Times New Roman" w:eastAsia="宋体" w:hAnsi="Times New Roman" w:cs="Times New Roman"/>
          <w:sz w:val="24"/>
          <w14:ligatures w14:val="none"/>
        </w:rPr>
      </w:pPr>
    </w:p>
    <w:p w14:paraId="0A17011D" w14:textId="77777777" w:rsidR="00D566F8" w:rsidRPr="00D566F8" w:rsidRDefault="00D566F8">
      <w:pPr>
        <w:rPr>
          <w:rFonts w:hint="eastAsia"/>
        </w:rPr>
      </w:pPr>
    </w:p>
    <w:sectPr w:rsidR="00D566F8" w:rsidRPr="00D56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3F502" w14:textId="77777777" w:rsidR="00690D07" w:rsidRDefault="00690D07" w:rsidP="00A75FD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0DD6A9E" w14:textId="77777777" w:rsidR="00690D07" w:rsidRDefault="00690D07" w:rsidP="00A75FD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B617D" w14:textId="77777777" w:rsidR="00690D07" w:rsidRDefault="00690D07" w:rsidP="00A75FD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B06EFE7" w14:textId="77777777" w:rsidR="00690D07" w:rsidRDefault="00690D07" w:rsidP="00A75FD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C33"/>
    <w:rsid w:val="00001A4A"/>
    <w:rsid w:val="00021EA2"/>
    <w:rsid w:val="00054AD2"/>
    <w:rsid w:val="00220321"/>
    <w:rsid w:val="0028579A"/>
    <w:rsid w:val="00452FCA"/>
    <w:rsid w:val="004C7A7D"/>
    <w:rsid w:val="005C368E"/>
    <w:rsid w:val="00652397"/>
    <w:rsid w:val="00664917"/>
    <w:rsid w:val="00690D07"/>
    <w:rsid w:val="007B5BAB"/>
    <w:rsid w:val="00A12832"/>
    <w:rsid w:val="00A73E59"/>
    <w:rsid w:val="00A75FD5"/>
    <w:rsid w:val="00C821E6"/>
    <w:rsid w:val="00D566F8"/>
    <w:rsid w:val="00E60F78"/>
    <w:rsid w:val="00ED1645"/>
    <w:rsid w:val="00F410EA"/>
    <w:rsid w:val="00FE5C3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8C550"/>
  <w15:chartTrackingRefBased/>
  <w15:docId w15:val="{0BD1E5BA-3BAA-4E3D-89EF-E6D98AEC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AD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5C3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C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C3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5C3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5C3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5C3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5C3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5C3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C3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E5C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E5C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E5C3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E5C3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E5C3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E5C3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E5C3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E5C3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E5C3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E5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5C3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E5C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E5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E5C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5C3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5C3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5C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E5C3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E5C3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75FD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75FD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75FD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75FD5"/>
    <w:rPr>
      <w:sz w:val="18"/>
      <w:szCs w:val="18"/>
    </w:rPr>
  </w:style>
  <w:style w:type="table" w:customStyle="1" w:styleId="21">
    <w:name w:val="网格型2"/>
    <w:basedOn w:val="a1"/>
    <w:next w:val="af2"/>
    <w:uiPriority w:val="39"/>
    <w:rsid w:val="00A75FD5"/>
    <w:pPr>
      <w:spacing w:after="0" w:line="240" w:lineRule="auto"/>
    </w:pPr>
    <w:rPr>
      <w:rFonts w:ascii="等线" w:eastAsia="等线" w:hAnsi="等线" w:cs="Times New Roman"/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网格型4"/>
    <w:basedOn w:val="a1"/>
    <w:next w:val="af2"/>
    <w:uiPriority w:val="39"/>
    <w:rsid w:val="00A75FD5"/>
    <w:pPr>
      <w:spacing w:after="0" w:line="240" w:lineRule="auto"/>
    </w:pPr>
    <w:rPr>
      <w:rFonts w:ascii="等线" w:eastAsia="等线" w:hAnsi="等线" w:cs="Times New Roman"/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75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表头"/>
    <w:basedOn w:val="a"/>
    <w:link w:val="af4"/>
    <w:autoRedefine/>
    <w:qFormat/>
    <w:rsid w:val="00E60F78"/>
    <w:pPr>
      <w:spacing w:beforeLines="100" w:before="312" w:after="0" w:line="240" w:lineRule="auto"/>
      <w:jc w:val="center"/>
    </w:pPr>
    <w:rPr>
      <w:rFonts w:ascii="Times New Roman" w:eastAsia="楷体" w:hAnsi="Times New Roman" w:cs="Times New Roman"/>
      <w:sz w:val="21"/>
      <w:szCs w:val="22"/>
      <w14:ligatures w14:val="none"/>
    </w:rPr>
  </w:style>
  <w:style w:type="character" w:customStyle="1" w:styleId="af4">
    <w:name w:val="表头 字符"/>
    <w:basedOn w:val="a0"/>
    <w:link w:val="af3"/>
    <w:qFormat/>
    <w:rsid w:val="00E60F78"/>
    <w:rPr>
      <w:rFonts w:ascii="Times New Roman" w:eastAsia="楷体" w:hAnsi="Times New Roman" w:cs="Times New Roman"/>
      <w:sz w:val="21"/>
      <w:szCs w:val="22"/>
      <w14:ligatures w14:val="none"/>
    </w:rPr>
  </w:style>
  <w:style w:type="paragraph" w:customStyle="1" w:styleId="af5">
    <w:name w:val="表英文"/>
    <w:basedOn w:val="af3"/>
    <w:link w:val="af6"/>
    <w:autoRedefine/>
    <w:qFormat/>
    <w:rsid w:val="00E60F78"/>
    <w:pPr>
      <w:spacing w:beforeLines="0" w:before="0"/>
    </w:pPr>
    <w:rPr>
      <w:szCs w:val="24"/>
    </w:rPr>
  </w:style>
  <w:style w:type="character" w:customStyle="1" w:styleId="af6">
    <w:name w:val="表英文 字符"/>
    <w:basedOn w:val="a0"/>
    <w:link w:val="af5"/>
    <w:qFormat/>
    <w:rsid w:val="00E60F78"/>
    <w:rPr>
      <w:rFonts w:ascii="Times New Roman" w:eastAsia="楷体" w:hAnsi="Times New Roman" w:cs="Times New Roman"/>
      <w:sz w:val="21"/>
      <w14:ligatures w14:val="none"/>
    </w:rPr>
  </w:style>
  <w:style w:type="table" w:customStyle="1" w:styleId="51">
    <w:name w:val="网格型5"/>
    <w:basedOn w:val="a1"/>
    <w:next w:val="af2"/>
    <w:uiPriority w:val="39"/>
    <w:rsid w:val="00E60F78"/>
    <w:pPr>
      <w:spacing w:after="0" w:line="240" w:lineRule="auto"/>
    </w:pPr>
    <w:rPr>
      <w:rFonts w:ascii="等线" w:eastAsia="等线" w:hAnsi="等线" w:cs="Times New Roman"/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993</Words>
  <Characters>5666</Characters>
  <Application>Microsoft Office Word</Application>
  <DocSecurity>0</DocSecurity>
  <Lines>47</Lines>
  <Paragraphs>13</Paragraphs>
  <ScaleCrop>false</ScaleCrop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huangfeng qiu</dc:creator>
  <cp:keywords/>
  <dc:description/>
  <cp:lastModifiedBy>huangfeng qiu</cp:lastModifiedBy>
  <cp:revision>2</cp:revision>
  <dcterms:created xsi:type="dcterms:W3CDTF">2025-07-26T06:07:00Z</dcterms:created>
  <dcterms:modified xsi:type="dcterms:W3CDTF">2025-07-26T06:07:00Z</dcterms:modified>
</cp:coreProperties>
</file>