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1"/>
        <w:gridCol w:w="3494"/>
        <w:gridCol w:w="3685"/>
      </w:tblGrid>
      <w:tr w:rsidR="00451C43" w14:paraId="13D3BABB" w14:textId="77777777" w:rsidTr="007B5315">
        <w:tc>
          <w:tcPr>
            <w:tcW w:w="2171" w:type="dxa"/>
            <w:shd w:val="clear" w:color="auto" w:fill="auto"/>
          </w:tcPr>
          <w:p w14:paraId="4477ADFA" w14:textId="5540B880" w:rsidR="00451C43" w:rsidRPr="00451C43" w:rsidRDefault="00451C43" w:rsidP="00451C43">
            <w:pPr>
              <w:rPr>
                <w:b/>
                <w:bCs/>
              </w:rPr>
            </w:pPr>
            <w:r w:rsidRPr="00451C43">
              <w:rPr>
                <w:b/>
                <w:bCs/>
              </w:rPr>
              <w:t>Section and Topic</w:t>
            </w:r>
          </w:p>
        </w:tc>
        <w:tc>
          <w:tcPr>
            <w:tcW w:w="3494" w:type="dxa"/>
            <w:shd w:val="clear" w:color="auto" w:fill="auto"/>
          </w:tcPr>
          <w:p w14:paraId="3E5A3533" w14:textId="12CF8E0F" w:rsidR="00451C43" w:rsidRPr="00451C43" w:rsidRDefault="00451C43" w:rsidP="00451C43">
            <w:pPr>
              <w:rPr>
                <w:b/>
                <w:bCs/>
              </w:rPr>
            </w:pPr>
            <w:r w:rsidRPr="00451C43">
              <w:rPr>
                <w:b/>
                <w:bCs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5B7B627" w14:textId="75D0211A" w:rsidR="00451C43" w:rsidRPr="00451C43" w:rsidRDefault="00451C43" w:rsidP="00451C43">
            <w:pPr>
              <w:rPr>
                <w:b/>
                <w:bCs/>
              </w:rPr>
            </w:pPr>
            <w:r w:rsidRPr="00451C43">
              <w:rPr>
                <w:b/>
                <w:bCs/>
              </w:rPr>
              <w:t>Reported on page number</w:t>
            </w:r>
          </w:p>
        </w:tc>
      </w:tr>
      <w:tr w:rsidR="00451C43" w14:paraId="5FC30189" w14:textId="77777777" w:rsidTr="00774B8E">
        <w:tc>
          <w:tcPr>
            <w:tcW w:w="2171" w:type="dxa"/>
          </w:tcPr>
          <w:p w14:paraId="3CAF5321" w14:textId="1C924210" w:rsidR="00451C43" w:rsidRDefault="00451C43" w:rsidP="00451C43">
            <w:r>
              <w:t>Aim</w:t>
            </w:r>
          </w:p>
        </w:tc>
        <w:tc>
          <w:tcPr>
            <w:tcW w:w="3494" w:type="dxa"/>
          </w:tcPr>
          <w:p w14:paraId="2D14DF7F" w14:textId="5CC95020" w:rsidR="00451C43" w:rsidRDefault="00451C43" w:rsidP="00451C43">
            <w:r>
              <w:t>Report the aim of the PPI in the study.</w:t>
            </w:r>
          </w:p>
        </w:tc>
        <w:tc>
          <w:tcPr>
            <w:tcW w:w="3685" w:type="dxa"/>
          </w:tcPr>
          <w:p w14:paraId="14CEE20E" w14:textId="3F77E2E0" w:rsidR="00451C43" w:rsidRDefault="00451C43" w:rsidP="00451C43">
            <w:r>
              <w:t xml:space="preserve">Aim described in Abstract </w:t>
            </w:r>
            <w:r w:rsidR="00E06316">
              <w:t xml:space="preserve">(page </w:t>
            </w:r>
            <w:r w:rsidR="005651DC">
              <w:t>3 and 4</w:t>
            </w:r>
            <w:r w:rsidR="00E06316">
              <w:t xml:space="preserve">) </w:t>
            </w:r>
            <w:r>
              <w:t>and Background section (</w:t>
            </w:r>
            <w:r w:rsidR="00C56143">
              <w:t xml:space="preserve">Page </w:t>
            </w:r>
            <w:r w:rsidR="005651DC">
              <w:t>6</w:t>
            </w:r>
            <w:r w:rsidR="00C56143">
              <w:t xml:space="preserve">: </w:t>
            </w:r>
            <w:r>
              <w:t>“</w:t>
            </w:r>
            <w:r w:rsidRPr="00451C43">
              <w:rPr>
                <w:i/>
                <w:iCs/>
              </w:rPr>
              <w:t>Improving knowledge translation through knowledge user engagement</w:t>
            </w:r>
            <w:r>
              <w:t xml:space="preserve">” and </w:t>
            </w:r>
            <w:r w:rsidR="00C56143">
              <w:t xml:space="preserve">page </w:t>
            </w:r>
            <w:r w:rsidR="005651DC">
              <w:t>7</w:t>
            </w:r>
            <w:r w:rsidR="00C56143">
              <w:t xml:space="preserve">: </w:t>
            </w:r>
            <w:r>
              <w:t>“</w:t>
            </w:r>
            <w:r w:rsidRPr="00451C43">
              <w:rPr>
                <w:i/>
                <w:iCs/>
              </w:rPr>
              <w:t>Study aims and objectives</w:t>
            </w:r>
            <w:r>
              <w:t>”)</w:t>
            </w:r>
          </w:p>
        </w:tc>
      </w:tr>
      <w:tr w:rsidR="00451C43" w14:paraId="2565571A" w14:textId="77777777" w:rsidTr="00774B8E">
        <w:tc>
          <w:tcPr>
            <w:tcW w:w="2171" w:type="dxa"/>
          </w:tcPr>
          <w:p w14:paraId="571EC56D" w14:textId="227126E4" w:rsidR="00451C43" w:rsidRDefault="00451C43" w:rsidP="00451C43">
            <w:r>
              <w:t>Methods</w:t>
            </w:r>
          </w:p>
        </w:tc>
        <w:tc>
          <w:tcPr>
            <w:tcW w:w="3494" w:type="dxa"/>
          </w:tcPr>
          <w:p w14:paraId="5288CC93" w14:textId="3213B1DE" w:rsidR="00451C43" w:rsidRDefault="00451C43" w:rsidP="00451C43">
            <w:r>
              <w:t>Provide a clear description of the methods used for PPI in the study.</w:t>
            </w:r>
          </w:p>
        </w:tc>
        <w:tc>
          <w:tcPr>
            <w:tcW w:w="3685" w:type="dxa"/>
          </w:tcPr>
          <w:p w14:paraId="651D0568" w14:textId="080CB1DB" w:rsidR="00451C43" w:rsidRDefault="0022595C" w:rsidP="00451C43">
            <w:r>
              <w:t xml:space="preserve">Methods section see </w:t>
            </w:r>
            <w:r w:rsidR="00C56143">
              <w:t xml:space="preserve">page </w:t>
            </w:r>
            <w:r w:rsidR="005651DC">
              <w:t>8</w:t>
            </w:r>
            <w:r w:rsidR="00C56143">
              <w:t xml:space="preserve">: </w:t>
            </w:r>
            <w:r>
              <w:t>“</w:t>
            </w:r>
            <w:r w:rsidRPr="0022595C">
              <w:rPr>
                <w:i/>
                <w:iCs/>
              </w:rPr>
              <w:t>Design</w:t>
            </w:r>
            <w:r>
              <w:t xml:space="preserve">” and </w:t>
            </w:r>
            <w:r w:rsidR="00E06316">
              <w:t xml:space="preserve">page </w:t>
            </w:r>
            <w:r w:rsidR="005651DC">
              <w:t>9</w:t>
            </w:r>
            <w:r w:rsidR="00E06316">
              <w:t xml:space="preserve">: </w:t>
            </w:r>
            <w:r>
              <w:t>“</w:t>
            </w:r>
            <w:r w:rsidRPr="0022595C">
              <w:rPr>
                <w:i/>
                <w:iCs/>
              </w:rPr>
              <w:t>Setting and participants</w:t>
            </w:r>
            <w:r>
              <w:t>”</w:t>
            </w:r>
          </w:p>
        </w:tc>
      </w:tr>
      <w:tr w:rsidR="00451C43" w14:paraId="74DA6C34" w14:textId="77777777" w:rsidTr="00774B8E">
        <w:tc>
          <w:tcPr>
            <w:tcW w:w="2171" w:type="dxa"/>
          </w:tcPr>
          <w:p w14:paraId="3BCB3EA3" w14:textId="55D60066" w:rsidR="00451C43" w:rsidRDefault="00451C43" w:rsidP="00451C43">
            <w:r>
              <w:t>Study results</w:t>
            </w:r>
          </w:p>
        </w:tc>
        <w:tc>
          <w:tcPr>
            <w:tcW w:w="3494" w:type="dxa"/>
          </w:tcPr>
          <w:p w14:paraId="7F2EC3E9" w14:textId="389B6E1C" w:rsidR="00451C43" w:rsidRDefault="00451C43" w:rsidP="00451C43">
            <w:r>
              <w:t>Outcomes – report the results of PPI in the study, including both positive and negative outcomes.</w:t>
            </w:r>
          </w:p>
        </w:tc>
        <w:tc>
          <w:tcPr>
            <w:tcW w:w="3685" w:type="dxa"/>
          </w:tcPr>
          <w:p w14:paraId="401EB389" w14:textId="6C30BCD8" w:rsidR="00451C43" w:rsidRDefault="00F356AF" w:rsidP="00451C43">
            <w:r>
              <w:t xml:space="preserve">Results section see </w:t>
            </w:r>
            <w:r w:rsidR="00C56143">
              <w:t xml:space="preserve">page </w:t>
            </w:r>
            <w:r w:rsidR="00F428F8">
              <w:t>1</w:t>
            </w:r>
            <w:r w:rsidR="005651DC">
              <w:t>2</w:t>
            </w:r>
            <w:r w:rsidR="00C56143">
              <w:t xml:space="preserve">: </w:t>
            </w:r>
            <w:r>
              <w:t>“</w:t>
            </w:r>
            <w:r w:rsidRPr="00F356AF">
              <w:rPr>
                <w:i/>
                <w:iCs/>
              </w:rPr>
              <w:t>Participant characteristics</w:t>
            </w:r>
            <w:r>
              <w:t xml:space="preserve">” and </w:t>
            </w:r>
            <w:r w:rsidR="00C56143">
              <w:t xml:space="preserve">page </w:t>
            </w:r>
            <w:r w:rsidR="00F428F8">
              <w:t>1</w:t>
            </w:r>
            <w:r w:rsidR="005651DC">
              <w:t>3</w:t>
            </w:r>
            <w:r w:rsidR="00C56143">
              <w:t xml:space="preserve">: </w:t>
            </w:r>
            <w:r>
              <w:t>“</w:t>
            </w:r>
            <w:r w:rsidRPr="00F356AF">
              <w:rPr>
                <w:i/>
                <w:iCs/>
              </w:rPr>
              <w:t>Participant</w:t>
            </w:r>
            <w:r w:rsidR="005651DC">
              <w:rPr>
                <w:i/>
                <w:iCs/>
              </w:rPr>
              <w:t>-derived themes: Descriptive insights on a STROBE-Equity extension</w:t>
            </w:r>
            <w:r>
              <w:t>”</w:t>
            </w:r>
          </w:p>
        </w:tc>
      </w:tr>
      <w:tr w:rsidR="00451C43" w14:paraId="02F28F6D" w14:textId="77777777" w:rsidTr="00774B8E">
        <w:tc>
          <w:tcPr>
            <w:tcW w:w="2171" w:type="dxa"/>
          </w:tcPr>
          <w:p w14:paraId="7A75F422" w14:textId="26AD9085" w:rsidR="00451C43" w:rsidRDefault="00451C43" w:rsidP="00451C43">
            <w:r>
              <w:t>Discussion and conclusion</w:t>
            </w:r>
          </w:p>
        </w:tc>
        <w:tc>
          <w:tcPr>
            <w:tcW w:w="3494" w:type="dxa"/>
          </w:tcPr>
          <w:p w14:paraId="1A23B643" w14:textId="7A77B0DF" w:rsidR="00451C43" w:rsidRDefault="00451C43" w:rsidP="00451C43">
            <w:r>
              <w:t>Outcomes – comment on the extent to which PPI influenced the study overall. Describe positive and negative effects.</w:t>
            </w:r>
          </w:p>
        </w:tc>
        <w:tc>
          <w:tcPr>
            <w:tcW w:w="3685" w:type="dxa"/>
          </w:tcPr>
          <w:p w14:paraId="6713F032" w14:textId="0DF9D38E" w:rsidR="00451C43" w:rsidRDefault="00B332D8" w:rsidP="00451C43">
            <w:r>
              <w:t xml:space="preserve">Discussion section </w:t>
            </w:r>
            <w:proofErr w:type="gramStart"/>
            <w:r>
              <w:t>see</w:t>
            </w:r>
            <w:proofErr w:type="gramEnd"/>
            <w:r>
              <w:t xml:space="preserve"> </w:t>
            </w:r>
            <w:r w:rsidR="00C56143">
              <w:t xml:space="preserve">page </w:t>
            </w:r>
            <w:r w:rsidR="00F428F8">
              <w:t>2</w:t>
            </w:r>
            <w:r w:rsidR="005651DC">
              <w:t>2</w:t>
            </w:r>
            <w:r w:rsidR="00F428F8">
              <w:t xml:space="preserve"> and see page 2</w:t>
            </w:r>
            <w:r w:rsidR="005651DC">
              <w:t>4</w:t>
            </w:r>
            <w:r w:rsidR="00C56143">
              <w:t>:</w:t>
            </w:r>
            <w:r w:rsidR="00F428F8">
              <w:t xml:space="preserve"> </w:t>
            </w:r>
            <w:r>
              <w:t>“</w:t>
            </w:r>
            <w:r w:rsidRPr="00B332D8">
              <w:rPr>
                <w:i/>
                <w:iCs/>
              </w:rPr>
              <w:t>Strengths and limitations</w:t>
            </w:r>
            <w:r>
              <w:t>”</w:t>
            </w:r>
          </w:p>
        </w:tc>
      </w:tr>
      <w:tr w:rsidR="00451C43" w14:paraId="49538057" w14:textId="77777777" w:rsidTr="00774B8E">
        <w:tc>
          <w:tcPr>
            <w:tcW w:w="2171" w:type="dxa"/>
          </w:tcPr>
          <w:p w14:paraId="2E74F33C" w14:textId="7A28B96A" w:rsidR="00451C43" w:rsidRDefault="00451C43" w:rsidP="00451C43">
            <w:r>
              <w:t>Reflections/critical perspective</w:t>
            </w:r>
          </w:p>
        </w:tc>
        <w:tc>
          <w:tcPr>
            <w:tcW w:w="3494" w:type="dxa"/>
          </w:tcPr>
          <w:p w14:paraId="57A405D6" w14:textId="0749CC3A" w:rsidR="00451C43" w:rsidRDefault="00451C43" w:rsidP="00451C43">
            <w:r>
              <w:t>Comment critically on the study, reflecting on the things that went well, and those that did not so others can learn from this experience.</w:t>
            </w:r>
          </w:p>
        </w:tc>
        <w:tc>
          <w:tcPr>
            <w:tcW w:w="3685" w:type="dxa"/>
          </w:tcPr>
          <w:p w14:paraId="4A80C6B2" w14:textId="3DF76CCC" w:rsidR="00451C43" w:rsidRDefault="00B332D8" w:rsidP="00451C43">
            <w:r>
              <w:t xml:space="preserve">Discussion section </w:t>
            </w:r>
            <w:proofErr w:type="gramStart"/>
            <w:r>
              <w:t>see</w:t>
            </w:r>
            <w:proofErr w:type="gramEnd"/>
            <w:r>
              <w:t xml:space="preserve"> </w:t>
            </w:r>
            <w:r w:rsidR="00C56143">
              <w:t xml:space="preserve">page </w:t>
            </w:r>
            <w:proofErr w:type="gramStart"/>
            <w:r w:rsidR="002E1BC6">
              <w:t>2</w:t>
            </w:r>
            <w:r w:rsidR="005651DC">
              <w:t>4</w:t>
            </w:r>
            <w:r w:rsidR="00C56143">
              <w:t>:</w:t>
            </w:r>
            <w:r>
              <w:t>“</w:t>
            </w:r>
            <w:proofErr w:type="gramEnd"/>
            <w:r w:rsidRPr="00B332D8">
              <w:rPr>
                <w:i/>
                <w:iCs/>
              </w:rPr>
              <w:t>Strengths and limitations</w:t>
            </w:r>
            <w:r>
              <w:t>” and</w:t>
            </w:r>
            <w:r w:rsidR="005651DC">
              <w:t xml:space="preserve"> </w:t>
            </w:r>
            <w:r>
              <w:t>“</w:t>
            </w:r>
            <w:r w:rsidRPr="00B332D8">
              <w:rPr>
                <w:i/>
                <w:iCs/>
              </w:rPr>
              <w:t>Future research</w:t>
            </w:r>
            <w:r>
              <w:t>”</w:t>
            </w:r>
          </w:p>
        </w:tc>
      </w:tr>
    </w:tbl>
    <w:p w14:paraId="65E1F6CE" w14:textId="11E34BEE" w:rsidR="0027236F" w:rsidRDefault="00451C43" w:rsidP="00451C43">
      <w:pPr>
        <w:spacing w:after="0"/>
      </w:pPr>
      <w:r>
        <w:t>PPI (Patient and public involvement)</w:t>
      </w:r>
    </w:p>
    <w:sectPr w:rsidR="002723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43"/>
    <w:rsid w:val="00016DFA"/>
    <w:rsid w:val="00017993"/>
    <w:rsid w:val="000224AB"/>
    <w:rsid w:val="000231CF"/>
    <w:rsid w:val="000361EF"/>
    <w:rsid w:val="00043385"/>
    <w:rsid w:val="000B23E3"/>
    <w:rsid w:val="000B4904"/>
    <w:rsid w:val="0010661A"/>
    <w:rsid w:val="001122AD"/>
    <w:rsid w:val="0013424C"/>
    <w:rsid w:val="00134743"/>
    <w:rsid w:val="001421FC"/>
    <w:rsid w:val="0016542F"/>
    <w:rsid w:val="001744C6"/>
    <w:rsid w:val="00195EB4"/>
    <w:rsid w:val="001A1566"/>
    <w:rsid w:val="001C539A"/>
    <w:rsid w:val="001E0C27"/>
    <w:rsid w:val="001E3F6C"/>
    <w:rsid w:val="00211739"/>
    <w:rsid w:val="0021378C"/>
    <w:rsid w:val="0022595C"/>
    <w:rsid w:val="0023280B"/>
    <w:rsid w:val="00244D2C"/>
    <w:rsid w:val="002526BB"/>
    <w:rsid w:val="00262562"/>
    <w:rsid w:val="0027236F"/>
    <w:rsid w:val="0027535D"/>
    <w:rsid w:val="002765E7"/>
    <w:rsid w:val="002C0934"/>
    <w:rsid w:val="002D2821"/>
    <w:rsid w:val="002D7DD5"/>
    <w:rsid w:val="002E1BC6"/>
    <w:rsid w:val="002E61BD"/>
    <w:rsid w:val="00305CF8"/>
    <w:rsid w:val="003178CE"/>
    <w:rsid w:val="00347637"/>
    <w:rsid w:val="00363B57"/>
    <w:rsid w:val="00371108"/>
    <w:rsid w:val="00376A1B"/>
    <w:rsid w:val="00377421"/>
    <w:rsid w:val="0039233A"/>
    <w:rsid w:val="00395B37"/>
    <w:rsid w:val="003A4B34"/>
    <w:rsid w:val="003C2E26"/>
    <w:rsid w:val="003E089D"/>
    <w:rsid w:val="003E312E"/>
    <w:rsid w:val="003E4A12"/>
    <w:rsid w:val="003E6940"/>
    <w:rsid w:val="003E7728"/>
    <w:rsid w:val="003F4A3B"/>
    <w:rsid w:val="003F4B66"/>
    <w:rsid w:val="003F6755"/>
    <w:rsid w:val="00407BD6"/>
    <w:rsid w:val="00433D9E"/>
    <w:rsid w:val="0043583A"/>
    <w:rsid w:val="004372BE"/>
    <w:rsid w:val="00445D03"/>
    <w:rsid w:val="00446FAB"/>
    <w:rsid w:val="00451C43"/>
    <w:rsid w:val="004570AB"/>
    <w:rsid w:val="004B1B81"/>
    <w:rsid w:val="004B58ED"/>
    <w:rsid w:val="004E6D11"/>
    <w:rsid w:val="004F4A06"/>
    <w:rsid w:val="005036B8"/>
    <w:rsid w:val="00510B85"/>
    <w:rsid w:val="005306BF"/>
    <w:rsid w:val="005377B3"/>
    <w:rsid w:val="00544D39"/>
    <w:rsid w:val="00546CB1"/>
    <w:rsid w:val="0054766C"/>
    <w:rsid w:val="00562A26"/>
    <w:rsid w:val="005651DC"/>
    <w:rsid w:val="00576FA2"/>
    <w:rsid w:val="00596C3E"/>
    <w:rsid w:val="005A2A9F"/>
    <w:rsid w:val="005C7C22"/>
    <w:rsid w:val="005E0A0F"/>
    <w:rsid w:val="005E38C9"/>
    <w:rsid w:val="005F1741"/>
    <w:rsid w:val="00610CA3"/>
    <w:rsid w:val="00623AF7"/>
    <w:rsid w:val="00627A70"/>
    <w:rsid w:val="006317E1"/>
    <w:rsid w:val="006339C9"/>
    <w:rsid w:val="00654005"/>
    <w:rsid w:val="00663291"/>
    <w:rsid w:val="00670EB6"/>
    <w:rsid w:val="00691B1F"/>
    <w:rsid w:val="00695911"/>
    <w:rsid w:val="006C3F47"/>
    <w:rsid w:val="006D3DA5"/>
    <w:rsid w:val="006D4445"/>
    <w:rsid w:val="006E37AD"/>
    <w:rsid w:val="006E7315"/>
    <w:rsid w:val="00730449"/>
    <w:rsid w:val="00733FF3"/>
    <w:rsid w:val="00742F34"/>
    <w:rsid w:val="007564E0"/>
    <w:rsid w:val="0076098A"/>
    <w:rsid w:val="00766A9A"/>
    <w:rsid w:val="0077315E"/>
    <w:rsid w:val="00774B8E"/>
    <w:rsid w:val="00781019"/>
    <w:rsid w:val="007B5315"/>
    <w:rsid w:val="007F17B3"/>
    <w:rsid w:val="00832816"/>
    <w:rsid w:val="00834303"/>
    <w:rsid w:val="008362A5"/>
    <w:rsid w:val="00843DD3"/>
    <w:rsid w:val="008644D2"/>
    <w:rsid w:val="008719A2"/>
    <w:rsid w:val="00877B2C"/>
    <w:rsid w:val="00886927"/>
    <w:rsid w:val="00887908"/>
    <w:rsid w:val="00892B00"/>
    <w:rsid w:val="00897AD4"/>
    <w:rsid w:val="008A42F5"/>
    <w:rsid w:val="008B2CF4"/>
    <w:rsid w:val="008B7008"/>
    <w:rsid w:val="008B7981"/>
    <w:rsid w:val="008C0A66"/>
    <w:rsid w:val="008C681F"/>
    <w:rsid w:val="008C6EE3"/>
    <w:rsid w:val="008D6507"/>
    <w:rsid w:val="008E24FC"/>
    <w:rsid w:val="008F3764"/>
    <w:rsid w:val="009015F0"/>
    <w:rsid w:val="009240DD"/>
    <w:rsid w:val="0093171D"/>
    <w:rsid w:val="009343E3"/>
    <w:rsid w:val="00935A19"/>
    <w:rsid w:val="009375FF"/>
    <w:rsid w:val="009405A9"/>
    <w:rsid w:val="00963B13"/>
    <w:rsid w:val="00967DE6"/>
    <w:rsid w:val="009763E6"/>
    <w:rsid w:val="009978E1"/>
    <w:rsid w:val="009B1AC0"/>
    <w:rsid w:val="009C636A"/>
    <w:rsid w:val="009E6F41"/>
    <w:rsid w:val="009F4805"/>
    <w:rsid w:val="009F77C6"/>
    <w:rsid w:val="00A07A7D"/>
    <w:rsid w:val="00A1762C"/>
    <w:rsid w:val="00A2484D"/>
    <w:rsid w:val="00A40E20"/>
    <w:rsid w:val="00A42911"/>
    <w:rsid w:val="00A434AC"/>
    <w:rsid w:val="00A70C96"/>
    <w:rsid w:val="00A75C18"/>
    <w:rsid w:val="00A75F19"/>
    <w:rsid w:val="00AA1D99"/>
    <w:rsid w:val="00AA2D73"/>
    <w:rsid w:val="00AB4DE3"/>
    <w:rsid w:val="00AB6435"/>
    <w:rsid w:val="00AE3EE7"/>
    <w:rsid w:val="00AE49B0"/>
    <w:rsid w:val="00AE505A"/>
    <w:rsid w:val="00B056E9"/>
    <w:rsid w:val="00B05CE8"/>
    <w:rsid w:val="00B1253A"/>
    <w:rsid w:val="00B17C22"/>
    <w:rsid w:val="00B23ACB"/>
    <w:rsid w:val="00B250B5"/>
    <w:rsid w:val="00B332D8"/>
    <w:rsid w:val="00B360D4"/>
    <w:rsid w:val="00B4065B"/>
    <w:rsid w:val="00B501F9"/>
    <w:rsid w:val="00B6595A"/>
    <w:rsid w:val="00B85ACE"/>
    <w:rsid w:val="00B87687"/>
    <w:rsid w:val="00B940A3"/>
    <w:rsid w:val="00BA3509"/>
    <w:rsid w:val="00BC4A8E"/>
    <w:rsid w:val="00BD2FD2"/>
    <w:rsid w:val="00BD57A5"/>
    <w:rsid w:val="00BE0188"/>
    <w:rsid w:val="00C201F5"/>
    <w:rsid w:val="00C21A37"/>
    <w:rsid w:val="00C329A1"/>
    <w:rsid w:val="00C45592"/>
    <w:rsid w:val="00C56143"/>
    <w:rsid w:val="00C5797A"/>
    <w:rsid w:val="00C813DD"/>
    <w:rsid w:val="00C82ECF"/>
    <w:rsid w:val="00C875C3"/>
    <w:rsid w:val="00C95034"/>
    <w:rsid w:val="00CB065B"/>
    <w:rsid w:val="00CD5155"/>
    <w:rsid w:val="00D22BAF"/>
    <w:rsid w:val="00D25817"/>
    <w:rsid w:val="00D362FD"/>
    <w:rsid w:val="00D445E1"/>
    <w:rsid w:val="00DA3843"/>
    <w:rsid w:val="00DA769C"/>
    <w:rsid w:val="00DC029D"/>
    <w:rsid w:val="00DC3EA6"/>
    <w:rsid w:val="00DD17A8"/>
    <w:rsid w:val="00DF547D"/>
    <w:rsid w:val="00E06316"/>
    <w:rsid w:val="00E072D1"/>
    <w:rsid w:val="00E24C69"/>
    <w:rsid w:val="00E27F89"/>
    <w:rsid w:val="00E418B7"/>
    <w:rsid w:val="00E447D1"/>
    <w:rsid w:val="00E46146"/>
    <w:rsid w:val="00E47F5A"/>
    <w:rsid w:val="00E8063F"/>
    <w:rsid w:val="00E814B2"/>
    <w:rsid w:val="00E81ECB"/>
    <w:rsid w:val="00E84B4A"/>
    <w:rsid w:val="00E87A2B"/>
    <w:rsid w:val="00E91096"/>
    <w:rsid w:val="00EA1081"/>
    <w:rsid w:val="00EA6CD1"/>
    <w:rsid w:val="00EC32BC"/>
    <w:rsid w:val="00EE4177"/>
    <w:rsid w:val="00EE6BD5"/>
    <w:rsid w:val="00EE77E2"/>
    <w:rsid w:val="00EF5040"/>
    <w:rsid w:val="00F05993"/>
    <w:rsid w:val="00F06C15"/>
    <w:rsid w:val="00F13857"/>
    <w:rsid w:val="00F31D08"/>
    <w:rsid w:val="00F322F4"/>
    <w:rsid w:val="00F356AF"/>
    <w:rsid w:val="00F428F8"/>
    <w:rsid w:val="00F602D3"/>
    <w:rsid w:val="00F66FD4"/>
    <w:rsid w:val="00F671AE"/>
    <w:rsid w:val="00F844E2"/>
    <w:rsid w:val="00F93BE0"/>
    <w:rsid w:val="00FB2C2C"/>
    <w:rsid w:val="00FB46C5"/>
    <w:rsid w:val="00FF3E7F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DCF52"/>
  <w15:chartTrackingRefBased/>
  <w15:docId w15:val="{38581489-B893-4A4E-B054-B20A766C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Simpson</dc:creator>
  <cp:keywords/>
  <dc:description/>
  <cp:lastModifiedBy>Dana Simpson</cp:lastModifiedBy>
  <cp:revision>2</cp:revision>
  <dcterms:created xsi:type="dcterms:W3CDTF">2025-05-22T12:57:00Z</dcterms:created>
  <dcterms:modified xsi:type="dcterms:W3CDTF">2025-05-22T12:57:00Z</dcterms:modified>
</cp:coreProperties>
</file>