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08F8" w14:textId="77777777" w:rsidR="00622CCC" w:rsidRPr="0016486F" w:rsidRDefault="00622CCC" w:rsidP="00622CCC">
      <w:pPr>
        <w:jc w:val="center"/>
        <w:rPr>
          <w:rFonts w:ascii="Times New Roman" w:hAnsi="Times New Roman"/>
          <w:b/>
          <w:sz w:val="28"/>
          <w:szCs w:val="28"/>
          <w:lang w:val="en-IN"/>
        </w:rPr>
      </w:pPr>
      <w:r>
        <w:rPr>
          <w:rFonts w:ascii="Times New Roman" w:hAnsi="Times New Roman"/>
          <w:b/>
          <w:sz w:val="28"/>
          <w:szCs w:val="28"/>
        </w:rPr>
        <w:t xml:space="preserve">Investigations on </w:t>
      </w:r>
      <w:r w:rsidRPr="0042427C">
        <w:rPr>
          <w:rFonts w:ascii="Times New Roman" w:hAnsi="Times New Roman"/>
          <w:b/>
          <w:sz w:val="28"/>
          <w:szCs w:val="28"/>
        </w:rPr>
        <w:t>Therm</w:t>
      </w:r>
      <w:r>
        <w:rPr>
          <w:rFonts w:ascii="Times New Roman" w:hAnsi="Times New Roman"/>
          <w:b/>
          <w:sz w:val="28"/>
          <w:szCs w:val="28"/>
        </w:rPr>
        <w:t>omechanical</w:t>
      </w:r>
      <w:r w:rsidRPr="0042427C">
        <w:rPr>
          <w:rFonts w:ascii="Times New Roman" w:hAnsi="Times New Roman"/>
          <w:b/>
          <w:sz w:val="28"/>
          <w:szCs w:val="28"/>
        </w:rPr>
        <w:t xml:space="preserve"> and Biodegradable </w:t>
      </w:r>
      <w:r>
        <w:rPr>
          <w:rFonts w:ascii="Times New Roman" w:hAnsi="Times New Roman"/>
          <w:b/>
          <w:sz w:val="28"/>
          <w:szCs w:val="28"/>
        </w:rPr>
        <w:t xml:space="preserve">Properties </w:t>
      </w:r>
      <w:r w:rsidRPr="0042427C">
        <w:rPr>
          <w:rFonts w:ascii="Times New Roman" w:hAnsi="Times New Roman"/>
          <w:b/>
          <w:sz w:val="28"/>
          <w:szCs w:val="28"/>
        </w:rPr>
        <w:t xml:space="preserve">of Alkaline Hydrolysis </w:t>
      </w:r>
      <w:r>
        <w:rPr>
          <w:rFonts w:ascii="Times New Roman" w:hAnsi="Times New Roman"/>
          <w:b/>
          <w:sz w:val="28"/>
          <w:szCs w:val="28"/>
        </w:rPr>
        <w:t>Isolated</w:t>
      </w:r>
      <w:r w:rsidRPr="004242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Nano </w:t>
      </w:r>
      <w:r w:rsidRPr="0042427C">
        <w:rPr>
          <w:rFonts w:ascii="Times New Roman" w:hAnsi="Times New Roman"/>
          <w:b/>
          <w:sz w:val="28"/>
          <w:szCs w:val="28"/>
        </w:rPr>
        <w:t>Hydroxyapatite</w:t>
      </w:r>
      <w:r>
        <w:rPr>
          <w:rFonts w:ascii="Times New Roman" w:hAnsi="Times New Roman"/>
          <w:b/>
          <w:sz w:val="28"/>
          <w:szCs w:val="28"/>
        </w:rPr>
        <w:t xml:space="preserve"> Reinforced</w:t>
      </w:r>
      <w:r w:rsidRPr="0042427C">
        <w:rPr>
          <w:rFonts w:ascii="Times New Roman" w:hAnsi="Times New Roman"/>
          <w:b/>
          <w:sz w:val="28"/>
          <w:szCs w:val="28"/>
        </w:rPr>
        <w:t xml:space="preserve"> Polylactic Acid </w:t>
      </w:r>
      <w:r>
        <w:rPr>
          <w:rFonts w:ascii="Times New Roman" w:hAnsi="Times New Roman"/>
          <w:b/>
          <w:sz w:val="28"/>
          <w:szCs w:val="28"/>
        </w:rPr>
        <w:t>C</w:t>
      </w:r>
      <w:r w:rsidRPr="0042427C">
        <w:rPr>
          <w:rFonts w:ascii="Times New Roman" w:hAnsi="Times New Roman"/>
          <w:b/>
          <w:sz w:val="28"/>
          <w:szCs w:val="28"/>
        </w:rPr>
        <w:t xml:space="preserve">omposite </w:t>
      </w:r>
      <w:r>
        <w:rPr>
          <w:rFonts w:ascii="Times New Roman" w:hAnsi="Times New Roman"/>
          <w:b/>
          <w:sz w:val="28"/>
          <w:szCs w:val="28"/>
        </w:rPr>
        <w:t>B</w:t>
      </w:r>
      <w:r w:rsidRPr="0042427C">
        <w:rPr>
          <w:rFonts w:ascii="Times New Roman" w:hAnsi="Times New Roman"/>
          <w:b/>
          <w:sz w:val="28"/>
          <w:szCs w:val="28"/>
        </w:rPr>
        <w:t xml:space="preserve">lown </w:t>
      </w:r>
      <w:r>
        <w:rPr>
          <w:rFonts w:ascii="Times New Roman" w:hAnsi="Times New Roman"/>
          <w:b/>
          <w:sz w:val="28"/>
          <w:szCs w:val="28"/>
        </w:rPr>
        <w:t>F</w:t>
      </w:r>
      <w:r w:rsidRPr="0042427C">
        <w:rPr>
          <w:rFonts w:ascii="Times New Roman" w:hAnsi="Times New Roman"/>
          <w:b/>
          <w:sz w:val="28"/>
          <w:szCs w:val="28"/>
        </w:rPr>
        <w:t>ilm</w:t>
      </w:r>
      <w:r>
        <w:rPr>
          <w:rFonts w:ascii="Times New Roman" w:hAnsi="Times New Roman"/>
          <w:b/>
          <w:sz w:val="28"/>
          <w:szCs w:val="28"/>
        </w:rPr>
        <w:t>s for sustainable Packaging</w:t>
      </w:r>
    </w:p>
    <w:p w14:paraId="02039FB7" w14:textId="3D543B3E" w:rsidR="00E518C1" w:rsidRPr="00E518C1" w:rsidRDefault="00E518C1">
      <w:pPr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3E1CB7">
        <w:rPr>
          <w:rFonts w:ascii="Times New Roman" w:hAnsi="Times New Roman" w:cs="Times New Roman"/>
          <w:sz w:val="24"/>
          <w:szCs w:val="24"/>
        </w:rPr>
        <w:t>Radhika Panickar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CB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E1CB7">
        <w:rPr>
          <w:rFonts w:ascii="Times New Roman" w:hAnsi="Times New Roman" w:cs="Times New Roman"/>
          <w:sz w:val="24"/>
          <w:szCs w:val="24"/>
        </w:rPr>
        <w:t xml:space="preserve">, </w:t>
      </w:r>
      <w:r w:rsidRPr="003E1CB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Devotha Mwazembe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01AC">
        <w:rPr>
          <w:rFonts w:ascii="Times New Roman" w:hAnsi="Times New Roman" w:cs="Times New Roman"/>
          <w:sz w:val="24"/>
          <w:szCs w:val="24"/>
        </w:rPr>
        <w:t>Benny</w:t>
      </w:r>
      <w:r w:rsidRPr="003E1CB7">
        <w:rPr>
          <w:rFonts w:ascii="Times New Roman" w:hAnsi="Times New Roman" w:cs="Times New Roman"/>
          <w:sz w:val="24"/>
          <w:szCs w:val="24"/>
        </w:rPr>
        <w:t xml:space="preserve"> Alexander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3E1CB7">
        <w:rPr>
          <w:rFonts w:ascii="Times New Roman" w:hAnsi="Times New Roman" w:cs="Times New Roman"/>
          <w:sz w:val="24"/>
          <w:szCs w:val="24"/>
        </w:rPr>
        <w:t>, Edwin Freeman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3E1CB7">
        <w:rPr>
          <w:rFonts w:ascii="Times New Roman" w:hAnsi="Times New Roman" w:cs="Times New Roman"/>
          <w:sz w:val="24"/>
          <w:szCs w:val="24"/>
        </w:rPr>
        <w:t>, Desmond Mortley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1CB7">
        <w:rPr>
          <w:rFonts w:ascii="Times New Roman" w:hAnsi="Times New Roman" w:cs="Times New Roman"/>
          <w:sz w:val="24"/>
          <w:szCs w:val="24"/>
        </w:rPr>
        <w:t>Vijaya Rangari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CB7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p w14:paraId="52262552" w14:textId="77777777" w:rsidR="00E518C1" w:rsidRPr="00E518C1" w:rsidRDefault="00E518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E7A8B5" w14:textId="145958A3" w:rsidR="00E518C1" w:rsidRPr="00E518C1" w:rsidRDefault="00E518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18C1">
        <w:rPr>
          <w:rFonts w:ascii="Times New Roman" w:hAnsi="Times New Roman" w:cs="Times New Roman"/>
          <w:b/>
          <w:bCs/>
          <w:sz w:val="24"/>
          <w:szCs w:val="24"/>
          <w:u w:val="single"/>
        </w:rPr>
        <w:t>Graphical Abstract</w:t>
      </w:r>
    </w:p>
    <w:p w14:paraId="4C3B7FE8" w14:textId="77777777" w:rsidR="00E518C1" w:rsidRDefault="00E518C1"/>
    <w:p w14:paraId="16D56238" w14:textId="29B324FC" w:rsidR="00E518C1" w:rsidRDefault="00E518C1">
      <w:r>
        <w:rPr>
          <w:noProof/>
        </w:rPr>
        <w:drawing>
          <wp:inline distT="0" distB="0" distL="0" distR="0" wp14:anchorId="589EB38F" wp14:editId="4A23B8AC">
            <wp:extent cx="6085840" cy="4207892"/>
            <wp:effectExtent l="0" t="0" r="0" b="2540"/>
            <wp:docPr id="1618314366" name="Picture 2" descr="A diagram of a scientific experi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14366" name="Picture 2" descr="A diagram of a scientific experimen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264" cy="4212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wtzQzMjUwMzMzMDVX0lEKTi0uzszPAykwrAUAhtp43SwAAAA="/>
  </w:docVars>
  <w:rsids>
    <w:rsidRoot w:val="00E518C1"/>
    <w:rsid w:val="00393CA2"/>
    <w:rsid w:val="00622CCC"/>
    <w:rsid w:val="00A84922"/>
    <w:rsid w:val="00C21EB5"/>
    <w:rsid w:val="00E518C1"/>
    <w:rsid w:val="00F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E75C8"/>
  <w15:chartTrackingRefBased/>
  <w15:docId w15:val="{30864297-4BA2-4EB8-9741-A673625F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8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8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8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8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8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8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8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8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8C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8C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Panickar</dc:creator>
  <cp:keywords/>
  <dc:description/>
  <cp:lastModifiedBy>Vijaya Rangari</cp:lastModifiedBy>
  <cp:revision>2</cp:revision>
  <dcterms:created xsi:type="dcterms:W3CDTF">2025-07-25T15:51:00Z</dcterms:created>
  <dcterms:modified xsi:type="dcterms:W3CDTF">2025-07-25T15:51:00Z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82921547-7718-49f6-bbad-ac8c872c482d</vt:lpwstr>
  </property>
</Properties>
</file>