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150D36" w14:textId="77777777" w:rsidR="00771A5F" w:rsidRPr="00503B38" w:rsidRDefault="00771A5F" w:rsidP="00CB1C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03B3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CB72742" wp14:editId="655F01C7">
            <wp:simplePos x="0" y="0"/>
            <wp:positionH relativeFrom="column">
              <wp:posOffset>-701040</wp:posOffset>
            </wp:positionH>
            <wp:positionV relativeFrom="paragraph">
              <wp:posOffset>144780</wp:posOffset>
            </wp:positionV>
            <wp:extent cx="10181331" cy="4211781"/>
            <wp:effectExtent l="0" t="0" r="0" b="0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81331" cy="4211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F2AFCA" w14:textId="4DC79CF9" w:rsidR="002B0389" w:rsidRPr="00CB1CDF" w:rsidRDefault="00742B55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>upplementary</w:t>
      </w:r>
      <w:r>
        <w:rPr>
          <w:rFonts w:ascii="Times New Roman" w:hAnsi="Times New Roman" w:cs="Times New Roman"/>
          <w:szCs w:val="21"/>
        </w:rPr>
        <w:t xml:space="preserve"> </w:t>
      </w:r>
      <w:r w:rsidR="00771A5F" w:rsidRPr="00771A5F">
        <w:rPr>
          <w:rFonts w:ascii="Times New Roman" w:hAnsi="Times New Roman" w:cs="Times New Roman"/>
          <w:szCs w:val="21"/>
        </w:rPr>
        <w:t xml:space="preserve">Figure 1. </w:t>
      </w:r>
      <w:r w:rsidR="00771A5F" w:rsidRPr="00771A5F">
        <w:rPr>
          <w:rFonts w:ascii="Times New Roman" w:hAnsi="Times New Roman" w:cs="Times New Roman" w:hint="eastAsia"/>
          <w:szCs w:val="21"/>
        </w:rPr>
        <w:t>T</w:t>
      </w:r>
      <w:r w:rsidR="00771A5F" w:rsidRPr="00771A5F">
        <w:rPr>
          <w:rFonts w:ascii="Times New Roman" w:hAnsi="Times New Roman" w:cs="Times New Roman"/>
          <w:szCs w:val="21"/>
        </w:rPr>
        <w:t xml:space="preserve">he top 30 dominant </w:t>
      </w:r>
      <w:r w:rsidR="00771A5F" w:rsidRPr="00771A5F">
        <w:rPr>
          <w:rFonts w:ascii="Times New Roman" w:hAnsi="Times New Roman" w:cs="Times New Roman" w:hint="eastAsia"/>
          <w:szCs w:val="21"/>
        </w:rPr>
        <w:t>genera</w:t>
      </w:r>
      <w:r w:rsidR="00771A5F" w:rsidRPr="00771A5F">
        <w:rPr>
          <w:rFonts w:ascii="Times New Roman" w:hAnsi="Times New Roman" w:cs="Times New Roman"/>
          <w:szCs w:val="21"/>
        </w:rPr>
        <w:t xml:space="preserve"> of the </w:t>
      </w:r>
      <w:r w:rsidR="00771A5F" w:rsidRPr="00771A5F">
        <w:rPr>
          <w:rFonts w:ascii="Times New Roman" w:hAnsi="Times New Roman" w:cs="Times New Roman" w:hint="eastAsia"/>
          <w:szCs w:val="21"/>
        </w:rPr>
        <w:t>16</w:t>
      </w:r>
      <w:r w:rsidR="00771A5F" w:rsidRPr="00771A5F">
        <w:rPr>
          <w:rFonts w:ascii="Times New Roman" w:hAnsi="Times New Roman" w:cs="Times New Roman"/>
          <w:szCs w:val="21"/>
        </w:rPr>
        <w:t xml:space="preserve"> </w:t>
      </w:r>
      <w:r w:rsidR="00771A5F" w:rsidRPr="00771A5F">
        <w:rPr>
          <w:rFonts w:ascii="Times New Roman" w:hAnsi="Times New Roman" w:cs="Times New Roman" w:hint="eastAsia"/>
          <w:szCs w:val="21"/>
        </w:rPr>
        <w:t xml:space="preserve">frequently-donating </w:t>
      </w:r>
      <w:r w:rsidR="00771A5F" w:rsidRPr="00771A5F">
        <w:rPr>
          <w:rFonts w:ascii="Times New Roman" w:hAnsi="Times New Roman" w:cs="Times New Roman"/>
          <w:szCs w:val="21"/>
        </w:rPr>
        <w:t>donor</w:t>
      </w:r>
      <w:r w:rsidR="00771A5F" w:rsidRPr="00771A5F">
        <w:rPr>
          <w:rFonts w:ascii="Times New Roman" w:hAnsi="Times New Roman" w:cs="Times New Roman" w:hint="eastAsia"/>
          <w:szCs w:val="21"/>
        </w:rPr>
        <w:t>s</w:t>
      </w:r>
      <w:r w:rsidR="00771A5F" w:rsidRPr="00771A5F">
        <w:rPr>
          <w:rFonts w:ascii="Times New Roman" w:hAnsi="Times New Roman" w:cs="Times New Roman"/>
          <w:szCs w:val="21"/>
        </w:rPr>
        <w:t>. B</w:t>
      </w:r>
      <w:r w:rsidR="00771A5F" w:rsidRPr="00771A5F">
        <w:rPr>
          <w:rFonts w:ascii="Times New Roman" w:hAnsi="Times New Roman" w:cs="Times New Roman" w:hint="eastAsia"/>
          <w:szCs w:val="21"/>
        </w:rPr>
        <w:t>acteria genera</w:t>
      </w:r>
      <w:r w:rsidR="00771A5F" w:rsidRPr="00771A5F">
        <w:rPr>
          <w:rFonts w:ascii="Times New Roman" w:hAnsi="Times New Roman" w:cs="Times New Roman"/>
          <w:szCs w:val="21"/>
        </w:rPr>
        <w:t xml:space="preserve"> are represented in different colors. The horizontal axis represents the sample number and the vertical axis represents the relative abundance of the </w:t>
      </w:r>
      <w:r w:rsidR="00771A5F" w:rsidRPr="00771A5F">
        <w:rPr>
          <w:rFonts w:ascii="Times New Roman" w:hAnsi="Times New Roman" w:cs="Times New Roman" w:hint="eastAsia"/>
          <w:szCs w:val="21"/>
        </w:rPr>
        <w:t>gen</w:t>
      </w:r>
      <w:r w:rsidR="00CE3870">
        <w:rPr>
          <w:rFonts w:ascii="Times New Roman" w:hAnsi="Times New Roman" w:cs="Times New Roman"/>
          <w:szCs w:val="21"/>
        </w:rPr>
        <w:t>e</w:t>
      </w:r>
      <w:r w:rsidR="00771A5F" w:rsidRPr="00771A5F">
        <w:rPr>
          <w:rFonts w:ascii="Times New Roman" w:hAnsi="Times New Roman" w:cs="Times New Roman" w:hint="eastAsia"/>
          <w:szCs w:val="21"/>
        </w:rPr>
        <w:t>ra</w:t>
      </w:r>
    </w:p>
    <w:sectPr w:rsidR="002B0389" w:rsidRPr="00CB1CDF" w:rsidSect="00CB1C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2A4333" w14:textId="77777777" w:rsidR="002A579A" w:rsidRDefault="002A579A" w:rsidP="00771A5F">
      <w:r>
        <w:separator/>
      </w:r>
    </w:p>
  </w:endnote>
  <w:endnote w:type="continuationSeparator" w:id="0">
    <w:p w14:paraId="30D2AC42" w14:textId="77777777" w:rsidR="002A579A" w:rsidRDefault="002A579A" w:rsidP="00771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78C64A" w14:textId="77777777" w:rsidR="002A579A" w:rsidRDefault="002A579A" w:rsidP="00771A5F">
      <w:r>
        <w:separator/>
      </w:r>
    </w:p>
  </w:footnote>
  <w:footnote w:type="continuationSeparator" w:id="0">
    <w:p w14:paraId="275B61CF" w14:textId="77777777" w:rsidR="002A579A" w:rsidRDefault="002A579A" w:rsidP="00771A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C4C"/>
    <w:rsid w:val="002A579A"/>
    <w:rsid w:val="002B0389"/>
    <w:rsid w:val="00420EBA"/>
    <w:rsid w:val="004E0C4C"/>
    <w:rsid w:val="00742B55"/>
    <w:rsid w:val="00771A5F"/>
    <w:rsid w:val="00A83DB9"/>
    <w:rsid w:val="00CB1CDF"/>
    <w:rsid w:val="00CE3870"/>
    <w:rsid w:val="00F12B6E"/>
    <w:rsid w:val="00F7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6BB73"/>
  <w15:chartTrackingRefBased/>
  <w15:docId w15:val="{E3D8DCF1-F290-4CDB-8D10-41E9EF84D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A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A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A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剑全 何</dc:creator>
  <cp:keywords/>
  <dc:description/>
  <cp:lastModifiedBy>剑全 何</cp:lastModifiedBy>
  <cp:revision>6</cp:revision>
  <dcterms:created xsi:type="dcterms:W3CDTF">2020-07-24T07:40:00Z</dcterms:created>
  <dcterms:modified xsi:type="dcterms:W3CDTF">2020-09-17T03:56:00Z</dcterms:modified>
</cp:coreProperties>
</file>