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5045" w:type="dxa"/>
        <w:jc w:val="center"/>
        <w:tblLook w:val="04A0" w:firstRow="1" w:lastRow="0" w:firstColumn="1" w:lastColumn="0" w:noHBand="0" w:noVBand="1"/>
      </w:tblPr>
      <w:tblGrid>
        <w:gridCol w:w="5240"/>
        <w:gridCol w:w="1418"/>
        <w:gridCol w:w="1948"/>
        <w:gridCol w:w="1256"/>
        <w:gridCol w:w="1721"/>
        <w:gridCol w:w="1256"/>
        <w:gridCol w:w="1970"/>
        <w:gridCol w:w="236"/>
      </w:tblGrid>
      <w:tr w:rsidR="009E5626" w:rsidRPr="009E5626" w14:paraId="04602DF2" w14:textId="77777777" w:rsidTr="009E5626">
        <w:trPr>
          <w:gridAfter w:val="1"/>
          <w:wAfter w:w="236" w:type="dxa"/>
          <w:trHeight w:val="450"/>
          <w:jc w:val="center"/>
        </w:trPr>
        <w:tc>
          <w:tcPr>
            <w:tcW w:w="148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DCFF7" w14:textId="5BE95384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E56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Supplementary </w:t>
            </w:r>
            <w:r w:rsidR="00542D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</w:t>
            </w:r>
            <w:r w:rsidR="00542D33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able</w:t>
            </w:r>
            <w:r w:rsidRPr="009E56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2. </w:t>
            </w:r>
            <w:r w:rsidRPr="009E56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Reasons for candidate donor exclusion (Stage 2 – Clinical assessment)</w:t>
            </w:r>
          </w:p>
        </w:tc>
      </w:tr>
      <w:tr w:rsidR="009E5626" w:rsidRPr="009E5626" w14:paraId="168F6163" w14:textId="77777777" w:rsidTr="009E5626">
        <w:trPr>
          <w:gridAfter w:val="1"/>
          <w:wAfter w:w="236" w:type="dxa"/>
          <w:trHeight w:val="300"/>
          <w:jc w:val="center"/>
        </w:trPr>
        <w:tc>
          <w:tcPr>
            <w:tcW w:w="5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F5003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E56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Reason for exclusion</w:t>
            </w:r>
          </w:p>
        </w:tc>
        <w:tc>
          <w:tcPr>
            <w:tcW w:w="33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D7EA6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E56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Xiamen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06E04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E56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Guangzhou</w:t>
            </w:r>
          </w:p>
        </w:tc>
        <w:tc>
          <w:tcPr>
            <w:tcW w:w="32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93C6A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E56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Sum total </w:t>
            </w:r>
          </w:p>
        </w:tc>
      </w:tr>
      <w:tr w:rsidR="009E5626" w:rsidRPr="009E5626" w14:paraId="6A98D586" w14:textId="77777777" w:rsidTr="009E5626">
        <w:trPr>
          <w:gridAfter w:val="1"/>
          <w:wAfter w:w="236" w:type="dxa"/>
          <w:trHeight w:val="312"/>
          <w:jc w:val="center"/>
        </w:trPr>
        <w:tc>
          <w:tcPr>
            <w:tcW w:w="5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7D342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0389B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E56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Frequency(n)</w:t>
            </w:r>
          </w:p>
        </w:tc>
        <w:tc>
          <w:tcPr>
            <w:tcW w:w="19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883E6" w14:textId="2D1F5F06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E56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Excluding rate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9E56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(%)</w:t>
            </w:r>
          </w:p>
        </w:tc>
        <w:tc>
          <w:tcPr>
            <w:tcW w:w="12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8F67A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E56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Frequency(n)</w:t>
            </w:r>
          </w:p>
        </w:tc>
        <w:tc>
          <w:tcPr>
            <w:tcW w:w="17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4A40C" w14:textId="1F37720F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E56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Excluding rate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9E56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(%)</w:t>
            </w:r>
          </w:p>
        </w:tc>
        <w:tc>
          <w:tcPr>
            <w:tcW w:w="12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6589F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E56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Frequency(n)</w:t>
            </w:r>
          </w:p>
        </w:tc>
        <w:tc>
          <w:tcPr>
            <w:tcW w:w="19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293B1" w14:textId="30F4178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E56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Excluding rate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9E56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(%)</w:t>
            </w:r>
          </w:p>
        </w:tc>
      </w:tr>
      <w:tr w:rsidR="009E5626" w:rsidRPr="009E5626" w14:paraId="5AEBC1C2" w14:textId="77777777" w:rsidTr="009E5626">
        <w:trPr>
          <w:trHeight w:val="165"/>
          <w:jc w:val="center"/>
        </w:trPr>
        <w:tc>
          <w:tcPr>
            <w:tcW w:w="5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46900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CC704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BD021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C3623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5C6BE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626EF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09CB4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88539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9E5626" w:rsidRPr="009E5626" w14:paraId="1D3239AF" w14:textId="77777777" w:rsidTr="009E5626">
        <w:trPr>
          <w:trHeight w:val="540"/>
          <w:jc w:val="center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51874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Lost to follow-up (e.g. did not attend invited assessment)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7DFFA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83864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16.39%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7FB25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A715E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29.35%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BDC18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76BDC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20.24%</w:t>
            </w:r>
          </w:p>
        </w:tc>
        <w:tc>
          <w:tcPr>
            <w:tcW w:w="236" w:type="dxa"/>
            <w:vAlign w:val="center"/>
            <w:hideMark/>
          </w:tcPr>
          <w:p w14:paraId="14019EB5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E5626" w:rsidRPr="009E5626" w14:paraId="1D94D915" w14:textId="77777777" w:rsidTr="009E5626">
        <w:trPr>
          <w:trHeight w:val="830"/>
          <w:jc w:val="center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B9D55" w14:textId="6DEF7060" w:rsidR="009E5626" w:rsidRPr="009E5626" w:rsidRDefault="009E5626" w:rsidP="009E56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Medications &amp; supplements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e.g. having antibiotic, PPI</w:t>
            </w:r>
            <w:r w:rsidRPr="009E5626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，</w:t>
            </w: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 receiving growth hormone, or receiving an experimental medicine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F868B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952F9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12.61%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0D115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1D610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10.45%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E0FEE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621CA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11.96%</w:t>
            </w:r>
          </w:p>
        </w:tc>
        <w:tc>
          <w:tcPr>
            <w:tcW w:w="236" w:type="dxa"/>
            <w:vAlign w:val="center"/>
            <w:hideMark/>
          </w:tcPr>
          <w:p w14:paraId="479AED77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E5626" w:rsidRPr="009E5626" w14:paraId="6ABB0561" w14:textId="77777777" w:rsidTr="009E5626">
        <w:trPr>
          <w:trHeight w:val="300"/>
          <w:jc w:val="center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8AEDA" w14:textId="11D8FD94" w:rsidR="009E5626" w:rsidRPr="009E5626" w:rsidRDefault="009E5626" w:rsidP="009E56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Social history (smoking or drinking)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8D230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451FB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7.77%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9DC28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FB96E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6.97%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99510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87A6E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7.53%</w:t>
            </w:r>
          </w:p>
        </w:tc>
        <w:tc>
          <w:tcPr>
            <w:tcW w:w="236" w:type="dxa"/>
            <w:vAlign w:val="center"/>
            <w:hideMark/>
          </w:tcPr>
          <w:p w14:paraId="680D8BD9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E5626" w:rsidRPr="009E5626" w14:paraId="03F313C0" w14:textId="77777777" w:rsidTr="009E5626">
        <w:trPr>
          <w:trHeight w:val="1550"/>
          <w:jc w:val="center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A5C9E" w14:textId="5763D39C" w:rsidR="009E5626" w:rsidRPr="009E5626" w:rsidRDefault="009E5626" w:rsidP="009E56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Disease history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e.g. Malignancy history</w:t>
            </w:r>
            <w:r w:rsidRPr="009E5626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，</w:t>
            </w: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musculoskeletal/pain syndrome, gynecological condition, neurological disease, gastrointestinal disease, autoimmune disease, cardiovascular/metabolic disease, diabetes, hepertension, atopy, asthma, allergies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,</w:t>
            </w: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etc.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FCEF9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3FB6E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7.14%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15DB0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401A8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3.98%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056E8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2EA0F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6.20%</w:t>
            </w:r>
          </w:p>
        </w:tc>
        <w:tc>
          <w:tcPr>
            <w:tcW w:w="236" w:type="dxa"/>
            <w:vAlign w:val="center"/>
            <w:hideMark/>
          </w:tcPr>
          <w:p w14:paraId="4C2A0AF4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E5626" w:rsidRPr="009E5626" w14:paraId="4D523F0D" w14:textId="77777777" w:rsidTr="009E5626">
        <w:trPr>
          <w:trHeight w:val="360"/>
          <w:jc w:val="center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96FD0" w14:textId="052FFCF6" w:rsidR="009E5626" w:rsidRPr="009E5626" w:rsidRDefault="009E5626" w:rsidP="009E56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Infectious disease history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e.g. hepatitis B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347D7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7F5AC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2.94%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896E8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230CD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5.97%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6FF51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D8DE9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3.84%</w:t>
            </w:r>
          </w:p>
        </w:tc>
        <w:tc>
          <w:tcPr>
            <w:tcW w:w="236" w:type="dxa"/>
            <w:vAlign w:val="center"/>
            <w:hideMark/>
          </w:tcPr>
          <w:p w14:paraId="61A9E20F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E5626" w:rsidRPr="009E5626" w14:paraId="612FB672" w14:textId="77777777" w:rsidTr="009E5626">
        <w:trPr>
          <w:trHeight w:val="570"/>
          <w:jc w:val="center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9BB40" w14:textId="3A9CE86D" w:rsidR="009E5626" w:rsidRPr="009E5626" w:rsidRDefault="009E5626" w:rsidP="009E56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Oral screening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Caries, periodontal diseases, mucosal diseases and oral cancer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164D0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53BE1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3.15%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7090B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2D0D2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3.48%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202B9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F4568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3.25%</w:t>
            </w:r>
          </w:p>
        </w:tc>
        <w:tc>
          <w:tcPr>
            <w:tcW w:w="236" w:type="dxa"/>
            <w:vAlign w:val="center"/>
            <w:hideMark/>
          </w:tcPr>
          <w:p w14:paraId="25B66439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E5626" w:rsidRPr="009E5626" w14:paraId="0A0FD3C1" w14:textId="77777777" w:rsidTr="009E5626">
        <w:trPr>
          <w:trHeight w:val="300"/>
          <w:jc w:val="center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72826" w14:textId="08ECAC10" w:rsidR="009E5626" w:rsidRPr="009E5626" w:rsidRDefault="009E5626" w:rsidP="009E56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Hamilton Anxiety Rating Scale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(</w:t>
            </w:r>
            <w:r w:rsidRPr="009E5626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&gt;7 score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C39DC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470BB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9.03%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59E88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FB71F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4.48%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119CB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7726A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7.68%</w:t>
            </w:r>
          </w:p>
        </w:tc>
        <w:tc>
          <w:tcPr>
            <w:tcW w:w="236" w:type="dxa"/>
            <w:vAlign w:val="center"/>
            <w:hideMark/>
          </w:tcPr>
          <w:p w14:paraId="0BAD151E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E5626" w:rsidRPr="009E5626" w14:paraId="3110D922" w14:textId="77777777" w:rsidTr="009E5626">
        <w:trPr>
          <w:trHeight w:val="300"/>
          <w:jc w:val="center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B3AE7" w14:textId="3B0CB950" w:rsidR="009E5626" w:rsidRPr="009E5626" w:rsidRDefault="009E5626" w:rsidP="009E56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Hamilton Depression Rating Scale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(</w:t>
            </w:r>
            <w:r w:rsidRPr="009E5626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&gt;7 score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F74B4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CED7E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3.99%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FB4EA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C7369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2.99%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46D78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864C5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3.69%</w:t>
            </w:r>
          </w:p>
        </w:tc>
        <w:tc>
          <w:tcPr>
            <w:tcW w:w="236" w:type="dxa"/>
            <w:vAlign w:val="center"/>
            <w:hideMark/>
          </w:tcPr>
          <w:p w14:paraId="20CE9AAE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E5626" w:rsidRPr="009E5626" w14:paraId="68EDFEFC" w14:textId="77777777" w:rsidTr="009E5626">
        <w:trPr>
          <w:trHeight w:val="300"/>
          <w:jc w:val="center"/>
        </w:trPr>
        <w:tc>
          <w:tcPr>
            <w:tcW w:w="148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6B19C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Other</w:t>
            </w:r>
          </w:p>
        </w:tc>
        <w:tc>
          <w:tcPr>
            <w:tcW w:w="236" w:type="dxa"/>
            <w:vAlign w:val="center"/>
            <w:hideMark/>
          </w:tcPr>
          <w:p w14:paraId="74B899B7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E5626" w:rsidRPr="009E5626" w14:paraId="158E33D0" w14:textId="77777777" w:rsidTr="009E5626">
        <w:trPr>
          <w:trHeight w:val="300"/>
          <w:jc w:val="center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BECFB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Sexual history (high risk)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F0E16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C1E9B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2.52%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F1E7E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176C1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2.49%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59FAF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BC0AF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2.51%</w:t>
            </w:r>
          </w:p>
        </w:tc>
        <w:tc>
          <w:tcPr>
            <w:tcW w:w="236" w:type="dxa"/>
            <w:vAlign w:val="center"/>
            <w:hideMark/>
          </w:tcPr>
          <w:p w14:paraId="61FBD7AF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E5626" w:rsidRPr="009E5626" w14:paraId="249D27E8" w14:textId="77777777" w:rsidTr="009E5626">
        <w:trPr>
          <w:trHeight w:val="680"/>
          <w:jc w:val="center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660DF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Logistics (e.g. unstable dwelling</w:t>
            </w:r>
            <w:r w:rsidRPr="009E5626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，</w:t>
            </w: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unable to donate regularly, distance to donor facility)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F083A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B8244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1.89%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16BCE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1967B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69B96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BBE75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1.62%</w:t>
            </w:r>
          </w:p>
        </w:tc>
        <w:tc>
          <w:tcPr>
            <w:tcW w:w="236" w:type="dxa"/>
            <w:vAlign w:val="center"/>
            <w:hideMark/>
          </w:tcPr>
          <w:p w14:paraId="49E656CF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E5626" w:rsidRPr="009E5626" w14:paraId="450D176D" w14:textId="77777777" w:rsidTr="009E5626">
        <w:trPr>
          <w:trHeight w:val="300"/>
          <w:jc w:val="center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0A78E" w14:textId="0F46C428" w:rsidR="009E5626" w:rsidRPr="009E5626" w:rsidRDefault="009E5626" w:rsidP="009E56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Intellingence Quotient Test </w:t>
            </w:r>
            <w:r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  <w:t>(</w:t>
            </w: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accurate rate &lt;40%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8B5DF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60A33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1.05%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2065F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B14B2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2.49%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5D49F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A9739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1.48%</w:t>
            </w:r>
          </w:p>
        </w:tc>
        <w:tc>
          <w:tcPr>
            <w:tcW w:w="236" w:type="dxa"/>
            <w:vAlign w:val="center"/>
            <w:hideMark/>
          </w:tcPr>
          <w:p w14:paraId="20786024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E5626" w:rsidRPr="009E5626" w14:paraId="055F15E2" w14:textId="77777777" w:rsidTr="009E5626">
        <w:trPr>
          <w:trHeight w:val="300"/>
          <w:jc w:val="center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87BFA" w14:textId="30338375" w:rsidR="009E5626" w:rsidRPr="009E5626" w:rsidRDefault="009E5626" w:rsidP="009E56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 xml:space="preserve">Emotional Intelligence </w:t>
            </w:r>
            <w:r w:rsidR="005F50C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Test 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&lt;90 score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)</w:t>
            </w: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8F552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819EA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1.47%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6F8A8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E05EB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1.99%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5EDC0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EAF5F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1.62%</w:t>
            </w:r>
          </w:p>
        </w:tc>
        <w:tc>
          <w:tcPr>
            <w:tcW w:w="236" w:type="dxa"/>
            <w:vAlign w:val="center"/>
            <w:hideMark/>
          </w:tcPr>
          <w:p w14:paraId="1DCABA70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E5626" w:rsidRPr="009E5626" w14:paraId="0914B710" w14:textId="77777777" w:rsidTr="009E5626">
        <w:trPr>
          <w:trHeight w:val="490"/>
          <w:jc w:val="center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7459C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Family history (e.g. colorectal cancer, inflammatory bowel disease)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64896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B974F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1.47%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86C12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6B520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0.50%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F4426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63023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1.18%</w:t>
            </w:r>
          </w:p>
        </w:tc>
        <w:tc>
          <w:tcPr>
            <w:tcW w:w="236" w:type="dxa"/>
            <w:vAlign w:val="center"/>
            <w:hideMark/>
          </w:tcPr>
          <w:p w14:paraId="59616962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E5626" w:rsidRPr="009E5626" w14:paraId="006EC4BB" w14:textId="77777777" w:rsidTr="009E5626">
        <w:trPr>
          <w:trHeight w:val="300"/>
          <w:jc w:val="center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F87D9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Restrictive diet (e.g. gluten free diet)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B8206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7F320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0.63%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6EF62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A7DDC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B331E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4E9B5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0.74%</w:t>
            </w:r>
          </w:p>
        </w:tc>
        <w:tc>
          <w:tcPr>
            <w:tcW w:w="236" w:type="dxa"/>
            <w:vAlign w:val="center"/>
            <w:hideMark/>
          </w:tcPr>
          <w:p w14:paraId="4B867622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E5626" w:rsidRPr="009E5626" w14:paraId="32793907" w14:textId="77777777" w:rsidTr="009E5626">
        <w:trPr>
          <w:trHeight w:val="340"/>
          <w:jc w:val="center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DED43" w14:textId="52DADA43" w:rsidR="009E5626" w:rsidRPr="009E5626" w:rsidRDefault="009E5626" w:rsidP="009E56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Surgical history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(e.g. digestive system surgery)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3E713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4B109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0.63%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8826E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09FD5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0.50%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0A178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F526E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0.59%</w:t>
            </w:r>
          </w:p>
        </w:tc>
        <w:tc>
          <w:tcPr>
            <w:tcW w:w="236" w:type="dxa"/>
            <w:vAlign w:val="center"/>
            <w:hideMark/>
          </w:tcPr>
          <w:p w14:paraId="608A3DFF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E5626" w:rsidRPr="009E5626" w14:paraId="2F1BCAB3" w14:textId="77777777" w:rsidTr="009E5626">
        <w:trPr>
          <w:trHeight w:val="520"/>
          <w:jc w:val="center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D8FC4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Travel history (e.g. travel to countries with a higher infectious disease risk)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14452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6C9D8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0.21%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A24F5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89B66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E946F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1543E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0.44%</w:t>
            </w:r>
          </w:p>
        </w:tc>
        <w:tc>
          <w:tcPr>
            <w:tcW w:w="236" w:type="dxa"/>
            <w:vAlign w:val="center"/>
            <w:hideMark/>
          </w:tcPr>
          <w:p w14:paraId="6C69BA45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E5626" w:rsidRPr="009E5626" w14:paraId="0A063734" w14:textId="77777777" w:rsidTr="009E5626">
        <w:trPr>
          <w:trHeight w:val="300"/>
          <w:jc w:val="center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C0294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Body mass index (&gt;30 kg/m2 or &lt;18kg/m2)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BC188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C491C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0.42%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D94B0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DCB6D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0.50%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1E3DF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FC298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0.44%</w:t>
            </w:r>
          </w:p>
        </w:tc>
        <w:tc>
          <w:tcPr>
            <w:tcW w:w="236" w:type="dxa"/>
            <w:vAlign w:val="center"/>
            <w:hideMark/>
          </w:tcPr>
          <w:p w14:paraId="0669203B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E5626" w:rsidRPr="009E5626" w14:paraId="1D2D9E7D" w14:textId="77777777" w:rsidTr="009E5626">
        <w:trPr>
          <w:trHeight w:val="280"/>
          <w:jc w:val="center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0691C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Health condition per physician discretion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D18E2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07B68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0.42%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B0E70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5A75E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0.50%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2A254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A60E8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0.44%</w:t>
            </w:r>
          </w:p>
        </w:tc>
        <w:tc>
          <w:tcPr>
            <w:tcW w:w="236" w:type="dxa"/>
            <w:vAlign w:val="center"/>
            <w:hideMark/>
          </w:tcPr>
          <w:p w14:paraId="2DA48FCE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E5626" w:rsidRPr="009E5626" w14:paraId="06810CA2" w14:textId="77777777" w:rsidTr="009E5626">
        <w:trPr>
          <w:trHeight w:val="300"/>
          <w:jc w:val="center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5F447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Abnormal vital sign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943F4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09A5D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0.21%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EE0DD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55A86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E9129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39A80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0.15%</w:t>
            </w:r>
          </w:p>
        </w:tc>
        <w:tc>
          <w:tcPr>
            <w:tcW w:w="236" w:type="dxa"/>
            <w:vAlign w:val="center"/>
            <w:hideMark/>
          </w:tcPr>
          <w:p w14:paraId="7B4AFAB6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E5626" w:rsidRPr="009E5626" w14:paraId="2799E401" w14:textId="77777777" w:rsidTr="009E5626">
        <w:trPr>
          <w:trHeight w:val="280"/>
          <w:jc w:val="center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E67B7" w14:textId="77777777" w:rsidR="009E5626" w:rsidRPr="009E5626" w:rsidRDefault="009E5626" w:rsidP="009E562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E562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D882F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351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E4F77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73.74%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B3A48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7C2E1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79.60%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C3310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511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FDA6F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75.48%</w:t>
            </w:r>
          </w:p>
        </w:tc>
        <w:tc>
          <w:tcPr>
            <w:tcW w:w="236" w:type="dxa"/>
            <w:vAlign w:val="center"/>
            <w:hideMark/>
          </w:tcPr>
          <w:p w14:paraId="46BBA446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E5626" w:rsidRPr="009E5626" w14:paraId="3E65B341" w14:textId="77777777" w:rsidTr="009E5626">
        <w:trPr>
          <w:trHeight w:val="300"/>
          <w:jc w:val="center"/>
        </w:trPr>
        <w:tc>
          <w:tcPr>
            <w:tcW w:w="5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CB448" w14:textId="77777777" w:rsidR="009E5626" w:rsidRPr="009E5626" w:rsidRDefault="009E5626" w:rsidP="009E5626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E56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Enter stage 3 (n)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D17A8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15848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48A3C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815F6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F4301" w14:textId="77777777" w:rsidR="009E5626" w:rsidRPr="009E5626" w:rsidRDefault="009E5626" w:rsidP="009E56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E56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A3F86" w14:textId="77777777" w:rsidR="009E5626" w:rsidRPr="009E5626" w:rsidRDefault="009E5626" w:rsidP="009E562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E562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6" w:type="dxa"/>
            <w:vAlign w:val="center"/>
            <w:hideMark/>
          </w:tcPr>
          <w:p w14:paraId="1F23E06F" w14:textId="77777777" w:rsidR="009E5626" w:rsidRPr="009E5626" w:rsidRDefault="009E5626" w:rsidP="009E56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31FF0A51" w14:textId="77777777" w:rsidR="002B0389" w:rsidRDefault="002B0389"/>
    <w:sectPr w:rsidR="002B0389" w:rsidSect="00722B3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0B309F" w14:textId="77777777" w:rsidR="000345D2" w:rsidRDefault="000345D2" w:rsidP="005F50C7">
      <w:r>
        <w:separator/>
      </w:r>
    </w:p>
  </w:endnote>
  <w:endnote w:type="continuationSeparator" w:id="0">
    <w:p w14:paraId="3238BE57" w14:textId="77777777" w:rsidR="000345D2" w:rsidRDefault="000345D2" w:rsidP="005F5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F5981C" w14:textId="77777777" w:rsidR="000345D2" w:rsidRDefault="000345D2" w:rsidP="005F50C7">
      <w:r>
        <w:separator/>
      </w:r>
    </w:p>
  </w:footnote>
  <w:footnote w:type="continuationSeparator" w:id="0">
    <w:p w14:paraId="78CB4780" w14:textId="77777777" w:rsidR="000345D2" w:rsidRDefault="000345D2" w:rsidP="005F50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7E1"/>
    <w:rsid w:val="000345D2"/>
    <w:rsid w:val="002412B2"/>
    <w:rsid w:val="002415F8"/>
    <w:rsid w:val="002B0389"/>
    <w:rsid w:val="003B27E1"/>
    <w:rsid w:val="00420EBA"/>
    <w:rsid w:val="005173CE"/>
    <w:rsid w:val="00542D33"/>
    <w:rsid w:val="005F50C7"/>
    <w:rsid w:val="00722B3B"/>
    <w:rsid w:val="009E5626"/>
    <w:rsid w:val="00CC7863"/>
    <w:rsid w:val="00CF3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87CB11"/>
  <w15:chartTrackingRefBased/>
  <w15:docId w15:val="{38979CA3-C12B-4ED6-9C1B-190F8A2E0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50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50C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50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50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1821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312</Words>
  <Characters>1779</Characters>
  <Application>Microsoft Office Word</Application>
  <DocSecurity>0</DocSecurity>
  <Lines>14</Lines>
  <Paragraphs>4</Paragraphs>
  <ScaleCrop>false</ScaleCrop>
  <Company/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剑全 何</dc:creator>
  <cp:keywords/>
  <dc:description/>
  <cp:lastModifiedBy>剑全 何</cp:lastModifiedBy>
  <cp:revision>10</cp:revision>
  <dcterms:created xsi:type="dcterms:W3CDTF">2020-09-25T16:03:00Z</dcterms:created>
  <dcterms:modified xsi:type="dcterms:W3CDTF">2021-02-17T14:55:00Z</dcterms:modified>
</cp:coreProperties>
</file>