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875012" w14:textId="77777777" w:rsidR="000F7203" w:rsidRPr="000F7203" w:rsidRDefault="000F7203" w:rsidP="000F7203">
      <w:pPr>
        <w:rPr>
          <w:lang w:bidi="en-US"/>
        </w:rPr>
      </w:pPr>
      <w:r w:rsidRPr="000F7203">
        <w:rPr>
          <w:b/>
          <w:lang w:bidi="en-US"/>
        </w:rPr>
        <w:t xml:space="preserve">Table 1. </w:t>
      </w:r>
      <w:r w:rsidRPr="000F7203">
        <w:rPr>
          <w:lang w:bidi="en-US"/>
        </w:rPr>
        <w:t xml:space="preserve"> Spool Valve Components in the HCD Library</w:t>
      </w:r>
    </w:p>
    <w:tbl>
      <w:tblPr>
        <w:tblW w:w="8613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843"/>
        <w:gridCol w:w="2517"/>
        <w:gridCol w:w="1559"/>
        <w:gridCol w:w="2694"/>
      </w:tblGrid>
      <w:tr w:rsidR="000F7203" w:rsidRPr="000F7203" w14:paraId="236FC98A" w14:textId="77777777" w:rsidTr="000F7203">
        <w:trPr>
          <w:jc w:val="center"/>
        </w:trPr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517B9BF" w14:textId="77777777" w:rsidR="000F7203" w:rsidRPr="000F7203" w:rsidRDefault="000F7203" w:rsidP="000F7203">
            <w:pPr>
              <w:rPr>
                <w:b/>
                <w:lang w:val="en-US"/>
              </w:rPr>
            </w:pPr>
            <w:r w:rsidRPr="000F7203">
              <w:rPr>
                <w:lang w:val="en-US"/>
              </w:rPr>
              <w:t>Component code</w:t>
            </w:r>
          </w:p>
        </w:tc>
        <w:tc>
          <w:tcPr>
            <w:tcW w:w="25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A3DD437" w14:textId="77777777" w:rsidR="000F7203" w:rsidRPr="000F7203" w:rsidRDefault="000F7203" w:rsidP="000F7203">
            <w:pPr>
              <w:rPr>
                <w:b/>
                <w:lang w:val="en-US"/>
              </w:rPr>
            </w:pPr>
            <w:r w:rsidRPr="000F7203">
              <w:rPr>
                <w:lang w:val="en-US"/>
              </w:rPr>
              <w:t>Component name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103172D" w14:textId="77777777" w:rsidR="000F7203" w:rsidRPr="000F7203" w:rsidRDefault="000F7203" w:rsidP="000F7203">
            <w:pPr>
              <w:rPr>
                <w:b/>
                <w:lang w:val="en-US"/>
              </w:rPr>
            </w:pPr>
            <w:r w:rsidRPr="000F7203">
              <w:rPr>
                <w:lang w:val="en-US"/>
              </w:rPr>
              <w:t>Component Icon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E9CE0FB" w14:textId="77777777" w:rsidR="000F7203" w:rsidRPr="000F7203" w:rsidRDefault="000F7203" w:rsidP="000F7203">
            <w:pPr>
              <w:rPr>
                <w:b/>
                <w:lang w:val="en-US"/>
              </w:rPr>
            </w:pPr>
            <w:r w:rsidRPr="000F7203">
              <w:rPr>
                <w:lang w:val="en-US"/>
              </w:rPr>
              <w:t>Considerations</w:t>
            </w:r>
          </w:p>
        </w:tc>
      </w:tr>
      <w:tr w:rsidR="000F7203" w:rsidRPr="000F7203" w14:paraId="11FB6267" w14:textId="77777777" w:rsidTr="000F7203">
        <w:trPr>
          <w:jc w:val="center"/>
        </w:trPr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2936A22" w14:textId="77777777" w:rsidR="000F7203" w:rsidRPr="000F7203" w:rsidRDefault="000F7203" w:rsidP="000F7203">
            <w:pPr>
              <w:rPr>
                <w:lang w:val="en-US"/>
              </w:rPr>
            </w:pPr>
            <w:r w:rsidRPr="000F7203">
              <w:rPr>
                <w:lang w:val="en-US"/>
              </w:rPr>
              <w:t>BAO0001</w:t>
            </w:r>
          </w:p>
        </w:tc>
        <w:tc>
          <w:tcPr>
            <w:tcW w:w="25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C5B5A44" w14:textId="77777777" w:rsidR="000F7203" w:rsidRPr="000F7203" w:rsidRDefault="000F7203" w:rsidP="000F7203">
            <w:pPr>
              <w:rPr>
                <w:lang w:val="en-US"/>
              </w:rPr>
            </w:pPr>
            <w:r w:rsidRPr="000F7203">
              <w:rPr>
                <w:lang w:val="en-US"/>
              </w:rPr>
              <w:t>spool with rectangular slot orifices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7A2BA39" w14:textId="46B673B8" w:rsidR="000F7203" w:rsidRPr="000F7203" w:rsidRDefault="000F7203" w:rsidP="000F7203">
            <w:pPr>
              <w:rPr>
                <w:lang w:val="en-US"/>
              </w:rPr>
            </w:pPr>
            <w:r w:rsidRPr="000F7203">
              <w:rPr>
                <w:noProof/>
                <w:lang w:val="en-US"/>
              </w:rPr>
              <w:drawing>
                <wp:inline distT="0" distB="0" distL="0" distR="0" wp14:anchorId="149001B9" wp14:editId="06716182">
                  <wp:extent cx="466725" cy="466725"/>
                  <wp:effectExtent l="0" t="0" r="9525" b="9525"/>
                  <wp:docPr id="1210992525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8970157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6725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8CED62D" w14:textId="77777777" w:rsidR="000F7203" w:rsidRPr="000F7203" w:rsidRDefault="000F7203" w:rsidP="000F7203">
            <w:pPr>
              <w:rPr>
                <w:lang w:val="en-US"/>
              </w:rPr>
            </w:pPr>
            <w:r w:rsidRPr="000F7203">
              <w:rPr>
                <w:lang w:val="en-US"/>
              </w:rPr>
              <w:t>represent the one-dimensional motion of a spool with slot orifices and with sharp edges.</w:t>
            </w:r>
          </w:p>
        </w:tc>
      </w:tr>
      <w:tr w:rsidR="000F7203" w:rsidRPr="000F7203" w14:paraId="74157922" w14:textId="77777777" w:rsidTr="000F7203">
        <w:trPr>
          <w:jc w:val="center"/>
        </w:trPr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3FACC07" w14:textId="77777777" w:rsidR="000F7203" w:rsidRPr="000F7203" w:rsidRDefault="000F7203" w:rsidP="000F7203">
            <w:pPr>
              <w:rPr>
                <w:lang w:val="en-US"/>
              </w:rPr>
            </w:pPr>
            <w:r w:rsidRPr="000F7203">
              <w:rPr>
                <w:lang w:val="en-US"/>
              </w:rPr>
              <w:t>BAO011</w:t>
            </w:r>
          </w:p>
        </w:tc>
        <w:tc>
          <w:tcPr>
            <w:tcW w:w="25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77214BD" w14:textId="77777777" w:rsidR="000F7203" w:rsidRPr="000F7203" w:rsidRDefault="000F7203" w:rsidP="000F7203">
            <w:pPr>
              <w:rPr>
                <w:lang w:val="en-US"/>
              </w:rPr>
            </w:pPr>
            <w:r w:rsidRPr="000F7203">
              <w:rPr>
                <w:lang w:val="en-US"/>
              </w:rPr>
              <w:t>spool with annular section orifice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E927B96" w14:textId="4430046C" w:rsidR="000F7203" w:rsidRPr="000F7203" w:rsidRDefault="000F7203" w:rsidP="000F7203">
            <w:pPr>
              <w:rPr>
                <w:lang w:val="en-US"/>
              </w:rPr>
            </w:pPr>
            <w:r w:rsidRPr="000F7203">
              <w:rPr>
                <w:noProof/>
                <w:lang w:val="en-US"/>
              </w:rPr>
              <w:drawing>
                <wp:inline distT="0" distB="0" distL="0" distR="0" wp14:anchorId="739ED418" wp14:editId="2CE0B943">
                  <wp:extent cx="466725" cy="466725"/>
                  <wp:effectExtent l="0" t="0" r="9525" b="9525"/>
                  <wp:docPr id="1801752763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8970157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6725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49C1D1C" w14:textId="77777777" w:rsidR="000F7203" w:rsidRPr="000F7203" w:rsidRDefault="000F7203" w:rsidP="000F7203">
            <w:pPr>
              <w:rPr>
                <w:lang w:val="en-US"/>
              </w:rPr>
            </w:pPr>
            <w:r w:rsidRPr="000F7203">
              <w:rPr>
                <w:lang w:val="en-US"/>
              </w:rPr>
              <w:t>represent the one-dimensional motion of an annular section valve with sharp edges</w:t>
            </w:r>
          </w:p>
        </w:tc>
      </w:tr>
      <w:tr w:rsidR="000F7203" w:rsidRPr="000F7203" w14:paraId="7A14EDE1" w14:textId="77777777" w:rsidTr="000F7203">
        <w:trPr>
          <w:jc w:val="center"/>
        </w:trPr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6D515DE" w14:textId="77777777" w:rsidR="000F7203" w:rsidRPr="000F7203" w:rsidRDefault="000F7203" w:rsidP="000F7203">
            <w:pPr>
              <w:rPr>
                <w:lang w:val="en-US"/>
              </w:rPr>
            </w:pPr>
            <w:r w:rsidRPr="000F7203">
              <w:rPr>
                <w:lang w:val="en-US"/>
              </w:rPr>
              <w:t>BASEN01</w:t>
            </w:r>
          </w:p>
        </w:tc>
        <w:tc>
          <w:tcPr>
            <w:tcW w:w="25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7B4E40D" w14:textId="77777777" w:rsidR="000F7203" w:rsidRPr="000F7203" w:rsidRDefault="000F7203" w:rsidP="000F7203">
            <w:pPr>
              <w:rPr>
                <w:lang w:val="en-US"/>
              </w:rPr>
            </w:pPr>
            <w:r w:rsidRPr="000F7203">
              <w:rPr>
                <w:lang w:val="en-US"/>
              </w:rPr>
              <w:t>spool edge with notches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19DB10C" w14:textId="2A3D1B35" w:rsidR="000F7203" w:rsidRPr="000F7203" w:rsidRDefault="000F7203" w:rsidP="000F7203">
            <w:pPr>
              <w:rPr>
                <w:lang w:val="en-US"/>
              </w:rPr>
            </w:pPr>
            <w:r w:rsidRPr="000F7203">
              <w:rPr>
                <w:noProof/>
                <w:lang w:val="en-US"/>
              </w:rPr>
              <w:drawing>
                <wp:inline distT="0" distB="0" distL="0" distR="0" wp14:anchorId="2F3B9E45" wp14:editId="0A70F394">
                  <wp:extent cx="466725" cy="466725"/>
                  <wp:effectExtent l="0" t="0" r="9525" b="9525"/>
                  <wp:docPr id="1573258024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8970157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6725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99DE989" w14:textId="77777777" w:rsidR="000F7203" w:rsidRPr="000F7203" w:rsidRDefault="000F7203" w:rsidP="000F7203">
            <w:pPr>
              <w:rPr>
                <w:lang w:val="en-US"/>
              </w:rPr>
            </w:pPr>
            <w:r w:rsidRPr="000F7203">
              <w:rPr>
                <w:lang w:val="en-US"/>
              </w:rPr>
              <w:t> represent a model of metering edge for spool valves.</w:t>
            </w:r>
          </w:p>
        </w:tc>
      </w:tr>
      <w:tr w:rsidR="000F7203" w:rsidRPr="000F7203" w14:paraId="19E3644E" w14:textId="77777777" w:rsidTr="000F7203">
        <w:trPr>
          <w:jc w:val="center"/>
        </w:trPr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FF6CB06" w14:textId="77777777" w:rsidR="000F7203" w:rsidRPr="000F7203" w:rsidRDefault="000F7203" w:rsidP="000F7203">
            <w:pPr>
              <w:rPr>
                <w:lang w:val="en-US"/>
              </w:rPr>
            </w:pPr>
            <w:r w:rsidRPr="000F7203">
              <w:rPr>
                <w:lang w:val="en-US"/>
              </w:rPr>
              <w:t>BAF01</w:t>
            </w:r>
          </w:p>
        </w:tc>
        <w:tc>
          <w:tcPr>
            <w:tcW w:w="25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9D76971" w14:textId="77777777" w:rsidR="000F7203" w:rsidRPr="000F7203" w:rsidRDefault="000F7203" w:rsidP="000F7203">
            <w:pPr>
              <w:rPr>
                <w:lang w:val="en-US"/>
              </w:rPr>
            </w:pPr>
            <w:r w:rsidRPr="000F7203">
              <w:rPr>
                <w:lang w:val="en-US"/>
              </w:rPr>
              <w:t>leakage with variable length, eccentricity and viscous friction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7F4D9BC" w14:textId="57CC011E" w:rsidR="000F7203" w:rsidRPr="000F7203" w:rsidRDefault="000F7203" w:rsidP="000F7203">
            <w:pPr>
              <w:rPr>
                <w:lang w:val="en-US"/>
              </w:rPr>
            </w:pPr>
            <w:r w:rsidRPr="000F7203">
              <w:rPr>
                <w:noProof/>
                <w:lang w:val="en-US"/>
              </w:rPr>
              <w:drawing>
                <wp:inline distT="0" distB="0" distL="0" distR="0" wp14:anchorId="1D339928" wp14:editId="6E734932">
                  <wp:extent cx="533400" cy="533400"/>
                  <wp:effectExtent l="0" t="0" r="0" b="0"/>
                  <wp:docPr id="1404847286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8970157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400" cy="533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751D849" w14:textId="77777777" w:rsidR="000F7203" w:rsidRPr="000F7203" w:rsidRDefault="000F7203" w:rsidP="000F7203">
            <w:pPr>
              <w:rPr>
                <w:lang w:val="en-US"/>
              </w:rPr>
            </w:pPr>
            <w:r w:rsidRPr="000F7203">
              <w:rPr>
                <w:lang w:val="en-US"/>
              </w:rPr>
              <w:t>compute a laminar hydraulic leakage between a cylindrical spool or piston and a cylindrical sleeve</w:t>
            </w:r>
          </w:p>
        </w:tc>
      </w:tr>
    </w:tbl>
    <w:p w14:paraId="34448718" w14:textId="77777777" w:rsidR="00767E38" w:rsidRDefault="00767E38"/>
    <w:p w14:paraId="56DC56B7" w14:textId="77777777" w:rsidR="00DB167A" w:rsidRDefault="00DB167A"/>
    <w:p w14:paraId="7FA40108" w14:textId="77777777" w:rsidR="00DB167A" w:rsidRDefault="00DB167A"/>
    <w:p w14:paraId="12FD59FF" w14:textId="77777777" w:rsidR="00DB167A" w:rsidRDefault="00DB167A"/>
    <w:p w14:paraId="69D18054" w14:textId="77777777" w:rsidR="00DB167A" w:rsidRDefault="00DB167A"/>
    <w:p w14:paraId="7F0ED586" w14:textId="77777777" w:rsidR="00DB167A" w:rsidRDefault="00DB167A"/>
    <w:p w14:paraId="7ECC5F89" w14:textId="77777777" w:rsidR="00DB167A" w:rsidRDefault="00DB167A"/>
    <w:p w14:paraId="3F1865D4" w14:textId="77777777" w:rsidR="00DB167A" w:rsidRDefault="00DB167A"/>
    <w:p w14:paraId="0221FB1A" w14:textId="77777777" w:rsidR="00DB167A" w:rsidRDefault="00DB167A"/>
    <w:p w14:paraId="707F267D" w14:textId="77777777" w:rsidR="00DB167A" w:rsidRDefault="00DB167A"/>
    <w:p w14:paraId="38951AAE" w14:textId="77777777" w:rsidR="00DB167A" w:rsidRDefault="00DB167A"/>
    <w:p w14:paraId="244B826D" w14:textId="77777777" w:rsidR="00DB167A" w:rsidRDefault="00DB167A"/>
    <w:p w14:paraId="25BA6A56" w14:textId="77777777" w:rsidR="00DB167A" w:rsidRPr="00DB167A" w:rsidRDefault="00DB167A" w:rsidP="00DB167A">
      <w:pPr>
        <w:rPr>
          <w:lang w:bidi="en-US"/>
        </w:rPr>
      </w:pPr>
      <w:r w:rsidRPr="00DB167A">
        <w:rPr>
          <w:b/>
          <w:lang w:bidi="en-US"/>
        </w:rPr>
        <w:lastRenderedPageBreak/>
        <w:t xml:space="preserve">Table 2. </w:t>
      </w:r>
      <w:r w:rsidRPr="00DB167A">
        <w:rPr>
          <w:lang w:bidi="en-US"/>
        </w:rPr>
        <w:t>Hydraulic cylinder model in hydraulic Library</w:t>
      </w:r>
    </w:p>
    <w:tbl>
      <w:tblPr>
        <w:tblW w:w="7938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701"/>
        <w:gridCol w:w="2405"/>
        <w:gridCol w:w="1566"/>
        <w:gridCol w:w="2266"/>
      </w:tblGrid>
      <w:tr w:rsidR="00DB167A" w:rsidRPr="00DB167A" w14:paraId="3F713517" w14:textId="77777777" w:rsidTr="00DB167A">
        <w:trPr>
          <w:jc w:val="center"/>
        </w:trPr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B8E2FB8" w14:textId="77777777" w:rsidR="00DB167A" w:rsidRPr="00DB167A" w:rsidRDefault="00DB167A" w:rsidP="00DB167A">
            <w:pPr>
              <w:rPr>
                <w:lang w:val="en-US"/>
              </w:rPr>
            </w:pPr>
            <w:r w:rsidRPr="00DB167A">
              <w:rPr>
                <w:lang w:val="en-US"/>
              </w:rPr>
              <w:t>Component code</w:t>
            </w:r>
          </w:p>
        </w:tc>
        <w:tc>
          <w:tcPr>
            <w:tcW w:w="24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8C994D1" w14:textId="77777777" w:rsidR="00DB167A" w:rsidRPr="00DB167A" w:rsidRDefault="00DB167A" w:rsidP="00DB167A">
            <w:pPr>
              <w:rPr>
                <w:lang w:val="en-US"/>
              </w:rPr>
            </w:pPr>
            <w:r w:rsidRPr="00DB167A">
              <w:rPr>
                <w:lang w:val="en-US"/>
              </w:rPr>
              <w:t>Component name</w:t>
            </w:r>
          </w:p>
        </w:tc>
        <w:tc>
          <w:tcPr>
            <w:tcW w:w="1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85EC9DB" w14:textId="77777777" w:rsidR="00DB167A" w:rsidRPr="00DB167A" w:rsidRDefault="00DB167A" w:rsidP="00DB167A">
            <w:pPr>
              <w:rPr>
                <w:lang w:val="en-US"/>
              </w:rPr>
            </w:pPr>
            <w:r w:rsidRPr="00DB167A">
              <w:rPr>
                <w:lang w:val="en-US"/>
              </w:rPr>
              <w:t>Component Icon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7728551" w14:textId="77777777" w:rsidR="00DB167A" w:rsidRPr="00DB167A" w:rsidRDefault="00DB167A" w:rsidP="00DB167A">
            <w:pPr>
              <w:rPr>
                <w:lang w:val="en-US"/>
              </w:rPr>
            </w:pPr>
            <w:r w:rsidRPr="00DB167A">
              <w:rPr>
                <w:lang w:val="en-US"/>
              </w:rPr>
              <w:t>External variables</w:t>
            </w:r>
          </w:p>
        </w:tc>
      </w:tr>
      <w:tr w:rsidR="00DB167A" w:rsidRPr="00DB167A" w14:paraId="2D01F349" w14:textId="77777777" w:rsidTr="00DB167A">
        <w:trPr>
          <w:jc w:val="center"/>
        </w:trPr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50E83D3" w14:textId="77777777" w:rsidR="00DB167A" w:rsidRPr="00DB167A" w:rsidRDefault="00DB167A" w:rsidP="00DB167A">
            <w:pPr>
              <w:rPr>
                <w:lang w:val="en-US"/>
              </w:rPr>
            </w:pPr>
            <w:r w:rsidRPr="00DB167A">
              <w:rPr>
                <w:lang w:val="en-US"/>
              </w:rPr>
              <w:t>HJ020</w:t>
            </w:r>
          </w:p>
        </w:tc>
        <w:tc>
          <w:tcPr>
            <w:tcW w:w="24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8E43900" w14:textId="77777777" w:rsidR="00DB167A" w:rsidRPr="00DB167A" w:rsidRDefault="00DB167A" w:rsidP="00DB167A">
            <w:pPr>
              <w:rPr>
                <w:lang w:val="en-US"/>
              </w:rPr>
            </w:pPr>
            <w:proofErr w:type="gramStart"/>
            <w:r w:rsidRPr="00DB167A">
              <w:rPr>
                <w:lang w:val="en-US"/>
              </w:rPr>
              <w:t>double</w:t>
            </w:r>
            <w:proofErr w:type="gramEnd"/>
            <w:r w:rsidRPr="00DB167A">
              <w:rPr>
                <w:lang w:val="en-US"/>
              </w:rPr>
              <w:t xml:space="preserve"> hydraulic chamber single rod jack supplying a force</w:t>
            </w:r>
          </w:p>
        </w:tc>
        <w:tc>
          <w:tcPr>
            <w:tcW w:w="1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66B9EDF" w14:textId="675B6F03" w:rsidR="00DB167A" w:rsidRPr="00DB167A" w:rsidRDefault="00DB167A" w:rsidP="00DB167A">
            <w:pPr>
              <w:rPr>
                <w:lang w:val="en-US"/>
              </w:rPr>
            </w:pPr>
            <w:r w:rsidRPr="00DB167A">
              <w:rPr>
                <w:noProof/>
                <w:lang w:val="en-US"/>
              </w:rPr>
              <w:drawing>
                <wp:inline distT="0" distB="0" distL="0" distR="0" wp14:anchorId="14ACCB2F" wp14:editId="0BD78D7B">
                  <wp:extent cx="476250" cy="323850"/>
                  <wp:effectExtent l="0" t="0" r="0" b="0"/>
                  <wp:docPr id="248315299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8970157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23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9BAC41B" w14:textId="5A46C490" w:rsidR="00DB167A" w:rsidRPr="00DB167A" w:rsidRDefault="00DB167A" w:rsidP="00DB167A">
            <w:pPr>
              <w:rPr>
                <w:b/>
                <w:bCs/>
                <w:lang w:val="sl-SI"/>
              </w:rPr>
            </w:pPr>
            <w:r w:rsidRPr="00DB167A">
              <w:rPr>
                <w:b/>
                <w:bCs/>
                <w:noProof/>
                <w:lang w:val="en-US"/>
              </w:rPr>
              <w:drawing>
                <wp:inline distT="0" distB="0" distL="0" distR="0" wp14:anchorId="43FB8D96" wp14:editId="7F5D9848">
                  <wp:extent cx="704850" cy="457200"/>
                  <wp:effectExtent l="0" t="0" r="0" b="0"/>
                  <wp:docPr id="930626499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8970157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208" t="34125" r="5426" b="542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485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167A" w:rsidRPr="00DB167A" w14:paraId="5B71CB96" w14:textId="77777777" w:rsidTr="00DB167A">
        <w:trPr>
          <w:jc w:val="center"/>
        </w:trPr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EDF0931" w14:textId="77777777" w:rsidR="00DB167A" w:rsidRPr="00DB167A" w:rsidRDefault="00DB167A" w:rsidP="00DB167A">
            <w:pPr>
              <w:rPr>
                <w:lang w:val="en-US"/>
              </w:rPr>
            </w:pPr>
            <w:r w:rsidRPr="00DB167A">
              <w:rPr>
                <w:lang w:val="en-US"/>
              </w:rPr>
              <w:t>HJ000</w:t>
            </w:r>
          </w:p>
        </w:tc>
        <w:tc>
          <w:tcPr>
            <w:tcW w:w="24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D707632" w14:textId="77777777" w:rsidR="00DB167A" w:rsidRPr="00DB167A" w:rsidRDefault="00DB167A" w:rsidP="00DB167A">
            <w:pPr>
              <w:rPr>
                <w:lang w:val="en-US"/>
              </w:rPr>
            </w:pPr>
            <w:r w:rsidRPr="00DB167A">
              <w:rPr>
                <w:lang w:val="en-US"/>
              </w:rPr>
              <w:t>double hydraulic chamber single rod jack with no orifices at flow ports</w:t>
            </w:r>
          </w:p>
        </w:tc>
        <w:tc>
          <w:tcPr>
            <w:tcW w:w="1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E730407" w14:textId="6BD7A339" w:rsidR="00DB167A" w:rsidRPr="00DB167A" w:rsidRDefault="00DB167A" w:rsidP="00DB167A">
            <w:pPr>
              <w:rPr>
                <w:lang w:val="en-US"/>
              </w:rPr>
            </w:pPr>
            <w:r w:rsidRPr="00DB167A">
              <w:rPr>
                <w:noProof/>
                <w:lang w:val="en-US"/>
              </w:rPr>
              <w:drawing>
                <wp:inline distT="0" distB="0" distL="0" distR="0" wp14:anchorId="24738039" wp14:editId="7C79E874">
                  <wp:extent cx="847725" cy="342900"/>
                  <wp:effectExtent l="0" t="0" r="9525" b="0"/>
                  <wp:docPr id="1563302176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8970157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725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D6E4C4D" w14:textId="3D4C6568" w:rsidR="00DB167A" w:rsidRPr="00DB167A" w:rsidRDefault="00DB167A" w:rsidP="00DB167A">
            <w:pPr>
              <w:rPr>
                <w:lang w:val="en-US"/>
              </w:rPr>
            </w:pPr>
            <w:r w:rsidRPr="00DB167A">
              <w:rPr>
                <w:noProof/>
                <w:lang w:val="en-US"/>
              </w:rPr>
              <w:drawing>
                <wp:inline distT="0" distB="0" distL="0" distR="0" wp14:anchorId="7E0ABE2E" wp14:editId="582E32BE">
                  <wp:extent cx="695325" cy="428625"/>
                  <wp:effectExtent l="0" t="0" r="9525" b="9525"/>
                  <wp:docPr id="1618204612" name="Picture 9" descr="A diagram of a machin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18204612" name="Picture 9" descr="A diagram of a machin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263" t="29062" b="372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325" cy="428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106CDA5" w14:textId="77777777" w:rsidR="00DB167A" w:rsidRDefault="00DB167A" w:rsidP="00DB167A">
      <w:pPr>
        <w:rPr>
          <w:lang w:bidi="en-US"/>
        </w:rPr>
      </w:pPr>
    </w:p>
    <w:p w14:paraId="1202A9F4" w14:textId="77777777" w:rsidR="00DB167A" w:rsidRDefault="00DB167A" w:rsidP="00DB167A">
      <w:pPr>
        <w:rPr>
          <w:lang w:bidi="en-US"/>
        </w:rPr>
      </w:pPr>
    </w:p>
    <w:p w14:paraId="7DE4F5D3" w14:textId="77777777" w:rsidR="00DB167A" w:rsidRDefault="00DB167A" w:rsidP="00DB167A">
      <w:pPr>
        <w:rPr>
          <w:lang w:bidi="en-US"/>
        </w:rPr>
      </w:pPr>
    </w:p>
    <w:p w14:paraId="379C1A60" w14:textId="0B3EA8F8" w:rsidR="00DB167A" w:rsidRPr="00DB167A" w:rsidRDefault="00DB167A" w:rsidP="00DB167A">
      <w:pPr>
        <w:rPr>
          <w:lang w:bidi="en-US"/>
        </w:rPr>
      </w:pPr>
      <w:r w:rsidRPr="00DB167A">
        <w:rPr>
          <w:lang w:bidi="en-US"/>
        </w:rPr>
        <w:t>Table 3. Hydraulic cylinder component model in HCD Library</w:t>
      </w:r>
    </w:p>
    <w:tbl>
      <w:tblPr>
        <w:tblW w:w="7796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653"/>
        <w:gridCol w:w="3591"/>
        <w:gridCol w:w="2552"/>
      </w:tblGrid>
      <w:tr w:rsidR="00DB167A" w:rsidRPr="00DB167A" w14:paraId="4EB93EA6" w14:textId="77777777" w:rsidTr="00DB167A">
        <w:trPr>
          <w:jc w:val="center"/>
        </w:trPr>
        <w:tc>
          <w:tcPr>
            <w:tcW w:w="16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AACA964" w14:textId="77777777" w:rsidR="00DB167A" w:rsidRPr="00DB167A" w:rsidRDefault="00DB167A" w:rsidP="00DB167A">
            <w:pPr>
              <w:rPr>
                <w:b/>
                <w:lang w:val="en-US"/>
              </w:rPr>
            </w:pPr>
            <w:r w:rsidRPr="00DB167A">
              <w:rPr>
                <w:lang w:val="en-US"/>
              </w:rPr>
              <w:t>Component code</w:t>
            </w:r>
          </w:p>
        </w:tc>
        <w:tc>
          <w:tcPr>
            <w:tcW w:w="35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CEB5D56" w14:textId="77777777" w:rsidR="00DB167A" w:rsidRPr="00DB167A" w:rsidRDefault="00DB167A" w:rsidP="00DB167A">
            <w:pPr>
              <w:rPr>
                <w:b/>
                <w:lang w:val="en-US"/>
              </w:rPr>
            </w:pPr>
            <w:r w:rsidRPr="00DB167A">
              <w:rPr>
                <w:lang w:val="en-US"/>
              </w:rPr>
              <w:t>Component name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C687764" w14:textId="77777777" w:rsidR="00DB167A" w:rsidRPr="00DB167A" w:rsidRDefault="00DB167A" w:rsidP="00DB167A">
            <w:pPr>
              <w:rPr>
                <w:b/>
                <w:lang w:val="en-US"/>
              </w:rPr>
            </w:pPr>
            <w:r w:rsidRPr="00DB167A">
              <w:rPr>
                <w:lang w:val="en-US"/>
              </w:rPr>
              <w:t>Component Icon</w:t>
            </w:r>
          </w:p>
        </w:tc>
      </w:tr>
      <w:tr w:rsidR="00DB167A" w:rsidRPr="00DB167A" w14:paraId="5C2AE930" w14:textId="77777777" w:rsidTr="00DB167A">
        <w:trPr>
          <w:jc w:val="center"/>
        </w:trPr>
        <w:tc>
          <w:tcPr>
            <w:tcW w:w="16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3A541F1" w14:textId="77777777" w:rsidR="00DB167A" w:rsidRPr="00DB167A" w:rsidRDefault="00DB167A" w:rsidP="00DB167A">
            <w:pPr>
              <w:rPr>
                <w:lang w:val="en-US"/>
              </w:rPr>
            </w:pPr>
            <w:r w:rsidRPr="00DB167A">
              <w:rPr>
                <w:lang w:val="en-US"/>
              </w:rPr>
              <w:t>BAP1</w:t>
            </w:r>
          </w:p>
        </w:tc>
        <w:tc>
          <w:tcPr>
            <w:tcW w:w="35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5DF9A02" w14:textId="77777777" w:rsidR="00DB167A" w:rsidRPr="00DB167A" w:rsidRDefault="00DB167A" w:rsidP="00DB167A">
            <w:pPr>
              <w:rPr>
                <w:lang w:val="en-US"/>
              </w:rPr>
            </w:pPr>
            <w:r w:rsidRPr="00DB167A">
              <w:rPr>
                <w:lang w:val="en-US"/>
              </w:rPr>
              <w:t>piston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E24284D" w14:textId="3FDAF8F0" w:rsidR="00DB167A" w:rsidRPr="00DB167A" w:rsidRDefault="00DB167A" w:rsidP="00DB167A">
            <w:pPr>
              <w:rPr>
                <w:lang w:val="en-US"/>
              </w:rPr>
            </w:pPr>
            <w:r w:rsidRPr="00DB167A">
              <w:rPr>
                <w:noProof/>
                <w:lang w:val="en-US"/>
              </w:rPr>
              <w:drawing>
                <wp:inline distT="0" distB="0" distL="0" distR="0" wp14:anchorId="7D2EE2BE" wp14:editId="3D6DFEF6">
                  <wp:extent cx="342900" cy="342900"/>
                  <wp:effectExtent l="0" t="0" r="0" b="0"/>
                  <wp:docPr id="1842130824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8970157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167A" w:rsidRPr="00DB167A" w14:paraId="1E47D157" w14:textId="77777777" w:rsidTr="00DB167A">
        <w:trPr>
          <w:jc w:val="center"/>
        </w:trPr>
        <w:tc>
          <w:tcPr>
            <w:tcW w:w="16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540C0C2" w14:textId="77777777" w:rsidR="00DB167A" w:rsidRPr="00DB167A" w:rsidRDefault="00DB167A" w:rsidP="00DB167A">
            <w:pPr>
              <w:rPr>
                <w:lang w:val="en-US"/>
              </w:rPr>
            </w:pPr>
            <w:r w:rsidRPr="00DB167A">
              <w:rPr>
                <w:lang w:val="en-US"/>
              </w:rPr>
              <w:t>BAP2</w:t>
            </w:r>
          </w:p>
        </w:tc>
        <w:tc>
          <w:tcPr>
            <w:tcW w:w="35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02FC903" w14:textId="77777777" w:rsidR="00DB167A" w:rsidRPr="00DB167A" w:rsidRDefault="00DB167A" w:rsidP="00DB167A">
            <w:pPr>
              <w:rPr>
                <w:lang w:val="en-US"/>
              </w:rPr>
            </w:pPr>
            <w:r w:rsidRPr="00DB167A">
              <w:rPr>
                <w:lang w:val="en-US"/>
              </w:rPr>
              <w:t>piston with fixed body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43F5FB7" w14:textId="46B9C41F" w:rsidR="00DB167A" w:rsidRPr="00DB167A" w:rsidRDefault="00DB167A" w:rsidP="00DB167A">
            <w:pPr>
              <w:rPr>
                <w:lang w:val="en-US"/>
              </w:rPr>
            </w:pPr>
            <w:r w:rsidRPr="00DB167A">
              <w:rPr>
                <w:noProof/>
                <w:lang w:val="en-US"/>
              </w:rPr>
              <w:drawing>
                <wp:inline distT="0" distB="0" distL="0" distR="0" wp14:anchorId="0ABD92EE" wp14:editId="5767DDED">
                  <wp:extent cx="323850" cy="323850"/>
                  <wp:effectExtent l="0" t="0" r="0" b="0"/>
                  <wp:docPr id="1267406009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8970157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323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2BBC47B" w14:textId="77777777" w:rsidR="00DB167A" w:rsidRDefault="00DB167A"/>
    <w:p w14:paraId="0AC9AB2A" w14:textId="77777777" w:rsidR="00027377" w:rsidRDefault="00027377"/>
    <w:p w14:paraId="37B3DAC6" w14:textId="77777777" w:rsidR="00027377" w:rsidRPr="00027377" w:rsidRDefault="00027377" w:rsidP="00027377">
      <w:pPr>
        <w:rPr>
          <w:lang w:bidi="en-US"/>
        </w:rPr>
      </w:pPr>
      <w:r w:rsidRPr="00027377">
        <w:rPr>
          <w:b/>
          <w:lang w:bidi="en-US"/>
        </w:rPr>
        <w:t>Table 4.</w:t>
      </w:r>
      <w:r w:rsidRPr="00027377">
        <w:rPr>
          <w:lang w:bidi="en-US"/>
        </w:rPr>
        <w:t xml:space="preserve"> Definition of signal conversion module and its interface</w:t>
      </w:r>
    </w:p>
    <w:tbl>
      <w:tblPr>
        <w:tblW w:w="7938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747"/>
        <w:gridCol w:w="2789"/>
        <w:gridCol w:w="3402"/>
      </w:tblGrid>
      <w:tr w:rsidR="00027377" w:rsidRPr="00027377" w14:paraId="7A357738" w14:textId="77777777" w:rsidTr="00027377">
        <w:trPr>
          <w:jc w:val="center"/>
        </w:trPr>
        <w:tc>
          <w:tcPr>
            <w:tcW w:w="17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9DCBC7E" w14:textId="77777777" w:rsidR="00027377" w:rsidRPr="00027377" w:rsidRDefault="00027377" w:rsidP="00027377">
            <w:pPr>
              <w:rPr>
                <w:lang w:val="en-US"/>
              </w:rPr>
            </w:pPr>
            <w:r w:rsidRPr="00027377">
              <w:rPr>
                <w:lang w:val="en-US"/>
              </w:rPr>
              <w:t>Component name</w:t>
            </w:r>
          </w:p>
        </w:tc>
        <w:tc>
          <w:tcPr>
            <w:tcW w:w="27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437EA16" w14:textId="77777777" w:rsidR="00027377" w:rsidRPr="00027377" w:rsidRDefault="00027377" w:rsidP="00027377">
            <w:pPr>
              <w:rPr>
                <w:lang w:val="en-US"/>
              </w:rPr>
            </w:pPr>
            <w:r w:rsidRPr="00027377">
              <w:rPr>
                <w:lang w:val="en-US"/>
              </w:rPr>
              <w:t>Component Icon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01C56AA" w14:textId="77777777" w:rsidR="00027377" w:rsidRPr="00027377" w:rsidRDefault="00027377" w:rsidP="00027377">
            <w:pPr>
              <w:rPr>
                <w:lang w:val="en-US"/>
              </w:rPr>
            </w:pPr>
            <w:r w:rsidRPr="00027377">
              <w:rPr>
                <w:lang w:val="en-US"/>
              </w:rPr>
              <w:t>Input/output variable interface</w:t>
            </w:r>
          </w:p>
        </w:tc>
      </w:tr>
      <w:tr w:rsidR="00027377" w:rsidRPr="00027377" w14:paraId="0AAC4D61" w14:textId="77777777" w:rsidTr="00027377">
        <w:trPr>
          <w:jc w:val="center"/>
        </w:trPr>
        <w:tc>
          <w:tcPr>
            <w:tcW w:w="17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02B99C6" w14:textId="77777777" w:rsidR="00027377" w:rsidRPr="00027377" w:rsidRDefault="00027377" w:rsidP="00027377">
            <w:pPr>
              <w:rPr>
                <w:lang w:val="en-US"/>
              </w:rPr>
            </w:pPr>
            <w:r w:rsidRPr="00027377">
              <w:rPr>
                <w:lang w:val="en-US"/>
              </w:rPr>
              <w:t>XVLC01</w:t>
            </w:r>
          </w:p>
        </w:tc>
        <w:tc>
          <w:tcPr>
            <w:tcW w:w="27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3B739A3" w14:textId="2A76FC56" w:rsidR="00027377" w:rsidRPr="00027377" w:rsidRDefault="00027377" w:rsidP="00027377">
            <w:pPr>
              <w:rPr>
                <w:lang w:val="en-US"/>
              </w:rPr>
            </w:pPr>
            <w:r w:rsidRPr="00027377">
              <w:rPr>
                <w:noProof/>
                <w:lang w:val="en-US"/>
              </w:rPr>
              <w:drawing>
                <wp:inline distT="0" distB="0" distL="0" distR="0" wp14:anchorId="599D3227" wp14:editId="00C897DF">
                  <wp:extent cx="228600" cy="304800"/>
                  <wp:effectExtent l="0" t="0" r="0" b="0"/>
                  <wp:docPr id="675730117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8970157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72B1408" w14:textId="337700A2" w:rsidR="00027377" w:rsidRPr="00027377" w:rsidRDefault="00027377" w:rsidP="00027377">
            <w:pPr>
              <w:rPr>
                <w:lang w:val="en-US"/>
              </w:rPr>
            </w:pPr>
            <w:r w:rsidRPr="00027377">
              <w:rPr>
                <w:noProof/>
                <w:lang w:val="en-US"/>
              </w:rPr>
              <w:drawing>
                <wp:inline distT="0" distB="0" distL="0" distR="0" wp14:anchorId="7E99F4E1" wp14:editId="240D0EDC">
                  <wp:extent cx="1085850" cy="419100"/>
                  <wp:effectExtent l="0" t="0" r="0" b="0"/>
                  <wp:docPr id="787406286" name="Picture 19" descr="A screenshot of a computer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7406286" name="Picture 19" descr="A screenshot of a computer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893" t="36584" r="11592" b="3568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5850" cy="41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27377" w:rsidRPr="00027377" w14:paraId="60993806" w14:textId="77777777" w:rsidTr="00027377">
        <w:trPr>
          <w:jc w:val="center"/>
        </w:trPr>
        <w:tc>
          <w:tcPr>
            <w:tcW w:w="17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F2126E2" w14:textId="77777777" w:rsidR="00027377" w:rsidRPr="00027377" w:rsidRDefault="00027377" w:rsidP="00027377">
            <w:pPr>
              <w:rPr>
                <w:lang w:val="en-US"/>
              </w:rPr>
            </w:pPr>
            <w:r w:rsidRPr="00027377">
              <w:rPr>
                <w:lang w:val="en-US"/>
              </w:rPr>
              <w:t>VELC02</w:t>
            </w:r>
          </w:p>
        </w:tc>
        <w:tc>
          <w:tcPr>
            <w:tcW w:w="27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5DD58C3" w14:textId="7C55C95F" w:rsidR="00027377" w:rsidRPr="00027377" w:rsidRDefault="00027377" w:rsidP="00027377">
            <w:pPr>
              <w:rPr>
                <w:lang w:val="en-US"/>
              </w:rPr>
            </w:pPr>
            <w:r w:rsidRPr="00027377">
              <w:rPr>
                <w:noProof/>
                <w:lang w:val="en-US"/>
              </w:rPr>
              <w:drawing>
                <wp:inline distT="0" distB="0" distL="0" distR="0" wp14:anchorId="73545F76" wp14:editId="7E64CE93">
                  <wp:extent cx="238125" cy="314325"/>
                  <wp:effectExtent l="0" t="0" r="9525" b="9525"/>
                  <wp:docPr id="965312515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8970157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314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7A2EE35" w14:textId="7B33109F" w:rsidR="00027377" w:rsidRPr="00027377" w:rsidRDefault="00027377" w:rsidP="00027377">
            <w:pPr>
              <w:rPr>
                <w:lang w:val="en-US"/>
              </w:rPr>
            </w:pPr>
            <w:r w:rsidRPr="00027377">
              <w:rPr>
                <w:noProof/>
                <w:lang w:val="en-US"/>
              </w:rPr>
              <w:drawing>
                <wp:inline distT="0" distB="0" distL="0" distR="0" wp14:anchorId="06DF184C" wp14:editId="23FFE60A">
                  <wp:extent cx="1028700" cy="352425"/>
                  <wp:effectExtent l="0" t="0" r="0" b="9525"/>
                  <wp:docPr id="784420450" name="Picture 17" descr="A screenshot of a computer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4420450" name="Picture 17" descr="A screenshot of a computer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215" t="38022" r="10991" b="3704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395E441" w14:textId="77777777" w:rsidR="00027377" w:rsidRDefault="00027377"/>
    <w:p w14:paraId="13E5689A" w14:textId="77777777" w:rsidR="00834D98" w:rsidRDefault="00834D98"/>
    <w:p w14:paraId="7456F930" w14:textId="77777777" w:rsidR="00834D98" w:rsidRPr="00B2710A" w:rsidRDefault="00834D98" w:rsidP="00834D98">
      <w:pPr>
        <w:pStyle w:val="MDPI41tablecaption"/>
      </w:pPr>
      <w:r w:rsidRPr="00B2710A">
        <w:rPr>
          <w:b/>
        </w:rPr>
        <w:lastRenderedPageBreak/>
        <w:t xml:space="preserve">Table 5. </w:t>
      </w:r>
      <w:r w:rsidRPr="00B2710A">
        <w:t>Sleeve movable slide valve components in HCD Library</w:t>
      </w:r>
    </w:p>
    <w:tbl>
      <w:tblPr>
        <w:tblW w:w="5637" w:type="dxa"/>
        <w:tblInd w:w="2417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1701"/>
        <w:gridCol w:w="2127"/>
      </w:tblGrid>
      <w:tr w:rsidR="00834D98" w:rsidRPr="00B2710A" w14:paraId="473D7682" w14:textId="77777777" w:rsidTr="00230F03">
        <w:tc>
          <w:tcPr>
            <w:tcW w:w="1809" w:type="dxa"/>
            <w:shd w:val="clear" w:color="auto" w:fill="auto"/>
            <w:vAlign w:val="center"/>
          </w:tcPr>
          <w:p w14:paraId="47A2AC7C" w14:textId="77777777" w:rsidR="00834D98" w:rsidRPr="00B2710A" w:rsidRDefault="00834D98" w:rsidP="00230F03">
            <w:pPr>
              <w:adjustRightInd w:val="0"/>
              <w:snapToGrid w:val="0"/>
              <w:ind w:leftChars="142" w:left="341"/>
              <w:jc w:val="center"/>
              <w:rPr>
                <w:sz w:val="18"/>
                <w:szCs w:val="18"/>
              </w:rPr>
            </w:pPr>
            <w:r w:rsidRPr="00B2710A">
              <w:rPr>
                <w:sz w:val="18"/>
                <w:szCs w:val="18"/>
              </w:rPr>
              <w:t>Component name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6BFE93D" w14:textId="77777777" w:rsidR="00834D98" w:rsidRPr="00B2710A" w:rsidRDefault="00834D98" w:rsidP="00230F03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B2710A">
              <w:rPr>
                <w:sz w:val="18"/>
                <w:szCs w:val="18"/>
              </w:rPr>
              <w:t>Component Icon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4B639AFB" w14:textId="77777777" w:rsidR="00834D98" w:rsidRPr="00B2710A" w:rsidRDefault="00834D98" w:rsidP="00230F03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B2710A">
              <w:rPr>
                <w:sz w:val="18"/>
                <w:szCs w:val="18"/>
              </w:rPr>
              <w:t>Valve port shape</w:t>
            </w:r>
          </w:p>
        </w:tc>
      </w:tr>
      <w:tr w:rsidR="00834D98" w:rsidRPr="00B2710A" w14:paraId="3A51A2B8" w14:textId="77777777" w:rsidTr="00230F03">
        <w:trPr>
          <w:trHeight w:val="1003"/>
        </w:trPr>
        <w:tc>
          <w:tcPr>
            <w:tcW w:w="1809" w:type="dxa"/>
            <w:shd w:val="clear" w:color="auto" w:fill="auto"/>
            <w:vAlign w:val="center"/>
          </w:tcPr>
          <w:p w14:paraId="1BF84593" w14:textId="77777777" w:rsidR="00834D98" w:rsidRPr="00B2710A" w:rsidRDefault="00834D98" w:rsidP="00230F03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B2710A">
              <w:rPr>
                <w:sz w:val="18"/>
                <w:szCs w:val="18"/>
              </w:rPr>
              <w:t>BRO011</w:t>
            </w:r>
          </w:p>
          <w:p w14:paraId="1E91E4E8" w14:textId="77777777" w:rsidR="00834D98" w:rsidRPr="00B2710A" w:rsidRDefault="00834D98" w:rsidP="00230F03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B2710A">
              <w:rPr>
                <w:sz w:val="18"/>
                <w:szCs w:val="18"/>
              </w:rPr>
              <w:t>BRO012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E075D37" w14:textId="77777777" w:rsidR="00834D98" w:rsidRPr="00B2710A" w:rsidRDefault="00834D98" w:rsidP="00230F03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B2710A">
              <w:rPr>
                <w:sz w:val="18"/>
                <w:szCs w:val="18"/>
              </w:rPr>
              <w:drawing>
                <wp:inline distT="0" distB="0" distL="0" distR="0" wp14:anchorId="3EE2FF68" wp14:editId="256CFF97">
                  <wp:extent cx="428625" cy="428625"/>
                  <wp:effectExtent l="0" t="0" r="9525" b="9525"/>
                  <wp:docPr id="897015752" name="图片 8970157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7986836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625" cy="428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5B8FE504" w14:textId="77777777" w:rsidR="00834D98" w:rsidRPr="00B2710A" w:rsidRDefault="00834D98" w:rsidP="00230F03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B2710A">
              <w:rPr>
                <w:sz w:val="18"/>
                <w:szCs w:val="18"/>
              </w:rPr>
              <w:t>Annular valve port</w:t>
            </w:r>
          </w:p>
        </w:tc>
      </w:tr>
      <w:tr w:rsidR="00834D98" w:rsidRPr="00B2710A" w14:paraId="152EA568" w14:textId="77777777" w:rsidTr="00230F03">
        <w:trPr>
          <w:trHeight w:val="829"/>
        </w:trPr>
        <w:tc>
          <w:tcPr>
            <w:tcW w:w="1809" w:type="dxa"/>
            <w:shd w:val="clear" w:color="auto" w:fill="auto"/>
            <w:vAlign w:val="center"/>
          </w:tcPr>
          <w:p w14:paraId="68DC45A2" w14:textId="77777777" w:rsidR="00834D98" w:rsidRPr="00B2710A" w:rsidRDefault="00834D98" w:rsidP="00230F03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B2710A">
              <w:rPr>
                <w:sz w:val="18"/>
                <w:szCs w:val="18"/>
              </w:rPr>
              <w:t>BRO041</w:t>
            </w:r>
          </w:p>
          <w:p w14:paraId="65683B0E" w14:textId="77777777" w:rsidR="00834D98" w:rsidRPr="00B2710A" w:rsidRDefault="00834D98" w:rsidP="00230F03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B2710A">
              <w:rPr>
                <w:sz w:val="18"/>
                <w:szCs w:val="18"/>
              </w:rPr>
              <w:t>BRO042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AAE74CE" w14:textId="77777777" w:rsidR="00834D98" w:rsidRPr="00B2710A" w:rsidRDefault="00834D98" w:rsidP="00230F03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B2710A">
              <w:rPr>
                <w:sz w:val="18"/>
                <w:szCs w:val="18"/>
              </w:rPr>
              <w:drawing>
                <wp:inline distT="0" distB="0" distL="0" distR="0" wp14:anchorId="61961048" wp14:editId="54FB7E7C">
                  <wp:extent cx="409575" cy="409575"/>
                  <wp:effectExtent l="0" t="0" r="9525" b="9525"/>
                  <wp:docPr id="897015750" name="图片 8970157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7986836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9575" cy="409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41C3F22E" w14:textId="77777777" w:rsidR="00834D98" w:rsidRPr="00B2710A" w:rsidRDefault="00834D98" w:rsidP="00230F03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B2710A">
              <w:rPr>
                <w:sz w:val="18"/>
                <w:szCs w:val="18"/>
              </w:rPr>
              <w:t>Orifice valve port</w:t>
            </w:r>
          </w:p>
        </w:tc>
      </w:tr>
      <w:tr w:rsidR="00834D98" w:rsidRPr="00B2710A" w14:paraId="39649178" w14:textId="77777777" w:rsidTr="00230F03">
        <w:tc>
          <w:tcPr>
            <w:tcW w:w="1809" w:type="dxa"/>
            <w:shd w:val="clear" w:color="auto" w:fill="auto"/>
            <w:vAlign w:val="center"/>
          </w:tcPr>
          <w:p w14:paraId="398C4054" w14:textId="77777777" w:rsidR="00834D98" w:rsidRPr="00B2710A" w:rsidRDefault="00834D98" w:rsidP="00230F03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B2710A">
              <w:rPr>
                <w:sz w:val="18"/>
                <w:szCs w:val="18"/>
              </w:rPr>
              <w:t>BRO0001</w:t>
            </w:r>
          </w:p>
          <w:p w14:paraId="548C9D2C" w14:textId="77777777" w:rsidR="00834D98" w:rsidRPr="00B2710A" w:rsidRDefault="00834D98" w:rsidP="00230F03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B2710A">
              <w:rPr>
                <w:sz w:val="18"/>
                <w:szCs w:val="18"/>
              </w:rPr>
              <w:t>BRO0002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17685D7" w14:textId="77777777" w:rsidR="00834D98" w:rsidRPr="00B2710A" w:rsidRDefault="00834D98" w:rsidP="00230F03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B2710A">
              <w:rPr>
                <w:sz w:val="18"/>
                <w:szCs w:val="18"/>
              </w:rPr>
              <w:drawing>
                <wp:inline distT="0" distB="0" distL="0" distR="0" wp14:anchorId="4F303D34" wp14:editId="08A8CBC9">
                  <wp:extent cx="466725" cy="466725"/>
                  <wp:effectExtent l="0" t="0" r="9525" b="9525"/>
                  <wp:docPr id="897015749" name="图片 8970157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7986836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6725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2AF94F51" w14:textId="77777777" w:rsidR="00834D98" w:rsidRPr="00B2710A" w:rsidRDefault="00834D98" w:rsidP="00230F03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B2710A">
              <w:rPr>
                <w:sz w:val="18"/>
                <w:szCs w:val="18"/>
              </w:rPr>
              <w:t>Simple rectangular groove valve port</w:t>
            </w:r>
          </w:p>
        </w:tc>
      </w:tr>
      <w:tr w:rsidR="00834D98" w:rsidRPr="00B2710A" w14:paraId="470FA969" w14:textId="77777777" w:rsidTr="00230F03">
        <w:tc>
          <w:tcPr>
            <w:tcW w:w="1809" w:type="dxa"/>
            <w:shd w:val="clear" w:color="auto" w:fill="auto"/>
            <w:vAlign w:val="center"/>
          </w:tcPr>
          <w:p w14:paraId="622D8787" w14:textId="77777777" w:rsidR="00834D98" w:rsidRPr="00B2710A" w:rsidRDefault="00834D98" w:rsidP="00230F03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B2710A">
              <w:rPr>
                <w:sz w:val="18"/>
                <w:szCs w:val="18"/>
              </w:rPr>
              <w:t>BRO0021</w:t>
            </w:r>
          </w:p>
          <w:p w14:paraId="07B52535" w14:textId="77777777" w:rsidR="00834D98" w:rsidRPr="00B2710A" w:rsidRDefault="00834D98" w:rsidP="00230F03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B2710A">
              <w:rPr>
                <w:sz w:val="18"/>
                <w:szCs w:val="18"/>
              </w:rPr>
              <w:t>BRO0022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B610997" w14:textId="77777777" w:rsidR="00834D98" w:rsidRPr="00B2710A" w:rsidRDefault="00834D98" w:rsidP="00230F03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B2710A">
              <w:rPr>
                <w:sz w:val="18"/>
                <w:szCs w:val="18"/>
              </w:rPr>
              <w:drawing>
                <wp:inline distT="0" distB="0" distL="0" distR="0" wp14:anchorId="4E9E93F8" wp14:editId="349F628B">
                  <wp:extent cx="466725" cy="466725"/>
                  <wp:effectExtent l="0" t="0" r="9525" b="9525"/>
                  <wp:docPr id="897015748" name="图片 8970157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7986836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6725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64B9CD8E" w14:textId="77777777" w:rsidR="00834D98" w:rsidRPr="00B2710A" w:rsidRDefault="00834D98" w:rsidP="00230F03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B2710A">
              <w:rPr>
                <w:sz w:val="18"/>
                <w:szCs w:val="18"/>
              </w:rPr>
              <w:t>Custom special port</w:t>
            </w:r>
          </w:p>
        </w:tc>
      </w:tr>
    </w:tbl>
    <w:p w14:paraId="5CBDB1B3" w14:textId="77777777" w:rsidR="00834D98" w:rsidRDefault="00834D98"/>
    <w:sectPr w:rsidR="00834D9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7203"/>
    <w:rsid w:val="000258A5"/>
    <w:rsid w:val="00027377"/>
    <w:rsid w:val="000F7203"/>
    <w:rsid w:val="00455C96"/>
    <w:rsid w:val="00767E38"/>
    <w:rsid w:val="00834D98"/>
    <w:rsid w:val="00866F7D"/>
    <w:rsid w:val="00DB167A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FCC081"/>
  <w15:chartTrackingRefBased/>
  <w15:docId w15:val="{61580516-A0A4-4ED3-9F05-96D31D25B5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F72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F72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F720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F72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F720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F72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72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F72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F72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720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F720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F720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F720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F720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F720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F720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F720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F720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F72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F72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F72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F72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F72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F720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F720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F720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F72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F720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F7203"/>
    <w:rPr>
      <w:b/>
      <w:bCs/>
      <w:smallCaps/>
      <w:color w:val="0F4761" w:themeColor="accent1" w:themeShade="BF"/>
      <w:spacing w:val="5"/>
    </w:rPr>
  </w:style>
  <w:style w:type="paragraph" w:customStyle="1" w:styleId="MDPI41tablecaption">
    <w:name w:val="MDPI_4.1_table_caption"/>
    <w:qFormat/>
    <w:rsid w:val="00834D98"/>
    <w:pPr>
      <w:adjustRightInd w:val="0"/>
      <w:snapToGrid w:val="0"/>
      <w:spacing w:before="240" w:after="120" w:line="280" w:lineRule="atLeast"/>
      <w:ind w:left="2608"/>
      <w:jc w:val="both"/>
    </w:pPr>
    <w:rPr>
      <w:rFonts w:ascii="Palatino Linotype" w:eastAsia="Times New Roman" w:hAnsi="Palatino Linotype" w:cs="Cordia New"/>
      <w:color w:val="000000"/>
      <w:kern w:val="0"/>
      <w:sz w:val="18"/>
      <w:szCs w:val="22"/>
      <w:lang w:val="en-US" w:eastAsia="de-DE" w:bidi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879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4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5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9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95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225</Words>
  <Characters>1287</Characters>
  <Application>Microsoft Office Word</Application>
  <DocSecurity>0</DocSecurity>
  <Lines>10</Lines>
  <Paragraphs>3</Paragraphs>
  <ScaleCrop>false</ScaleCrop>
  <Company/>
  <LinksUpToDate>false</LinksUpToDate>
  <CharactersWithSpaces>1509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4</cp:revision>
  <dcterms:created xsi:type="dcterms:W3CDTF">2025-08-19T09:38:00Z</dcterms:created>
  <dcterms:modified xsi:type="dcterms:W3CDTF">2025-08-19T09:50:00Z</dcterms:modified>
</cp:coreProperties>
</file>