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355CB" w14:textId="77777777" w:rsidR="0027396D" w:rsidRDefault="0027396D" w:rsidP="0027396D">
      <w:pPr>
        <w:spacing w:line="278" w:lineRule="auto"/>
        <w:outlineLvl w:val="0"/>
        <w:rPr>
          <w:rFonts w:asciiTheme="minorHAnsi" w:hAnsiTheme="minorHAnsi"/>
          <w:b/>
          <w:bCs/>
          <w:color w:val="000000" w:themeColor="text1"/>
        </w:rPr>
      </w:pPr>
      <w:r w:rsidRPr="00413ADB">
        <w:rPr>
          <w:rFonts w:asciiTheme="minorHAnsi" w:hAnsiTheme="minorHAnsi"/>
          <w:b/>
          <w:bCs/>
          <w:color w:val="000000" w:themeColor="text1"/>
        </w:rPr>
        <w:t>Supplementa</w:t>
      </w:r>
      <w:r>
        <w:rPr>
          <w:rFonts w:asciiTheme="minorHAnsi" w:hAnsiTheme="minorHAnsi"/>
          <w:b/>
          <w:bCs/>
          <w:color w:val="000000" w:themeColor="text1"/>
        </w:rPr>
        <w:t xml:space="preserve">ry </w:t>
      </w:r>
      <w:r w:rsidRPr="00413ADB">
        <w:rPr>
          <w:rFonts w:asciiTheme="minorHAnsi" w:hAnsiTheme="minorHAnsi"/>
          <w:b/>
          <w:bCs/>
          <w:color w:val="000000" w:themeColor="text1"/>
        </w:rPr>
        <w:t>Table 1</w:t>
      </w:r>
      <w:r>
        <w:rPr>
          <w:rFonts w:asciiTheme="minorHAnsi" w:hAnsiTheme="minorHAnsi"/>
          <w:b/>
          <w:bCs/>
          <w:color w:val="000000" w:themeColor="text1"/>
        </w:rPr>
        <w:t>.</w:t>
      </w:r>
      <w:r w:rsidRPr="00413ADB">
        <w:rPr>
          <w:rFonts w:asciiTheme="minorHAnsi" w:hAnsiTheme="minorHAnsi"/>
          <w:b/>
          <w:bCs/>
          <w:color w:val="000000" w:themeColor="text1"/>
        </w:rPr>
        <w:t xml:space="preserve"> MRD Response by race</w:t>
      </w:r>
    </w:p>
    <w:p w14:paraId="0C1F2A56" w14:textId="77777777" w:rsidR="0027396D" w:rsidRPr="00413ADB" w:rsidRDefault="0027396D" w:rsidP="0027396D">
      <w:pPr>
        <w:spacing w:line="278" w:lineRule="auto"/>
        <w:outlineLvl w:val="0"/>
        <w:rPr>
          <w:rFonts w:asciiTheme="minorHAnsi" w:hAnsiTheme="minorHAnsi"/>
          <w:b/>
          <w:bCs/>
          <w:color w:val="000000" w:themeColor="text1"/>
        </w:rPr>
      </w:pPr>
    </w:p>
    <w:tbl>
      <w:tblPr>
        <w:tblStyle w:val="PlainTable1"/>
        <w:tblW w:w="5000" w:type="pct"/>
        <w:tblLook w:val="04A0" w:firstRow="1" w:lastRow="0" w:firstColumn="1" w:lastColumn="0" w:noHBand="0" w:noVBand="1"/>
      </w:tblPr>
      <w:tblGrid>
        <w:gridCol w:w="2956"/>
        <w:gridCol w:w="2106"/>
        <w:gridCol w:w="2077"/>
        <w:gridCol w:w="1877"/>
      </w:tblGrid>
      <w:tr w:rsidR="0027396D" w:rsidRPr="00413ADB" w14:paraId="6A75E731" w14:textId="77777777" w:rsidTr="00435B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9" w:type="pct"/>
            <w:hideMark/>
          </w:tcPr>
          <w:p w14:paraId="22A7D3B3" w14:textId="77777777" w:rsidR="0027396D" w:rsidRPr="00413ADB" w:rsidRDefault="0027396D" w:rsidP="00435BD8">
            <w:pPr>
              <w:textAlignment w:val="bottom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 w:cs="Arial"/>
                <w:kern w:val="24"/>
                <w:sz w:val="20"/>
                <w:szCs w:val="20"/>
              </w:rPr>
              <w:t>Characteristic</w:t>
            </w:r>
          </w:p>
        </w:tc>
        <w:tc>
          <w:tcPr>
            <w:tcW w:w="1168" w:type="pct"/>
            <w:hideMark/>
          </w:tcPr>
          <w:p w14:paraId="1B71452F" w14:textId="77777777" w:rsidR="0027396D" w:rsidRPr="00413ADB" w:rsidRDefault="0027396D" w:rsidP="00435BD8">
            <w:pPr>
              <w:jc w:val="center"/>
              <w:textAlignment w:val="bottom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 w:cs="Arial"/>
                <w:kern w:val="24"/>
                <w:sz w:val="20"/>
                <w:szCs w:val="20"/>
              </w:rPr>
              <w:t xml:space="preserve">Minority </w:t>
            </w:r>
            <w:r w:rsidRPr="00413ADB">
              <w:rPr>
                <w:rFonts w:asciiTheme="minorHAnsi" w:hAnsiTheme="minorHAnsi" w:cs="Arial"/>
                <w:kern w:val="24"/>
                <w:sz w:val="20"/>
                <w:szCs w:val="20"/>
              </w:rPr>
              <w:br/>
              <w:t>N = 46</w:t>
            </w:r>
            <w:r w:rsidRPr="00413ADB">
              <w:rPr>
                <w:rFonts w:asciiTheme="minorHAnsi" w:hAnsiTheme="minorHAnsi" w:cs="Arial"/>
                <w:kern w:val="24"/>
                <w:position w:val="11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52" w:type="pct"/>
            <w:hideMark/>
          </w:tcPr>
          <w:p w14:paraId="6377D6AB" w14:textId="77777777" w:rsidR="0027396D" w:rsidRPr="00413ADB" w:rsidRDefault="0027396D" w:rsidP="00435BD8">
            <w:pPr>
              <w:jc w:val="center"/>
              <w:textAlignment w:val="bottom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 w:cs="Arial"/>
                <w:kern w:val="24"/>
                <w:sz w:val="20"/>
                <w:szCs w:val="20"/>
              </w:rPr>
              <w:t xml:space="preserve">White </w:t>
            </w:r>
            <w:r w:rsidRPr="00413ADB">
              <w:rPr>
                <w:rFonts w:asciiTheme="minorHAnsi" w:hAnsiTheme="minorHAnsi" w:cs="Arial"/>
                <w:kern w:val="24"/>
                <w:sz w:val="20"/>
                <w:szCs w:val="20"/>
              </w:rPr>
              <w:br/>
              <w:t>N = 177</w:t>
            </w:r>
            <w:r w:rsidRPr="00413ADB">
              <w:rPr>
                <w:rFonts w:asciiTheme="minorHAnsi" w:hAnsiTheme="minorHAnsi" w:cs="Arial"/>
                <w:kern w:val="24"/>
                <w:position w:val="11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41" w:type="pct"/>
            <w:vAlign w:val="center"/>
            <w:hideMark/>
          </w:tcPr>
          <w:p w14:paraId="0773399D" w14:textId="77777777" w:rsidR="0027396D" w:rsidRPr="00413ADB" w:rsidRDefault="0027396D" w:rsidP="00435BD8">
            <w:pPr>
              <w:jc w:val="center"/>
              <w:textAlignment w:val="bottom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 w:cs="Arial"/>
                <w:kern w:val="24"/>
                <w:sz w:val="20"/>
                <w:szCs w:val="20"/>
              </w:rPr>
              <w:t>p-value</w:t>
            </w:r>
            <w:r w:rsidRPr="00413ADB">
              <w:rPr>
                <w:rFonts w:asciiTheme="minorHAnsi" w:hAnsiTheme="minorHAnsi" w:cs="Arial"/>
                <w:kern w:val="24"/>
                <w:position w:val="11"/>
                <w:sz w:val="20"/>
                <w:szCs w:val="20"/>
                <w:vertAlign w:val="superscript"/>
              </w:rPr>
              <w:t>b</w:t>
            </w:r>
          </w:p>
        </w:tc>
      </w:tr>
      <w:tr w:rsidR="0027396D" w:rsidRPr="00413ADB" w14:paraId="3224C28A" w14:textId="77777777" w:rsidTr="00435B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9" w:type="pct"/>
            <w:hideMark/>
          </w:tcPr>
          <w:p w14:paraId="4833349E" w14:textId="77777777" w:rsidR="0027396D" w:rsidRPr="00413ADB" w:rsidRDefault="0027396D" w:rsidP="00435BD8">
            <w:pPr>
              <w:textAlignment w:val="bottom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MRD 1-month</w:t>
            </w:r>
          </w:p>
        </w:tc>
        <w:tc>
          <w:tcPr>
            <w:tcW w:w="1168" w:type="pct"/>
            <w:hideMark/>
          </w:tcPr>
          <w:p w14:paraId="6F7667DD" w14:textId="77777777" w:rsidR="0027396D" w:rsidRPr="00413ADB" w:rsidRDefault="0027396D" w:rsidP="00435BD8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152" w:type="pct"/>
            <w:hideMark/>
          </w:tcPr>
          <w:p w14:paraId="2C7B7AA7" w14:textId="77777777" w:rsidR="0027396D" w:rsidRPr="00413ADB" w:rsidRDefault="0027396D" w:rsidP="00435BD8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041" w:type="pct"/>
            <w:vAlign w:val="center"/>
            <w:hideMark/>
          </w:tcPr>
          <w:p w14:paraId="181D2BC4" w14:textId="77777777" w:rsidR="0027396D" w:rsidRPr="00413ADB" w:rsidRDefault="0027396D" w:rsidP="00435B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&gt;0.9</w:t>
            </w:r>
          </w:p>
        </w:tc>
      </w:tr>
      <w:tr w:rsidR="0027396D" w:rsidRPr="00413ADB" w14:paraId="4FF5090A" w14:textId="77777777" w:rsidTr="00435BD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9" w:type="pct"/>
            <w:hideMark/>
          </w:tcPr>
          <w:p w14:paraId="4747F4C9" w14:textId="77777777" w:rsidR="0027396D" w:rsidRPr="00413ADB" w:rsidRDefault="0027396D" w:rsidP="00435BD8">
            <w:pPr>
              <w:textAlignment w:val="bottom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 xml:space="preserve">    Negative</w:t>
            </w:r>
          </w:p>
        </w:tc>
        <w:tc>
          <w:tcPr>
            <w:tcW w:w="1168" w:type="pct"/>
            <w:hideMark/>
          </w:tcPr>
          <w:p w14:paraId="2E8695E4" w14:textId="77777777" w:rsidR="0027396D" w:rsidRPr="00413ADB" w:rsidRDefault="0027396D" w:rsidP="00435BD8">
            <w:pPr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15 (33%)</w:t>
            </w:r>
          </w:p>
        </w:tc>
        <w:tc>
          <w:tcPr>
            <w:tcW w:w="1152" w:type="pct"/>
            <w:hideMark/>
          </w:tcPr>
          <w:p w14:paraId="7C31219E" w14:textId="77777777" w:rsidR="0027396D" w:rsidRPr="00413ADB" w:rsidRDefault="0027396D" w:rsidP="00435BD8">
            <w:pPr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64 (36%)</w:t>
            </w:r>
          </w:p>
        </w:tc>
        <w:tc>
          <w:tcPr>
            <w:tcW w:w="1041" w:type="pct"/>
            <w:vAlign w:val="center"/>
            <w:hideMark/>
          </w:tcPr>
          <w:p w14:paraId="03E3A9C8" w14:textId="77777777" w:rsidR="0027396D" w:rsidRPr="00413ADB" w:rsidRDefault="0027396D" w:rsidP="00435B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27396D" w:rsidRPr="00413ADB" w14:paraId="17C98F97" w14:textId="77777777" w:rsidTr="00435B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9" w:type="pct"/>
          </w:tcPr>
          <w:p w14:paraId="0668A4FF" w14:textId="77777777" w:rsidR="0027396D" w:rsidRPr="00413ADB" w:rsidRDefault="0027396D" w:rsidP="00435BD8">
            <w:pPr>
              <w:textAlignment w:val="bottom"/>
              <w:rPr>
                <w:rFonts w:asciiTheme="minorHAnsi" w:hAnsiTheme="minorHAnsi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 xml:space="preserve">    Positive</w:t>
            </w:r>
          </w:p>
        </w:tc>
        <w:tc>
          <w:tcPr>
            <w:tcW w:w="1168" w:type="pct"/>
          </w:tcPr>
          <w:p w14:paraId="778E6E60" w14:textId="77777777" w:rsidR="0027396D" w:rsidRPr="00413ADB" w:rsidRDefault="0027396D" w:rsidP="00435BD8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4 (8.7%)</w:t>
            </w:r>
          </w:p>
        </w:tc>
        <w:tc>
          <w:tcPr>
            <w:tcW w:w="1152" w:type="pct"/>
          </w:tcPr>
          <w:p w14:paraId="2E2D4B5E" w14:textId="77777777" w:rsidR="0027396D" w:rsidRPr="00413ADB" w:rsidRDefault="0027396D" w:rsidP="00435BD8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16 (9.0%)</w:t>
            </w:r>
          </w:p>
        </w:tc>
        <w:tc>
          <w:tcPr>
            <w:tcW w:w="1041" w:type="pct"/>
            <w:vAlign w:val="center"/>
          </w:tcPr>
          <w:p w14:paraId="1AB11D9B" w14:textId="77777777" w:rsidR="0027396D" w:rsidRPr="00413ADB" w:rsidRDefault="0027396D" w:rsidP="00435B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27396D" w:rsidRPr="00413ADB" w14:paraId="37F10B1F" w14:textId="77777777" w:rsidTr="00435BD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9" w:type="pct"/>
            <w:hideMark/>
          </w:tcPr>
          <w:p w14:paraId="2A9643E3" w14:textId="77777777" w:rsidR="0027396D" w:rsidRPr="00413ADB" w:rsidRDefault="0027396D" w:rsidP="00435BD8">
            <w:pPr>
              <w:textAlignment w:val="bottom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 xml:space="preserve">    Not done</w:t>
            </w:r>
          </w:p>
        </w:tc>
        <w:tc>
          <w:tcPr>
            <w:tcW w:w="1168" w:type="pct"/>
            <w:hideMark/>
          </w:tcPr>
          <w:p w14:paraId="61B71F7F" w14:textId="77777777" w:rsidR="0027396D" w:rsidRPr="00413ADB" w:rsidRDefault="0027396D" w:rsidP="00435BD8">
            <w:pPr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27 (59%)</w:t>
            </w:r>
          </w:p>
        </w:tc>
        <w:tc>
          <w:tcPr>
            <w:tcW w:w="1152" w:type="pct"/>
            <w:hideMark/>
          </w:tcPr>
          <w:p w14:paraId="494048A4" w14:textId="77777777" w:rsidR="0027396D" w:rsidRPr="00413ADB" w:rsidRDefault="0027396D" w:rsidP="00435BD8">
            <w:pPr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97 (55%)</w:t>
            </w:r>
          </w:p>
        </w:tc>
        <w:tc>
          <w:tcPr>
            <w:tcW w:w="1041" w:type="pct"/>
            <w:vAlign w:val="center"/>
            <w:hideMark/>
          </w:tcPr>
          <w:p w14:paraId="422F9EEF" w14:textId="77777777" w:rsidR="0027396D" w:rsidRPr="00413ADB" w:rsidRDefault="0027396D" w:rsidP="00435B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27396D" w:rsidRPr="00413ADB" w14:paraId="3FC1E350" w14:textId="77777777" w:rsidTr="00435B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9" w:type="pct"/>
            <w:hideMark/>
          </w:tcPr>
          <w:p w14:paraId="35446500" w14:textId="77777777" w:rsidR="0027396D" w:rsidRPr="00413ADB" w:rsidRDefault="0027396D" w:rsidP="00435BD8">
            <w:pPr>
              <w:textAlignment w:val="bottom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MRD 3-month</w:t>
            </w:r>
          </w:p>
        </w:tc>
        <w:tc>
          <w:tcPr>
            <w:tcW w:w="1168" w:type="pct"/>
            <w:hideMark/>
          </w:tcPr>
          <w:p w14:paraId="1BE38872" w14:textId="77777777" w:rsidR="0027396D" w:rsidRPr="00413ADB" w:rsidRDefault="0027396D" w:rsidP="00435BD8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152" w:type="pct"/>
            <w:hideMark/>
          </w:tcPr>
          <w:p w14:paraId="02F62FEB" w14:textId="77777777" w:rsidR="0027396D" w:rsidRPr="00413ADB" w:rsidRDefault="0027396D" w:rsidP="00435BD8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041" w:type="pct"/>
            <w:vAlign w:val="center"/>
            <w:hideMark/>
          </w:tcPr>
          <w:p w14:paraId="39990E2F" w14:textId="77777777" w:rsidR="0027396D" w:rsidRPr="00413ADB" w:rsidRDefault="0027396D" w:rsidP="00435B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0.6</w:t>
            </w:r>
          </w:p>
        </w:tc>
      </w:tr>
      <w:tr w:rsidR="0027396D" w:rsidRPr="00413ADB" w14:paraId="2A4F0A64" w14:textId="77777777" w:rsidTr="00435BD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9" w:type="pct"/>
            <w:hideMark/>
          </w:tcPr>
          <w:p w14:paraId="0C3A546C" w14:textId="77777777" w:rsidR="0027396D" w:rsidRPr="00413ADB" w:rsidRDefault="0027396D" w:rsidP="00435BD8">
            <w:pPr>
              <w:textAlignment w:val="bottom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 xml:space="preserve">    Negative</w:t>
            </w:r>
          </w:p>
        </w:tc>
        <w:tc>
          <w:tcPr>
            <w:tcW w:w="1168" w:type="pct"/>
            <w:hideMark/>
          </w:tcPr>
          <w:p w14:paraId="34C57D57" w14:textId="77777777" w:rsidR="0027396D" w:rsidRPr="00413ADB" w:rsidRDefault="0027396D" w:rsidP="00435BD8">
            <w:pPr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11 (24%)</w:t>
            </w:r>
          </w:p>
        </w:tc>
        <w:tc>
          <w:tcPr>
            <w:tcW w:w="1152" w:type="pct"/>
            <w:hideMark/>
          </w:tcPr>
          <w:p w14:paraId="17663EBC" w14:textId="77777777" w:rsidR="0027396D" w:rsidRPr="00413ADB" w:rsidRDefault="0027396D" w:rsidP="00435BD8">
            <w:pPr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53 (30%)</w:t>
            </w:r>
          </w:p>
        </w:tc>
        <w:tc>
          <w:tcPr>
            <w:tcW w:w="1041" w:type="pct"/>
            <w:vAlign w:val="center"/>
            <w:hideMark/>
          </w:tcPr>
          <w:p w14:paraId="48817AC1" w14:textId="77777777" w:rsidR="0027396D" w:rsidRPr="00413ADB" w:rsidRDefault="0027396D" w:rsidP="00435B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27396D" w:rsidRPr="00413ADB" w14:paraId="29B703D5" w14:textId="77777777" w:rsidTr="00435B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9" w:type="pct"/>
          </w:tcPr>
          <w:p w14:paraId="354E74B9" w14:textId="77777777" w:rsidR="0027396D" w:rsidRPr="00413ADB" w:rsidRDefault="0027396D" w:rsidP="00435BD8">
            <w:pPr>
              <w:textAlignment w:val="bottom"/>
              <w:rPr>
                <w:rFonts w:asciiTheme="minorHAnsi" w:hAnsiTheme="minorHAnsi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 xml:space="preserve">    Positive</w:t>
            </w:r>
          </w:p>
        </w:tc>
        <w:tc>
          <w:tcPr>
            <w:tcW w:w="1168" w:type="pct"/>
          </w:tcPr>
          <w:p w14:paraId="1DE0A13F" w14:textId="77777777" w:rsidR="0027396D" w:rsidRPr="00413ADB" w:rsidRDefault="0027396D" w:rsidP="00435BD8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4 (8.7%)</w:t>
            </w:r>
          </w:p>
        </w:tc>
        <w:tc>
          <w:tcPr>
            <w:tcW w:w="1152" w:type="pct"/>
          </w:tcPr>
          <w:p w14:paraId="4D969EAA" w14:textId="77777777" w:rsidR="0027396D" w:rsidRPr="00413ADB" w:rsidRDefault="0027396D" w:rsidP="00435BD8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12 (6.8%)</w:t>
            </w:r>
          </w:p>
        </w:tc>
        <w:tc>
          <w:tcPr>
            <w:tcW w:w="1041" w:type="pct"/>
            <w:vAlign w:val="center"/>
          </w:tcPr>
          <w:p w14:paraId="2651C31D" w14:textId="77777777" w:rsidR="0027396D" w:rsidRPr="00413ADB" w:rsidRDefault="0027396D" w:rsidP="00435B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27396D" w:rsidRPr="00413ADB" w14:paraId="26A935D8" w14:textId="77777777" w:rsidTr="00435BD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9" w:type="pct"/>
            <w:hideMark/>
          </w:tcPr>
          <w:p w14:paraId="6D1AC31D" w14:textId="77777777" w:rsidR="0027396D" w:rsidRPr="00413ADB" w:rsidRDefault="0027396D" w:rsidP="00435BD8">
            <w:pPr>
              <w:textAlignment w:val="bottom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 xml:space="preserve">    Not done</w:t>
            </w:r>
          </w:p>
        </w:tc>
        <w:tc>
          <w:tcPr>
            <w:tcW w:w="1168" w:type="pct"/>
            <w:hideMark/>
          </w:tcPr>
          <w:p w14:paraId="36BC2D57" w14:textId="77777777" w:rsidR="0027396D" w:rsidRPr="00413ADB" w:rsidRDefault="0027396D" w:rsidP="00435BD8">
            <w:pPr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31 (67%)</w:t>
            </w:r>
          </w:p>
        </w:tc>
        <w:tc>
          <w:tcPr>
            <w:tcW w:w="1152" w:type="pct"/>
            <w:hideMark/>
          </w:tcPr>
          <w:p w14:paraId="6C243B8B" w14:textId="77777777" w:rsidR="0027396D" w:rsidRPr="00413ADB" w:rsidRDefault="0027396D" w:rsidP="00435BD8">
            <w:pPr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112 (63%)</w:t>
            </w:r>
          </w:p>
        </w:tc>
        <w:tc>
          <w:tcPr>
            <w:tcW w:w="1041" w:type="pct"/>
            <w:vAlign w:val="center"/>
            <w:hideMark/>
          </w:tcPr>
          <w:p w14:paraId="450D34A3" w14:textId="77777777" w:rsidR="0027396D" w:rsidRPr="00413ADB" w:rsidRDefault="0027396D" w:rsidP="00435B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27396D" w:rsidRPr="00413ADB" w14:paraId="6EA0D27E" w14:textId="77777777" w:rsidTr="00435B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9" w:type="pct"/>
            <w:hideMark/>
          </w:tcPr>
          <w:p w14:paraId="44837723" w14:textId="77777777" w:rsidR="0027396D" w:rsidRPr="00413ADB" w:rsidRDefault="0027396D" w:rsidP="00435BD8">
            <w:pPr>
              <w:textAlignment w:val="bottom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MRD 6-month</w:t>
            </w:r>
          </w:p>
        </w:tc>
        <w:tc>
          <w:tcPr>
            <w:tcW w:w="1168" w:type="pct"/>
            <w:hideMark/>
          </w:tcPr>
          <w:p w14:paraId="027E4120" w14:textId="77777777" w:rsidR="0027396D" w:rsidRPr="00413ADB" w:rsidRDefault="0027396D" w:rsidP="00435BD8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152" w:type="pct"/>
            <w:hideMark/>
          </w:tcPr>
          <w:p w14:paraId="40952012" w14:textId="77777777" w:rsidR="0027396D" w:rsidRPr="00413ADB" w:rsidRDefault="0027396D" w:rsidP="00435BD8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041" w:type="pct"/>
            <w:vAlign w:val="center"/>
            <w:hideMark/>
          </w:tcPr>
          <w:p w14:paraId="33FC3C44" w14:textId="77777777" w:rsidR="0027396D" w:rsidRPr="00413ADB" w:rsidRDefault="0027396D" w:rsidP="00435B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&gt;0.9</w:t>
            </w:r>
          </w:p>
        </w:tc>
      </w:tr>
      <w:tr w:rsidR="0027396D" w:rsidRPr="00413ADB" w14:paraId="3DBE4A7B" w14:textId="77777777" w:rsidTr="00435BD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9" w:type="pct"/>
            <w:hideMark/>
          </w:tcPr>
          <w:p w14:paraId="2AB82B27" w14:textId="77777777" w:rsidR="0027396D" w:rsidRPr="00413ADB" w:rsidRDefault="0027396D" w:rsidP="00435BD8">
            <w:pPr>
              <w:textAlignment w:val="bottom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 xml:space="preserve">    Negative</w:t>
            </w:r>
          </w:p>
        </w:tc>
        <w:tc>
          <w:tcPr>
            <w:tcW w:w="1168" w:type="pct"/>
            <w:hideMark/>
          </w:tcPr>
          <w:p w14:paraId="765C48E9" w14:textId="77777777" w:rsidR="0027396D" w:rsidRPr="00413ADB" w:rsidRDefault="0027396D" w:rsidP="00435BD8">
            <w:pPr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7 (15%)</w:t>
            </w:r>
          </w:p>
        </w:tc>
        <w:tc>
          <w:tcPr>
            <w:tcW w:w="1152" w:type="pct"/>
            <w:hideMark/>
          </w:tcPr>
          <w:p w14:paraId="4D66195D" w14:textId="77777777" w:rsidR="0027396D" w:rsidRPr="00413ADB" w:rsidRDefault="0027396D" w:rsidP="00435BD8">
            <w:pPr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31 (18%)</w:t>
            </w:r>
          </w:p>
        </w:tc>
        <w:tc>
          <w:tcPr>
            <w:tcW w:w="1041" w:type="pct"/>
            <w:vAlign w:val="center"/>
            <w:hideMark/>
          </w:tcPr>
          <w:p w14:paraId="60E7F567" w14:textId="77777777" w:rsidR="0027396D" w:rsidRPr="00413ADB" w:rsidRDefault="0027396D" w:rsidP="00435B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27396D" w:rsidRPr="00413ADB" w14:paraId="591DF4D3" w14:textId="77777777" w:rsidTr="00435B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9" w:type="pct"/>
          </w:tcPr>
          <w:p w14:paraId="483C3743" w14:textId="77777777" w:rsidR="0027396D" w:rsidRPr="00413ADB" w:rsidRDefault="0027396D" w:rsidP="00435BD8">
            <w:pPr>
              <w:textAlignment w:val="bottom"/>
              <w:rPr>
                <w:rFonts w:asciiTheme="minorHAnsi" w:hAnsiTheme="minorHAnsi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 xml:space="preserve">    Positive</w:t>
            </w:r>
          </w:p>
        </w:tc>
        <w:tc>
          <w:tcPr>
            <w:tcW w:w="1168" w:type="pct"/>
          </w:tcPr>
          <w:p w14:paraId="4920D25E" w14:textId="77777777" w:rsidR="0027396D" w:rsidRPr="00413ADB" w:rsidRDefault="0027396D" w:rsidP="00435BD8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1 (2.2%)</w:t>
            </w:r>
          </w:p>
        </w:tc>
        <w:tc>
          <w:tcPr>
            <w:tcW w:w="1152" w:type="pct"/>
          </w:tcPr>
          <w:p w14:paraId="0B332F80" w14:textId="77777777" w:rsidR="0027396D" w:rsidRPr="00413ADB" w:rsidRDefault="0027396D" w:rsidP="00435BD8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5 (2.8%)</w:t>
            </w:r>
          </w:p>
        </w:tc>
        <w:tc>
          <w:tcPr>
            <w:tcW w:w="1041" w:type="pct"/>
            <w:vAlign w:val="center"/>
          </w:tcPr>
          <w:p w14:paraId="45B202B0" w14:textId="77777777" w:rsidR="0027396D" w:rsidRPr="00413ADB" w:rsidRDefault="0027396D" w:rsidP="00435B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27396D" w:rsidRPr="00413ADB" w14:paraId="793CDAD0" w14:textId="77777777" w:rsidTr="00435BD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9" w:type="pct"/>
            <w:hideMark/>
          </w:tcPr>
          <w:p w14:paraId="6D462927" w14:textId="77777777" w:rsidR="0027396D" w:rsidRPr="00413ADB" w:rsidRDefault="0027396D" w:rsidP="00435BD8">
            <w:pPr>
              <w:textAlignment w:val="bottom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 xml:space="preserve">    Not done</w:t>
            </w:r>
          </w:p>
        </w:tc>
        <w:tc>
          <w:tcPr>
            <w:tcW w:w="1168" w:type="pct"/>
            <w:hideMark/>
          </w:tcPr>
          <w:p w14:paraId="37A5A997" w14:textId="77777777" w:rsidR="0027396D" w:rsidRPr="00413ADB" w:rsidRDefault="0027396D" w:rsidP="00435BD8">
            <w:pPr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38 (83%)</w:t>
            </w:r>
          </w:p>
        </w:tc>
        <w:tc>
          <w:tcPr>
            <w:tcW w:w="1152" w:type="pct"/>
            <w:hideMark/>
          </w:tcPr>
          <w:p w14:paraId="6967D966" w14:textId="77777777" w:rsidR="0027396D" w:rsidRPr="00413ADB" w:rsidRDefault="0027396D" w:rsidP="00435BD8">
            <w:pPr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141 (80%)</w:t>
            </w:r>
          </w:p>
        </w:tc>
        <w:tc>
          <w:tcPr>
            <w:tcW w:w="1041" w:type="pct"/>
            <w:vAlign w:val="center"/>
            <w:hideMark/>
          </w:tcPr>
          <w:p w14:paraId="500C0C33" w14:textId="77777777" w:rsidR="0027396D" w:rsidRPr="00413ADB" w:rsidRDefault="0027396D" w:rsidP="00435B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27396D" w:rsidRPr="00413ADB" w14:paraId="4758B777" w14:textId="77777777" w:rsidTr="00435B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9" w:type="pct"/>
            <w:hideMark/>
          </w:tcPr>
          <w:p w14:paraId="2EA3590C" w14:textId="77777777" w:rsidR="0027396D" w:rsidRPr="00413ADB" w:rsidRDefault="0027396D" w:rsidP="00435BD8">
            <w:pPr>
              <w:textAlignment w:val="bottom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MRD 12-month</w:t>
            </w:r>
          </w:p>
        </w:tc>
        <w:tc>
          <w:tcPr>
            <w:tcW w:w="1168" w:type="pct"/>
            <w:hideMark/>
          </w:tcPr>
          <w:p w14:paraId="4B9BE206" w14:textId="77777777" w:rsidR="0027396D" w:rsidRPr="00413ADB" w:rsidRDefault="0027396D" w:rsidP="00435BD8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152" w:type="pct"/>
            <w:hideMark/>
          </w:tcPr>
          <w:p w14:paraId="363AD0A7" w14:textId="77777777" w:rsidR="0027396D" w:rsidRPr="00413ADB" w:rsidRDefault="0027396D" w:rsidP="00435BD8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041" w:type="pct"/>
            <w:vAlign w:val="center"/>
            <w:hideMark/>
          </w:tcPr>
          <w:p w14:paraId="096373A8" w14:textId="77777777" w:rsidR="0027396D" w:rsidRPr="00413ADB" w:rsidRDefault="0027396D" w:rsidP="00435B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0.047</w:t>
            </w:r>
          </w:p>
        </w:tc>
      </w:tr>
      <w:tr w:rsidR="0027396D" w:rsidRPr="00413ADB" w14:paraId="1EE42B6E" w14:textId="77777777" w:rsidTr="00435BD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9" w:type="pct"/>
            <w:hideMark/>
          </w:tcPr>
          <w:p w14:paraId="31833C5A" w14:textId="77777777" w:rsidR="0027396D" w:rsidRPr="00413ADB" w:rsidRDefault="0027396D" w:rsidP="00435BD8">
            <w:pPr>
              <w:textAlignment w:val="bottom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 xml:space="preserve">    Negative</w:t>
            </w:r>
          </w:p>
        </w:tc>
        <w:tc>
          <w:tcPr>
            <w:tcW w:w="1168" w:type="pct"/>
            <w:hideMark/>
          </w:tcPr>
          <w:p w14:paraId="12AF26A9" w14:textId="77777777" w:rsidR="0027396D" w:rsidRPr="00413ADB" w:rsidRDefault="0027396D" w:rsidP="00435BD8">
            <w:pPr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1 (2.2%)</w:t>
            </w:r>
          </w:p>
        </w:tc>
        <w:tc>
          <w:tcPr>
            <w:tcW w:w="1152" w:type="pct"/>
            <w:hideMark/>
          </w:tcPr>
          <w:p w14:paraId="646ACC54" w14:textId="77777777" w:rsidR="0027396D" w:rsidRPr="00413ADB" w:rsidRDefault="0027396D" w:rsidP="00435BD8">
            <w:pPr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21 (12%)</w:t>
            </w:r>
          </w:p>
        </w:tc>
        <w:tc>
          <w:tcPr>
            <w:tcW w:w="1041" w:type="pct"/>
            <w:vAlign w:val="center"/>
            <w:hideMark/>
          </w:tcPr>
          <w:p w14:paraId="702D8F6D" w14:textId="77777777" w:rsidR="0027396D" w:rsidRPr="00413ADB" w:rsidRDefault="0027396D" w:rsidP="00435B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27396D" w:rsidRPr="00413ADB" w14:paraId="4E8A4AD5" w14:textId="77777777" w:rsidTr="00435B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9" w:type="pct"/>
          </w:tcPr>
          <w:p w14:paraId="3262E4EB" w14:textId="77777777" w:rsidR="0027396D" w:rsidRPr="00413ADB" w:rsidRDefault="0027396D" w:rsidP="00435BD8">
            <w:pPr>
              <w:textAlignment w:val="bottom"/>
              <w:rPr>
                <w:rFonts w:asciiTheme="minorHAnsi" w:hAnsiTheme="minorHAnsi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 xml:space="preserve">    Positive</w:t>
            </w:r>
          </w:p>
        </w:tc>
        <w:tc>
          <w:tcPr>
            <w:tcW w:w="1168" w:type="pct"/>
          </w:tcPr>
          <w:p w14:paraId="16F4C990" w14:textId="77777777" w:rsidR="0027396D" w:rsidRPr="00413ADB" w:rsidRDefault="0027396D" w:rsidP="00435BD8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0 (0%)</w:t>
            </w:r>
          </w:p>
        </w:tc>
        <w:tc>
          <w:tcPr>
            <w:tcW w:w="1152" w:type="pct"/>
          </w:tcPr>
          <w:p w14:paraId="47E56A03" w14:textId="77777777" w:rsidR="0027396D" w:rsidRPr="00413ADB" w:rsidRDefault="0027396D" w:rsidP="00435BD8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7 (4.0%)</w:t>
            </w:r>
          </w:p>
        </w:tc>
        <w:tc>
          <w:tcPr>
            <w:tcW w:w="1041" w:type="pct"/>
            <w:vAlign w:val="center"/>
          </w:tcPr>
          <w:p w14:paraId="4720C09E" w14:textId="77777777" w:rsidR="0027396D" w:rsidRPr="00413ADB" w:rsidRDefault="0027396D" w:rsidP="00435B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27396D" w:rsidRPr="00413ADB" w14:paraId="1B533FFD" w14:textId="77777777" w:rsidTr="00435BD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9" w:type="pct"/>
            <w:hideMark/>
          </w:tcPr>
          <w:p w14:paraId="2A65BAA0" w14:textId="77777777" w:rsidR="0027396D" w:rsidRPr="00413ADB" w:rsidRDefault="0027396D" w:rsidP="00435BD8">
            <w:pPr>
              <w:textAlignment w:val="bottom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 xml:space="preserve">    Not done</w:t>
            </w:r>
          </w:p>
        </w:tc>
        <w:tc>
          <w:tcPr>
            <w:tcW w:w="1168" w:type="pct"/>
            <w:hideMark/>
          </w:tcPr>
          <w:p w14:paraId="1BB55F86" w14:textId="77777777" w:rsidR="0027396D" w:rsidRPr="00413ADB" w:rsidRDefault="0027396D" w:rsidP="00435BD8">
            <w:pPr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45 (98%)</w:t>
            </w:r>
          </w:p>
        </w:tc>
        <w:tc>
          <w:tcPr>
            <w:tcW w:w="1152" w:type="pct"/>
            <w:hideMark/>
          </w:tcPr>
          <w:p w14:paraId="181E5187" w14:textId="77777777" w:rsidR="0027396D" w:rsidRPr="00413ADB" w:rsidRDefault="0027396D" w:rsidP="00435BD8">
            <w:pPr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149 (84%)</w:t>
            </w:r>
          </w:p>
        </w:tc>
        <w:tc>
          <w:tcPr>
            <w:tcW w:w="1041" w:type="pct"/>
            <w:vAlign w:val="center"/>
            <w:hideMark/>
          </w:tcPr>
          <w:p w14:paraId="5E2A6435" w14:textId="77777777" w:rsidR="0027396D" w:rsidRPr="00413ADB" w:rsidRDefault="0027396D" w:rsidP="00435B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27396D" w:rsidRPr="00413ADB" w14:paraId="15D4FA06" w14:textId="77777777" w:rsidTr="00435B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9" w:type="pct"/>
          </w:tcPr>
          <w:p w14:paraId="63CA949D" w14:textId="77777777" w:rsidR="0027396D" w:rsidRPr="00413ADB" w:rsidRDefault="0027396D" w:rsidP="00435BD8">
            <w:pPr>
              <w:textAlignment w:val="bottom"/>
              <w:rPr>
                <w:rFonts w:asciiTheme="minorHAnsi" w:hAnsiTheme="minorHAnsi" w:cs="Arial"/>
                <w:kern w:val="24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MRD negativity anytime</w:t>
            </w:r>
          </w:p>
        </w:tc>
        <w:tc>
          <w:tcPr>
            <w:tcW w:w="1168" w:type="pct"/>
          </w:tcPr>
          <w:p w14:paraId="6DB444B7" w14:textId="77777777" w:rsidR="0027396D" w:rsidRPr="00413ADB" w:rsidRDefault="0027396D" w:rsidP="00435BD8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kern w:val="24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21 (46%)</w:t>
            </w:r>
          </w:p>
        </w:tc>
        <w:tc>
          <w:tcPr>
            <w:tcW w:w="1152" w:type="pct"/>
          </w:tcPr>
          <w:p w14:paraId="37BD2016" w14:textId="77777777" w:rsidR="0027396D" w:rsidRPr="00413ADB" w:rsidRDefault="0027396D" w:rsidP="00435BD8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kern w:val="24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79 (45%)</w:t>
            </w:r>
          </w:p>
        </w:tc>
        <w:tc>
          <w:tcPr>
            <w:tcW w:w="1041" w:type="pct"/>
            <w:vAlign w:val="center"/>
          </w:tcPr>
          <w:p w14:paraId="6D84AC5A" w14:textId="77777777" w:rsidR="0027396D" w:rsidRPr="00413ADB" w:rsidRDefault="0027396D" w:rsidP="00435BD8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kern w:val="24"/>
                <w:sz w:val="20"/>
                <w:szCs w:val="20"/>
              </w:rPr>
            </w:pPr>
            <w:r w:rsidRPr="00413ADB">
              <w:rPr>
                <w:rFonts w:asciiTheme="minorHAnsi" w:hAnsiTheme="minorHAnsi"/>
                <w:sz w:val="20"/>
                <w:szCs w:val="20"/>
              </w:rPr>
              <w:t>&gt;0.9</w:t>
            </w:r>
          </w:p>
        </w:tc>
      </w:tr>
    </w:tbl>
    <w:p w14:paraId="26887F70" w14:textId="77777777" w:rsidR="0027396D" w:rsidRPr="00413ADB" w:rsidRDefault="0027396D" w:rsidP="0027396D">
      <w:pPr>
        <w:rPr>
          <w:rFonts w:asciiTheme="minorHAnsi" w:hAnsiTheme="minorHAnsi"/>
          <w:color w:val="000000" w:themeColor="text1"/>
          <w:sz w:val="20"/>
          <w:szCs w:val="20"/>
        </w:rPr>
      </w:pPr>
    </w:p>
    <w:p w14:paraId="5D8DBB8F" w14:textId="77777777" w:rsidR="0027396D" w:rsidRPr="00413ADB" w:rsidRDefault="0027396D" w:rsidP="0027396D">
      <w:pPr>
        <w:spacing w:line="480" w:lineRule="auto"/>
        <w:rPr>
          <w:rFonts w:asciiTheme="minorHAnsi" w:hAnsiTheme="minorHAnsi"/>
        </w:rPr>
      </w:pPr>
    </w:p>
    <w:p w14:paraId="3A025D0A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96D"/>
    <w:rsid w:val="0027396D"/>
    <w:rsid w:val="005C0D39"/>
    <w:rsid w:val="0070406C"/>
    <w:rsid w:val="00724754"/>
    <w:rsid w:val="007E4081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2C469E"/>
  <w15:chartTrackingRefBased/>
  <w15:docId w15:val="{717BAFE4-6FD2-460D-A7BA-CF39B34DA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396D"/>
    <w:pPr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396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396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396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396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396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396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396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396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396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39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39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39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396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396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39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39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39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39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396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739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396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739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396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739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396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739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39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39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396D"/>
    <w:rPr>
      <w:b/>
      <w:bCs/>
      <w:smallCaps/>
      <w:color w:val="0F4761" w:themeColor="accent1" w:themeShade="BF"/>
      <w:spacing w:val="5"/>
    </w:rPr>
  </w:style>
  <w:style w:type="table" w:styleId="PlainTable1">
    <w:name w:val="Plain Table 1"/>
    <w:basedOn w:val="TableNormal"/>
    <w:uiPriority w:val="41"/>
    <w:rsid w:val="0027396D"/>
    <w:pPr>
      <w:spacing w:after="0" w:line="240" w:lineRule="auto"/>
    </w:pPr>
    <w:rPr>
      <w:rFonts w:eastAsiaTheme="minorEastAsia"/>
      <w:kern w:val="0"/>
      <w:lang w:val="en-US" w:eastAsia="ja-JP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2025-07-30T14:55:00Z</dcterms:created>
  <dcterms:modified xsi:type="dcterms:W3CDTF">2025-07-30T14:55:00Z</dcterms:modified>
</cp:coreProperties>
</file>