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2041" w:rsidRDefault="00772041" w:rsidP="0077204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2041" w:rsidRPr="00931E7E" w:rsidRDefault="00772041" w:rsidP="0077204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2041" w:rsidRPr="00931E7E" w:rsidRDefault="00772041" w:rsidP="00E543A8">
      <w:pPr>
        <w:autoSpaceDE w:val="0"/>
        <w:autoSpaceDN w:val="0"/>
        <w:adjustRightInd w:val="0"/>
        <w:spacing w:after="0" w:line="360" w:lineRule="auto"/>
        <w:ind w:left="1440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1E7E">
        <w:rPr>
          <w:rFonts w:ascii="Times New Roman" w:hAnsi="Times New Roman" w:cs="Times New Roman"/>
          <w:b/>
          <w:sz w:val="24"/>
          <w:szCs w:val="24"/>
        </w:rPr>
        <w:t xml:space="preserve">Table 1: shows the different types of ambient air purifying devices and process </w:t>
      </w:r>
    </w:p>
    <w:tbl>
      <w:tblPr>
        <w:tblStyle w:val="TableGrid"/>
        <w:tblW w:w="1500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085"/>
        <w:gridCol w:w="4339"/>
        <w:gridCol w:w="2711"/>
        <w:gridCol w:w="3797"/>
        <w:gridCol w:w="3073"/>
      </w:tblGrid>
      <w:tr w:rsidR="00E543A8" w:rsidRPr="00A269E2" w:rsidTr="00E543A8">
        <w:trPr>
          <w:trHeight w:val="337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Sl.no 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Ambient air purifiers </w:t>
            </w: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Principle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Pollutants removed 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Location </w:t>
            </w:r>
          </w:p>
        </w:tc>
      </w:tr>
      <w:tr w:rsidR="00E543A8" w:rsidRPr="00A269E2" w:rsidTr="00E543A8">
        <w:trPr>
          <w:trHeight w:val="565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Smog tower china </w:t>
            </w: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Mechanical and</w:t>
            </w:r>
          </w:p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Ionisation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PM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10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PM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2.5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,VOCs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Xi’an, China</w:t>
            </w:r>
          </w:p>
        </w:tc>
      </w:tr>
      <w:tr w:rsidR="00E543A8" w:rsidRPr="00A269E2" w:rsidTr="00E543A8">
        <w:trPr>
          <w:trHeight w:val="577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City tree (moss tree) by green</w:t>
            </w:r>
          </w:p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city solutions</w:t>
            </w: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Phytoremediation/</w:t>
            </w:r>
          </w:p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bio-filtration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PM, NO</w:t>
            </w:r>
            <w:r w:rsidRPr="00A269E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New Castle Upon Tyne City, London</w:t>
            </w:r>
          </w:p>
        </w:tc>
      </w:tr>
      <w:tr w:rsidR="00E543A8" w:rsidRPr="00A269E2" w:rsidTr="00E543A8">
        <w:trPr>
          <w:trHeight w:val="377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Smog Free Tower</w:t>
            </w: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Ionisation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PM, </w:t>
            </w:r>
            <w:proofErr w:type="spellStart"/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</w:t>
            </w:r>
            <w:r w:rsidRPr="00A269E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bscript"/>
              </w:rPr>
              <w:t>x</w:t>
            </w:r>
            <w:proofErr w:type="spellEnd"/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NO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Rotterdam</w:t>
            </w:r>
          </w:p>
        </w:tc>
      </w:tr>
      <w:tr w:rsidR="00E543A8" w:rsidRPr="00A269E2" w:rsidTr="00E543A8">
        <w:trPr>
          <w:trHeight w:val="329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City Air Purification System By Arup and Sino Green</w:t>
            </w: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Physical filtration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PM</w:t>
            </w:r>
            <w:r w:rsidRPr="00A269E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, PM</w:t>
            </w:r>
            <w:r w:rsidRPr="00A269E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Hong Kong</w:t>
            </w:r>
          </w:p>
        </w:tc>
      </w:tr>
      <w:tr w:rsidR="00E543A8" w:rsidRPr="00A269E2" w:rsidTr="00E543A8">
        <w:trPr>
          <w:trHeight w:val="590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WAYU</w:t>
            </w: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Physical filtrations,</w:t>
            </w:r>
          </w:p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photo oxidation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PM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10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PM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2.5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,VOCs,CO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Mumbai, Delhi,</w:t>
            </w:r>
          </w:p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India</w:t>
            </w:r>
          </w:p>
        </w:tc>
      </w:tr>
      <w:tr w:rsidR="00E543A8" w:rsidRPr="00A269E2" w:rsidTr="00E543A8">
        <w:trPr>
          <w:trHeight w:val="484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TREEPODS</w:t>
            </w: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De-carbonization</w:t>
            </w:r>
          </w:p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process/catalyst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Boston (USA)</w:t>
            </w:r>
          </w:p>
        </w:tc>
      </w:tr>
      <w:tr w:rsidR="00E543A8" w:rsidRPr="00A269E2" w:rsidTr="00E543A8">
        <w:trPr>
          <w:trHeight w:val="320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Billboard</w:t>
            </w: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Thermodynamic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Bacteria, </w:t>
            </w:r>
            <w:proofErr w:type="spellStart"/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dust,and</w:t>
            </w:r>
            <w:proofErr w:type="spellEnd"/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germs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Lima (South America)</w:t>
            </w:r>
          </w:p>
        </w:tc>
      </w:tr>
      <w:tr w:rsidR="00E543A8" w:rsidRPr="00A269E2" w:rsidTr="00E543A8">
        <w:trPr>
          <w:trHeight w:val="277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Bio urban 2.0 by Biotech</w:t>
            </w: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Phytoremediation/</w:t>
            </w:r>
          </w:p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bio-remediation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PM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10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PM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2.5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NO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CO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Mexico City</w:t>
            </w:r>
          </w:p>
        </w:tc>
      </w:tr>
      <w:tr w:rsidR="00E543A8" w:rsidRPr="00A269E2" w:rsidTr="00E543A8">
        <w:trPr>
          <w:trHeight w:val="277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Outdoor air purifier </w:t>
            </w: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CFD  analysis 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Design of control device 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Durgapur India </w:t>
            </w:r>
          </w:p>
        </w:tc>
      </w:tr>
      <w:tr w:rsidR="00E543A8" w:rsidRPr="00A269E2" w:rsidTr="00E543A8">
        <w:trPr>
          <w:trHeight w:val="277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10. 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Smog tower Delhi, Anand </w:t>
            </w:r>
            <w:proofErr w:type="spellStart"/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Vihar</w:t>
            </w:r>
            <w:proofErr w:type="spellEnd"/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Filtration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Particulates 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Delhi,  </w:t>
            </w:r>
          </w:p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India </w:t>
            </w:r>
          </w:p>
        </w:tc>
      </w:tr>
      <w:tr w:rsidR="00E543A8" w:rsidRPr="00A269E2" w:rsidTr="00E543A8">
        <w:trPr>
          <w:trHeight w:val="277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Smog Tower Delhi, Connaught Place </w:t>
            </w: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Filtration 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Particulates  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Delhi, India </w:t>
            </w:r>
          </w:p>
        </w:tc>
      </w:tr>
      <w:tr w:rsidR="00E543A8" w:rsidRPr="00A269E2" w:rsidTr="00E543A8">
        <w:trPr>
          <w:trHeight w:val="277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Tyre particle capturing device </w:t>
            </w: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Electrostatic 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Particles 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London </w:t>
            </w:r>
          </w:p>
        </w:tc>
      </w:tr>
      <w:tr w:rsidR="00E543A8" w:rsidRPr="00A269E2" w:rsidTr="00E543A8">
        <w:trPr>
          <w:trHeight w:val="277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shd w:val="clear" w:color="auto" w:fill="FFFFFF"/>
              <w:contextualSpacing/>
              <w:outlineLvl w:val="2"/>
              <w:rPr>
                <w:rFonts w:ascii="Times New Roman" w:eastAsia="Times New Roman" w:hAnsi="Times New Roman" w:cs="Times New Roman"/>
                <w:color w:val="28333F"/>
                <w:sz w:val="20"/>
                <w:szCs w:val="20"/>
                <w:lang w:eastAsia="en-IN"/>
              </w:rPr>
            </w:pPr>
            <w:r w:rsidRPr="00A269E2">
              <w:rPr>
                <w:rFonts w:ascii="Times New Roman" w:eastAsia="Times New Roman" w:hAnsi="Times New Roman" w:cs="Times New Roman"/>
                <w:color w:val="28333F"/>
                <w:sz w:val="20"/>
                <w:szCs w:val="20"/>
                <w:lang w:eastAsia="en-IN"/>
              </w:rPr>
              <w:t xml:space="preserve">Audi Urban Air Purifier system </w:t>
            </w:r>
          </w:p>
          <w:p w:rsidR="00E543A8" w:rsidRPr="00A269E2" w:rsidRDefault="00E543A8" w:rsidP="00581C42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Filtration  </w:t>
            </w: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Particles 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German city </w:t>
            </w:r>
          </w:p>
        </w:tc>
      </w:tr>
      <w:tr w:rsidR="00E543A8" w:rsidRPr="00A269E2" w:rsidTr="00E543A8">
        <w:trPr>
          <w:trHeight w:val="803"/>
        </w:trPr>
        <w:tc>
          <w:tcPr>
            <w:tcW w:w="1085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4339" w:type="dxa"/>
          </w:tcPr>
          <w:p w:rsidR="00E543A8" w:rsidRPr="00A269E2" w:rsidRDefault="00E543A8" w:rsidP="00581C42">
            <w:pPr>
              <w:pStyle w:val="Heading2"/>
              <w:shd w:val="clear" w:color="auto" w:fill="FFFFFF"/>
              <w:spacing w:before="300" w:after="150"/>
              <w:outlineLvl w:val="1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proofErr w:type="spellStart"/>
            <w:r w:rsidRPr="00A269E2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</w:rPr>
              <w:t>Ubreathe</w:t>
            </w:r>
            <w:proofErr w:type="spellEnd"/>
            <w:r w:rsidRPr="00A269E2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</w:rPr>
              <w:t xml:space="preserve"> Life</w:t>
            </w:r>
          </w:p>
          <w:p w:rsidR="00E543A8" w:rsidRPr="00A269E2" w:rsidRDefault="00E543A8" w:rsidP="00581C42">
            <w:pPr>
              <w:shd w:val="clear" w:color="auto" w:fill="FFFFFF"/>
              <w:spacing w:line="390" w:lineRule="atLeast"/>
              <w:outlineLvl w:val="2"/>
              <w:rPr>
                <w:rFonts w:ascii="Times New Roman" w:eastAsia="Times New Roman" w:hAnsi="Times New Roman" w:cs="Times New Roman"/>
                <w:color w:val="28333F"/>
                <w:sz w:val="20"/>
                <w:szCs w:val="20"/>
                <w:lang w:eastAsia="en-IN"/>
              </w:rPr>
            </w:pPr>
          </w:p>
        </w:tc>
        <w:tc>
          <w:tcPr>
            <w:tcW w:w="2711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Filtration /phytoremediation</w:t>
            </w:r>
          </w:p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797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Indoor air </w:t>
            </w:r>
          </w:p>
        </w:tc>
        <w:tc>
          <w:tcPr>
            <w:tcW w:w="3073" w:type="dxa"/>
          </w:tcPr>
          <w:p w:rsidR="00E543A8" w:rsidRPr="00A269E2" w:rsidRDefault="00E543A8" w:rsidP="00581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Indoor </w:t>
            </w:r>
          </w:p>
        </w:tc>
      </w:tr>
    </w:tbl>
    <w:p w:rsidR="00772041" w:rsidRDefault="00772041" w:rsidP="0077204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72041" w:rsidRDefault="00772041" w:rsidP="00772041"/>
    <w:p w:rsidR="00E543A8" w:rsidRDefault="00E543A8" w:rsidP="00772041"/>
    <w:p w:rsidR="00E543A8" w:rsidRDefault="00E543A8" w:rsidP="00772041"/>
    <w:p w:rsidR="00E543A8" w:rsidRDefault="00E543A8" w:rsidP="00772041">
      <w:bookmarkStart w:id="0" w:name="_GoBack"/>
      <w:bookmarkEnd w:id="0"/>
    </w:p>
    <w:p w:rsidR="00772041" w:rsidRPr="00CA6B28" w:rsidRDefault="00772041" w:rsidP="0077204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72041" w:rsidRPr="00CA6B28" w:rsidRDefault="00CA6B28" w:rsidP="0077204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Table 2</w:t>
      </w:r>
      <w:r w:rsidR="00772041" w:rsidRPr="00CA6B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Simulation of various scenarios for investigating the effect of vehicular motion at the laboratory scale </w:t>
      </w:r>
    </w:p>
    <w:tbl>
      <w:tblPr>
        <w:tblStyle w:val="TableGrid"/>
        <w:tblW w:w="14215" w:type="dxa"/>
        <w:tblLook w:val="04A0" w:firstRow="1" w:lastRow="0" w:firstColumn="1" w:lastColumn="0" w:noHBand="0" w:noVBand="1"/>
      </w:tblPr>
      <w:tblGrid>
        <w:gridCol w:w="846"/>
        <w:gridCol w:w="3827"/>
        <w:gridCol w:w="1843"/>
        <w:gridCol w:w="3260"/>
        <w:gridCol w:w="2268"/>
        <w:gridCol w:w="2171"/>
      </w:tblGrid>
      <w:tr w:rsidR="00772041" w:rsidRPr="00A269E2" w:rsidTr="005B395A">
        <w:trPr>
          <w:trHeight w:val="601"/>
        </w:trPr>
        <w:tc>
          <w:tcPr>
            <w:tcW w:w="846" w:type="dxa"/>
          </w:tcPr>
          <w:p w:rsidR="00772041" w:rsidRPr="00A269E2" w:rsidRDefault="00772041" w:rsidP="00497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 Sl</w:t>
            </w:r>
            <w:r w:rsidR="00497A8D" w:rsidRPr="00A269E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 no </w:t>
            </w:r>
          </w:p>
        </w:tc>
        <w:tc>
          <w:tcPr>
            <w:tcW w:w="3827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Scenario</w:t>
            </w:r>
          </w:p>
        </w:tc>
        <w:tc>
          <w:tcPr>
            <w:tcW w:w="1843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Low cost device installed </w:t>
            </w:r>
          </w:p>
        </w:tc>
        <w:tc>
          <w:tcPr>
            <w:tcW w:w="3260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IAQ monitor location </w:t>
            </w:r>
          </w:p>
        </w:tc>
        <w:tc>
          <w:tcPr>
            <w:tcW w:w="2268" w:type="dxa"/>
          </w:tcPr>
          <w:p w:rsidR="00772041" w:rsidRPr="00A269E2" w:rsidRDefault="00497A8D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External turbulence source </w:t>
            </w:r>
            <w:r w:rsidR="00772041" w:rsidRPr="00A269E2">
              <w:rPr>
                <w:rFonts w:ascii="Times New Roman" w:hAnsi="Times New Roman" w:cs="Times New Roman"/>
                <w:sz w:val="20"/>
                <w:szCs w:val="20"/>
              </w:rPr>
              <w:t>(Ceiling fan)</w:t>
            </w:r>
          </w:p>
        </w:tc>
        <w:tc>
          <w:tcPr>
            <w:tcW w:w="2171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Veh</w:t>
            </w:r>
            <w:r w:rsidR="00497A8D"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icle induced turbulence source </w:t>
            </w: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(Table fan) </w:t>
            </w:r>
          </w:p>
        </w:tc>
      </w:tr>
      <w:tr w:rsidR="00772041" w:rsidRPr="00A269E2" w:rsidTr="005B395A">
        <w:trPr>
          <w:trHeight w:val="399"/>
        </w:trPr>
        <w:tc>
          <w:tcPr>
            <w:tcW w:w="846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27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Vehicle halting at the junction and releasing pollutants </w:t>
            </w:r>
          </w:p>
        </w:tc>
        <w:tc>
          <w:tcPr>
            <w:tcW w:w="1843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260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Inside the low cost device </w:t>
            </w:r>
          </w:p>
        </w:tc>
        <w:tc>
          <w:tcPr>
            <w:tcW w:w="2268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171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772041" w:rsidRPr="00A269E2" w:rsidTr="005B395A">
        <w:trPr>
          <w:trHeight w:val="399"/>
        </w:trPr>
        <w:tc>
          <w:tcPr>
            <w:tcW w:w="846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  <w:tc>
          <w:tcPr>
            <w:tcW w:w="3827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Vehicle moving from the junction and releasing pollutants </w:t>
            </w:r>
          </w:p>
        </w:tc>
        <w:tc>
          <w:tcPr>
            <w:tcW w:w="1843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260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Inside the low cost device on the desk </w:t>
            </w:r>
          </w:p>
        </w:tc>
        <w:tc>
          <w:tcPr>
            <w:tcW w:w="2268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171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772041" w:rsidRPr="00A269E2" w:rsidTr="005B395A">
        <w:trPr>
          <w:trHeight w:val="399"/>
        </w:trPr>
        <w:tc>
          <w:tcPr>
            <w:tcW w:w="846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3827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Background concentration –Trail 1</w:t>
            </w:r>
          </w:p>
        </w:tc>
        <w:tc>
          <w:tcPr>
            <w:tcW w:w="1843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3260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Placed at the same location on the desk</w:t>
            </w:r>
          </w:p>
        </w:tc>
        <w:tc>
          <w:tcPr>
            <w:tcW w:w="2268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171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772041" w:rsidRPr="00A269E2" w:rsidTr="005B395A">
        <w:trPr>
          <w:trHeight w:val="684"/>
        </w:trPr>
        <w:tc>
          <w:tcPr>
            <w:tcW w:w="846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27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Background concentration- Trail 2</w:t>
            </w:r>
          </w:p>
        </w:tc>
        <w:tc>
          <w:tcPr>
            <w:tcW w:w="1843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3260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>Placed at the same location on the desk</w:t>
            </w:r>
          </w:p>
        </w:tc>
        <w:tc>
          <w:tcPr>
            <w:tcW w:w="2268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2171" w:type="dxa"/>
          </w:tcPr>
          <w:p w:rsidR="00772041" w:rsidRPr="00A269E2" w:rsidRDefault="00772041" w:rsidP="00581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69E2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</w:tr>
    </w:tbl>
    <w:p w:rsidR="00772041" w:rsidRDefault="00772041" w:rsidP="00772041">
      <w:pPr>
        <w:jc w:val="both"/>
        <w:rPr>
          <w:color w:val="000000" w:themeColor="text1"/>
        </w:rPr>
      </w:pPr>
    </w:p>
    <w:p w:rsidR="00772041" w:rsidRDefault="00772041" w:rsidP="00772041"/>
    <w:p w:rsidR="00772041" w:rsidRDefault="00772041"/>
    <w:sectPr w:rsidR="00772041" w:rsidSect="00A269E2">
      <w:pgSz w:w="16838" w:h="11906" w:orient="landscape"/>
      <w:pgMar w:top="5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041"/>
    <w:rsid w:val="000A23F9"/>
    <w:rsid w:val="00497A8D"/>
    <w:rsid w:val="005B395A"/>
    <w:rsid w:val="007077ED"/>
    <w:rsid w:val="00772041"/>
    <w:rsid w:val="008F73FB"/>
    <w:rsid w:val="00925C41"/>
    <w:rsid w:val="00A269E2"/>
    <w:rsid w:val="00CA6B28"/>
    <w:rsid w:val="00E5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1F178"/>
  <w15:chartTrackingRefBased/>
  <w15:docId w15:val="{EC10404D-8E53-463C-8306-DC2AE22F4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2041"/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77204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77204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772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S Narayana Reddy</dc:creator>
  <cp:keywords/>
  <dc:description/>
  <cp:lastModifiedBy>HP</cp:lastModifiedBy>
  <cp:revision>3</cp:revision>
  <dcterms:created xsi:type="dcterms:W3CDTF">2025-07-24T11:27:00Z</dcterms:created>
  <dcterms:modified xsi:type="dcterms:W3CDTF">2025-07-24T11:28:00Z</dcterms:modified>
</cp:coreProperties>
</file>