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F2AFE" w:rsidRPr="008F2AFE" w:rsidRDefault="008F2AFE" w:rsidP="00CF1E58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  <w:r w:rsidRPr="008F2AFE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/>
        </w:rPr>
        <w:t>Combined lymphocyte/monocyte count, D-dimer and iron status predict COVID-19 course and outcome in a long-term care facility</w:t>
      </w:r>
    </w:p>
    <w:p w:rsidR="008F2AFE" w:rsidRPr="00CF1E58" w:rsidRDefault="008F2AFE" w:rsidP="00CF1E58">
      <w:pPr>
        <w:spacing w:line="48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Flavia Biamonte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1,#,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 Cirino Botta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2,#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Maria Mazzitelli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3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Salvatore Rotundo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1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Enrico Maria Trecarichi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3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Daniela Foti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4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Carlo Torti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3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Giuseppe Viglietto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1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Daniele Torella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1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, Francesco Costanzo</w:t>
      </w:r>
      <w:r w:rsidRPr="008F2AFE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vertAlign w:val="superscript"/>
        </w:rPr>
        <w:t>5</w:t>
      </w:r>
    </w:p>
    <w:p w:rsidR="00E45126" w:rsidRDefault="00E45126"/>
    <w:p w:rsidR="00CA6616" w:rsidRPr="00CF1E58" w:rsidRDefault="00CA6616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</w:rPr>
      </w:pPr>
    </w:p>
    <w:p w:rsidR="00931642" w:rsidRPr="00CF1E58" w:rsidRDefault="00CF1E58" w:rsidP="00CF1E58">
      <w:pPr>
        <w:pStyle w:val="s3"/>
        <w:spacing w:before="0" w:beforeAutospacing="0" w:after="0" w:afterAutospacing="0" w:line="480" w:lineRule="auto"/>
        <w:jc w:val="center"/>
        <w:rPr>
          <w:rStyle w:val="s4"/>
          <w:b/>
          <w:bCs/>
          <w:color w:val="000000" w:themeColor="text1"/>
          <w:lang w:val="en-US"/>
        </w:rPr>
      </w:pPr>
      <w:r w:rsidRPr="00CF1E58">
        <w:rPr>
          <w:rStyle w:val="s4"/>
          <w:b/>
          <w:bCs/>
          <w:color w:val="000000" w:themeColor="text1"/>
          <w:lang w:val="en-US"/>
        </w:rPr>
        <w:t>SUPPLEMENTARY MAT</w:t>
      </w:r>
      <w:r>
        <w:rPr>
          <w:rStyle w:val="s4"/>
          <w:b/>
          <w:bCs/>
          <w:color w:val="000000" w:themeColor="text1"/>
          <w:lang w:val="en-US"/>
        </w:rPr>
        <w:t>ERIAL</w:t>
      </w: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931642" w:rsidRPr="00CF1E58" w:rsidRDefault="00931642" w:rsidP="00F517C0">
      <w:pPr>
        <w:pStyle w:val="s3"/>
        <w:spacing w:before="0" w:beforeAutospacing="0" w:after="0" w:afterAutospacing="0" w:line="480" w:lineRule="auto"/>
        <w:jc w:val="both"/>
        <w:rPr>
          <w:rStyle w:val="s4"/>
          <w:b/>
          <w:bCs/>
          <w:color w:val="000000" w:themeColor="text1"/>
          <w:lang w:val="en-US"/>
        </w:rPr>
      </w:pPr>
    </w:p>
    <w:p w:rsidR="00D129C7" w:rsidRDefault="005061A3" w:rsidP="00CF1E58">
      <w:pPr>
        <w:pStyle w:val="s3"/>
        <w:spacing w:before="0" w:beforeAutospacing="0" w:after="0" w:afterAutospacing="0" w:line="480" w:lineRule="auto"/>
        <w:jc w:val="both"/>
        <w:rPr>
          <w:b/>
          <w:bCs/>
          <w:lang w:val="en-US"/>
        </w:rPr>
      </w:pPr>
      <w:r w:rsidRPr="002452D2">
        <w:rPr>
          <w:rStyle w:val="s4"/>
          <w:b/>
          <w:bCs/>
          <w:color w:val="000000" w:themeColor="text1"/>
          <w:lang w:val="en-GB"/>
        </w:rPr>
        <w:lastRenderedPageBreak/>
        <w:t xml:space="preserve">Supplementary </w:t>
      </w:r>
      <w:r w:rsidR="000A51F1" w:rsidRPr="00CF1E58">
        <w:rPr>
          <w:b/>
          <w:bCs/>
          <w:lang w:val="en-US"/>
        </w:rPr>
        <w:t>Figure S1</w:t>
      </w:r>
    </w:p>
    <w:p w:rsidR="00CF1E58" w:rsidRDefault="00CF1E58" w:rsidP="00CF1E58">
      <w:pPr>
        <w:pStyle w:val="s3"/>
        <w:spacing w:before="0" w:beforeAutospacing="0" w:after="0" w:afterAutospacing="0" w:line="480" w:lineRule="auto"/>
        <w:jc w:val="both"/>
        <w:rPr>
          <w:b/>
          <w:bCs/>
          <w:lang w:val="en-US"/>
        </w:rPr>
      </w:pPr>
      <w:r w:rsidRPr="000A51F1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9D9880F" wp14:editId="607B22E4">
            <wp:simplePos x="0" y="0"/>
            <wp:positionH relativeFrom="column">
              <wp:posOffset>-7768</wp:posOffset>
            </wp:positionH>
            <wp:positionV relativeFrom="paragraph">
              <wp:posOffset>215752</wp:posOffset>
            </wp:positionV>
            <wp:extent cx="6326505" cy="4509770"/>
            <wp:effectExtent l="0" t="0" r="0" b="0"/>
            <wp:wrapTopAndBottom/>
            <wp:docPr id="2" name="Immagine 1">
              <a:extLst xmlns:a="http://schemas.openxmlformats.org/drawingml/2006/main">
                <a:ext uri="{FF2B5EF4-FFF2-40B4-BE49-F238E27FC236}">
                  <a16:creationId xmlns:a16="http://schemas.microsoft.com/office/drawing/2014/main" id="{F8C23B40-BD19-614A-B34C-64DC7878B4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>
                      <a:extLst>
                        <a:ext uri="{FF2B5EF4-FFF2-40B4-BE49-F238E27FC236}">
                          <a16:creationId xmlns:a16="http://schemas.microsoft.com/office/drawing/2014/main" id="{F8C23B40-BD19-614A-B34C-64DC7878B4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26505" cy="4509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F1E58" w:rsidRDefault="00CF1E58" w:rsidP="00CF1E58">
      <w:pPr>
        <w:pStyle w:val="s3"/>
        <w:spacing w:before="0" w:beforeAutospacing="0" w:after="0" w:afterAutospacing="0" w:line="480" w:lineRule="auto"/>
        <w:jc w:val="both"/>
        <w:rPr>
          <w:b/>
          <w:bCs/>
          <w:lang w:val="en-US"/>
        </w:rPr>
      </w:pPr>
    </w:p>
    <w:p w:rsidR="00B02ED8" w:rsidRPr="00CF1E58" w:rsidRDefault="00B02ED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1E58" w:rsidRPr="002452D2" w:rsidRDefault="00CF1E58" w:rsidP="00CF1E58">
      <w:pPr>
        <w:pStyle w:val="s3"/>
        <w:spacing w:before="0" w:beforeAutospacing="0" w:after="0" w:afterAutospacing="0" w:line="480" w:lineRule="auto"/>
        <w:jc w:val="both"/>
        <w:rPr>
          <w:color w:val="000000" w:themeColor="text1"/>
          <w:lang w:val="en-GB"/>
        </w:rPr>
      </w:pPr>
      <w:r w:rsidRPr="00CF1E58">
        <w:rPr>
          <w:rStyle w:val="s4"/>
          <w:b/>
          <w:bCs/>
          <w:color w:val="000000" w:themeColor="text1"/>
          <w:lang w:val="en-GB"/>
        </w:rPr>
        <w:t>Fig. S1:</w:t>
      </w:r>
      <w:r>
        <w:rPr>
          <w:rStyle w:val="s4"/>
          <w:color w:val="000000" w:themeColor="text1"/>
          <w:lang w:val="en-GB"/>
        </w:rPr>
        <w:t xml:space="preserve"> </w:t>
      </w:r>
      <w:r w:rsidRPr="002452D2">
        <w:rPr>
          <w:rStyle w:val="s4"/>
          <w:color w:val="000000" w:themeColor="text1"/>
          <w:lang w:val="en-GB"/>
        </w:rPr>
        <w:t>Boxplot, correlation plots, density plots and histograms reporting the association between each laboratory variable and Sex. The p values for overall and group based correlation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is reported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in the top-right part of each image.</w:t>
      </w: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931642" w:rsidRPr="00CF1E58" w:rsidRDefault="00931642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1E58" w:rsidRDefault="00CF1E58" w:rsidP="00CF1E58">
      <w:pPr>
        <w:pStyle w:val="s3"/>
        <w:spacing w:before="0" w:beforeAutospacing="0" w:after="0" w:afterAutospacing="0" w:line="480" w:lineRule="auto"/>
        <w:jc w:val="both"/>
        <w:rPr>
          <w:b/>
          <w:bCs/>
          <w:lang w:val="en-US"/>
        </w:rPr>
      </w:pPr>
      <w:r w:rsidRPr="002452D2">
        <w:rPr>
          <w:rStyle w:val="s4"/>
          <w:b/>
          <w:bCs/>
          <w:color w:val="000000" w:themeColor="text1"/>
          <w:lang w:val="en-GB"/>
        </w:rPr>
        <w:lastRenderedPageBreak/>
        <w:t xml:space="preserve">Supplementary </w:t>
      </w:r>
      <w:r w:rsidRPr="00CF1E58">
        <w:rPr>
          <w:b/>
          <w:bCs/>
          <w:lang w:val="en-US"/>
        </w:rPr>
        <w:t>Figure S</w:t>
      </w:r>
      <w:r>
        <w:rPr>
          <w:b/>
          <w:bCs/>
          <w:lang w:val="en-US"/>
        </w:rPr>
        <w:t>2</w:t>
      </w:r>
    </w:p>
    <w:p w:rsidR="00B02ED8" w:rsidRPr="00CF1E58" w:rsidRDefault="00CF1E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384136D" wp14:editId="1EAF62EE">
            <wp:simplePos x="0" y="0"/>
            <wp:positionH relativeFrom="column">
              <wp:posOffset>0</wp:posOffset>
            </wp:positionH>
            <wp:positionV relativeFrom="paragraph">
              <wp:posOffset>299625</wp:posOffset>
            </wp:positionV>
            <wp:extent cx="6120130" cy="4362450"/>
            <wp:effectExtent l="0" t="0" r="1270" b="6350"/>
            <wp:wrapTopAndBottom/>
            <wp:docPr id="1" name="Immagine 1">
              <a:extLst xmlns:a="http://schemas.openxmlformats.org/drawingml/2006/main">
                <a:ext uri="{FF2B5EF4-FFF2-40B4-BE49-F238E27FC236}">
                  <a16:creationId xmlns:a16="http://schemas.microsoft.com/office/drawing/2014/main" id="{C9C15457-7028-2B47-A893-1BC65F3F427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>
                      <a:extLst>
                        <a:ext uri="{FF2B5EF4-FFF2-40B4-BE49-F238E27FC236}">
                          <a16:creationId xmlns:a16="http://schemas.microsoft.com/office/drawing/2014/main" id="{C9C15457-7028-2B47-A893-1BC65F3F427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36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1E58" w:rsidRDefault="00CF1E58" w:rsidP="00CF1E58">
      <w:pPr>
        <w:pStyle w:val="s3"/>
        <w:spacing w:before="0" w:beforeAutospacing="0" w:after="0" w:afterAutospacing="0" w:line="480" w:lineRule="auto"/>
        <w:jc w:val="both"/>
        <w:rPr>
          <w:rStyle w:val="s4"/>
          <w:color w:val="000000" w:themeColor="text1"/>
          <w:lang w:val="en-GB"/>
        </w:rPr>
      </w:pPr>
    </w:p>
    <w:p w:rsidR="00CF1E58" w:rsidRPr="002452D2" w:rsidRDefault="00CF1E58" w:rsidP="00CF1E58">
      <w:pPr>
        <w:pStyle w:val="s3"/>
        <w:spacing w:before="0" w:beforeAutospacing="0" w:after="0" w:afterAutospacing="0" w:line="480" w:lineRule="auto"/>
        <w:jc w:val="both"/>
        <w:rPr>
          <w:color w:val="000000" w:themeColor="text1"/>
          <w:lang w:val="en-GB"/>
        </w:rPr>
      </w:pPr>
      <w:r w:rsidRPr="00CF1E58">
        <w:rPr>
          <w:rStyle w:val="s4"/>
          <w:b/>
          <w:bCs/>
          <w:color w:val="000000" w:themeColor="text1"/>
          <w:lang w:val="en-GB"/>
        </w:rPr>
        <w:t>Fig. S2</w:t>
      </w:r>
      <w:r w:rsidRPr="00CF1E58">
        <w:rPr>
          <w:rStyle w:val="s4"/>
          <w:b/>
          <w:bCs/>
          <w:color w:val="000000" w:themeColor="text1"/>
          <w:lang w:val="en-GB"/>
        </w:rPr>
        <w:t>:</w:t>
      </w:r>
      <w:r w:rsidRPr="002452D2">
        <w:rPr>
          <w:rStyle w:val="s4"/>
          <w:color w:val="000000" w:themeColor="text1"/>
          <w:lang w:val="en-GB"/>
        </w:rPr>
        <w:t xml:space="preserve"> Boxplot, correlation plots, density plots and histograms reporting the association between each laboratory variable </w:t>
      </w:r>
      <w:r>
        <w:rPr>
          <w:rStyle w:val="s4"/>
          <w:color w:val="000000" w:themeColor="text1"/>
          <w:lang w:val="en-GB"/>
        </w:rPr>
        <w:t>and</w:t>
      </w:r>
      <w:r w:rsidRPr="002452D2">
        <w:rPr>
          <w:rStyle w:val="s4"/>
          <w:color w:val="000000" w:themeColor="text1"/>
          <w:lang w:val="en-GB"/>
        </w:rPr>
        <w:t xml:space="preserve"> Age</w:t>
      </w:r>
      <w:r>
        <w:rPr>
          <w:rStyle w:val="apple-converted-space"/>
          <w:color w:val="000000" w:themeColor="text1"/>
          <w:lang w:val="en-GB"/>
        </w:rPr>
        <w:t>,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respectively. The p values for overall and group based correlation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is reported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in the top-right part of each image.</w:t>
      </w: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E1E2F" w:rsidRPr="00CF1E58" w:rsidRDefault="008E1E2F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proofErr w:type="spellEnd"/>
      <w:r w:rsidRPr="00CF1E5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8E1E2F" w:rsidRPr="00CF1E5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725A41" w:rsidRPr="00CF1E58">
        <w:rPr>
          <w:rFonts w:ascii="Times New Roman" w:hAnsi="Times New Roman" w:cs="Times New Roman"/>
          <w:b/>
          <w:bCs/>
          <w:sz w:val="24"/>
          <w:szCs w:val="24"/>
          <w:lang w:val="en-US"/>
        </w:rPr>
        <w:t>S3</w:t>
      </w:r>
    </w:p>
    <w:p w:rsidR="00CF1E58" w:rsidRPr="00CF1E58" w:rsidRDefault="00CF1E58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240749" w:rsidRPr="00CF1E58" w:rsidRDefault="0024074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EF1FA62" wp14:editId="004DA55D">
            <wp:simplePos x="0" y="0"/>
            <wp:positionH relativeFrom="column">
              <wp:posOffset>0</wp:posOffset>
            </wp:positionH>
            <wp:positionV relativeFrom="paragraph">
              <wp:posOffset>174625</wp:posOffset>
            </wp:positionV>
            <wp:extent cx="6120130" cy="3140710"/>
            <wp:effectExtent l="0" t="0" r="1270" b="0"/>
            <wp:wrapTopAndBottom/>
            <wp:docPr id="3" name="Immagine 1">
              <a:extLst xmlns:a="http://schemas.openxmlformats.org/drawingml/2006/main">
                <a:ext uri="{FF2B5EF4-FFF2-40B4-BE49-F238E27FC236}">
                  <a16:creationId xmlns:a16="http://schemas.microsoft.com/office/drawing/2014/main" id="{5E4E9E61-5ADB-A543-B5C1-92172DB7C7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>
                      <a:extLst>
                        <a:ext uri="{FF2B5EF4-FFF2-40B4-BE49-F238E27FC236}">
                          <a16:creationId xmlns:a16="http://schemas.microsoft.com/office/drawing/2014/main" id="{5E4E9E61-5ADB-A543-B5C1-92172DB7C7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40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1E58" w:rsidRPr="002452D2" w:rsidRDefault="00CF1E58" w:rsidP="00CF1E58">
      <w:pPr>
        <w:pStyle w:val="s3"/>
        <w:spacing w:before="0" w:beforeAutospacing="0" w:after="0" w:afterAutospacing="0" w:line="480" w:lineRule="auto"/>
        <w:jc w:val="both"/>
        <w:rPr>
          <w:color w:val="000000" w:themeColor="text1"/>
          <w:lang w:val="en-GB"/>
        </w:rPr>
      </w:pPr>
      <w:r w:rsidRPr="00CF1E58">
        <w:rPr>
          <w:rStyle w:val="s4"/>
          <w:b/>
          <w:bCs/>
          <w:color w:val="000000" w:themeColor="text1"/>
          <w:lang w:val="en-GB"/>
        </w:rPr>
        <w:t>Fig. S3</w:t>
      </w:r>
      <w:r w:rsidRPr="00CF1E58">
        <w:rPr>
          <w:rStyle w:val="s4"/>
          <w:b/>
          <w:bCs/>
          <w:color w:val="000000" w:themeColor="text1"/>
          <w:lang w:val="en-GB"/>
        </w:rPr>
        <w:t>:</w:t>
      </w:r>
      <w:r w:rsidRPr="002452D2">
        <w:rPr>
          <w:rStyle w:val="s4"/>
          <w:color w:val="000000" w:themeColor="text1"/>
          <w:lang w:val="en-GB"/>
        </w:rPr>
        <w:t xml:space="preserve"> Boxplot, correlation plots, density plots and histograms reporting the association between each laboratory variable and risk group</w:t>
      </w:r>
      <w:r>
        <w:rPr>
          <w:rStyle w:val="apple-converted-space"/>
          <w:color w:val="000000" w:themeColor="text1"/>
          <w:lang w:val="en-GB"/>
        </w:rPr>
        <w:t>,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respectively. The p values for overall and group based correlation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is reported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in the top-right part of each image.</w:t>
      </w:r>
    </w:p>
    <w:p w:rsidR="00240749" w:rsidRPr="00CF1E58" w:rsidRDefault="0024074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240749" w:rsidRPr="00CF1E58" w:rsidRDefault="00240749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</w:rPr>
        <w:sectPr w:rsidR="00CF1E58">
          <w:pgSz w:w="11906" w:h="16838"/>
          <w:pgMar w:top="1417" w:right="1134" w:bottom="1134" w:left="1134" w:header="708" w:footer="708" w:gutter="0"/>
          <w:cols w:space="708"/>
          <w:docGrid w:linePitch="360"/>
        </w:sectPr>
      </w:pPr>
    </w:p>
    <w:p w:rsidR="00240749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40749">
        <w:rPr>
          <w:rFonts w:ascii="Times New Roman" w:hAnsi="Times New Roman" w:cs="Times New Roman"/>
          <w:b/>
          <w:bCs/>
          <w:sz w:val="24"/>
          <w:szCs w:val="24"/>
        </w:rPr>
        <w:t>Figure S4</w:t>
      </w:r>
    </w:p>
    <w:p w:rsidR="00EB38CD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B5B881B" wp14:editId="088F2BEB">
            <wp:simplePos x="0" y="0"/>
            <wp:positionH relativeFrom="column">
              <wp:posOffset>-32426</wp:posOffset>
            </wp:positionH>
            <wp:positionV relativeFrom="paragraph">
              <wp:posOffset>325404</wp:posOffset>
            </wp:positionV>
            <wp:extent cx="6120130" cy="2447925"/>
            <wp:effectExtent l="0" t="0" r="1270" b="3175"/>
            <wp:wrapTopAndBottom/>
            <wp:docPr id="4" name="Immagine 1">
              <a:extLst xmlns:a="http://schemas.openxmlformats.org/drawingml/2006/main">
                <a:ext uri="{FF2B5EF4-FFF2-40B4-BE49-F238E27FC236}">
                  <a16:creationId xmlns:a16="http://schemas.microsoft.com/office/drawing/2014/main" id="{7E03A095-0686-7E49-986E-D15709D851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1">
                      <a:extLst>
                        <a:ext uri="{FF2B5EF4-FFF2-40B4-BE49-F238E27FC236}">
                          <a16:creationId xmlns:a16="http://schemas.microsoft.com/office/drawing/2014/main" id="{7E03A095-0686-7E49-986E-D15709D851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F1E58" w:rsidRDefault="00CF1E5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F1E58" w:rsidRDefault="00CF1E58" w:rsidP="00CF1E58">
      <w:pPr>
        <w:pStyle w:val="s3"/>
        <w:spacing w:before="0" w:beforeAutospacing="0" w:after="0" w:afterAutospacing="0" w:line="480" w:lineRule="auto"/>
        <w:jc w:val="both"/>
        <w:rPr>
          <w:rStyle w:val="s4"/>
          <w:color w:val="000000" w:themeColor="text1"/>
          <w:lang w:val="en-GB"/>
        </w:rPr>
      </w:pPr>
    </w:p>
    <w:p w:rsidR="00CF1E58" w:rsidRPr="002452D2" w:rsidRDefault="00CF1E58" w:rsidP="00CF1E58">
      <w:pPr>
        <w:pStyle w:val="s3"/>
        <w:spacing w:before="0" w:beforeAutospacing="0" w:after="0" w:afterAutospacing="0" w:line="480" w:lineRule="auto"/>
        <w:jc w:val="both"/>
        <w:rPr>
          <w:color w:val="000000" w:themeColor="text1"/>
          <w:lang w:val="en-GB"/>
        </w:rPr>
      </w:pPr>
      <w:r w:rsidRPr="00CF1E58">
        <w:rPr>
          <w:rStyle w:val="s4"/>
          <w:b/>
          <w:bCs/>
          <w:color w:val="000000" w:themeColor="text1"/>
          <w:lang w:val="en-GB"/>
        </w:rPr>
        <w:t>Fig. S4</w:t>
      </w:r>
      <w:r w:rsidRPr="00CF1E58">
        <w:rPr>
          <w:rStyle w:val="s4"/>
          <w:b/>
          <w:bCs/>
          <w:color w:val="000000" w:themeColor="text1"/>
          <w:lang w:val="en-GB"/>
        </w:rPr>
        <w:t>:</w:t>
      </w:r>
      <w:r w:rsidRPr="002452D2">
        <w:rPr>
          <w:rStyle w:val="s4"/>
          <w:color w:val="000000" w:themeColor="text1"/>
          <w:lang w:val="en-GB"/>
        </w:rPr>
        <w:t xml:space="preserve"> Boxplot, correlation plots, density plots and histograms reporting the association between each laboratory variable and survival</w:t>
      </w:r>
      <w:r>
        <w:rPr>
          <w:rStyle w:val="apple-converted-space"/>
          <w:color w:val="000000" w:themeColor="text1"/>
          <w:lang w:val="en-GB"/>
        </w:rPr>
        <w:t>,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respectively. The p values for overall and group based correlation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is reported</w:t>
      </w:r>
      <w:r w:rsidRPr="002452D2">
        <w:rPr>
          <w:rStyle w:val="apple-converted-space"/>
          <w:color w:val="000000" w:themeColor="text1"/>
          <w:lang w:val="en-GB"/>
        </w:rPr>
        <w:t> </w:t>
      </w:r>
      <w:r w:rsidRPr="002452D2">
        <w:rPr>
          <w:rStyle w:val="s4"/>
          <w:color w:val="000000" w:themeColor="text1"/>
          <w:lang w:val="en-GB"/>
        </w:rPr>
        <w:t>in the top-right part of each image.</w:t>
      </w:r>
    </w:p>
    <w:p w:rsidR="00EB38CD" w:rsidRPr="000A51F1" w:rsidRDefault="00EB38C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EB38CD" w:rsidRPr="000A51F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6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126"/>
    <w:rsid w:val="000A51F1"/>
    <w:rsid w:val="00240749"/>
    <w:rsid w:val="005061A3"/>
    <w:rsid w:val="00725A41"/>
    <w:rsid w:val="008E1E2F"/>
    <w:rsid w:val="008F2AFE"/>
    <w:rsid w:val="00931642"/>
    <w:rsid w:val="00B02ED8"/>
    <w:rsid w:val="00CA6616"/>
    <w:rsid w:val="00CF1E58"/>
    <w:rsid w:val="00D129C7"/>
    <w:rsid w:val="00E45126"/>
    <w:rsid w:val="00EB3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8FA0411"/>
  <w15:chartTrackingRefBased/>
  <w15:docId w15:val="{DC2A339B-A04E-E34F-9E04-40CF90F08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5061A3"/>
  </w:style>
  <w:style w:type="paragraph" w:customStyle="1" w:styleId="s3">
    <w:name w:val="s3"/>
    <w:basedOn w:val="Normale"/>
    <w:rsid w:val="005061A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4">
    <w:name w:val="s4"/>
    <w:basedOn w:val="Carpredefinitoparagrafo"/>
    <w:rsid w:val="005061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biamonte</dc:creator>
  <cp:keywords/>
  <dc:description/>
  <cp:lastModifiedBy>Daniele Torella</cp:lastModifiedBy>
  <cp:revision>2</cp:revision>
  <dcterms:created xsi:type="dcterms:W3CDTF">2020-08-30T15:05:00Z</dcterms:created>
  <dcterms:modified xsi:type="dcterms:W3CDTF">2020-08-30T15:05:00Z</dcterms:modified>
</cp:coreProperties>
</file>