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page" w:tblpXSpec="center" w:tblpY="2675"/>
        <w:tblW w:w="21092" w:type="dxa"/>
        <w:jc w:val="center"/>
        <w:tblLook w:val="04A0" w:firstRow="1" w:lastRow="0" w:firstColumn="1" w:lastColumn="0" w:noHBand="0" w:noVBand="1"/>
      </w:tblPr>
      <w:tblGrid>
        <w:gridCol w:w="2230"/>
        <w:gridCol w:w="1109"/>
        <w:gridCol w:w="975"/>
        <w:gridCol w:w="1285"/>
        <w:gridCol w:w="1205"/>
        <w:gridCol w:w="1701"/>
        <w:gridCol w:w="1365"/>
        <w:gridCol w:w="1144"/>
        <w:gridCol w:w="1176"/>
        <w:gridCol w:w="1134"/>
        <w:gridCol w:w="1701"/>
        <w:gridCol w:w="991"/>
        <w:gridCol w:w="994"/>
        <w:gridCol w:w="1134"/>
        <w:gridCol w:w="1102"/>
        <w:gridCol w:w="1846"/>
      </w:tblGrid>
      <w:tr w:rsidR="007C75CA" w14:paraId="5736BA89" w14:textId="77777777" w:rsidTr="007C75CA">
        <w:trPr>
          <w:trHeight w:val="280"/>
          <w:jc w:val="center"/>
        </w:trPr>
        <w:tc>
          <w:tcPr>
            <w:tcW w:w="22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C1972" w14:textId="77777777" w:rsidR="007C75CA" w:rsidRDefault="007C75CA" w:rsidP="007C75CA">
            <w:pPr>
              <w:rPr>
                <w:rFonts w:ascii="等线" w:eastAsia="等线" w:hAnsi="等线" w:cs="等线" w:hint="eastAsia"/>
                <w:sz w:val="18"/>
                <w:szCs w:val="18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8E593" w14:textId="77777777" w:rsidR="007C75CA" w:rsidRDefault="007C75CA" w:rsidP="007C75CA">
            <w:pPr>
              <w:jc w:val="center"/>
              <w:rPr>
                <w:rFonts w:ascii="等线" w:eastAsia="等线" w:hAnsi="等线" w:cs="等线" w:hint="eastAsia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DALYs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1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853C3" w14:textId="77777777" w:rsidR="007C75CA" w:rsidRDefault="007C75CA" w:rsidP="007C75CA">
            <w:pPr>
              <w:jc w:val="center"/>
              <w:rPr>
                <w:rFonts w:ascii="等线" w:eastAsia="等线" w:hAnsi="等线" w:cs="等线" w:hint="eastAsia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DALYs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B33B0" w14:textId="7901B94A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ASDR</w:t>
            </w:r>
            <w:r w:rsidRPr="00126760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2</w:t>
            </w:r>
          </w:p>
          <w:p w14:paraId="466AF4C0" w14:textId="7ECAA3ED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per </w:t>
            </w:r>
            <w:r>
              <w:rPr>
                <w:rFonts w:ascii="等线" w:eastAsia="等线" w:hAnsi="等线" w:cs="等线"/>
                <w:sz w:val="18"/>
                <w:szCs w:val="18"/>
              </w:rPr>
              <w:t>100000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5EA93" w14:textId="21DAF196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ASDR</w:t>
            </w:r>
          </w:p>
          <w:p w14:paraId="55A505E0" w14:textId="24B511A0" w:rsidR="007C75CA" w:rsidRDefault="007C75CA" w:rsidP="007C75CA">
            <w:pPr>
              <w:jc w:val="center"/>
              <w:rPr>
                <w:rFonts w:ascii="等线" w:eastAsia="等线" w:hAnsi="等线" w:cs="等线" w:hint="eastAsia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per </w:t>
            </w:r>
            <w:r>
              <w:rPr>
                <w:rFonts w:ascii="等线" w:eastAsia="等线" w:hAnsi="等线" w:cs="等线"/>
                <w:sz w:val="18"/>
                <w:szCs w:val="18"/>
              </w:rPr>
              <w:t>100000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68683" w14:textId="77777777" w:rsidR="007C75CA" w:rsidRDefault="007C75CA" w:rsidP="007C75CA">
            <w:pPr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EAPC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3</w:t>
            </w:r>
          </w:p>
          <w:p w14:paraId="787905E8" w14:textId="77777777" w:rsidR="007C75CA" w:rsidRDefault="007C75CA" w:rsidP="007C75CA">
            <w:pPr>
              <w:jc w:val="center"/>
              <w:rPr>
                <w:rFonts w:ascii="等线" w:eastAsia="等线" w:hAnsi="等线" w:cs="等线" w:hint="eastAsia"/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bidi="ar"/>
              </w:rPr>
              <w:t>(95% CI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4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A72DB" w14:textId="77777777" w:rsidR="007C75CA" w:rsidRDefault="007C75CA" w:rsidP="007C75CA">
            <w:pPr>
              <w:jc w:val="center"/>
              <w:rPr>
                <w:rFonts w:ascii="等线" w:eastAsia="等线" w:hAnsi="等线" w:cs="等线" w:hint="eastAsia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Prevalence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C40D9" w14:textId="77777777" w:rsidR="007C75CA" w:rsidRDefault="007C75CA" w:rsidP="007C75CA">
            <w:pPr>
              <w:jc w:val="center"/>
              <w:rPr>
                <w:rFonts w:ascii="等线" w:eastAsia="等线" w:hAnsi="等线" w:cs="等线" w:hint="eastAsia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Prevalence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1C315" w14:textId="390DFBA9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ASPR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5</w:t>
            </w:r>
          </w:p>
          <w:p w14:paraId="7C6C897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per </w:t>
            </w:r>
            <w:r>
              <w:rPr>
                <w:rFonts w:ascii="等线" w:eastAsia="等线" w:hAnsi="等线" w:cs="等线"/>
                <w:sz w:val="18"/>
                <w:szCs w:val="18"/>
              </w:rPr>
              <w:t>100000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09BBD" w14:textId="05A07ED6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ASPR</w:t>
            </w:r>
          </w:p>
          <w:p w14:paraId="0D1DC8C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per </w:t>
            </w:r>
            <w:r>
              <w:rPr>
                <w:rFonts w:ascii="等线" w:eastAsia="等线" w:hAnsi="等线" w:cs="等线"/>
                <w:sz w:val="18"/>
                <w:szCs w:val="18"/>
              </w:rPr>
              <w:t>100000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1D61E" w14:textId="77777777" w:rsidR="007C75CA" w:rsidRDefault="007C75CA" w:rsidP="007C75CA">
            <w:pPr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EAPC</w:t>
            </w:r>
          </w:p>
          <w:p w14:paraId="4682CD25" w14:textId="77777777" w:rsidR="007C75CA" w:rsidRDefault="007C75CA" w:rsidP="007C75CA">
            <w:pPr>
              <w:jc w:val="center"/>
              <w:rPr>
                <w:rFonts w:ascii="等线" w:eastAsia="等线" w:hAnsi="等线" w:cs="等线" w:hint="eastAsia"/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bidi="ar"/>
              </w:rPr>
              <w:t>(95% CI)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6113A" w14:textId="77777777" w:rsidR="007C75CA" w:rsidRDefault="007C75CA" w:rsidP="007C75CA">
            <w:pPr>
              <w:rPr>
                <w:rFonts w:ascii="等线" w:eastAsia="等线" w:hAnsi="等线" w:cs="等线" w:hint="eastAsia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Incidence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67826" w14:textId="77777777" w:rsidR="007C75CA" w:rsidRDefault="007C75CA" w:rsidP="007C75CA">
            <w:pPr>
              <w:rPr>
                <w:rFonts w:ascii="等线" w:eastAsia="等线" w:hAnsi="等线" w:cs="等线" w:hint="eastAsia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Incidence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A3D8F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ASIR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6</w:t>
            </w:r>
          </w:p>
          <w:p w14:paraId="79B7F679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per 100000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BF9A5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ASIR</w:t>
            </w:r>
          </w:p>
          <w:p w14:paraId="3B3203C1" w14:textId="77777777" w:rsidR="007C75CA" w:rsidRDefault="007C75CA" w:rsidP="007C75CA">
            <w:pPr>
              <w:jc w:val="center"/>
              <w:rPr>
                <w:rFonts w:ascii="等线" w:eastAsia="等线" w:hAnsi="等线" w:cs="等线" w:hint="eastAsia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per 100000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408E0" w14:textId="77777777" w:rsidR="007C75CA" w:rsidRDefault="007C75CA" w:rsidP="007C75CA">
            <w:pPr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EAPC</w:t>
            </w:r>
          </w:p>
          <w:p w14:paraId="477A2E7C" w14:textId="77777777" w:rsidR="007C75CA" w:rsidRDefault="007C75CA" w:rsidP="007C75CA">
            <w:pPr>
              <w:jc w:val="center"/>
              <w:rPr>
                <w:rFonts w:ascii="等线" w:eastAsia="等线" w:hAnsi="等线" w:cs="等线" w:hint="eastAsia"/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bidi="ar"/>
              </w:rPr>
              <w:t>(95% CI)</w:t>
            </w:r>
          </w:p>
        </w:tc>
      </w:tr>
      <w:tr w:rsidR="007C75CA" w14:paraId="4402C2B1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20A08F16" w14:textId="77777777" w:rsidR="007C75CA" w:rsidRDefault="007C75CA" w:rsidP="007C75CA">
            <w:pPr>
              <w:rPr>
                <w:rFonts w:ascii="等线" w:eastAsia="等线" w:hAnsi="等线" w:cs="等线" w:hint="eastAsia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4E91087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1990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4783101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2021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6A0D21FC" w14:textId="0EA94B14" w:rsidR="007C75CA" w:rsidRDefault="00C45B63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1990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2300E96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2021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273BD3A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17A0FA5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1990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552A34A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2021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1BACDC80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1990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C69CDB" w14:textId="1021E03E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2021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465FF1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02701A3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1990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2E86AE2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2021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5963EF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1990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60964CA4" w14:textId="028619E0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2021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5E845B6A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7C75CA" w14:paraId="32A5E4AA" w14:textId="77777777">
        <w:trPr>
          <w:trHeight w:val="280"/>
          <w:jc w:val="center"/>
        </w:trPr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6B9C74" w14:textId="77777777" w:rsidR="007C75CA" w:rsidRDefault="007C75CA" w:rsidP="007C75CA">
            <w:pPr>
              <w:rPr>
                <w:rFonts w:ascii="等线" w:eastAsia="等线" w:hAnsi="等线" w:cs="等线" w:hint="eastAsia"/>
                <w:sz w:val="18"/>
                <w:szCs w:val="18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2EF5C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Number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B24893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Number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9938A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Rate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30E71C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Rate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BD6297" w14:textId="77777777" w:rsidR="007C75CA" w:rsidRDefault="007C75CA" w:rsidP="007C75CA">
            <w:pPr>
              <w:jc w:val="center"/>
              <w:rPr>
                <w:rFonts w:ascii="等线" w:eastAsia="等线" w:hAnsi="等线" w:cs="等线"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7703D2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Number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B933A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Number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ADBAB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Rate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6C5A99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Rate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F9462B" w14:textId="77777777" w:rsidR="007C75CA" w:rsidRDefault="007C75CA" w:rsidP="007C75CA">
            <w:pPr>
              <w:jc w:val="center"/>
              <w:rPr>
                <w:rFonts w:ascii="等线" w:eastAsia="等线" w:hAnsi="等线" w:cs="等线" w:hint="eastAsia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8CDC1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Number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193E0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Number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1BC24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Rate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408AD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Rate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20505B" w14:textId="77777777" w:rsidR="007C75CA" w:rsidRDefault="007C75CA" w:rsidP="007C75CA">
            <w:pPr>
              <w:jc w:val="center"/>
              <w:rPr>
                <w:rFonts w:ascii="等线" w:eastAsia="等线" w:hAnsi="等线" w:cs="等线" w:hint="eastAsia"/>
                <w:sz w:val="18"/>
                <w:szCs w:val="18"/>
              </w:rPr>
            </w:pPr>
          </w:p>
        </w:tc>
      </w:tr>
      <w:tr w:rsidR="007C75CA" w14:paraId="6322C206" w14:textId="77777777">
        <w:trPr>
          <w:trHeight w:val="280"/>
          <w:jc w:val="center"/>
        </w:trPr>
        <w:tc>
          <w:tcPr>
            <w:tcW w:w="22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C299F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Global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E67DF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8762312 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A765A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14816611 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5F25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176.61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EDE2A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177.75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58DD4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0.04 (0.03, 0.05)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E342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13621402 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494FF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23182109 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DA9B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275.78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D31B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277.71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56DBF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0.03 (0.02, 0.04)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8585B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883494 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10C5C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1223221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1B93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15.64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648D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15.43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13A39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-0.04 (-0.04, -0.03)</w:t>
            </w:r>
          </w:p>
        </w:tc>
      </w:tr>
      <w:tr w:rsidR="007C75CA" w14:paraId="6D4B6863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552FB0D5" w14:textId="77777777" w:rsidR="007C75CA" w:rsidRDefault="007C75CA" w:rsidP="007C75CA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High SDI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219FAD6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1884299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05CD0478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2418425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2531293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191.78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6A06F09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188.61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7494B0B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-0.01 (-0.05, 0.03)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41D0AB9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2952554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7D532AA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3837954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7A9812F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299.93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71DA1A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296.45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6CFFFA8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0.00 (-0.04, 0.03)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748F7E09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143838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3FE30D57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152490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4839601" w14:textId="23ED5B82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15.7</w:t>
            </w:r>
            <w:r w:rsidR="00EE3F9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471E5E35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15.69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7310F9C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0.04 (0.00, 0.08)</w:t>
            </w:r>
          </w:p>
        </w:tc>
      </w:tr>
      <w:tr w:rsidR="007C75CA" w14:paraId="6AE34D5A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18FDADC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High-middle SDI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3E879BA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1899958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3379FD13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2879223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4FC8E87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171.35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7C78A7C5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185.37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74FF0B2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0.24 (0.22, 0.26)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6DCE396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2939653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44EF5FF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4484412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4DAD8BE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265.69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2E634C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286.65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C460DE1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0.22 (0.20, 0.24)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7055AE96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184070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3F8FB9E3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201511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0D35C9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15.78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28F73615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16.53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07D83FD0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0.14 (0.12, 0.15)</w:t>
            </w:r>
          </w:p>
        </w:tc>
      </w:tr>
      <w:tr w:rsidR="007C75CA" w14:paraId="6256B798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6B1A2DC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Middle SDI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659F71F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2801552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5173137B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4875340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6410147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178.26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48FA1DD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178.99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0A17B08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0.02 (0.01, 0.03)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22BE5823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4318248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40F5AAD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7591053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30A289DF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276.81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276DB22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278.26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31B7963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0.02 (0.00, 0.03)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645F8A59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311192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56512039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391071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DF250F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16.26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026D1982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15.74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05278880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-0.11 (-0.12, -0.10)</w:t>
            </w:r>
          </w:p>
        </w:tc>
      </w:tr>
      <w:tr w:rsidR="007C75CA" w14:paraId="43177CA8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54D56CA5" w14:textId="77777777" w:rsidR="007C75CA" w:rsidRDefault="007C75CA" w:rsidP="007C75CA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Low-middle SDI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1AB5E8CF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1609237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4FB11222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3273932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57118063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171.4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55772E3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173.74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8356639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0.07 (0.05, 0.09)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139F7BEA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2518085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6861865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5127385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006C8D22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270.34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F6F01A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273.43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0A0501F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0.05 (0.03, 0.07)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612E8762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175840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510C9770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313593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1A7F8C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15.08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729C123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15.04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6873F1F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-0.01 (-0.02, 0.01)</w:t>
            </w:r>
          </w:p>
        </w:tc>
      </w:tr>
      <w:tr w:rsidR="007C75CA" w14:paraId="2A58C6C3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24A07CE4" w14:textId="77777777" w:rsidR="007C75CA" w:rsidRDefault="007C75CA" w:rsidP="007C75CA">
            <w:pPr>
              <w:widowControl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Low SDI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3BE3F8C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560005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33CB4B0D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1359274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190AEF0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153.19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53803642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154.51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8AE5897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0.06 (0.04, 0.07)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5389982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881535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609F27BF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2124992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54C4B5D5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243.17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980985A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243.92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56184B7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0.03 (0.01, 0.04)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392D6062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67856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1CD76BD7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163692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F50E19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14.63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2CEB0019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14.54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4E6F994C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-0.02 (-0.02, -0.01)</w:t>
            </w:r>
          </w:p>
        </w:tc>
      </w:tr>
      <w:tr w:rsidR="007C75CA" w14:paraId="15DE36E2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6ED93C6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East Asia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2726C93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2406751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14677C63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3559797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1A407C0C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195.28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53E90C2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203.25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30588ED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0.08 (0.06, 0.11)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3E752F5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3677016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70025F9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5498241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7CA9B9A1" w14:textId="5F8EAD89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300.2</w:t>
            </w:r>
            <w:r w:rsidR="00EE3F9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E72D5A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311.41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A09E1A3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0.06 (0.04, 0.09)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59E62DD1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259599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2A99E966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244885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717CB39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18.16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6BA2497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18.32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29B1E950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-0.04 (-0.07, -0.01)</w:t>
            </w:r>
          </w:p>
        </w:tc>
      </w:tr>
      <w:tr w:rsidR="007C75CA" w14:paraId="7A1A9A70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5D67C0B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Southeast Asia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22CB74A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743648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5239271D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1434796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6303BB33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181.46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5085635C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188.39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B259DD6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0.18 (0.16, 0.21)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37CC984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1142607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6301FD0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2209595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6BD5B53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280.98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367A9A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290.41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289E563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0.16 (0.13, 0.19)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3224A7A0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86321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03847604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127998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F8B206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17.23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671C9C0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17.34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22B758E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0.07 (0.05, 0.09)</w:t>
            </w:r>
          </w:p>
        </w:tc>
      </w:tr>
      <w:tr w:rsidR="007C75CA" w14:paraId="6FD7C029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7988E463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Oceania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2D0192C2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9357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11DB7F10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22230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1EB6FDF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176.01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1458D892" w14:textId="461EA0F2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176</w:t>
            </w:r>
            <w:r w:rsidR="00EE3F9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.00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EA7BAA7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-0.01 (-0.02, 0.01)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6DBD401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14478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0F65083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34436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3745C96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274.85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6385E5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274.77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A8D4681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-0.01 (-0.03, 0.00)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7DD21210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1143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0164CD95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2473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C5C1EF0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17.04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6C6BDFCF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17.05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43ED904F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0.00 (-0.02, 0.01)</w:t>
            </w:r>
          </w:p>
        </w:tc>
      </w:tr>
      <w:tr w:rsidR="007C75CA" w14:paraId="18FC634C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5695C9CC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Central Asia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3565C680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83394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1F7A21E4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139158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5F31A7B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137.24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60E21F72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138.46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4528A7B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0.06 (0.04, 0.09)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719D2DF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129137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390EC870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216294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7202B7E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213.71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405DDC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215.61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269E2DB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0.05 (0.03, 0.07)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6E2846B1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8960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04AA10B9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12222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67CA9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12.44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0C8BE46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12.43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3D3B6980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0.00 (-0.01, 0.00)</w:t>
            </w:r>
          </w:p>
        </w:tc>
      </w:tr>
      <w:tr w:rsidR="007C75CA" w14:paraId="44CAA15B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29539653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Central Europe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6B9DF74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190571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6999E53A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197737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2203D86F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140.16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24727593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143.83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C75B94B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0.10 (0.09, 0.11)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18B1097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299470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55FCE73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312508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36B5925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219.54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B1C3C13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224.46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FFE2348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0.08 (0.07, 0.08)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49BEB31D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15423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1AE6AEA1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12540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0FF9209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12.48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62F2964E" w14:textId="17374606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12.6</w:t>
            </w:r>
            <w:r w:rsidR="00EE3F9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402F9B0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0.03 (0.02, 0.03)</w:t>
            </w:r>
          </w:p>
        </w:tc>
      </w:tr>
      <w:tr w:rsidR="007C75CA" w14:paraId="0D6D82AD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69A441DA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Eastern Europe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65D7DD6A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311677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308D16B0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322427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3AC4B79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123.94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1C960957" w14:textId="18E68BD2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130.6</w:t>
            </w:r>
            <w:r w:rsidR="00EE3F9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9FEAFE9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0.28 (0.22, 0.34)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71D344D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493061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4B85751A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513419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5CED17E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195.34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3AC5D8C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205.8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EB89F42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0.26 (0.20, 0.31)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0BFCC5C7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25247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60D96D74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21245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475C78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11.18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6D59D64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11.73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4D2C0DA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0.23 (0.18, 0.27)</w:t>
            </w:r>
          </w:p>
        </w:tc>
      </w:tr>
      <w:tr w:rsidR="007C75CA" w14:paraId="63C46E68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516D51F0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High-income Asia Pacific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35D3E960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351504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0D8E0B73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386429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4D2B0218" w14:textId="68A18E8C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178.6</w:t>
            </w:r>
            <w:r w:rsidR="00EE3F9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4046A4B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176.16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3BB352A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0.06 (-0.01, 0.13)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53BFEAD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544322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3CC05F0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603909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058B8EC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276.12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F845439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271.65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3CE162B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0.05 (-0.02, 0.12)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3BA265E2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27505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2093E328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22804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01311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15.04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715BFA4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15.14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110971A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0.14 (0.06, 0.22)</w:t>
            </w:r>
          </w:p>
        </w:tc>
      </w:tr>
      <w:tr w:rsidR="007C75CA" w14:paraId="2E5405BD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1CC5E793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Australasia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31FE47F0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54185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070B79C8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85419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652F882C" w14:textId="50ABC496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246.1</w:t>
            </w:r>
            <w:r w:rsidR="00EE3F9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05A52870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246.81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4586218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0.01 (0.01, 0.02)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41E8556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85195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1CECEC1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134948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5539259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386.61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9CFCCF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387.08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50E976A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0.01 (0.01, 0.01)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5F5CF2C1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4254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5F484CA5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5551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85CF73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20.09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26939D0F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20.19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2DF9923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0.02 (0.01, 0.02)</w:t>
            </w:r>
          </w:p>
        </w:tc>
      </w:tr>
      <w:tr w:rsidR="007C75CA" w14:paraId="1B9D02CB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645C82D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Western Europe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209178D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728885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085EC2C1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847987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42402DCC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165.76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72E5971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163.48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F4AB316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-0.02 (-0.05, 0.00)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7D9C54C2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1149137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7F558E8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1346135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05C3B219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260.06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40B4CE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256.54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4F655C5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-0.03 (-0.05, -0.01)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381E3E4B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55779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37F7BC1F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53702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D5436C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14.21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115DBE0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14.08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64397BB3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-0.02 (-0.04, -0.01)</w:t>
            </w:r>
          </w:p>
        </w:tc>
      </w:tr>
      <w:tr w:rsidR="007C75CA" w14:paraId="5AA78981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193C34B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Southern Latin America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35910490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84969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7881EC01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133110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5BAD459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177.36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222FABD1" w14:textId="20113F0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177.4</w:t>
            </w:r>
            <w:r w:rsidR="00EE3F9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CE3E293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0.01 (0.00, 0.02)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63901D4A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132890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2188267C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209688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33980BE3" w14:textId="7FA44E16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277.6</w:t>
            </w:r>
            <w:r w:rsidR="00EE3F9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7D56E83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278.76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63CDBB7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0.01 (0.00, 0.02)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099DA752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7609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07EFE187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10585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CFBE46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15.23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24C509C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15.25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16BB5382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-0.01 (-0.02, 0.00)</w:t>
            </w:r>
          </w:p>
        </w:tc>
      </w:tr>
      <w:tr w:rsidR="007C75CA" w14:paraId="4EBDA210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5B2DB62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High-income North America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55AC4D0A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718245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4E13DA11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904417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563DC5F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230.05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59F057B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217.61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9F635BA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-0.12 (-0.18, -0.07)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7B680CB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1131992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5D03E84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1458582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5A46017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362.14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20095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347.65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7739F9B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-0.09 (-0.14, -0.04)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38F9D57C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50620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46B60CED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54817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C76D08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17.41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242A4FD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16.68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0180EE72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-0.09 (-0.14, -0.04)</w:t>
            </w:r>
          </w:p>
        </w:tc>
      </w:tr>
      <w:tr w:rsidR="007C75CA" w14:paraId="60618DE1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510C4269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Caribbean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72E2CA2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45978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73E44DAF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71833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2B47DC8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142.96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5572186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141.64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06D8935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-0.01 (-0.02, 0.00)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2F05D2C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71393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7F3349C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112862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208D3C3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222.99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49065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222.19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9579826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-0.01 (-0.02, 0.00)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6B60BFFB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4720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12ADD24A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5992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FF30F9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12.41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33BABFD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12.36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7473E43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-0.02 (-0.04, -0.01)</w:t>
            </w:r>
          </w:p>
        </w:tc>
      </w:tr>
      <w:tr w:rsidR="007C75CA" w14:paraId="5A6A6D86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3FD74150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Andean Latin America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65FF7BB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47049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13AFA2C6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104570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100018D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152.22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5CCDE75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153.79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3ECBBCB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0.06 (0.05, 0.07)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21D0757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72585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1C2857C5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162743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18A9DE42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236.55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A619AD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239.92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88D9CCA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0.05 (0.04, 0.06)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52D53396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5249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77C482FE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9505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136ABDC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13.35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415352FF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13.36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15AF812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0.01 (0.00, 0.02)</w:t>
            </w:r>
          </w:p>
        </w:tc>
      </w:tr>
      <w:tr w:rsidR="007C75CA" w14:paraId="4713AE54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54CC03E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Central Latin America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5D6BC5B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206522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002059FF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416368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30D8F12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154.82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0DC668B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155.23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43D4946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0.01 (0.00, 0.02)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1428735C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321170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27993C1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653292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10A90D2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242.99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468026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243.71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7D8F608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0.01 (0.00, 0.02)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073D7A27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23645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25D4B27E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36521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7947B4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13.66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171CF50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13.61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46BB68B3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-0.02 (-0.03, -0.01)</w:t>
            </w:r>
          </w:p>
        </w:tc>
      </w:tr>
      <w:tr w:rsidR="007C75CA" w14:paraId="435C91E2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487A2D3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Tropical Latin America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7E397B4C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207297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5D6A0F25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393258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2BC2571C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152.15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6F9BFAB3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153.38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0BE7FDD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0.05 (0.04, 0.07)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30808580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325818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55EB0A02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624741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48A211CC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240.98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5D670F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243.34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A7A9019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0.04 (0.03, 0.05)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62D2E032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22630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6333E4FB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32547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E6D036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13.75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156742C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13.75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2981F115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0.00 (-0.01, 0.01)</w:t>
            </w:r>
          </w:p>
        </w:tc>
      </w:tr>
      <w:tr w:rsidR="007C75CA" w14:paraId="058AB98B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7C192AD0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North Africa and Middle East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019E60C9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418311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0C4AFCC1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1005508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5C39EEBA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155.47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3B9C561A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155.75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95669A6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0.02 (0.02, 0.02)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5D921C35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650418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37BA506C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1574968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0E7B20EE" w14:textId="5D54A2B8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243.5</w:t>
            </w:r>
            <w:r w:rsidR="00EE3F9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C13620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244.94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81D7D08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0.02 (0.02, 0.03)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4331E4CE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48836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0517AC54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93042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76B2E9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14.21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1BE488A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14.07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2EE0124F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-0.04 (-0.04, -0.03)</w:t>
            </w:r>
          </w:p>
        </w:tc>
      </w:tr>
      <w:tr w:rsidR="007C75CA" w14:paraId="555EFE75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7E2B85F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South Asia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5C4A8B0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1654224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54F20662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3525715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55E4F53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181.72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74C61F4F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186.57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B930F97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0.11 (0.08, 0.14)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529B16D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2595651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64A917F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5536958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4744F253" w14:textId="12F34915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287.6</w:t>
            </w:r>
            <w:r w:rsidR="00EE3F9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21181B9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294.36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A342592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0.09 (0.06, 0.12)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74175C9A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170021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2966E6AD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314673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D6DE563" w14:textId="63DC5860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15.2</w:t>
            </w:r>
            <w:r w:rsidR="00EE3F9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2935139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15.26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2C895B3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0.02 (-0.01, 0.04)</w:t>
            </w:r>
          </w:p>
        </w:tc>
      </w:tr>
      <w:tr w:rsidR="007C75CA" w14:paraId="6A089F2B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4B4C5F0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Central Sub-Saharan Africa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505AFBA0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53273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167F54E5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142343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0856801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134.54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55BC8AB9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134.01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F555C5D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0.02 (-0.01, 0.05)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1D5B5DF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84685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1549DDF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223796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01824F6F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215.78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427B250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212.73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6DE6ECD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-0.03 (-0.06, 0.00)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3E4D980D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7090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6E8F1EFF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18469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F58935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13.88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5C140A8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13.79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2C99448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-0.02 (-0.03, -0.01)</w:t>
            </w:r>
          </w:p>
        </w:tc>
      </w:tr>
      <w:tr w:rsidR="007C75CA" w14:paraId="321B0EB1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77BBA84E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Eastern Sub-Saharan Africa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0E531062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179221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20BF3E68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455960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11A348D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135.56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03391BB6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137.72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A46CAE0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0.09 (0.08, 0.11)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3EC9839F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281116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6479F8B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710915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5C2E46A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214.52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2B09302" w14:textId="1A47751C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216.9</w:t>
            </w:r>
            <w:r w:rsidR="00EE3F9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2F3AAFA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0.05 (0.05, 0.06)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1422DE56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24724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0613E98D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60847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71C8AA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14.29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2B32D4BA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14.16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7EE4E67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-0.02 (-0.03, -0.02)</w:t>
            </w:r>
          </w:p>
        </w:tc>
      </w:tr>
      <w:tr w:rsidR="007C75CA" w14:paraId="57A253B0" w14:textId="77777777">
        <w:trPr>
          <w:trHeight w:val="280"/>
          <w:jc w:val="center"/>
        </w:trPr>
        <w:tc>
          <w:tcPr>
            <w:tcW w:w="2230" w:type="dxa"/>
            <w:shd w:val="clear" w:color="auto" w:fill="auto"/>
            <w:noWrap/>
            <w:vAlign w:val="center"/>
          </w:tcPr>
          <w:p w14:paraId="3EFAF11C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Southern Sub-Saharan Africa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33B523A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60025 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50B4A180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113605 </w:t>
            </w:r>
          </w:p>
        </w:tc>
        <w:tc>
          <w:tcPr>
            <w:tcW w:w="1285" w:type="dxa"/>
            <w:shd w:val="clear" w:color="auto" w:fill="auto"/>
            <w:noWrap/>
            <w:vAlign w:val="center"/>
          </w:tcPr>
          <w:p w14:paraId="107E6C5C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141.66</w:t>
            </w:r>
          </w:p>
        </w:tc>
        <w:tc>
          <w:tcPr>
            <w:tcW w:w="1205" w:type="dxa"/>
            <w:shd w:val="clear" w:color="auto" w:fill="auto"/>
            <w:noWrap/>
            <w:vAlign w:val="center"/>
          </w:tcPr>
          <w:p w14:paraId="3E2BA05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139.89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65A480D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-0.02 (-0.03, 0.00)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14:paraId="0FC48AF7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94100 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0C21DBC3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181544 </w:t>
            </w:r>
          </w:p>
        </w:tc>
        <w:tc>
          <w:tcPr>
            <w:tcW w:w="1176" w:type="dxa"/>
            <w:shd w:val="clear" w:color="auto" w:fill="auto"/>
            <w:noWrap/>
            <w:vAlign w:val="center"/>
          </w:tcPr>
          <w:p w14:paraId="0A21E7A3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223.91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7F4ED89" w14:textId="42647BC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224.7</w:t>
            </w:r>
            <w:r w:rsidR="00EE3F9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B1B1D47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0.03 (0.03, 0.04)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14:paraId="0C5E0624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7494 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2161406E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12040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9D08AE4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13.94</w:t>
            </w:r>
          </w:p>
        </w:tc>
        <w:tc>
          <w:tcPr>
            <w:tcW w:w="1102" w:type="dxa"/>
            <w:shd w:val="clear" w:color="auto" w:fill="auto"/>
            <w:noWrap/>
            <w:vAlign w:val="center"/>
          </w:tcPr>
          <w:p w14:paraId="720C9855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13.83</w:t>
            </w:r>
          </w:p>
        </w:tc>
        <w:tc>
          <w:tcPr>
            <w:tcW w:w="1846" w:type="dxa"/>
            <w:shd w:val="clear" w:color="auto" w:fill="auto"/>
            <w:noWrap/>
            <w:vAlign w:val="center"/>
          </w:tcPr>
          <w:p w14:paraId="3AA9D56B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-0.01 (-0.02, -0.01)</w:t>
            </w:r>
          </w:p>
        </w:tc>
      </w:tr>
      <w:tr w:rsidR="007C75CA" w14:paraId="4EF59B6E" w14:textId="77777777">
        <w:trPr>
          <w:trHeight w:val="280"/>
          <w:jc w:val="center"/>
        </w:trPr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362058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Western Sub-Saharan Africa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D3EA23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207225 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2894A4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553945 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3F2C8A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147.38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A68E9A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150.91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B4E4DD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0.11 (0.10, 0.12)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EA52D2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325164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E3CEDF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862535 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BB7933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233.05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949EDA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237.21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8389AD" w14:textId="77777777" w:rsidR="007C75CA" w:rsidRDefault="007C75CA" w:rsidP="007C75C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0.08 (0.07, 0.09)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9DF8A2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26627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1A49E2" w14:textId="77777777" w:rsidR="007C75CA" w:rsidRDefault="007C75CA" w:rsidP="007C75CA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hint="eastAsia"/>
                <w:color w:val="000000"/>
                <w:sz w:val="18"/>
                <w:szCs w:val="18"/>
              </w:rPr>
              <w:t xml:space="preserve">70761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B62AE1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14.97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2B93CD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14.95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2ACDAF" w14:textId="77777777" w:rsidR="007C75CA" w:rsidRDefault="007C75CA" w:rsidP="007C75C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bidi="ar"/>
              </w:rPr>
              <w:t>-0.01 (-0.02, -0.01)</w:t>
            </w:r>
          </w:p>
        </w:tc>
      </w:tr>
    </w:tbl>
    <w:p w14:paraId="2ED9518F" w14:textId="4FC0CBA8" w:rsidR="00735A1F" w:rsidRDefault="00000000">
      <w:pPr>
        <w:ind w:left="1680" w:hangingChars="700" w:hanging="1680"/>
        <w:rPr>
          <w:sz w:val="24"/>
        </w:rPr>
      </w:pPr>
      <w:r>
        <w:rPr>
          <w:rFonts w:hint="eastAsia"/>
          <w:sz w:val="24"/>
        </w:rPr>
        <w:t xml:space="preserve">Table 1 </w:t>
      </w:r>
    </w:p>
    <w:p w14:paraId="3EF62698" w14:textId="77777777" w:rsidR="00735A1F" w:rsidRDefault="00000000">
      <w:pPr>
        <w:rPr>
          <w:sz w:val="24"/>
        </w:rPr>
      </w:pPr>
      <w:r>
        <w:rPr>
          <w:rFonts w:hint="eastAsia"/>
          <w:sz w:val="24"/>
        </w:rPr>
        <w:t>DALYs, Prevalence, and Incidence Numbers, Age-Standardized Rates, and Estimated Annual Percentage Change (EAPC) for Schizophrenia in 1990 and 2021 by GBD Region</w:t>
      </w:r>
    </w:p>
    <w:p w14:paraId="0770F5ED" w14:textId="77777777" w:rsidR="00735A1F" w:rsidRDefault="00000000">
      <w:pPr>
        <w:tabs>
          <w:tab w:val="left" w:pos="4172"/>
        </w:tabs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>Disability-adjusted life years.</w:t>
      </w:r>
      <w:r>
        <w:rPr>
          <w:rFonts w:ascii="Times New Roman" w:hAnsi="Times New Roman" w:cs="Times New Roman"/>
          <w:color w:val="1B1B1B"/>
          <w:sz w:val="24"/>
          <w:shd w:val="clear" w:color="auto" w:fill="F5FFF0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</w:rPr>
        <w:t xml:space="preserve">The age-standardized </w:t>
      </w:r>
      <w:r>
        <w:rPr>
          <w:rFonts w:ascii="Times New Roman" w:hAnsi="Times New Roman" w:cs="Times New Roman"/>
          <w:sz w:val="24"/>
        </w:rPr>
        <w:t>disability-adjusted life years</w:t>
      </w:r>
      <w:r>
        <w:rPr>
          <w:rFonts w:ascii="Times New Roman" w:hAnsi="Times New Roman" w:cs="Times New Roman" w:hint="eastAsia"/>
          <w:sz w:val="24"/>
        </w:rPr>
        <w:t xml:space="preserve"> rate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vertAlign w:val="superscript"/>
        </w:rPr>
        <w:t xml:space="preserve"> 3</w:t>
      </w:r>
      <w:r>
        <w:rPr>
          <w:rFonts w:ascii="Times New Roman" w:hAnsi="Times New Roman" w:cs="Times New Roman" w:hint="eastAsia"/>
          <w:sz w:val="24"/>
        </w:rPr>
        <w:t>Estimated Annual Percentage Change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vertAlign w:val="superscript"/>
        </w:rPr>
        <w:t xml:space="preserve"> 4</w:t>
      </w:r>
      <w:r>
        <w:rPr>
          <w:rFonts w:ascii="Times New Roman" w:hAnsi="Times New Roman" w:cs="Times New Roman" w:hint="eastAsia"/>
          <w:sz w:val="24"/>
        </w:rPr>
        <w:t>C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</w:rPr>
        <w:t>onfidence interval.</w:t>
      </w:r>
      <w:r>
        <w:rPr>
          <w:rFonts w:ascii="Times New Roman" w:hAnsi="Times New Roman" w:cs="Times New Roman" w:hint="eastAsia"/>
          <w:sz w:val="24"/>
          <w:vertAlign w:val="superscript"/>
        </w:rPr>
        <w:t xml:space="preserve"> 5</w:t>
      </w:r>
      <w:r>
        <w:rPr>
          <w:rFonts w:ascii="Times New Roman" w:hAnsi="Times New Roman" w:cs="Times New Roman" w:hint="eastAsia"/>
          <w:sz w:val="24"/>
        </w:rPr>
        <w:t>The age-standardized prevalence rate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  <w:vertAlign w:val="superscript"/>
        </w:rPr>
        <w:t>6</w:t>
      </w:r>
      <w:r>
        <w:rPr>
          <w:rFonts w:ascii="Times New Roman" w:hAnsi="Times New Roman" w:cs="Times New Roman" w:hint="eastAsia"/>
          <w:sz w:val="24"/>
        </w:rPr>
        <w:t>The age-standardized incidence rate</w:t>
      </w:r>
      <w:r>
        <w:rPr>
          <w:rFonts w:ascii="Times New Roman" w:hAnsi="Times New Roman" w:cs="Times New Roman"/>
          <w:sz w:val="24"/>
        </w:rPr>
        <w:t>.</w:t>
      </w:r>
    </w:p>
    <w:p w14:paraId="07B20E4B" w14:textId="77777777" w:rsidR="009A7BD8" w:rsidRDefault="009A7BD8">
      <w:pPr>
        <w:tabs>
          <w:tab w:val="left" w:pos="4172"/>
        </w:tabs>
        <w:jc w:val="left"/>
        <w:rPr>
          <w:rFonts w:ascii="Times New Roman" w:hAnsi="Times New Roman" w:cs="Times New Roman"/>
          <w:sz w:val="24"/>
        </w:rPr>
      </w:pPr>
    </w:p>
    <w:p w14:paraId="741EBC09" w14:textId="77777777" w:rsidR="009A7BD8" w:rsidRDefault="009A7BD8">
      <w:pPr>
        <w:tabs>
          <w:tab w:val="left" w:pos="4172"/>
        </w:tabs>
        <w:jc w:val="left"/>
        <w:rPr>
          <w:rFonts w:ascii="Times New Roman" w:hAnsi="Times New Roman" w:cs="Times New Roman"/>
          <w:sz w:val="24"/>
        </w:rPr>
      </w:pPr>
    </w:p>
    <w:p w14:paraId="31A9C26E" w14:textId="77777777" w:rsidR="009A7BD8" w:rsidRDefault="009A7BD8">
      <w:pPr>
        <w:tabs>
          <w:tab w:val="left" w:pos="4172"/>
        </w:tabs>
        <w:jc w:val="left"/>
        <w:rPr>
          <w:rFonts w:ascii="Times New Roman" w:hAnsi="Times New Roman" w:cs="Times New Roman"/>
          <w:sz w:val="24"/>
        </w:rPr>
      </w:pPr>
    </w:p>
    <w:p w14:paraId="60E35269" w14:textId="77777777" w:rsidR="009A7BD8" w:rsidRDefault="009A7BD8">
      <w:pPr>
        <w:tabs>
          <w:tab w:val="left" w:pos="4172"/>
        </w:tabs>
        <w:jc w:val="left"/>
        <w:rPr>
          <w:rFonts w:ascii="Times New Roman" w:hAnsi="Times New Roman" w:cs="Times New Roman"/>
          <w:sz w:val="24"/>
        </w:rPr>
      </w:pPr>
    </w:p>
    <w:p w14:paraId="4722736F" w14:textId="77777777" w:rsidR="009A7BD8" w:rsidRDefault="009A7BD8">
      <w:pPr>
        <w:tabs>
          <w:tab w:val="left" w:pos="4172"/>
        </w:tabs>
        <w:jc w:val="left"/>
        <w:rPr>
          <w:rFonts w:ascii="Times New Roman" w:hAnsi="Times New Roman" w:cs="Times New Roman"/>
          <w:sz w:val="24"/>
        </w:rPr>
      </w:pPr>
    </w:p>
    <w:p w14:paraId="6B389306" w14:textId="77777777" w:rsidR="009A7BD8" w:rsidRDefault="009A7BD8">
      <w:pPr>
        <w:tabs>
          <w:tab w:val="left" w:pos="4172"/>
        </w:tabs>
        <w:jc w:val="left"/>
        <w:rPr>
          <w:rFonts w:ascii="Times New Roman" w:hAnsi="Times New Roman" w:cs="Times New Roman"/>
          <w:sz w:val="24"/>
        </w:rPr>
      </w:pPr>
    </w:p>
    <w:p w14:paraId="1BDA8CD8" w14:textId="77777777" w:rsidR="009A7BD8" w:rsidRDefault="009A7BD8">
      <w:pPr>
        <w:tabs>
          <w:tab w:val="left" w:pos="4172"/>
        </w:tabs>
        <w:jc w:val="left"/>
        <w:rPr>
          <w:rFonts w:ascii="Times New Roman" w:hAnsi="Times New Roman" w:cs="Times New Roman"/>
          <w:sz w:val="24"/>
        </w:rPr>
      </w:pPr>
    </w:p>
    <w:p w14:paraId="56FEAF1A" w14:textId="703BC572" w:rsidR="009A7BD8" w:rsidRPr="009A7BD8" w:rsidRDefault="009A7BD8">
      <w:pPr>
        <w:tabs>
          <w:tab w:val="left" w:pos="4172"/>
        </w:tabs>
        <w:jc w:val="left"/>
        <w:rPr>
          <w:sz w:val="24"/>
        </w:rPr>
      </w:pPr>
      <w:r w:rsidRPr="009A7BD8">
        <w:rPr>
          <w:rFonts w:hint="eastAsia"/>
          <w:sz w:val="24"/>
        </w:rPr>
        <w:lastRenderedPageBreak/>
        <w:t>Figure S1</w:t>
      </w:r>
    </w:p>
    <w:p w14:paraId="6CC222D8" w14:textId="6D90DFBB" w:rsidR="009A7BD8" w:rsidRDefault="006374A4">
      <w:pPr>
        <w:tabs>
          <w:tab w:val="left" w:pos="4172"/>
        </w:tabs>
        <w:jc w:val="left"/>
      </w:pPr>
      <w:r>
        <w:rPr>
          <w:noProof/>
        </w:rPr>
        <w:drawing>
          <wp:inline distT="0" distB="0" distL="0" distR="0" wp14:anchorId="69E3F98C" wp14:editId="44333B17">
            <wp:extent cx="7560564" cy="6480048"/>
            <wp:effectExtent l="0" t="0" r="2540" b="0"/>
            <wp:docPr id="12050072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007281" name="图片 120500728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6480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3C218" w14:textId="77777777" w:rsidR="009A7BD8" w:rsidRDefault="009A7BD8">
      <w:pPr>
        <w:tabs>
          <w:tab w:val="left" w:pos="4172"/>
        </w:tabs>
        <w:jc w:val="left"/>
      </w:pPr>
    </w:p>
    <w:p w14:paraId="1EC75ADD" w14:textId="77777777" w:rsidR="009A7BD8" w:rsidRDefault="009A7BD8">
      <w:pPr>
        <w:tabs>
          <w:tab w:val="left" w:pos="4172"/>
        </w:tabs>
        <w:jc w:val="left"/>
      </w:pPr>
    </w:p>
    <w:p w14:paraId="48C93F1C" w14:textId="77777777" w:rsidR="009A7BD8" w:rsidRDefault="009A7BD8">
      <w:pPr>
        <w:tabs>
          <w:tab w:val="left" w:pos="4172"/>
        </w:tabs>
        <w:jc w:val="left"/>
      </w:pPr>
    </w:p>
    <w:p w14:paraId="34ED7C58" w14:textId="77777777" w:rsidR="009A7BD8" w:rsidRDefault="009A7BD8">
      <w:pPr>
        <w:tabs>
          <w:tab w:val="left" w:pos="4172"/>
        </w:tabs>
        <w:jc w:val="left"/>
      </w:pPr>
    </w:p>
    <w:p w14:paraId="393B6963" w14:textId="77777777" w:rsidR="009A7BD8" w:rsidRDefault="009A7BD8">
      <w:pPr>
        <w:tabs>
          <w:tab w:val="left" w:pos="4172"/>
        </w:tabs>
        <w:jc w:val="left"/>
      </w:pPr>
    </w:p>
    <w:p w14:paraId="331F775B" w14:textId="77777777" w:rsidR="009A7BD8" w:rsidRDefault="009A7BD8">
      <w:pPr>
        <w:tabs>
          <w:tab w:val="left" w:pos="4172"/>
        </w:tabs>
        <w:jc w:val="left"/>
      </w:pPr>
    </w:p>
    <w:p w14:paraId="060B6F2B" w14:textId="77777777" w:rsidR="009A7BD8" w:rsidRDefault="009A7BD8">
      <w:pPr>
        <w:tabs>
          <w:tab w:val="left" w:pos="4172"/>
        </w:tabs>
        <w:jc w:val="left"/>
      </w:pPr>
    </w:p>
    <w:p w14:paraId="47707FC6" w14:textId="77777777" w:rsidR="009A7BD8" w:rsidRDefault="009A7BD8">
      <w:pPr>
        <w:tabs>
          <w:tab w:val="left" w:pos="4172"/>
        </w:tabs>
        <w:jc w:val="left"/>
      </w:pPr>
    </w:p>
    <w:p w14:paraId="59B075CD" w14:textId="7B598251" w:rsidR="009A7BD8" w:rsidRPr="009A7BD8" w:rsidRDefault="009A7BD8" w:rsidP="009A7BD8">
      <w:pPr>
        <w:tabs>
          <w:tab w:val="left" w:pos="4172"/>
        </w:tabs>
        <w:jc w:val="left"/>
        <w:rPr>
          <w:sz w:val="24"/>
        </w:rPr>
      </w:pPr>
      <w:r w:rsidRPr="009A7BD8">
        <w:rPr>
          <w:rFonts w:hint="eastAsia"/>
          <w:sz w:val="24"/>
        </w:rPr>
        <w:lastRenderedPageBreak/>
        <w:t>Figure S</w:t>
      </w:r>
      <w:r>
        <w:rPr>
          <w:rFonts w:hint="eastAsia"/>
          <w:sz w:val="24"/>
        </w:rPr>
        <w:t>2</w:t>
      </w:r>
    </w:p>
    <w:p w14:paraId="301257FF" w14:textId="353D7F85" w:rsidR="009A7BD8" w:rsidRDefault="006374A4">
      <w:pPr>
        <w:tabs>
          <w:tab w:val="left" w:pos="4172"/>
        </w:tabs>
        <w:jc w:val="left"/>
      </w:pPr>
      <w:r>
        <w:rPr>
          <w:noProof/>
        </w:rPr>
        <w:drawing>
          <wp:inline distT="0" distB="0" distL="0" distR="0" wp14:anchorId="1351DA4D" wp14:editId="41751855">
            <wp:extent cx="7560564" cy="6480048"/>
            <wp:effectExtent l="0" t="0" r="2540" b="0"/>
            <wp:docPr id="161164194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641944" name="图片 161164194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6480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4FACE" w14:textId="71AA2CB9" w:rsidR="009A7BD8" w:rsidRDefault="009A7BD8">
      <w:pPr>
        <w:tabs>
          <w:tab w:val="left" w:pos="4172"/>
        </w:tabs>
        <w:jc w:val="left"/>
      </w:pPr>
    </w:p>
    <w:p w14:paraId="61678224" w14:textId="77777777" w:rsidR="009A7BD8" w:rsidRDefault="009A7BD8">
      <w:pPr>
        <w:tabs>
          <w:tab w:val="left" w:pos="4172"/>
        </w:tabs>
        <w:jc w:val="left"/>
      </w:pPr>
    </w:p>
    <w:p w14:paraId="0E8ABB44" w14:textId="77777777" w:rsidR="009A7BD8" w:rsidRDefault="009A7BD8">
      <w:pPr>
        <w:tabs>
          <w:tab w:val="left" w:pos="4172"/>
        </w:tabs>
        <w:jc w:val="left"/>
      </w:pPr>
    </w:p>
    <w:p w14:paraId="35BC6BED" w14:textId="77777777" w:rsidR="009A7BD8" w:rsidRDefault="009A7BD8">
      <w:pPr>
        <w:tabs>
          <w:tab w:val="left" w:pos="4172"/>
        </w:tabs>
        <w:jc w:val="left"/>
      </w:pPr>
    </w:p>
    <w:p w14:paraId="478E76BE" w14:textId="77777777" w:rsidR="009A7BD8" w:rsidRDefault="009A7BD8">
      <w:pPr>
        <w:tabs>
          <w:tab w:val="left" w:pos="4172"/>
        </w:tabs>
        <w:jc w:val="left"/>
      </w:pPr>
    </w:p>
    <w:sectPr w:rsidR="009A7BD8">
      <w:pgSz w:w="20863" w:h="17008" w:orient="landscape"/>
      <w:pgMar w:top="1803" w:right="1440" w:bottom="1803" w:left="1440" w:header="720" w:footer="720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2878A1" w14:textId="77777777" w:rsidR="009F47DB" w:rsidRDefault="009F47DB" w:rsidP="00126760">
      <w:r>
        <w:separator/>
      </w:r>
    </w:p>
  </w:endnote>
  <w:endnote w:type="continuationSeparator" w:id="0">
    <w:p w14:paraId="096764AF" w14:textId="77777777" w:rsidR="009F47DB" w:rsidRDefault="009F47DB" w:rsidP="001267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BF9A36" w14:textId="77777777" w:rsidR="009F47DB" w:rsidRDefault="009F47DB" w:rsidP="00126760">
      <w:r>
        <w:separator/>
      </w:r>
    </w:p>
  </w:footnote>
  <w:footnote w:type="continuationSeparator" w:id="0">
    <w:p w14:paraId="2A44FBC4" w14:textId="77777777" w:rsidR="009F47DB" w:rsidRDefault="009F47DB" w:rsidP="001267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3E055F2"/>
    <w:rsid w:val="00080372"/>
    <w:rsid w:val="00126760"/>
    <w:rsid w:val="002360FA"/>
    <w:rsid w:val="002424DF"/>
    <w:rsid w:val="002F1647"/>
    <w:rsid w:val="00364471"/>
    <w:rsid w:val="003928E0"/>
    <w:rsid w:val="003A1A35"/>
    <w:rsid w:val="003A68FC"/>
    <w:rsid w:val="00541D24"/>
    <w:rsid w:val="0055131C"/>
    <w:rsid w:val="005E4608"/>
    <w:rsid w:val="006374A4"/>
    <w:rsid w:val="006541DE"/>
    <w:rsid w:val="00735A1F"/>
    <w:rsid w:val="007A331B"/>
    <w:rsid w:val="007C75CA"/>
    <w:rsid w:val="00886837"/>
    <w:rsid w:val="0099009C"/>
    <w:rsid w:val="00990DDD"/>
    <w:rsid w:val="009A7BD8"/>
    <w:rsid w:val="009B3AFC"/>
    <w:rsid w:val="009F47DB"/>
    <w:rsid w:val="00AB1D30"/>
    <w:rsid w:val="00AB7453"/>
    <w:rsid w:val="00B34BC6"/>
    <w:rsid w:val="00BE19CC"/>
    <w:rsid w:val="00C45B63"/>
    <w:rsid w:val="00C90374"/>
    <w:rsid w:val="00CC6ECE"/>
    <w:rsid w:val="00D611DD"/>
    <w:rsid w:val="00D80399"/>
    <w:rsid w:val="00DD56B4"/>
    <w:rsid w:val="00EE3F99"/>
    <w:rsid w:val="00F23879"/>
    <w:rsid w:val="13E055F2"/>
    <w:rsid w:val="76B54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FFB5C1"/>
  <w15:docId w15:val="{2EAA5414-5C6B-4331-80C0-B2C833586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D54A6D-7DC4-47B8-B373-96D689E43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771</Words>
  <Characters>4389</Characters>
  <Application>Microsoft Office Word</Application>
  <DocSecurity>0</DocSecurity>
  <Lines>548</Lines>
  <Paragraphs>573</Paragraphs>
  <ScaleCrop>false</ScaleCrop>
  <Company/>
  <LinksUpToDate>false</LinksUpToDate>
  <CharactersWithSpaces>4587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blank</dc:creator>
  <cp:lastModifiedBy>c p</cp:lastModifiedBy>
  <cp:revision>13</cp:revision>
  <dcterms:created xsi:type="dcterms:W3CDTF">2025-04-25T10:24:00Z</dcterms:created>
  <dcterms:modified xsi:type="dcterms:W3CDTF">2025-07-19T13:08:00Z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3B5EAD0D59E8433281635C6D53C5A6D5_11</vt:lpwstr>
  </property>
  <property fmtid="{D5CDD505-2E9C-101B-9397-08002B2CF9AE}" pid="4" name="KSOTemplateDocerSaveRecord">
    <vt:lpwstr>eyJoZGlkIjoiMzI3MmY2ZWRmYzdiNWU4MTQyOTNjYzg0ZjUwMTFiNmUiLCJ1c2VySWQiOiI0Mzc5Njc2OTkifQ==</vt:lpwstr>
  </property>
</Properties>
</file>