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41CF8" w14:textId="268CD123" w:rsidR="00787694" w:rsidRPr="00D8368D" w:rsidRDefault="00787694" w:rsidP="0085413A">
      <w:pPr>
        <w:pStyle w:val="References"/>
        <w:spacing w:before="100" w:beforeAutospacing="1" w:after="100" w:afterAutospacing="1"/>
        <w:ind w:left="0" w:firstLine="720"/>
        <w:rPr>
          <w:b/>
          <w:bCs/>
          <w:lang w:val="en-PH"/>
        </w:rPr>
      </w:pPr>
      <w:r w:rsidRPr="00D8368D">
        <w:rPr>
          <w:b/>
          <w:bCs/>
          <w:lang w:val="en-PH"/>
        </w:rPr>
        <w:t>Nomenclature</w:t>
      </w:r>
      <w:r>
        <w:rPr>
          <w:b/>
          <w:bCs/>
          <w:lang w:val="en-PH"/>
        </w:rPr>
        <w:t xml:space="preserve"> and </w:t>
      </w:r>
      <w:r w:rsidR="000A7C8D">
        <w:rPr>
          <w:b/>
          <w:bCs/>
          <w:lang w:val="en-PH"/>
        </w:rPr>
        <w:t>a</w:t>
      </w:r>
      <w:r w:rsidR="0085413A">
        <w:rPr>
          <w:b/>
          <w:bCs/>
          <w:lang w:val="en-PH"/>
        </w:rPr>
        <w:t>cronyms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09"/>
        <w:gridCol w:w="1936"/>
        <w:gridCol w:w="4060"/>
        <w:gridCol w:w="1328"/>
      </w:tblGrid>
      <w:tr w:rsidR="00787694" w14:paraId="4536567F" w14:textId="77777777" w:rsidTr="0085413A">
        <w:tc>
          <w:tcPr>
            <w:tcW w:w="509" w:type="dxa"/>
          </w:tcPr>
          <w:p w14:paraId="4A785193" w14:textId="77777777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#</w:t>
            </w:r>
          </w:p>
        </w:tc>
        <w:tc>
          <w:tcPr>
            <w:tcW w:w="1936" w:type="dxa"/>
          </w:tcPr>
          <w:p w14:paraId="04DE5B6F" w14:textId="77777777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Symbol/Acronym</w:t>
            </w:r>
          </w:p>
        </w:tc>
        <w:tc>
          <w:tcPr>
            <w:tcW w:w="4060" w:type="dxa"/>
          </w:tcPr>
          <w:p w14:paraId="61665B6F" w14:textId="77777777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Description</w:t>
            </w:r>
          </w:p>
        </w:tc>
        <w:tc>
          <w:tcPr>
            <w:tcW w:w="1328" w:type="dxa"/>
          </w:tcPr>
          <w:p w14:paraId="2ECE8E50" w14:textId="77777777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Unit</w:t>
            </w:r>
          </w:p>
        </w:tc>
      </w:tr>
      <w:tr w:rsidR="00787694" w14:paraId="054A45D7" w14:textId="77777777" w:rsidTr="0085413A">
        <w:tc>
          <w:tcPr>
            <w:tcW w:w="509" w:type="dxa"/>
          </w:tcPr>
          <w:p w14:paraId="50A13242" w14:textId="77777777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</w:t>
            </w:r>
          </w:p>
        </w:tc>
        <w:tc>
          <w:tcPr>
            <w:tcW w:w="1936" w:type="dxa"/>
          </w:tcPr>
          <w:p w14:paraId="5311EBF0" w14:textId="77777777" w:rsidR="00787694" w:rsidRDefault="00787694" w:rsidP="00F720F4">
            <w:pPr>
              <w:pStyle w:val="References"/>
              <w:ind w:left="0" w:firstLine="0"/>
              <w:jc w:val="center"/>
              <w:rPr>
                <w:lang w:val="en-PH"/>
              </w:rPr>
            </w:pPr>
            <w:r>
              <w:rPr>
                <w:lang w:val="en-PH"/>
              </w:rPr>
              <w:t>AC</w:t>
            </w:r>
          </w:p>
        </w:tc>
        <w:tc>
          <w:tcPr>
            <w:tcW w:w="4060" w:type="dxa"/>
          </w:tcPr>
          <w:p w14:paraId="7195277B" w14:textId="77777777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Alternating Current</w:t>
            </w:r>
          </w:p>
        </w:tc>
        <w:tc>
          <w:tcPr>
            <w:tcW w:w="1328" w:type="dxa"/>
          </w:tcPr>
          <w:p w14:paraId="02189CF6" w14:textId="77777777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787694" w14:paraId="5F1B9807" w14:textId="77777777" w:rsidTr="0085413A">
        <w:tc>
          <w:tcPr>
            <w:tcW w:w="509" w:type="dxa"/>
          </w:tcPr>
          <w:p w14:paraId="6D83FE70" w14:textId="40A41FBB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</w:t>
            </w:r>
          </w:p>
        </w:tc>
        <w:tc>
          <w:tcPr>
            <w:tcW w:w="1936" w:type="dxa"/>
          </w:tcPr>
          <w:p w14:paraId="7BC4FC87" w14:textId="49AF2BF0" w:rsidR="00787694" w:rsidRPr="000B004A" w:rsidRDefault="00787694" w:rsidP="00F720F4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0B004A">
              <w:rPr>
                <w:i/>
                <w:iCs/>
                <w:lang w:val="en-PH"/>
              </w:rPr>
              <w:t>A</w:t>
            </w:r>
            <w:r w:rsidRPr="000B004A">
              <w:rPr>
                <w:i/>
                <w:iCs/>
                <w:vertAlign w:val="subscript"/>
                <w:lang w:val="en-PH"/>
              </w:rPr>
              <w:t>c1</w:t>
            </w:r>
          </w:p>
        </w:tc>
        <w:tc>
          <w:tcPr>
            <w:tcW w:w="4060" w:type="dxa"/>
          </w:tcPr>
          <w:p w14:paraId="4F18D256" w14:textId="0702A931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Start formation of austenite</w:t>
            </w:r>
          </w:p>
        </w:tc>
        <w:tc>
          <w:tcPr>
            <w:tcW w:w="1328" w:type="dxa"/>
          </w:tcPr>
          <w:p w14:paraId="0649FA7F" w14:textId="7D3CD08C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 w:rsidRPr="00787694">
              <w:rPr>
                <w:vertAlign w:val="superscript"/>
                <w:lang w:val="en-PH"/>
              </w:rPr>
              <w:t>o</w:t>
            </w:r>
            <w:r>
              <w:rPr>
                <w:lang w:val="en-PH"/>
              </w:rPr>
              <w:t>C</w:t>
            </w:r>
          </w:p>
        </w:tc>
      </w:tr>
      <w:tr w:rsidR="00787694" w14:paraId="6E789466" w14:textId="77777777" w:rsidTr="0085413A">
        <w:tc>
          <w:tcPr>
            <w:tcW w:w="509" w:type="dxa"/>
          </w:tcPr>
          <w:p w14:paraId="4DAC75E2" w14:textId="22E201CC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</w:t>
            </w:r>
          </w:p>
        </w:tc>
        <w:tc>
          <w:tcPr>
            <w:tcW w:w="1936" w:type="dxa"/>
          </w:tcPr>
          <w:p w14:paraId="6C332EAC" w14:textId="63037D3E" w:rsidR="00787694" w:rsidRPr="000B004A" w:rsidRDefault="00787694" w:rsidP="00F720F4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0B004A">
              <w:rPr>
                <w:i/>
                <w:iCs/>
                <w:lang w:val="en-PH"/>
              </w:rPr>
              <w:t>A</w:t>
            </w:r>
            <w:r w:rsidRPr="000B004A">
              <w:rPr>
                <w:i/>
                <w:iCs/>
                <w:vertAlign w:val="subscript"/>
                <w:lang w:val="en-PH"/>
              </w:rPr>
              <w:t>c3</w:t>
            </w:r>
          </w:p>
        </w:tc>
        <w:tc>
          <w:tcPr>
            <w:tcW w:w="4060" w:type="dxa"/>
          </w:tcPr>
          <w:p w14:paraId="029278F2" w14:textId="576A8FB5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T</w:t>
            </w:r>
            <w:r w:rsidRPr="00787694">
              <w:rPr>
                <w:lang w:val="en-PH"/>
              </w:rPr>
              <w:t>ransformation of ferrite into austenite</w:t>
            </w:r>
          </w:p>
        </w:tc>
        <w:tc>
          <w:tcPr>
            <w:tcW w:w="1328" w:type="dxa"/>
          </w:tcPr>
          <w:p w14:paraId="48368426" w14:textId="796770C0" w:rsidR="00787694" w:rsidRDefault="00787694" w:rsidP="00F720F4">
            <w:pPr>
              <w:pStyle w:val="References"/>
              <w:ind w:left="0" w:firstLine="0"/>
              <w:rPr>
                <w:lang w:val="en-PH"/>
              </w:rPr>
            </w:pPr>
            <w:r w:rsidRPr="00787694">
              <w:rPr>
                <w:vertAlign w:val="superscript"/>
                <w:lang w:val="en-PH"/>
              </w:rPr>
              <w:t>o</w:t>
            </w:r>
            <w:r>
              <w:rPr>
                <w:lang w:val="en-PH"/>
              </w:rPr>
              <w:t>C</w:t>
            </w:r>
          </w:p>
        </w:tc>
      </w:tr>
      <w:tr w:rsidR="00EC5306" w14:paraId="773B71C4" w14:textId="77777777" w:rsidTr="0085413A">
        <w:tc>
          <w:tcPr>
            <w:tcW w:w="509" w:type="dxa"/>
          </w:tcPr>
          <w:p w14:paraId="3AB2C2E1" w14:textId="14EBE96C" w:rsidR="00EC5306" w:rsidRDefault="00EC5306" w:rsidP="00EC5306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4</w:t>
            </w:r>
          </w:p>
        </w:tc>
        <w:tc>
          <w:tcPr>
            <w:tcW w:w="1936" w:type="dxa"/>
          </w:tcPr>
          <w:p w14:paraId="76EAF28C" w14:textId="770211A8" w:rsidR="00EC5306" w:rsidRPr="000B004A" w:rsidRDefault="00EC5306" w:rsidP="00EC5306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3A221E">
              <w:rPr>
                <w:i/>
                <w:iCs/>
                <w:lang w:val="en-PH"/>
              </w:rPr>
              <w:t>a</w:t>
            </w:r>
            <w:r w:rsidRPr="003A221E">
              <w:rPr>
                <w:i/>
                <w:iCs/>
                <w:vertAlign w:val="subscript"/>
                <w:lang w:val="en-PH"/>
              </w:rPr>
              <w:t>0</w:t>
            </w:r>
          </w:p>
        </w:tc>
        <w:tc>
          <w:tcPr>
            <w:tcW w:w="4060" w:type="dxa"/>
          </w:tcPr>
          <w:sdt>
            <w:sdtPr>
              <w:tag w:val="tii-similarity-SU5URVJORVRfYnVyYS5icnVuZWwuYWMudWs="/>
              <w:id w:val="976296994"/>
              <w:placeholder>
                <w:docPart w:val="9A9D3BC987E14AD4AB9111C8A5A5FD89"/>
              </w:placeholder>
              <w15:appearance w15:val="hidden"/>
            </w:sdtPr>
            <w:sdtEndPr/>
            <w:sdtContent>
              <w:p w14:paraId="2E67E9A2" w14:textId="256C5D62" w:rsidR="00EC5306" w:rsidRDefault="00EC5306" w:rsidP="00EC5306">
                <w:pPr>
                  <w:pStyle w:val="References"/>
                  <w:ind w:left="0" w:firstLine="0"/>
                  <w:rPr>
                    <w:lang w:val="en-PH"/>
                  </w:rPr>
                </w:pPr>
                <w:r>
                  <w:t>average</w:t>
                </w:r>
                <w:r w:rsidRPr="63CC611B">
                  <w:rPr>
                    <w:lang w:val="en-PH"/>
                  </w:rPr>
                  <w:t xml:space="preserve"> crack length, mm</w:t>
                </w:r>
              </w:p>
            </w:sdtContent>
          </w:sdt>
        </w:tc>
        <w:tc>
          <w:tcPr>
            <w:tcW w:w="1328" w:type="dxa"/>
          </w:tcPr>
          <w:p w14:paraId="637AC098" w14:textId="19A3A82F" w:rsidR="00EC5306" w:rsidRPr="00787694" w:rsidRDefault="00EC5306" w:rsidP="00EC5306">
            <w:pPr>
              <w:pStyle w:val="References"/>
              <w:ind w:left="0" w:firstLine="0"/>
              <w:rPr>
                <w:vertAlign w:val="superscript"/>
                <w:lang w:val="en-PH"/>
              </w:rPr>
            </w:pPr>
            <w:r>
              <w:rPr>
                <w:lang w:val="en-PH"/>
              </w:rPr>
              <w:t>mm</w:t>
            </w:r>
          </w:p>
        </w:tc>
      </w:tr>
      <w:tr w:rsidR="00EC5306" w14:paraId="1C67B73F" w14:textId="77777777" w:rsidTr="0085413A">
        <w:tc>
          <w:tcPr>
            <w:tcW w:w="509" w:type="dxa"/>
          </w:tcPr>
          <w:p w14:paraId="0D65ECA1" w14:textId="6ACA62CA" w:rsidR="00EC5306" w:rsidRDefault="00EC5306" w:rsidP="00EC5306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5</w:t>
            </w:r>
          </w:p>
        </w:tc>
        <w:tc>
          <w:tcPr>
            <w:tcW w:w="1936" w:type="dxa"/>
          </w:tcPr>
          <w:p w14:paraId="1A338458" w14:textId="77777777" w:rsidR="00EC5306" w:rsidRDefault="00EC5306" w:rsidP="00EC5306">
            <w:pPr>
              <w:pStyle w:val="References"/>
              <w:ind w:left="0" w:firstLine="0"/>
              <w:jc w:val="center"/>
              <w:rPr>
                <w:lang w:val="en-PH"/>
              </w:rPr>
            </w:pPr>
            <w:r>
              <w:rPr>
                <w:lang w:val="en-PH"/>
              </w:rPr>
              <w:t>ANOVA</w:t>
            </w:r>
          </w:p>
        </w:tc>
        <w:tc>
          <w:tcPr>
            <w:tcW w:w="4060" w:type="dxa"/>
          </w:tcPr>
          <w:p w14:paraId="4568E079" w14:textId="77777777" w:rsidR="00EC5306" w:rsidRDefault="00EC5306" w:rsidP="00EC5306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Analysis of Variance</w:t>
            </w:r>
          </w:p>
        </w:tc>
        <w:tc>
          <w:tcPr>
            <w:tcW w:w="1328" w:type="dxa"/>
          </w:tcPr>
          <w:p w14:paraId="63786280" w14:textId="77777777" w:rsidR="00EC5306" w:rsidRDefault="00EC5306" w:rsidP="00EC5306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EC5306" w14:paraId="3B69CB99" w14:textId="77777777" w:rsidTr="0085413A">
        <w:tc>
          <w:tcPr>
            <w:tcW w:w="509" w:type="dxa"/>
          </w:tcPr>
          <w:p w14:paraId="049710B4" w14:textId="713CC3DC" w:rsidR="00EC5306" w:rsidRDefault="00EC5306" w:rsidP="00EC5306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6</w:t>
            </w:r>
          </w:p>
        </w:tc>
        <w:tc>
          <w:tcPr>
            <w:tcW w:w="1936" w:type="dxa"/>
          </w:tcPr>
          <w:p w14:paraId="32687899" w14:textId="0DF10E50" w:rsidR="00EC5306" w:rsidRDefault="00EC5306" w:rsidP="00EC5306">
            <w:pPr>
              <w:pStyle w:val="References"/>
              <w:ind w:left="0" w:firstLine="0"/>
              <w:jc w:val="center"/>
              <w:rPr>
                <w:lang w:val="en-PH"/>
              </w:rPr>
            </w:pPr>
            <w:r w:rsidRPr="0023720A">
              <w:rPr>
                <w:lang w:val="en-PH"/>
              </w:rPr>
              <w:t>ASME</w:t>
            </w:r>
          </w:p>
        </w:tc>
        <w:tc>
          <w:tcPr>
            <w:tcW w:w="4060" w:type="dxa"/>
          </w:tcPr>
          <w:p w14:paraId="6CE760AF" w14:textId="73BEC869" w:rsidR="00EC5306" w:rsidRDefault="00EC5306" w:rsidP="00EC5306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American Society of Mechanical Engineers</w:t>
            </w:r>
          </w:p>
        </w:tc>
        <w:tc>
          <w:tcPr>
            <w:tcW w:w="1328" w:type="dxa"/>
          </w:tcPr>
          <w:p w14:paraId="037505BD" w14:textId="791B4A91" w:rsidR="00EC5306" w:rsidRDefault="00EC5306" w:rsidP="00EC5306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vertAlign w:val="superscript"/>
                <w:lang w:val="en-PH"/>
              </w:rPr>
              <w:t>-</w:t>
            </w:r>
          </w:p>
        </w:tc>
      </w:tr>
      <w:tr w:rsidR="005F4377" w14:paraId="3A245A4C" w14:textId="77777777" w:rsidTr="0085413A">
        <w:tc>
          <w:tcPr>
            <w:tcW w:w="509" w:type="dxa"/>
          </w:tcPr>
          <w:p w14:paraId="32FFD612" w14:textId="42C21AC8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7</w:t>
            </w:r>
          </w:p>
        </w:tc>
        <w:tc>
          <w:tcPr>
            <w:tcW w:w="1936" w:type="dxa"/>
          </w:tcPr>
          <w:p w14:paraId="1BC43F97" w14:textId="34ACF170" w:rsidR="005F4377" w:rsidRPr="0023720A" w:rsidRDefault="005F4377" w:rsidP="005F4377">
            <w:pPr>
              <w:pStyle w:val="References"/>
              <w:ind w:left="0" w:firstLine="0"/>
              <w:jc w:val="center"/>
              <w:rPr>
                <w:lang w:val="en-PH"/>
              </w:rPr>
            </w:pPr>
            <w:r>
              <w:rPr>
                <w:lang w:val="en-PH"/>
              </w:rPr>
              <w:t>ASTM</w:t>
            </w:r>
          </w:p>
        </w:tc>
        <w:tc>
          <w:tcPr>
            <w:tcW w:w="4060" w:type="dxa"/>
          </w:tcPr>
          <w:p w14:paraId="52C84F88" w14:textId="4B3E8E4C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 w:rsidRPr="005F4377">
              <w:t>American Society for Testing and Materials</w:t>
            </w:r>
          </w:p>
        </w:tc>
        <w:tc>
          <w:tcPr>
            <w:tcW w:w="1328" w:type="dxa"/>
          </w:tcPr>
          <w:p w14:paraId="699FFFC7" w14:textId="0FF6E208" w:rsidR="005F4377" w:rsidRDefault="005F4377" w:rsidP="005F4377">
            <w:pPr>
              <w:pStyle w:val="References"/>
              <w:ind w:left="0" w:firstLine="0"/>
              <w:rPr>
                <w:vertAlign w:val="superscript"/>
                <w:lang w:val="en-PH"/>
              </w:rPr>
            </w:pPr>
            <w:r>
              <w:rPr>
                <w:vertAlign w:val="superscript"/>
                <w:lang w:val="en-PH"/>
              </w:rPr>
              <w:t>-</w:t>
            </w:r>
          </w:p>
        </w:tc>
      </w:tr>
      <w:tr w:rsidR="005F4377" w14:paraId="1A1A0E72" w14:textId="77777777" w:rsidTr="0085413A">
        <w:tc>
          <w:tcPr>
            <w:tcW w:w="509" w:type="dxa"/>
          </w:tcPr>
          <w:p w14:paraId="51EDB132" w14:textId="2B8A3F67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8</w:t>
            </w:r>
          </w:p>
        </w:tc>
        <w:tc>
          <w:tcPr>
            <w:tcW w:w="1936" w:type="dxa"/>
          </w:tcPr>
          <w:p w14:paraId="26B3A5AE" w14:textId="7BE87374" w:rsidR="005F4377" w:rsidRPr="003A221E" w:rsidRDefault="005F4377" w:rsidP="005F4377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>
              <w:rPr>
                <w:lang w:val="en-PH"/>
              </w:rPr>
              <w:t>AWS</w:t>
            </w:r>
          </w:p>
        </w:tc>
        <w:tc>
          <w:tcPr>
            <w:tcW w:w="4060" w:type="dxa"/>
          </w:tcPr>
          <w:p w14:paraId="54E7C7DF" w14:textId="1FA23496" w:rsidR="005F4377" w:rsidRPr="008279E4" w:rsidRDefault="005F4377" w:rsidP="005F4377">
            <w:pPr>
              <w:pStyle w:val="References"/>
              <w:rPr>
                <w:highlight w:val="white"/>
                <w:lang w:val="en-PH"/>
              </w:rPr>
            </w:pPr>
            <w:r>
              <w:rPr>
                <w:lang w:val="en-PH"/>
              </w:rPr>
              <w:t>American Welding Society</w:t>
            </w:r>
          </w:p>
        </w:tc>
        <w:tc>
          <w:tcPr>
            <w:tcW w:w="1328" w:type="dxa"/>
          </w:tcPr>
          <w:p w14:paraId="5AEB90AC" w14:textId="2CC81351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5F4377" w14:paraId="105F1746" w14:textId="77777777" w:rsidTr="0085413A">
        <w:tc>
          <w:tcPr>
            <w:tcW w:w="509" w:type="dxa"/>
          </w:tcPr>
          <w:p w14:paraId="149FFEA6" w14:textId="71AF169A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9</w:t>
            </w:r>
          </w:p>
        </w:tc>
        <w:tc>
          <w:tcPr>
            <w:tcW w:w="1936" w:type="dxa"/>
          </w:tcPr>
          <w:p w14:paraId="58F8E3AB" w14:textId="77777777" w:rsidR="005F4377" w:rsidRPr="003A221E" w:rsidRDefault="005F4377" w:rsidP="005F4377">
            <w:pPr>
              <w:pStyle w:val="References"/>
              <w:jc w:val="center"/>
              <w:rPr>
                <w:i/>
                <w:iCs/>
                <w:lang w:val="en-PH"/>
              </w:rPr>
            </w:pPr>
            <w:r w:rsidRPr="003A221E">
              <w:rPr>
                <w:i/>
                <w:iCs/>
                <w:lang w:val="en-PH"/>
              </w:rPr>
              <w:t>B</w:t>
            </w:r>
          </w:p>
        </w:tc>
        <w:tc>
          <w:tcPr>
            <w:tcW w:w="4060" w:type="dxa"/>
          </w:tcPr>
          <w:sdt>
            <w:sdtPr>
              <w:tag w:val="tii-similarity-SU5URVJORVRfYnVyYS5icnVuZWwuYWMudWs="/>
              <w:id w:val="867204562"/>
              <w:placeholder>
                <w:docPart w:val="78AB22D1B91B42D98AFC1D01C2F9B1E1"/>
              </w:placeholder>
              <w15:appearance w15:val="hidden"/>
            </w:sdtPr>
            <w:sdtEndPr/>
            <w:sdtContent>
              <w:p w14:paraId="5F430E41" w14:textId="77777777" w:rsidR="005F4377" w:rsidRDefault="005F4377" w:rsidP="005F4377">
                <w:pPr>
                  <w:pStyle w:val="References"/>
                  <w:rPr>
                    <w:lang w:val="en-PH"/>
                  </w:rPr>
                </w:pPr>
                <w:r w:rsidRPr="63CC611B">
                  <w:rPr>
                    <w:lang w:val="en-PH"/>
                  </w:rPr>
                  <w:t>specimen thickness</w:t>
                </w:r>
              </w:p>
            </w:sdtContent>
          </w:sdt>
        </w:tc>
        <w:tc>
          <w:tcPr>
            <w:tcW w:w="1328" w:type="dxa"/>
          </w:tcPr>
          <w:p w14:paraId="2A86CC79" w14:textId="77777777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mm</w:t>
            </w:r>
          </w:p>
        </w:tc>
      </w:tr>
      <w:tr w:rsidR="005F4377" w14:paraId="58BAF885" w14:textId="77777777" w:rsidTr="0085413A">
        <w:tc>
          <w:tcPr>
            <w:tcW w:w="509" w:type="dxa"/>
          </w:tcPr>
          <w:p w14:paraId="2B0C9FB0" w14:textId="6502F706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10</w:t>
            </w:r>
          </w:p>
        </w:tc>
        <w:tc>
          <w:tcPr>
            <w:tcW w:w="1936" w:type="dxa"/>
          </w:tcPr>
          <w:p w14:paraId="1E56F2D0" w14:textId="77777777" w:rsidR="005F4377" w:rsidRPr="00B30791" w:rsidRDefault="005F4377" w:rsidP="005F4377">
            <w:pPr>
              <w:pStyle w:val="References"/>
              <w:jc w:val="center"/>
              <w:rPr>
                <w:lang w:val="en-PH"/>
              </w:rPr>
            </w:pPr>
            <w:r w:rsidRPr="00B30791">
              <w:rPr>
                <w:lang w:val="en-PH"/>
              </w:rPr>
              <w:t>BCC</w:t>
            </w:r>
          </w:p>
        </w:tc>
        <w:tc>
          <w:tcPr>
            <w:tcW w:w="4060" w:type="dxa"/>
          </w:tcPr>
          <w:p w14:paraId="08ADE12B" w14:textId="39EB7866" w:rsidR="005F4377" w:rsidRDefault="005F4377" w:rsidP="005F4377">
            <w:pPr>
              <w:pStyle w:val="References"/>
            </w:pPr>
            <w:r>
              <w:t>Body-Centred Cubic</w:t>
            </w:r>
          </w:p>
        </w:tc>
        <w:tc>
          <w:tcPr>
            <w:tcW w:w="1328" w:type="dxa"/>
          </w:tcPr>
          <w:p w14:paraId="11A3ECAA" w14:textId="77777777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5F4377" w14:paraId="39F34277" w14:textId="77777777" w:rsidTr="0085413A">
        <w:tc>
          <w:tcPr>
            <w:tcW w:w="509" w:type="dxa"/>
          </w:tcPr>
          <w:p w14:paraId="17DCDA17" w14:textId="3DCB7C5E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11</w:t>
            </w:r>
          </w:p>
        </w:tc>
        <w:tc>
          <w:tcPr>
            <w:tcW w:w="1936" w:type="dxa"/>
          </w:tcPr>
          <w:p w14:paraId="0EA75AAF" w14:textId="43FC2E8F" w:rsidR="005F4377" w:rsidRPr="003A221E" w:rsidRDefault="005F4377" w:rsidP="005F4377">
            <w:pPr>
              <w:pStyle w:val="References"/>
              <w:jc w:val="center"/>
              <w:rPr>
                <w:i/>
                <w:iCs/>
                <w:lang w:val="en-PH"/>
              </w:rPr>
            </w:pPr>
            <w:r>
              <w:rPr>
                <w:i/>
                <w:iCs/>
                <w:lang w:val="en-PH"/>
              </w:rPr>
              <w:t>CE</w:t>
            </w:r>
          </w:p>
        </w:tc>
        <w:tc>
          <w:tcPr>
            <w:tcW w:w="4060" w:type="dxa"/>
          </w:tcPr>
          <w:p w14:paraId="454E9323" w14:textId="77777777" w:rsidR="005F4377" w:rsidRPr="00063041" w:rsidRDefault="005F4377" w:rsidP="005F4377">
            <w:pPr>
              <w:pStyle w:val="References"/>
              <w:rPr>
                <w:lang w:val="en-PH"/>
              </w:rPr>
            </w:pPr>
            <w:r>
              <w:rPr>
                <w:lang w:val="en-PH"/>
              </w:rPr>
              <w:t>Carbon Equivalent</w:t>
            </w:r>
          </w:p>
        </w:tc>
        <w:tc>
          <w:tcPr>
            <w:tcW w:w="1328" w:type="dxa"/>
          </w:tcPr>
          <w:p w14:paraId="726F7BF4" w14:textId="77777777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%</w:t>
            </w:r>
          </w:p>
        </w:tc>
      </w:tr>
      <w:tr w:rsidR="005F4377" w14:paraId="100AB41B" w14:textId="77777777" w:rsidTr="0085413A">
        <w:tc>
          <w:tcPr>
            <w:tcW w:w="509" w:type="dxa"/>
          </w:tcPr>
          <w:p w14:paraId="2176DAA6" w14:textId="426EFE29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12</w:t>
            </w:r>
          </w:p>
        </w:tc>
        <w:tc>
          <w:tcPr>
            <w:tcW w:w="1936" w:type="dxa"/>
          </w:tcPr>
          <w:p w14:paraId="67AED5E3" w14:textId="40795948" w:rsidR="005F4377" w:rsidRPr="00DF31AB" w:rsidRDefault="005F4377" w:rsidP="005F4377">
            <w:pPr>
              <w:pStyle w:val="References"/>
              <w:jc w:val="center"/>
              <w:rPr>
                <w:lang w:val="en-PH"/>
              </w:rPr>
            </w:pPr>
            <w:r>
              <w:rPr>
                <w:lang w:val="en-PH"/>
              </w:rPr>
              <w:t>CTOD</w:t>
            </w:r>
          </w:p>
        </w:tc>
        <w:tc>
          <w:tcPr>
            <w:tcW w:w="4060" w:type="dxa"/>
          </w:tcPr>
          <w:p w14:paraId="39505F86" w14:textId="123B890F" w:rsidR="005F4377" w:rsidRDefault="005F4377" w:rsidP="005F4377">
            <w:pPr>
              <w:pStyle w:val="References"/>
              <w:rPr>
                <w:lang w:val="en-PH"/>
              </w:rPr>
            </w:pPr>
            <w:r>
              <w:rPr>
                <w:lang w:val="en-PH"/>
              </w:rPr>
              <w:t>Crack Tip Opening Displacement</w:t>
            </w:r>
          </w:p>
        </w:tc>
        <w:tc>
          <w:tcPr>
            <w:tcW w:w="1328" w:type="dxa"/>
          </w:tcPr>
          <w:p w14:paraId="5B6D6D65" w14:textId="0ECE821A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mm</w:t>
            </w:r>
          </w:p>
        </w:tc>
      </w:tr>
      <w:tr w:rsidR="005F4377" w14:paraId="2134BD5F" w14:textId="77777777" w:rsidTr="0085413A">
        <w:tc>
          <w:tcPr>
            <w:tcW w:w="509" w:type="dxa"/>
          </w:tcPr>
          <w:p w14:paraId="2631207A" w14:textId="371946D5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13</w:t>
            </w:r>
          </w:p>
        </w:tc>
        <w:tc>
          <w:tcPr>
            <w:tcW w:w="1936" w:type="dxa"/>
          </w:tcPr>
          <w:p w14:paraId="45B7BBDE" w14:textId="27C3C4EC" w:rsidR="005F4377" w:rsidRDefault="005F4377" w:rsidP="005F4377">
            <w:pPr>
              <w:pStyle w:val="References"/>
              <w:jc w:val="center"/>
              <w:rPr>
                <w:lang w:val="en-PH"/>
              </w:rPr>
            </w:pPr>
            <w:r>
              <w:rPr>
                <w:lang w:val="en-PH"/>
              </w:rPr>
              <w:t>EEMUA</w:t>
            </w:r>
          </w:p>
        </w:tc>
        <w:tc>
          <w:tcPr>
            <w:tcW w:w="4060" w:type="dxa"/>
          </w:tcPr>
          <w:p w14:paraId="34AEFB6E" w14:textId="547ADC6E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 w:rsidRPr="0023720A">
              <w:rPr>
                <w:lang w:val="en-PH"/>
              </w:rPr>
              <w:t>Engineering Equipment and Materials Users Association</w:t>
            </w:r>
          </w:p>
        </w:tc>
        <w:tc>
          <w:tcPr>
            <w:tcW w:w="1328" w:type="dxa"/>
          </w:tcPr>
          <w:p w14:paraId="37F08540" w14:textId="086743FA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5F4377" w14:paraId="168D0D8B" w14:textId="77777777" w:rsidTr="0085413A">
        <w:tc>
          <w:tcPr>
            <w:tcW w:w="509" w:type="dxa"/>
          </w:tcPr>
          <w:p w14:paraId="74076C66" w14:textId="5FBF2E59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14</w:t>
            </w:r>
          </w:p>
        </w:tc>
        <w:tc>
          <w:tcPr>
            <w:tcW w:w="1936" w:type="dxa"/>
          </w:tcPr>
          <w:p w14:paraId="5BD67658" w14:textId="6F0184A8" w:rsidR="005F4377" w:rsidRDefault="005F4377" w:rsidP="005F4377">
            <w:pPr>
              <w:pStyle w:val="References"/>
              <w:jc w:val="center"/>
              <w:rPr>
                <w:lang w:val="en-PH"/>
              </w:rPr>
            </w:pPr>
            <w:r>
              <w:rPr>
                <w:lang w:val="en-PH"/>
              </w:rPr>
              <w:t>FCAW-GS</w:t>
            </w:r>
          </w:p>
        </w:tc>
        <w:tc>
          <w:tcPr>
            <w:tcW w:w="4060" w:type="dxa"/>
          </w:tcPr>
          <w:p w14:paraId="4D870062" w14:textId="5D027473" w:rsidR="005F4377" w:rsidRDefault="005F4377" w:rsidP="005F4377">
            <w:pPr>
              <w:pStyle w:val="References"/>
              <w:rPr>
                <w:lang w:val="en-PH"/>
              </w:rPr>
            </w:pPr>
            <w:r>
              <w:rPr>
                <w:lang w:val="en-PH"/>
              </w:rPr>
              <w:t>Flux-Cored Arc Welding Gas-Shielded</w:t>
            </w:r>
          </w:p>
        </w:tc>
        <w:tc>
          <w:tcPr>
            <w:tcW w:w="1328" w:type="dxa"/>
          </w:tcPr>
          <w:p w14:paraId="4F269774" w14:textId="423A5138" w:rsidR="005F4377" w:rsidRDefault="005F4377" w:rsidP="005F4377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33F44A5A" w14:textId="77777777" w:rsidTr="0085413A">
        <w:tc>
          <w:tcPr>
            <w:tcW w:w="509" w:type="dxa"/>
          </w:tcPr>
          <w:p w14:paraId="7A663EE3" w14:textId="42D2A076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15</w:t>
            </w:r>
          </w:p>
        </w:tc>
        <w:tc>
          <w:tcPr>
            <w:tcW w:w="1936" w:type="dxa"/>
          </w:tcPr>
          <w:p w14:paraId="3F87935C" w14:textId="5D5ED7C4" w:rsidR="00983E58" w:rsidRDefault="00983E58" w:rsidP="00983E58">
            <w:pPr>
              <w:pStyle w:val="References"/>
              <w:jc w:val="center"/>
              <w:rPr>
                <w:lang w:val="en-PH"/>
              </w:rPr>
            </w:pPr>
            <w:r>
              <w:rPr>
                <w:lang w:val="en-PH"/>
              </w:rPr>
              <w:t>FCC</w:t>
            </w:r>
          </w:p>
        </w:tc>
        <w:tc>
          <w:tcPr>
            <w:tcW w:w="4060" w:type="dxa"/>
          </w:tcPr>
          <w:p w14:paraId="4F2D04DE" w14:textId="5600A186" w:rsidR="00983E58" w:rsidRDefault="00983E58" w:rsidP="00983E58">
            <w:pPr>
              <w:pStyle w:val="References"/>
              <w:rPr>
                <w:lang w:val="en-PH"/>
              </w:rPr>
            </w:pPr>
            <w:r>
              <w:rPr>
                <w:lang w:val="en-PH"/>
              </w:rPr>
              <w:t>Face-Centered Cubic</w:t>
            </w:r>
          </w:p>
        </w:tc>
        <w:tc>
          <w:tcPr>
            <w:tcW w:w="1328" w:type="dxa"/>
          </w:tcPr>
          <w:p w14:paraId="0D208754" w14:textId="7141860A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760C128D" w14:textId="77777777" w:rsidTr="0085413A">
        <w:tc>
          <w:tcPr>
            <w:tcW w:w="509" w:type="dxa"/>
          </w:tcPr>
          <w:p w14:paraId="1B5CA403" w14:textId="2562A88F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16</w:t>
            </w:r>
          </w:p>
        </w:tc>
        <w:tc>
          <w:tcPr>
            <w:tcW w:w="1936" w:type="dxa"/>
          </w:tcPr>
          <w:p w14:paraId="4C0CB864" w14:textId="76DA5D9F" w:rsidR="00983E58" w:rsidRDefault="00983E58" w:rsidP="00983E58">
            <w:pPr>
              <w:pStyle w:val="References"/>
              <w:jc w:val="center"/>
              <w:rPr>
                <w:lang w:val="en-PH"/>
              </w:rPr>
            </w:pPr>
            <w:r>
              <w:rPr>
                <w:lang w:val="en-PH"/>
              </w:rPr>
              <w:t>Fe</w:t>
            </w:r>
            <w:r w:rsidRPr="00B75B8E">
              <w:rPr>
                <w:vertAlign w:val="subscript"/>
                <w:lang w:val="en-PH"/>
              </w:rPr>
              <w:t>3</w:t>
            </w:r>
            <w:r>
              <w:rPr>
                <w:lang w:val="en-PH"/>
              </w:rPr>
              <w:t>C</w:t>
            </w:r>
          </w:p>
        </w:tc>
        <w:tc>
          <w:tcPr>
            <w:tcW w:w="4060" w:type="dxa"/>
          </w:tcPr>
          <w:p w14:paraId="1F0AC21A" w14:textId="7A1029E8" w:rsidR="00983E58" w:rsidRDefault="00983E58" w:rsidP="00983E58">
            <w:pPr>
              <w:pStyle w:val="References"/>
              <w:rPr>
                <w:lang w:val="en-PH"/>
              </w:rPr>
            </w:pPr>
            <w:r>
              <w:rPr>
                <w:lang w:val="en-PH"/>
              </w:rPr>
              <w:t>Cementite</w:t>
            </w:r>
          </w:p>
        </w:tc>
        <w:tc>
          <w:tcPr>
            <w:tcW w:w="1328" w:type="dxa"/>
          </w:tcPr>
          <w:p w14:paraId="7AC516E4" w14:textId="5924A1B1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09EC7F6A" w14:textId="77777777" w:rsidTr="0085413A">
        <w:tc>
          <w:tcPr>
            <w:tcW w:w="509" w:type="dxa"/>
          </w:tcPr>
          <w:p w14:paraId="584C08BB" w14:textId="54E939AF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17</w:t>
            </w:r>
          </w:p>
        </w:tc>
        <w:tc>
          <w:tcPr>
            <w:tcW w:w="1936" w:type="dxa"/>
          </w:tcPr>
          <w:p w14:paraId="77F7D27C" w14:textId="55BE48E5" w:rsidR="00983E58" w:rsidRDefault="00983E58" w:rsidP="00983E58">
            <w:pPr>
              <w:pStyle w:val="References"/>
              <w:jc w:val="center"/>
              <w:rPr>
                <w:lang w:val="en-PH"/>
              </w:rPr>
            </w:pPr>
            <w:r>
              <w:rPr>
                <w:lang w:val="en-PH"/>
              </w:rPr>
              <w:t>Ff</w:t>
            </w:r>
          </w:p>
        </w:tc>
        <w:tc>
          <w:tcPr>
            <w:tcW w:w="4060" w:type="dxa"/>
          </w:tcPr>
          <w:p w14:paraId="7952D61B" w14:textId="425102AD" w:rsidR="00983E58" w:rsidRDefault="00983E58" w:rsidP="00983E58">
            <w:pPr>
              <w:pStyle w:val="References"/>
              <w:rPr>
                <w:lang w:val="en-PH"/>
              </w:rPr>
            </w:pPr>
            <w:r>
              <w:rPr>
                <w:lang w:val="en-PH"/>
              </w:rPr>
              <w:t>Pre-cracking force</w:t>
            </w:r>
          </w:p>
        </w:tc>
        <w:tc>
          <w:tcPr>
            <w:tcW w:w="1328" w:type="dxa"/>
          </w:tcPr>
          <w:p w14:paraId="79ECBBC5" w14:textId="38E08735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24382AED" w14:textId="77777777" w:rsidTr="0085413A">
        <w:tc>
          <w:tcPr>
            <w:tcW w:w="509" w:type="dxa"/>
          </w:tcPr>
          <w:p w14:paraId="26608C36" w14:textId="1256D035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18</w:t>
            </w:r>
          </w:p>
        </w:tc>
        <w:tc>
          <w:tcPr>
            <w:tcW w:w="1936" w:type="dxa"/>
          </w:tcPr>
          <w:p w14:paraId="60EFC909" w14:textId="6133AAD7" w:rsidR="00983E58" w:rsidRDefault="00983E58" w:rsidP="00983E58">
            <w:pPr>
              <w:pStyle w:val="References"/>
              <w:jc w:val="center"/>
              <w:rPr>
                <w:lang w:val="en-PH"/>
              </w:rPr>
            </w:pPr>
            <w:r>
              <w:rPr>
                <w:lang w:val="en-PH"/>
              </w:rPr>
              <w:t>FL</w:t>
            </w:r>
          </w:p>
        </w:tc>
        <w:tc>
          <w:tcPr>
            <w:tcW w:w="4060" w:type="dxa"/>
          </w:tcPr>
          <w:p w14:paraId="6A003ACE" w14:textId="076A92CB" w:rsidR="00983E58" w:rsidRDefault="00983E58" w:rsidP="00983E58">
            <w:pPr>
              <w:pStyle w:val="References"/>
              <w:rPr>
                <w:lang w:val="en-PH"/>
              </w:rPr>
            </w:pPr>
            <w:r>
              <w:rPr>
                <w:lang w:val="en-PH"/>
              </w:rPr>
              <w:t>Fusion Line</w:t>
            </w:r>
          </w:p>
        </w:tc>
        <w:tc>
          <w:tcPr>
            <w:tcW w:w="1328" w:type="dxa"/>
          </w:tcPr>
          <w:p w14:paraId="25DCD731" w14:textId="6B8A7E0D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598B9C68" w14:textId="77777777" w:rsidTr="0085413A">
        <w:tc>
          <w:tcPr>
            <w:tcW w:w="509" w:type="dxa"/>
          </w:tcPr>
          <w:p w14:paraId="0B95BD86" w14:textId="277E4EBB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19</w:t>
            </w:r>
          </w:p>
        </w:tc>
        <w:tc>
          <w:tcPr>
            <w:tcW w:w="1936" w:type="dxa"/>
          </w:tcPr>
          <w:p w14:paraId="0A947535" w14:textId="6FC66AA4" w:rsidR="00983E58" w:rsidRDefault="00983E58" w:rsidP="00983E58">
            <w:pPr>
              <w:pStyle w:val="References"/>
              <w:jc w:val="center"/>
              <w:rPr>
                <w:lang w:val="en-PH"/>
              </w:rPr>
            </w:pPr>
            <w:r>
              <w:rPr>
                <w:lang w:val="en-PH"/>
              </w:rPr>
              <w:t>GCHAZ</w:t>
            </w:r>
          </w:p>
        </w:tc>
        <w:tc>
          <w:tcPr>
            <w:tcW w:w="4060" w:type="dxa"/>
          </w:tcPr>
          <w:p w14:paraId="7C611637" w14:textId="2C5BA0FC" w:rsidR="00983E58" w:rsidRDefault="00983E58" w:rsidP="00983E58">
            <w:pPr>
              <w:pStyle w:val="References"/>
              <w:rPr>
                <w:lang w:val="en-PH"/>
              </w:rPr>
            </w:pPr>
            <w:r>
              <w:rPr>
                <w:lang w:val="en-PH"/>
              </w:rPr>
              <w:t>Grain-Coarsened Heat Affected Zone</w:t>
            </w:r>
          </w:p>
        </w:tc>
        <w:tc>
          <w:tcPr>
            <w:tcW w:w="1328" w:type="dxa"/>
          </w:tcPr>
          <w:p w14:paraId="339E4361" w14:textId="3B12A4FF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27E2AF02" w14:textId="77777777" w:rsidTr="0085413A">
        <w:tc>
          <w:tcPr>
            <w:tcW w:w="509" w:type="dxa"/>
          </w:tcPr>
          <w:p w14:paraId="07669D25" w14:textId="339F2EBB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lastRenderedPageBreak/>
              <w:t>20</w:t>
            </w:r>
          </w:p>
        </w:tc>
        <w:tc>
          <w:tcPr>
            <w:tcW w:w="1936" w:type="dxa"/>
          </w:tcPr>
          <w:p w14:paraId="06A73D82" w14:textId="77777777" w:rsidR="00983E58" w:rsidRPr="00C15CF5" w:rsidRDefault="00983E58" w:rsidP="00983E58">
            <w:pPr>
              <w:pStyle w:val="References"/>
              <w:ind w:left="0" w:firstLine="0"/>
              <w:jc w:val="center"/>
              <w:rPr>
                <w:lang w:val="en-PH"/>
              </w:rPr>
            </w:pPr>
            <w:r w:rsidRPr="00C15CF5">
              <w:rPr>
                <w:lang w:val="en-PH"/>
              </w:rPr>
              <w:t>HSLA</w:t>
            </w:r>
          </w:p>
        </w:tc>
        <w:tc>
          <w:tcPr>
            <w:tcW w:w="4060" w:type="dxa"/>
          </w:tcPr>
          <w:p w14:paraId="58EF4605" w14:textId="77777777" w:rsidR="00983E58" w:rsidRPr="12A531F6" w:rsidRDefault="00983E58" w:rsidP="00983E58">
            <w:pPr>
              <w:pStyle w:val="References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High strength low alloy</w:t>
            </w:r>
          </w:p>
        </w:tc>
        <w:tc>
          <w:tcPr>
            <w:tcW w:w="1328" w:type="dxa"/>
          </w:tcPr>
          <w:p w14:paraId="6E5E0495" w14:textId="7777777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03D058D8" w14:textId="77777777" w:rsidTr="0085413A">
        <w:tc>
          <w:tcPr>
            <w:tcW w:w="509" w:type="dxa"/>
          </w:tcPr>
          <w:p w14:paraId="3E60A257" w14:textId="7CD08AC1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21</w:t>
            </w:r>
          </w:p>
        </w:tc>
        <w:tc>
          <w:tcPr>
            <w:tcW w:w="1936" w:type="dxa"/>
          </w:tcPr>
          <w:p w14:paraId="1C40A971" w14:textId="77777777" w:rsidR="00983E58" w:rsidRPr="00C15CF5" w:rsidRDefault="00983E58" w:rsidP="00983E58">
            <w:pPr>
              <w:pStyle w:val="References"/>
              <w:ind w:left="0" w:firstLine="0"/>
              <w:jc w:val="center"/>
              <w:rPr>
                <w:lang w:val="en-PH"/>
              </w:rPr>
            </w:pPr>
            <w:r>
              <w:rPr>
                <w:lang w:val="en-PH"/>
              </w:rPr>
              <w:t>HAZ</w:t>
            </w:r>
          </w:p>
        </w:tc>
        <w:tc>
          <w:tcPr>
            <w:tcW w:w="4060" w:type="dxa"/>
          </w:tcPr>
          <w:p w14:paraId="77B1129D" w14:textId="77777777" w:rsidR="00983E58" w:rsidRDefault="00983E58" w:rsidP="00983E58">
            <w:pPr>
              <w:pStyle w:val="References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Heat affected zone</w:t>
            </w:r>
          </w:p>
        </w:tc>
        <w:tc>
          <w:tcPr>
            <w:tcW w:w="1328" w:type="dxa"/>
          </w:tcPr>
          <w:p w14:paraId="5F240493" w14:textId="7777777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48316696" w14:textId="77777777" w:rsidTr="0085413A">
        <w:tc>
          <w:tcPr>
            <w:tcW w:w="509" w:type="dxa"/>
          </w:tcPr>
          <w:p w14:paraId="77FD110F" w14:textId="6768119C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22</w:t>
            </w:r>
          </w:p>
        </w:tc>
        <w:tc>
          <w:tcPr>
            <w:tcW w:w="1936" w:type="dxa"/>
          </w:tcPr>
          <w:p w14:paraId="42845AE5" w14:textId="2A3971FE" w:rsidR="00983E58" w:rsidRDefault="00983E58" w:rsidP="00983E58">
            <w:pPr>
              <w:pStyle w:val="References"/>
              <w:ind w:left="0" w:firstLine="0"/>
              <w:jc w:val="center"/>
              <w:rPr>
                <w:lang w:val="en-PH"/>
              </w:rPr>
            </w:pPr>
            <w:r>
              <w:rPr>
                <w:lang w:val="en-PH"/>
              </w:rPr>
              <w:t>J</w:t>
            </w:r>
          </w:p>
        </w:tc>
        <w:tc>
          <w:tcPr>
            <w:tcW w:w="4060" w:type="dxa"/>
          </w:tcPr>
          <w:p w14:paraId="6A9FD323" w14:textId="21885B98" w:rsidR="00983E58" w:rsidRDefault="00983E58" w:rsidP="00983E58">
            <w:pPr>
              <w:pStyle w:val="References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Joules</w:t>
            </w:r>
          </w:p>
        </w:tc>
        <w:tc>
          <w:tcPr>
            <w:tcW w:w="1328" w:type="dxa"/>
          </w:tcPr>
          <w:p w14:paraId="1073DEA7" w14:textId="072E9B3B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136B5CCE" w14:textId="77777777" w:rsidTr="0085413A">
        <w:tc>
          <w:tcPr>
            <w:tcW w:w="509" w:type="dxa"/>
          </w:tcPr>
          <w:p w14:paraId="6AECF6FC" w14:textId="1E78857C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23</w:t>
            </w:r>
          </w:p>
        </w:tc>
        <w:tc>
          <w:tcPr>
            <w:tcW w:w="1936" w:type="dxa"/>
          </w:tcPr>
          <w:p w14:paraId="1FCC1B4F" w14:textId="18AFC65C" w:rsidR="00983E58" w:rsidRPr="003A221E" w:rsidRDefault="00983E58" w:rsidP="00983E58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3A221E">
              <w:rPr>
                <w:i/>
                <w:iCs/>
                <w:lang w:val="en-PH"/>
              </w:rPr>
              <w:t>K</w:t>
            </w:r>
            <w:r>
              <w:rPr>
                <w:i/>
                <w:iCs/>
                <w:lang w:val="en-PH"/>
              </w:rPr>
              <w:t>f</w:t>
            </w:r>
          </w:p>
        </w:tc>
        <w:tc>
          <w:tcPr>
            <w:tcW w:w="4060" w:type="dxa"/>
          </w:tcPr>
          <w:p w14:paraId="74405F9E" w14:textId="77777777" w:rsidR="00983E58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S</w:t>
            </w:r>
            <w:r w:rsidRPr="760B737D">
              <w:rPr>
                <w:highlight w:val="white"/>
                <w:lang w:val="en-PH"/>
              </w:rPr>
              <w:t>tress intensity factor</w:t>
            </w:r>
          </w:p>
        </w:tc>
        <w:tc>
          <w:tcPr>
            <w:tcW w:w="1328" w:type="dxa"/>
          </w:tcPr>
          <w:p w14:paraId="64A119E5" w14:textId="4C3331AC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208FB2C0" w14:textId="77777777" w:rsidTr="0085413A">
        <w:tc>
          <w:tcPr>
            <w:tcW w:w="509" w:type="dxa"/>
          </w:tcPr>
          <w:p w14:paraId="0FBD6A9A" w14:textId="10A5AA89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24</w:t>
            </w:r>
          </w:p>
        </w:tc>
        <w:tc>
          <w:tcPr>
            <w:tcW w:w="1936" w:type="dxa"/>
          </w:tcPr>
          <w:p w14:paraId="70AF5E2C" w14:textId="38EE8647" w:rsidR="00983E58" w:rsidRPr="00B6714D" w:rsidRDefault="00983E58" w:rsidP="00983E58">
            <w:pPr>
              <w:pStyle w:val="References"/>
              <w:ind w:left="0" w:firstLine="0"/>
              <w:jc w:val="center"/>
              <w:rPr>
                <w:lang w:val="en-PH"/>
              </w:rPr>
            </w:pPr>
            <w:r w:rsidRPr="00B6714D">
              <w:rPr>
                <w:lang w:val="en-PH"/>
              </w:rPr>
              <w:t>LEFM</w:t>
            </w:r>
          </w:p>
        </w:tc>
        <w:tc>
          <w:tcPr>
            <w:tcW w:w="4060" w:type="dxa"/>
          </w:tcPr>
          <w:p w14:paraId="12BCC216" w14:textId="459717CB" w:rsidR="00983E58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 w:rsidRPr="00EF7A0D">
              <w:rPr>
                <w:lang w:val="en-PH"/>
              </w:rPr>
              <w:t>Linear Elastic Fracture Mechanics</w:t>
            </w:r>
          </w:p>
        </w:tc>
        <w:tc>
          <w:tcPr>
            <w:tcW w:w="1328" w:type="dxa"/>
          </w:tcPr>
          <w:p w14:paraId="6E6E8275" w14:textId="6E264F23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33DF8E61" w14:textId="77777777" w:rsidTr="0085413A">
        <w:tc>
          <w:tcPr>
            <w:tcW w:w="509" w:type="dxa"/>
          </w:tcPr>
          <w:p w14:paraId="61BE3581" w14:textId="3E8BFDFF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25</w:t>
            </w:r>
          </w:p>
        </w:tc>
        <w:tc>
          <w:tcPr>
            <w:tcW w:w="1936" w:type="dxa"/>
          </w:tcPr>
          <w:p w14:paraId="591782F5" w14:textId="78D0B8EC" w:rsidR="00983E58" w:rsidRPr="00392C31" w:rsidRDefault="00983E58" w:rsidP="00983E58">
            <w:pPr>
              <w:pStyle w:val="References"/>
              <w:ind w:left="0" w:firstLine="0"/>
              <w:jc w:val="center"/>
              <w:rPr>
                <w:lang w:val="en-PH"/>
              </w:rPr>
            </w:pPr>
            <w:r>
              <w:rPr>
                <w:lang w:val="en-PH"/>
              </w:rPr>
              <w:t>MPI</w:t>
            </w:r>
          </w:p>
        </w:tc>
        <w:tc>
          <w:tcPr>
            <w:tcW w:w="4060" w:type="dxa"/>
          </w:tcPr>
          <w:p w14:paraId="7607DCD3" w14:textId="4B2E3B50" w:rsidR="00983E58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Magnetic Particle Inspection</w:t>
            </w:r>
          </w:p>
        </w:tc>
        <w:tc>
          <w:tcPr>
            <w:tcW w:w="1328" w:type="dxa"/>
          </w:tcPr>
          <w:p w14:paraId="26AF731B" w14:textId="47A65530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213D1508" w14:textId="77777777" w:rsidTr="0085413A">
        <w:tc>
          <w:tcPr>
            <w:tcW w:w="509" w:type="dxa"/>
          </w:tcPr>
          <w:p w14:paraId="39F0CDB6" w14:textId="1B9BEA45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26</w:t>
            </w:r>
          </w:p>
        </w:tc>
        <w:tc>
          <w:tcPr>
            <w:tcW w:w="1936" w:type="dxa"/>
          </w:tcPr>
          <w:p w14:paraId="661094C2" w14:textId="6034F010" w:rsidR="00983E58" w:rsidRPr="000B004A" w:rsidRDefault="00983E58" w:rsidP="00983E58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0B004A">
              <w:rPr>
                <w:i/>
                <w:iCs/>
                <w:lang w:val="en-PH"/>
              </w:rPr>
              <w:t>M</w:t>
            </w:r>
            <w:r w:rsidRPr="000B004A">
              <w:rPr>
                <w:i/>
                <w:iCs/>
                <w:vertAlign w:val="subscript"/>
                <w:lang w:val="en-PH"/>
              </w:rPr>
              <w:t>s</w:t>
            </w:r>
          </w:p>
        </w:tc>
        <w:tc>
          <w:tcPr>
            <w:tcW w:w="4060" w:type="dxa"/>
          </w:tcPr>
          <w:p w14:paraId="2527C7EC" w14:textId="3E6C14D5" w:rsidR="00983E58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Start formation of martensite</w:t>
            </w:r>
          </w:p>
        </w:tc>
        <w:tc>
          <w:tcPr>
            <w:tcW w:w="1328" w:type="dxa"/>
          </w:tcPr>
          <w:p w14:paraId="022D5C5D" w14:textId="713CBDD3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 w:rsidRPr="00787694">
              <w:rPr>
                <w:vertAlign w:val="superscript"/>
                <w:lang w:val="en-PH"/>
              </w:rPr>
              <w:t>o</w:t>
            </w:r>
            <w:r>
              <w:rPr>
                <w:lang w:val="en-PH"/>
              </w:rPr>
              <w:t>C</w:t>
            </w:r>
          </w:p>
        </w:tc>
      </w:tr>
      <w:tr w:rsidR="00983E58" w14:paraId="2B308859" w14:textId="77777777" w:rsidTr="0085413A">
        <w:tc>
          <w:tcPr>
            <w:tcW w:w="509" w:type="dxa"/>
          </w:tcPr>
          <w:p w14:paraId="789B0456" w14:textId="4777093F" w:rsidR="00983E58" w:rsidRPr="001F5C11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27</w:t>
            </w:r>
          </w:p>
        </w:tc>
        <w:tc>
          <w:tcPr>
            <w:tcW w:w="1936" w:type="dxa"/>
          </w:tcPr>
          <w:p w14:paraId="6E024888" w14:textId="77777777" w:rsidR="00983E58" w:rsidRPr="003A221E" w:rsidRDefault="00983E58" w:rsidP="00983E58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3A221E">
              <w:rPr>
                <w:i/>
                <w:iCs/>
                <w:lang w:val="en-PH"/>
              </w:rPr>
              <w:t>N</w:t>
            </w:r>
          </w:p>
        </w:tc>
        <w:tc>
          <w:tcPr>
            <w:tcW w:w="4060" w:type="dxa"/>
          </w:tcPr>
          <w:p w14:paraId="68A57BD2" w14:textId="77777777" w:rsidR="00983E58" w:rsidRPr="001F5C11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 w:rsidRPr="12A531F6">
              <w:rPr>
                <w:highlight w:val="white"/>
                <w:lang w:val="en-PH"/>
              </w:rPr>
              <w:t>Normal to welding direction</w:t>
            </w:r>
          </w:p>
        </w:tc>
        <w:tc>
          <w:tcPr>
            <w:tcW w:w="1328" w:type="dxa"/>
          </w:tcPr>
          <w:p w14:paraId="2F8C0F37" w14:textId="7777777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56CC11A8" w14:textId="77777777" w:rsidTr="0085413A">
        <w:tc>
          <w:tcPr>
            <w:tcW w:w="509" w:type="dxa"/>
          </w:tcPr>
          <w:p w14:paraId="7FEB903A" w14:textId="3CAA87DC" w:rsidR="00983E58" w:rsidRPr="001F5C11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28</w:t>
            </w:r>
          </w:p>
        </w:tc>
        <w:tc>
          <w:tcPr>
            <w:tcW w:w="1936" w:type="dxa"/>
          </w:tcPr>
          <w:p w14:paraId="0B08EF5E" w14:textId="77777777" w:rsidR="00983E58" w:rsidRPr="003A221E" w:rsidRDefault="00983E58" w:rsidP="00983E58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3A221E">
              <w:rPr>
                <w:i/>
                <w:iCs/>
                <w:lang w:val="en-PH"/>
              </w:rPr>
              <w:t>P</w:t>
            </w:r>
          </w:p>
        </w:tc>
        <w:tc>
          <w:tcPr>
            <w:tcW w:w="4060" w:type="dxa"/>
          </w:tcPr>
          <w:p w14:paraId="70D3AB02" w14:textId="77777777" w:rsidR="00983E58" w:rsidRPr="001F5C11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 w:rsidRPr="12A531F6">
              <w:rPr>
                <w:highlight w:val="white"/>
                <w:lang w:val="en-PH"/>
              </w:rPr>
              <w:t>Parallel to welding direction</w:t>
            </w:r>
          </w:p>
        </w:tc>
        <w:tc>
          <w:tcPr>
            <w:tcW w:w="1328" w:type="dxa"/>
          </w:tcPr>
          <w:p w14:paraId="03545EF8" w14:textId="7777777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:rsidRPr="008256BB" w14:paraId="2AA79547" w14:textId="77777777" w:rsidTr="0085413A">
        <w:tc>
          <w:tcPr>
            <w:tcW w:w="509" w:type="dxa"/>
          </w:tcPr>
          <w:p w14:paraId="218BF929" w14:textId="752AD1D2" w:rsidR="00983E58" w:rsidRPr="008256BB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29</w:t>
            </w:r>
          </w:p>
        </w:tc>
        <w:tc>
          <w:tcPr>
            <w:tcW w:w="1936" w:type="dxa"/>
          </w:tcPr>
          <w:p w14:paraId="11E258C3" w14:textId="5DA35FD0" w:rsidR="00983E58" w:rsidRPr="008256BB" w:rsidRDefault="00983E58" w:rsidP="00983E58">
            <w:pPr>
              <w:pStyle w:val="References"/>
              <w:ind w:left="0" w:firstLine="0"/>
              <w:jc w:val="center"/>
              <w:rPr>
                <w:lang w:val="en-PH"/>
              </w:rPr>
            </w:pPr>
            <w:r w:rsidRPr="008256BB">
              <w:rPr>
                <w:lang w:val="en-PH"/>
              </w:rPr>
              <w:t>PAUT</w:t>
            </w:r>
          </w:p>
        </w:tc>
        <w:tc>
          <w:tcPr>
            <w:tcW w:w="4060" w:type="dxa"/>
          </w:tcPr>
          <w:p w14:paraId="3373F387" w14:textId="71270C57" w:rsidR="00983E58" w:rsidRPr="008256BB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Phased Array Ultrasonic Testing</w:t>
            </w:r>
          </w:p>
        </w:tc>
        <w:tc>
          <w:tcPr>
            <w:tcW w:w="1328" w:type="dxa"/>
          </w:tcPr>
          <w:p w14:paraId="02524ED9" w14:textId="5550903E" w:rsidR="00983E58" w:rsidRPr="008256BB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29B3CBD5" w14:textId="77777777" w:rsidTr="0085413A">
        <w:tc>
          <w:tcPr>
            <w:tcW w:w="509" w:type="dxa"/>
          </w:tcPr>
          <w:p w14:paraId="6DCE3166" w14:textId="06C04966" w:rsidR="00983E58" w:rsidRPr="001F5C11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30</w:t>
            </w:r>
          </w:p>
        </w:tc>
        <w:tc>
          <w:tcPr>
            <w:tcW w:w="1936" w:type="dxa"/>
          </w:tcPr>
          <w:p w14:paraId="1A49FEF5" w14:textId="77777777" w:rsidR="00983E58" w:rsidRPr="003A221E" w:rsidRDefault="00983E58" w:rsidP="00983E58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3A221E">
              <w:rPr>
                <w:i/>
                <w:iCs/>
                <w:lang w:val="en-PH"/>
              </w:rPr>
              <w:t>Q</w:t>
            </w:r>
          </w:p>
        </w:tc>
        <w:tc>
          <w:tcPr>
            <w:tcW w:w="4060" w:type="dxa"/>
          </w:tcPr>
          <w:p w14:paraId="23C6BBDF" w14:textId="77777777" w:rsidR="00983E58" w:rsidRPr="001F5C11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 w:rsidRPr="12A531F6">
              <w:rPr>
                <w:highlight w:val="white"/>
                <w:lang w:val="en-PH"/>
              </w:rPr>
              <w:t>Weld thickness direction</w:t>
            </w:r>
          </w:p>
        </w:tc>
        <w:tc>
          <w:tcPr>
            <w:tcW w:w="1328" w:type="dxa"/>
          </w:tcPr>
          <w:p w14:paraId="1A221CB3" w14:textId="7777777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09C7B2B4" w14:textId="77777777" w:rsidTr="0085413A">
        <w:tc>
          <w:tcPr>
            <w:tcW w:w="509" w:type="dxa"/>
          </w:tcPr>
          <w:p w14:paraId="719F64D2" w14:textId="19CC74F2" w:rsidR="00983E58" w:rsidRPr="001F5C11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31</w:t>
            </w:r>
          </w:p>
        </w:tc>
        <w:tc>
          <w:tcPr>
            <w:tcW w:w="1936" w:type="dxa"/>
          </w:tcPr>
          <w:p w14:paraId="0AEBC035" w14:textId="77777777" w:rsidR="00983E58" w:rsidRPr="003A221E" w:rsidRDefault="00983E58" w:rsidP="00983E58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3A221E">
              <w:rPr>
                <w:i/>
                <w:iCs/>
                <w:lang w:val="en-PH"/>
              </w:rPr>
              <w:t>Rm</w:t>
            </w:r>
          </w:p>
        </w:tc>
        <w:tc>
          <w:tcPr>
            <w:tcW w:w="4060" w:type="dxa"/>
          </w:tcPr>
          <w:p w14:paraId="113964BC" w14:textId="77777777" w:rsidR="00983E58" w:rsidRPr="760B737D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Ultimate Tensile Strength (UTS)</w:t>
            </w:r>
          </w:p>
        </w:tc>
        <w:tc>
          <w:tcPr>
            <w:tcW w:w="1328" w:type="dxa"/>
          </w:tcPr>
          <w:p w14:paraId="61DA2B9B" w14:textId="7777777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MPa</w:t>
            </w:r>
          </w:p>
        </w:tc>
      </w:tr>
      <w:tr w:rsidR="00983E58" w14:paraId="4A3B25BF" w14:textId="77777777" w:rsidTr="0085413A">
        <w:tc>
          <w:tcPr>
            <w:tcW w:w="509" w:type="dxa"/>
          </w:tcPr>
          <w:p w14:paraId="4D1F4B41" w14:textId="53AF25CE" w:rsidR="00983E58" w:rsidRPr="001F5C11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32</w:t>
            </w:r>
          </w:p>
        </w:tc>
        <w:tc>
          <w:tcPr>
            <w:tcW w:w="1936" w:type="dxa"/>
          </w:tcPr>
          <w:p w14:paraId="4496C85E" w14:textId="77777777" w:rsidR="00983E58" w:rsidRPr="003A221E" w:rsidRDefault="00983E58" w:rsidP="00983E58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3A221E">
              <w:rPr>
                <w:i/>
                <w:iCs/>
                <w:lang w:val="en-PH"/>
              </w:rPr>
              <w:t>Rp</w:t>
            </w:r>
            <w:r w:rsidRPr="003A221E">
              <w:rPr>
                <w:i/>
                <w:iCs/>
                <w:vertAlign w:val="subscript"/>
                <w:lang w:val="en-PH"/>
              </w:rPr>
              <w:t>0.2</w:t>
            </w:r>
          </w:p>
        </w:tc>
        <w:tc>
          <w:tcPr>
            <w:tcW w:w="4060" w:type="dxa"/>
          </w:tcPr>
          <w:p w14:paraId="67918A20" w14:textId="77777777" w:rsidR="00983E58" w:rsidRPr="760B737D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Yield Strength (YS)</w:t>
            </w:r>
          </w:p>
        </w:tc>
        <w:tc>
          <w:tcPr>
            <w:tcW w:w="1328" w:type="dxa"/>
          </w:tcPr>
          <w:p w14:paraId="556CCE82" w14:textId="7777777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MPa</w:t>
            </w:r>
          </w:p>
        </w:tc>
      </w:tr>
      <w:tr w:rsidR="00983E58" w14:paraId="102E21FD" w14:textId="77777777" w:rsidTr="0085413A">
        <w:tc>
          <w:tcPr>
            <w:tcW w:w="509" w:type="dxa"/>
          </w:tcPr>
          <w:p w14:paraId="15E3459B" w14:textId="014A2B0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33</w:t>
            </w:r>
          </w:p>
        </w:tc>
        <w:tc>
          <w:tcPr>
            <w:tcW w:w="1936" w:type="dxa"/>
          </w:tcPr>
          <w:p w14:paraId="4AF2006F" w14:textId="3E0E1FDD" w:rsidR="00983E58" w:rsidRPr="003A221E" w:rsidRDefault="00983E58" w:rsidP="00983E58">
            <w:pPr>
              <w:pStyle w:val="References"/>
              <w:ind w:left="0" w:firstLine="0"/>
              <w:jc w:val="center"/>
              <w:rPr>
                <w:i/>
                <w:iCs/>
                <w:lang w:val="en-PH"/>
              </w:rPr>
            </w:pPr>
            <w:r w:rsidRPr="0023720A">
              <w:rPr>
                <w:lang w:val="en-PH"/>
              </w:rPr>
              <w:t>SAW</w:t>
            </w:r>
          </w:p>
        </w:tc>
        <w:tc>
          <w:tcPr>
            <w:tcW w:w="4060" w:type="dxa"/>
          </w:tcPr>
          <w:p w14:paraId="410773D9" w14:textId="3EE92BC4" w:rsidR="00983E58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Submerged Arc Welding</w:t>
            </w:r>
          </w:p>
        </w:tc>
        <w:tc>
          <w:tcPr>
            <w:tcW w:w="1328" w:type="dxa"/>
          </w:tcPr>
          <w:p w14:paraId="55F41749" w14:textId="59B76ADB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71EB2D88" w14:textId="77777777" w:rsidTr="0085413A">
        <w:tc>
          <w:tcPr>
            <w:tcW w:w="509" w:type="dxa"/>
          </w:tcPr>
          <w:p w14:paraId="6E48D3BE" w14:textId="15616132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34</w:t>
            </w:r>
          </w:p>
        </w:tc>
        <w:tc>
          <w:tcPr>
            <w:tcW w:w="1936" w:type="dxa"/>
          </w:tcPr>
          <w:p w14:paraId="7AF01116" w14:textId="761356AB" w:rsidR="00983E58" w:rsidRPr="0023720A" w:rsidRDefault="00983E58" w:rsidP="00983E58">
            <w:pPr>
              <w:pStyle w:val="References"/>
              <w:ind w:left="0" w:firstLine="0"/>
              <w:jc w:val="center"/>
              <w:rPr>
                <w:lang w:val="en-PH"/>
              </w:rPr>
            </w:pPr>
            <w:r w:rsidRPr="00DF31AB">
              <w:rPr>
                <w:highlight w:val="white"/>
                <w:lang w:val="en-PH"/>
              </w:rPr>
              <w:t>SENB</w:t>
            </w:r>
          </w:p>
        </w:tc>
        <w:tc>
          <w:tcPr>
            <w:tcW w:w="4060" w:type="dxa"/>
          </w:tcPr>
          <w:sdt>
            <w:sdtPr>
              <w:tag w:val="tii-similarity-SU5URVJORVRfYnVyYS5icnVuZWwuYWMudWs="/>
              <w:id w:val="855867825"/>
              <w:placeholder>
                <w:docPart w:val="CA0A91948A134F8CBBCC9AD98F755993"/>
              </w:placeholder>
              <w15:appearance w15:val="hidden"/>
            </w:sdtPr>
            <w:sdtContent>
              <w:p w14:paraId="66CC7CF0" w14:textId="5EF0C273" w:rsidR="00983E58" w:rsidRDefault="00983E58" w:rsidP="00983E58">
                <w:pPr>
                  <w:pStyle w:val="References"/>
                  <w:ind w:left="0" w:firstLine="0"/>
                  <w:rPr>
                    <w:highlight w:val="white"/>
                    <w:lang w:val="en-PH"/>
                  </w:rPr>
                </w:pPr>
                <w:r>
                  <w:t>S</w:t>
                </w:r>
                <w:r w:rsidRPr="63CC611B">
                  <w:rPr>
                    <w:lang w:val="en-PH"/>
                  </w:rPr>
                  <w:t>ingle-edge notched bend</w:t>
                </w:r>
              </w:p>
            </w:sdtContent>
          </w:sdt>
        </w:tc>
        <w:tc>
          <w:tcPr>
            <w:tcW w:w="1328" w:type="dxa"/>
          </w:tcPr>
          <w:p w14:paraId="4DE1FE72" w14:textId="6C8B2CA5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59D0F24B" w14:textId="77777777" w:rsidTr="0085413A">
        <w:tc>
          <w:tcPr>
            <w:tcW w:w="509" w:type="dxa"/>
          </w:tcPr>
          <w:p w14:paraId="24CDDE11" w14:textId="53DA70BD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35</w:t>
            </w:r>
          </w:p>
        </w:tc>
        <w:tc>
          <w:tcPr>
            <w:tcW w:w="1936" w:type="dxa"/>
          </w:tcPr>
          <w:p w14:paraId="08CCE68E" w14:textId="0E23DD01" w:rsidR="00983E58" w:rsidRPr="0023720A" w:rsidRDefault="00983E58" w:rsidP="00983E58">
            <w:pPr>
              <w:pStyle w:val="References"/>
              <w:ind w:left="0" w:firstLine="0"/>
              <w:jc w:val="center"/>
              <w:rPr>
                <w:lang w:val="en-PH"/>
              </w:rPr>
            </w:pPr>
            <w:r w:rsidRPr="0023720A">
              <w:rPr>
                <w:lang w:val="en-PH"/>
              </w:rPr>
              <w:t>SMAW</w:t>
            </w:r>
          </w:p>
        </w:tc>
        <w:tc>
          <w:tcPr>
            <w:tcW w:w="4060" w:type="dxa"/>
          </w:tcPr>
          <w:p w14:paraId="37B587CA" w14:textId="0F0EA1D3" w:rsidR="00983E58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Shielded Metal Arc Welding</w:t>
            </w:r>
          </w:p>
        </w:tc>
        <w:tc>
          <w:tcPr>
            <w:tcW w:w="1328" w:type="dxa"/>
          </w:tcPr>
          <w:p w14:paraId="4A271EAF" w14:textId="3F62DBCB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53EACB19" w14:textId="77777777" w:rsidTr="0085413A">
        <w:tc>
          <w:tcPr>
            <w:tcW w:w="509" w:type="dxa"/>
          </w:tcPr>
          <w:p w14:paraId="5906DA1F" w14:textId="7E23E320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36</w:t>
            </w:r>
          </w:p>
        </w:tc>
        <w:tc>
          <w:tcPr>
            <w:tcW w:w="1936" w:type="dxa"/>
          </w:tcPr>
          <w:p w14:paraId="76EAAEED" w14:textId="77777777" w:rsidR="00983E58" w:rsidRPr="003A221E" w:rsidRDefault="00983E58" w:rsidP="00983E58">
            <w:pPr>
              <w:pStyle w:val="References"/>
              <w:jc w:val="center"/>
              <w:rPr>
                <w:i/>
                <w:iCs/>
                <w:lang w:val="en-PH"/>
              </w:rPr>
            </w:pPr>
            <w:r w:rsidRPr="003A221E">
              <w:rPr>
                <w:i/>
                <w:iCs/>
                <w:lang w:val="en-PH"/>
              </w:rPr>
              <w:t>W</w:t>
            </w:r>
          </w:p>
        </w:tc>
        <w:tc>
          <w:tcPr>
            <w:tcW w:w="4060" w:type="dxa"/>
          </w:tcPr>
          <w:sdt>
            <w:sdtPr>
              <w:tag w:val="tii-similarity-SU5URVJORVRfYnVyYS5icnVuZWwuYWMudWs="/>
              <w:id w:val="294713495"/>
              <w:placeholder>
                <w:docPart w:val="EA3B9C54182B43B78E7841BAF19B6CB2"/>
              </w:placeholder>
              <w15:appearance w15:val="hidden"/>
            </w:sdtPr>
            <w:sdtContent>
              <w:p w14:paraId="2445A7DF" w14:textId="77777777" w:rsidR="00983E58" w:rsidRDefault="00983E58" w:rsidP="00983E58">
                <w:pPr>
                  <w:pStyle w:val="References"/>
                  <w:rPr>
                    <w:lang w:val="en-PH"/>
                  </w:rPr>
                </w:pPr>
                <w:r w:rsidRPr="63CC611B">
                  <w:rPr>
                    <w:lang w:val="en-PH"/>
                  </w:rPr>
                  <w:t>specimen width</w:t>
                </w:r>
              </w:p>
            </w:sdtContent>
          </w:sdt>
        </w:tc>
        <w:tc>
          <w:tcPr>
            <w:tcW w:w="1328" w:type="dxa"/>
          </w:tcPr>
          <w:p w14:paraId="1F45CD89" w14:textId="7777777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mm</w:t>
            </w:r>
          </w:p>
        </w:tc>
      </w:tr>
      <w:tr w:rsidR="00983E58" w14:paraId="2197929B" w14:textId="77777777" w:rsidTr="0085413A">
        <w:tc>
          <w:tcPr>
            <w:tcW w:w="509" w:type="dxa"/>
          </w:tcPr>
          <w:p w14:paraId="18630D8E" w14:textId="41CD50B0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37</w:t>
            </w:r>
          </w:p>
        </w:tc>
        <w:tc>
          <w:tcPr>
            <w:tcW w:w="1936" w:type="dxa"/>
          </w:tcPr>
          <w:p w14:paraId="2B0BAF1E" w14:textId="64CDCDB5" w:rsidR="00983E58" w:rsidRPr="00787694" w:rsidRDefault="00983E58" w:rsidP="00983E58">
            <w:pPr>
              <w:pStyle w:val="References"/>
              <w:jc w:val="center"/>
              <w:rPr>
                <w:lang w:val="en-PH"/>
              </w:rPr>
            </w:pPr>
            <w:r w:rsidRPr="00787694">
              <w:rPr>
                <w:lang w:val="en-PH"/>
              </w:rPr>
              <w:t>WCL</w:t>
            </w:r>
          </w:p>
        </w:tc>
        <w:tc>
          <w:tcPr>
            <w:tcW w:w="4060" w:type="dxa"/>
          </w:tcPr>
          <w:p w14:paraId="7A49E404" w14:textId="6A89A76F" w:rsidR="00983E58" w:rsidRDefault="00983E58" w:rsidP="00983E58">
            <w:pPr>
              <w:pStyle w:val="References"/>
            </w:pPr>
            <w:r>
              <w:t>Weld centreline</w:t>
            </w:r>
          </w:p>
        </w:tc>
        <w:tc>
          <w:tcPr>
            <w:tcW w:w="1328" w:type="dxa"/>
          </w:tcPr>
          <w:p w14:paraId="7FBD70A6" w14:textId="16556A09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-</w:t>
            </w:r>
          </w:p>
        </w:tc>
      </w:tr>
      <w:tr w:rsidR="00983E58" w14:paraId="0A37A194" w14:textId="77777777" w:rsidTr="0085413A">
        <w:tc>
          <w:tcPr>
            <w:tcW w:w="509" w:type="dxa"/>
          </w:tcPr>
          <w:p w14:paraId="717E5F1D" w14:textId="7C9D58C2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38</w:t>
            </w:r>
          </w:p>
        </w:tc>
        <w:tc>
          <w:tcPr>
            <w:tcW w:w="1936" w:type="dxa"/>
          </w:tcPr>
          <w:p w14:paraId="1813BDFE" w14:textId="77777777" w:rsidR="00983E58" w:rsidRPr="003A221E" w:rsidRDefault="00983E58" w:rsidP="00983E58">
            <w:pPr>
              <w:pStyle w:val="References"/>
              <w:jc w:val="center"/>
              <w:rPr>
                <w:i/>
                <w:iCs/>
                <w:lang w:val="en-PH"/>
              </w:rPr>
            </w:pPr>
            <w:r w:rsidRPr="008F0E38">
              <w:rPr>
                <w:b/>
                <w:bCs/>
                <w:i/>
                <w:iCs/>
              </w:rPr>
              <w:t>δ</w:t>
            </w:r>
          </w:p>
        </w:tc>
        <w:tc>
          <w:tcPr>
            <w:tcW w:w="4060" w:type="dxa"/>
          </w:tcPr>
          <w:p w14:paraId="486C86D3" w14:textId="77777777" w:rsidR="00983E58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CTOD - C</w:t>
            </w:r>
            <w:r w:rsidRPr="760B737D">
              <w:rPr>
                <w:highlight w:val="white"/>
                <w:lang w:val="en-PH"/>
              </w:rPr>
              <w:t xml:space="preserve">rack </w:t>
            </w:r>
            <w:r>
              <w:rPr>
                <w:highlight w:val="white"/>
                <w:lang w:val="en-PH"/>
              </w:rPr>
              <w:t>T</w:t>
            </w:r>
            <w:r w:rsidRPr="760B737D">
              <w:rPr>
                <w:highlight w:val="white"/>
                <w:lang w:val="en-PH"/>
              </w:rPr>
              <w:t xml:space="preserve">ip </w:t>
            </w:r>
            <w:r>
              <w:rPr>
                <w:highlight w:val="white"/>
                <w:lang w:val="en-PH"/>
              </w:rPr>
              <w:t>O</w:t>
            </w:r>
            <w:r w:rsidRPr="760B737D">
              <w:rPr>
                <w:highlight w:val="white"/>
                <w:lang w:val="en-PH"/>
              </w:rPr>
              <w:t xml:space="preserve">pening </w:t>
            </w:r>
            <w:r>
              <w:rPr>
                <w:highlight w:val="white"/>
                <w:lang w:val="en-PH"/>
              </w:rPr>
              <w:t>D</w:t>
            </w:r>
            <w:r w:rsidRPr="760B737D">
              <w:rPr>
                <w:highlight w:val="white"/>
                <w:lang w:val="en-PH"/>
              </w:rPr>
              <w:t>isplacement</w:t>
            </w:r>
          </w:p>
        </w:tc>
        <w:tc>
          <w:tcPr>
            <w:tcW w:w="1328" w:type="dxa"/>
          </w:tcPr>
          <w:p w14:paraId="067D266C" w14:textId="77777777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mm</w:t>
            </w:r>
          </w:p>
        </w:tc>
      </w:tr>
      <w:tr w:rsidR="00983E58" w14:paraId="1590BB3C" w14:textId="77777777" w:rsidTr="0085413A">
        <w:tc>
          <w:tcPr>
            <w:tcW w:w="509" w:type="dxa"/>
          </w:tcPr>
          <w:p w14:paraId="0ADF05D9" w14:textId="3B630F1A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39</w:t>
            </w:r>
          </w:p>
        </w:tc>
        <w:tc>
          <w:tcPr>
            <w:tcW w:w="1936" w:type="dxa"/>
          </w:tcPr>
          <w:p w14:paraId="28F000D8" w14:textId="71C3A02B" w:rsidR="00983E58" w:rsidRPr="002E2C33" w:rsidRDefault="00983E58" w:rsidP="00983E58">
            <w:pPr>
              <w:pStyle w:val="References"/>
              <w:jc w:val="center"/>
            </w:pPr>
            <w:r w:rsidRPr="002E2C33">
              <w:t>µm</w:t>
            </w:r>
          </w:p>
        </w:tc>
        <w:tc>
          <w:tcPr>
            <w:tcW w:w="4060" w:type="dxa"/>
          </w:tcPr>
          <w:p w14:paraId="1A5D1BFD" w14:textId="296DAA14" w:rsidR="00983E58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microns</w:t>
            </w:r>
          </w:p>
        </w:tc>
        <w:tc>
          <w:tcPr>
            <w:tcW w:w="1328" w:type="dxa"/>
          </w:tcPr>
          <w:p w14:paraId="01077143" w14:textId="14999DAB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 w:rsidRPr="002E2C33">
              <w:t>µm</w:t>
            </w:r>
          </w:p>
        </w:tc>
      </w:tr>
      <w:tr w:rsidR="00983E58" w14:paraId="2EE50A31" w14:textId="77777777" w:rsidTr="0085413A">
        <w:tc>
          <w:tcPr>
            <w:tcW w:w="509" w:type="dxa"/>
          </w:tcPr>
          <w:p w14:paraId="6D9AAE6E" w14:textId="26561430" w:rsidR="00983E58" w:rsidRDefault="00983E58" w:rsidP="00983E58">
            <w:pPr>
              <w:pStyle w:val="References"/>
              <w:ind w:left="0" w:firstLine="0"/>
              <w:rPr>
                <w:lang w:val="en-PH"/>
              </w:rPr>
            </w:pPr>
            <w:r>
              <w:rPr>
                <w:lang w:val="en-PH"/>
              </w:rPr>
              <w:t>40</w:t>
            </w:r>
          </w:p>
        </w:tc>
        <w:tc>
          <w:tcPr>
            <w:tcW w:w="1936" w:type="dxa"/>
          </w:tcPr>
          <w:p w14:paraId="6222A413" w14:textId="46558376" w:rsidR="00983E58" w:rsidRPr="002E2C33" w:rsidRDefault="00983E58" w:rsidP="00983E58">
            <w:pPr>
              <w:pStyle w:val="References"/>
              <w:jc w:val="center"/>
              <w:rPr>
                <w:i/>
                <w:iCs/>
              </w:rPr>
            </w:pPr>
            <w:r w:rsidRPr="002E2C33">
              <w:rPr>
                <w:i/>
                <w:iCs/>
              </w:rPr>
              <w:t>Vp</w:t>
            </w:r>
          </w:p>
        </w:tc>
        <w:tc>
          <w:tcPr>
            <w:tcW w:w="4060" w:type="dxa"/>
          </w:tcPr>
          <w:p w14:paraId="65FD5F51" w14:textId="59E8BCB0" w:rsidR="00983E58" w:rsidRDefault="00983E58" w:rsidP="00983E58">
            <w:pPr>
              <w:pStyle w:val="References"/>
              <w:ind w:left="0" w:firstLine="0"/>
              <w:rPr>
                <w:highlight w:val="white"/>
                <w:lang w:val="en-PH"/>
              </w:rPr>
            </w:pPr>
            <w:r>
              <w:rPr>
                <w:highlight w:val="white"/>
                <w:lang w:val="en-PH"/>
              </w:rPr>
              <w:t>displacement</w:t>
            </w:r>
          </w:p>
        </w:tc>
        <w:tc>
          <w:tcPr>
            <w:tcW w:w="1328" w:type="dxa"/>
          </w:tcPr>
          <w:p w14:paraId="443E8E47" w14:textId="7956B5BD" w:rsidR="00983E58" w:rsidRPr="002E2C33" w:rsidRDefault="00983E58" w:rsidP="00983E58">
            <w:pPr>
              <w:pStyle w:val="References"/>
              <w:ind w:left="0" w:firstLine="0"/>
            </w:pPr>
            <w:r>
              <w:t>mm</w:t>
            </w:r>
          </w:p>
        </w:tc>
      </w:tr>
    </w:tbl>
    <w:p w14:paraId="6C35519B" w14:textId="77777777" w:rsidR="00D01247" w:rsidRDefault="00D01247"/>
    <w:sectPr w:rsidR="00D01247" w:rsidSect="00DF53F7">
      <w:pgSz w:w="12240" w:h="15840"/>
      <w:pgMar w:top="2160" w:right="1247" w:bottom="1259" w:left="2160" w:header="720" w:footer="720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694"/>
    <w:rsid w:val="000A7C8D"/>
    <w:rsid w:val="000B004A"/>
    <w:rsid w:val="00132FC8"/>
    <w:rsid w:val="00145CCE"/>
    <w:rsid w:val="00150C9C"/>
    <w:rsid w:val="00182B5C"/>
    <w:rsid w:val="00191ABC"/>
    <w:rsid w:val="001E40D7"/>
    <w:rsid w:val="00203369"/>
    <w:rsid w:val="0023720A"/>
    <w:rsid w:val="002D7279"/>
    <w:rsid w:val="002E2C33"/>
    <w:rsid w:val="004813B3"/>
    <w:rsid w:val="00532A85"/>
    <w:rsid w:val="005D2316"/>
    <w:rsid w:val="005F4377"/>
    <w:rsid w:val="00615321"/>
    <w:rsid w:val="00674D23"/>
    <w:rsid w:val="00724DA3"/>
    <w:rsid w:val="00787694"/>
    <w:rsid w:val="008256BB"/>
    <w:rsid w:val="0085413A"/>
    <w:rsid w:val="00892E6A"/>
    <w:rsid w:val="00936A1F"/>
    <w:rsid w:val="00983E58"/>
    <w:rsid w:val="009D3735"/>
    <w:rsid w:val="00A20039"/>
    <w:rsid w:val="00A34340"/>
    <w:rsid w:val="00A87FCA"/>
    <w:rsid w:val="00AC7A24"/>
    <w:rsid w:val="00B6714D"/>
    <w:rsid w:val="00B75B8E"/>
    <w:rsid w:val="00C266C1"/>
    <w:rsid w:val="00C309DC"/>
    <w:rsid w:val="00C760FB"/>
    <w:rsid w:val="00CD6359"/>
    <w:rsid w:val="00D01247"/>
    <w:rsid w:val="00DB7B5B"/>
    <w:rsid w:val="00DC28F3"/>
    <w:rsid w:val="00DF0D34"/>
    <w:rsid w:val="00DF53F7"/>
    <w:rsid w:val="00E34630"/>
    <w:rsid w:val="00EC5306"/>
    <w:rsid w:val="00EF7A0D"/>
    <w:rsid w:val="00F6772B"/>
    <w:rsid w:val="00F73690"/>
    <w:rsid w:val="00FF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97B18"/>
  <w15:chartTrackingRefBased/>
  <w15:docId w15:val="{30F75771-481B-411E-A64F-FC8F51CB8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694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769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PH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69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PH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69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PH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69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val="en-PH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69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val="en-PH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69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PH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69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PH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69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PH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69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PH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6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6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69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69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69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69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69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69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69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6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PH" w:eastAsia="en-US"/>
    </w:rPr>
  </w:style>
  <w:style w:type="character" w:customStyle="1" w:styleId="TitleChar">
    <w:name w:val="Title Char"/>
    <w:basedOn w:val="DefaultParagraphFont"/>
    <w:link w:val="Title"/>
    <w:uiPriority w:val="10"/>
    <w:rsid w:val="007876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69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PH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8769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694"/>
    <w:pPr>
      <w:spacing w:before="160" w:after="160" w:line="259" w:lineRule="auto"/>
      <w:jc w:val="center"/>
    </w:pPr>
    <w:rPr>
      <w:rFonts w:ascii="Calibri" w:eastAsiaTheme="minorHAnsi" w:hAnsi="Calibri" w:cstheme="minorHAnsi"/>
      <w:i/>
      <w:iCs/>
      <w:color w:val="404040" w:themeColor="text1" w:themeTint="BF"/>
      <w:sz w:val="22"/>
      <w:szCs w:val="22"/>
      <w:lang w:val="en-PH" w:eastAsia="en-US"/>
    </w:rPr>
  </w:style>
  <w:style w:type="character" w:customStyle="1" w:styleId="QuoteChar">
    <w:name w:val="Quote Char"/>
    <w:basedOn w:val="DefaultParagraphFont"/>
    <w:link w:val="Quote"/>
    <w:uiPriority w:val="29"/>
    <w:rsid w:val="007876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694"/>
    <w:pPr>
      <w:spacing w:after="160" w:line="259" w:lineRule="auto"/>
      <w:ind w:left="720"/>
      <w:contextualSpacing/>
    </w:pPr>
    <w:rPr>
      <w:rFonts w:ascii="Calibri" w:eastAsiaTheme="minorHAnsi" w:hAnsi="Calibri" w:cstheme="minorHAnsi"/>
      <w:sz w:val="22"/>
      <w:szCs w:val="22"/>
      <w:lang w:val="en-PH" w:eastAsia="en-US"/>
    </w:rPr>
  </w:style>
  <w:style w:type="character" w:styleId="IntenseEmphasis">
    <w:name w:val="Intense Emphasis"/>
    <w:basedOn w:val="DefaultParagraphFont"/>
    <w:uiPriority w:val="21"/>
    <w:qFormat/>
    <w:rsid w:val="007876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6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Calibri" w:eastAsiaTheme="minorHAnsi" w:hAnsi="Calibri" w:cstheme="minorHAnsi"/>
      <w:i/>
      <w:iCs/>
      <w:color w:val="0F4761" w:themeColor="accent1" w:themeShade="BF"/>
      <w:sz w:val="22"/>
      <w:szCs w:val="22"/>
      <w:lang w:val="en-PH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6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694"/>
    <w:rPr>
      <w:b/>
      <w:bCs/>
      <w:smallCaps/>
      <w:color w:val="0F4761" w:themeColor="accent1" w:themeShade="BF"/>
      <w:spacing w:val="5"/>
    </w:rPr>
  </w:style>
  <w:style w:type="paragraph" w:customStyle="1" w:styleId="References">
    <w:name w:val="References"/>
    <w:basedOn w:val="Normal"/>
    <w:qFormat/>
    <w:rsid w:val="00787694"/>
    <w:pPr>
      <w:spacing w:before="120" w:line="360" w:lineRule="auto"/>
      <w:ind w:left="720" w:hanging="720"/>
      <w:contextualSpacing/>
    </w:pPr>
  </w:style>
  <w:style w:type="table" w:styleId="TableGrid">
    <w:name w:val="Table Grid"/>
    <w:basedOn w:val="TableNormal"/>
    <w:uiPriority w:val="39"/>
    <w:rsid w:val="007876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A9D3BC987E14AD4AB9111C8A5A5FD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7EDA88-7B54-4D5A-BD77-0E00759ADCA2}"/>
      </w:docPartPr>
      <w:docPartBody>
        <w:p w:rsidR="0060266D" w:rsidRDefault="0060266D" w:rsidP="0060266D">
          <w:pPr>
            <w:pStyle w:val="9A9D3BC987E14AD4AB9111C8A5A5FD89"/>
          </w:pPr>
          <w:r w:rsidRPr="63CC611B">
            <w:t>Click or tap here to enter text.</w:t>
          </w:r>
        </w:p>
      </w:docPartBody>
    </w:docPart>
    <w:docPart>
      <w:docPartPr>
        <w:name w:val="78AB22D1B91B42D98AFC1D01C2F9B1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6521F9-03A8-4507-8AD5-8F3DADC97C65}"/>
      </w:docPartPr>
      <w:docPartBody>
        <w:p w:rsidR="0060266D" w:rsidRDefault="0060266D" w:rsidP="0060266D">
          <w:pPr>
            <w:pStyle w:val="78AB22D1B91B42D98AFC1D01C2F9B1E1"/>
          </w:pPr>
          <w:r w:rsidRPr="63CC611B">
            <w:t>Click or tap here to enter text.</w:t>
          </w:r>
        </w:p>
      </w:docPartBody>
    </w:docPart>
    <w:docPart>
      <w:docPartPr>
        <w:name w:val="CA0A91948A134F8CBBCC9AD98F755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3966FB-6AEE-4552-94B7-B5A5FD166FD2}"/>
      </w:docPartPr>
      <w:docPartBody>
        <w:p w:rsidR="0078487F" w:rsidRDefault="0078487F" w:rsidP="0078487F">
          <w:pPr>
            <w:pStyle w:val="CA0A91948A134F8CBBCC9AD98F755993"/>
          </w:pPr>
          <w:r w:rsidRPr="63CC611B">
            <w:t>Click or tap here to enter text.</w:t>
          </w:r>
        </w:p>
      </w:docPartBody>
    </w:docPart>
    <w:docPart>
      <w:docPartPr>
        <w:name w:val="EA3B9C54182B43B78E7841BAF19B6C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F7487D-6752-4D4D-9FB1-5653BB1C8232}"/>
      </w:docPartPr>
      <w:docPartBody>
        <w:p w:rsidR="0078487F" w:rsidRDefault="0078487F" w:rsidP="0078487F">
          <w:pPr>
            <w:pStyle w:val="EA3B9C54182B43B78E7841BAF19B6CB2"/>
          </w:pPr>
          <w:r w:rsidRPr="63CC611B"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D7A"/>
    <w:rsid w:val="00145CCE"/>
    <w:rsid w:val="00150C9C"/>
    <w:rsid w:val="00177F10"/>
    <w:rsid w:val="0019726C"/>
    <w:rsid w:val="001B1151"/>
    <w:rsid w:val="001D0D7A"/>
    <w:rsid w:val="002D7279"/>
    <w:rsid w:val="004813B3"/>
    <w:rsid w:val="00532A85"/>
    <w:rsid w:val="0060266D"/>
    <w:rsid w:val="0078487F"/>
    <w:rsid w:val="00892E6A"/>
    <w:rsid w:val="009D3735"/>
    <w:rsid w:val="00A20039"/>
    <w:rsid w:val="00A34340"/>
    <w:rsid w:val="00AC47ED"/>
    <w:rsid w:val="00AC7A24"/>
    <w:rsid w:val="00D52B68"/>
    <w:rsid w:val="00F73690"/>
    <w:rsid w:val="00FF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PH" w:eastAsia="en-P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AF44DA02880423F96919A9105ED6C6A">
    <w:name w:val="3AF44DA02880423F96919A9105ED6C6A"/>
    <w:rsid w:val="0019726C"/>
  </w:style>
  <w:style w:type="paragraph" w:customStyle="1" w:styleId="BDF952BC44E749D7B6301D07BB5143F2">
    <w:name w:val="BDF952BC44E749D7B6301D07BB5143F2"/>
    <w:rsid w:val="0019726C"/>
  </w:style>
  <w:style w:type="paragraph" w:customStyle="1" w:styleId="9A9D3BC987E14AD4AB9111C8A5A5FD89">
    <w:name w:val="9A9D3BC987E14AD4AB9111C8A5A5FD89"/>
    <w:rsid w:val="0060266D"/>
  </w:style>
  <w:style w:type="paragraph" w:customStyle="1" w:styleId="78AB22D1B91B42D98AFC1D01C2F9B1E1">
    <w:name w:val="78AB22D1B91B42D98AFC1D01C2F9B1E1"/>
    <w:rsid w:val="0060266D"/>
  </w:style>
  <w:style w:type="paragraph" w:customStyle="1" w:styleId="CA0A91948A134F8CBBCC9AD98F755993">
    <w:name w:val="CA0A91948A134F8CBBCC9AD98F755993"/>
    <w:rsid w:val="0078487F"/>
    <w:rPr>
      <w:lang w:val="en-US" w:eastAsia="en-US"/>
    </w:rPr>
  </w:style>
  <w:style w:type="paragraph" w:customStyle="1" w:styleId="EA3B9C54182B43B78E7841BAF19B6CB2">
    <w:name w:val="EA3B9C54182B43B78E7841BAF19B6CB2"/>
    <w:rsid w:val="0078487F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c7e8b5ac-96c6-4123-a65a-793543aced4d}" enabled="0" method="" siteId="{c7e8b5ac-96c6-4123-a65a-793543aced4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M. AGAG</dc:creator>
  <cp:keywords/>
  <dc:description/>
  <cp:lastModifiedBy>GIL M. AGAG</cp:lastModifiedBy>
  <cp:revision>37</cp:revision>
  <dcterms:created xsi:type="dcterms:W3CDTF">2025-05-26T03:56:00Z</dcterms:created>
  <dcterms:modified xsi:type="dcterms:W3CDTF">2025-07-21T08:00:00Z</dcterms:modified>
</cp:coreProperties>
</file>