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5F76" w14:textId="77777777" w:rsidR="007B7513" w:rsidRPr="009A2079" w:rsidRDefault="00A14CA7" w:rsidP="00251178">
      <w:pPr>
        <w:rPr>
          <w:rFonts w:asciiTheme="minorHAnsi" w:hAnsiTheme="minorHAnsi" w:cstheme="minorHAnsi"/>
          <w:b/>
          <w:bCs/>
          <w:color w:val="000000"/>
          <w:sz w:val="24"/>
          <w:szCs w:val="24"/>
        </w:rPr>
      </w:pPr>
      <w:r w:rsidRPr="009A2079">
        <w:rPr>
          <w:rFonts w:asciiTheme="minorHAnsi" w:hAnsiTheme="minorHAnsi" w:cstheme="minorHAnsi"/>
          <w:noProof/>
          <w:sz w:val="24"/>
          <w:szCs w:val="24"/>
        </w:rPr>
        <mc:AlternateContent>
          <mc:Choice Requires="wps">
            <w:drawing>
              <wp:anchor distT="0" distB="0" distL="118745" distR="118745" simplePos="0" relativeHeight="251661312" behindDoc="1" locked="0" layoutInCell="1" allowOverlap="0" wp14:anchorId="4AAB568A" wp14:editId="2A23B677">
                <wp:simplePos x="0" y="0"/>
                <wp:positionH relativeFrom="margin">
                  <wp:posOffset>-552450</wp:posOffset>
                </wp:positionH>
                <wp:positionV relativeFrom="page">
                  <wp:posOffset>390525</wp:posOffset>
                </wp:positionV>
                <wp:extent cx="7019925" cy="1143000"/>
                <wp:effectExtent l="0" t="0" r="28575" b="1905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925" cy="11430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FB64F" w14:textId="77777777" w:rsidR="00AE7F5C" w:rsidRPr="009B2095" w:rsidRDefault="00AE7F5C" w:rsidP="00AE7F5C">
                            <w:pPr>
                              <w:bidi w:val="0"/>
                              <w:spacing w:after="160" w:line="278" w:lineRule="auto"/>
                              <w:rPr>
                                <w:sz w:val="32"/>
                                <w:szCs w:val="32"/>
                              </w:rPr>
                            </w:pPr>
                            <w:r w:rsidRPr="009B2095">
                              <w:rPr>
                                <w:sz w:val="32"/>
                                <w:szCs w:val="32"/>
                              </w:rPr>
                              <w:t>Questionnaire for Physicians in the Study on the Effect of Applying National and International Hypertension Treatment Guidelines on its Control in Patients Undergoing Treatment (Phase II Evaluation)</w:t>
                            </w:r>
                          </w:p>
                          <w:p w14:paraId="044A011F" w14:textId="77777777" w:rsidR="002C2BDD" w:rsidRDefault="002C2BDD" w:rsidP="007B7513">
                            <w:pPr>
                              <w:pStyle w:val="Header"/>
                              <w:tabs>
                                <w:tab w:val="clear" w:pos="4680"/>
                                <w:tab w:val="clear" w:pos="9360"/>
                              </w:tabs>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AB568A" id="Rectangle 197" o:spid="_x0000_s1026" style="position:absolute;left:0;text-align:left;margin-left:-43.5pt;margin-top:30.75pt;width:552.75pt;height:90pt;z-index:-25165516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" o:allowoverlap="f" fillcolor="black [3213]" strokecolor="black [3213]" strokeweight="1pt">
                <v:path arrowok="t"/>
                <v:textbox>
                  <w:txbxContent>
                    <w:p w14:paraId="191FB64F" w14:textId="77777777" w:rsidR="00AE7F5C" w:rsidRPr="009B2095" w:rsidRDefault="00AE7F5C" w:rsidP="00AE7F5C">
                      <w:pPr>
                        <w:bidi w:val="0"/>
                        <w:spacing w:after="160" w:line="278" w:lineRule="auto"/>
                        <w:rPr>
                          <w:sz w:val="32"/>
                          <w:szCs w:val="32"/>
                        </w:rPr>
                      </w:pPr>
                      <w:r w:rsidRPr="009B2095">
                        <w:rPr>
                          <w:sz w:val="32"/>
                          <w:szCs w:val="32"/>
                        </w:rPr>
                        <w:t>Questionnaire for Physicians in the Study on the Effect of Applying National and International Hypertension Treatment Guidelines on its Control in Patients Undergoing Treatment (Phase II Evaluation)</w:t>
                      </w:r>
                    </w:p>
                    <w:p w14:paraId="044A011F" w14:textId="77777777" w:rsidR="002C2BDD" w:rsidRDefault="002C2BDD" w:rsidP="007B7513">
                      <w:pPr>
                        <w:pStyle w:val="Header"/>
                        <w:tabs>
                          <w:tab w:val="clear" w:pos="4680"/>
                          <w:tab w:val="clear" w:pos="9360"/>
                        </w:tabs>
                        <w:jc w:val="center"/>
                        <w:rPr>
                          <w:caps/>
                          <w:color w:val="FFFFFF" w:themeColor="background1"/>
                        </w:rPr>
                      </w:pPr>
                    </w:p>
                  </w:txbxContent>
                </v:textbox>
                <w10:wrap type="square" anchorx="margin" anchory="page"/>
              </v:rect>
            </w:pict>
          </mc:Fallback>
        </mc:AlternateContent>
      </w:r>
    </w:p>
    <w:p w14:paraId="69CFF91F" w14:textId="77777777" w:rsidR="00B73E2A" w:rsidRPr="009A2079" w:rsidRDefault="00A14CA7" w:rsidP="00251178">
      <w:pPr>
        <w:ind w:left="-279"/>
        <w:rPr>
          <w:rFonts w:asciiTheme="minorHAnsi" w:hAnsiTheme="minorHAnsi" w:cstheme="minorHAnsi"/>
          <w:b/>
          <w:bCs/>
          <w:color w:val="000000"/>
          <w:sz w:val="24"/>
          <w:szCs w:val="24"/>
          <w:rtl/>
        </w:rPr>
      </w:pPr>
      <w:r w:rsidRPr="009A2079">
        <w:rPr>
          <w:rFonts w:asciiTheme="minorHAnsi" w:hAnsiTheme="minorHAnsi" w:cstheme="minorHAnsi"/>
          <w:b/>
          <w:bCs/>
          <w:noProof/>
          <w:color w:val="000000"/>
          <w:sz w:val="24"/>
          <w:szCs w:val="24"/>
          <w:rtl/>
        </w:rPr>
        <mc:AlternateContent>
          <mc:Choice Requires="wps">
            <w:drawing>
              <wp:anchor distT="0" distB="0" distL="114300" distR="114300" simplePos="0" relativeHeight="251662336" behindDoc="0" locked="0" layoutInCell="1" allowOverlap="1" wp14:anchorId="371BADE6" wp14:editId="1F0341AD">
                <wp:simplePos x="0" y="0"/>
                <wp:positionH relativeFrom="column">
                  <wp:posOffset>-524933</wp:posOffset>
                </wp:positionH>
                <wp:positionV relativeFrom="paragraph">
                  <wp:posOffset>273896</wp:posOffset>
                </wp:positionV>
                <wp:extent cx="6972300" cy="4614333"/>
                <wp:effectExtent l="0" t="0" r="190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4614333"/>
                        </a:xfrm>
                        <a:prstGeom prst="rect">
                          <a:avLst/>
                        </a:prstGeom>
                        <a:solidFill>
                          <a:schemeClr val="lt1"/>
                        </a:solidFill>
                        <a:ln w="6350">
                          <a:solidFill>
                            <a:prstClr val="black"/>
                          </a:solidFill>
                        </a:ln>
                      </wps:spPr>
                      <wps:txbx>
                        <w:txbxContent>
                          <w:p w14:paraId="1AD8A7E7" w14:textId="5AFB3F7F" w:rsidR="00AE7F5C" w:rsidRPr="009A2079" w:rsidRDefault="00AE7F5C" w:rsidP="009A2079">
                            <w:pPr>
                              <w:spacing w:after="0" w:line="240" w:lineRule="auto"/>
                              <w:jc w:val="center"/>
                              <w:rPr>
                                <w:rFonts w:cs="B Nazanin"/>
                                <w:b/>
                                <w:bCs/>
                                <w:color w:val="000000"/>
                                <w:sz w:val="24"/>
                                <w:szCs w:val="24"/>
                              </w:rPr>
                            </w:pPr>
                            <w:r w:rsidRPr="009A2079">
                              <w:rPr>
                                <w:rFonts w:cs="B Nazanin"/>
                                <w:b/>
                                <w:bCs/>
                                <w:color w:val="000000"/>
                                <w:sz w:val="24"/>
                                <w:szCs w:val="24"/>
                              </w:rPr>
                              <w:t>Informed Consent Form</w:t>
                            </w:r>
                          </w:p>
                          <w:p w14:paraId="24A6CEEC" w14:textId="77777777" w:rsidR="00AE7F5C" w:rsidRPr="009B2095" w:rsidRDefault="00AE7F5C" w:rsidP="00AE7F5C">
                            <w:pPr>
                              <w:bidi w:val="0"/>
                              <w:spacing w:after="160" w:line="278" w:lineRule="auto"/>
                              <w:rPr>
                                <w:sz w:val="24"/>
                                <w:szCs w:val="24"/>
                              </w:rPr>
                            </w:pPr>
                            <w:r w:rsidRPr="009B2095">
                              <w:rPr>
                                <w:sz w:val="24"/>
                                <w:szCs w:val="24"/>
                              </w:rPr>
                              <w:t>Dear Doctor,</w:t>
                            </w:r>
                          </w:p>
                          <w:p w14:paraId="2E5CF23A" w14:textId="77777777" w:rsidR="00AE7F5C" w:rsidRPr="009B2095" w:rsidRDefault="00AE7F5C" w:rsidP="00AE7F5C">
                            <w:pPr>
                              <w:bidi w:val="0"/>
                              <w:spacing w:after="160" w:line="278" w:lineRule="auto"/>
                              <w:rPr>
                                <w:sz w:val="24"/>
                                <w:szCs w:val="24"/>
                              </w:rPr>
                            </w:pPr>
                            <w:r w:rsidRPr="009B2095">
                              <w:rPr>
                                <w:sz w:val="24"/>
                                <w:szCs w:val="24"/>
                              </w:rPr>
                              <w:t>Hello,</w:t>
                            </w:r>
                          </w:p>
                          <w:p w14:paraId="3EC56147" w14:textId="77777777" w:rsidR="00AE7F5C" w:rsidRPr="009B2095" w:rsidRDefault="00AE7F5C" w:rsidP="00AE7F5C">
                            <w:pPr>
                              <w:bidi w:val="0"/>
                              <w:spacing w:after="160" w:line="278" w:lineRule="auto"/>
                              <w:rPr>
                                <w:sz w:val="24"/>
                                <w:szCs w:val="24"/>
                              </w:rPr>
                            </w:pPr>
                            <w:r w:rsidRPr="009B2095">
                              <w:rPr>
                                <w:sz w:val="24"/>
                                <w:szCs w:val="24"/>
                              </w:rPr>
                              <w:t>Thank you for your participation in this study. This project is being conducted to investigate the impact of training general practitioners on the latest national and international hypertension treatment guidelines, on their knowledge, attitude, and practice, and ultimately on the level of hypertension control in patients with hypertension.</w:t>
                            </w:r>
                          </w:p>
                          <w:p w14:paraId="3531C233" w14:textId="77777777" w:rsidR="00AE7F5C" w:rsidRPr="009B2095" w:rsidRDefault="00AE7F5C" w:rsidP="00AE7F5C">
                            <w:pPr>
                              <w:bidi w:val="0"/>
                              <w:spacing w:after="160" w:line="278" w:lineRule="auto"/>
                              <w:rPr>
                                <w:sz w:val="24"/>
                                <w:szCs w:val="24"/>
                              </w:rPr>
                            </w:pPr>
                            <w:r w:rsidRPr="009B2095">
                              <w:rPr>
                                <w:sz w:val="24"/>
                                <w:szCs w:val="24"/>
                              </w:rPr>
                              <w:t>All information in this questionnaire will remain confidential. Since this is a before-and-after study, including your full name in the questionnaire is necessary to link both the pre- and post-questionnaires belonging to the same physician.</w:t>
                            </w:r>
                          </w:p>
                          <w:p w14:paraId="50F3FD76" w14:textId="77777777" w:rsidR="00AE7F5C" w:rsidRPr="009B2095" w:rsidRDefault="00AE7F5C" w:rsidP="00AE7F5C">
                            <w:pPr>
                              <w:bidi w:val="0"/>
                              <w:spacing w:after="160" w:line="278" w:lineRule="auto"/>
                              <w:rPr>
                                <w:sz w:val="24"/>
                                <w:szCs w:val="24"/>
                              </w:rPr>
                            </w:pPr>
                            <w:r w:rsidRPr="009B2095">
                              <w:rPr>
                                <w:sz w:val="24"/>
                                <w:szCs w:val="24"/>
                              </w:rPr>
                              <w:t>Therefore, we kindly ask you to carefully answer all the questions in this questionnaire and help us by participating in this research and maintaining your cooperation until the end.</w:t>
                            </w:r>
                          </w:p>
                          <w:p w14:paraId="3B4F7707" w14:textId="77777777" w:rsidR="00AE7F5C" w:rsidRPr="009B2095" w:rsidRDefault="00AE7F5C" w:rsidP="00AE7F5C">
                            <w:pPr>
                              <w:bidi w:val="0"/>
                              <w:spacing w:after="160" w:line="278" w:lineRule="auto"/>
                              <w:rPr>
                                <w:sz w:val="24"/>
                                <w:szCs w:val="24"/>
                              </w:rPr>
                            </w:pPr>
                            <w:r w:rsidRPr="009B2095">
                              <w:rPr>
                                <w:sz w:val="24"/>
                                <w:szCs w:val="24"/>
                              </w:rPr>
                              <w:t>I, ...................................................., based on the information provided, have been informed about the objectives and details of this research and consent to participate in it.</w:t>
                            </w:r>
                          </w:p>
                          <w:p w14:paraId="7296153E" w14:textId="77777777" w:rsidR="00AE7F5C" w:rsidRPr="009B2095" w:rsidRDefault="00AE7F5C" w:rsidP="00AE7F5C">
                            <w:pPr>
                              <w:bidi w:val="0"/>
                              <w:spacing w:after="160" w:line="278" w:lineRule="auto"/>
                              <w:rPr>
                                <w:sz w:val="24"/>
                                <w:szCs w:val="24"/>
                              </w:rPr>
                            </w:pPr>
                            <w:r w:rsidRPr="009B2095">
                              <w:rPr>
                                <w:sz w:val="24"/>
                                <w:szCs w:val="24"/>
                              </w:rPr>
                              <w:t>Date:</w:t>
                            </w:r>
                          </w:p>
                          <w:p w14:paraId="02B9D33A" w14:textId="77777777" w:rsidR="00AE7F5C" w:rsidRPr="009B2095" w:rsidRDefault="00AE7F5C" w:rsidP="00AE7F5C">
                            <w:pPr>
                              <w:bidi w:val="0"/>
                              <w:spacing w:after="160" w:line="278" w:lineRule="auto"/>
                              <w:rPr>
                                <w:sz w:val="24"/>
                                <w:szCs w:val="24"/>
                              </w:rPr>
                            </w:pPr>
                            <w:r w:rsidRPr="009B2095">
                              <w:rPr>
                                <w:sz w:val="24"/>
                                <w:szCs w:val="24"/>
                              </w:rPr>
                              <w:t>Signature:</w:t>
                            </w:r>
                          </w:p>
                          <w:p w14:paraId="14A1F386" w14:textId="77777777" w:rsidR="002C2BDD" w:rsidRPr="009A2079" w:rsidRDefault="002C2BDD" w:rsidP="006D3EAE">
                            <w:pPr>
                              <w:jc w:val="both"/>
                              <w:rPr>
                                <w:rFonts w:cs="B Nazanin"/>
                                <w:sz w:val="28"/>
                                <w:szCs w:val="28"/>
                                <w:rtl/>
                              </w:rPr>
                            </w:pPr>
                          </w:p>
                          <w:p w14:paraId="24081B85" w14:textId="77777777" w:rsidR="002C2BDD" w:rsidRPr="009A2079" w:rsidRDefault="002C2BDD" w:rsidP="006D3EAE">
                            <w:pPr>
                              <w:jc w:val="both"/>
                              <w:rPr>
                                <w:rFonts w:cs="B Nazanin"/>
                                <w:sz w:val="28"/>
                                <w:szCs w:val="28"/>
                                <w:rtl/>
                              </w:rPr>
                            </w:pPr>
                          </w:p>
                          <w:p w14:paraId="66148DDD" w14:textId="77777777" w:rsidR="002C2BDD" w:rsidRPr="009A2079" w:rsidRDefault="002C2BDD" w:rsidP="006D3EAE">
                            <w:pPr>
                              <w:jc w:val="both"/>
                              <w:rPr>
                                <w:rFonts w:cs="B Nazani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1BADE6" id="_x0000_t202" coordsize="21600,21600" o:spt="202" path="m,l,21600r21600,l21600,xe">
                <v:stroke joinstyle="miter"/>
                <v:path gradientshapeok="t" o:connecttype="rect"/>
              </v:shapetype>
              <v:shape id="Text Box 1" o:spid="_x0000_s1027" type="#_x0000_t202" style="position:absolute;left:0;text-align:left;margin-left:-41.35pt;margin-top:21.55pt;width:549pt;height:36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" fillcolor="white [3201]" strokeweight=".5pt">
                <v:path arrowok="t"/>
                <v:textbox>
                  <w:txbxContent>
                    <w:p w14:paraId="1AD8A7E7" w14:textId="5AFB3F7F" w:rsidR="00AE7F5C" w:rsidRPr="009A2079" w:rsidRDefault="00AE7F5C" w:rsidP="009A2079">
                      <w:pPr>
                        <w:spacing w:after="0" w:line="240" w:lineRule="auto"/>
                        <w:jc w:val="center"/>
                        <w:rPr>
                          <w:rFonts w:cs="B Nazanin"/>
                          <w:b/>
                          <w:bCs/>
                          <w:color w:val="000000"/>
                          <w:sz w:val="24"/>
                          <w:szCs w:val="24"/>
                        </w:rPr>
                      </w:pPr>
                      <w:r w:rsidRPr="009A2079">
                        <w:rPr>
                          <w:rFonts w:cs="B Nazanin"/>
                          <w:b/>
                          <w:bCs/>
                          <w:color w:val="000000"/>
                          <w:sz w:val="24"/>
                          <w:szCs w:val="24"/>
                        </w:rPr>
                        <w:t>Informed Consent Form</w:t>
                      </w:r>
                    </w:p>
                    <w:p w14:paraId="24A6CEEC" w14:textId="77777777" w:rsidR="00AE7F5C" w:rsidRPr="009B2095" w:rsidRDefault="00AE7F5C" w:rsidP="00AE7F5C">
                      <w:pPr>
                        <w:bidi w:val="0"/>
                        <w:spacing w:after="160" w:line="278" w:lineRule="auto"/>
                        <w:rPr>
                          <w:sz w:val="24"/>
                          <w:szCs w:val="24"/>
                        </w:rPr>
                      </w:pPr>
                      <w:r w:rsidRPr="009B2095">
                        <w:rPr>
                          <w:sz w:val="24"/>
                          <w:szCs w:val="24"/>
                        </w:rPr>
                        <w:t>Dear Doctor,</w:t>
                      </w:r>
                    </w:p>
                    <w:p w14:paraId="2E5CF23A" w14:textId="77777777" w:rsidR="00AE7F5C" w:rsidRPr="009B2095" w:rsidRDefault="00AE7F5C" w:rsidP="00AE7F5C">
                      <w:pPr>
                        <w:bidi w:val="0"/>
                        <w:spacing w:after="160" w:line="278" w:lineRule="auto"/>
                        <w:rPr>
                          <w:sz w:val="24"/>
                          <w:szCs w:val="24"/>
                        </w:rPr>
                      </w:pPr>
                      <w:r w:rsidRPr="009B2095">
                        <w:rPr>
                          <w:sz w:val="24"/>
                          <w:szCs w:val="24"/>
                        </w:rPr>
                        <w:t>Hello,</w:t>
                      </w:r>
                    </w:p>
                    <w:p w14:paraId="3EC56147" w14:textId="77777777" w:rsidR="00AE7F5C" w:rsidRPr="009B2095" w:rsidRDefault="00AE7F5C" w:rsidP="00AE7F5C">
                      <w:pPr>
                        <w:bidi w:val="0"/>
                        <w:spacing w:after="160" w:line="278" w:lineRule="auto"/>
                        <w:rPr>
                          <w:sz w:val="24"/>
                          <w:szCs w:val="24"/>
                        </w:rPr>
                      </w:pPr>
                      <w:r w:rsidRPr="009B2095">
                        <w:rPr>
                          <w:sz w:val="24"/>
                          <w:szCs w:val="24"/>
                        </w:rPr>
                        <w:t>Thank you for your participation in this study. This project is being conducted to investigate the impact of training general practitioners on the latest national and international hypertension treatment guidelines, on their knowledge, attitude, and practice, and ultimately on the level of hypertension control in patients with hypertension.</w:t>
                      </w:r>
                    </w:p>
                    <w:p w14:paraId="3531C233" w14:textId="77777777" w:rsidR="00AE7F5C" w:rsidRPr="009B2095" w:rsidRDefault="00AE7F5C" w:rsidP="00AE7F5C">
                      <w:pPr>
                        <w:bidi w:val="0"/>
                        <w:spacing w:after="160" w:line="278" w:lineRule="auto"/>
                        <w:rPr>
                          <w:sz w:val="24"/>
                          <w:szCs w:val="24"/>
                        </w:rPr>
                      </w:pPr>
                      <w:r w:rsidRPr="009B2095">
                        <w:rPr>
                          <w:sz w:val="24"/>
                          <w:szCs w:val="24"/>
                        </w:rPr>
                        <w:t>All information in this questionnaire will remain confidential. Since this is a before-and-after study, including your full name in the questionnaire is necessary to link both the pre- and post-questionnaires belonging to the same physician.</w:t>
                      </w:r>
                    </w:p>
                    <w:p w14:paraId="50F3FD76" w14:textId="77777777" w:rsidR="00AE7F5C" w:rsidRPr="009B2095" w:rsidRDefault="00AE7F5C" w:rsidP="00AE7F5C">
                      <w:pPr>
                        <w:bidi w:val="0"/>
                        <w:spacing w:after="160" w:line="278" w:lineRule="auto"/>
                        <w:rPr>
                          <w:sz w:val="24"/>
                          <w:szCs w:val="24"/>
                        </w:rPr>
                      </w:pPr>
                      <w:r w:rsidRPr="009B2095">
                        <w:rPr>
                          <w:sz w:val="24"/>
                          <w:szCs w:val="24"/>
                        </w:rPr>
                        <w:t>Therefore, we kindly ask you to carefully answer all the questions in this questionnaire and help us by participating in this research and maintaining your cooperation until the end.</w:t>
                      </w:r>
                    </w:p>
                    <w:p w14:paraId="3B4F7707" w14:textId="77777777" w:rsidR="00AE7F5C" w:rsidRPr="009B2095" w:rsidRDefault="00AE7F5C" w:rsidP="00AE7F5C">
                      <w:pPr>
                        <w:bidi w:val="0"/>
                        <w:spacing w:after="160" w:line="278" w:lineRule="auto"/>
                        <w:rPr>
                          <w:sz w:val="24"/>
                          <w:szCs w:val="24"/>
                        </w:rPr>
                      </w:pPr>
                      <w:r w:rsidRPr="009B2095">
                        <w:rPr>
                          <w:sz w:val="24"/>
                          <w:szCs w:val="24"/>
                        </w:rPr>
                        <w:t>I, ...................................................., based on the information provided, have been informed about the objectives and details of this research and consent to participate in it.</w:t>
                      </w:r>
                    </w:p>
                    <w:p w14:paraId="7296153E" w14:textId="77777777" w:rsidR="00AE7F5C" w:rsidRPr="009B2095" w:rsidRDefault="00AE7F5C" w:rsidP="00AE7F5C">
                      <w:pPr>
                        <w:bidi w:val="0"/>
                        <w:spacing w:after="160" w:line="278" w:lineRule="auto"/>
                        <w:rPr>
                          <w:sz w:val="24"/>
                          <w:szCs w:val="24"/>
                        </w:rPr>
                      </w:pPr>
                      <w:r w:rsidRPr="009B2095">
                        <w:rPr>
                          <w:sz w:val="24"/>
                          <w:szCs w:val="24"/>
                        </w:rPr>
                        <w:t>Date:</w:t>
                      </w:r>
                    </w:p>
                    <w:p w14:paraId="02B9D33A" w14:textId="77777777" w:rsidR="00AE7F5C" w:rsidRPr="009B2095" w:rsidRDefault="00AE7F5C" w:rsidP="00AE7F5C">
                      <w:pPr>
                        <w:bidi w:val="0"/>
                        <w:spacing w:after="160" w:line="278" w:lineRule="auto"/>
                        <w:rPr>
                          <w:sz w:val="24"/>
                          <w:szCs w:val="24"/>
                        </w:rPr>
                      </w:pPr>
                      <w:r w:rsidRPr="009B2095">
                        <w:rPr>
                          <w:sz w:val="24"/>
                          <w:szCs w:val="24"/>
                        </w:rPr>
                        <w:t>Signature:</w:t>
                      </w:r>
                    </w:p>
                    <w:p w14:paraId="14A1F386" w14:textId="77777777" w:rsidR="002C2BDD" w:rsidRPr="009A2079" w:rsidRDefault="002C2BDD" w:rsidP="006D3EAE">
                      <w:pPr>
                        <w:jc w:val="both"/>
                        <w:rPr>
                          <w:rFonts w:cs="B Nazanin"/>
                          <w:sz w:val="28"/>
                          <w:szCs w:val="28"/>
                          <w:rtl/>
                        </w:rPr>
                      </w:pPr>
                    </w:p>
                    <w:p w14:paraId="24081B85" w14:textId="77777777" w:rsidR="002C2BDD" w:rsidRPr="009A2079" w:rsidRDefault="002C2BDD" w:rsidP="006D3EAE">
                      <w:pPr>
                        <w:jc w:val="both"/>
                        <w:rPr>
                          <w:rFonts w:cs="B Nazanin"/>
                          <w:sz w:val="28"/>
                          <w:szCs w:val="28"/>
                          <w:rtl/>
                        </w:rPr>
                      </w:pPr>
                    </w:p>
                    <w:p w14:paraId="66148DDD" w14:textId="77777777" w:rsidR="002C2BDD" w:rsidRPr="009A2079" w:rsidRDefault="002C2BDD" w:rsidP="006D3EAE">
                      <w:pPr>
                        <w:jc w:val="both"/>
                        <w:rPr>
                          <w:rFonts w:cs="B Nazanin"/>
                          <w:sz w:val="28"/>
                          <w:szCs w:val="28"/>
                        </w:rPr>
                      </w:pPr>
                    </w:p>
                  </w:txbxContent>
                </v:textbox>
              </v:shape>
            </w:pict>
          </mc:Fallback>
        </mc:AlternateContent>
      </w:r>
      <w:r w:rsidR="00B73E2A" w:rsidRPr="009A2079">
        <w:rPr>
          <w:rFonts w:asciiTheme="minorHAnsi" w:hAnsiTheme="minorHAnsi" w:cstheme="minorHAnsi"/>
          <w:b/>
          <w:bCs/>
          <w:color w:val="000000"/>
          <w:sz w:val="24"/>
          <w:szCs w:val="24"/>
          <w:rtl/>
        </w:rPr>
        <w:t xml:space="preserve"> </w:t>
      </w:r>
    </w:p>
    <w:p w14:paraId="6A95107F" w14:textId="77777777" w:rsidR="00B73E2A" w:rsidRPr="009A2079" w:rsidRDefault="00B73E2A" w:rsidP="00251178">
      <w:pPr>
        <w:ind w:left="-279"/>
        <w:rPr>
          <w:rFonts w:asciiTheme="minorHAnsi" w:hAnsiTheme="minorHAnsi" w:cstheme="minorHAnsi"/>
          <w:b/>
          <w:bCs/>
          <w:color w:val="000000"/>
          <w:sz w:val="24"/>
          <w:szCs w:val="24"/>
          <w:rtl/>
        </w:rPr>
      </w:pPr>
    </w:p>
    <w:p w14:paraId="73A6CA1A" w14:textId="77777777" w:rsidR="00B73E2A" w:rsidRPr="009A2079" w:rsidRDefault="00B73E2A" w:rsidP="00251178">
      <w:pPr>
        <w:ind w:left="-279"/>
        <w:rPr>
          <w:rFonts w:asciiTheme="minorHAnsi" w:hAnsiTheme="minorHAnsi" w:cstheme="minorHAnsi"/>
          <w:b/>
          <w:bCs/>
          <w:color w:val="000000"/>
          <w:sz w:val="24"/>
          <w:szCs w:val="24"/>
          <w:rtl/>
        </w:rPr>
      </w:pPr>
    </w:p>
    <w:p w14:paraId="60A42BD9" w14:textId="77777777" w:rsidR="00B73E2A" w:rsidRPr="009A2079" w:rsidRDefault="00B73E2A" w:rsidP="00251178">
      <w:pPr>
        <w:ind w:left="-279"/>
        <w:rPr>
          <w:rFonts w:asciiTheme="minorHAnsi" w:hAnsiTheme="minorHAnsi" w:cstheme="minorHAnsi"/>
          <w:b/>
          <w:bCs/>
          <w:color w:val="000000"/>
          <w:sz w:val="24"/>
          <w:szCs w:val="24"/>
          <w:rtl/>
        </w:rPr>
      </w:pPr>
    </w:p>
    <w:p w14:paraId="15330CF6" w14:textId="77777777" w:rsidR="007B7513" w:rsidRPr="009A2079" w:rsidRDefault="007B7513" w:rsidP="00251178">
      <w:pPr>
        <w:rPr>
          <w:rFonts w:asciiTheme="minorHAnsi" w:hAnsiTheme="minorHAnsi" w:cstheme="minorHAnsi"/>
          <w:b/>
          <w:bCs/>
          <w:color w:val="000000"/>
          <w:sz w:val="24"/>
          <w:szCs w:val="24"/>
          <w:rtl/>
        </w:rPr>
      </w:pPr>
    </w:p>
    <w:p w14:paraId="6284E6C6" w14:textId="77777777" w:rsidR="007742EF" w:rsidRPr="009A2079" w:rsidRDefault="007742EF" w:rsidP="00251178">
      <w:pPr>
        <w:rPr>
          <w:rFonts w:asciiTheme="minorHAnsi" w:hAnsiTheme="minorHAnsi" w:cstheme="minorHAnsi"/>
          <w:b/>
          <w:bCs/>
          <w:color w:val="000000"/>
          <w:sz w:val="24"/>
          <w:szCs w:val="24"/>
          <w:rtl/>
        </w:rPr>
      </w:pPr>
    </w:p>
    <w:p w14:paraId="1F96169E" w14:textId="77777777" w:rsidR="00510342" w:rsidRPr="009A2079" w:rsidRDefault="00510342" w:rsidP="00251178">
      <w:pPr>
        <w:rPr>
          <w:rFonts w:asciiTheme="minorHAnsi" w:hAnsiTheme="minorHAnsi" w:cstheme="minorHAnsi"/>
          <w:b/>
          <w:bCs/>
          <w:color w:val="000000"/>
          <w:sz w:val="24"/>
          <w:szCs w:val="24"/>
          <w:rtl/>
        </w:rPr>
      </w:pPr>
    </w:p>
    <w:p w14:paraId="5BEE7953" w14:textId="77777777" w:rsidR="00510342" w:rsidRPr="009A2079" w:rsidRDefault="00510342" w:rsidP="00251178">
      <w:pPr>
        <w:rPr>
          <w:rFonts w:asciiTheme="minorHAnsi" w:hAnsiTheme="minorHAnsi" w:cstheme="minorHAnsi"/>
          <w:b/>
          <w:bCs/>
          <w:color w:val="000000"/>
          <w:sz w:val="24"/>
          <w:szCs w:val="24"/>
          <w:rtl/>
        </w:rPr>
      </w:pPr>
    </w:p>
    <w:p w14:paraId="66B13B65" w14:textId="234BC9FC" w:rsidR="00510342" w:rsidRPr="009A2079" w:rsidRDefault="00510342" w:rsidP="00251178">
      <w:pPr>
        <w:rPr>
          <w:rFonts w:asciiTheme="minorHAnsi" w:hAnsiTheme="minorHAnsi" w:cstheme="minorHAnsi"/>
          <w:b/>
          <w:bCs/>
          <w:color w:val="000000"/>
          <w:sz w:val="24"/>
          <w:szCs w:val="24"/>
          <w:rtl/>
        </w:rPr>
      </w:pPr>
    </w:p>
    <w:p w14:paraId="38406E27" w14:textId="2A44D22E" w:rsidR="00510342" w:rsidRPr="009A2079" w:rsidRDefault="00510342" w:rsidP="00251178">
      <w:pPr>
        <w:rPr>
          <w:rFonts w:asciiTheme="minorHAnsi" w:hAnsiTheme="minorHAnsi" w:cstheme="minorHAnsi"/>
          <w:b/>
          <w:bCs/>
          <w:color w:val="000000"/>
          <w:sz w:val="24"/>
          <w:szCs w:val="24"/>
          <w:rtl/>
        </w:rPr>
      </w:pPr>
    </w:p>
    <w:p w14:paraId="1ACEAD8E" w14:textId="19046098" w:rsidR="00510342" w:rsidRPr="009A2079" w:rsidRDefault="00510342" w:rsidP="00251178">
      <w:pPr>
        <w:rPr>
          <w:rFonts w:asciiTheme="minorHAnsi" w:hAnsiTheme="minorHAnsi" w:cstheme="minorHAnsi"/>
          <w:b/>
          <w:bCs/>
          <w:color w:val="000000"/>
          <w:sz w:val="24"/>
          <w:szCs w:val="24"/>
          <w:rtl/>
        </w:rPr>
      </w:pPr>
    </w:p>
    <w:p w14:paraId="05E4DCD5" w14:textId="19907166" w:rsidR="00510342" w:rsidRPr="009A2079" w:rsidRDefault="00510342" w:rsidP="00251178">
      <w:pPr>
        <w:rPr>
          <w:rFonts w:asciiTheme="minorHAnsi" w:hAnsiTheme="minorHAnsi" w:cstheme="minorHAnsi"/>
          <w:b/>
          <w:bCs/>
          <w:color w:val="000000"/>
          <w:sz w:val="24"/>
          <w:szCs w:val="24"/>
          <w:rtl/>
        </w:rPr>
      </w:pPr>
    </w:p>
    <w:p w14:paraId="37F88C5B" w14:textId="68132C76" w:rsidR="00510342" w:rsidRPr="009A2079" w:rsidRDefault="00510342" w:rsidP="00251178">
      <w:pPr>
        <w:rPr>
          <w:rFonts w:asciiTheme="minorHAnsi" w:hAnsiTheme="minorHAnsi" w:cstheme="minorHAnsi"/>
          <w:b/>
          <w:bCs/>
          <w:color w:val="000000"/>
          <w:sz w:val="24"/>
          <w:szCs w:val="24"/>
          <w:rtl/>
        </w:rPr>
      </w:pPr>
    </w:p>
    <w:p w14:paraId="552D42A5" w14:textId="1E8CB2E9" w:rsidR="00510342" w:rsidRPr="009A2079" w:rsidRDefault="00510342" w:rsidP="00251178">
      <w:pPr>
        <w:rPr>
          <w:rFonts w:asciiTheme="minorHAnsi" w:hAnsiTheme="minorHAnsi" w:cstheme="minorHAnsi"/>
          <w:b/>
          <w:bCs/>
          <w:color w:val="000000"/>
          <w:sz w:val="24"/>
          <w:szCs w:val="24"/>
          <w:rtl/>
        </w:rPr>
      </w:pPr>
    </w:p>
    <w:p w14:paraId="446287A3" w14:textId="16B84E7E" w:rsidR="00AA4751" w:rsidRPr="009A2079" w:rsidRDefault="009A2079" w:rsidP="00251178">
      <w:pPr>
        <w:rPr>
          <w:rFonts w:asciiTheme="minorHAnsi" w:hAnsiTheme="minorHAnsi" w:cstheme="minorHAnsi"/>
          <w:b/>
          <w:bCs/>
          <w:color w:val="000000"/>
          <w:sz w:val="24"/>
          <w:szCs w:val="24"/>
          <w:rtl/>
        </w:rPr>
      </w:pPr>
      <w:r w:rsidRPr="009A2079">
        <w:rPr>
          <w:rFonts w:asciiTheme="minorHAnsi" w:hAnsiTheme="minorHAnsi" w:cstheme="minorHAnsi"/>
          <w:b/>
          <w:bCs/>
          <w:noProof/>
          <w:color w:val="000000"/>
          <w:sz w:val="24"/>
          <w:szCs w:val="24"/>
          <w:rtl/>
        </w:rPr>
        <mc:AlternateContent>
          <mc:Choice Requires="wps">
            <w:drawing>
              <wp:anchor distT="0" distB="0" distL="114300" distR="114300" simplePos="0" relativeHeight="251659264" behindDoc="0" locked="0" layoutInCell="1" allowOverlap="1" wp14:anchorId="4910C77E" wp14:editId="110322AF">
                <wp:simplePos x="0" y="0"/>
                <wp:positionH relativeFrom="margin">
                  <wp:posOffset>-572346</wp:posOffset>
                </wp:positionH>
                <wp:positionV relativeFrom="paragraph">
                  <wp:posOffset>394335</wp:posOffset>
                </wp:positionV>
                <wp:extent cx="7019925" cy="1803400"/>
                <wp:effectExtent l="0" t="0" r="28575" b="254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1803400"/>
                        </a:xfrm>
                        <a:prstGeom prst="roundRect">
                          <a:avLst>
                            <a:gd name="adj" fmla="val 16667"/>
                          </a:avLst>
                        </a:prstGeom>
                        <a:solidFill>
                          <a:srgbClr val="FFFFFF"/>
                        </a:solidFill>
                        <a:ln w="19050">
                          <a:solidFill>
                            <a:srgbClr val="000000"/>
                          </a:solidFill>
                          <a:round/>
                          <a:headEnd/>
                          <a:tailEnd/>
                        </a:ln>
                      </wps:spPr>
                      <wps:txbx>
                        <w:txbxContent>
                          <w:tbl>
                            <w:tblPr>
                              <w:tblStyle w:val="PlainTable21"/>
                              <w:bidiVisual/>
                              <w:tblW w:w="10087" w:type="dxa"/>
                              <w:jc w:val="center"/>
                              <w:tblLook w:val="04A0" w:firstRow="1" w:lastRow="0" w:firstColumn="1" w:lastColumn="0" w:noHBand="0" w:noVBand="1"/>
                            </w:tblPr>
                            <w:tblGrid>
                              <w:gridCol w:w="681"/>
                              <w:gridCol w:w="9399"/>
                              <w:gridCol w:w="7"/>
                            </w:tblGrid>
                            <w:tr w:rsidR="002C2BDD" w:rsidRPr="009A2079" w14:paraId="430C7C99" w14:textId="77777777" w:rsidTr="00EF64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545478D6" w14:textId="77777777" w:rsidR="002C2BDD" w:rsidRPr="009A2079" w:rsidRDefault="002C2BDD" w:rsidP="00AE7F5C">
                                  <w:pPr>
                                    <w:bidi w:val="0"/>
                                    <w:spacing w:after="0" w:line="360" w:lineRule="auto"/>
                                    <w:rPr>
                                      <w:rFonts w:asciiTheme="minorHAnsi" w:hAnsiTheme="minorHAnsi" w:cstheme="minorHAnsi"/>
                                      <w:b w:val="0"/>
                                      <w:bCs w:val="0"/>
                                    </w:rPr>
                                  </w:pPr>
                                  <w:r w:rsidRPr="009A2079">
                                    <w:rPr>
                                      <w:rFonts w:asciiTheme="minorHAnsi" w:hAnsiTheme="minorHAnsi" w:cstheme="minorHAnsi"/>
                                      <w:color w:val="000000"/>
                                      <w:sz w:val="24"/>
                                      <w:szCs w:val="24"/>
                                    </w:rPr>
                                    <w:t>PID1</w:t>
                                  </w:r>
                                </w:p>
                              </w:tc>
                              <w:tc>
                                <w:tcPr>
                                  <w:tcW w:w="9406" w:type="dxa"/>
                                  <w:gridSpan w:val="2"/>
                                  <w:tcBorders>
                                    <w:top w:val="single" w:sz="4" w:space="0" w:color="FFFFFF" w:themeColor="background1"/>
                                    <w:bottom w:val="single" w:sz="4" w:space="0" w:color="FFFFFF" w:themeColor="background1"/>
                                  </w:tcBorders>
                                  <w:vAlign w:val="center"/>
                                </w:tcPr>
                                <w:p w14:paraId="47AC963D" w14:textId="63470071" w:rsidR="002C2BDD" w:rsidRPr="009A2079" w:rsidRDefault="00AE7F5C" w:rsidP="00AE7F5C">
                                  <w:pPr>
                                    <w:bidi w:val="0"/>
                                    <w:spacing w:after="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9B2095">
                                    <w:rPr>
                                      <w:rFonts w:asciiTheme="minorHAnsi" w:hAnsiTheme="minorHAnsi" w:cstheme="minorHAnsi"/>
                                      <w:sz w:val="24"/>
                                      <w:szCs w:val="24"/>
                                    </w:rPr>
                                    <w:t>Name of the Comprehensive Health Service Center (physician's workplace):</w:t>
                                  </w:r>
                                </w:p>
                              </w:tc>
                            </w:tr>
                            <w:tr w:rsidR="002C2BDD" w:rsidRPr="009A2079" w14:paraId="34AE2939" w14:textId="77777777" w:rsidTr="00EF64D4">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5114DCA3" w14:textId="77777777" w:rsidR="002C2BDD" w:rsidRPr="009A2079" w:rsidRDefault="002C2BDD" w:rsidP="00AE7F5C">
                                  <w:pPr>
                                    <w:bidi w:val="0"/>
                                    <w:spacing w:after="0" w:line="360" w:lineRule="auto"/>
                                    <w:rPr>
                                      <w:rFonts w:asciiTheme="minorHAnsi" w:hAnsiTheme="minorHAnsi" w:cstheme="minorHAnsi"/>
                                      <w:b w:val="0"/>
                                      <w:bCs w:val="0"/>
                                    </w:rPr>
                                  </w:pPr>
                                  <w:r w:rsidRPr="009A2079">
                                    <w:rPr>
                                      <w:rFonts w:asciiTheme="minorHAnsi" w:hAnsiTheme="minorHAnsi" w:cstheme="minorHAnsi"/>
                                      <w:color w:val="000000"/>
                                      <w:sz w:val="24"/>
                                      <w:szCs w:val="24"/>
                                    </w:rPr>
                                    <w:t>PID2</w:t>
                                  </w:r>
                                </w:p>
                              </w:tc>
                              <w:tc>
                                <w:tcPr>
                                  <w:tcW w:w="9399" w:type="dxa"/>
                                  <w:tcBorders>
                                    <w:top w:val="single" w:sz="4" w:space="0" w:color="FFFFFF" w:themeColor="background1"/>
                                    <w:bottom w:val="single" w:sz="4" w:space="0" w:color="FFFFFF" w:themeColor="background1"/>
                                  </w:tcBorders>
                                  <w:vAlign w:val="center"/>
                                </w:tcPr>
                                <w:p w14:paraId="28613800" w14:textId="67AB5016" w:rsidR="002C2BDD" w:rsidRPr="009A2079" w:rsidRDefault="00AE7F5C" w:rsidP="00AE7F5C">
                                  <w:pPr>
                                    <w:bidi w:val="0"/>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9B2095">
                                    <w:rPr>
                                      <w:rFonts w:asciiTheme="minorHAnsi" w:hAnsiTheme="minorHAnsi" w:cstheme="minorHAnsi"/>
                                      <w:sz w:val="24"/>
                                      <w:szCs w:val="24"/>
                                    </w:rPr>
                                    <w:t>Physician Code:</w:t>
                                  </w:r>
                                </w:p>
                              </w:tc>
                            </w:tr>
                            <w:tr w:rsidR="002C2BDD" w:rsidRPr="009A2079" w14:paraId="2171257C" w14:textId="77777777" w:rsidTr="00EF64D4">
                              <w:trPr>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187045A7" w14:textId="77777777" w:rsidR="002C2BDD" w:rsidRPr="009A2079" w:rsidRDefault="002C2BDD" w:rsidP="00AE7F5C">
                                  <w:pPr>
                                    <w:bidi w:val="0"/>
                                    <w:spacing w:after="0" w:line="360" w:lineRule="auto"/>
                                    <w:rPr>
                                      <w:rFonts w:asciiTheme="minorHAnsi" w:hAnsiTheme="minorHAnsi" w:cstheme="minorHAnsi"/>
                                      <w:b w:val="0"/>
                                      <w:bCs w:val="0"/>
                                    </w:rPr>
                                  </w:pPr>
                                  <w:r w:rsidRPr="009A2079">
                                    <w:rPr>
                                      <w:rFonts w:asciiTheme="minorHAnsi" w:hAnsiTheme="minorHAnsi" w:cstheme="minorHAnsi"/>
                                      <w:color w:val="000000"/>
                                      <w:sz w:val="24"/>
                                      <w:szCs w:val="24"/>
                                    </w:rPr>
                                    <w:t>PID3</w:t>
                                  </w:r>
                                </w:p>
                              </w:tc>
                              <w:tc>
                                <w:tcPr>
                                  <w:tcW w:w="9406" w:type="dxa"/>
                                  <w:gridSpan w:val="2"/>
                                  <w:tcBorders>
                                    <w:top w:val="single" w:sz="4" w:space="0" w:color="FFFFFF" w:themeColor="background1"/>
                                    <w:bottom w:val="single" w:sz="4" w:space="0" w:color="FFFFFF" w:themeColor="background1"/>
                                  </w:tcBorders>
                                  <w:vAlign w:val="center"/>
                                </w:tcPr>
                                <w:p w14:paraId="262CD842" w14:textId="6F77BC13" w:rsidR="002C2BDD" w:rsidRPr="009A2079" w:rsidRDefault="00AE7F5C" w:rsidP="00AE7F5C">
                                  <w:pPr>
                                    <w:bidi w:val="0"/>
                                    <w:spacing w:after="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9B2095">
                                    <w:rPr>
                                      <w:rFonts w:asciiTheme="minorHAnsi" w:hAnsiTheme="minorHAnsi" w:cstheme="minorHAnsi"/>
                                      <w:sz w:val="24"/>
                                      <w:szCs w:val="24"/>
                                    </w:rPr>
                                    <w:t>Physician's Name:</w:t>
                                  </w:r>
                                </w:p>
                              </w:tc>
                            </w:tr>
                            <w:tr w:rsidR="002C2BDD" w:rsidRPr="009A2079" w14:paraId="47B5447B" w14:textId="77777777" w:rsidTr="00EF6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0CB7C0CB" w14:textId="77777777" w:rsidR="002C2BDD" w:rsidRPr="009A2079" w:rsidRDefault="002C2BDD" w:rsidP="00AE7F5C">
                                  <w:pPr>
                                    <w:bidi w:val="0"/>
                                    <w:spacing w:after="0" w:line="360" w:lineRule="auto"/>
                                    <w:rPr>
                                      <w:rFonts w:asciiTheme="minorHAnsi" w:hAnsiTheme="minorHAnsi" w:cstheme="minorHAnsi"/>
                                      <w:color w:val="000000"/>
                                      <w:sz w:val="24"/>
                                      <w:szCs w:val="24"/>
                                    </w:rPr>
                                  </w:pPr>
                                  <w:r w:rsidRPr="009A2079">
                                    <w:rPr>
                                      <w:rFonts w:asciiTheme="minorHAnsi" w:hAnsiTheme="minorHAnsi" w:cstheme="minorHAnsi"/>
                                      <w:color w:val="000000"/>
                                      <w:sz w:val="24"/>
                                      <w:szCs w:val="24"/>
                                    </w:rPr>
                                    <w:t>PID4</w:t>
                                  </w:r>
                                </w:p>
                              </w:tc>
                              <w:tc>
                                <w:tcPr>
                                  <w:tcW w:w="9406" w:type="dxa"/>
                                  <w:gridSpan w:val="2"/>
                                  <w:tcBorders>
                                    <w:top w:val="single" w:sz="4" w:space="0" w:color="FFFFFF" w:themeColor="background1"/>
                                    <w:bottom w:val="single" w:sz="4" w:space="0" w:color="FFFFFF" w:themeColor="background1"/>
                                  </w:tcBorders>
                                  <w:vAlign w:val="center"/>
                                </w:tcPr>
                                <w:p w14:paraId="006BEED0" w14:textId="76F42A9F" w:rsidR="002C2BDD" w:rsidRPr="009A2079" w:rsidRDefault="00AE7F5C" w:rsidP="00AE7F5C">
                                  <w:pPr>
                                    <w:bidi w:val="0"/>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tl/>
                                    </w:rPr>
                                  </w:pPr>
                                  <w:r w:rsidRPr="009B2095">
                                    <w:rPr>
                                      <w:rFonts w:asciiTheme="minorHAnsi" w:hAnsiTheme="minorHAnsi" w:cstheme="minorHAnsi"/>
                                      <w:sz w:val="24"/>
                                      <w:szCs w:val="24"/>
                                    </w:rPr>
                                    <w:t>Questionnaire Completion Date:</w:t>
                                  </w:r>
                                </w:p>
                              </w:tc>
                            </w:tr>
                            <w:tr w:rsidR="002C2BDD" w:rsidRPr="009A2079" w14:paraId="1F3C4433" w14:textId="77777777" w:rsidTr="00EF64D4">
                              <w:trPr>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1010EEE4" w14:textId="77777777" w:rsidR="002C2BDD" w:rsidRPr="009A2079" w:rsidRDefault="002C2BDD" w:rsidP="00AE7F5C">
                                  <w:pPr>
                                    <w:bidi w:val="0"/>
                                    <w:spacing w:after="0" w:line="360" w:lineRule="auto"/>
                                    <w:rPr>
                                      <w:rFonts w:asciiTheme="minorHAnsi" w:hAnsiTheme="minorHAnsi" w:cstheme="minorHAnsi"/>
                                      <w:color w:val="000000"/>
                                      <w:sz w:val="24"/>
                                      <w:szCs w:val="24"/>
                                      <w:rtl/>
                                    </w:rPr>
                                  </w:pPr>
                                  <w:r w:rsidRPr="009A2079">
                                    <w:rPr>
                                      <w:rFonts w:asciiTheme="minorHAnsi" w:hAnsiTheme="minorHAnsi" w:cstheme="minorHAnsi"/>
                                      <w:color w:val="000000"/>
                                      <w:sz w:val="24"/>
                                      <w:szCs w:val="24"/>
                                    </w:rPr>
                                    <w:t>PID5</w:t>
                                  </w:r>
                                </w:p>
                              </w:tc>
                              <w:tc>
                                <w:tcPr>
                                  <w:tcW w:w="9406" w:type="dxa"/>
                                  <w:gridSpan w:val="2"/>
                                  <w:tcBorders>
                                    <w:top w:val="single" w:sz="4" w:space="0" w:color="FFFFFF" w:themeColor="background1"/>
                                    <w:bottom w:val="single" w:sz="4" w:space="0" w:color="FFFFFF" w:themeColor="background1"/>
                                  </w:tcBorders>
                                  <w:vAlign w:val="center"/>
                                </w:tcPr>
                                <w:p w14:paraId="74A9555A" w14:textId="22CF33F4" w:rsidR="002C2BDD" w:rsidRPr="009A2079" w:rsidRDefault="00AE7F5C" w:rsidP="00AE7F5C">
                                  <w:pPr>
                                    <w:bidi w:val="0"/>
                                    <w:spacing w:after="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tl/>
                                    </w:rPr>
                                  </w:pPr>
                                  <w:r w:rsidRPr="009B2095">
                                    <w:rPr>
                                      <w:rFonts w:asciiTheme="minorHAnsi" w:hAnsiTheme="minorHAnsi" w:cstheme="minorHAnsi"/>
                                      <w:sz w:val="24"/>
                                      <w:szCs w:val="24"/>
                                    </w:rPr>
                                    <w:t>Mobile Phone Number:</w:t>
                                  </w:r>
                                </w:p>
                              </w:tc>
                            </w:tr>
                          </w:tbl>
                          <w:p w14:paraId="66111E95" w14:textId="77777777" w:rsidR="002C2BDD" w:rsidRPr="009A2079" w:rsidRDefault="002C2BDD" w:rsidP="009A2079">
                            <w:pPr>
                              <w:bidi w:val="0"/>
                              <w:spacing w:line="360" w:lineRule="auto"/>
                              <w:rPr>
                                <w:rFonts w:asciiTheme="minorHAnsi" w:hAnsiTheme="minorHAnsi" w:cstheme="minorHAnsi"/>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0C77E" id="Rounded Rectangle 5" o:spid="_x0000_s1028" style="position:absolute;left:0;text-align:left;margin-left:-45.05pt;margin-top:31.05pt;width:552.75pt;height:1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" strokeweight="1.5pt">
                <v:textbox>
                  <w:txbxContent>
                    <w:tbl>
                      <w:tblPr>
                        <w:tblStyle w:val="PlainTable21"/>
                        <w:bidiVisual/>
                        <w:tblW w:w="10087" w:type="dxa"/>
                        <w:jc w:val="center"/>
                        <w:tblLook w:val="04A0" w:firstRow="1" w:lastRow="0" w:firstColumn="1" w:lastColumn="0" w:noHBand="0" w:noVBand="1"/>
                      </w:tblPr>
                      <w:tblGrid>
                        <w:gridCol w:w="681"/>
                        <w:gridCol w:w="9399"/>
                        <w:gridCol w:w="7"/>
                      </w:tblGrid>
                      <w:tr w:rsidR="002C2BDD" w:rsidRPr="009A2079" w14:paraId="430C7C99" w14:textId="77777777" w:rsidTr="00EF64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545478D6" w14:textId="77777777" w:rsidR="002C2BDD" w:rsidRPr="009A2079" w:rsidRDefault="002C2BDD" w:rsidP="00AE7F5C">
                            <w:pPr>
                              <w:bidi w:val="0"/>
                              <w:spacing w:after="0" w:line="360" w:lineRule="auto"/>
                              <w:rPr>
                                <w:rFonts w:asciiTheme="minorHAnsi" w:hAnsiTheme="minorHAnsi" w:cstheme="minorHAnsi"/>
                                <w:b w:val="0"/>
                                <w:bCs w:val="0"/>
                              </w:rPr>
                            </w:pPr>
                            <w:r w:rsidRPr="009A2079">
                              <w:rPr>
                                <w:rFonts w:asciiTheme="minorHAnsi" w:hAnsiTheme="minorHAnsi" w:cstheme="minorHAnsi"/>
                                <w:color w:val="000000"/>
                                <w:sz w:val="24"/>
                                <w:szCs w:val="24"/>
                              </w:rPr>
                              <w:t>PID1</w:t>
                            </w:r>
                          </w:p>
                        </w:tc>
                        <w:tc>
                          <w:tcPr>
                            <w:tcW w:w="9406" w:type="dxa"/>
                            <w:gridSpan w:val="2"/>
                            <w:tcBorders>
                              <w:top w:val="single" w:sz="4" w:space="0" w:color="FFFFFF" w:themeColor="background1"/>
                              <w:bottom w:val="single" w:sz="4" w:space="0" w:color="FFFFFF" w:themeColor="background1"/>
                            </w:tcBorders>
                            <w:vAlign w:val="center"/>
                          </w:tcPr>
                          <w:p w14:paraId="47AC963D" w14:textId="63470071" w:rsidR="002C2BDD" w:rsidRPr="009A2079" w:rsidRDefault="00AE7F5C" w:rsidP="00AE7F5C">
                            <w:pPr>
                              <w:bidi w:val="0"/>
                              <w:spacing w:after="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9B2095">
                              <w:rPr>
                                <w:rFonts w:asciiTheme="minorHAnsi" w:hAnsiTheme="minorHAnsi" w:cstheme="minorHAnsi"/>
                                <w:sz w:val="24"/>
                                <w:szCs w:val="24"/>
                              </w:rPr>
                              <w:t>Name of the Comprehensive Health Service Center (physician's workplace):</w:t>
                            </w:r>
                          </w:p>
                        </w:tc>
                      </w:tr>
                      <w:tr w:rsidR="002C2BDD" w:rsidRPr="009A2079" w14:paraId="34AE2939" w14:textId="77777777" w:rsidTr="00EF64D4">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5114DCA3" w14:textId="77777777" w:rsidR="002C2BDD" w:rsidRPr="009A2079" w:rsidRDefault="002C2BDD" w:rsidP="00AE7F5C">
                            <w:pPr>
                              <w:bidi w:val="0"/>
                              <w:spacing w:after="0" w:line="360" w:lineRule="auto"/>
                              <w:rPr>
                                <w:rFonts w:asciiTheme="minorHAnsi" w:hAnsiTheme="minorHAnsi" w:cstheme="minorHAnsi"/>
                                <w:b w:val="0"/>
                                <w:bCs w:val="0"/>
                              </w:rPr>
                            </w:pPr>
                            <w:r w:rsidRPr="009A2079">
                              <w:rPr>
                                <w:rFonts w:asciiTheme="minorHAnsi" w:hAnsiTheme="minorHAnsi" w:cstheme="minorHAnsi"/>
                                <w:color w:val="000000"/>
                                <w:sz w:val="24"/>
                                <w:szCs w:val="24"/>
                              </w:rPr>
                              <w:t>PID2</w:t>
                            </w:r>
                          </w:p>
                        </w:tc>
                        <w:tc>
                          <w:tcPr>
                            <w:tcW w:w="9399" w:type="dxa"/>
                            <w:tcBorders>
                              <w:top w:val="single" w:sz="4" w:space="0" w:color="FFFFFF" w:themeColor="background1"/>
                              <w:bottom w:val="single" w:sz="4" w:space="0" w:color="FFFFFF" w:themeColor="background1"/>
                            </w:tcBorders>
                            <w:vAlign w:val="center"/>
                          </w:tcPr>
                          <w:p w14:paraId="28613800" w14:textId="67AB5016" w:rsidR="002C2BDD" w:rsidRPr="009A2079" w:rsidRDefault="00AE7F5C" w:rsidP="00AE7F5C">
                            <w:pPr>
                              <w:bidi w:val="0"/>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9B2095">
                              <w:rPr>
                                <w:rFonts w:asciiTheme="minorHAnsi" w:hAnsiTheme="minorHAnsi" w:cstheme="minorHAnsi"/>
                                <w:sz w:val="24"/>
                                <w:szCs w:val="24"/>
                              </w:rPr>
                              <w:t>Physician Code:</w:t>
                            </w:r>
                          </w:p>
                        </w:tc>
                      </w:tr>
                      <w:tr w:rsidR="002C2BDD" w:rsidRPr="009A2079" w14:paraId="2171257C" w14:textId="77777777" w:rsidTr="00EF64D4">
                        <w:trPr>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187045A7" w14:textId="77777777" w:rsidR="002C2BDD" w:rsidRPr="009A2079" w:rsidRDefault="002C2BDD" w:rsidP="00AE7F5C">
                            <w:pPr>
                              <w:bidi w:val="0"/>
                              <w:spacing w:after="0" w:line="360" w:lineRule="auto"/>
                              <w:rPr>
                                <w:rFonts w:asciiTheme="minorHAnsi" w:hAnsiTheme="minorHAnsi" w:cstheme="minorHAnsi"/>
                                <w:b w:val="0"/>
                                <w:bCs w:val="0"/>
                              </w:rPr>
                            </w:pPr>
                            <w:r w:rsidRPr="009A2079">
                              <w:rPr>
                                <w:rFonts w:asciiTheme="minorHAnsi" w:hAnsiTheme="minorHAnsi" w:cstheme="minorHAnsi"/>
                                <w:color w:val="000000"/>
                                <w:sz w:val="24"/>
                                <w:szCs w:val="24"/>
                              </w:rPr>
                              <w:t>PID3</w:t>
                            </w:r>
                          </w:p>
                        </w:tc>
                        <w:tc>
                          <w:tcPr>
                            <w:tcW w:w="9406" w:type="dxa"/>
                            <w:gridSpan w:val="2"/>
                            <w:tcBorders>
                              <w:top w:val="single" w:sz="4" w:space="0" w:color="FFFFFF" w:themeColor="background1"/>
                              <w:bottom w:val="single" w:sz="4" w:space="0" w:color="FFFFFF" w:themeColor="background1"/>
                            </w:tcBorders>
                            <w:vAlign w:val="center"/>
                          </w:tcPr>
                          <w:p w14:paraId="262CD842" w14:textId="6F77BC13" w:rsidR="002C2BDD" w:rsidRPr="009A2079" w:rsidRDefault="00AE7F5C" w:rsidP="00AE7F5C">
                            <w:pPr>
                              <w:bidi w:val="0"/>
                              <w:spacing w:after="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9B2095">
                              <w:rPr>
                                <w:rFonts w:asciiTheme="minorHAnsi" w:hAnsiTheme="minorHAnsi" w:cstheme="minorHAnsi"/>
                                <w:sz w:val="24"/>
                                <w:szCs w:val="24"/>
                              </w:rPr>
                              <w:t>Physician's Name:</w:t>
                            </w:r>
                          </w:p>
                        </w:tc>
                      </w:tr>
                      <w:tr w:rsidR="002C2BDD" w:rsidRPr="009A2079" w14:paraId="47B5447B" w14:textId="77777777" w:rsidTr="00EF6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0CB7C0CB" w14:textId="77777777" w:rsidR="002C2BDD" w:rsidRPr="009A2079" w:rsidRDefault="002C2BDD" w:rsidP="00AE7F5C">
                            <w:pPr>
                              <w:bidi w:val="0"/>
                              <w:spacing w:after="0" w:line="360" w:lineRule="auto"/>
                              <w:rPr>
                                <w:rFonts w:asciiTheme="minorHAnsi" w:hAnsiTheme="minorHAnsi" w:cstheme="minorHAnsi"/>
                                <w:color w:val="000000"/>
                                <w:sz w:val="24"/>
                                <w:szCs w:val="24"/>
                              </w:rPr>
                            </w:pPr>
                            <w:r w:rsidRPr="009A2079">
                              <w:rPr>
                                <w:rFonts w:asciiTheme="minorHAnsi" w:hAnsiTheme="minorHAnsi" w:cstheme="minorHAnsi"/>
                                <w:color w:val="000000"/>
                                <w:sz w:val="24"/>
                                <w:szCs w:val="24"/>
                              </w:rPr>
                              <w:t>PID4</w:t>
                            </w:r>
                          </w:p>
                        </w:tc>
                        <w:tc>
                          <w:tcPr>
                            <w:tcW w:w="9406" w:type="dxa"/>
                            <w:gridSpan w:val="2"/>
                            <w:tcBorders>
                              <w:top w:val="single" w:sz="4" w:space="0" w:color="FFFFFF" w:themeColor="background1"/>
                              <w:bottom w:val="single" w:sz="4" w:space="0" w:color="FFFFFF" w:themeColor="background1"/>
                            </w:tcBorders>
                            <w:vAlign w:val="center"/>
                          </w:tcPr>
                          <w:p w14:paraId="006BEED0" w14:textId="76F42A9F" w:rsidR="002C2BDD" w:rsidRPr="009A2079" w:rsidRDefault="00AE7F5C" w:rsidP="00AE7F5C">
                            <w:pPr>
                              <w:bidi w:val="0"/>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tl/>
                              </w:rPr>
                            </w:pPr>
                            <w:r w:rsidRPr="009B2095">
                              <w:rPr>
                                <w:rFonts w:asciiTheme="minorHAnsi" w:hAnsiTheme="minorHAnsi" w:cstheme="minorHAnsi"/>
                                <w:sz w:val="24"/>
                                <w:szCs w:val="24"/>
                              </w:rPr>
                              <w:t>Questionnaire Completion Date:</w:t>
                            </w:r>
                          </w:p>
                        </w:tc>
                      </w:tr>
                      <w:tr w:rsidR="002C2BDD" w:rsidRPr="009A2079" w14:paraId="1F3C4433" w14:textId="77777777" w:rsidTr="00EF64D4">
                        <w:trPr>
                          <w:jc w:val="center"/>
                        </w:trPr>
                        <w:tc>
                          <w:tcPr>
                            <w:cnfStyle w:val="001000000000" w:firstRow="0" w:lastRow="0" w:firstColumn="1" w:lastColumn="0" w:oddVBand="0" w:evenVBand="0" w:oddHBand="0" w:evenHBand="0" w:firstRowFirstColumn="0" w:firstRowLastColumn="0" w:lastRowFirstColumn="0" w:lastRowLastColumn="0"/>
                            <w:tcW w:w="681" w:type="dxa"/>
                            <w:tcBorders>
                              <w:top w:val="single" w:sz="4" w:space="0" w:color="FFFFFF" w:themeColor="background1"/>
                              <w:bottom w:val="single" w:sz="4" w:space="0" w:color="FFFFFF" w:themeColor="background1"/>
                            </w:tcBorders>
                            <w:vAlign w:val="center"/>
                          </w:tcPr>
                          <w:p w14:paraId="1010EEE4" w14:textId="77777777" w:rsidR="002C2BDD" w:rsidRPr="009A2079" w:rsidRDefault="002C2BDD" w:rsidP="00AE7F5C">
                            <w:pPr>
                              <w:bidi w:val="0"/>
                              <w:spacing w:after="0" w:line="360" w:lineRule="auto"/>
                              <w:rPr>
                                <w:rFonts w:asciiTheme="minorHAnsi" w:hAnsiTheme="minorHAnsi" w:cstheme="minorHAnsi"/>
                                <w:color w:val="000000"/>
                                <w:sz w:val="24"/>
                                <w:szCs w:val="24"/>
                                <w:rtl/>
                              </w:rPr>
                            </w:pPr>
                            <w:r w:rsidRPr="009A2079">
                              <w:rPr>
                                <w:rFonts w:asciiTheme="minorHAnsi" w:hAnsiTheme="minorHAnsi" w:cstheme="minorHAnsi"/>
                                <w:color w:val="000000"/>
                                <w:sz w:val="24"/>
                                <w:szCs w:val="24"/>
                              </w:rPr>
                              <w:t>PID5</w:t>
                            </w:r>
                          </w:p>
                        </w:tc>
                        <w:tc>
                          <w:tcPr>
                            <w:tcW w:w="9406" w:type="dxa"/>
                            <w:gridSpan w:val="2"/>
                            <w:tcBorders>
                              <w:top w:val="single" w:sz="4" w:space="0" w:color="FFFFFF" w:themeColor="background1"/>
                              <w:bottom w:val="single" w:sz="4" w:space="0" w:color="FFFFFF" w:themeColor="background1"/>
                            </w:tcBorders>
                            <w:vAlign w:val="center"/>
                          </w:tcPr>
                          <w:p w14:paraId="74A9555A" w14:textId="22CF33F4" w:rsidR="002C2BDD" w:rsidRPr="009A2079" w:rsidRDefault="00AE7F5C" w:rsidP="00AE7F5C">
                            <w:pPr>
                              <w:bidi w:val="0"/>
                              <w:spacing w:after="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tl/>
                              </w:rPr>
                            </w:pPr>
                            <w:r w:rsidRPr="009B2095">
                              <w:rPr>
                                <w:rFonts w:asciiTheme="minorHAnsi" w:hAnsiTheme="minorHAnsi" w:cstheme="minorHAnsi"/>
                                <w:sz w:val="24"/>
                                <w:szCs w:val="24"/>
                              </w:rPr>
                              <w:t>Mobile Phone Number:</w:t>
                            </w:r>
                          </w:p>
                        </w:tc>
                      </w:tr>
                    </w:tbl>
                    <w:p w14:paraId="66111E95" w14:textId="77777777" w:rsidR="002C2BDD" w:rsidRPr="009A2079" w:rsidRDefault="002C2BDD" w:rsidP="009A2079">
                      <w:pPr>
                        <w:bidi w:val="0"/>
                        <w:spacing w:line="360" w:lineRule="auto"/>
                        <w:rPr>
                          <w:rFonts w:asciiTheme="minorHAnsi" w:hAnsiTheme="minorHAnsi" w:cstheme="minorHAnsi"/>
                          <w:b/>
                          <w:bCs/>
                          <w:sz w:val="24"/>
                          <w:szCs w:val="24"/>
                        </w:rPr>
                      </w:pPr>
                    </w:p>
                  </w:txbxContent>
                </v:textbox>
                <w10:wrap anchorx="margin"/>
              </v:roundrect>
            </w:pict>
          </mc:Fallback>
        </mc:AlternateContent>
      </w:r>
    </w:p>
    <w:p w14:paraId="12FA4DF0" w14:textId="77777777" w:rsidR="00AA4751" w:rsidRDefault="00AA4751" w:rsidP="00251178">
      <w:pPr>
        <w:rPr>
          <w:rFonts w:asciiTheme="minorHAnsi" w:hAnsiTheme="minorHAnsi" w:cstheme="minorHAnsi"/>
          <w:b/>
          <w:bCs/>
          <w:color w:val="000000"/>
          <w:sz w:val="24"/>
          <w:szCs w:val="24"/>
        </w:rPr>
      </w:pPr>
    </w:p>
    <w:p w14:paraId="2854AF88" w14:textId="77777777" w:rsidR="009A2079" w:rsidRDefault="009A2079" w:rsidP="00251178">
      <w:pPr>
        <w:rPr>
          <w:rFonts w:asciiTheme="minorHAnsi" w:hAnsiTheme="minorHAnsi" w:cstheme="minorHAnsi"/>
          <w:b/>
          <w:bCs/>
          <w:color w:val="000000"/>
          <w:sz w:val="24"/>
          <w:szCs w:val="24"/>
        </w:rPr>
      </w:pPr>
    </w:p>
    <w:p w14:paraId="21036D74" w14:textId="77777777" w:rsidR="009A2079" w:rsidRDefault="009A2079" w:rsidP="00251178">
      <w:pPr>
        <w:rPr>
          <w:rFonts w:asciiTheme="minorHAnsi" w:hAnsiTheme="minorHAnsi" w:cstheme="minorHAnsi"/>
          <w:b/>
          <w:bCs/>
          <w:color w:val="000000"/>
          <w:sz w:val="24"/>
          <w:szCs w:val="24"/>
        </w:rPr>
      </w:pPr>
    </w:p>
    <w:p w14:paraId="37A957E6" w14:textId="77777777" w:rsidR="009A2079" w:rsidRDefault="009A2079" w:rsidP="00251178">
      <w:pPr>
        <w:rPr>
          <w:rFonts w:asciiTheme="minorHAnsi" w:hAnsiTheme="minorHAnsi" w:cstheme="minorHAnsi"/>
          <w:b/>
          <w:bCs/>
          <w:color w:val="000000"/>
          <w:sz w:val="24"/>
          <w:szCs w:val="24"/>
        </w:rPr>
      </w:pPr>
    </w:p>
    <w:p w14:paraId="24884499" w14:textId="77777777" w:rsidR="009A2079" w:rsidRDefault="009A2079" w:rsidP="00251178">
      <w:pPr>
        <w:rPr>
          <w:rFonts w:asciiTheme="minorHAnsi" w:hAnsiTheme="minorHAnsi" w:cstheme="minorHAnsi"/>
          <w:b/>
          <w:bCs/>
          <w:color w:val="000000"/>
          <w:sz w:val="24"/>
          <w:szCs w:val="24"/>
        </w:rPr>
      </w:pPr>
    </w:p>
    <w:p w14:paraId="475423E5" w14:textId="77777777" w:rsidR="009A2079" w:rsidRPr="009A2079" w:rsidRDefault="009A2079" w:rsidP="00251178">
      <w:pPr>
        <w:rPr>
          <w:rFonts w:asciiTheme="minorHAnsi" w:hAnsiTheme="minorHAnsi" w:cstheme="minorHAnsi"/>
          <w:b/>
          <w:bCs/>
          <w:color w:val="000000"/>
          <w:sz w:val="24"/>
          <w:szCs w:val="24"/>
          <w:rtl/>
        </w:rPr>
      </w:pPr>
    </w:p>
    <w:tbl>
      <w:tblPr>
        <w:tblW w:w="11509" w:type="dxa"/>
        <w:jc w:val="center"/>
        <w:tblBorders>
          <w:top w:val="single" w:sz="8" w:space="0" w:color="000000"/>
          <w:bottom w:val="single" w:sz="12" w:space="0" w:color="auto"/>
          <w:insideH w:val="single" w:sz="8" w:space="0" w:color="auto"/>
          <w:insideV w:val="single" w:sz="4" w:space="0" w:color="auto"/>
        </w:tblBorders>
        <w:tblLook w:val="04A0" w:firstRow="1" w:lastRow="0" w:firstColumn="1" w:lastColumn="0" w:noHBand="0" w:noVBand="1"/>
      </w:tblPr>
      <w:tblGrid>
        <w:gridCol w:w="923"/>
        <w:gridCol w:w="243"/>
        <w:gridCol w:w="7810"/>
        <w:gridCol w:w="786"/>
        <w:gridCol w:w="835"/>
        <w:gridCol w:w="912"/>
      </w:tblGrid>
      <w:tr w:rsidR="0053294F" w:rsidRPr="009A2079" w14:paraId="3CD5D6C9" w14:textId="77777777" w:rsidTr="003710D5">
        <w:trPr>
          <w:trHeight w:val="457"/>
          <w:jc w:val="center"/>
        </w:trPr>
        <w:tc>
          <w:tcPr>
            <w:tcW w:w="11509" w:type="dxa"/>
            <w:gridSpan w:val="6"/>
            <w:tcBorders>
              <w:top w:val="single" w:sz="8" w:space="0" w:color="000000"/>
              <w:left w:val="single" w:sz="2" w:space="0" w:color="auto"/>
              <w:bottom w:val="single" w:sz="2" w:space="0" w:color="auto"/>
              <w:right w:val="single" w:sz="2" w:space="0" w:color="auto"/>
            </w:tcBorders>
            <w:shd w:val="clear" w:color="auto" w:fill="000000"/>
            <w:vAlign w:val="center"/>
          </w:tcPr>
          <w:p w14:paraId="1304DE6E" w14:textId="0EAF116B" w:rsidR="0053294F" w:rsidRPr="009A2079" w:rsidRDefault="0053294F" w:rsidP="00151C0C">
            <w:pPr>
              <w:tabs>
                <w:tab w:val="right" w:pos="1317"/>
                <w:tab w:val="left" w:pos="7406"/>
              </w:tabs>
              <w:spacing w:after="0" w:line="240" w:lineRule="auto"/>
              <w:jc w:val="center"/>
              <w:rPr>
                <w:rFonts w:asciiTheme="minorHAnsi" w:hAnsiTheme="minorHAnsi" w:cstheme="minorHAnsi"/>
                <w:sz w:val="24"/>
                <w:szCs w:val="24"/>
              </w:rPr>
            </w:pPr>
            <w:r w:rsidRPr="009A2079">
              <w:rPr>
                <w:rFonts w:asciiTheme="minorHAnsi" w:hAnsiTheme="minorHAnsi" w:cstheme="minorHAnsi"/>
                <w:b/>
                <w:bCs/>
                <w:sz w:val="24"/>
                <w:szCs w:val="24"/>
                <w:lang w:bidi="ar-SA"/>
              </w:rPr>
              <w:lastRenderedPageBreak/>
              <w:t>Knowledge</w:t>
            </w:r>
            <w:r w:rsidR="00151C0C" w:rsidRPr="009A2079">
              <w:rPr>
                <w:rFonts w:asciiTheme="minorHAnsi" w:hAnsiTheme="minorHAnsi" w:cstheme="minorHAnsi"/>
                <w:b/>
                <w:bCs/>
                <w:sz w:val="24"/>
                <w:szCs w:val="24"/>
                <w:lang w:bidi="ar-SA"/>
              </w:rPr>
              <w:t xml:space="preserve"> Questions</w:t>
            </w:r>
          </w:p>
        </w:tc>
      </w:tr>
      <w:tr w:rsidR="0053294F" w:rsidRPr="009A2079" w14:paraId="3119A3A6" w14:textId="77777777" w:rsidTr="003710D5">
        <w:trPr>
          <w:jc w:val="center"/>
        </w:trPr>
        <w:tc>
          <w:tcPr>
            <w:tcW w:w="1166" w:type="dxa"/>
            <w:gridSpan w:val="2"/>
            <w:tcBorders>
              <w:top w:val="single" w:sz="2" w:space="0" w:color="auto"/>
              <w:left w:val="single" w:sz="2" w:space="0" w:color="auto"/>
              <w:bottom w:val="single" w:sz="2" w:space="0" w:color="auto"/>
              <w:right w:val="single" w:sz="2" w:space="0" w:color="auto"/>
            </w:tcBorders>
            <w:vAlign w:val="center"/>
          </w:tcPr>
          <w:p w14:paraId="729DB907" w14:textId="1ABC1D49"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1</w:t>
            </w:r>
          </w:p>
        </w:tc>
        <w:tc>
          <w:tcPr>
            <w:tcW w:w="10343" w:type="dxa"/>
            <w:gridSpan w:val="4"/>
            <w:tcBorders>
              <w:top w:val="single" w:sz="2" w:space="0" w:color="auto"/>
              <w:left w:val="single" w:sz="2" w:space="0" w:color="auto"/>
              <w:bottom w:val="single" w:sz="2" w:space="0" w:color="auto"/>
              <w:right w:val="single" w:sz="2" w:space="0" w:color="auto"/>
            </w:tcBorders>
            <w:vAlign w:val="center"/>
          </w:tcPr>
          <w:p w14:paraId="5007AFC5"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 What is the best time for a patient to measure their blood pressure at home?</w:t>
            </w:r>
          </w:p>
          <w:p w14:paraId="51EEF28E" w14:textId="44AA6DDF" w:rsidR="00251178" w:rsidRPr="009A2079" w:rsidRDefault="00251178" w:rsidP="00251178">
            <w:pPr>
              <w:pStyle w:val="ListParagraph"/>
              <w:numPr>
                <w:ilvl w:val="0"/>
                <w:numId w:val="1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Before taking medication</w:t>
            </w:r>
          </w:p>
          <w:p w14:paraId="56DC1132" w14:textId="3E55526E" w:rsidR="00251178" w:rsidRPr="009A2079" w:rsidRDefault="00251178" w:rsidP="00251178">
            <w:pPr>
              <w:pStyle w:val="ListParagraph"/>
              <w:numPr>
                <w:ilvl w:val="0"/>
                <w:numId w:val="1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Two hours after taking medication</w:t>
            </w:r>
          </w:p>
          <w:p w14:paraId="538C7C4F" w14:textId="0F0BC27C" w:rsidR="00251178" w:rsidRPr="009A2079" w:rsidRDefault="00251178" w:rsidP="00251178">
            <w:pPr>
              <w:pStyle w:val="ListParagraph"/>
              <w:numPr>
                <w:ilvl w:val="0"/>
                <w:numId w:val="1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It doesn't matter</w:t>
            </w:r>
          </w:p>
          <w:p w14:paraId="7BC78A82" w14:textId="62B2A123" w:rsidR="0053294F" w:rsidRPr="00BD66BB" w:rsidRDefault="00251178" w:rsidP="00BD66BB">
            <w:pPr>
              <w:pStyle w:val="ListParagraph"/>
              <w:numPr>
                <w:ilvl w:val="0"/>
                <w:numId w:val="15"/>
              </w:numPr>
              <w:bidi w:val="0"/>
              <w:spacing w:after="160" w:line="278" w:lineRule="auto"/>
              <w:rPr>
                <w:rFonts w:asciiTheme="minorHAnsi" w:hAnsiTheme="minorHAnsi" w:cstheme="minorHAnsi"/>
                <w:sz w:val="24"/>
                <w:szCs w:val="24"/>
                <w:rtl/>
              </w:rPr>
            </w:pPr>
            <w:r w:rsidRPr="009A2079">
              <w:rPr>
                <w:rFonts w:asciiTheme="minorHAnsi" w:hAnsiTheme="minorHAnsi" w:cstheme="minorHAnsi"/>
                <w:sz w:val="24"/>
                <w:szCs w:val="24"/>
              </w:rPr>
              <w:t>I don't know</w:t>
            </w:r>
          </w:p>
        </w:tc>
      </w:tr>
      <w:tr w:rsidR="0053294F" w:rsidRPr="009A2079" w14:paraId="66138B88"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3FA7EC0D" w14:textId="7A4D1F51"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2</w:t>
            </w:r>
          </w:p>
        </w:tc>
        <w:tc>
          <w:tcPr>
            <w:tcW w:w="10343" w:type="dxa"/>
            <w:gridSpan w:val="4"/>
            <w:tcBorders>
              <w:top w:val="single" w:sz="2" w:space="0" w:color="auto"/>
              <w:bottom w:val="single" w:sz="2" w:space="0" w:color="auto"/>
              <w:right w:val="single" w:sz="2" w:space="0" w:color="auto"/>
            </w:tcBorders>
            <w:vAlign w:val="center"/>
          </w:tcPr>
          <w:p w14:paraId="33001196"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What is the normal difference in systolic blood pressure between the two arms?</w:t>
            </w:r>
          </w:p>
          <w:p w14:paraId="24AF75A5" w14:textId="7E04A947" w:rsidR="00251178" w:rsidRPr="009A2079" w:rsidRDefault="00251178" w:rsidP="00251178">
            <w:pPr>
              <w:pStyle w:val="ListParagraph"/>
              <w:numPr>
                <w:ilvl w:val="0"/>
                <w:numId w:val="1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Up to 20 mmHg</w:t>
            </w:r>
          </w:p>
          <w:p w14:paraId="7A40FFB9" w14:textId="08DFD7AE" w:rsidR="00251178" w:rsidRPr="009A2079" w:rsidRDefault="00251178" w:rsidP="00251178">
            <w:pPr>
              <w:pStyle w:val="ListParagraph"/>
              <w:numPr>
                <w:ilvl w:val="0"/>
                <w:numId w:val="1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Up to 10 mmHg</w:t>
            </w:r>
          </w:p>
          <w:p w14:paraId="2A9F52AC" w14:textId="13E4A959" w:rsidR="00251178" w:rsidRPr="009A2079" w:rsidRDefault="00251178" w:rsidP="00251178">
            <w:pPr>
              <w:pStyle w:val="ListParagraph"/>
              <w:numPr>
                <w:ilvl w:val="0"/>
                <w:numId w:val="1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Up to 25 mmHg</w:t>
            </w:r>
          </w:p>
          <w:p w14:paraId="26A0135D" w14:textId="7495F190" w:rsidR="0053294F" w:rsidRPr="00BD66BB" w:rsidRDefault="00251178" w:rsidP="00BD66BB">
            <w:pPr>
              <w:pStyle w:val="ListParagraph"/>
              <w:numPr>
                <w:ilvl w:val="0"/>
                <w:numId w:val="17"/>
              </w:numPr>
              <w:bidi w:val="0"/>
              <w:spacing w:after="160" w:line="278" w:lineRule="auto"/>
              <w:rPr>
                <w:rFonts w:asciiTheme="minorHAnsi" w:hAnsiTheme="minorHAnsi" w:cstheme="minorHAnsi"/>
                <w:sz w:val="24"/>
                <w:szCs w:val="24"/>
                <w:rtl/>
              </w:rPr>
            </w:pPr>
            <w:r w:rsidRPr="009A2079">
              <w:rPr>
                <w:rFonts w:asciiTheme="minorHAnsi" w:hAnsiTheme="minorHAnsi" w:cstheme="minorHAnsi"/>
                <w:sz w:val="24"/>
                <w:szCs w:val="24"/>
              </w:rPr>
              <w:t>I don't know</w:t>
            </w:r>
          </w:p>
        </w:tc>
      </w:tr>
      <w:tr w:rsidR="0053294F" w:rsidRPr="009A2079" w14:paraId="57BA0404"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16DCDBD1" w14:textId="476FEEA6"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3</w:t>
            </w:r>
          </w:p>
        </w:tc>
        <w:tc>
          <w:tcPr>
            <w:tcW w:w="10343" w:type="dxa"/>
            <w:gridSpan w:val="4"/>
            <w:tcBorders>
              <w:top w:val="single" w:sz="2" w:space="0" w:color="auto"/>
              <w:bottom w:val="single" w:sz="2" w:space="0" w:color="auto"/>
              <w:right w:val="single" w:sz="2" w:space="0" w:color="auto"/>
            </w:tcBorders>
            <w:vAlign w:val="center"/>
          </w:tcPr>
          <w:p w14:paraId="14C2F427"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According to the latest guideline (AHA-2017), what is the target blood pressure level for a 70-year-old patient without comorbidities?</w:t>
            </w:r>
          </w:p>
          <w:p w14:paraId="161D3232" w14:textId="0C21967F" w:rsidR="00251178" w:rsidRPr="009A2079" w:rsidRDefault="00251178" w:rsidP="00251178">
            <w:pPr>
              <w:pStyle w:val="ListParagraph"/>
              <w:numPr>
                <w:ilvl w:val="0"/>
                <w:numId w:val="1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SAP ≤ 140 and DAP ≤ 90</w:t>
            </w:r>
          </w:p>
          <w:p w14:paraId="791B5A37" w14:textId="17FAC413" w:rsidR="00251178" w:rsidRPr="009A2079" w:rsidRDefault="00251178" w:rsidP="00251178">
            <w:pPr>
              <w:pStyle w:val="ListParagraph"/>
              <w:numPr>
                <w:ilvl w:val="0"/>
                <w:numId w:val="1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SAP ≤ 150 and DAP ≤ 90</w:t>
            </w:r>
          </w:p>
          <w:p w14:paraId="2960D6B5" w14:textId="42DB3472" w:rsidR="00251178" w:rsidRPr="009A2079" w:rsidRDefault="00251178" w:rsidP="00251178">
            <w:pPr>
              <w:pStyle w:val="ListParagraph"/>
              <w:numPr>
                <w:ilvl w:val="0"/>
                <w:numId w:val="1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SAP ≤ 160 and DAP ≤ 90</w:t>
            </w:r>
          </w:p>
          <w:p w14:paraId="0319B8CC" w14:textId="21CAFBA1" w:rsidR="00251178" w:rsidRPr="009A2079" w:rsidRDefault="00251178" w:rsidP="00251178">
            <w:pPr>
              <w:pStyle w:val="ListParagraph"/>
              <w:numPr>
                <w:ilvl w:val="0"/>
                <w:numId w:val="1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SAP ≤ 135 and DAP ≤ 85</w:t>
            </w:r>
          </w:p>
          <w:p w14:paraId="19C28D78" w14:textId="22440FBD" w:rsidR="0053294F" w:rsidRPr="009A2079" w:rsidRDefault="00251178" w:rsidP="00251178">
            <w:pPr>
              <w:pStyle w:val="ListParagraph"/>
              <w:numPr>
                <w:ilvl w:val="0"/>
                <w:numId w:val="1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33A79912" w14:textId="77777777" w:rsidTr="003710D5">
        <w:trPr>
          <w:trHeight w:val="755"/>
          <w:jc w:val="center"/>
        </w:trPr>
        <w:tc>
          <w:tcPr>
            <w:tcW w:w="1166" w:type="dxa"/>
            <w:gridSpan w:val="2"/>
            <w:tcBorders>
              <w:top w:val="single" w:sz="2" w:space="0" w:color="auto"/>
              <w:left w:val="single" w:sz="2" w:space="0" w:color="auto"/>
            </w:tcBorders>
            <w:vAlign w:val="center"/>
          </w:tcPr>
          <w:p w14:paraId="1638FBFA" w14:textId="20D7E8AE"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4</w:t>
            </w:r>
          </w:p>
        </w:tc>
        <w:tc>
          <w:tcPr>
            <w:tcW w:w="10343" w:type="dxa"/>
            <w:gridSpan w:val="4"/>
            <w:tcBorders>
              <w:top w:val="single" w:sz="2" w:space="0" w:color="auto"/>
              <w:right w:val="single" w:sz="2" w:space="0" w:color="auto"/>
            </w:tcBorders>
            <w:vAlign w:val="center"/>
          </w:tcPr>
          <w:p w14:paraId="1F9A2DEA"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If a small cuff is used to measure the blood pressure of obese individuals (arm circumference &gt; 32 cm), what change occurs in the systolic pressure?</w:t>
            </w:r>
          </w:p>
          <w:p w14:paraId="78E03635" w14:textId="40D92BB3" w:rsidR="00251178" w:rsidRPr="009A2079" w:rsidRDefault="00251178" w:rsidP="00251178">
            <w:pPr>
              <w:pStyle w:val="ListParagraph"/>
              <w:numPr>
                <w:ilvl w:val="0"/>
                <w:numId w:val="2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Systolic pressure is measured lower than the actual value</w:t>
            </w:r>
          </w:p>
          <w:p w14:paraId="4C8C850A" w14:textId="2FA34950" w:rsidR="00251178" w:rsidRPr="009A2079" w:rsidRDefault="00251178" w:rsidP="00251178">
            <w:pPr>
              <w:pStyle w:val="ListParagraph"/>
              <w:numPr>
                <w:ilvl w:val="0"/>
                <w:numId w:val="2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Systolic pressure is measured higher than the actual value</w:t>
            </w:r>
          </w:p>
          <w:p w14:paraId="45D8BF27" w14:textId="37B9F79B" w:rsidR="00251178" w:rsidRPr="009A2079" w:rsidRDefault="00251178" w:rsidP="00251178">
            <w:pPr>
              <w:pStyle w:val="ListParagraph"/>
              <w:numPr>
                <w:ilvl w:val="0"/>
                <w:numId w:val="2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No change occurs</w:t>
            </w:r>
          </w:p>
          <w:p w14:paraId="081F4BB2" w14:textId="7E75C944" w:rsidR="0053294F" w:rsidRPr="00BD66BB" w:rsidRDefault="00251178" w:rsidP="00BD66BB">
            <w:pPr>
              <w:pStyle w:val="ListParagraph"/>
              <w:numPr>
                <w:ilvl w:val="0"/>
                <w:numId w:val="2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7AD09232"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3FA8243A" w14:textId="04C6E113"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5</w:t>
            </w:r>
          </w:p>
        </w:tc>
        <w:tc>
          <w:tcPr>
            <w:tcW w:w="10343" w:type="dxa"/>
            <w:gridSpan w:val="4"/>
            <w:tcBorders>
              <w:top w:val="single" w:sz="2" w:space="0" w:color="auto"/>
              <w:bottom w:val="single" w:sz="2" w:space="0" w:color="auto"/>
              <w:right w:val="single" w:sz="2" w:space="0" w:color="auto"/>
            </w:tcBorders>
            <w:vAlign w:val="center"/>
          </w:tcPr>
          <w:p w14:paraId="68C18DCB"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What type of blood pressure monitor is the reference and gold standard for measuring blood pressure?</w:t>
            </w:r>
          </w:p>
          <w:p w14:paraId="646996DC" w14:textId="6E71BA68" w:rsidR="00251178" w:rsidRPr="009A2079" w:rsidRDefault="00251178" w:rsidP="00251178">
            <w:pPr>
              <w:pStyle w:val="ListParagraph"/>
              <w:numPr>
                <w:ilvl w:val="0"/>
                <w:numId w:val="2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Aneroid</w:t>
            </w:r>
          </w:p>
          <w:p w14:paraId="41CD6843" w14:textId="450ED480" w:rsidR="00251178" w:rsidRPr="009A2079" w:rsidRDefault="00251178" w:rsidP="00251178">
            <w:pPr>
              <w:pStyle w:val="ListParagraph"/>
              <w:numPr>
                <w:ilvl w:val="0"/>
                <w:numId w:val="2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Automatic and semi-automatic</w:t>
            </w:r>
          </w:p>
          <w:p w14:paraId="0025B33A" w14:textId="05020EDD" w:rsidR="00251178" w:rsidRPr="009A2079" w:rsidRDefault="00251178" w:rsidP="00251178">
            <w:pPr>
              <w:pStyle w:val="ListParagraph"/>
              <w:numPr>
                <w:ilvl w:val="0"/>
                <w:numId w:val="2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Mercury</w:t>
            </w:r>
          </w:p>
          <w:p w14:paraId="1C4E16E2" w14:textId="2A456E95" w:rsidR="0053294F" w:rsidRPr="00BD66BB" w:rsidRDefault="00251178" w:rsidP="00BD66BB">
            <w:pPr>
              <w:pStyle w:val="ListParagraph"/>
              <w:numPr>
                <w:ilvl w:val="0"/>
                <w:numId w:val="2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52E587C3" w14:textId="77777777" w:rsidTr="003710D5">
        <w:trPr>
          <w:trHeight w:val="421"/>
          <w:jc w:val="center"/>
        </w:trPr>
        <w:tc>
          <w:tcPr>
            <w:tcW w:w="1166" w:type="dxa"/>
            <w:gridSpan w:val="2"/>
            <w:tcBorders>
              <w:top w:val="single" w:sz="2" w:space="0" w:color="auto"/>
              <w:left w:val="single" w:sz="2" w:space="0" w:color="auto"/>
              <w:bottom w:val="single" w:sz="2" w:space="0" w:color="auto"/>
            </w:tcBorders>
            <w:vAlign w:val="center"/>
          </w:tcPr>
          <w:p w14:paraId="2E858DEA" w14:textId="31AA6177"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6</w:t>
            </w:r>
          </w:p>
        </w:tc>
        <w:tc>
          <w:tcPr>
            <w:tcW w:w="10343" w:type="dxa"/>
            <w:gridSpan w:val="4"/>
            <w:tcBorders>
              <w:top w:val="single" w:sz="2" w:space="0" w:color="auto"/>
              <w:bottom w:val="single" w:sz="2" w:space="0" w:color="auto"/>
              <w:right w:val="single" w:sz="2" w:space="0" w:color="auto"/>
            </w:tcBorders>
            <w:vAlign w:val="center"/>
          </w:tcPr>
          <w:p w14:paraId="2EF50FC5"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When is a patient's blood pressure considered high and uncontrolled during sleep, based on Holter monitoring? (The provided numbers are mean blood pressure).</w:t>
            </w:r>
          </w:p>
          <w:p w14:paraId="0A6ABCD4" w14:textId="66087D7D" w:rsidR="00251178" w:rsidRPr="009A2079" w:rsidRDefault="00251178" w:rsidP="00251178">
            <w:pPr>
              <w:pStyle w:val="ListParagraph"/>
              <w:numPr>
                <w:ilvl w:val="0"/>
                <w:numId w:val="2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SAP ≥ 135 and/or DAP ≥ 85</w:t>
            </w:r>
          </w:p>
          <w:p w14:paraId="3BDAD6B3" w14:textId="68F61785" w:rsidR="00251178" w:rsidRPr="009A2079" w:rsidRDefault="00251178" w:rsidP="00251178">
            <w:pPr>
              <w:pStyle w:val="ListParagraph"/>
              <w:numPr>
                <w:ilvl w:val="0"/>
                <w:numId w:val="2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lastRenderedPageBreak/>
              <w:t>SAP ≥ 140 and/or DAP ≥ 90</w:t>
            </w:r>
          </w:p>
          <w:p w14:paraId="556B6805" w14:textId="3EC8B188" w:rsidR="00251178" w:rsidRPr="009A2079" w:rsidRDefault="00251178" w:rsidP="00251178">
            <w:pPr>
              <w:pStyle w:val="ListParagraph"/>
              <w:numPr>
                <w:ilvl w:val="0"/>
                <w:numId w:val="2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SAP ≥ 120 and/or DAP ≥ 70</w:t>
            </w:r>
          </w:p>
          <w:p w14:paraId="01346A7A" w14:textId="2F96E9BD" w:rsidR="0053294F" w:rsidRPr="009A2079" w:rsidRDefault="00251178" w:rsidP="00251178">
            <w:pPr>
              <w:pStyle w:val="ListParagraph"/>
              <w:numPr>
                <w:ilvl w:val="0"/>
                <w:numId w:val="2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 I don't know</w:t>
            </w:r>
          </w:p>
        </w:tc>
      </w:tr>
      <w:tr w:rsidR="0053294F" w:rsidRPr="009A2079" w14:paraId="675AEB33"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4A961B95" w14:textId="7DAB5E22"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lastRenderedPageBreak/>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7</w:t>
            </w:r>
          </w:p>
        </w:tc>
        <w:tc>
          <w:tcPr>
            <w:tcW w:w="10343" w:type="dxa"/>
            <w:gridSpan w:val="4"/>
            <w:tcBorders>
              <w:top w:val="single" w:sz="2" w:space="0" w:color="auto"/>
              <w:bottom w:val="single" w:sz="2" w:space="0" w:color="auto"/>
              <w:right w:val="single" w:sz="2" w:space="0" w:color="auto"/>
            </w:tcBorders>
            <w:vAlign w:val="center"/>
          </w:tcPr>
          <w:p w14:paraId="6E3F13DE"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 What is the target point for treating HTN Urgency (sudden and severe increase in blood pressure without evidence of progressive or imminent organ damage)?</w:t>
            </w:r>
          </w:p>
          <w:p w14:paraId="04EA13BA" w14:textId="46A92A21" w:rsidR="00251178" w:rsidRPr="009A2079" w:rsidRDefault="00251178" w:rsidP="00251178">
            <w:pPr>
              <w:pStyle w:val="ListParagraph"/>
              <w:numPr>
                <w:ilvl w:val="0"/>
                <w:numId w:val="2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Reaching a target pressure of 160/110 mmHg</w:t>
            </w:r>
          </w:p>
          <w:p w14:paraId="23038596" w14:textId="0831F34B" w:rsidR="00251178" w:rsidRPr="009A2079" w:rsidRDefault="00251178" w:rsidP="00251178">
            <w:pPr>
              <w:pStyle w:val="ListParagraph"/>
              <w:numPr>
                <w:ilvl w:val="0"/>
                <w:numId w:val="2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Reducing blood pressure by 20-30 mmHg</w:t>
            </w:r>
          </w:p>
          <w:p w14:paraId="59289C1D" w14:textId="1964F015" w:rsidR="00251178" w:rsidRPr="009A2079" w:rsidRDefault="00251178" w:rsidP="00251178">
            <w:pPr>
              <w:pStyle w:val="ListParagraph"/>
              <w:numPr>
                <w:ilvl w:val="0"/>
                <w:numId w:val="2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Reducing the mean blood pressure by 25% over the first 12 hours</w:t>
            </w:r>
          </w:p>
          <w:p w14:paraId="05F9EF76" w14:textId="1987D343" w:rsidR="00251178" w:rsidRPr="009A2079" w:rsidRDefault="00251178" w:rsidP="00251178">
            <w:pPr>
              <w:pStyle w:val="ListParagraph"/>
              <w:numPr>
                <w:ilvl w:val="0"/>
                <w:numId w:val="2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All of the above</w:t>
            </w:r>
          </w:p>
          <w:p w14:paraId="5570E701" w14:textId="636E2F78" w:rsidR="0053294F" w:rsidRPr="00BD66BB" w:rsidRDefault="00251178" w:rsidP="00BD66BB">
            <w:pPr>
              <w:pStyle w:val="ListParagraph"/>
              <w:numPr>
                <w:ilvl w:val="0"/>
                <w:numId w:val="2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124D63E9"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25FDFB90" w14:textId="723A7F20"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8</w:t>
            </w:r>
          </w:p>
        </w:tc>
        <w:tc>
          <w:tcPr>
            <w:tcW w:w="10343" w:type="dxa"/>
            <w:gridSpan w:val="4"/>
            <w:tcBorders>
              <w:top w:val="single" w:sz="2" w:space="0" w:color="auto"/>
              <w:bottom w:val="single" w:sz="2" w:space="0" w:color="auto"/>
              <w:right w:val="single" w:sz="2" w:space="0" w:color="auto"/>
            </w:tcBorders>
            <w:vAlign w:val="center"/>
          </w:tcPr>
          <w:p w14:paraId="14D21CAC"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In which cases should a general practitioner refer a hypertensive patient for further evaluation?</w:t>
            </w:r>
          </w:p>
          <w:p w14:paraId="5BA2A941" w14:textId="73C87633" w:rsidR="00251178" w:rsidRPr="009A2079" w:rsidRDefault="00251178" w:rsidP="00251178">
            <w:pPr>
              <w:pStyle w:val="ListParagraph"/>
              <w:numPr>
                <w:ilvl w:val="0"/>
                <w:numId w:val="2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Patients with newly developed vital organ damage</w:t>
            </w:r>
          </w:p>
          <w:p w14:paraId="0A441A5A" w14:textId="4B13200B" w:rsidR="00251178" w:rsidRPr="009A2079" w:rsidRDefault="00251178" w:rsidP="00251178">
            <w:pPr>
              <w:pStyle w:val="ListParagraph"/>
              <w:numPr>
                <w:ilvl w:val="0"/>
                <w:numId w:val="2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Pregnant women</w:t>
            </w:r>
          </w:p>
          <w:p w14:paraId="71B3AC35" w14:textId="4039827B" w:rsidR="00251178" w:rsidRPr="009A2079" w:rsidRDefault="00251178" w:rsidP="00251178">
            <w:pPr>
              <w:pStyle w:val="ListParagraph"/>
              <w:numPr>
                <w:ilvl w:val="0"/>
                <w:numId w:val="2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Individuals over 18 years old</w:t>
            </w:r>
          </w:p>
          <w:p w14:paraId="14E27254" w14:textId="432B4536" w:rsidR="00251178" w:rsidRPr="009A2079" w:rsidRDefault="00251178" w:rsidP="00251178">
            <w:pPr>
              <w:pStyle w:val="ListParagraph"/>
              <w:numPr>
                <w:ilvl w:val="0"/>
                <w:numId w:val="2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Answers 1 and 2 are correct</w:t>
            </w:r>
          </w:p>
          <w:p w14:paraId="51004469" w14:textId="4D3A096B" w:rsidR="0053294F" w:rsidRPr="00BD66BB" w:rsidRDefault="00251178" w:rsidP="00BD66BB">
            <w:pPr>
              <w:pStyle w:val="ListParagraph"/>
              <w:numPr>
                <w:ilvl w:val="0"/>
                <w:numId w:val="2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3B0C047A"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3DFEAD79" w14:textId="34C6B4BA"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9</w:t>
            </w:r>
          </w:p>
        </w:tc>
        <w:tc>
          <w:tcPr>
            <w:tcW w:w="10343" w:type="dxa"/>
            <w:gridSpan w:val="4"/>
            <w:tcBorders>
              <w:top w:val="single" w:sz="2" w:space="0" w:color="auto"/>
              <w:bottom w:val="single" w:sz="2" w:space="0" w:color="auto"/>
              <w:right w:val="single" w:sz="2" w:space="0" w:color="auto"/>
            </w:tcBorders>
            <w:vAlign w:val="center"/>
          </w:tcPr>
          <w:p w14:paraId="3ED3AEFE"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Which of the following recommendations is useful in treating resistant hypertension?</w:t>
            </w:r>
          </w:p>
          <w:p w14:paraId="59ED1E9D" w14:textId="7EF813E9" w:rsidR="00251178" w:rsidRPr="009A2079" w:rsidRDefault="00251178" w:rsidP="00251178">
            <w:pPr>
              <w:pStyle w:val="ListParagraph"/>
              <w:numPr>
                <w:ilvl w:val="0"/>
                <w:numId w:val="3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Increasing the diuretic dose</w:t>
            </w:r>
          </w:p>
          <w:p w14:paraId="78BC4CCA" w14:textId="008796B5" w:rsidR="00251178" w:rsidRPr="009A2079" w:rsidRDefault="00251178" w:rsidP="00251178">
            <w:pPr>
              <w:pStyle w:val="ListParagraph"/>
              <w:numPr>
                <w:ilvl w:val="0"/>
                <w:numId w:val="3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Simplifying the medication regimen to increase patient adherence</w:t>
            </w:r>
          </w:p>
          <w:p w14:paraId="6ADAE6D4" w14:textId="475C270B" w:rsidR="00251178" w:rsidRPr="009A2079" w:rsidRDefault="00251178" w:rsidP="00251178">
            <w:pPr>
              <w:pStyle w:val="ListParagraph"/>
              <w:numPr>
                <w:ilvl w:val="0"/>
                <w:numId w:val="3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Using Furosemide in patients with kidney failure</w:t>
            </w:r>
          </w:p>
          <w:p w14:paraId="6AD6402F" w14:textId="6A34DD50" w:rsidR="00251178" w:rsidRPr="009A2079" w:rsidRDefault="00251178" w:rsidP="00251178">
            <w:pPr>
              <w:pStyle w:val="ListParagraph"/>
              <w:numPr>
                <w:ilvl w:val="0"/>
                <w:numId w:val="3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All of the above</w:t>
            </w:r>
          </w:p>
          <w:p w14:paraId="07EA1A9F" w14:textId="70EF5CB5" w:rsidR="0053294F" w:rsidRPr="009A2079" w:rsidRDefault="00251178" w:rsidP="00251178">
            <w:pPr>
              <w:pStyle w:val="ListParagraph"/>
              <w:numPr>
                <w:ilvl w:val="0"/>
                <w:numId w:val="31"/>
              </w:numPr>
              <w:bidi w:val="0"/>
              <w:spacing w:after="0" w:line="240"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305EB5C2"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5714976F" w14:textId="72B83D27"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10</w:t>
            </w:r>
          </w:p>
        </w:tc>
        <w:tc>
          <w:tcPr>
            <w:tcW w:w="10343" w:type="dxa"/>
            <w:gridSpan w:val="4"/>
            <w:tcBorders>
              <w:top w:val="single" w:sz="2" w:space="0" w:color="auto"/>
              <w:bottom w:val="single" w:sz="2" w:space="0" w:color="auto"/>
              <w:right w:val="single" w:sz="2" w:space="0" w:color="auto"/>
            </w:tcBorders>
            <w:vAlign w:val="center"/>
          </w:tcPr>
          <w:p w14:paraId="4B1D00C2"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Which drug combination is contraindicated in the treatment of a hypertensive patient?</w:t>
            </w:r>
          </w:p>
          <w:p w14:paraId="32B2E9C5" w14:textId="23892F2E" w:rsidR="00251178" w:rsidRPr="009A2079" w:rsidRDefault="00251178" w:rsidP="00251178">
            <w:pPr>
              <w:pStyle w:val="ListParagraph"/>
              <w:numPr>
                <w:ilvl w:val="0"/>
                <w:numId w:val="3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ACEI and ARA</w:t>
            </w:r>
          </w:p>
          <w:p w14:paraId="14BEF57F" w14:textId="669C6455" w:rsidR="00251178" w:rsidRPr="009A2079" w:rsidRDefault="00251178" w:rsidP="00251178">
            <w:pPr>
              <w:pStyle w:val="ListParagraph"/>
              <w:numPr>
                <w:ilvl w:val="0"/>
                <w:numId w:val="3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CCA and ARA</w:t>
            </w:r>
          </w:p>
          <w:p w14:paraId="7CDCD530" w14:textId="7302FE7D" w:rsidR="00251178" w:rsidRPr="009A2079" w:rsidRDefault="00251178" w:rsidP="00251178">
            <w:pPr>
              <w:pStyle w:val="ListParagraph"/>
              <w:numPr>
                <w:ilvl w:val="0"/>
                <w:numId w:val="3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CCA and ACEI</w:t>
            </w:r>
          </w:p>
          <w:p w14:paraId="3EEB7A4A" w14:textId="4126340A" w:rsidR="00251178" w:rsidRPr="009A2079" w:rsidRDefault="00251178" w:rsidP="00251178">
            <w:pPr>
              <w:pStyle w:val="ListParagraph"/>
              <w:numPr>
                <w:ilvl w:val="0"/>
                <w:numId w:val="3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Beta-blockers, CCA, and ACEI</w:t>
            </w:r>
          </w:p>
          <w:p w14:paraId="6ABF396E" w14:textId="3C39B125" w:rsidR="00251178" w:rsidRPr="009A2079" w:rsidRDefault="00251178" w:rsidP="00251178">
            <w:pPr>
              <w:pStyle w:val="ListParagraph"/>
              <w:numPr>
                <w:ilvl w:val="0"/>
                <w:numId w:val="3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p w14:paraId="7A81A175" w14:textId="1AA1FD7A" w:rsidR="003B300B" w:rsidRPr="009A2079" w:rsidRDefault="003B300B" w:rsidP="00251178">
            <w:pPr>
              <w:spacing w:after="0" w:line="240" w:lineRule="auto"/>
              <w:ind w:left="152" w:right="1738"/>
              <w:rPr>
                <w:rFonts w:asciiTheme="minorHAnsi" w:hAnsiTheme="minorHAnsi" w:cstheme="minorHAnsi"/>
                <w:sz w:val="24"/>
                <w:szCs w:val="24"/>
              </w:rPr>
            </w:pPr>
            <w:r w:rsidRPr="009A2079">
              <w:rPr>
                <w:rFonts w:asciiTheme="minorHAnsi" w:hAnsiTheme="minorHAnsi" w:cstheme="minorHAnsi"/>
                <w:sz w:val="24"/>
                <w:szCs w:val="24"/>
              </w:rPr>
              <w:t>ACE1: angiotensin converting enzyme inhi</w:t>
            </w:r>
            <w:r w:rsidR="00765DD0" w:rsidRPr="009A2079">
              <w:rPr>
                <w:rFonts w:asciiTheme="minorHAnsi" w:hAnsiTheme="minorHAnsi" w:cstheme="minorHAnsi"/>
                <w:sz w:val="24"/>
                <w:szCs w:val="24"/>
              </w:rPr>
              <w:t>A</w:t>
            </w:r>
            <w:r w:rsidRPr="009A2079">
              <w:rPr>
                <w:rFonts w:asciiTheme="minorHAnsi" w:hAnsiTheme="minorHAnsi" w:cstheme="minorHAnsi"/>
                <w:sz w:val="24"/>
                <w:szCs w:val="24"/>
              </w:rPr>
              <w:t>itor</w:t>
            </w:r>
          </w:p>
          <w:p w14:paraId="5A1C0EC5" w14:textId="25651200" w:rsidR="003B300B" w:rsidRPr="009A2079" w:rsidRDefault="003B300B" w:rsidP="00251178">
            <w:pPr>
              <w:spacing w:after="0" w:line="240" w:lineRule="auto"/>
              <w:ind w:left="152" w:right="1738"/>
              <w:rPr>
                <w:rFonts w:asciiTheme="minorHAnsi" w:hAnsiTheme="minorHAnsi" w:cstheme="minorHAnsi"/>
                <w:sz w:val="24"/>
                <w:szCs w:val="24"/>
              </w:rPr>
            </w:pPr>
            <w:r w:rsidRPr="009A2079">
              <w:rPr>
                <w:rFonts w:asciiTheme="minorHAnsi" w:hAnsiTheme="minorHAnsi" w:cstheme="minorHAnsi"/>
                <w:sz w:val="24"/>
                <w:szCs w:val="24"/>
              </w:rPr>
              <w:t>AR</w:t>
            </w:r>
            <w:r w:rsidR="00765DD0" w:rsidRPr="009A2079">
              <w:rPr>
                <w:rFonts w:asciiTheme="minorHAnsi" w:hAnsiTheme="minorHAnsi" w:cstheme="minorHAnsi"/>
                <w:sz w:val="24"/>
                <w:szCs w:val="24"/>
              </w:rPr>
              <w:t>A</w:t>
            </w:r>
            <w:r w:rsidRPr="009A2079">
              <w:rPr>
                <w:rFonts w:asciiTheme="minorHAnsi" w:hAnsiTheme="minorHAnsi" w:cstheme="minorHAnsi"/>
                <w:sz w:val="24"/>
                <w:szCs w:val="24"/>
              </w:rPr>
              <w:t xml:space="preserve">: Angiotensin II receptor </w:t>
            </w:r>
            <w:r w:rsidR="00765DD0" w:rsidRPr="009A2079">
              <w:rPr>
                <w:rFonts w:asciiTheme="minorHAnsi" w:hAnsiTheme="minorHAnsi" w:cstheme="minorHAnsi"/>
                <w:sz w:val="24"/>
                <w:szCs w:val="24"/>
              </w:rPr>
              <w:t>A</w:t>
            </w:r>
            <w:r w:rsidRPr="009A2079">
              <w:rPr>
                <w:rFonts w:asciiTheme="minorHAnsi" w:hAnsiTheme="minorHAnsi" w:cstheme="minorHAnsi"/>
                <w:sz w:val="24"/>
                <w:szCs w:val="24"/>
              </w:rPr>
              <w:t>lockers</w:t>
            </w:r>
          </w:p>
          <w:p w14:paraId="016F92C8" w14:textId="12B6389C" w:rsidR="003B300B" w:rsidRPr="009A2079" w:rsidRDefault="003B300B" w:rsidP="00251178">
            <w:pPr>
              <w:spacing w:after="0" w:line="240" w:lineRule="auto"/>
              <w:ind w:left="152" w:right="1738"/>
              <w:rPr>
                <w:rFonts w:asciiTheme="minorHAnsi" w:hAnsiTheme="minorHAnsi" w:cstheme="minorHAnsi"/>
                <w:sz w:val="24"/>
                <w:szCs w:val="24"/>
              </w:rPr>
            </w:pPr>
            <w:r w:rsidRPr="009A2079">
              <w:rPr>
                <w:rFonts w:asciiTheme="minorHAnsi" w:hAnsiTheme="minorHAnsi" w:cstheme="minorHAnsi"/>
                <w:sz w:val="24"/>
                <w:szCs w:val="24"/>
              </w:rPr>
              <w:t>CC</w:t>
            </w:r>
            <w:r w:rsidR="00765DD0" w:rsidRPr="009A2079">
              <w:rPr>
                <w:rFonts w:asciiTheme="minorHAnsi" w:hAnsiTheme="minorHAnsi" w:cstheme="minorHAnsi"/>
                <w:sz w:val="24"/>
                <w:szCs w:val="24"/>
              </w:rPr>
              <w:t>A</w:t>
            </w:r>
            <w:r w:rsidRPr="009A2079">
              <w:rPr>
                <w:rFonts w:asciiTheme="minorHAnsi" w:hAnsiTheme="minorHAnsi" w:cstheme="minorHAnsi"/>
                <w:sz w:val="24"/>
                <w:szCs w:val="24"/>
              </w:rPr>
              <w:t xml:space="preserve">: Calcium channel </w:t>
            </w:r>
            <w:r w:rsidR="00765DD0" w:rsidRPr="009A2079">
              <w:rPr>
                <w:rFonts w:asciiTheme="minorHAnsi" w:hAnsiTheme="minorHAnsi" w:cstheme="minorHAnsi"/>
                <w:sz w:val="24"/>
                <w:szCs w:val="24"/>
              </w:rPr>
              <w:t>A</w:t>
            </w:r>
            <w:r w:rsidRPr="009A2079">
              <w:rPr>
                <w:rFonts w:asciiTheme="minorHAnsi" w:hAnsiTheme="minorHAnsi" w:cstheme="minorHAnsi"/>
                <w:sz w:val="24"/>
                <w:szCs w:val="24"/>
              </w:rPr>
              <w:t>lockers</w:t>
            </w:r>
          </w:p>
        </w:tc>
      </w:tr>
      <w:tr w:rsidR="0053294F" w:rsidRPr="009A2079" w14:paraId="6553E946"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3C6FA8AC" w14:textId="52E5FB99"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11</w:t>
            </w:r>
          </w:p>
        </w:tc>
        <w:tc>
          <w:tcPr>
            <w:tcW w:w="10343" w:type="dxa"/>
            <w:gridSpan w:val="4"/>
            <w:tcBorders>
              <w:top w:val="single" w:sz="2" w:space="0" w:color="auto"/>
              <w:bottom w:val="single" w:sz="2" w:space="0" w:color="auto"/>
              <w:right w:val="single" w:sz="2" w:space="0" w:color="auto"/>
            </w:tcBorders>
            <w:vAlign w:val="center"/>
          </w:tcPr>
          <w:p w14:paraId="6E15EE4C" w14:textId="77777777"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Which medication is appropriate for treating pregnancy hypertension?</w:t>
            </w:r>
          </w:p>
          <w:p w14:paraId="5A63D790" w14:textId="62C5134F" w:rsidR="00251178" w:rsidRPr="009A2079" w:rsidRDefault="00251178" w:rsidP="00251178">
            <w:pPr>
              <w:pStyle w:val="ListParagraph"/>
              <w:numPr>
                <w:ilvl w:val="0"/>
                <w:numId w:val="3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Labetalol, Methyldopa, Hydralazine, Nifedipine</w:t>
            </w:r>
          </w:p>
          <w:p w14:paraId="43519630" w14:textId="0A94F00A" w:rsidR="00251178" w:rsidRPr="009A2079" w:rsidRDefault="00251178" w:rsidP="00251178">
            <w:pPr>
              <w:pStyle w:val="ListParagraph"/>
              <w:numPr>
                <w:ilvl w:val="0"/>
                <w:numId w:val="3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ACEI and Labetalol</w:t>
            </w:r>
          </w:p>
          <w:p w14:paraId="2BFB9857" w14:textId="35552138" w:rsidR="00251178" w:rsidRPr="009A2079" w:rsidRDefault="00251178" w:rsidP="00251178">
            <w:pPr>
              <w:pStyle w:val="ListParagraph"/>
              <w:numPr>
                <w:ilvl w:val="0"/>
                <w:numId w:val="3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lastRenderedPageBreak/>
              <w:t>ARAs and CCA</w:t>
            </w:r>
          </w:p>
          <w:p w14:paraId="6E100078" w14:textId="7902F2DD" w:rsidR="00251178" w:rsidRPr="009A2079" w:rsidRDefault="00251178" w:rsidP="00251178">
            <w:pPr>
              <w:pStyle w:val="ListParagraph"/>
              <w:numPr>
                <w:ilvl w:val="0"/>
                <w:numId w:val="3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ACEIs and Beta-blockers</w:t>
            </w:r>
          </w:p>
          <w:p w14:paraId="6BE257EC" w14:textId="73E0EBAF" w:rsidR="0053294F" w:rsidRPr="009A2079" w:rsidRDefault="00251178" w:rsidP="00251178">
            <w:pPr>
              <w:pStyle w:val="ListParagraph"/>
              <w:numPr>
                <w:ilvl w:val="0"/>
                <w:numId w:val="3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4FA25147"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5F291C09" w14:textId="151653FB"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lastRenderedPageBreak/>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12</w:t>
            </w:r>
          </w:p>
        </w:tc>
        <w:tc>
          <w:tcPr>
            <w:tcW w:w="10343" w:type="dxa"/>
            <w:gridSpan w:val="4"/>
            <w:tcBorders>
              <w:top w:val="single" w:sz="2" w:space="0" w:color="auto"/>
              <w:bottom w:val="single" w:sz="2" w:space="0" w:color="auto"/>
              <w:right w:val="single" w:sz="2" w:space="0" w:color="auto"/>
            </w:tcBorders>
            <w:vAlign w:val="center"/>
          </w:tcPr>
          <w:p w14:paraId="6D3BC1BD" w14:textId="517AA729" w:rsidR="00251178" w:rsidRPr="009B2095" w:rsidRDefault="00251178" w:rsidP="00251178">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What is the DASH (Dietary Approaches to Stop Hypertension) diet?</w:t>
            </w:r>
          </w:p>
          <w:p w14:paraId="288460BB" w14:textId="141B02A7" w:rsidR="00251178" w:rsidRPr="009A2079" w:rsidRDefault="00251178" w:rsidP="00251178">
            <w:pPr>
              <w:pStyle w:val="ListParagraph"/>
              <w:numPr>
                <w:ilvl w:val="0"/>
                <w:numId w:val="3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 diet containing fruits, vegetables, low-fat dairy, fiber, whole grains, plant-based protein, and low saturated fats and cholesterol</w:t>
            </w:r>
          </w:p>
          <w:p w14:paraId="797F9D27" w14:textId="5CF4A07A" w:rsidR="00251178" w:rsidRPr="009A2079" w:rsidRDefault="00251178" w:rsidP="00251178">
            <w:pPr>
              <w:pStyle w:val="ListParagraph"/>
              <w:numPr>
                <w:ilvl w:val="0"/>
                <w:numId w:val="3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Consumption of foods rich in magnesium, potassium, and calcium</w:t>
            </w:r>
          </w:p>
          <w:p w14:paraId="2FBCDC5A" w14:textId="70C21C86" w:rsidR="00251178" w:rsidRPr="009A2079" w:rsidRDefault="00251178" w:rsidP="00251178">
            <w:pPr>
              <w:pStyle w:val="ListParagraph"/>
              <w:numPr>
                <w:ilvl w:val="0"/>
                <w:numId w:val="3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Adding potassium, calcium, and magnesium supplements</w:t>
            </w:r>
          </w:p>
          <w:p w14:paraId="7B5E33D8" w14:textId="0FC95457" w:rsidR="00251178" w:rsidRPr="009A2079" w:rsidRDefault="00251178" w:rsidP="00251178">
            <w:pPr>
              <w:pStyle w:val="ListParagraph"/>
              <w:numPr>
                <w:ilvl w:val="0"/>
                <w:numId w:val="3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Options 1 and 2 are correct</w:t>
            </w:r>
          </w:p>
          <w:p w14:paraId="2A02FCA0" w14:textId="7AE6E881" w:rsidR="0053294F" w:rsidRPr="009A2079" w:rsidRDefault="00251178" w:rsidP="00251178">
            <w:pPr>
              <w:pStyle w:val="ListParagraph"/>
              <w:numPr>
                <w:ilvl w:val="0"/>
                <w:numId w:val="3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22E09664" w14:textId="77777777" w:rsidTr="003710D5">
        <w:trPr>
          <w:trHeight w:val="358"/>
          <w:jc w:val="center"/>
        </w:trPr>
        <w:tc>
          <w:tcPr>
            <w:tcW w:w="1166" w:type="dxa"/>
            <w:gridSpan w:val="2"/>
            <w:tcBorders>
              <w:top w:val="single" w:sz="2" w:space="0" w:color="auto"/>
              <w:left w:val="single" w:sz="2" w:space="0" w:color="auto"/>
              <w:bottom w:val="single" w:sz="2" w:space="0" w:color="auto"/>
            </w:tcBorders>
            <w:vAlign w:val="center"/>
          </w:tcPr>
          <w:p w14:paraId="2114F1C1" w14:textId="0AA62B0B" w:rsidR="0053294F" w:rsidRPr="009A2079" w:rsidRDefault="0053294F" w:rsidP="00251178">
            <w:pPr>
              <w:spacing w:after="0" w:line="240" w:lineRule="auto"/>
              <w:jc w:val="center"/>
              <w:rPr>
                <w:rFonts w:asciiTheme="minorHAnsi" w:eastAsia="Times New Roman" w:hAnsiTheme="minorHAnsi" w:cstheme="minorHAnsi"/>
                <w:color w:val="000000"/>
                <w:sz w:val="24"/>
                <w:szCs w:val="24"/>
                <w:lang w:bidi="ar-SA"/>
              </w:rPr>
            </w:pPr>
            <w:r w:rsidRPr="009A2079">
              <w:rPr>
                <w:rFonts w:asciiTheme="minorHAnsi" w:eastAsia="Times New Roman" w:hAnsiTheme="minorHAnsi" w:cstheme="minorHAnsi"/>
                <w:color w:val="000000"/>
                <w:sz w:val="24"/>
                <w:szCs w:val="24"/>
                <w:lang w:bidi="ar-SA"/>
              </w:rPr>
              <w:t>KN</w:t>
            </w:r>
            <w:r w:rsidR="00765DD0" w:rsidRPr="009A2079">
              <w:rPr>
                <w:rFonts w:asciiTheme="minorHAnsi" w:eastAsia="Times New Roman" w:hAnsiTheme="minorHAnsi" w:cstheme="minorHAnsi"/>
                <w:color w:val="000000"/>
                <w:sz w:val="24"/>
                <w:szCs w:val="24"/>
                <w:lang w:bidi="ar-SA"/>
              </w:rPr>
              <w:t>A</w:t>
            </w:r>
            <w:r w:rsidRPr="009A2079">
              <w:rPr>
                <w:rFonts w:asciiTheme="minorHAnsi" w:eastAsia="Times New Roman" w:hAnsiTheme="minorHAnsi" w:cstheme="minorHAnsi"/>
                <w:color w:val="000000"/>
                <w:sz w:val="24"/>
                <w:szCs w:val="24"/>
                <w:lang w:bidi="ar-SA"/>
              </w:rPr>
              <w:t>13</w:t>
            </w:r>
          </w:p>
        </w:tc>
        <w:tc>
          <w:tcPr>
            <w:tcW w:w="10343" w:type="dxa"/>
            <w:gridSpan w:val="4"/>
            <w:tcBorders>
              <w:top w:val="single" w:sz="2" w:space="0" w:color="auto"/>
              <w:bottom w:val="single" w:sz="2" w:space="0" w:color="auto"/>
              <w:right w:val="single" w:sz="2" w:space="0" w:color="auto"/>
            </w:tcBorders>
            <w:vAlign w:val="center"/>
          </w:tcPr>
          <w:p w14:paraId="7B594790" w14:textId="77777777" w:rsidR="00B73BB1" w:rsidRPr="009B2095" w:rsidRDefault="00B73BB1" w:rsidP="00B73BB1">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In your opinion, what are the benefits of using combined blood pressure medications?</w:t>
            </w:r>
          </w:p>
          <w:p w14:paraId="2B1B5A32" w14:textId="40E5FBFF" w:rsidR="00B73BB1" w:rsidRPr="009A2079" w:rsidRDefault="00B73BB1" w:rsidP="00B73BB1">
            <w:pPr>
              <w:pStyle w:val="ListParagraph"/>
              <w:numPr>
                <w:ilvl w:val="0"/>
                <w:numId w:val="3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Ease of use and improved tolerability and patient satisfaction</w:t>
            </w:r>
          </w:p>
          <w:p w14:paraId="536005CE" w14:textId="6FEAD952" w:rsidR="00B73BB1" w:rsidRPr="009A2079" w:rsidRDefault="00B73BB1" w:rsidP="00B73BB1">
            <w:pPr>
              <w:pStyle w:val="ListParagraph"/>
              <w:numPr>
                <w:ilvl w:val="0"/>
                <w:numId w:val="3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More effective blood pressure reduction compared to single-drug therapy or separate multi-drug therapies</w:t>
            </w:r>
          </w:p>
          <w:p w14:paraId="25CBA147" w14:textId="5C4A7775" w:rsidR="00B73BB1" w:rsidRPr="009A2079" w:rsidRDefault="00B73BB1" w:rsidP="00B73BB1">
            <w:pPr>
              <w:pStyle w:val="ListParagraph"/>
              <w:numPr>
                <w:ilvl w:val="0"/>
                <w:numId w:val="3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Reduction of side effects of high-dose single-drug therapy</w:t>
            </w:r>
          </w:p>
          <w:p w14:paraId="0FF6FAC9" w14:textId="2DE0D512" w:rsidR="00B73BB1" w:rsidRPr="009A2079" w:rsidRDefault="00B73BB1" w:rsidP="00B73BB1">
            <w:pPr>
              <w:pStyle w:val="ListParagraph"/>
              <w:numPr>
                <w:ilvl w:val="0"/>
                <w:numId w:val="3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All of the above</w:t>
            </w:r>
          </w:p>
          <w:p w14:paraId="105EE0BE" w14:textId="250CA940" w:rsidR="0053294F" w:rsidRPr="009A2079" w:rsidRDefault="00B73BB1" w:rsidP="00B73BB1">
            <w:pPr>
              <w:pStyle w:val="ListParagraph"/>
              <w:numPr>
                <w:ilvl w:val="0"/>
                <w:numId w:val="3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53294F" w:rsidRPr="009A2079" w14:paraId="3D34A02A" w14:textId="77777777" w:rsidTr="003710D5">
        <w:trPr>
          <w:jc w:val="center"/>
        </w:trPr>
        <w:tc>
          <w:tcPr>
            <w:tcW w:w="8976" w:type="dxa"/>
            <w:gridSpan w:val="3"/>
            <w:tcBorders>
              <w:top w:val="single" w:sz="2" w:space="0" w:color="auto"/>
              <w:left w:val="single" w:sz="2" w:space="0" w:color="auto"/>
              <w:bottom w:val="single" w:sz="2" w:space="0" w:color="auto"/>
              <w:right w:val="single" w:sz="2" w:space="0" w:color="auto"/>
            </w:tcBorders>
            <w:vAlign w:val="center"/>
          </w:tcPr>
          <w:p w14:paraId="6412C7A5" w14:textId="5E921942" w:rsidR="0053294F" w:rsidRPr="009A2079" w:rsidRDefault="00B73BB1" w:rsidP="00251178">
            <w:pPr>
              <w:autoSpaceDE w:val="0"/>
              <w:autoSpaceDN w:val="0"/>
              <w:adjustRightInd w:val="0"/>
              <w:spacing w:after="0" w:line="240" w:lineRule="auto"/>
              <w:rPr>
                <w:rFonts w:asciiTheme="minorHAnsi" w:hAnsiTheme="minorHAnsi" w:cstheme="minorHAnsi"/>
                <w:sz w:val="24"/>
                <w:szCs w:val="24"/>
                <w:rtl/>
              </w:rPr>
            </w:pPr>
            <w:r w:rsidRPr="009B2095">
              <w:rPr>
                <w:rFonts w:asciiTheme="minorHAnsi" w:hAnsiTheme="minorHAnsi" w:cstheme="minorHAnsi"/>
                <w:sz w:val="24"/>
                <w:szCs w:val="24"/>
              </w:rPr>
              <w:t>   Are the listed drug combinations available in the Iranian market?</w:t>
            </w:r>
          </w:p>
        </w:tc>
        <w:tc>
          <w:tcPr>
            <w:tcW w:w="786" w:type="dxa"/>
            <w:tcBorders>
              <w:top w:val="single" w:sz="2" w:space="0" w:color="auto"/>
              <w:bottom w:val="single" w:sz="2" w:space="0" w:color="auto"/>
              <w:right w:val="single" w:sz="2" w:space="0" w:color="auto"/>
            </w:tcBorders>
            <w:vAlign w:val="center"/>
          </w:tcPr>
          <w:p w14:paraId="3F81EE84" w14:textId="190D6FCE" w:rsidR="0053294F" w:rsidRPr="009A2079" w:rsidRDefault="00863DB0" w:rsidP="00251178">
            <w:pPr>
              <w:tabs>
                <w:tab w:val="right" w:pos="1317"/>
                <w:tab w:val="left" w:pos="7406"/>
              </w:tabs>
              <w:spacing w:after="0" w:line="240" w:lineRule="auto"/>
              <w:rPr>
                <w:rFonts w:asciiTheme="minorHAnsi" w:hAnsiTheme="minorHAnsi" w:cstheme="minorHAnsi"/>
                <w:sz w:val="24"/>
                <w:szCs w:val="24"/>
                <w:rtl/>
              </w:rPr>
            </w:pPr>
            <w:r w:rsidRPr="009A2079">
              <w:rPr>
                <w:rFonts w:asciiTheme="minorHAnsi" w:hAnsiTheme="minorHAnsi" w:cstheme="minorHAnsi"/>
                <w:sz w:val="24"/>
                <w:szCs w:val="24"/>
              </w:rPr>
              <w:t>Yes</w:t>
            </w:r>
          </w:p>
        </w:tc>
        <w:tc>
          <w:tcPr>
            <w:tcW w:w="835" w:type="dxa"/>
            <w:tcBorders>
              <w:top w:val="single" w:sz="2" w:space="0" w:color="auto"/>
              <w:bottom w:val="single" w:sz="2" w:space="0" w:color="auto"/>
              <w:right w:val="single" w:sz="2" w:space="0" w:color="auto"/>
            </w:tcBorders>
            <w:vAlign w:val="center"/>
          </w:tcPr>
          <w:p w14:paraId="76A8152B" w14:textId="04AEA659" w:rsidR="0053294F" w:rsidRPr="009A2079" w:rsidRDefault="00863DB0" w:rsidP="00251178">
            <w:pPr>
              <w:tabs>
                <w:tab w:val="right" w:pos="1317"/>
                <w:tab w:val="left" w:pos="7406"/>
              </w:tabs>
              <w:spacing w:after="0" w:line="240" w:lineRule="auto"/>
              <w:rPr>
                <w:rFonts w:asciiTheme="minorHAnsi" w:hAnsiTheme="minorHAnsi" w:cstheme="minorHAnsi"/>
                <w:sz w:val="24"/>
                <w:szCs w:val="24"/>
                <w:rtl/>
              </w:rPr>
            </w:pPr>
            <w:r w:rsidRPr="009A2079">
              <w:rPr>
                <w:rFonts w:asciiTheme="minorHAnsi" w:hAnsiTheme="minorHAnsi" w:cstheme="minorHAnsi"/>
                <w:sz w:val="24"/>
                <w:szCs w:val="24"/>
              </w:rPr>
              <w:t>No</w:t>
            </w:r>
          </w:p>
        </w:tc>
        <w:tc>
          <w:tcPr>
            <w:tcW w:w="912" w:type="dxa"/>
            <w:tcBorders>
              <w:top w:val="single" w:sz="2" w:space="0" w:color="auto"/>
              <w:bottom w:val="single" w:sz="2" w:space="0" w:color="auto"/>
              <w:right w:val="single" w:sz="2" w:space="0" w:color="auto"/>
            </w:tcBorders>
            <w:vAlign w:val="center"/>
          </w:tcPr>
          <w:p w14:paraId="2940FCF2" w14:textId="526E319C" w:rsidR="0053294F" w:rsidRPr="009A2079" w:rsidRDefault="00863DB0" w:rsidP="00251178">
            <w:pPr>
              <w:tabs>
                <w:tab w:val="right" w:pos="1317"/>
                <w:tab w:val="left" w:pos="7406"/>
              </w:tabs>
              <w:spacing w:after="0" w:line="240" w:lineRule="auto"/>
              <w:rPr>
                <w:rFonts w:asciiTheme="minorHAnsi" w:hAnsiTheme="minorHAnsi" w:cstheme="minorHAnsi"/>
                <w:sz w:val="24"/>
                <w:szCs w:val="24"/>
                <w:rtl/>
              </w:rPr>
            </w:pPr>
            <w:r w:rsidRPr="009B2095">
              <w:rPr>
                <w:rFonts w:asciiTheme="minorHAnsi" w:hAnsiTheme="minorHAnsi" w:cstheme="minorHAnsi"/>
                <w:sz w:val="24"/>
                <w:szCs w:val="24"/>
              </w:rPr>
              <w:t>I don't know</w:t>
            </w:r>
          </w:p>
        </w:tc>
      </w:tr>
      <w:tr w:rsidR="0053294F" w:rsidRPr="009A2079" w14:paraId="62CC3831"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26F13357" w14:textId="32966B0A" w:rsidR="0053294F" w:rsidRPr="009A2079" w:rsidRDefault="0053294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w:t>
            </w:r>
            <w:r w:rsidR="008F4D7A" w:rsidRPr="009A2079">
              <w:rPr>
                <w:rFonts w:asciiTheme="minorHAnsi" w:hAnsiTheme="minorHAnsi" w:cstheme="minorHAnsi"/>
                <w:color w:val="000000"/>
                <w:sz w:val="24"/>
                <w:szCs w:val="24"/>
              </w:rPr>
              <w:t>4</w:t>
            </w:r>
          </w:p>
        </w:tc>
        <w:tc>
          <w:tcPr>
            <w:tcW w:w="7810" w:type="dxa"/>
            <w:tcBorders>
              <w:top w:val="single" w:sz="2" w:space="0" w:color="auto"/>
              <w:bottom w:val="single" w:sz="2" w:space="0" w:color="auto"/>
              <w:right w:val="single" w:sz="2" w:space="0" w:color="auto"/>
            </w:tcBorders>
            <w:vAlign w:val="center"/>
          </w:tcPr>
          <w:p w14:paraId="0E4B6068" w14:textId="577D6781" w:rsidR="0053294F"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Valsartan 80 mg / Hydrochlorothiazide 12.5 mg</w:t>
            </w:r>
          </w:p>
        </w:tc>
        <w:tc>
          <w:tcPr>
            <w:tcW w:w="786" w:type="dxa"/>
            <w:tcBorders>
              <w:top w:val="single" w:sz="2" w:space="0" w:color="auto"/>
              <w:bottom w:val="single" w:sz="2" w:space="0" w:color="auto"/>
              <w:right w:val="single" w:sz="2" w:space="0" w:color="auto"/>
            </w:tcBorders>
            <w:vAlign w:val="center"/>
          </w:tcPr>
          <w:p w14:paraId="7CBE3A6A"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28D3DD09"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62D364BB"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r>
      <w:tr w:rsidR="0053294F" w:rsidRPr="009A2079" w14:paraId="477B3FB2"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4F949CF8" w14:textId="2A2B9110" w:rsidR="0053294F" w:rsidRPr="009A2079" w:rsidRDefault="0053294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w:t>
            </w:r>
            <w:r w:rsidR="008F4D7A" w:rsidRPr="009A2079">
              <w:rPr>
                <w:rFonts w:asciiTheme="minorHAnsi" w:hAnsiTheme="minorHAnsi" w:cstheme="minorHAnsi"/>
                <w:color w:val="000000"/>
                <w:sz w:val="24"/>
                <w:szCs w:val="24"/>
              </w:rPr>
              <w:t>5</w:t>
            </w:r>
          </w:p>
        </w:tc>
        <w:tc>
          <w:tcPr>
            <w:tcW w:w="7810" w:type="dxa"/>
            <w:tcBorders>
              <w:top w:val="single" w:sz="2" w:space="0" w:color="auto"/>
              <w:bottom w:val="single" w:sz="2" w:space="0" w:color="auto"/>
              <w:right w:val="single" w:sz="2" w:space="0" w:color="auto"/>
            </w:tcBorders>
            <w:vAlign w:val="center"/>
          </w:tcPr>
          <w:p w14:paraId="1356C8E3" w14:textId="5C5A4520" w:rsidR="0053294F"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Valsartan 160 mg / Hydrochlorothiazide 12.5 mg</w:t>
            </w:r>
          </w:p>
        </w:tc>
        <w:tc>
          <w:tcPr>
            <w:tcW w:w="786" w:type="dxa"/>
            <w:tcBorders>
              <w:top w:val="single" w:sz="2" w:space="0" w:color="auto"/>
              <w:bottom w:val="single" w:sz="2" w:space="0" w:color="auto"/>
              <w:right w:val="single" w:sz="2" w:space="0" w:color="auto"/>
            </w:tcBorders>
            <w:vAlign w:val="center"/>
          </w:tcPr>
          <w:p w14:paraId="03656A6F"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64B0E01D"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7092B6C9"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r>
      <w:tr w:rsidR="0053294F" w:rsidRPr="009A2079" w14:paraId="4F2A81CD"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5E47611C" w14:textId="256BB573" w:rsidR="0053294F" w:rsidRPr="009A2079" w:rsidRDefault="0053294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w:t>
            </w:r>
            <w:r w:rsidR="008F4D7A" w:rsidRPr="009A2079">
              <w:rPr>
                <w:rFonts w:asciiTheme="minorHAnsi" w:hAnsiTheme="minorHAnsi" w:cstheme="minorHAnsi"/>
                <w:color w:val="000000"/>
                <w:sz w:val="24"/>
                <w:szCs w:val="24"/>
              </w:rPr>
              <w:t>6</w:t>
            </w:r>
          </w:p>
        </w:tc>
        <w:tc>
          <w:tcPr>
            <w:tcW w:w="7810" w:type="dxa"/>
            <w:tcBorders>
              <w:top w:val="single" w:sz="2" w:space="0" w:color="auto"/>
              <w:bottom w:val="single" w:sz="2" w:space="0" w:color="auto"/>
              <w:right w:val="single" w:sz="2" w:space="0" w:color="auto"/>
            </w:tcBorders>
            <w:vAlign w:val="center"/>
          </w:tcPr>
          <w:p w14:paraId="73655A04" w14:textId="24BED82D" w:rsidR="0053294F"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Valsartan 160 mg / Hydrochlorothiazide 25 mg</w:t>
            </w:r>
          </w:p>
        </w:tc>
        <w:tc>
          <w:tcPr>
            <w:tcW w:w="786" w:type="dxa"/>
            <w:tcBorders>
              <w:top w:val="single" w:sz="2" w:space="0" w:color="auto"/>
              <w:bottom w:val="single" w:sz="2" w:space="0" w:color="auto"/>
              <w:right w:val="single" w:sz="2" w:space="0" w:color="auto"/>
            </w:tcBorders>
            <w:vAlign w:val="center"/>
          </w:tcPr>
          <w:p w14:paraId="123B4C68"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07EEFC7D"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7658FE8E"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r>
      <w:tr w:rsidR="0053294F" w:rsidRPr="009A2079" w14:paraId="778F2B2A"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2CC264D3" w14:textId="5A711EF4" w:rsidR="0053294F" w:rsidRPr="009A2079" w:rsidRDefault="0053294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w:t>
            </w:r>
            <w:r w:rsidR="008F4D7A" w:rsidRPr="009A2079">
              <w:rPr>
                <w:rFonts w:asciiTheme="minorHAnsi" w:hAnsiTheme="minorHAnsi" w:cstheme="minorHAnsi"/>
                <w:color w:val="000000"/>
                <w:sz w:val="24"/>
                <w:szCs w:val="24"/>
              </w:rPr>
              <w:t>7</w:t>
            </w:r>
          </w:p>
        </w:tc>
        <w:tc>
          <w:tcPr>
            <w:tcW w:w="7810" w:type="dxa"/>
            <w:tcBorders>
              <w:top w:val="single" w:sz="2" w:space="0" w:color="auto"/>
              <w:bottom w:val="single" w:sz="2" w:space="0" w:color="auto"/>
              <w:right w:val="single" w:sz="2" w:space="0" w:color="auto"/>
            </w:tcBorders>
            <w:vAlign w:val="center"/>
          </w:tcPr>
          <w:p w14:paraId="38A2B3D7" w14:textId="17DE8F00" w:rsidR="0053294F"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Valsartan 80 mg / Amlodipine 5 mg</w:t>
            </w:r>
          </w:p>
        </w:tc>
        <w:tc>
          <w:tcPr>
            <w:tcW w:w="786" w:type="dxa"/>
            <w:tcBorders>
              <w:top w:val="single" w:sz="2" w:space="0" w:color="auto"/>
              <w:bottom w:val="single" w:sz="2" w:space="0" w:color="auto"/>
              <w:right w:val="single" w:sz="2" w:space="0" w:color="auto"/>
            </w:tcBorders>
            <w:vAlign w:val="center"/>
          </w:tcPr>
          <w:p w14:paraId="54DA19FE"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4E240BC6"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57E4975A"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r>
      <w:tr w:rsidR="0053294F" w:rsidRPr="009A2079" w14:paraId="41F838DD"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4A77D16F" w14:textId="3A88C790" w:rsidR="0053294F" w:rsidRPr="009A2079" w:rsidRDefault="0053294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w:t>
            </w:r>
            <w:r w:rsidR="008F4D7A" w:rsidRPr="009A2079">
              <w:rPr>
                <w:rFonts w:asciiTheme="minorHAnsi" w:hAnsiTheme="minorHAnsi" w:cstheme="minorHAnsi"/>
                <w:color w:val="000000"/>
                <w:sz w:val="24"/>
                <w:szCs w:val="24"/>
              </w:rPr>
              <w:t>8</w:t>
            </w:r>
          </w:p>
        </w:tc>
        <w:tc>
          <w:tcPr>
            <w:tcW w:w="7810" w:type="dxa"/>
            <w:tcBorders>
              <w:top w:val="single" w:sz="2" w:space="0" w:color="auto"/>
              <w:bottom w:val="single" w:sz="2" w:space="0" w:color="auto"/>
              <w:right w:val="single" w:sz="2" w:space="0" w:color="auto"/>
            </w:tcBorders>
            <w:vAlign w:val="center"/>
          </w:tcPr>
          <w:p w14:paraId="71AA6DCE" w14:textId="0F45D208" w:rsidR="0053294F"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Valsartan 160 mg / Amlodipine 5 mg</w:t>
            </w:r>
          </w:p>
        </w:tc>
        <w:tc>
          <w:tcPr>
            <w:tcW w:w="786" w:type="dxa"/>
            <w:tcBorders>
              <w:top w:val="single" w:sz="2" w:space="0" w:color="auto"/>
              <w:bottom w:val="single" w:sz="2" w:space="0" w:color="auto"/>
              <w:right w:val="single" w:sz="2" w:space="0" w:color="auto"/>
            </w:tcBorders>
            <w:vAlign w:val="center"/>
          </w:tcPr>
          <w:p w14:paraId="324379EA"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61A8C612"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22C385FE"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r>
      <w:tr w:rsidR="0053294F" w:rsidRPr="009A2079" w14:paraId="32BAD972"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6AAA5D16" w14:textId="7A6633CA" w:rsidR="0053294F" w:rsidRPr="009A2079" w:rsidRDefault="0053294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008F4D7A" w:rsidRPr="009A2079">
              <w:rPr>
                <w:rFonts w:asciiTheme="minorHAnsi" w:hAnsiTheme="minorHAnsi" w:cstheme="minorHAnsi"/>
                <w:color w:val="000000"/>
                <w:sz w:val="24"/>
                <w:szCs w:val="24"/>
              </w:rPr>
              <w:t>19</w:t>
            </w:r>
          </w:p>
        </w:tc>
        <w:tc>
          <w:tcPr>
            <w:tcW w:w="7810" w:type="dxa"/>
            <w:tcBorders>
              <w:top w:val="single" w:sz="2" w:space="0" w:color="auto"/>
              <w:bottom w:val="single" w:sz="2" w:space="0" w:color="auto"/>
              <w:right w:val="single" w:sz="2" w:space="0" w:color="auto"/>
            </w:tcBorders>
            <w:vAlign w:val="center"/>
          </w:tcPr>
          <w:p w14:paraId="24C1F6ED" w14:textId="5EEB7A10" w:rsidR="0053294F"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Valsartan 160 mg / Amlodipine 10 mg</w:t>
            </w:r>
          </w:p>
        </w:tc>
        <w:tc>
          <w:tcPr>
            <w:tcW w:w="786" w:type="dxa"/>
            <w:tcBorders>
              <w:top w:val="single" w:sz="2" w:space="0" w:color="auto"/>
              <w:bottom w:val="single" w:sz="2" w:space="0" w:color="auto"/>
              <w:right w:val="single" w:sz="2" w:space="0" w:color="auto"/>
            </w:tcBorders>
            <w:vAlign w:val="center"/>
          </w:tcPr>
          <w:p w14:paraId="402AA515"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3F0BFF4E"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4A4E23A9" w14:textId="77777777" w:rsidR="0053294F" w:rsidRPr="009A2079" w:rsidRDefault="0053294F" w:rsidP="00251178">
            <w:pPr>
              <w:autoSpaceDE w:val="0"/>
              <w:autoSpaceDN w:val="0"/>
              <w:adjustRightInd w:val="0"/>
              <w:spacing w:after="0" w:line="240" w:lineRule="auto"/>
              <w:rPr>
                <w:rFonts w:asciiTheme="minorHAnsi" w:hAnsiTheme="minorHAnsi" w:cstheme="minorHAnsi"/>
                <w:sz w:val="24"/>
                <w:szCs w:val="24"/>
                <w:rtl/>
              </w:rPr>
            </w:pPr>
          </w:p>
        </w:tc>
      </w:tr>
      <w:tr w:rsidR="008F4D7A" w:rsidRPr="009A2079" w14:paraId="2103FBDE"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4534B617" w14:textId="7D7D9096" w:rsidR="008F4D7A" w:rsidRPr="009A2079" w:rsidRDefault="008F4D7A"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20</w:t>
            </w:r>
          </w:p>
        </w:tc>
        <w:tc>
          <w:tcPr>
            <w:tcW w:w="7810" w:type="dxa"/>
            <w:tcBorders>
              <w:top w:val="single" w:sz="2" w:space="0" w:color="auto"/>
              <w:bottom w:val="single" w:sz="2" w:space="0" w:color="auto"/>
              <w:right w:val="single" w:sz="2" w:space="0" w:color="auto"/>
            </w:tcBorders>
            <w:vAlign w:val="center"/>
          </w:tcPr>
          <w:p w14:paraId="123A7BBB" w14:textId="36AE70A7" w:rsidR="008F4D7A"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Amlodipine 10 mg / Valsartan 160 mg / Hydrochlorothiazide 12.5 mg</w:t>
            </w:r>
          </w:p>
        </w:tc>
        <w:tc>
          <w:tcPr>
            <w:tcW w:w="786" w:type="dxa"/>
            <w:tcBorders>
              <w:top w:val="single" w:sz="2" w:space="0" w:color="auto"/>
              <w:bottom w:val="single" w:sz="2" w:space="0" w:color="auto"/>
              <w:right w:val="single" w:sz="2" w:space="0" w:color="auto"/>
            </w:tcBorders>
            <w:vAlign w:val="center"/>
          </w:tcPr>
          <w:p w14:paraId="68A97392" w14:textId="77777777" w:rsidR="008F4D7A" w:rsidRPr="009A2079" w:rsidRDefault="008F4D7A"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47C3A28C" w14:textId="77777777" w:rsidR="008F4D7A" w:rsidRPr="009A2079" w:rsidRDefault="008F4D7A"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373FAE06" w14:textId="77777777" w:rsidR="008F4D7A" w:rsidRPr="009A2079" w:rsidRDefault="008F4D7A" w:rsidP="00251178">
            <w:pPr>
              <w:autoSpaceDE w:val="0"/>
              <w:autoSpaceDN w:val="0"/>
              <w:adjustRightInd w:val="0"/>
              <w:spacing w:after="0" w:line="240" w:lineRule="auto"/>
              <w:rPr>
                <w:rFonts w:asciiTheme="minorHAnsi" w:hAnsiTheme="minorHAnsi" w:cstheme="minorHAnsi"/>
                <w:sz w:val="24"/>
                <w:szCs w:val="24"/>
                <w:rtl/>
              </w:rPr>
            </w:pPr>
          </w:p>
        </w:tc>
      </w:tr>
      <w:tr w:rsidR="008F4D7A" w:rsidRPr="009A2079" w14:paraId="46927EB6"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30E22567" w14:textId="643E154E" w:rsidR="008F4D7A" w:rsidRPr="009A2079" w:rsidRDefault="008F4D7A"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KN</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21</w:t>
            </w:r>
          </w:p>
        </w:tc>
        <w:tc>
          <w:tcPr>
            <w:tcW w:w="7810" w:type="dxa"/>
            <w:tcBorders>
              <w:top w:val="single" w:sz="2" w:space="0" w:color="auto"/>
              <w:bottom w:val="single" w:sz="2" w:space="0" w:color="auto"/>
              <w:right w:val="single" w:sz="2" w:space="0" w:color="auto"/>
            </w:tcBorders>
            <w:vAlign w:val="center"/>
          </w:tcPr>
          <w:p w14:paraId="6EC1AB45" w14:textId="14E42968" w:rsidR="008F4D7A" w:rsidRPr="009A2079" w:rsidRDefault="00863DB0" w:rsidP="00251178">
            <w:pPr>
              <w:autoSpaceDE w:val="0"/>
              <w:autoSpaceDN w:val="0"/>
              <w:adjustRightInd w:val="0"/>
              <w:spacing w:after="0" w:line="240" w:lineRule="auto"/>
              <w:rPr>
                <w:rFonts w:asciiTheme="minorHAnsi" w:hAnsiTheme="minorHAnsi" w:cstheme="minorHAnsi"/>
                <w:color w:val="000000"/>
                <w:sz w:val="24"/>
                <w:szCs w:val="24"/>
                <w:rtl/>
              </w:rPr>
            </w:pPr>
            <w:r w:rsidRPr="009B2095">
              <w:rPr>
                <w:rFonts w:asciiTheme="minorHAnsi" w:hAnsiTheme="minorHAnsi" w:cstheme="minorHAnsi"/>
                <w:sz w:val="24"/>
                <w:szCs w:val="24"/>
              </w:rPr>
              <w:t>Amlodipine 5 mg / Valsartan 160 mg / Hydrochlorothiazide 12.5 mg</w:t>
            </w:r>
          </w:p>
        </w:tc>
        <w:tc>
          <w:tcPr>
            <w:tcW w:w="786" w:type="dxa"/>
            <w:tcBorders>
              <w:top w:val="single" w:sz="2" w:space="0" w:color="auto"/>
              <w:bottom w:val="single" w:sz="2" w:space="0" w:color="auto"/>
              <w:right w:val="single" w:sz="2" w:space="0" w:color="auto"/>
            </w:tcBorders>
            <w:vAlign w:val="center"/>
          </w:tcPr>
          <w:p w14:paraId="16D46184" w14:textId="77777777" w:rsidR="008F4D7A" w:rsidRPr="009A2079" w:rsidRDefault="008F4D7A" w:rsidP="00251178">
            <w:pPr>
              <w:autoSpaceDE w:val="0"/>
              <w:autoSpaceDN w:val="0"/>
              <w:adjustRightInd w:val="0"/>
              <w:spacing w:after="0" w:line="240" w:lineRule="auto"/>
              <w:rPr>
                <w:rFonts w:asciiTheme="minorHAnsi" w:hAnsiTheme="minorHAnsi" w:cstheme="minorHAnsi"/>
                <w:sz w:val="24"/>
                <w:szCs w:val="24"/>
                <w:rtl/>
              </w:rPr>
            </w:pPr>
          </w:p>
        </w:tc>
        <w:tc>
          <w:tcPr>
            <w:tcW w:w="835" w:type="dxa"/>
            <w:tcBorders>
              <w:top w:val="single" w:sz="2" w:space="0" w:color="auto"/>
              <w:bottom w:val="single" w:sz="2" w:space="0" w:color="auto"/>
              <w:right w:val="single" w:sz="2" w:space="0" w:color="auto"/>
            </w:tcBorders>
            <w:vAlign w:val="center"/>
          </w:tcPr>
          <w:p w14:paraId="6CADCAB5" w14:textId="77777777" w:rsidR="008F4D7A" w:rsidRPr="009A2079" w:rsidRDefault="008F4D7A" w:rsidP="00251178">
            <w:pPr>
              <w:autoSpaceDE w:val="0"/>
              <w:autoSpaceDN w:val="0"/>
              <w:adjustRightInd w:val="0"/>
              <w:spacing w:after="0" w:line="240" w:lineRule="auto"/>
              <w:rPr>
                <w:rFonts w:asciiTheme="minorHAnsi" w:hAnsiTheme="minorHAnsi" w:cstheme="minorHAnsi"/>
                <w:sz w:val="24"/>
                <w:szCs w:val="24"/>
                <w:rtl/>
              </w:rPr>
            </w:pPr>
          </w:p>
        </w:tc>
        <w:tc>
          <w:tcPr>
            <w:tcW w:w="912" w:type="dxa"/>
            <w:tcBorders>
              <w:top w:val="single" w:sz="2" w:space="0" w:color="auto"/>
              <w:bottom w:val="single" w:sz="2" w:space="0" w:color="auto"/>
              <w:right w:val="single" w:sz="2" w:space="0" w:color="auto"/>
            </w:tcBorders>
            <w:vAlign w:val="center"/>
          </w:tcPr>
          <w:p w14:paraId="62468613" w14:textId="77777777" w:rsidR="008F4D7A" w:rsidRPr="009A2079" w:rsidRDefault="008F4D7A" w:rsidP="00251178">
            <w:pPr>
              <w:autoSpaceDE w:val="0"/>
              <w:autoSpaceDN w:val="0"/>
              <w:adjustRightInd w:val="0"/>
              <w:spacing w:after="0" w:line="240" w:lineRule="auto"/>
              <w:rPr>
                <w:rFonts w:asciiTheme="minorHAnsi" w:hAnsiTheme="minorHAnsi" w:cstheme="minorHAnsi"/>
                <w:sz w:val="24"/>
                <w:szCs w:val="24"/>
                <w:rtl/>
              </w:rPr>
            </w:pPr>
          </w:p>
        </w:tc>
      </w:tr>
      <w:tr w:rsidR="006C0BDF" w:rsidRPr="009A2079" w14:paraId="2040912F" w14:textId="77777777" w:rsidTr="003710D5">
        <w:trPr>
          <w:trHeight w:val="457"/>
          <w:jc w:val="center"/>
        </w:trPr>
        <w:tc>
          <w:tcPr>
            <w:tcW w:w="11509" w:type="dxa"/>
            <w:gridSpan w:val="6"/>
            <w:tcBorders>
              <w:top w:val="single" w:sz="8" w:space="0" w:color="000000"/>
              <w:left w:val="single" w:sz="2" w:space="0" w:color="auto"/>
              <w:bottom w:val="single" w:sz="2" w:space="0" w:color="auto"/>
              <w:right w:val="single" w:sz="2" w:space="0" w:color="auto"/>
            </w:tcBorders>
            <w:shd w:val="clear" w:color="auto" w:fill="000000"/>
            <w:vAlign w:val="center"/>
          </w:tcPr>
          <w:p w14:paraId="428916E8" w14:textId="0F2CC097" w:rsidR="006C0BDF" w:rsidRPr="009A2079" w:rsidRDefault="00863DB0" w:rsidP="00251178">
            <w:pPr>
              <w:tabs>
                <w:tab w:val="right" w:pos="1317"/>
                <w:tab w:val="left" w:pos="7406"/>
              </w:tabs>
              <w:spacing w:after="0" w:line="240" w:lineRule="auto"/>
              <w:jc w:val="center"/>
              <w:rPr>
                <w:rFonts w:asciiTheme="minorHAnsi" w:hAnsiTheme="minorHAnsi" w:cstheme="minorHAnsi"/>
                <w:sz w:val="24"/>
                <w:szCs w:val="24"/>
              </w:rPr>
            </w:pPr>
            <w:r w:rsidRPr="009A2079">
              <w:rPr>
                <w:rFonts w:asciiTheme="minorHAnsi" w:hAnsiTheme="minorHAnsi" w:cstheme="minorHAnsi"/>
                <w:b/>
                <w:bCs/>
                <w:sz w:val="24"/>
                <w:szCs w:val="24"/>
                <w:lang w:bidi="ar-SA"/>
              </w:rPr>
              <w:t>Practice Questions</w:t>
            </w:r>
          </w:p>
        </w:tc>
      </w:tr>
      <w:tr w:rsidR="006C0BDF" w:rsidRPr="009A2079" w14:paraId="27896923" w14:textId="77777777" w:rsidTr="003710D5">
        <w:trPr>
          <w:jc w:val="center"/>
        </w:trPr>
        <w:tc>
          <w:tcPr>
            <w:tcW w:w="923" w:type="dxa"/>
            <w:tcBorders>
              <w:top w:val="single" w:sz="2" w:space="0" w:color="auto"/>
              <w:left w:val="single" w:sz="2" w:space="0" w:color="auto"/>
              <w:bottom w:val="single" w:sz="2" w:space="0" w:color="auto"/>
              <w:right w:val="single" w:sz="2" w:space="0" w:color="auto"/>
            </w:tcBorders>
            <w:vAlign w:val="center"/>
          </w:tcPr>
          <w:p w14:paraId="680E75D0" w14:textId="5070A436" w:rsidR="006C0BDF" w:rsidRPr="009A2079" w:rsidRDefault="006C0BD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w:t>
            </w:r>
          </w:p>
        </w:tc>
        <w:tc>
          <w:tcPr>
            <w:tcW w:w="10586" w:type="dxa"/>
            <w:gridSpan w:val="5"/>
            <w:tcBorders>
              <w:top w:val="single" w:sz="2" w:space="0" w:color="auto"/>
              <w:left w:val="single" w:sz="2" w:space="0" w:color="auto"/>
              <w:bottom w:val="single" w:sz="2" w:space="0" w:color="auto"/>
              <w:right w:val="single" w:sz="2" w:space="0" w:color="auto"/>
            </w:tcBorders>
            <w:vAlign w:val="center"/>
          </w:tcPr>
          <w:p w14:paraId="3F5DBEFE"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Have you ever used hypertension guidelines for treating patients?</w:t>
            </w:r>
          </w:p>
          <w:p w14:paraId="0A74F9C8" w14:textId="0475893A" w:rsidR="00863DB0" w:rsidRPr="009A2079" w:rsidRDefault="00863DB0" w:rsidP="00863DB0">
            <w:pPr>
              <w:pStyle w:val="ListParagraph"/>
              <w:numPr>
                <w:ilvl w:val="0"/>
                <w:numId w:val="4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Never</w:t>
            </w:r>
          </w:p>
          <w:p w14:paraId="449F2986" w14:textId="51F8DC7F" w:rsidR="00863DB0" w:rsidRPr="009A2079" w:rsidRDefault="00863DB0" w:rsidP="00863DB0">
            <w:pPr>
              <w:pStyle w:val="ListParagraph"/>
              <w:numPr>
                <w:ilvl w:val="0"/>
                <w:numId w:val="4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Sometimes</w:t>
            </w:r>
          </w:p>
          <w:p w14:paraId="2908D88A" w14:textId="3858EAFF" w:rsidR="00863DB0" w:rsidRPr="009A2079" w:rsidRDefault="00863DB0" w:rsidP="00863DB0">
            <w:pPr>
              <w:pStyle w:val="ListParagraph"/>
              <w:numPr>
                <w:ilvl w:val="0"/>
                <w:numId w:val="4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Most of the time</w:t>
            </w:r>
          </w:p>
          <w:p w14:paraId="316FC29A" w14:textId="4CCA2C81" w:rsidR="006C0BDF" w:rsidRPr="009A2079" w:rsidRDefault="00863DB0" w:rsidP="00863DB0">
            <w:pPr>
              <w:pStyle w:val="ListParagraph"/>
              <w:numPr>
                <w:ilvl w:val="0"/>
                <w:numId w:val="41"/>
              </w:numPr>
              <w:bidi w:val="0"/>
              <w:spacing w:after="160" w:line="278" w:lineRule="auto"/>
              <w:rPr>
                <w:rFonts w:asciiTheme="minorHAnsi" w:hAnsiTheme="minorHAnsi" w:cstheme="minorHAnsi"/>
                <w:sz w:val="24"/>
                <w:szCs w:val="24"/>
                <w:rtl/>
              </w:rPr>
            </w:pPr>
            <w:r w:rsidRPr="009A2079">
              <w:rPr>
                <w:rFonts w:asciiTheme="minorHAnsi" w:hAnsiTheme="minorHAnsi" w:cstheme="minorHAnsi"/>
                <w:sz w:val="24"/>
                <w:szCs w:val="24"/>
              </w:rPr>
              <w:t>Always</w:t>
            </w:r>
          </w:p>
        </w:tc>
      </w:tr>
      <w:tr w:rsidR="006C0BDF" w:rsidRPr="009A2079" w14:paraId="5D330D96" w14:textId="77777777" w:rsidTr="003710D5">
        <w:trPr>
          <w:jc w:val="center"/>
        </w:trPr>
        <w:tc>
          <w:tcPr>
            <w:tcW w:w="923" w:type="dxa"/>
            <w:tcBorders>
              <w:top w:val="single" w:sz="2" w:space="0" w:color="auto"/>
              <w:left w:val="single" w:sz="2" w:space="0" w:color="auto"/>
              <w:bottom w:val="single" w:sz="2" w:space="0" w:color="auto"/>
              <w:right w:val="single" w:sz="2" w:space="0" w:color="auto"/>
            </w:tcBorders>
            <w:vAlign w:val="center"/>
          </w:tcPr>
          <w:p w14:paraId="5D93195D" w14:textId="3D7FEE98" w:rsidR="006C0BDF" w:rsidRPr="009A2079" w:rsidRDefault="006C0BD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2</w:t>
            </w:r>
          </w:p>
        </w:tc>
        <w:tc>
          <w:tcPr>
            <w:tcW w:w="10586" w:type="dxa"/>
            <w:gridSpan w:val="5"/>
            <w:tcBorders>
              <w:top w:val="single" w:sz="2" w:space="0" w:color="auto"/>
              <w:left w:val="single" w:sz="2" w:space="0" w:color="auto"/>
              <w:bottom w:val="single" w:sz="2" w:space="0" w:color="auto"/>
              <w:right w:val="single" w:sz="2" w:space="0" w:color="auto"/>
            </w:tcBorders>
            <w:vAlign w:val="center"/>
          </w:tcPr>
          <w:p w14:paraId="4A313A2F"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Do you fully implement the directives from the Ministry of Health regarding the treatment and management of hypertension?</w:t>
            </w:r>
          </w:p>
          <w:p w14:paraId="5D9207D8" w14:textId="4E1F64CD" w:rsidR="00863DB0" w:rsidRPr="009A2079" w:rsidRDefault="00863DB0" w:rsidP="00863DB0">
            <w:pPr>
              <w:pStyle w:val="ListParagraph"/>
              <w:numPr>
                <w:ilvl w:val="0"/>
                <w:numId w:val="4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lastRenderedPageBreak/>
              <w:t>Never</w:t>
            </w:r>
          </w:p>
          <w:p w14:paraId="4643E374" w14:textId="572DF5E6" w:rsidR="00863DB0" w:rsidRPr="009A2079" w:rsidRDefault="00863DB0" w:rsidP="00863DB0">
            <w:pPr>
              <w:pStyle w:val="ListParagraph"/>
              <w:numPr>
                <w:ilvl w:val="0"/>
                <w:numId w:val="4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Sometimes</w:t>
            </w:r>
          </w:p>
          <w:p w14:paraId="3579A7E4" w14:textId="2927DA5B" w:rsidR="00863DB0" w:rsidRPr="009A2079" w:rsidRDefault="00863DB0" w:rsidP="00863DB0">
            <w:pPr>
              <w:pStyle w:val="ListParagraph"/>
              <w:numPr>
                <w:ilvl w:val="0"/>
                <w:numId w:val="4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Most of the time</w:t>
            </w:r>
          </w:p>
          <w:p w14:paraId="26F9EE2D" w14:textId="58BE29E5" w:rsidR="006C0BDF" w:rsidRPr="009A2079" w:rsidRDefault="00863DB0" w:rsidP="00863DB0">
            <w:pPr>
              <w:pStyle w:val="ListParagraph"/>
              <w:numPr>
                <w:ilvl w:val="0"/>
                <w:numId w:val="43"/>
              </w:numPr>
              <w:bidi w:val="0"/>
              <w:spacing w:after="160" w:line="278" w:lineRule="auto"/>
              <w:rPr>
                <w:rFonts w:asciiTheme="minorHAnsi" w:hAnsiTheme="minorHAnsi" w:cstheme="minorHAnsi"/>
                <w:sz w:val="24"/>
                <w:szCs w:val="24"/>
                <w:rtl/>
              </w:rPr>
            </w:pPr>
            <w:r w:rsidRPr="009A2079">
              <w:rPr>
                <w:rFonts w:asciiTheme="minorHAnsi" w:hAnsiTheme="minorHAnsi" w:cstheme="minorHAnsi"/>
                <w:sz w:val="24"/>
                <w:szCs w:val="24"/>
              </w:rPr>
              <w:t>Always</w:t>
            </w:r>
          </w:p>
        </w:tc>
      </w:tr>
      <w:tr w:rsidR="006C0BDF" w:rsidRPr="009A2079" w14:paraId="35794031" w14:textId="77777777" w:rsidTr="003710D5">
        <w:trPr>
          <w:jc w:val="center"/>
        </w:trPr>
        <w:tc>
          <w:tcPr>
            <w:tcW w:w="923" w:type="dxa"/>
            <w:tcBorders>
              <w:top w:val="single" w:sz="2" w:space="0" w:color="auto"/>
              <w:left w:val="single" w:sz="2" w:space="0" w:color="auto"/>
              <w:bottom w:val="single" w:sz="2" w:space="0" w:color="auto"/>
              <w:right w:val="single" w:sz="2" w:space="0" w:color="auto"/>
            </w:tcBorders>
            <w:vAlign w:val="center"/>
          </w:tcPr>
          <w:p w14:paraId="0A9D1A26" w14:textId="107B7BB3" w:rsidR="006C0BDF" w:rsidRPr="009A2079" w:rsidRDefault="006C0BD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lastRenderedPageBreak/>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3</w:t>
            </w:r>
          </w:p>
        </w:tc>
        <w:tc>
          <w:tcPr>
            <w:tcW w:w="10586" w:type="dxa"/>
            <w:gridSpan w:val="5"/>
            <w:tcBorders>
              <w:top w:val="single" w:sz="2" w:space="0" w:color="auto"/>
              <w:left w:val="single" w:sz="2" w:space="0" w:color="auto"/>
              <w:bottom w:val="single" w:sz="2" w:space="0" w:color="auto"/>
              <w:right w:val="single" w:sz="2" w:space="0" w:color="auto"/>
            </w:tcBorders>
            <w:vAlign w:val="center"/>
          </w:tcPr>
          <w:p w14:paraId="4E5A9F17"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On the first visit, how many times do you measure a patient's blood pressure to determine the actual pressure?</w:t>
            </w:r>
          </w:p>
          <w:p w14:paraId="05962620" w14:textId="0F0CD17E" w:rsidR="00863DB0" w:rsidRPr="009A2079" w:rsidRDefault="00863DB0" w:rsidP="00863DB0">
            <w:pPr>
              <w:pStyle w:val="ListParagraph"/>
              <w:numPr>
                <w:ilvl w:val="0"/>
                <w:numId w:val="4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 xml:space="preserve">From both arms at least twice, with a </w:t>
            </w:r>
            <w:r w:rsidRPr="009A2079">
              <w:rPr>
                <w:rFonts w:asciiTheme="minorHAnsi" w:hAnsiTheme="minorHAnsi" w:cstheme="minorHAnsi"/>
                <w:sz w:val="24"/>
                <w:szCs w:val="24"/>
              </w:rPr>
              <w:t>1–2-minute</w:t>
            </w:r>
            <w:r w:rsidRPr="009A2079">
              <w:rPr>
                <w:rFonts w:asciiTheme="minorHAnsi" w:hAnsiTheme="minorHAnsi" w:cstheme="minorHAnsi"/>
                <w:sz w:val="24"/>
                <w:szCs w:val="24"/>
              </w:rPr>
              <w:t xml:space="preserve"> interval</w:t>
            </w:r>
          </w:p>
          <w:p w14:paraId="6C415B43" w14:textId="39E8E720" w:rsidR="00863DB0" w:rsidRPr="009A2079" w:rsidRDefault="00863DB0" w:rsidP="00863DB0">
            <w:pPr>
              <w:pStyle w:val="ListParagraph"/>
              <w:numPr>
                <w:ilvl w:val="0"/>
                <w:numId w:val="4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From the right or left arm at least twice</w:t>
            </w:r>
          </w:p>
          <w:p w14:paraId="2256F7AD" w14:textId="69B7DE03" w:rsidR="00863DB0" w:rsidRPr="009A2079" w:rsidRDefault="00863DB0" w:rsidP="00863DB0">
            <w:pPr>
              <w:pStyle w:val="ListParagraph"/>
              <w:numPr>
                <w:ilvl w:val="0"/>
                <w:numId w:val="4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From the right or left arm once</w:t>
            </w:r>
          </w:p>
          <w:p w14:paraId="6AB178EE" w14:textId="271F924F" w:rsidR="006C0BDF" w:rsidRPr="009A2079" w:rsidRDefault="00863DB0" w:rsidP="00863DB0">
            <w:pPr>
              <w:pStyle w:val="ListParagraph"/>
              <w:numPr>
                <w:ilvl w:val="0"/>
                <w:numId w:val="4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None of the above</w:t>
            </w:r>
          </w:p>
        </w:tc>
      </w:tr>
      <w:tr w:rsidR="006C0BDF" w:rsidRPr="009A2079" w14:paraId="51AA5E4F" w14:textId="77777777" w:rsidTr="003710D5">
        <w:trPr>
          <w:jc w:val="center"/>
        </w:trPr>
        <w:tc>
          <w:tcPr>
            <w:tcW w:w="923" w:type="dxa"/>
            <w:tcBorders>
              <w:top w:val="single" w:sz="2" w:space="0" w:color="auto"/>
              <w:left w:val="single" w:sz="2" w:space="0" w:color="auto"/>
              <w:bottom w:val="single" w:sz="2" w:space="0" w:color="auto"/>
              <w:right w:val="single" w:sz="2" w:space="0" w:color="auto"/>
            </w:tcBorders>
            <w:vAlign w:val="center"/>
          </w:tcPr>
          <w:p w14:paraId="07A069B3" w14:textId="38221084" w:rsidR="006C0BDF" w:rsidRPr="009A2079" w:rsidRDefault="006C0BDF"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4</w:t>
            </w:r>
          </w:p>
        </w:tc>
        <w:tc>
          <w:tcPr>
            <w:tcW w:w="10586" w:type="dxa"/>
            <w:gridSpan w:val="5"/>
            <w:tcBorders>
              <w:top w:val="single" w:sz="2" w:space="0" w:color="auto"/>
              <w:left w:val="single" w:sz="2" w:space="0" w:color="auto"/>
              <w:bottom w:val="single" w:sz="2" w:space="0" w:color="auto"/>
              <w:right w:val="single" w:sz="2" w:space="0" w:color="auto"/>
            </w:tcBorders>
            <w:vAlign w:val="center"/>
          </w:tcPr>
          <w:p w14:paraId="242B48BD"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If the systolic blood pressure measured from both arms is different, which arm's blood pressure do you use for the next visit?</w:t>
            </w:r>
          </w:p>
          <w:p w14:paraId="2B92304F" w14:textId="0687EC6D" w:rsidR="00863DB0" w:rsidRPr="009A2079" w:rsidRDefault="00863DB0" w:rsidP="00863DB0">
            <w:pPr>
              <w:pStyle w:val="ListParagraph"/>
              <w:numPr>
                <w:ilvl w:val="0"/>
                <w:numId w:val="4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The arm with the lower pressure</w:t>
            </w:r>
          </w:p>
          <w:p w14:paraId="225422A3" w14:textId="76EFA285" w:rsidR="00863DB0" w:rsidRPr="009A2079" w:rsidRDefault="00863DB0" w:rsidP="00863DB0">
            <w:pPr>
              <w:pStyle w:val="ListParagraph"/>
              <w:numPr>
                <w:ilvl w:val="0"/>
                <w:numId w:val="4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The arm with the higher pressure</w:t>
            </w:r>
          </w:p>
          <w:p w14:paraId="10C19C30" w14:textId="3759233F" w:rsidR="00863DB0" w:rsidRPr="009A2079" w:rsidRDefault="00863DB0" w:rsidP="00863DB0">
            <w:pPr>
              <w:pStyle w:val="ListParagraph"/>
              <w:numPr>
                <w:ilvl w:val="0"/>
                <w:numId w:val="4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It doesn't matter</w:t>
            </w:r>
          </w:p>
          <w:p w14:paraId="1AE8023B" w14:textId="1601E959" w:rsidR="006C0BDF" w:rsidRPr="009A2079" w:rsidRDefault="00863DB0" w:rsidP="00863DB0">
            <w:pPr>
              <w:pStyle w:val="ListParagraph"/>
              <w:numPr>
                <w:ilvl w:val="0"/>
                <w:numId w:val="4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6C0BDF" w:rsidRPr="009A2079" w14:paraId="08400CED" w14:textId="77777777" w:rsidTr="003710D5">
        <w:trPr>
          <w:jc w:val="center"/>
        </w:trPr>
        <w:tc>
          <w:tcPr>
            <w:tcW w:w="923" w:type="dxa"/>
            <w:tcBorders>
              <w:top w:val="single" w:sz="2" w:space="0" w:color="auto"/>
              <w:left w:val="single" w:sz="2" w:space="0" w:color="auto"/>
              <w:bottom w:val="single" w:sz="2" w:space="0" w:color="auto"/>
            </w:tcBorders>
            <w:vAlign w:val="center"/>
          </w:tcPr>
          <w:p w14:paraId="2C4B67D0" w14:textId="75B6D336" w:rsidR="006C0BDF" w:rsidRPr="009A2079" w:rsidRDefault="0036137B"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5</w:t>
            </w:r>
          </w:p>
        </w:tc>
        <w:tc>
          <w:tcPr>
            <w:tcW w:w="10586" w:type="dxa"/>
            <w:gridSpan w:val="5"/>
            <w:tcBorders>
              <w:top w:val="single" w:sz="2" w:space="0" w:color="auto"/>
              <w:bottom w:val="single" w:sz="2" w:space="0" w:color="auto"/>
              <w:right w:val="single" w:sz="2" w:space="0" w:color="auto"/>
            </w:tcBorders>
            <w:vAlign w:val="center"/>
          </w:tcPr>
          <w:p w14:paraId="652545BA"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According to the AHA-2017 guideline, in what cases do you start hypertension treatment from the very first visit?</w:t>
            </w:r>
          </w:p>
          <w:p w14:paraId="61F0CCBB" w14:textId="495F673A" w:rsidR="00863DB0" w:rsidRPr="009A2079" w:rsidRDefault="00863DB0" w:rsidP="00863DB0">
            <w:pPr>
              <w:pStyle w:val="ListParagraph"/>
              <w:numPr>
                <w:ilvl w:val="0"/>
                <w:numId w:val="4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Stage 1 hypertension (DAP: 80–89 or SAP: 130–139)</w:t>
            </w:r>
          </w:p>
          <w:p w14:paraId="6DEB0BCE" w14:textId="16217D03" w:rsidR="00863DB0" w:rsidRPr="009A2079" w:rsidRDefault="00863DB0" w:rsidP="00863DB0">
            <w:pPr>
              <w:pStyle w:val="ListParagraph"/>
              <w:numPr>
                <w:ilvl w:val="0"/>
                <w:numId w:val="4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Stage 2 hypertension (DAP ≥ 90 or SAP ≥ 140)</w:t>
            </w:r>
          </w:p>
          <w:p w14:paraId="6D30D0EC" w14:textId="0F246591" w:rsidR="00863DB0" w:rsidRPr="009A2079" w:rsidRDefault="00863DB0" w:rsidP="00863DB0">
            <w:pPr>
              <w:pStyle w:val="ListParagraph"/>
              <w:numPr>
                <w:ilvl w:val="0"/>
                <w:numId w:val="4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HTN Crisis or hypertensive crisis (acute (severe, rapid) increase to SAP &gt;180 and/or DAP &gt;120)</w:t>
            </w:r>
          </w:p>
          <w:p w14:paraId="04CBEDF1" w14:textId="7775E572" w:rsidR="00863DB0" w:rsidRPr="009A2079" w:rsidRDefault="00863DB0" w:rsidP="00863DB0">
            <w:pPr>
              <w:pStyle w:val="ListParagraph"/>
              <w:numPr>
                <w:ilvl w:val="0"/>
                <w:numId w:val="4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In all of the above cases</w:t>
            </w:r>
          </w:p>
          <w:p w14:paraId="288EC59E" w14:textId="648E297F" w:rsidR="006C0BDF" w:rsidRPr="009A2079" w:rsidRDefault="00863DB0" w:rsidP="00863DB0">
            <w:pPr>
              <w:pStyle w:val="ListParagraph"/>
              <w:numPr>
                <w:ilvl w:val="0"/>
                <w:numId w:val="4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36137B" w:rsidRPr="009A2079" w14:paraId="52C05442" w14:textId="77777777" w:rsidTr="003710D5">
        <w:trPr>
          <w:jc w:val="center"/>
        </w:trPr>
        <w:tc>
          <w:tcPr>
            <w:tcW w:w="923" w:type="dxa"/>
            <w:tcBorders>
              <w:top w:val="single" w:sz="2" w:space="0" w:color="auto"/>
              <w:left w:val="single" w:sz="2" w:space="0" w:color="auto"/>
              <w:bottom w:val="single" w:sz="2" w:space="0" w:color="auto"/>
            </w:tcBorders>
            <w:vAlign w:val="center"/>
          </w:tcPr>
          <w:p w14:paraId="1BA99AC8" w14:textId="2F21DD35" w:rsidR="0036137B" w:rsidRPr="009A2079" w:rsidRDefault="0036137B" w:rsidP="00251178">
            <w:pPr>
              <w:rPr>
                <w:rFonts w:asciiTheme="minorHAnsi" w:hAnsiTheme="minorHAnsi" w:cstheme="minorHAnsi"/>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6</w:t>
            </w:r>
          </w:p>
        </w:tc>
        <w:tc>
          <w:tcPr>
            <w:tcW w:w="10586" w:type="dxa"/>
            <w:gridSpan w:val="5"/>
            <w:tcBorders>
              <w:top w:val="single" w:sz="2" w:space="0" w:color="auto"/>
              <w:bottom w:val="single" w:sz="2" w:space="0" w:color="auto"/>
              <w:right w:val="single" w:sz="2" w:space="0" w:color="auto"/>
            </w:tcBorders>
            <w:vAlign w:val="center"/>
          </w:tcPr>
          <w:p w14:paraId="00595E03"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What actions do you take during a clinical examination of a hypertensive patient?</w:t>
            </w:r>
          </w:p>
          <w:p w14:paraId="7F783DF3" w14:textId="70CF9136" w:rsidR="00863DB0" w:rsidRPr="009A2079" w:rsidRDefault="00863DB0" w:rsidP="00863DB0">
            <w:pPr>
              <w:pStyle w:val="ListParagraph"/>
              <w:numPr>
                <w:ilvl w:val="0"/>
                <w:numId w:val="5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Blood pressure measurement, heart auscultation</w:t>
            </w:r>
          </w:p>
          <w:p w14:paraId="42EDA191" w14:textId="45519964" w:rsidR="00863DB0" w:rsidRPr="009A2079" w:rsidRDefault="00863DB0" w:rsidP="00863DB0">
            <w:pPr>
              <w:pStyle w:val="ListParagraph"/>
              <w:numPr>
                <w:ilvl w:val="0"/>
                <w:numId w:val="5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Carotid, abdominal, and flank auscultation</w:t>
            </w:r>
          </w:p>
          <w:p w14:paraId="315C1D81" w14:textId="0BD5A327" w:rsidR="00863DB0" w:rsidRPr="009A2079" w:rsidRDefault="00863DB0" w:rsidP="00863DB0">
            <w:pPr>
              <w:pStyle w:val="ListParagraph"/>
              <w:numPr>
                <w:ilvl w:val="0"/>
                <w:numId w:val="5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Height and weight measurement</w:t>
            </w:r>
          </w:p>
          <w:p w14:paraId="35E4B1EF" w14:textId="2D8005DB" w:rsidR="00863DB0" w:rsidRPr="009A2079" w:rsidRDefault="00863DB0" w:rsidP="00863DB0">
            <w:pPr>
              <w:pStyle w:val="ListParagraph"/>
              <w:numPr>
                <w:ilvl w:val="0"/>
                <w:numId w:val="5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All of the above</w:t>
            </w:r>
          </w:p>
          <w:p w14:paraId="75DDA2ED" w14:textId="746CD06E" w:rsidR="0036137B" w:rsidRPr="009A2079" w:rsidRDefault="00863DB0" w:rsidP="00863DB0">
            <w:pPr>
              <w:pStyle w:val="ListParagraph"/>
              <w:numPr>
                <w:ilvl w:val="0"/>
                <w:numId w:val="5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None of the above</w:t>
            </w:r>
          </w:p>
        </w:tc>
      </w:tr>
      <w:tr w:rsidR="0036137B" w:rsidRPr="009A2079" w14:paraId="488DDB65" w14:textId="77777777" w:rsidTr="003710D5">
        <w:trPr>
          <w:jc w:val="center"/>
        </w:trPr>
        <w:tc>
          <w:tcPr>
            <w:tcW w:w="923" w:type="dxa"/>
            <w:tcBorders>
              <w:top w:val="single" w:sz="2" w:space="0" w:color="auto"/>
              <w:left w:val="single" w:sz="2" w:space="0" w:color="auto"/>
              <w:bottom w:val="single" w:sz="2" w:space="0" w:color="auto"/>
            </w:tcBorders>
            <w:vAlign w:val="center"/>
          </w:tcPr>
          <w:p w14:paraId="1EB27D68" w14:textId="6846DF04" w:rsidR="0036137B" w:rsidRPr="009A2079" w:rsidRDefault="0036137B"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7</w:t>
            </w:r>
          </w:p>
          <w:p w14:paraId="376D530D" w14:textId="1D4F484B" w:rsidR="0036137B" w:rsidRPr="009A2079" w:rsidRDefault="0036137B" w:rsidP="00251178">
            <w:pPr>
              <w:spacing w:after="0" w:line="240" w:lineRule="auto"/>
              <w:rPr>
                <w:rFonts w:asciiTheme="minorHAnsi" w:hAnsiTheme="minorHAnsi" w:cstheme="minorHAnsi"/>
                <w:color w:val="000000"/>
                <w:sz w:val="24"/>
                <w:szCs w:val="24"/>
              </w:rPr>
            </w:pPr>
          </w:p>
        </w:tc>
        <w:tc>
          <w:tcPr>
            <w:tcW w:w="10586" w:type="dxa"/>
            <w:gridSpan w:val="5"/>
            <w:tcBorders>
              <w:top w:val="single" w:sz="2" w:space="0" w:color="auto"/>
              <w:bottom w:val="single" w:sz="2" w:space="0" w:color="auto"/>
              <w:right w:val="single" w:sz="2" w:space="0" w:color="auto"/>
            </w:tcBorders>
            <w:vAlign w:val="center"/>
          </w:tcPr>
          <w:p w14:paraId="5B00A128"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Do you remind the hypertensive patient of their next appointment date?</w:t>
            </w:r>
          </w:p>
          <w:p w14:paraId="42335DFD" w14:textId="46C19948" w:rsidR="00863DB0" w:rsidRPr="009A2079" w:rsidRDefault="00863DB0" w:rsidP="00863DB0">
            <w:pPr>
              <w:pStyle w:val="ListParagraph"/>
              <w:numPr>
                <w:ilvl w:val="0"/>
                <w:numId w:val="5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Never</w:t>
            </w:r>
          </w:p>
          <w:p w14:paraId="47A98050" w14:textId="7A2CF54C" w:rsidR="00863DB0" w:rsidRPr="009A2079" w:rsidRDefault="00863DB0" w:rsidP="00863DB0">
            <w:pPr>
              <w:pStyle w:val="ListParagraph"/>
              <w:numPr>
                <w:ilvl w:val="0"/>
                <w:numId w:val="5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Sometimes</w:t>
            </w:r>
          </w:p>
          <w:p w14:paraId="4CAC48E4" w14:textId="7573F11B" w:rsidR="00863DB0" w:rsidRPr="009A2079" w:rsidRDefault="00863DB0" w:rsidP="00863DB0">
            <w:pPr>
              <w:pStyle w:val="ListParagraph"/>
              <w:numPr>
                <w:ilvl w:val="0"/>
                <w:numId w:val="5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Most of the time</w:t>
            </w:r>
          </w:p>
          <w:p w14:paraId="4766A9D3" w14:textId="0D37D9AA" w:rsidR="0036137B" w:rsidRPr="009A2079" w:rsidRDefault="00863DB0" w:rsidP="00863DB0">
            <w:pPr>
              <w:pStyle w:val="ListParagraph"/>
              <w:numPr>
                <w:ilvl w:val="0"/>
                <w:numId w:val="53"/>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lastRenderedPageBreak/>
              <w:t>Always</w:t>
            </w:r>
          </w:p>
        </w:tc>
      </w:tr>
      <w:tr w:rsidR="0036137B" w:rsidRPr="009A2079" w14:paraId="4C3C10A3" w14:textId="77777777" w:rsidTr="003710D5">
        <w:trPr>
          <w:trHeight w:val="755"/>
          <w:jc w:val="center"/>
        </w:trPr>
        <w:tc>
          <w:tcPr>
            <w:tcW w:w="923" w:type="dxa"/>
            <w:tcBorders>
              <w:top w:val="single" w:sz="2" w:space="0" w:color="auto"/>
              <w:left w:val="single" w:sz="2" w:space="0" w:color="auto"/>
            </w:tcBorders>
            <w:vAlign w:val="center"/>
          </w:tcPr>
          <w:p w14:paraId="05268012" w14:textId="038293D5" w:rsidR="0036137B" w:rsidRPr="009A2079" w:rsidRDefault="0036137B"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lastRenderedPageBreak/>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8</w:t>
            </w:r>
          </w:p>
        </w:tc>
        <w:tc>
          <w:tcPr>
            <w:tcW w:w="10586" w:type="dxa"/>
            <w:gridSpan w:val="5"/>
            <w:tcBorders>
              <w:top w:val="single" w:sz="2" w:space="0" w:color="auto"/>
              <w:right w:val="single" w:sz="2" w:space="0" w:color="auto"/>
            </w:tcBorders>
            <w:vAlign w:val="center"/>
          </w:tcPr>
          <w:p w14:paraId="03B89FED"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A 62-year-old man visits a doctor for a headache. His history shows no comorbidities or risk factors for atherosclerosis. His physical examination is normal. The average blood pressure in his right arm is 130/85 mmHg. According to the AHA-2017 guideline, which option is appropriate for the patient?</w:t>
            </w:r>
          </w:p>
          <w:p w14:paraId="5CDC067C" w14:textId="07C2DE5D" w:rsidR="00863DB0" w:rsidRPr="009A2079" w:rsidRDefault="00863DB0" w:rsidP="00863DB0">
            <w:pPr>
              <w:pStyle w:val="ListParagraph"/>
              <w:numPr>
                <w:ilvl w:val="0"/>
                <w:numId w:val="5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Start medication treatment from this first visit</w:t>
            </w:r>
          </w:p>
          <w:p w14:paraId="7FF1B682" w14:textId="1A194177" w:rsidR="00863DB0" w:rsidRPr="009A2079" w:rsidRDefault="00863DB0" w:rsidP="00863DB0">
            <w:pPr>
              <w:pStyle w:val="ListParagraph"/>
              <w:numPr>
                <w:ilvl w:val="0"/>
                <w:numId w:val="5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Non-pharmacological treatment recommendations and patient follow-up are sufficient</w:t>
            </w:r>
          </w:p>
          <w:p w14:paraId="76F395E7" w14:textId="16000A23" w:rsidR="00863DB0" w:rsidRPr="009A2079" w:rsidRDefault="00863DB0" w:rsidP="00863DB0">
            <w:pPr>
              <w:pStyle w:val="ListParagraph"/>
              <w:numPr>
                <w:ilvl w:val="0"/>
                <w:numId w:val="5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If the patient's blood pressure does not decrease to less than 130/80 mmHg after 3 to 6 months of non-pharmacological treatment, start medication treatment</w:t>
            </w:r>
          </w:p>
          <w:p w14:paraId="09D50561" w14:textId="24ED0426" w:rsidR="0036137B" w:rsidRPr="009A2079" w:rsidRDefault="00863DB0" w:rsidP="00863DB0">
            <w:pPr>
              <w:pStyle w:val="ListParagraph"/>
              <w:numPr>
                <w:ilvl w:val="0"/>
                <w:numId w:val="55"/>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If medication treatment is needed, starting treatment with two drugs simultaneously is recommended</w:t>
            </w:r>
          </w:p>
        </w:tc>
      </w:tr>
      <w:tr w:rsidR="0036137B" w:rsidRPr="009A2079" w14:paraId="3CFC1E6B" w14:textId="77777777" w:rsidTr="003710D5">
        <w:trPr>
          <w:jc w:val="center"/>
        </w:trPr>
        <w:tc>
          <w:tcPr>
            <w:tcW w:w="923" w:type="dxa"/>
            <w:tcBorders>
              <w:top w:val="single" w:sz="2" w:space="0" w:color="auto"/>
              <w:left w:val="single" w:sz="2" w:space="0" w:color="auto"/>
              <w:bottom w:val="single" w:sz="2" w:space="0" w:color="auto"/>
            </w:tcBorders>
            <w:vAlign w:val="center"/>
          </w:tcPr>
          <w:p w14:paraId="3757121C" w14:textId="6FBE0165" w:rsidR="0036137B" w:rsidRPr="009A2079" w:rsidRDefault="0036137B"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9</w:t>
            </w:r>
          </w:p>
        </w:tc>
        <w:tc>
          <w:tcPr>
            <w:tcW w:w="10586" w:type="dxa"/>
            <w:gridSpan w:val="5"/>
            <w:tcBorders>
              <w:top w:val="single" w:sz="2" w:space="0" w:color="auto"/>
              <w:bottom w:val="single" w:sz="2" w:space="0" w:color="auto"/>
              <w:right w:val="single" w:sz="2" w:space="0" w:color="auto"/>
            </w:tcBorders>
            <w:vAlign w:val="center"/>
          </w:tcPr>
          <w:p w14:paraId="1FE77EFD"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What type of exercise do you recommend for a hypertensive patient?</w:t>
            </w:r>
          </w:p>
          <w:p w14:paraId="0EFF7718" w14:textId="7146D7F0" w:rsidR="00863DB0" w:rsidRPr="009A2079" w:rsidRDefault="00863DB0" w:rsidP="00863DB0">
            <w:pPr>
              <w:pStyle w:val="ListParagraph"/>
              <w:numPr>
                <w:ilvl w:val="0"/>
                <w:numId w:val="5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Endurance sports like weightlifting and boxing</w:t>
            </w:r>
          </w:p>
          <w:p w14:paraId="79889C9F" w14:textId="3C22D7E0" w:rsidR="00863DB0" w:rsidRPr="009A2079" w:rsidRDefault="00863DB0" w:rsidP="00863DB0">
            <w:pPr>
              <w:pStyle w:val="ListParagraph"/>
              <w:numPr>
                <w:ilvl w:val="0"/>
                <w:numId w:val="5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Aerobic exercise like brisk walking for at least 30 minutes on most days of the week</w:t>
            </w:r>
          </w:p>
          <w:p w14:paraId="08ED75DA" w14:textId="280A0EC0" w:rsidR="00863DB0" w:rsidRPr="009A2079" w:rsidRDefault="00863DB0" w:rsidP="00863DB0">
            <w:pPr>
              <w:pStyle w:val="ListParagraph"/>
              <w:numPr>
                <w:ilvl w:val="0"/>
                <w:numId w:val="5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Aerobic exercise like brisk walking for one hour in the morning and one hour in the evening every day</w:t>
            </w:r>
          </w:p>
          <w:p w14:paraId="1D115525" w14:textId="6C1409A5" w:rsidR="0036137B" w:rsidRPr="009A2079" w:rsidRDefault="00863DB0" w:rsidP="00863DB0">
            <w:pPr>
              <w:pStyle w:val="ListParagraph"/>
              <w:numPr>
                <w:ilvl w:val="0"/>
                <w:numId w:val="57"/>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 not recommend any exercise</w:t>
            </w:r>
          </w:p>
        </w:tc>
      </w:tr>
      <w:tr w:rsidR="0036137B" w:rsidRPr="009A2079" w14:paraId="63BECE38" w14:textId="77777777" w:rsidTr="003710D5">
        <w:trPr>
          <w:jc w:val="center"/>
        </w:trPr>
        <w:tc>
          <w:tcPr>
            <w:tcW w:w="923" w:type="dxa"/>
            <w:tcBorders>
              <w:top w:val="single" w:sz="2" w:space="0" w:color="auto"/>
              <w:left w:val="single" w:sz="2" w:space="0" w:color="auto"/>
              <w:bottom w:val="single" w:sz="2" w:space="0" w:color="auto"/>
            </w:tcBorders>
            <w:vAlign w:val="center"/>
          </w:tcPr>
          <w:p w14:paraId="2F27CEA1" w14:textId="5EB65B88" w:rsidR="0036137B" w:rsidRPr="009A2079" w:rsidRDefault="0036137B"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10</w:t>
            </w:r>
          </w:p>
        </w:tc>
        <w:tc>
          <w:tcPr>
            <w:tcW w:w="10586" w:type="dxa"/>
            <w:gridSpan w:val="5"/>
            <w:tcBorders>
              <w:top w:val="single" w:sz="2" w:space="0" w:color="auto"/>
              <w:bottom w:val="single" w:sz="2" w:space="0" w:color="auto"/>
              <w:right w:val="single" w:sz="2" w:space="0" w:color="auto"/>
            </w:tcBorders>
            <w:vAlign w:val="center"/>
          </w:tcPr>
          <w:p w14:paraId="75F4C612" w14:textId="77777777" w:rsidR="00863DB0" w:rsidRPr="009B2095" w:rsidRDefault="00863DB0" w:rsidP="00863DB0">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You have prescribed an ARA or ACEI medication for a hypertensive patient, and their serum creatinine level has increased by 10%. What is your interpretation?</w:t>
            </w:r>
          </w:p>
          <w:p w14:paraId="4A5FA071" w14:textId="22084DD5" w:rsidR="00863DB0" w:rsidRPr="009A2079" w:rsidRDefault="00863DB0" w:rsidP="00863DB0">
            <w:pPr>
              <w:pStyle w:val="ListParagraph"/>
              <w:numPr>
                <w:ilvl w:val="0"/>
                <w:numId w:val="5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It should be considered kidney damage, and the kidneys need to be examined</w:t>
            </w:r>
          </w:p>
          <w:p w14:paraId="519AEB49" w14:textId="5548D070" w:rsidR="00863DB0" w:rsidRPr="009A2079" w:rsidRDefault="00863DB0" w:rsidP="00863DB0">
            <w:pPr>
              <w:pStyle w:val="ListParagraph"/>
              <w:numPr>
                <w:ilvl w:val="0"/>
                <w:numId w:val="5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Serum creatinine may increase by 20-30% after medication treatment</w:t>
            </w:r>
          </w:p>
          <w:p w14:paraId="3F41405D" w14:textId="0AD00CCD" w:rsidR="00863DB0" w:rsidRPr="009A2079" w:rsidRDefault="00863DB0" w:rsidP="00863DB0">
            <w:pPr>
              <w:pStyle w:val="ListParagraph"/>
              <w:numPr>
                <w:ilvl w:val="0"/>
                <w:numId w:val="5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You stop the current blood pressure medications and prescribe other blood pressure medications</w:t>
            </w:r>
          </w:p>
          <w:p w14:paraId="35D9131B" w14:textId="00538A66" w:rsidR="0036137B" w:rsidRPr="009A2079" w:rsidRDefault="00863DB0" w:rsidP="00863DB0">
            <w:pPr>
              <w:pStyle w:val="ListParagraph"/>
              <w:numPr>
                <w:ilvl w:val="0"/>
                <w:numId w:val="59"/>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36137B" w:rsidRPr="009A2079" w14:paraId="6BAB50F2" w14:textId="77777777" w:rsidTr="003710D5">
        <w:trPr>
          <w:jc w:val="center"/>
        </w:trPr>
        <w:tc>
          <w:tcPr>
            <w:tcW w:w="923" w:type="dxa"/>
            <w:tcBorders>
              <w:top w:val="single" w:sz="2" w:space="0" w:color="auto"/>
              <w:left w:val="single" w:sz="2" w:space="0" w:color="auto"/>
              <w:bottom w:val="single" w:sz="2" w:space="0" w:color="auto"/>
            </w:tcBorders>
            <w:vAlign w:val="center"/>
          </w:tcPr>
          <w:p w14:paraId="29FA2B43" w14:textId="6E4611D5" w:rsidR="0036137B" w:rsidRPr="009A2079" w:rsidRDefault="0036137B" w:rsidP="00251178">
            <w:pPr>
              <w:spacing w:after="0" w:line="240" w:lineRule="auto"/>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PR</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11</w:t>
            </w:r>
          </w:p>
        </w:tc>
        <w:tc>
          <w:tcPr>
            <w:tcW w:w="10586" w:type="dxa"/>
            <w:gridSpan w:val="5"/>
            <w:tcBorders>
              <w:top w:val="single" w:sz="2" w:space="0" w:color="auto"/>
              <w:bottom w:val="single" w:sz="2" w:space="0" w:color="auto"/>
              <w:right w:val="single" w:sz="2" w:space="0" w:color="auto"/>
            </w:tcBorders>
            <w:vAlign w:val="center"/>
          </w:tcPr>
          <w:p w14:paraId="38F9A75A"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During the examination of a hypertensive patient, you notice microalbuminuria in a spot urine sample. What is your interpretation?</w:t>
            </w:r>
          </w:p>
          <w:p w14:paraId="5C95EFA0" w14:textId="1776284A" w:rsidR="00151C0C" w:rsidRPr="009A2079" w:rsidRDefault="00151C0C" w:rsidP="00151C0C">
            <w:pPr>
              <w:pStyle w:val="ListParagraph"/>
              <w:numPr>
                <w:ilvl w:val="0"/>
                <w:numId w:val="6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Their blood pressure is not controlled</w:t>
            </w:r>
          </w:p>
          <w:p w14:paraId="7F16B559" w14:textId="37B9B8C9" w:rsidR="00151C0C" w:rsidRPr="009A2079" w:rsidRDefault="00151C0C" w:rsidP="00151C0C">
            <w:pPr>
              <w:pStyle w:val="ListParagraph"/>
              <w:numPr>
                <w:ilvl w:val="0"/>
                <w:numId w:val="6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Their GFR should be measured</w:t>
            </w:r>
          </w:p>
          <w:p w14:paraId="25380A93" w14:textId="1F2CF051" w:rsidR="00151C0C" w:rsidRPr="009A2079" w:rsidRDefault="00151C0C" w:rsidP="00151C0C">
            <w:pPr>
              <w:pStyle w:val="ListParagraph"/>
              <w:numPr>
                <w:ilvl w:val="0"/>
                <w:numId w:val="6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It is an indicator of kidney dysfunction or a strong predictor of future cardiovascular events and death</w:t>
            </w:r>
          </w:p>
          <w:p w14:paraId="71FA6AF6" w14:textId="10445C36" w:rsidR="00151C0C" w:rsidRPr="009A2079" w:rsidRDefault="00151C0C" w:rsidP="00151C0C">
            <w:pPr>
              <w:pStyle w:val="ListParagraph"/>
              <w:numPr>
                <w:ilvl w:val="0"/>
                <w:numId w:val="6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All of the above are correct</w:t>
            </w:r>
          </w:p>
          <w:p w14:paraId="7E53B09C" w14:textId="62CA40EB" w:rsidR="00BD66BB" w:rsidRPr="00BD66BB" w:rsidRDefault="00151C0C" w:rsidP="00BD66BB">
            <w:pPr>
              <w:pStyle w:val="ListParagraph"/>
              <w:numPr>
                <w:ilvl w:val="0"/>
                <w:numId w:val="61"/>
              </w:numPr>
              <w:bidi w:val="0"/>
              <w:spacing w:after="160" w:line="278" w:lineRule="auto"/>
              <w:rPr>
                <w:rFonts w:asciiTheme="minorHAnsi" w:hAnsiTheme="minorHAnsi" w:cstheme="minorHAnsi"/>
                <w:sz w:val="24"/>
                <w:szCs w:val="24"/>
              </w:rPr>
            </w:pPr>
            <w:r w:rsidRPr="009A2079">
              <w:rPr>
                <w:rFonts w:asciiTheme="minorHAnsi" w:hAnsiTheme="minorHAnsi" w:cstheme="minorHAnsi"/>
                <w:sz w:val="24"/>
                <w:szCs w:val="24"/>
              </w:rPr>
              <w:t>I don't know</w:t>
            </w:r>
          </w:p>
        </w:tc>
      </w:tr>
      <w:tr w:rsidR="00256EB7" w:rsidRPr="009A2079" w14:paraId="6DE4C155" w14:textId="77777777" w:rsidTr="003710D5">
        <w:trPr>
          <w:trHeight w:val="457"/>
          <w:jc w:val="center"/>
        </w:trPr>
        <w:tc>
          <w:tcPr>
            <w:tcW w:w="11509" w:type="dxa"/>
            <w:gridSpan w:val="6"/>
            <w:tcBorders>
              <w:top w:val="single" w:sz="8" w:space="0" w:color="000000"/>
              <w:left w:val="single" w:sz="2" w:space="0" w:color="auto"/>
              <w:bottom w:val="single" w:sz="2" w:space="0" w:color="auto"/>
              <w:right w:val="single" w:sz="2" w:space="0" w:color="auto"/>
            </w:tcBorders>
            <w:shd w:val="clear" w:color="auto" w:fill="000000"/>
            <w:vAlign w:val="center"/>
          </w:tcPr>
          <w:p w14:paraId="50B9404E" w14:textId="5B997DA5" w:rsidR="00256EB7" w:rsidRPr="009A2079" w:rsidRDefault="00151C0C" w:rsidP="00251178">
            <w:pPr>
              <w:tabs>
                <w:tab w:val="right" w:pos="1317"/>
                <w:tab w:val="left" w:pos="7406"/>
              </w:tabs>
              <w:spacing w:after="0" w:line="240" w:lineRule="auto"/>
              <w:jc w:val="center"/>
              <w:rPr>
                <w:rFonts w:asciiTheme="minorHAnsi" w:hAnsiTheme="minorHAnsi" w:cstheme="minorHAnsi"/>
                <w:sz w:val="24"/>
                <w:szCs w:val="24"/>
              </w:rPr>
            </w:pPr>
            <w:r w:rsidRPr="009A2079">
              <w:rPr>
                <w:rFonts w:asciiTheme="minorHAnsi" w:hAnsiTheme="minorHAnsi" w:cstheme="minorHAnsi"/>
                <w:b/>
                <w:bCs/>
                <w:sz w:val="24"/>
                <w:szCs w:val="24"/>
                <w:lang w:bidi="ar-SA"/>
              </w:rPr>
              <w:t>Attitude Questions</w:t>
            </w:r>
          </w:p>
        </w:tc>
      </w:tr>
      <w:tr w:rsidR="006C399B" w:rsidRPr="009A2079" w14:paraId="6B7512D7"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7BD9C147" w14:textId="4B4819FA" w:rsidR="006C399B" w:rsidRPr="009A2079" w:rsidRDefault="006C399B" w:rsidP="00251178">
            <w:pPr>
              <w:spacing w:after="0" w:line="240" w:lineRule="auto"/>
              <w:jc w:val="center"/>
              <w:rPr>
                <w:rFonts w:asciiTheme="minorHAnsi" w:eastAsia="Times New Roman"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w:t>
            </w:r>
          </w:p>
        </w:tc>
        <w:tc>
          <w:tcPr>
            <w:tcW w:w="10343" w:type="dxa"/>
            <w:gridSpan w:val="4"/>
            <w:tcBorders>
              <w:top w:val="single" w:sz="2" w:space="0" w:color="auto"/>
              <w:bottom w:val="single" w:sz="2" w:space="0" w:color="auto"/>
              <w:right w:val="single" w:sz="2" w:space="0" w:color="auto"/>
            </w:tcBorders>
            <w:vAlign w:val="center"/>
          </w:tcPr>
          <w:p w14:paraId="4EF34CE4"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 trust the recommendations provided in the hypertension control guidelines.</w:t>
            </w:r>
          </w:p>
          <w:p w14:paraId="66D99A85" w14:textId="6EB4D251" w:rsidR="00151C0C" w:rsidRPr="00BD66BB" w:rsidRDefault="00151C0C" w:rsidP="00BD66BB">
            <w:pPr>
              <w:pStyle w:val="ListParagraph"/>
              <w:numPr>
                <w:ilvl w:val="0"/>
                <w:numId w:val="83"/>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lastRenderedPageBreak/>
              <w:t>Strongly disagree</w:t>
            </w:r>
          </w:p>
          <w:p w14:paraId="4509DC66" w14:textId="06748DA0" w:rsidR="00151C0C" w:rsidRPr="00BD66BB" w:rsidRDefault="00151C0C" w:rsidP="00BD66BB">
            <w:pPr>
              <w:pStyle w:val="ListParagraph"/>
              <w:numPr>
                <w:ilvl w:val="0"/>
                <w:numId w:val="83"/>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Disagree</w:t>
            </w:r>
          </w:p>
          <w:p w14:paraId="2659071A" w14:textId="2E7E8D12" w:rsidR="00151C0C" w:rsidRPr="00BD66BB" w:rsidRDefault="00151C0C" w:rsidP="00BD66BB">
            <w:pPr>
              <w:pStyle w:val="ListParagraph"/>
              <w:numPr>
                <w:ilvl w:val="0"/>
                <w:numId w:val="83"/>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No opinion</w:t>
            </w:r>
          </w:p>
          <w:p w14:paraId="40724650" w14:textId="7104269D" w:rsidR="00151C0C" w:rsidRPr="00BD66BB" w:rsidRDefault="00151C0C" w:rsidP="00BD66BB">
            <w:pPr>
              <w:pStyle w:val="ListParagraph"/>
              <w:numPr>
                <w:ilvl w:val="0"/>
                <w:numId w:val="83"/>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Agree</w:t>
            </w:r>
          </w:p>
          <w:p w14:paraId="73825EA0" w14:textId="2318C0A9" w:rsidR="006C399B" w:rsidRPr="00BD66BB" w:rsidRDefault="00151C0C" w:rsidP="00BD66BB">
            <w:pPr>
              <w:pStyle w:val="ListParagraph"/>
              <w:numPr>
                <w:ilvl w:val="0"/>
                <w:numId w:val="83"/>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Strongly agree</w:t>
            </w:r>
          </w:p>
        </w:tc>
      </w:tr>
      <w:tr w:rsidR="006C399B" w:rsidRPr="009A2079" w14:paraId="57F0CAF3"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05609F8C" w14:textId="73C21A84"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lastRenderedPageBreak/>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2</w:t>
            </w:r>
          </w:p>
        </w:tc>
        <w:tc>
          <w:tcPr>
            <w:tcW w:w="10343" w:type="dxa"/>
            <w:gridSpan w:val="4"/>
            <w:tcBorders>
              <w:top w:val="single" w:sz="2" w:space="0" w:color="auto"/>
              <w:bottom w:val="single" w:sz="2" w:space="0" w:color="auto"/>
              <w:right w:val="single" w:sz="2" w:space="0" w:color="auto"/>
            </w:tcBorders>
            <w:vAlign w:val="center"/>
          </w:tcPr>
          <w:p w14:paraId="16D419BB"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Adhering to hypertension control guidelines facilitates doctors' work in treating patients.</w:t>
            </w:r>
          </w:p>
          <w:p w14:paraId="61EBCFFB" w14:textId="077BAF92" w:rsidR="00151C0C" w:rsidRPr="00BD66BB" w:rsidRDefault="00151C0C" w:rsidP="00BD66BB">
            <w:pPr>
              <w:pStyle w:val="ListParagraph"/>
              <w:numPr>
                <w:ilvl w:val="0"/>
                <w:numId w:val="81"/>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Strongly disagree</w:t>
            </w:r>
          </w:p>
          <w:p w14:paraId="2E96C11A" w14:textId="2533230E" w:rsidR="00151C0C" w:rsidRPr="00BD66BB" w:rsidRDefault="00151C0C" w:rsidP="00BD66BB">
            <w:pPr>
              <w:pStyle w:val="ListParagraph"/>
              <w:numPr>
                <w:ilvl w:val="0"/>
                <w:numId w:val="81"/>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Disagree</w:t>
            </w:r>
          </w:p>
          <w:p w14:paraId="687AD204" w14:textId="0FC769E6" w:rsidR="00151C0C" w:rsidRPr="00BD66BB" w:rsidRDefault="00151C0C" w:rsidP="00BD66BB">
            <w:pPr>
              <w:pStyle w:val="ListParagraph"/>
              <w:numPr>
                <w:ilvl w:val="0"/>
                <w:numId w:val="81"/>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No opinion</w:t>
            </w:r>
          </w:p>
          <w:p w14:paraId="4AD7DFE9" w14:textId="554CC635" w:rsidR="00151C0C" w:rsidRPr="00BD66BB" w:rsidRDefault="00151C0C" w:rsidP="00BD66BB">
            <w:pPr>
              <w:pStyle w:val="ListParagraph"/>
              <w:numPr>
                <w:ilvl w:val="0"/>
                <w:numId w:val="81"/>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Agree</w:t>
            </w:r>
          </w:p>
          <w:p w14:paraId="22956282" w14:textId="3E962D3A" w:rsidR="006C399B" w:rsidRPr="00BD66BB" w:rsidRDefault="00151C0C" w:rsidP="00BD66BB">
            <w:pPr>
              <w:pStyle w:val="ListParagraph"/>
              <w:numPr>
                <w:ilvl w:val="0"/>
                <w:numId w:val="81"/>
              </w:numPr>
              <w:bidi w:val="0"/>
              <w:spacing w:after="160" w:line="278" w:lineRule="auto"/>
              <w:rPr>
                <w:rFonts w:asciiTheme="minorHAnsi" w:hAnsiTheme="minorHAnsi" w:cstheme="minorHAnsi"/>
                <w:sz w:val="24"/>
                <w:szCs w:val="24"/>
                <w:rtl/>
              </w:rPr>
            </w:pPr>
            <w:r w:rsidRPr="00BD66BB">
              <w:rPr>
                <w:rFonts w:asciiTheme="minorHAnsi" w:hAnsiTheme="minorHAnsi" w:cstheme="minorHAnsi"/>
                <w:sz w:val="24"/>
                <w:szCs w:val="24"/>
              </w:rPr>
              <w:t>Strongly agree</w:t>
            </w:r>
          </w:p>
        </w:tc>
      </w:tr>
      <w:tr w:rsidR="006C399B" w:rsidRPr="009A2079" w14:paraId="6401D2B8"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4BA6AF2F" w14:textId="6AE1FB3D"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3</w:t>
            </w:r>
          </w:p>
        </w:tc>
        <w:tc>
          <w:tcPr>
            <w:tcW w:w="10343" w:type="dxa"/>
            <w:gridSpan w:val="4"/>
            <w:tcBorders>
              <w:top w:val="single" w:sz="2" w:space="0" w:color="auto"/>
              <w:bottom w:val="single" w:sz="2" w:space="0" w:color="auto"/>
              <w:right w:val="single" w:sz="2" w:space="0" w:color="auto"/>
            </w:tcBorders>
            <w:vAlign w:val="center"/>
          </w:tcPr>
          <w:p w14:paraId="46AE97EA"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Doctors' adherence to hypertension control guidelines will have favorable outcomes for the health system.</w:t>
            </w:r>
          </w:p>
          <w:p w14:paraId="3306C027" w14:textId="34DCE00C" w:rsidR="00151C0C" w:rsidRPr="00BD66BB" w:rsidRDefault="00151C0C" w:rsidP="00BD66BB">
            <w:pPr>
              <w:pStyle w:val="ListParagraph"/>
              <w:numPr>
                <w:ilvl w:val="0"/>
                <w:numId w:val="79"/>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Strongly disagree</w:t>
            </w:r>
          </w:p>
          <w:p w14:paraId="25067156" w14:textId="6665B043" w:rsidR="00151C0C" w:rsidRPr="00BD66BB" w:rsidRDefault="00151C0C" w:rsidP="00BD66BB">
            <w:pPr>
              <w:pStyle w:val="ListParagraph"/>
              <w:numPr>
                <w:ilvl w:val="0"/>
                <w:numId w:val="79"/>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Disagree</w:t>
            </w:r>
          </w:p>
          <w:p w14:paraId="0336A991" w14:textId="5987C7F3" w:rsidR="00151C0C" w:rsidRPr="00BD66BB" w:rsidRDefault="00151C0C" w:rsidP="00BD66BB">
            <w:pPr>
              <w:pStyle w:val="ListParagraph"/>
              <w:numPr>
                <w:ilvl w:val="0"/>
                <w:numId w:val="79"/>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No opinion</w:t>
            </w:r>
          </w:p>
          <w:p w14:paraId="6313D16D" w14:textId="06E894C3" w:rsidR="00151C0C" w:rsidRPr="00BD66BB" w:rsidRDefault="00151C0C" w:rsidP="00BD66BB">
            <w:pPr>
              <w:pStyle w:val="ListParagraph"/>
              <w:numPr>
                <w:ilvl w:val="0"/>
                <w:numId w:val="79"/>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Agree</w:t>
            </w:r>
          </w:p>
          <w:p w14:paraId="69FB2D32" w14:textId="51F5E2F4" w:rsidR="006C399B" w:rsidRPr="00BD66BB" w:rsidRDefault="00151C0C" w:rsidP="00BD66BB">
            <w:pPr>
              <w:pStyle w:val="ListParagraph"/>
              <w:numPr>
                <w:ilvl w:val="0"/>
                <w:numId w:val="79"/>
              </w:numPr>
              <w:bidi w:val="0"/>
              <w:spacing w:after="160" w:line="278" w:lineRule="auto"/>
              <w:rPr>
                <w:rFonts w:asciiTheme="minorHAnsi" w:hAnsiTheme="minorHAnsi" w:cstheme="minorHAnsi"/>
                <w:sz w:val="24"/>
                <w:szCs w:val="24"/>
                <w:rtl/>
              </w:rPr>
            </w:pPr>
            <w:r w:rsidRPr="00BD66BB">
              <w:rPr>
                <w:rFonts w:asciiTheme="minorHAnsi" w:hAnsiTheme="minorHAnsi" w:cstheme="minorHAnsi"/>
                <w:sz w:val="24"/>
                <w:szCs w:val="24"/>
              </w:rPr>
              <w:t>Strongly agree</w:t>
            </w:r>
          </w:p>
        </w:tc>
      </w:tr>
      <w:tr w:rsidR="006C399B" w:rsidRPr="009A2079" w14:paraId="5347CB90"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34FDCAD7" w14:textId="3F0A8D43"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4</w:t>
            </w:r>
          </w:p>
        </w:tc>
        <w:tc>
          <w:tcPr>
            <w:tcW w:w="10343" w:type="dxa"/>
            <w:gridSpan w:val="4"/>
            <w:tcBorders>
              <w:top w:val="single" w:sz="2" w:space="0" w:color="auto"/>
              <w:bottom w:val="single" w:sz="2" w:space="0" w:color="auto"/>
              <w:right w:val="single" w:sz="2" w:space="0" w:color="auto"/>
            </w:tcBorders>
            <w:vAlign w:val="center"/>
          </w:tcPr>
          <w:p w14:paraId="48620410"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Adhering to hypertension control guidelines will reduce treatment costs.</w:t>
            </w:r>
          </w:p>
          <w:p w14:paraId="7342AEEE" w14:textId="73D8BC50" w:rsidR="00151C0C" w:rsidRPr="00BD66BB" w:rsidRDefault="00151C0C" w:rsidP="00BD66BB">
            <w:pPr>
              <w:pStyle w:val="ListParagraph"/>
              <w:numPr>
                <w:ilvl w:val="0"/>
                <w:numId w:val="77"/>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Strongly disagree</w:t>
            </w:r>
          </w:p>
          <w:p w14:paraId="603DC77C" w14:textId="611A9011" w:rsidR="00151C0C" w:rsidRPr="00BD66BB" w:rsidRDefault="00151C0C" w:rsidP="00BD66BB">
            <w:pPr>
              <w:pStyle w:val="ListParagraph"/>
              <w:numPr>
                <w:ilvl w:val="0"/>
                <w:numId w:val="77"/>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Disagree</w:t>
            </w:r>
          </w:p>
          <w:p w14:paraId="3D1AD6F5" w14:textId="0121C6EC" w:rsidR="00151C0C" w:rsidRPr="00BD66BB" w:rsidRDefault="00151C0C" w:rsidP="00BD66BB">
            <w:pPr>
              <w:pStyle w:val="ListParagraph"/>
              <w:numPr>
                <w:ilvl w:val="0"/>
                <w:numId w:val="77"/>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No opinion</w:t>
            </w:r>
          </w:p>
          <w:p w14:paraId="49B558F5" w14:textId="4F5C6C86" w:rsidR="00151C0C" w:rsidRPr="00BD66BB" w:rsidRDefault="00151C0C" w:rsidP="00BD66BB">
            <w:pPr>
              <w:pStyle w:val="ListParagraph"/>
              <w:numPr>
                <w:ilvl w:val="0"/>
                <w:numId w:val="77"/>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Agree</w:t>
            </w:r>
          </w:p>
          <w:p w14:paraId="587673DD" w14:textId="18FB727C" w:rsidR="006C399B" w:rsidRPr="00BD66BB" w:rsidRDefault="00151C0C" w:rsidP="00BD66BB">
            <w:pPr>
              <w:pStyle w:val="ListParagraph"/>
              <w:numPr>
                <w:ilvl w:val="0"/>
                <w:numId w:val="77"/>
              </w:numPr>
              <w:bidi w:val="0"/>
              <w:spacing w:after="160" w:line="278" w:lineRule="auto"/>
              <w:rPr>
                <w:rFonts w:asciiTheme="minorHAnsi" w:hAnsiTheme="minorHAnsi" w:cstheme="minorHAnsi"/>
                <w:sz w:val="24"/>
                <w:szCs w:val="24"/>
                <w:rtl/>
              </w:rPr>
            </w:pPr>
            <w:r w:rsidRPr="00BD66BB">
              <w:rPr>
                <w:rFonts w:asciiTheme="minorHAnsi" w:hAnsiTheme="minorHAnsi" w:cstheme="minorHAnsi"/>
                <w:sz w:val="24"/>
                <w:szCs w:val="24"/>
              </w:rPr>
              <w:t>Strongly agree</w:t>
            </w:r>
          </w:p>
        </w:tc>
      </w:tr>
      <w:tr w:rsidR="006C399B" w:rsidRPr="009A2079" w14:paraId="3C18DF3A" w14:textId="77777777" w:rsidTr="003710D5">
        <w:trPr>
          <w:trHeight w:val="755"/>
          <w:jc w:val="center"/>
        </w:trPr>
        <w:tc>
          <w:tcPr>
            <w:tcW w:w="1166" w:type="dxa"/>
            <w:gridSpan w:val="2"/>
            <w:tcBorders>
              <w:top w:val="single" w:sz="2" w:space="0" w:color="auto"/>
              <w:left w:val="single" w:sz="2" w:space="0" w:color="auto"/>
            </w:tcBorders>
            <w:vAlign w:val="center"/>
          </w:tcPr>
          <w:p w14:paraId="04592AD5" w14:textId="52C6D497"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5</w:t>
            </w:r>
          </w:p>
        </w:tc>
        <w:tc>
          <w:tcPr>
            <w:tcW w:w="10343" w:type="dxa"/>
            <w:gridSpan w:val="4"/>
            <w:tcBorders>
              <w:top w:val="single" w:sz="2" w:space="0" w:color="auto"/>
              <w:right w:val="single" w:sz="2" w:space="0" w:color="auto"/>
            </w:tcBorders>
            <w:vAlign w:val="center"/>
          </w:tcPr>
          <w:p w14:paraId="54B104FA"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A doctor's adherence to hypertension control guidelines reduces their independence.</w:t>
            </w:r>
          </w:p>
          <w:p w14:paraId="2618CB2E" w14:textId="00EEC098" w:rsidR="00151C0C" w:rsidRPr="00BD66BB" w:rsidRDefault="00151C0C" w:rsidP="00BD66BB">
            <w:pPr>
              <w:pStyle w:val="ListParagraph"/>
              <w:numPr>
                <w:ilvl w:val="0"/>
                <w:numId w:val="75"/>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Strongly disagree</w:t>
            </w:r>
          </w:p>
          <w:p w14:paraId="20376DD1" w14:textId="56F14B1B" w:rsidR="00151C0C" w:rsidRPr="00BD66BB" w:rsidRDefault="00151C0C" w:rsidP="00BD66BB">
            <w:pPr>
              <w:pStyle w:val="ListParagraph"/>
              <w:numPr>
                <w:ilvl w:val="0"/>
                <w:numId w:val="75"/>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Disagree</w:t>
            </w:r>
          </w:p>
          <w:p w14:paraId="097CB70E" w14:textId="14C2FF64" w:rsidR="00151C0C" w:rsidRPr="00BD66BB" w:rsidRDefault="00151C0C" w:rsidP="00BD66BB">
            <w:pPr>
              <w:pStyle w:val="ListParagraph"/>
              <w:numPr>
                <w:ilvl w:val="0"/>
                <w:numId w:val="75"/>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No opinion</w:t>
            </w:r>
          </w:p>
          <w:p w14:paraId="10875C8B" w14:textId="3F2FFC19" w:rsidR="00151C0C" w:rsidRPr="00BD66BB" w:rsidRDefault="00151C0C" w:rsidP="00BD66BB">
            <w:pPr>
              <w:pStyle w:val="ListParagraph"/>
              <w:numPr>
                <w:ilvl w:val="0"/>
                <w:numId w:val="75"/>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Agree</w:t>
            </w:r>
          </w:p>
          <w:p w14:paraId="2EC0F8E3" w14:textId="077C5441" w:rsidR="006C399B" w:rsidRPr="00BD66BB" w:rsidRDefault="00151C0C" w:rsidP="00BD66BB">
            <w:pPr>
              <w:pStyle w:val="ListParagraph"/>
              <w:numPr>
                <w:ilvl w:val="0"/>
                <w:numId w:val="75"/>
              </w:numPr>
              <w:bidi w:val="0"/>
              <w:spacing w:after="160" w:line="278" w:lineRule="auto"/>
              <w:rPr>
                <w:rFonts w:asciiTheme="minorHAnsi" w:hAnsiTheme="minorHAnsi" w:cstheme="minorHAnsi"/>
                <w:sz w:val="24"/>
                <w:szCs w:val="24"/>
              </w:rPr>
            </w:pPr>
            <w:r w:rsidRPr="00BD66BB">
              <w:rPr>
                <w:rFonts w:asciiTheme="minorHAnsi" w:hAnsiTheme="minorHAnsi" w:cstheme="minorHAnsi"/>
                <w:sz w:val="24"/>
                <w:szCs w:val="24"/>
              </w:rPr>
              <w:t>Strongly agree</w:t>
            </w:r>
          </w:p>
        </w:tc>
      </w:tr>
      <w:tr w:rsidR="006C399B" w:rsidRPr="009A2079" w14:paraId="030BA8BB"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213887D8" w14:textId="33425C3F"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6</w:t>
            </w:r>
          </w:p>
        </w:tc>
        <w:tc>
          <w:tcPr>
            <w:tcW w:w="10343" w:type="dxa"/>
            <w:gridSpan w:val="4"/>
            <w:tcBorders>
              <w:top w:val="single" w:sz="2" w:space="0" w:color="auto"/>
              <w:bottom w:val="single" w:sz="2" w:space="0" w:color="auto"/>
              <w:right w:val="single" w:sz="2" w:space="0" w:color="auto"/>
            </w:tcBorders>
            <w:vAlign w:val="center"/>
          </w:tcPr>
          <w:p w14:paraId="779D7525"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Managing patients' hypertension using hypertension control guidelines is a very difficult and hard task.</w:t>
            </w:r>
          </w:p>
          <w:p w14:paraId="6EA40692" w14:textId="7BAED744" w:rsidR="00151C0C" w:rsidRPr="003710D5" w:rsidRDefault="00151C0C" w:rsidP="003710D5">
            <w:pPr>
              <w:pStyle w:val="ListParagraph"/>
              <w:numPr>
                <w:ilvl w:val="0"/>
                <w:numId w:val="7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disagree</w:t>
            </w:r>
          </w:p>
          <w:p w14:paraId="259D123E" w14:textId="38284033" w:rsidR="00151C0C" w:rsidRPr="003710D5" w:rsidRDefault="00151C0C" w:rsidP="003710D5">
            <w:pPr>
              <w:pStyle w:val="ListParagraph"/>
              <w:numPr>
                <w:ilvl w:val="0"/>
                <w:numId w:val="7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Disagree</w:t>
            </w:r>
          </w:p>
          <w:p w14:paraId="15D18A1A" w14:textId="7987A00B" w:rsidR="00151C0C" w:rsidRPr="003710D5" w:rsidRDefault="00151C0C" w:rsidP="003710D5">
            <w:pPr>
              <w:pStyle w:val="ListParagraph"/>
              <w:numPr>
                <w:ilvl w:val="0"/>
                <w:numId w:val="7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lastRenderedPageBreak/>
              <w:t>No opinion</w:t>
            </w:r>
          </w:p>
          <w:p w14:paraId="22ABB60E" w14:textId="60C446EE" w:rsidR="00151C0C" w:rsidRPr="003710D5" w:rsidRDefault="00151C0C" w:rsidP="003710D5">
            <w:pPr>
              <w:pStyle w:val="ListParagraph"/>
              <w:numPr>
                <w:ilvl w:val="0"/>
                <w:numId w:val="7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Agree</w:t>
            </w:r>
          </w:p>
          <w:p w14:paraId="35907CAC" w14:textId="7E261AF0" w:rsidR="006C399B" w:rsidRPr="003710D5" w:rsidRDefault="00151C0C" w:rsidP="003710D5">
            <w:pPr>
              <w:pStyle w:val="ListParagraph"/>
              <w:numPr>
                <w:ilvl w:val="0"/>
                <w:numId w:val="7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agree</w:t>
            </w:r>
          </w:p>
        </w:tc>
      </w:tr>
      <w:tr w:rsidR="006C399B" w:rsidRPr="009A2079" w14:paraId="105B7A0C"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7154C407" w14:textId="2077E3F0"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lastRenderedPageBreak/>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7</w:t>
            </w:r>
          </w:p>
        </w:tc>
        <w:tc>
          <w:tcPr>
            <w:tcW w:w="10343" w:type="dxa"/>
            <w:gridSpan w:val="4"/>
            <w:tcBorders>
              <w:top w:val="single" w:sz="2" w:space="0" w:color="auto"/>
              <w:bottom w:val="single" w:sz="2" w:space="0" w:color="auto"/>
              <w:right w:val="single" w:sz="2" w:space="0" w:color="auto"/>
            </w:tcBorders>
            <w:vAlign w:val="center"/>
          </w:tcPr>
          <w:p w14:paraId="369EB827"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It is also possible to fully manage hypertension without using hypertension control guidelines.</w:t>
            </w:r>
          </w:p>
          <w:p w14:paraId="020B7F39" w14:textId="2F5389E0" w:rsidR="00151C0C" w:rsidRPr="003710D5" w:rsidRDefault="00151C0C" w:rsidP="003710D5">
            <w:pPr>
              <w:pStyle w:val="ListParagraph"/>
              <w:numPr>
                <w:ilvl w:val="0"/>
                <w:numId w:val="71"/>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disagree</w:t>
            </w:r>
          </w:p>
          <w:p w14:paraId="0E1C5306" w14:textId="6C1366E3" w:rsidR="00151C0C" w:rsidRPr="003710D5" w:rsidRDefault="00151C0C" w:rsidP="003710D5">
            <w:pPr>
              <w:pStyle w:val="ListParagraph"/>
              <w:numPr>
                <w:ilvl w:val="0"/>
                <w:numId w:val="71"/>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Disagree</w:t>
            </w:r>
          </w:p>
          <w:p w14:paraId="6FA9D230" w14:textId="7E18C976" w:rsidR="00151C0C" w:rsidRPr="003710D5" w:rsidRDefault="00151C0C" w:rsidP="003710D5">
            <w:pPr>
              <w:pStyle w:val="ListParagraph"/>
              <w:numPr>
                <w:ilvl w:val="0"/>
                <w:numId w:val="71"/>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No opinion</w:t>
            </w:r>
          </w:p>
          <w:p w14:paraId="60F17771" w14:textId="3885330D" w:rsidR="00151C0C" w:rsidRPr="003710D5" w:rsidRDefault="00151C0C" w:rsidP="003710D5">
            <w:pPr>
              <w:pStyle w:val="ListParagraph"/>
              <w:numPr>
                <w:ilvl w:val="0"/>
                <w:numId w:val="71"/>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Agree</w:t>
            </w:r>
          </w:p>
          <w:p w14:paraId="52227E7E" w14:textId="3C438A10" w:rsidR="006C399B" w:rsidRPr="003710D5" w:rsidRDefault="00151C0C" w:rsidP="003710D5">
            <w:pPr>
              <w:pStyle w:val="ListParagraph"/>
              <w:numPr>
                <w:ilvl w:val="0"/>
                <w:numId w:val="71"/>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agree</w:t>
            </w:r>
          </w:p>
        </w:tc>
      </w:tr>
      <w:tr w:rsidR="006C399B" w:rsidRPr="009A2079" w14:paraId="68DA52AE"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2065E2C5" w14:textId="13CAFCCB"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8</w:t>
            </w:r>
          </w:p>
        </w:tc>
        <w:tc>
          <w:tcPr>
            <w:tcW w:w="10343" w:type="dxa"/>
            <w:gridSpan w:val="4"/>
            <w:tcBorders>
              <w:top w:val="single" w:sz="2" w:space="0" w:color="auto"/>
              <w:bottom w:val="single" w:sz="2" w:space="0" w:color="auto"/>
              <w:right w:val="single" w:sz="2" w:space="0" w:color="auto"/>
            </w:tcBorders>
            <w:vAlign w:val="center"/>
          </w:tcPr>
          <w:p w14:paraId="24D09DDB"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 believe that localizing the existing guidelines worldwide is necessary for our country.</w:t>
            </w:r>
          </w:p>
          <w:p w14:paraId="72449CB8" w14:textId="6B0F2417" w:rsidR="00151C0C" w:rsidRPr="003710D5" w:rsidRDefault="00151C0C" w:rsidP="003710D5">
            <w:pPr>
              <w:pStyle w:val="ListParagraph"/>
              <w:numPr>
                <w:ilvl w:val="0"/>
                <w:numId w:val="69"/>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disagree</w:t>
            </w:r>
          </w:p>
          <w:p w14:paraId="4D3D2798" w14:textId="06DAD6EE" w:rsidR="00151C0C" w:rsidRPr="003710D5" w:rsidRDefault="00151C0C" w:rsidP="003710D5">
            <w:pPr>
              <w:pStyle w:val="ListParagraph"/>
              <w:numPr>
                <w:ilvl w:val="0"/>
                <w:numId w:val="69"/>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Disagree</w:t>
            </w:r>
          </w:p>
          <w:p w14:paraId="3E24C9A9" w14:textId="27C52651" w:rsidR="00151C0C" w:rsidRPr="003710D5" w:rsidRDefault="00151C0C" w:rsidP="003710D5">
            <w:pPr>
              <w:pStyle w:val="ListParagraph"/>
              <w:numPr>
                <w:ilvl w:val="0"/>
                <w:numId w:val="69"/>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No opinion</w:t>
            </w:r>
          </w:p>
          <w:p w14:paraId="24593143" w14:textId="4CE38387" w:rsidR="00151C0C" w:rsidRPr="003710D5" w:rsidRDefault="00151C0C" w:rsidP="003710D5">
            <w:pPr>
              <w:pStyle w:val="ListParagraph"/>
              <w:numPr>
                <w:ilvl w:val="0"/>
                <w:numId w:val="69"/>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Agree</w:t>
            </w:r>
          </w:p>
          <w:p w14:paraId="0884C731" w14:textId="4177F98F" w:rsidR="006C399B" w:rsidRPr="003710D5" w:rsidRDefault="00151C0C" w:rsidP="003710D5">
            <w:pPr>
              <w:pStyle w:val="ListParagraph"/>
              <w:numPr>
                <w:ilvl w:val="0"/>
                <w:numId w:val="69"/>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agree</w:t>
            </w:r>
          </w:p>
        </w:tc>
      </w:tr>
      <w:tr w:rsidR="006C399B" w:rsidRPr="009A2079" w14:paraId="6982EDF3"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1AA2B9AD" w14:textId="4C9CE62B"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9</w:t>
            </w:r>
          </w:p>
        </w:tc>
        <w:tc>
          <w:tcPr>
            <w:tcW w:w="10343" w:type="dxa"/>
            <w:gridSpan w:val="4"/>
            <w:tcBorders>
              <w:top w:val="single" w:sz="2" w:space="0" w:color="auto"/>
              <w:bottom w:val="single" w:sz="2" w:space="0" w:color="auto"/>
              <w:right w:val="single" w:sz="2" w:space="0" w:color="auto"/>
            </w:tcBorders>
            <w:vAlign w:val="center"/>
          </w:tcPr>
          <w:p w14:paraId="7CA4CBF1"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The use of guidelines by doctors in treating patients will reduce the long-term complications of the disease.</w:t>
            </w:r>
          </w:p>
          <w:p w14:paraId="5930CA78" w14:textId="1BF91A8F" w:rsidR="00151C0C" w:rsidRPr="003710D5" w:rsidRDefault="00151C0C" w:rsidP="003710D5">
            <w:pPr>
              <w:pStyle w:val="ListParagraph"/>
              <w:numPr>
                <w:ilvl w:val="0"/>
                <w:numId w:val="67"/>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disagree</w:t>
            </w:r>
          </w:p>
          <w:p w14:paraId="3FD4496A" w14:textId="67BA9397" w:rsidR="00151C0C" w:rsidRPr="003710D5" w:rsidRDefault="00151C0C" w:rsidP="003710D5">
            <w:pPr>
              <w:pStyle w:val="ListParagraph"/>
              <w:numPr>
                <w:ilvl w:val="0"/>
                <w:numId w:val="67"/>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Disagree</w:t>
            </w:r>
          </w:p>
          <w:p w14:paraId="4E114FF5" w14:textId="09F0FEF9" w:rsidR="00151C0C" w:rsidRPr="003710D5" w:rsidRDefault="00151C0C" w:rsidP="003710D5">
            <w:pPr>
              <w:pStyle w:val="ListParagraph"/>
              <w:numPr>
                <w:ilvl w:val="0"/>
                <w:numId w:val="67"/>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No opinion</w:t>
            </w:r>
          </w:p>
          <w:p w14:paraId="09354BCA" w14:textId="02CC4A65" w:rsidR="00151C0C" w:rsidRPr="003710D5" w:rsidRDefault="00151C0C" w:rsidP="003710D5">
            <w:pPr>
              <w:pStyle w:val="ListParagraph"/>
              <w:numPr>
                <w:ilvl w:val="0"/>
                <w:numId w:val="67"/>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Agree</w:t>
            </w:r>
          </w:p>
          <w:p w14:paraId="480E5941" w14:textId="74646B74" w:rsidR="006C399B" w:rsidRPr="003710D5" w:rsidRDefault="00151C0C" w:rsidP="003710D5">
            <w:pPr>
              <w:pStyle w:val="ListParagraph"/>
              <w:numPr>
                <w:ilvl w:val="0"/>
                <w:numId w:val="67"/>
              </w:numPr>
              <w:bidi w:val="0"/>
              <w:spacing w:after="160" w:line="278" w:lineRule="auto"/>
              <w:rPr>
                <w:rFonts w:asciiTheme="minorHAnsi" w:hAnsiTheme="minorHAnsi" w:cstheme="minorHAnsi"/>
                <w:sz w:val="24"/>
                <w:szCs w:val="24"/>
                <w:rtl/>
              </w:rPr>
            </w:pPr>
            <w:r w:rsidRPr="003710D5">
              <w:rPr>
                <w:rFonts w:asciiTheme="minorHAnsi" w:hAnsiTheme="minorHAnsi" w:cstheme="minorHAnsi"/>
                <w:sz w:val="24"/>
                <w:szCs w:val="24"/>
              </w:rPr>
              <w:t>Strongly agree</w:t>
            </w:r>
          </w:p>
        </w:tc>
      </w:tr>
      <w:tr w:rsidR="006C399B" w:rsidRPr="009A2079" w14:paraId="1E6AD8C9"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5EEF6D39" w14:textId="67693CB5"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10</w:t>
            </w:r>
          </w:p>
        </w:tc>
        <w:tc>
          <w:tcPr>
            <w:tcW w:w="10343" w:type="dxa"/>
            <w:gridSpan w:val="4"/>
            <w:tcBorders>
              <w:top w:val="single" w:sz="2" w:space="0" w:color="auto"/>
              <w:bottom w:val="single" w:sz="2" w:space="0" w:color="auto"/>
              <w:right w:val="single" w:sz="2" w:space="0" w:color="auto"/>
            </w:tcBorders>
            <w:vAlign w:val="center"/>
          </w:tcPr>
          <w:p w14:paraId="33A9BDF0"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In my opinion, localized guidelines do not have an executive guarantee.</w:t>
            </w:r>
          </w:p>
          <w:p w14:paraId="11E85FF4" w14:textId="013E698B" w:rsidR="00151C0C" w:rsidRPr="003710D5" w:rsidRDefault="00151C0C" w:rsidP="003710D5">
            <w:pPr>
              <w:pStyle w:val="ListParagraph"/>
              <w:numPr>
                <w:ilvl w:val="0"/>
                <w:numId w:val="65"/>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disagree</w:t>
            </w:r>
          </w:p>
          <w:p w14:paraId="1AB5DD39" w14:textId="6DBE4293" w:rsidR="00151C0C" w:rsidRPr="003710D5" w:rsidRDefault="00151C0C" w:rsidP="003710D5">
            <w:pPr>
              <w:pStyle w:val="ListParagraph"/>
              <w:numPr>
                <w:ilvl w:val="0"/>
                <w:numId w:val="65"/>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Disagree</w:t>
            </w:r>
          </w:p>
          <w:p w14:paraId="4DF4956B" w14:textId="14D14BDF" w:rsidR="00151C0C" w:rsidRPr="003710D5" w:rsidRDefault="00151C0C" w:rsidP="003710D5">
            <w:pPr>
              <w:pStyle w:val="ListParagraph"/>
              <w:numPr>
                <w:ilvl w:val="0"/>
                <w:numId w:val="65"/>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No opinion</w:t>
            </w:r>
          </w:p>
          <w:p w14:paraId="3B150F2D" w14:textId="052B865B" w:rsidR="00151C0C" w:rsidRPr="003710D5" w:rsidRDefault="00151C0C" w:rsidP="003710D5">
            <w:pPr>
              <w:pStyle w:val="ListParagraph"/>
              <w:numPr>
                <w:ilvl w:val="0"/>
                <w:numId w:val="65"/>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Agree</w:t>
            </w:r>
          </w:p>
          <w:p w14:paraId="4408BDEC" w14:textId="13C96147" w:rsidR="006C399B" w:rsidRPr="003710D5" w:rsidRDefault="00151C0C" w:rsidP="003710D5">
            <w:pPr>
              <w:pStyle w:val="ListParagraph"/>
              <w:numPr>
                <w:ilvl w:val="0"/>
                <w:numId w:val="65"/>
              </w:numPr>
              <w:bidi w:val="0"/>
              <w:spacing w:after="160" w:line="278" w:lineRule="auto"/>
              <w:rPr>
                <w:rFonts w:asciiTheme="minorHAnsi" w:hAnsiTheme="minorHAnsi" w:cstheme="minorHAnsi"/>
                <w:sz w:val="24"/>
                <w:szCs w:val="24"/>
                <w:rtl/>
              </w:rPr>
            </w:pPr>
            <w:r w:rsidRPr="003710D5">
              <w:rPr>
                <w:rFonts w:asciiTheme="minorHAnsi" w:hAnsiTheme="minorHAnsi" w:cstheme="minorHAnsi"/>
                <w:sz w:val="24"/>
                <w:szCs w:val="24"/>
              </w:rPr>
              <w:t>Strongly agree</w:t>
            </w:r>
          </w:p>
        </w:tc>
      </w:tr>
      <w:tr w:rsidR="006C399B" w:rsidRPr="009A2079" w14:paraId="68794D55" w14:textId="77777777" w:rsidTr="003710D5">
        <w:trPr>
          <w:jc w:val="center"/>
        </w:trPr>
        <w:tc>
          <w:tcPr>
            <w:tcW w:w="1166" w:type="dxa"/>
            <w:gridSpan w:val="2"/>
            <w:tcBorders>
              <w:top w:val="single" w:sz="2" w:space="0" w:color="auto"/>
              <w:left w:val="single" w:sz="2" w:space="0" w:color="auto"/>
              <w:bottom w:val="single" w:sz="2" w:space="0" w:color="auto"/>
            </w:tcBorders>
            <w:vAlign w:val="center"/>
          </w:tcPr>
          <w:p w14:paraId="040B4687" w14:textId="10A1D1D7" w:rsidR="006C399B" w:rsidRPr="009A2079" w:rsidRDefault="006C399B" w:rsidP="00251178">
            <w:pPr>
              <w:jc w:val="center"/>
              <w:rPr>
                <w:rFonts w:asciiTheme="minorHAnsi" w:hAnsiTheme="minorHAnsi" w:cstheme="minorHAnsi"/>
                <w:color w:val="000000"/>
                <w:sz w:val="24"/>
                <w:szCs w:val="24"/>
              </w:rPr>
            </w:pPr>
            <w:r w:rsidRPr="009A2079">
              <w:rPr>
                <w:rFonts w:asciiTheme="minorHAnsi" w:hAnsiTheme="minorHAnsi" w:cstheme="minorHAnsi"/>
                <w:color w:val="000000"/>
                <w:sz w:val="24"/>
                <w:szCs w:val="24"/>
              </w:rPr>
              <w:t>ATT</w:t>
            </w:r>
            <w:r w:rsidR="00765DD0" w:rsidRPr="009A2079">
              <w:rPr>
                <w:rFonts w:asciiTheme="minorHAnsi" w:hAnsiTheme="minorHAnsi" w:cstheme="minorHAnsi"/>
                <w:color w:val="000000"/>
                <w:sz w:val="24"/>
                <w:szCs w:val="24"/>
              </w:rPr>
              <w:t>A</w:t>
            </w:r>
            <w:r w:rsidRPr="009A2079">
              <w:rPr>
                <w:rFonts w:asciiTheme="minorHAnsi" w:hAnsiTheme="minorHAnsi" w:cstheme="minorHAnsi"/>
                <w:color w:val="000000"/>
                <w:sz w:val="24"/>
                <w:szCs w:val="24"/>
              </w:rPr>
              <w:t>11</w:t>
            </w:r>
          </w:p>
        </w:tc>
        <w:tc>
          <w:tcPr>
            <w:tcW w:w="10343" w:type="dxa"/>
            <w:gridSpan w:val="4"/>
            <w:tcBorders>
              <w:top w:val="single" w:sz="2" w:space="0" w:color="auto"/>
              <w:bottom w:val="single" w:sz="2" w:space="0" w:color="auto"/>
              <w:right w:val="single" w:sz="2" w:space="0" w:color="auto"/>
            </w:tcBorders>
            <w:vAlign w:val="center"/>
          </w:tcPr>
          <w:p w14:paraId="7143D3A2" w14:textId="77777777" w:rsidR="00151C0C" w:rsidRPr="009B2095" w:rsidRDefault="00151C0C" w:rsidP="00151C0C">
            <w:pPr>
              <w:bidi w:val="0"/>
              <w:spacing w:after="160" w:line="278" w:lineRule="auto"/>
              <w:rPr>
                <w:rFonts w:asciiTheme="minorHAnsi" w:hAnsiTheme="minorHAnsi" w:cstheme="minorHAnsi"/>
                <w:sz w:val="24"/>
                <w:szCs w:val="24"/>
              </w:rPr>
            </w:pPr>
            <w:r w:rsidRPr="009B2095">
              <w:rPr>
                <w:rFonts w:asciiTheme="minorHAnsi" w:hAnsiTheme="minorHAnsi" w:cstheme="minorHAnsi"/>
                <w:sz w:val="24"/>
                <w:szCs w:val="24"/>
              </w:rPr>
              <w:t>: The lack of a summarized algorithm of the guidelines is one of the important barriers to not using them.</w:t>
            </w:r>
          </w:p>
          <w:p w14:paraId="521AE06B" w14:textId="037ADA62" w:rsidR="00151C0C" w:rsidRPr="003710D5" w:rsidRDefault="00151C0C" w:rsidP="003710D5">
            <w:pPr>
              <w:pStyle w:val="ListParagraph"/>
              <w:numPr>
                <w:ilvl w:val="0"/>
                <w:numId w:val="6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Strongly disagree</w:t>
            </w:r>
          </w:p>
          <w:p w14:paraId="6C20385E" w14:textId="07369EB1" w:rsidR="00151C0C" w:rsidRPr="003710D5" w:rsidRDefault="00151C0C" w:rsidP="003710D5">
            <w:pPr>
              <w:pStyle w:val="ListParagraph"/>
              <w:numPr>
                <w:ilvl w:val="0"/>
                <w:numId w:val="6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Disagree</w:t>
            </w:r>
          </w:p>
          <w:p w14:paraId="2B1F63A3" w14:textId="55AD8A66" w:rsidR="00151C0C" w:rsidRPr="003710D5" w:rsidRDefault="00151C0C" w:rsidP="003710D5">
            <w:pPr>
              <w:pStyle w:val="ListParagraph"/>
              <w:numPr>
                <w:ilvl w:val="0"/>
                <w:numId w:val="6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t>No opinion</w:t>
            </w:r>
          </w:p>
          <w:p w14:paraId="6E3E36DC" w14:textId="07A9BEDC" w:rsidR="00151C0C" w:rsidRPr="003710D5" w:rsidRDefault="00151C0C" w:rsidP="003710D5">
            <w:pPr>
              <w:pStyle w:val="ListParagraph"/>
              <w:numPr>
                <w:ilvl w:val="0"/>
                <w:numId w:val="63"/>
              </w:numPr>
              <w:bidi w:val="0"/>
              <w:spacing w:after="160" w:line="278" w:lineRule="auto"/>
              <w:rPr>
                <w:rFonts w:asciiTheme="minorHAnsi" w:hAnsiTheme="minorHAnsi" w:cstheme="minorHAnsi"/>
                <w:sz w:val="24"/>
                <w:szCs w:val="24"/>
              </w:rPr>
            </w:pPr>
            <w:r w:rsidRPr="003710D5">
              <w:rPr>
                <w:rFonts w:asciiTheme="minorHAnsi" w:hAnsiTheme="minorHAnsi" w:cstheme="minorHAnsi"/>
                <w:sz w:val="24"/>
                <w:szCs w:val="24"/>
              </w:rPr>
              <w:lastRenderedPageBreak/>
              <w:t>Agree</w:t>
            </w:r>
          </w:p>
          <w:p w14:paraId="13DEE163" w14:textId="00F90CEE" w:rsidR="006C399B" w:rsidRPr="003710D5" w:rsidRDefault="00151C0C" w:rsidP="003710D5">
            <w:pPr>
              <w:pStyle w:val="ListParagraph"/>
              <w:numPr>
                <w:ilvl w:val="0"/>
                <w:numId w:val="63"/>
              </w:numPr>
              <w:bidi w:val="0"/>
              <w:spacing w:after="160" w:line="278" w:lineRule="auto"/>
              <w:rPr>
                <w:rFonts w:asciiTheme="minorHAnsi" w:hAnsiTheme="minorHAnsi" w:cstheme="minorHAnsi"/>
                <w:sz w:val="24"/>
                <w:szCs w:val="24"/>
                <w:rtl/>
              </w:rPr>
            </w:pPr>
            <w:r w:rsidRPr="003710D5">
              <w:rPr>
                <w:rFonts w:asciiTheme="minorHAnsi" w:hAnsiTheme="minorHAnsi" w:cstheme="minorHAnsi"/>
                <w:sz w:val="24"/>
                <w:szCs w:val="24"/>
              </w:rPr>
              <w:t>Strongly agree</w:t>
            </w:r>
          </w:p>
        </w:tc>
      </w:tr>
    </w:tbl>
    <w:p w14:paraId="26CED5FD" w14:textId="77777777" w:rsidR="007277C9" w:rsidRPr="009A2079" w:rsidRDefault="007277C9" w:rsidP="003710D5">
      <w:pPr>
        <w:rPr>
          <w:rFonts w:asciiTheme="minorHAnsi" w:hAnsiTheme="minorHAnsi" w:cstheme="minorHAnsi"/>
          <w:sz w:val="24"/>
          <w:szCs w:val="24"/>
        </w:rPr>
      </w:pPr>
    </w:p>
    <w:sectPr w:rsidR="007277C9" w:rsidRPr="009A2079" w:rsidSect="002B1AA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ADBC" w14:textId="77777777" w:rsidR="00D22E62" w:rsidRDefault="00D22E62" w:rsidP="00B73E2A">
      <w:pPr>
        <w:spacing w:after="0" w:line="240" w:lineRule="auto"/>
      </w:pPr>
      <w:r>
        <w:separator/>
      </w:r>
    </w:p>
  </w:endnote>
  <w:endnote w:type="continuationSeparator" w:id="0">
    <w:p w14:paraId="5D599F57" w14:textId="77777777" w:rsidR="00D22E62" w:rsidRDefault="00D22E62" w:rsidP="00B7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72465086"/>
      <w:docPartObj>
        <w:docPartGallery w:val="Page Numbers (Bottom of Page)"/>
        <w:docPartUnique/>
      </w:docPartObj>
    </w:sdtPr>
    <w:sdtEndPr>
      <w:rPr>
        <w:noProof/>
      </w:rPr>
    </w:sdtEndPr>
    <w:sdtContent>
      <w:p w14:paraId="128185A8" w14:textId="77777777" w:rsidR="002C2BDD" w:rsidRDefault="00577F72">
        <w:pPr>
          <w:pStyle w:val="Footer"/>
          <w:jc w:val="center"/>
        </w:pPr>
        <w:r>
          <w:fldChar w:fldCharType="begin"/>
        </w:r>
        <w:r>
          <w:instrText xml:space="preserve"> PAGE   \* MERGEFORMAT </w:instrText>
        </w:r>
        <w:r>
          <w:fldChar w:fldCharType="separate"/>
        </w:r>
        <w:r w:rsidR="003B2B17">
          <w:rPr>
            <w:noProof/>
            <w:rtl/>
          </w:rPr>
          <w:t>6</w:t>
        </w:r>
        <w:r>
          <w:rPr>
            <w:noProof/>
          </w:rPr>
          <w:fldChar w:fldCharType="end"/>
        </w:r>
      </w:p>
    </w:sdtContent>
  </w:sdt>
  <w:p w14:paraId="0DF1454B" w14:textId="77777777" w:rsidR="002C2BDD" w:rsidRDefault="002C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3DA4" w14:textId="77777777" w:rsidR="00D22E62" w:rsidRDefault="00D22E62" w:rsidP="00B73E2A">
      <w:pPr>
        <w:spacing w:after="0" w:line="240" w:lineRule="auto"/>
      </w:pPr>
      <w:r>
        <w:separator/>
      </w:r>
    </w:p>
  </w:footnote>
  <w:footnote w:type="continuationSeparator" w:id="0">
    <w:p w14:paraId="2E29A529" w14:textId="77777777" w:rsidR="00D22E62" w:rsidRDefault="00D22E62" w:rsidP="00B73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93"/>
    <w:multiLevelType w:val="hybridMultilevel"/>
    <w:tmpl w:val="80444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873F1"/>
    <w:multiLevelType w:val="hybridMultilevel"/>
    <w:tmpl w:val="DE18CDF4"/>
    <w:lvl w:ilvl="0" w:tplc="98C2D326">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0E75829"/>
    <w:multiLevelType w:val="hybridMultilevel"/>
    <w:tmpl w:val="9DDC8CA0"/>
    <w:lvl w:ilvl="0" w:tplc="FB24175C">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10C4BB0"/>
    <w:multiLevelType w:val="hybridMultilevel"/>
    <w:tmpl w:val="D62CE268"/>
    <w:lvl w:ilvl="0" w:tplc="4282C27E">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4A25C07"/>
    <w:multiLevelType w:val="hybridMultilevel"/>
    <w:tmpl w:val="805239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F4C22"/>
    <w:multiLevelType w:val="hybridMultilevel"/>
    <w:tmpl w:val="07D861EA"/>
    <w:lvl w:ilvl="0" w:tplc="74E4B70E">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062E3946"/>
    <w:multiLevelType w:val="hybridMultilevel"/>
    <w:tmpl w:val="86A26B6C"/>
    <w:lvl w:ilvl="0" w:tplc="A79C95E2">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06397A92"/>
    <w:multiLevelType w:val="hybridMultilevel"/>
    <w:tmpl w:val="0D886952"/>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82E7845"/>
    <w:multiLevelType w:val="hybridMultilevel"/>
    <w:tmpl w:val="004CC7B6"/>
    <w:lvl w:ilvl="0" w:tplc="A2866A36">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09261A5C"/>
    <w:multiLevelType w:val="hybridMultilevel"/>
    <w:tmpl w:val="CE8689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6143C"/>
    <w:multiLevelType w:val="hybridMultilevel"/>
    <w:tmpl w:val="E96688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11BE2"/>
    <w:multiLevelType w:val="hybridMultilevel"/>
    <w:tmpl w:val="F970F240"/>
    <w:lvl w:ilvl="0" w:tplc="B9C67F30">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0EAC1EAD"/>
    <w:multiLevelType w:val="hybridMultilevel"/>
    <w:tmpl w:val="2B560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BA0107"/>
    <w:multiLevelType w:val="hybridMultilevel"/>
    <w:tmpl w:val="591C1142"/>
    <w:lvl w:ilvl="0" w:tplc="8A4AB146">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10276ABB"/>
    <w:multiLevelType w:val="hybridMultilevel"/>
    <w:tmpl w:val="9DCA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F23C48"/>
    <w:multiLevelType w:val="hybridMultilevel"/>
    <w:tmpl w:val="6674D528"/>
    <w:lvl w:ilvl="0" w:tplc="DE78421A">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11215B88"/>
    <w:multiLevelType w:val="hybridMultilevel"/>
    <w:tmpl w:val="7E1A3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14669F"/>
    <w:multiLevelType w:val="hybridMultilevel"/>
    <w:tmpl w:val="0082C718"/>
    <w:lvl w:ilvl="0" w:tplc="390AB6A2">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156B6D23"/>
    <w:multiLevelType w:val="hybridMultilevel"/>
    <w:tmpl w:val="66067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6058C"/>
    <w:multiLevelType w:val="hybridMultilevel"/>
    <w:tmpl w:val="F79CBB02"/>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189A0791"/>
    <w:multiLevelType w:val="hybridMultilevel"/>
    <w:tmpl w:val="70726244"/>
    <w:lvl w:ilvl="0" w:tplc="A5AE897A">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1" w15:restartNumberingAfterBreak="0">
    <w:nsid w:val="18DA2427"/>
    <w:multiLevelType w:val="hybridMultilevel"/>
    <w:tmpl w:val="4E1E4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185757"/>
    <w:multiLevelType w:val="hybridMultilevel"/>
    <w:tmpl w:val="F37095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13752D"/>
    <w:multiLevelType w:val="hybridMultilevel"/>
    <w:tmpl w:val="FE662138"/>
    <w:lvl w:ilvl="0" w:tplc="7C182328">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1B0300B9"/>
    <w:multiLevelType w:val="hybridMultilevel"/>
    <w:tmpl w:val="F3EA1A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335C6"/>
    <w:multiLevelType w:val="hybridMultilevel"/>
    <w:tmpl w:val="A60A5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703C10"/>
    <w:multiLevelType w:val="hybridMultilevel"/>
    <w:tmpl w:val="65ACE74E"/>
    <w:lvl w:ilvl="0" w:tplc="BB62542A">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1C8C4E39"/>
    <w:multiLevelType w:val="hybridMultilevel"/>
    <w:tmpl w:val="63F07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91480C"/>
    <w:multiLevelType w:val="hybridMultilevel"/>
    <w:tmpl w:val="4FAE5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A64348"/>
    <w:multiLevelType w:val="hybridMultilevel"/>
    <w:tmpl w:val="A33831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380905"/>
    <w:multiLevelType w:val="hybridMultilevel"/>
    <w:tmpl w:val="3C3AFAF4"/>
    <w:lvl w:ilvl="0" w:tplc="94422A82">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1" w15:restartNumberingAfterBreak="0">
    <w:nsid w:val="24534982"/>
    <w:multiLevelType w:val="hybridMultilevel"/>
    <w:tmpl w:val="6EDEB8FE"/>
    <w:lvl w:ilvl="0" w:tplc="04090011">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2" w15:restartNumberingAfterBreak="0">
    <w:nsid w:val="266E72A9"/>
    <w:multiLevelType w:val="hybridMultilevel"/>
    <w:tmpl w:val="3BF6C4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DA6877"/>
    <w:multiLevelType w:val="hybridMultilevel"/>
    <w:tmpl w:val="2F46ED82"/>
    <w:lvl w:ilvl="0" w:tplc="7690CCAA">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29C10E8E"/>
    <w:multiLevelType w:val="hybridMultilevel"/>
    <w:tmpl w:val="470C24B6"/>
    <w:lvl w:ilvl="0" w:tplc="72942ADA">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2A4A2231"/>
    <w:multiLevelType w:val="hybridMultilevel"/>
    <w:tmpl w:val="0BFC2890"/>
    <w:lvl w:ilvl="0" w:tplc="A12C876E">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2DC50F8F"/>
    <w:multiLevelType w:val="hybridMultilevel"/>
    <w:tmpl w:val="ECDC6710"/>
    <w:lvl w:ilvl="0" w:tplc="F532162C">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2E8E3507"/>
    <w:multiLevelType w:val="hybridMultilevel"/>
    <w:tmpl w:val="B98CC758"/>
    <w:lvl w:ilvl="0" w:tplc="3BEAE8E2">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8" w15:restartNumberingAfterBreak="0">
    <w:nsid w:val="2ED86062"/>
    <w:multiLevelType w:val="hybridMultilevel"/>
    <w:tmpl w:val="BF2E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3E0CDC"/>
    <w:multiLevelType w:val="hybridMultilevel"/>
    <w:tmpl w:val="1C7649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BD1FD8"/>
    <w:multiLevelType w:val="hybridMultilevel"/>
    <w:tmpl w:val="CF381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2C1A05"/>
    <w:multiLevelType w:val="hybridMultilevel"/>
    <w:tmpl w:val="5176B60A"/>
    <w:lvl w:ilvl="0" w:tplc="9FDE9FC2">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2" w15:restartNumberingAfterBreak="0">
    <w:nsid w:val="32FC3256"/>
    <w:multiLevelType w:val="hybridMultilevel"/>
    <w:tmpl w:val="95E63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762F93"/>
    <w:multiLevelType w:val="hybridMultilevel"/>
    <w:tmpl w:val="89B44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EC5D18"/>
    <w:multiLevelType w:val="hybridMultilevel"/>
    <w:tmpl w:val="479C9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995FF0"/>
    <w:multiLevelType w:val="hybridMultilevel"/>
    <w:tmpl w:val="923A1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A376D5"/>
    <w:multiLevelType w:val="hybridMultilevel"/>
    <w:tmpl w:val="5422F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6D2338"/>
    <w:multiLevelType w:val="hybridMultilevel"/>
    <w:tmpl w:val="C864167E"/>
    <w:lvl w:ilvl="0" w:tplc="86C00E02">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8" w15:restartNumberingAfterBreak="0">
    <w:nsid w:val="42CE29CC"/>
    <w:multiLevelType w:val="hybridMultilevel"/>
    <w:tmpl w:val="45E25DFE"/>
    <w:lvl w:ilvl="0" w:tplc="B0402AFA">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9" w15:restartNumberingAfterBreak="0">
    <w:nsid w:val="472F21B3"/>
    <w:multiLevelType w:val="hybridMultilevel"/>
    <w:tmpl w:val="2BD60E0E"/>
    <w:lvl w:ilvl="0" w:tplc="BCB4C9A4">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0" w15:restartNumberingAfterBreak="0">
    <w:nsid w:val="48CD3208"/>
    <w:multiLevelType w:val="hybridMultilevel"/>
    <w:tmpl w:val="0F7EC3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8D4DE8"/>
    <w:multiLevelType w:val="hybridMultilevel"/>
    <w:tmpl w:val="18E2D7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FB075F"/>
    <w:multiLevelType w:val="hybridMultilevel"/>
    <w:tmpl w:val="0AB06190"/>
    <w:lvl w:ilvl="0" w:tplc="CCD0BCD6">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3" w15:restartNumberingAfterBreak="0">
    <w:nsid w:val="50C852A6"/>
    <w:multiLevelType w:val="hybridMultilevel"/>
    <w:tmpl w:val="D3FC0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003452"/>
    <w:multiLevelType w:val="hybridMultilevel"/>
    <w:tmpl w:val="DEEC8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846228"/>
    <w:multiLevelType w:val="hybridMultilevel"/>
    <w:tmpl w:val="C812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D4547B"/>
    <w:multiLevelType w:val="hybridMultilevel"/>
    <w:tmpl w:val="635EA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D556CA"/>
    <w:multiLevelType w:val="hybridMultilevel"/>
    <w:tmpl w:val="838AA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5E6CB2"/>
    <w:multiLevelType w:val="hybridMultilevel"/>
    <w:tmpl w:val="6452F5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8E79EA"/>
    <w:multiLevelType w:val="hybridMultilevel"/>
    <w:tmpl w:val="8FB23D54"/>
    <w:lvl w:ilvl="0" w:tplc="488805A2">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0" w15:restartNumberingAfterBreak="0">
    <w:nsid w:val="55AD1E0A"/>
    <w:multiLevelType w:val="hybridMultilevel"/>
    <w:tmpl w:val="32DEEC66"/>
    <w:lvl w:ilvl="0" w:tplc="04090011">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2F6A8C"/>
    <w:multiLevelType w:val="hybridMultilevel"/>
    <w:tmpl w:val="A25A06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ED6CEB"/>
    <w:multiLevelType w:val="hybridMultilevel"/>
    <w:tmpl w:val="925A0F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527C45"/>
    <w:multiLevelType w:val="hybridMultilevel"/>
    <w:tmpl w:val="F4BED240"/>
    <w:lvl w:ilvl="0" w:tplc="5DA87EDA">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4" w15:restartNumberingAfterBreak="0">
    <w:nsid w:val="59666965"/>
    <w:multiLevelType w:val="hybridMultilevel"/>
    <w:tmpl w:val="B906C4D0"/>
    <w:lvl w:ilvl="0" w:tplc="AAB42D64">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5" w15:restartNumberingAfterBreak="0">
    <w:nsid w:val="59E74E3A"/>
    <w:multiLevelType w:val="hybridMultilevel"/>
    <w:tmpl w:val="844E1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6C55A8"/>
    <w:multiLevelType w:val="hybridMultilevel"/>
    <w:tmpl w:val="5CE64C32"/>
    <w:lvl w:ilvl="0" w:tplc="A64427E2">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7" w15:restartNumberingAfterBreak="0">
    <w:nsid w:val="5F5B5FE8"/>
    <w:multiLevelType w:val="hybridMultilevel"/>
    <w:tmpl w:val="368266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AF2B61"/>
    <w:multiLevelType w:val="hybridMultilevel"/>
    <w:tmpl w:val="CD524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C02BA2"/>
    <w:multiLevelType w:val="hybridMultilevel"/>
    <w:tmpl w:val="667AACC0"/>
    <w:lvl w:ilvl="0" w:tplc="6D6C29FE">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0" w15:restartNumberingAfterBreak="0">
    <w:nsid w:val="635F7068"/>
    <w:multiLevelType w:val="hybridMultilevel"/>
    <w:tmpl w:val="D2ACA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EA25A4"/>
    <w:multiLevelType w:val="hybridMultilevel"/>
    <w:tmpl w:val="E320EE46"/>
    <w:lvl w:ilvl="0" w:tplc="903242B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72" w15:restartNumberingAfterBreak="0">
    <w:nsid w:val="6A8250D5"/>
    <w:multiLevelType w:val="hybridMultilevel"/>
    <w:tmpl w:val="7A5447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A030F4"/>
    <w:multiLevelType w:val="hybridMultilevel"/>
    <w:tmpl w:val="99840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23544B"/>
    <w:multiLevelType w:val="hybridMultilevel"/>
    <w:tmpl w:val="C35C5BD4"/>
    <w:lvl w:ilvl="0" w:tplc="0E423C7C">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5" w15:restartNumberingAfterBreak="0">
    <w:nsid w:val="6DB5111A"/>
    <w:multiLevelType w:val="hybridMultilevel"/>
    <w:tmpl w:val="D220C8D8"/>
    <w:lvl w:ilvl="0" w:tplc="04090011">
      <w:start w:val="1"/>
      <w:numFmt w:val="decimal"/>
      <w:lvlText w:val="%1)"/>
      <w:lvlJc w:val="left"/>
      <w:pPr>
        <w:ind w:left="5460" w:hanging="360"/>
      </w:p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76" w15:restartNumberingAfterBreak="0">
    <w:nsid w:val="6E197E47"/>
    <w:multiLevelType w:val="hybridMultilevel"/>
    <w:tmpl w:val="BD52AB96"/>
    <w:lvl w:ilvl="0" w:tplc="798A3D3E">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7" w15:restartNumberingAfterBreak="0">
    <w:nsid w:val="6F461B62"/>
    <w:multiLevelType w:val="hybridMultilevel"/>
    <w:tmpl w:val="727EE240"/>
    <w:lvl w:ilvl="0" w:tplc="4490B350">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8" w15:restartNumberingAfterBreak="0">
    <w:nsid w:val="71B90BD9"/>
    <w:multiLevelType w:val="hybridMultilevel"/>
    <w:tmpl w:val="9004918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2E1A6D"/>
    <w:multiLevelType w:val="hybridMultilevel"/>
    <w:tmpl w:val="EFCAA1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C774FE"/>
    <w:multiLevelType w:val="hybridMultilevel"/>
    <w:tmpl w:val="F5F2E4BA"/>
    <w:lvl w:ilvl="0" w:tplc="2D383B72">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1" w15:restartNumberingAfterBreak="0">
    <w:nsid w:val="787D14AB"/>
    <w:multiLevelType w:val="hybridMultilevel"/>
    <w:tmpl w:val="41AE250A"/>
    <w:lvl w:ilvl="0" w:tplc="3A065938">
      <w:numFmt w:val="bullet"/>
      <w:lvlText w:val=""/>
      <w:lvlJc w:val="left"/>
      <w:pPr>
        <w:ind w:left="420" w:hanging="360"/>
      </w:pPr>
      <w:rPr>
        <w:rFonts w:ascii="Symbol" w:eastAsia="Calibr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2" w15:restartNumberingAfterBreak="0">
    <w:nsid w:val="78AB1C88"/>
    <w:multiLevelType w:val="hybridMultilevel"/>
    <w:tmpl w:val="90D25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FC10F3"/>
    <w:multiLevelType w:val="hybridMultilevel"/>
    <w:tmpl w:val="74D6CBE6"/>
    <w:lvl w:ilvl="0" w:tplc="7E48F214">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983702678">
    <w:abstractNumId w:val="73"/>
  </w:num>
  <w:num w:numId="2" w16cid:durableId="539364545">
    <w:abstractNumId w:val="19"/>
  </w:num>
  <w:num w:numId="3" w16cid:durableId="865944044">
    <w:abstractNumId w:val="75"/>
  </w:num>
  <w:num w:numId="4" w16cid:durableId="1448811201">
    <w:abstractNumId w:val="31"/>
  </w:num>
  <w:num w:numId="5" w16cid:durableId="278069287">
    <w:abstractNumId w:val="27"/>
  </w:num>
  <w:num w:numId="6" w16cid:durableId="764692005">
    <w:abstractNumId w:val="25"/>
  </w:num>
  <w:num w:numId="7" w16cid:durableId="310602092">
    <w:abstractNumId w:val="60"/>
  </w:num>
  <w:num w:numId="8" w16cid:durableId="140122720">
    <w:abstractNumId w:val="7"/>
  </w:num>
  <w:num w:numId="9" w16cid:durableId="1979728325">
    <w:abstractNumId w:val="78"/>
  </w:num>
  <w:num w:numId="10" w16cid:durableId="1092819500">
    <w:abstractNumId w:val="68"/>
  </w:num>
  <w:num w:numId="11" w16cid:durableId="585306126">
    <w:abstractNumId w:val="57"/>
  </w:num>
  <w:num w:numId="12" w16cid:durableId="618340515">
    <w:abstractNumId w:val="16"/>
  </w:num>
  <w:num w:numId="13" w16cid:durableId="2029091218">
    <w:abstractNumId w:val="71"/>
  </w:num>
  <w:num w:numId="14" w16cid:durableId="1108311528">
    <w:abstractNumId w:val="70"/>
  </w:num>
  <w:num w:numId="15" w16cid:durableId="1775664845">
    <w:abstractNumId w:val="67"/>
  </w:num>
  <w:num w:numId="16" w16cid:durableId="906719300">
    <w:abstractNumId w:val="23"/>
  </w:num>
  <w:num w:numId="17" w16cid:durableId="1116292989">
    <w:abstractNumId w:val="50"/>
  </w:num>
  <w:num w:numId="18" w16cid:durableId="2036269250">
    <w:abstractNumId w:val="83"/>
  </w:num>
  <w:num w:numId="19" w16cid:durableId="612634192">
    <w:abstractNumId w:val="54"/>
  </w:num>
  <w:num w:numId="20" w16cid:durableId="680468193">
    <w:abstractNumId w:val="30"/>
  </w:num>
  <w:num w:numId="21" w16cid:durableId="15156979">
    <w:abstractNumId w:val="24"/>
  </w:num>
  <w:num w:numId="22" w16cid:durableId="2105883503">
    <w:abstractNumId w:val="35"/>
  </w:num>
  <w:num w:numId="23" w16cid:durableId="2087145259">
    <w:abstractNumId w:val="79"/>
  </w:num>
  <w:num w:numId="24" w16cid:durableId="899557308">
    <w:abstractNumId w:val="77"/>
  </w:num>
  <w:num w:numId="25" w16cid:durableId="502353696">
    <w:abstractNumId w:val="46"/>
  </w:num>
  <w:num w:numId="26" w16cid:durableId="2084255362">
    <w:abstractNumId w:val="66"/>
  </w:num>
  <w:num w:numId="27" w16cid:durableId="1906379841">
    <w:abstractNumId w:val="43"/>
  </w:num>
  <w:num w:numId="28" w16cid:durableId="834876980">
    <w:abstractNumId w:val="37"/>
  </w:num>
  <w:num w:numId="29" w16cid:durableId="230889040">
    <w:abstractNumId w:val="42"/>
  </w:num>
  <w:num w:numId="30" w16cid:durableId="1879119908">
    <w:abstractNumId w:val="64"/>
  </w:num>
  <w:num w:numId="31" w16cid:durableId="401216863">
    <w:abstractNumId w:val="21"/>
  </w:num>
  <w:num w:numId="32" w16cid:durableId="43796123">
    <w:abstractNumId w:val="15"/>
  </w:num>
  <w:num w:numId="33" w16cid:durableId="222061676">
    <w:abstractNumId w:val="58"/>
  </w:num>
  <w:num w:numId="34" w16cid:durableId="927471060">
    <w:abstractNumId w:val="3"/>
  </w:num>
  <w:num w:numId="35" w16cid:durableId="969282545">
    <w:abstractNumId w:val="39"/>
  </w:num>
  <w:num w:numId="36" w16cid:durableId="1923366803">
    <w:abstractNumId w:val="63"/>
  </w:num>
  <w:num w:numId="37" w16cid:durableId="1609041246">
    <w:abstractNumId w:val="29"/>
  </w:num>
  <w:num w:numId="38" w16cid:durableId="764886145">
    <w:abstractNumId w:val="48"/>
  </w:num>
  <w:num w:numId="39" w16cid:durableId="1070227196">
    <w:abstractNumId w:val="44"/>
  </w:num>
  <w:num w:numId="40" w16cid:durableId="2015570291">
    <w:abstractNumId w:val="6"/>
  </w:num>
  <w:num w:numId="41" w16cid:durableId="1400518831">
    <w:abstractNumId w:val="65"/>
  </w:num>
  <w:num w:numId="42" w16cid:durableId="798957263">
    <w:abstractNumId w:val="80"/>
  </w:num>
  <w:num w:numId="43" w16cid:durableId="596400740">
    <w:abstractNumId w:val="10"/>
  </w:num>
  <w:num w:numId="44" w16cid:durableId="1785879889">
    <w:abstractNumId w:val="69"/>
  </w:num>
  <w:num w:numId="45" w16cid:durableId="98764485">
    <w:abstractNumId w:val="62"/>
  </w:num>
  <w:num w:numId="46" w16cid:durableId="70128765">
    <w:abstractNumId w:val="34"/>
  </w:num>
  <w:num w:numId="47" w16cid:durableId="1921018895">
    <w:abstractNumId w:val="61"/>
  </w:num>
  <w:num w:numId="48" w16cid:durableId="641466613">
    <w:abstractNumId w:val="26"/>
  </w:num>
  <w:num w:numId="49" w16cid:durableId="235747516">
    <w:abstractNumId w:val="56"/>
  </w:num>
  <w:num w:numId="50" w16cid:durableId="538014842">
    <w:abstractNumId w:val="33"/>
  </w:num>
  <w:num w:numId="51" w16cid:durableId="2144999621">
    <w:abstractNumId w:val="72"/>
  </w:num>
  <w:num w:numId="52" w16cid:durableId="489717206">
    <w:abstractNumId w:val="76"/>
  </w:num>
  <w:num w:numId="53" w16cid:durableId="571277615">
    <w:abstractNumId w:val="28"/>
  </w:num>
  <w:num w:numId="54" w16cid:durableId="1034504195">
    <w:abstractNumId w:val="41"/>
  </w:num>
  <w:num w:numId="55" w16cid:durableId="2113892386">
    <w:abstractNumId w:val="9"/>
  </w:num>
  <w:num w:numId="56" w16cid:durableId="1779761386">
    <w:abstractNumId w:val="13"/>
  </w:num>
  <w:num w:numId="57" w16cid:durableId="825783847">
    <w:abstractNumId w:val="4"/>
  </w:num>
  <w:num w:numId="58" w16cid:durableId="2093164887">
    <w:abstractNumId w:val="5"/>
  </w:num>
  <w:num w:numId="59" w16cid:durableId="1756783162">
    <w:abstractNumId w:val="32"/>
  </w:num>
  <w:num w:numId="60" w16cid:durableId="55905128">
    <w:abstractNumId w:val="20"/>
  </w:num>
  <w:num w:numId="61" w16cid:durableId="563417624">
    <w:abstractNumId w:val="51"/>
  </w:num>
  <w:num w:numId="62" w16cid:durableId="1447117834">
    <w:abstractNumId w:val="74"/>
  </w:num>
  <w:num w:numId="63" w16cid:durableId="2132243640">
    <w:abstractNumId w:val="82"/>
  </w:num>
  <w:num w:numId="64" w16cid:durableId="1052846783">
    <w:abstractNumId w:val="81"/>
  </w:num>
  <w:num w:numId="65" w16cid:durableId="72706079">
    <w:abstractNumId w:val="45"/>
  </w:num>
  <w:num w:numId="66" w16cid:durableId="109861759">
    <w:abstractNumId w:val="8"/>
  </w:num>
  <w:num w:numId="67" w16cid:durableId="1216621366">
    <w:abstractNumId w:val="0"/>
  </w:num>
  <w:num w:numId="68" w16cid:durableId="1805462657">
    <w:abstractNumId w:val="2"/>
  </w:num>
  <w:num w:numId="69" w16cid:durableId="2089182778">
    <w:abstractNumId w:val="12"/>
  </w:num>
  <w:num w:numId="70" w16cid:durableId="1588005199">
    <w:abstractNumId w:val="49"/>
  </w:num>
  <w:num w:numId="71" w16cid:durableId="1745494415">
    <w:abstractNumId w:val="18"/>
  </w:num>
  <w:num w:numId="72" w16cid:durableId="1637560688">
    <w:abstractNumId w:val="11"/>
  </w:num>
  <w:num w:numId="73" w16cid:durableId="404300636">
    <w:abstractNumId w:val="40"/>
  </w:num>
  <w:num w:numId="74" w16cid:durableId="1057241520">
    <w:abstractNumId w:val="47"/>
  </w:num>
  <w:num w:numId="75" w16cid:durableId="476335786">
    <w:abstractNumId w:val="22"/>
  </w:num>
  <w:num w:numId="76" w16cid:durableId="378480529">
    <w:abstractNumId w:val="17"/>
  </w:num>
  <w:num w:numId="77" w16cid:durableId="65806549">
    <w:abstractNumId w:val="55"/>
  </w:num>
  <w:num w:numId="78" w16cid:durableId="997466156">
    <w:abstractNumId w:val="36"/>
  </w:num>
  <w:num w:numId="79" w16cid:durableId="1606888113">
    <w:abstractNumId w:val="14"/>
  </w:num>
  <w:num w:numId="80" w16cid:durableId="1344286704">
    <w:abstractNumId w:val="1"/>
  </w:num>
  <w:num w:numId="81" w16cid:durableId="2054845792">
    <w:abstractNumId w:val="38"/>
  </w:num>
  <w:num w:numId="82" w16cid:durableId="438599213">
    <w:abstractNumId w:val="52"/>
  </w:num>
  <w:num w:numId="83" w16cid:durableId="166680356">
    <w:abstractNumId w:val="53"/>
  </w:num>
  <w:num w:numId="84" w16cid:durableId="807820675">
    <w:abstractNumId w:val="5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2A"/>
    <w:rsid w:val="00007D7E"/>
    <w:rsid w:val="00013C8A"/>
    <w:rsid w:val="00014030"/>
    <w:rsid w:val="00015B10"/>
    <w:rsid w:val="00041179"/>
    <w:rsid w:val="00062D5B"/>
    <w:rsid w:val="000808A1"/>
    <w:rsid w:val="000D1AF6"/>
    <w:rsid w:val="000E4388"/>
    <w:rsid w:val="00117AFA"/>
    <w:rsid w:val="00124891"/>
    <w:rsid w:val="00130BF8"/>
    <w:rsid w:val="00143148"/>
    <w:rsid w:val="00151C0C"/>
    <w:rsid w:val="001C692B"/>
    <w:rsid w:val="001D1533"/>
    <w:rsid w:val="001F022B"/>
    <w:rsid w:val="001F39BD"/>
    <w:rsid w:val="0020209D"/>
    <w:rsid w:val="0021375A"/>
    <w:rsid w:val="00225388"/>
    <w:rsid w:val="00251178"/>
    <w:rsid w:val="00256EB7"/>
    <w:rsid w:val="002B1AA0"/>
    <w:rsid w:val="002C2BDD"/>
    <w:rsid w:val="002C3505"/>
    <w:rsid w:val="002E15C7"/>
    <w:rsid w:val="002E2186"/>
    <w:rsid w:val="002F69C1"/>
    <w:rsid w:val="0035683F"/>
    <w:rsid w:val="0036137B"/>
    <w:rsid w:val="003710D5"/>
    <w:rsid w:val="00376D84"/>
    <w:rsid w:val="0037769F"/>
    <w:rsid w:val="00382C0C"/>
    <w:rsid w:val="003A0CE5"/>
    <w:rsid w:val="003A3FE0"/>
    <w:rsid w:val="003A6CF0"/>
    <w:rsid w:val="003B2B17"/>
    <w:rsid w:val="003B300B"/>
    <w:rsid w:val="003D6764"/>
    <w:rsid w:val="004031B7"/>
    <w:rsid w:val="00404F37"/>
    <w:rsid w:val="00411BFB"/>
    <w:rsid w:val="00421CB8"/>
    <w:rsid w:val="0042641A"/>
    <w:rsid w:val="00462F5F"/>
    <w:rsid w:val="0046490D"/>
    <w:rsid w:val="004A54F5"/>
    <w:rsid w:val="004D3E59"/>
    <w:rsid w:val="004E361F"/>
    <w:rsid w:val="004F1136"/>
    <w:rsid w:val="004F7ACD"/>
    <w:rsid w:val="00510342"/>
    <w:rsid w:val="00523936"/>
    <w:rsid w:val="0053294F"/>
    <w:rsid w:val="00545AE5"/>
    <w:rsid w:val="00561FD8"/>
    <w:rsid w:val="005701DE"/>
    <w:rsid w:val="00570DD9"/>
    <w:rsid w:val="00577F72"/>
    <w:rsid w:val="005833D4"/>
    <w:rsid w:val="00596273"/>
    <w:rsid w:val="005A68F9"/>
    <w:rsid w:val="005B276F"/>
    <w:rsid w:val="005E0AC9"/>
    <w:rsid w:val="005E315E"/>
    <w:rsid w:val="005F7B23"/>
    <w:rsid w:val="0061457F"/>
    <w:rsid w:val="00626E07"/>
    <w:rsid w:val="00635BB8"/>
    <w:rsid w:val="0063680D"/>
    <w:rsid w:val="0064010A"/>
    <w:rsid w:val="006878E0"/>
    <w:rsid w:val="006A6BB1"/>
    <w:rsid w:val="006B04F6"/>
    <w:rsid w:val="006B6506"/>
    <w:rsid w:val="006C0BDF"/>
    <w:rsid w:val="006C399B"/>
    <w:rsid w:val="006D3EAE"/>
    <w:rsid w:val="007277C9"/>
    <w:rsid w:val="00751E26"/>
    <w:rsid w:val="007618C2"/>
    <w:rsid w:val="00764349"/>
    <w:rsid w:val="00765DD0"/>
    <w:rsid w:val="007742EF"/>
    <w:rsid w:val="0077750F"/>
    <w:rsid w:val="00784305"/>
    <w:rsid w:val="007B7513"/>
    <w:rsid w:val="007D1892"/>
    <w:rsid w:val="007E2625"/>
    <w:rsid w:val="00800A14"/>
    <w:rsid w:val="00824588"/>
    <w:rsid w:val="00825369"/>
    <w:rsid w:val="00830956"/>
    <w:rsid w:val="00840FBC"/>
    <w:rsid w:val="00841AA8"/>
    <w:rsid w:val="00847B2F"/>
    <w:rsid w:val="00856888"/>
    <w:rsid w:val="00863DB0"/>
    <w:rsid w:val="00867624"/>
    <w:rsid w:val="008B6367"/>
    <w:rsid w:val="008F005B"/>
    <w:rsid w:val="008F4D7A"/>
    <w:rsid w:val="00926B51"/>
    <w:rsid w:val="009A2079"/>
    <w:rsid w:val="009C66E8"/>
    <w:rsid w:val="009C71FF"/>
    <w:rsid w:val="009D64E4"/>
    <w:rsid w:val="009F0D7F"/>
    <w:rsid w:val="00A06BDE"/>
    <w:rsid w:val="00A14CA7"/>
    <w:rsid w:val="00A31238"/>
    <w:rsid w:val="00AA34BF"/>
    <w:rsid w:val="00AA4751"/>
    <w:rsid w:val="00AC387C"/>
    <w:rsid w:val="00AD1A4C"/>
    <w:rsid w:val="00AE2E8C"/>
    <w:rsid w:val="00AE7F5C"/>
    <w:rsid w:val="00B047CA"/>
    <w:rsid w:val="00B06635"/>
    <w:rsid w:val="00B06E8C"/>
    <w:rsid w:val="00B25D01"/>
    <w:rsid w:val="00B264EE"/>
    <w:rsid w:val="00B41934"/>
    <w:rsid w:val="00B46335"/>
    <w:rsid w:val="00B5390E"/>
    <w:rsid w:val="00B73BB1"/>
    <w:rsid w:val="00B73E2A"/>
    <w:rsid w:val="00B777C3"/>
    <w:rsid w:val="00BB2C53"/>
    <w:rsid w:val="00BB4DA5"/>
    <w:rsid w:val="00BD5129"/>
    <w:rsid w:val="00BD66BB"/>
    <w:rsid w:val="00C07E72"/>
    <w:rsid w:val="00C14CF8"/>
    <w:rsid w:val="00C36E33"/>
    <w:rsid w:val="00C4475B"/>
    <w:rsid w:val="00C52310"/>
    <w:rsid w:val="00C63F16"/>
    <w:rsid w:val="00C825F1"/>
    <w:rsid w:val="00C92A51"/>
    <w:rsid w:val="00CC571F"/>
    <w:rsid w:val="00CE4170"/>
    <w:rsid w:val="00CF0D2F"/>
    <w:rsid w:val="00D11939"/>
    <w:rsid w:val="00D22E62"/>
    <w:rsid w:val="00D31375"/>
    <w:rsid w:val="00D47589"/>
    <w:rsid w:val="00D5057D"/>
    <w:rsid w:val="00D83D8B"/>
    <w:rsid w:val="00D900B8"/>
    <w:rsid w:val="00D92BBC"/>
    <w:rsid w:val="00D97BB5"/>
    <w:rsid w:val="00DB5945"/>
    <w:rsid w:val="00DC5CBC"/>
    <w:rsid w:val="00E005E5"/>
    <w:rsid w:val="00E1267C"/>
    <w:rsid w:val="00E15965"/>
    <w:rsid w:val="00E215C7"/>
    <w:rsid w:val="00E22D7D"/>
    <w:rsid w:val="00E36F2D"/>
    <w:rsid w:val="00E37580"/>
    <w:rsid w:val="00E53A21"/>
    <w:rsid w:val="00E71676"/>
    <w:rsid w:val="00EB73BE"/>
    <w:rsid w:val="00EF64D4"/>
    <w:rsid w:val="00F04293"/>
    <w:rsid w:val="00F232B4"/>
    <w:rsid w:val="00F5209F"/>
    <w:rsid w:val="00F76A8A"/>
    <w:rsid w:val="00F8227F"/>
    <w:rsid w:val="00F85D10"/>
    <w:rsid w:val="00FE7FF8"/>
    <w:rsid w:val="00FF4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42606"/>
  <w15:docId w15:val="{4E284FF7-98A5-4A36-931D-A9A66A9B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E2A"/>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E2A"/>
    <w:pPr>
      <w:ind w:left="720"/>
      <w:contextualSpacing/>
    </w:pPr>
  </w:style>
  <w:style w:type="table" w:styleId="TableGrid">
    <w:name w:val="Table Grid"/>
    <w:basedOn w:val="TableNormal"/>
    <w:uiPriority w:val="39"/>
    <w:rsid w:val="00B73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E2A"/>
    <w:rPr>
      <w:rFonts w:ascii="Calibri" w:eastAsia="Calibri" w:hAnsi="Calibri" w:cs="Arial"/>
      <w:lang w:bidi="fa-IR"/>
    </w:rPr>
  </w:style>
  <w:style w:type="paragraph" w:styleId="Footer">
    <w:name w:val="footer"/>
    <w:basedOn w:val="Normal"/>
    <w:link w:val="FooterChar"/>
    <w:uiPriority w:val="99"/>
    <w:unhideWhenUsed/>
    <w:rsid w:val="00B73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E2A"/>
    <w:rPr>
      <w:rFonts w:ascii="Calibri" w:eastAsia="Calibri" w:hAnsi="Calibri" w:cs="Arial"/>
      <w:lang w:bidi="fa-IR"/>
    </w:rPr>
  </w:style>
  <w:style w:type="paragraph" w:styleId="BalloonText">
    <w:name w:val="Balloon Text"/>
    <w:basedOn w:val="Normal"/>
    <w:link w:val="BalloonTextChar"/>
    <w:uiPriority w:val="99"/>
    <w:semiHidden/>
    <w:unhideWhenUsed/>
    <w:rsid w:val="002C3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505"/>
    <w:rPr>
      <w:rFonts w:ascii="Segoe UI" w:eastAsia="Calibri" w:hAnsi="Segoe UI" w:cs="Segoe UI"/>
      <w:sz w:val="18"/>
      <w:szCs w:val="18"/>
      <w:lang w:bidi="fa-IR"/>
    </w:rPr>
  </w:style>
  <w:style w:type="table" w:customStyle="1" w:styleId="PlainTable21">
    <w:name w:val="Plain Table 21"/>
    <w:basedOn w:val="TableNormal"/>
    <w:uiPriority w:val="42"/>
    <w:rsid w:val="002137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013C8A"/>
    <w:rPr>
      <w:i/>
      <w:iCs/>
    </w:rPr>
  </w:style>
  <w:style w:type="character" w:customStyle="1" w:styleId="ilfuvd">
    <w:name w:val="ilfuvd"/>
    <w:basedOn w:val="DefaultParagraphFont"/>
    <w:rsid w:val="00013C8A"/>
  </w:style>
  <w:style w:type="character" w:styleId="CommentReference">
    <w:name w:val="annotation reference"/>
    <w:basedOn w:val="DefaultParagraphFont"/>
    <w:uiPriority w:val="99"/>
    <w:semiHidden/>
    <w:unhideWhenUsed/>
    <w:rsid w:val="00376D84"/>
    <w:rPr>
      <w:sz w:val="16"/>
      <w:szCs w:val="16"/>
    </w:rPr>
  </w:style>
  <w:style w:type="paragraph" w:styleId="CommentText">
    <w:name w:val="annotation text"/>
    <w:basedOn w:val="Normal"/>
    <w:link w:val="CommentTextChar"/>
    <w:uiPriority w:val="99"/>
    <w:semiHidden/>
    <w:unhideWhenUsed/>
    <w:rsid w:val="00376D84"/>
    <w:pPr>
      <w:spacing w:line="240" w:lineRule="auto"/>
    </w:pPr>
    <w:rPr>
      <w:sz w:val="20"/>
      <w:szCs w:val="20"/>
    </w:rPr>
  </w:style>
  <w:style w:type="character" w:customStyle="1" w:styleId="CommentTextChar">
    <w:name w:val="Comment Text Char"/>
    <w:basedOn w:val="DefaultParagraphFont"/>
    <w:link w:val="CommentText"/>
    <w:uiPriority w:val="99"/>
    <w:semiHidden/>
    <w:rsid w:val="00376D84"/>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semiHidden/>
    <w:unhideWhenUsed/>
    <w:rsid w:val="00376D84"/>
    <w:rPr>
      <w:b/>
      <w:bCs/>
    </w:rPr>
  </w:style>
  <w:style w:type="character" w:customStyle="1" w:styleId="CommentSubjectChar">
    <w:name w:val="Comment Subject Char"/>
    <w:basedOn w:val="CommentTextChar"/>
    <w:link w:val="CommentSubject"/>
    <w:uiPriority w:val="99"/>
    <w:semiHidden/>
    <w:rsid w:val="00376D84"/>
    <w:rPr>
      <w:rFonts w:ascii="Calibri" w:eastAsia="Calibri" w:hAnsi="Calibri" w:cs="Arial"/>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88208">
      <w:bodyDiv w:val="1"/>
      <w:marLeft w:val="0"/>
      <w:marRight w:val="0"/>
      <w:marTop w:val="0"/>
      <w:marBottom w:val="0"/>
      <w:divBdr>
        <w:top w:val="none" w:sz="0" w:space="0" w:color="auto"/>
        <w:left w:val="none" w:sz="0" w:space="0" w:color="auto"/>
        <w:bottom w:val="none" w:sz="0" w:space="0" w:color="auto"/>
        <w:right w:val="none" w:sz="0" w:space="0" w:color="auto"/>
      </w:divBdr>
    </w:div>
    <w:div w:id="923729938">
      <w:bodyDiv w:val="1"/>
      <w:marLeft w:val="0"/>
      <w:marRight w:val="0"/>
      <w:marTop w:val="0"/>
      <w:marBottom w:val="0"/>
      <w:divBdr>
        <w:top w:val="none" w:sz="0" w:space="0" w:color="auto"/>
        <w:left w:val="none" w:sz="0" w:space="0" w:color="auto"/>
        <w:bottom w:val="none" w:sz="0" w:space="0" w:color="auto"/>
        <w:right w:val="none" w:sz="0" w:space="0" w:color="auto"/>
      </w:divBdr>
    </w:div>
    <w:div w:id="1130438579">
      <w:bodyDiv w:val="1"/>
      <w:marLeft w:val="0"/>
      <w:marRight w:val="0"/>
      <w:marTop w:val="0"/>
      <w:marBottom w:val="0"/>
      <w:divBdr>
        <w:top w:val="none" w:sz="0" w:space="0" w:color="auto"/>
        <w:left w:val="none" w:sz="0" w:space="0" w:color="auto"/>
        <w:bottom w:val="none" w:sz="0" w:space="0" w:color="auto"/>
        <w:right w:val="none" w:sz="0" w:space="0" w:color="auto"/>
      </w:divBdr>
    </w:div>
    <w:div w:id="18415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144D-E6AE-4411-A87D-C8FF3F69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پرسشنامه ی پزشکان طرح بررسی تاثیر کاربرد گایدلاین های ملي و بين المللي درمان پرفشاری خون، بر میزان کنترل آن  در بیماران مبتلا به پرفشاری خون تحت درمان</vt:lpstr>
    </vt:vector>
  </TitlesOfParts>
  <Company>Novin Pendar</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پرسشنامه ی پزشکان طرح بررسی تاثیر کاربرد گایدلاین های ملي و بين المللي درمان پرفشاری خون، بر میزان کنترل آن  در بیماران مبتلا به پرفشاری خون تحت درمان</dc:title>
  <dc:subject/>
  <dc:creator>Asieh</dc:creator>
  <cp:keywords/>
  <dc:description/>
  <cp:lastModifiedBy>Shaahin Veisi</cp:lastModifiedBy>
  <cp:revision>17</cp:revision>
  <cp:lastPrinted>2019-02-25T06:07:00Z</cp:lastPrinted>
  <dcterms:created xsi:type="dcterms:W3CDTF">2019-03-04T11:03:00Z</dcterms:created>
  <dcterms:modified xsi:type="dcterms:W3CDTF">2025-08-03T17:28:00Z</dcterms:modified>
</cp:coreProperties>
</file>