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0095" w14:textId="77777777" w:rsidR="005F491F" w:rsidRDefault="005F491F"/>
    <w:p w14:paraId="2B73309A" w14:textId="77777777" w:rsidR="000E3D9C" w:rsidRDefault="000E3D9C"/>
    <w:p w14:paraId="2BEE4216" w14:textId="5D488A3B" w:rsidR="000E3D9C" w:rsidRPr="000E3D9C" w:rsidRDefault="000E3D9C" w:rsidP="000E3D9C">
      <w:pPr>
        <w:pStyle w:val="Caption"/>
        <w:keepNext/>
        <w:rPr>
          <w:rFonts w:ascii="Times New Roman" w:hAnsi="Times New Roman" w:cs="Times New Roman"/>
        </w:rPr>
      </w:pPr>
      <w:r w:rsidRPr="000E3D9C">
        <w:rPr>
          <w:rFonts w:ascii="Times New Roman" w:hAnsi="Times New Roman" w:cs="Times New Roman"/>
        </w:rPr>
        <w:t xml:space="preserve">Table </w:t>
      </w:r>
      <w:r w:rsidRPr="000E3D9C">
        <w:rPr>
          <w:rFonts w:ascii="Times New Roman" w:hAnsi="Times New Roman" w:cs="Times New Roman"/>
        </w:rPr>
        <w:fldChar w:fldCharType="begin"/>
      </w:r>
      <w:r w:rsidRPr="000E3D9C">
        <w:rPr>
          <w:rFonts w:ascii="Times New Roman" w:hAnsi="Times New Roman" w:cs="Times New Roman"/>
        </w:rPr>
        <w:instrText xml:space="preserve"> SEQ Table \* ARABIC </w:instrText>
      </w:r>
      <w:r w:rsidRPr="000E3D9C">
        <w:rPr>
          <w:rFonts w:ascii="Times New Roman" w:hAnsi="Times New Roman" w:cs="Times New Roman"/>
        </w:rPr>
        <w:fldChar w:fldCharType="separate"/>
      </w:r>
      <w:r w:rsidRPr="000E3D9C">
        <w:rPr>
          <w:rFonts w:ascii="Times New Roman" w:hAnsi="Times New Roman" w:cs="Times New Roman"/>
          <w:noProof/>
        </w:rPr>
        <w:t>1</w:t>
      </w:r>
      <w:r w:rsidRPr="000E3D9C">
        <w:rPr>
          <w:rFonts w:ascii="Times New Roman" w:hAnsi="Times New Roman" w:cs="Times New Roman"/>
        </w:rPr>
        <w:fldChar w:fldCharType="end"/>
      </w:r>
      <w:r w:rsidRPr="000E3D9C">
        <w:rPr>
          <w:rFonts w:ascii="Times New Roman" w:hAnsi="Times New Roman" w:cs="Times New Roman"/>
        </w:rPr>
        <w:t>: Participant demographic characteristics</w:t>
      </w:r>
    </w:p>
    <w:tbl>
      <w:tblPr>
        <w:tblStyle w:val="PlainTable2"/>
        <w:tblW w:w="10808" w:type="dxa"/>
        <w:tblInd w:w="-993" w:type="dxa"/>
        <w:tblLook w:val="04A0" w:firstRow="1" w:lastRow="0" w:firstColumn="1" w:lastColumn="0" w:noHBand="0" w:noVBand="1"/>
      </w:tblPr>
      <w:tblGrid>
        <w:gridCol w:w="2694"/>
        <w:gridCol w:w="1418"/>
        <w:gridCol w:w="3685"/>
        <w:gridCol w:w="3011"/>
      </w:tblGrid>
      <w:tr w:rsidR="000E3D9C" w:rsidRPr="000E3D9C" w14:paraId="419DDAA6" w14:textId="77777777" w:rsidTr="00B87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21E1A6D1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bookmarkStart w:id="0" w:name="_Hlk193787689"/>
            <w:r w:rsidRPr="000E3D9C">
              <w:rPr>
                <w:rFonts w:ascii="Times New Roman" w:hAnsi="Times New Roman" w:cs="Times New Roman"/>
              </w:rPr>
              <w:t>Demographic variable</w:t>
            </w:r>
          </w:p>
        </w:tc>
        <w:tc>
          <w:tcPr>
            <w:tcW w:w="3685" w:type="dxa"/>
          </w:tcPr>
          <w:p w14:paraId="68C96B74" w14:textId="77777777" w:rsidR="000E3D9C" w:rsidRPr="000E3D9C" w:rsidRDefault="000E3D9C" w:rsidP="00B87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Adolescent participants (n)</w:t>
            </w:r>
          </w:p>
        </w:tc>
        <w:tc>
          <w:tcPr>
            <w:tcW w:w="3011" w:type="dxa"/>
          </w:tcPr>
          <w:p w14:paraId="122C1E94" w14:textId="77777777" w:rsidR="000E3D9C" w:rsidRPr="000E3D9C" w:rsidRDefault="000E3D9C" w:rsidP="00B87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Parent/guardian participants (n)</w:t>
            </w:r>
          </w:p>
        </w:tc>
      </w:tr>
      <w:tr w:rsidR="000E3D9C" w:rsidRPr="000E3D9C" w14:paraId="7B42BE67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5FD9E5B3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Gender </w:t>
            </w:r>
          </w:p>
          <w:p w14:paraId="454DE43C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Female </w:t>
            </w:r>
          </w:p>
          <w:p w14:paraId="5839B454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Male </w:t>
            </w:r>
          </w:p>
          <w:p w14:paraId="38C7CEE3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Other </w:t>
            </w:r>
          </w:p>
        </w:tc>
        <w:tc>
          <w:tcPr>
            <w:tcW w:w="3685" w:type="dxa"/>
          </w:tcPr>
          <w:p w14:paraId="6458A22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752454E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13 (43%)</w:t>
            </w:r>
          </w:p>
          <w:p w14:paraId="6A399A93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17 (57%)</w:t>
            </w:r>
          </w:p>
          <w:p w14:paraId="3EEBE00E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1" w:type="dxa"/>
          </w:tcPr>
          <w:p w14:paraId="79FF4D1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3CE9D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25 (78%)</w:t>
            </w:r>
          </w:p>
          <w:p w14:paraId="05E45E7D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7, (22%) </w:t>
            </w:r>
          </w:p>
          <w:p w14:paraId="2509926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</w:tc>
      </w:tr>
      <w:tr w:rsidR="000E3D9C" w:rsidRPr="000E3D9C" w14:paraId="078E60E8" w14:textId="77777777" w:rsidTr="00B87E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4A8F63B6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Age </w:t>
            </w:r>
          </w:p>
          <w:p w14:paraId="79F12557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13-14</w:t>
            </w:r>
          </w:p>
          <w:p w14:paraId="33326DD9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15-16</w:t>
            </w:r>
          </w:p>
          <w:p w14:paraId="30ACDF65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17-18</w:t>
            </w:r>
          </w:p>
          <w:p w14:paraId="7302FD0E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30-39</w:t>
            </w:r>
          </w:p>
          <w:p w14:paraId="54B2FA58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40-49 </w:t>
            </w:r>
          </w:p>
          <w:p w14:paraId="713AF056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50-60</w:t>
            </w:r>
          </w:p>
          <w:p w14:paraId="7D23026F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Unspecified  </w:t>
            </w:r>
          </w:p>
        </w:tc>
        <w:tc>
          <w:tcPr>
            <w:tcW w:w="3685" w:type="dxa"/>
          </w:tcPr>
          <w:p w14:paraId="43214B71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581646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10</w:t>
            </w:r>
          </w:p>
          <w:p w14:paraId="215B6EA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13</w:t>
            </w:r>
          </w:p>
          <w:p w14:paraId="4BB17E0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7</w:t>
            </w:r>
          </w:p>
          <w:p w14:paraId="733D69B9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160DD678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2BE9819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381DB9C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1" w:type="dxa"/>
          </w:tcPr>
          <w:p w14:paraId="676CD00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76448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582F1B7F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223EC309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5CCCF953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</w:t>
            </w:r>
          </w:p>
          <w:p w14:paraId="3E85C2D0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18</w:t>
            </w:r>
          </w:p>
          <w:p w14:paraId="2C8F815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</w:t>
            </w:r>
          </w:p>
          <w:p w14:paraId="186220BB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</w:t>
            </w:r>
          </w:p>
        </w:tc>
      </w:tr>
      <w:tr w:rsidR="000E3D9C" w:rsidRPr="000E3D9C" w14:paraId="0D64FF8F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7C2855E1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Ancestry/ethnicity (participants were able to select up to two options) </w:t>
            </w:r>
          </w:p>
          <w:p w14:paraId="3273A262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Caucasian</w:t>
            </w:r>
          </w:p>
          <w:p w14:paraId="19295701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Aboriginal/Torres Strait Islander</w:t>
            </w:r>
          </w:p>
          <w:p w14:paraId="61FB8D30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Arabic</w:t>
            </w:r>
          </w:p>
          <w:p w14:paraId="0A6463C0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South Asian </w:t>
            </w:r>
          </w:p>
          <w:p w14:paraId="48537326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East Asian</w:t>
            </w:r>
          </w:p>
          <w:p w14:paraId="44754DB3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South-East Asian</w:t>
            </w:r>
          </w:p>
          <w:p w14:paraId="63329E26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0E3D9C">
              <w:rPr>
                <w:rFonts w:ascii="Times New Roman" w:hAnsi="Times New Roman" w:cs="Times New Roman"/>
              </w:rPr>
              <w:t>Pacific Islander</w:t>
            </w:r>
          </w:p>
          <w:p w14:paraId="27E9F4A5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Mixed ethnicity </w:t>
            </w:r>
          </w:p>
        </w:tc>
        <w:tc>
          <w:tcPr>
            <w:tcW w:w="3685" w:type="dxa"/>
          </w:tcPr>
          <w:p w14:paraId="555B137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05A40E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7363E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16 (53%)</w:t>
            </w:r>
          </w:p>
          <w:p w14:paraId="5ECDA02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 (3%)</w:t>
            </w:r>
          </w:p>
          <w:p w14:paraId="11864B0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 (17%)</w:t>
            </w:r>
          </w:p>
          <w:p w14:paraId="67F8B789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(10%)</w:t>
            </w:r>
          </w:p>
          <w:p w14:paraId="4BA5EFDD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 (0%)</w:t>
            </w:r>
          </w:p>
          <w:p w14:paraId="37EFDD1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08023D43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 (3%)</w:t>
            </w:r>
          </w:p>
          <w:p w14:paraId="58F4EEC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</w:tc>
        <w:tc>
          <w:tcPr>
            <w:tcW w:w="3011" w:type="dxa"/>
          </w:tcPr>
          <w:p w14:paraId="477863E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9CEC61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253B2D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20 (63%)</w:t>
            </w:r>
          </w:p>
          <w:p w14:paraId="625C039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 (0%)</w:t>
            </w:r>
          </w:p>
          <w:p w14:paraId="7F02945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(13%)</w:t>
            </w:r>
          </w:p>
          <w:p w14:paraId="2100C6D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(9%)</w:t>
            </w:r>
          </w:p>
          <w:p w14:paraId="35D7D5E1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 (0%)</w:t>
            </w:r>
          </w:p>
          <w:p w14:paraId="3434FB0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(6%)</w:t>
            </w:r>
          </w:p>
          <w:p w14:paraId="6F8FBAD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 (0%)</w:t>
            </w:r>
          </w:p>
          <w:p w14:paraId="77FF04B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3 (9%) </w:t>
            </w:r>
          </w:p>
        </w:tc>
      </w:tr>
      <w:tr w:rsidR="000E3D9C" w:rsidRPr="000E3D9C" w14:paraId="549B8972" w14:textId="77777777" w:rsidTr="00B87E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76ACB609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Geographic </w:t>
            </w:r>
          </w:p>
          <w:p w14:paraId="5AD07419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Metro </w:t>
            </w:r>
          </w:p>
          <w:p w14:paraId="0A02D49A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Rural</w:t>
            </w:r>
          </w:p>
          <w:p w14:paraId="29A2D28A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Did not respond </w:t>
            </w:r>
          </w:p>
        </w:tc>
        <w:tc>
          <w:tcPr>
            <w:tcW w:w="3685" w:type="dxa"/>
          </w:tcPr>
          <w:p w14:paraId="6673D39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8A4C4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23 (77%)</w:t>
            </w:r>
          </w:p>
          <w:p w14:paraId="489D57F9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(20%)</w:t>
            </w:r>
          </w:p>
          <w:p w14:paraId="5744C1E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 (3%)</w:t>
            </w:r>
          </w:p>
        </w:tc>
        <w:tc>
          <w:tcPr>
            <w:tcW w:w="3011" w:type="dxa"/>
          </w:tcPr>
          <w:p w14:paraId="03D06C1B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CFF47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22 (69%)</w:t>
            </w:r>
          </w:p>
          <w:p w14:paraId="5DE25CF5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9 (28%)</w:t>
            </w:r>
          </w:p>
          <w:p w14:paraId="50151A3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1 (3%) </w:t>
            </w:r>
          </w:p>
        </w:tc>
      </w:tr>
      <w:tr w:rsidR="000E3D9C" w:rsidRPr="000E3D9C" w14:paraId="5EB0311E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6DF4AF9B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Household type </w:t>
            </w:r>
          </w:p>
          <w:p w14:paraId="5F01BB4D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Both parents living in the same household</w:t>
            </w:r>
          </w:p>
          <w:p w14:paraId="607B6BB0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Sole parent family after divorce/ separation </w:t>
            </w:r>
          </w:p>
          <w:p w14:paraId="79DF1C4C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Sole parent family, other parent not involved or deceased</w:t>
            </w:r>
          </w:p>
          <w:p w14:paraId="7F4D75E2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Grandparents are sole carers</w:t>
            </w:r>
          </w:p>
          <w:p w14:paraId="59B05D0E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Blended family</w:t>
            </w:r>
          </w:p>
          <w:p w14:paraId="5DEEC8F6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Foster family </w:t>
            </w:r>
            <w:r w:rsidRPr="000E3D9C">
              <w:rPr>
                <w:rFonts w:ascii="Times New Roman" w:hAnsi="Times New Roman" w:cs="Times New Roman"/>
              </w:rPr>
              <w:br/>
              <w:t xml:space="preserve">Other </w:t>
            </w:r>
          </w:p>
        </w:tc>
        <w:tc>
          <w:tcPr>
            <w:tcW w:w="3685" w:type="dxa"/>
          </w:tcPr>
          <w:p w14:paraId="2CA06E4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B30BE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23 (76.7%)</w:t>
            </w:r>
          </w:p>
          <w:p w14:paraId="6CDD928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4A786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 (16.7%)</w:t>
            </w:r>
          </w:p>
          <w:p w14:paraId="42F97536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126D2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18F1AD5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946D9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7B3C815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(6.7%)</w:t>
            </w:r>
          </w:p>
          <w:p w14:paraId="5B3B81E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14F3993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1" w:type="dxa"/>
          </w:tcPr>
          <w:p w14:paraId="604AB1F1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996343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25 (78.1%)</w:t>
            </w:r>
          </w:p>
          <w:p w14:paraId="1381CCB9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977E5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(12.5%)</w:t>
            </w:r>
          </w:p>
          <w:p w14:paraId="4FD6C51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53FC5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 (3.1%)</w:t>
            </w:r>
          </w:p>
          <w:p w14:paraId="1A05630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B535C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51DDB1A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1, 3.1%</w:t>
            </w:r>
          </w:p>
          <w:p w14:paraId="40F5CFCD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3131CDC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1, 3.1% </w:t>
            </w:r>
          </w:p>
        </w:tc>
      </w:tr>
      <w:tr w:rsidR="000E3D9C" w:rsidRPr="000E3D9C" w14:paraId="4B921E1E" w14:textId="77777777" w:rsidTr="00B87E6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8594655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5103" w:type="dxa"/>
            <w:gridSpan w:val="2"/>
          </w:tcPr>
          <w:p w14:paraId="03EBFD14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0E3D9C">
              <w:rPr>
                <w:rFonts w:ascii="Times New Roman" w:hAnsi="Times New Roman" w:cs="Times New Roman"/>
                <w:i/>
                <w:iCs/>
              </w:rPr>
              <w:t>Type of school attended:</w:t>
            </w:r>
          </w:p>
          <w:p w14:paraId="0F58A5B6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 xml:space="preserve">Private school (including catholic </w:t>
            </w:r>
          </w:p>
          <w:p w14:paraId="56D9E87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and independent schools):</w:t>
            </w:r>
            <w:r w:rsidRPr="000E3D9C">
              <w:rPr>
                <w:rFonts w:ascii="Times New Roman" w:hAnsi="Times New Roman" w:cs="Times New Roman"/>
              </w:rPr>
              <w:t xml:space="preserve">  9 (30%)</w:t>
            </w:r>
          </w:p>
          <w:p w14:paraId="00B91E84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Public school:</w:t>
            </w:r>
            <w:r w:rsidRPr="000E3D9C">
              <w:rPr>
                <w:rFonts w:ascii="Times New Roman" w:hAnsi="Times New Roman" w:cs="Times New Roman"/>
              </w:rPr>
              <w:t xml:space="preserve"> 21 (70%) </w:t>
            </w:r>
          </w:p>
          <w:p w14:paraId="58D4614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A4CAE4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0E3D9C">
              <w:rPr>
                <w:rFonts w:ascii="Times New Roman" w:hAnsi="Times New Roman" w:cs="Times New Roman"/>
                <w:i/>
                <w:iCs/>
              </w:rPr>
              <w:t>Currently in:</w:t>
            </w:r>
          </w:p>
          <w:p w14:paraId="5B0879E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Year 7:</w:t>
            </w:r>
            <w:r w:rsidRPr="000E3D9C">
              <w:rPr>
                <w:rFonts w:ascii="Times New Roman" w:hAnsi="Times New Roman" w:cs="Times New Roman"/>
              </w:rPr>
              <w:t xml:space="preserve">  3 (10%)</w:t>
            </w:r>
          </w:p>
          <w:p w14:paraId="6F3A3E8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Year 8:</w:t>
            </w:r>
            <w:r w:rsidRPr="000E3D9C">
              <w:rPr>
                <w:rFonts w:ascii="Times New Roman" w:hAnsi="Times New Roman" w:cs="Times New Roman"/>
              </w:rPr>
              <w:t xml:space="preserve">  4 (13.3%)</w:t>
            </w:r>
            <w:r w:rsidRPr="000E3D9C">
              <w:rPr>
                <w:rFonts w:ascii="Times New Roman" w:hAnsi="Times New Roman" w:cs="Times New Roman"/>
              </w:rPr>
              <w:br/>
            </w:r>
            <w:r w:rsidRPr="000E3D9C">
              <w:rPr>
                <w:rFonts w:ascii="Times New Roman" w:hAnsi="Times New Roman" w:cs="Times New Roman"/>
                <w:b/>
                <w:bCs/>
              </w:rPr>
              <w:t>Year 9:</w:t>
            </w:r>
            <w:r w:rsidRPr="000E3D9C">
              <w:rPr>
                <w:rFonts w:ascii="Times New Roman" w:hAnsi="Times New Roman" w:cs="Times New Roman"/>
              </w:rPr>
              <w:t xml:space="preserve">  4 (13.3%)</w:t>
            </w:r>
          </w:p>
          <w:p w14:paraId="287EB60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Year 10:</w:t>
            </w:r>
            <w:r w:rsidRPr="000E3D9C">
              <w:rPr>
                <w:rFonts w:ascii="Times New Roman" w:hAnsi="Times New Roman" w:cs="Times New Roman"/>
              </w:rPr>
              <w:t xml:space="preserve">  6 (20%)</w:t>
            </w:r>
          </w:p>
          <w:p w14:paraId="201A5934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lastRenderedPageBreak/>
              <w:t>Year 11:</w:t>
            </w:r>
            <w:r w:rsidRPr="000E3D9C">
              <w:rPr>
                <w:rFonts w:ascii="Times New Roman" w:hAnsi="Times New Roman" w:cs="Times New Roman"/>
              </w:rPr>
              <w:t xml:space="preserve">  3 (10%)</w:t>
            </w:r>
          </w:p>
          <w:p w14:paraId="2DDCE2E1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Year 12:</w:t>
            </w:r>
            <w:r w:rsidRPr="000E3D9C">
              <w:rPr>
                <w:rFonts w:ascii="Times New Roman" w:hAnsi="Times New Roman" w:cs="Times New Roman"/>
              </w:rPr>
              <w:t xml:space="preserve"> 7 (23.3%) </w:t>
            </w:r>
          </w:p>
          <w:p w14:paraId="0DF8940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Completed year 12:</w:t>
            </w:r>
            <w:r w:rsidRPr="000E3D9C">
              <w:rPr>
                <w:rFonts w:ascii="Times New Roman" w:hAnsi="Times New Roman" w:cs="Times New Roman"/>
              </w:rPr>
              <w:t xml:space="preserve"> 3 (10%)</w:t>
            </w:r>
          </w:p>
          <w:p w14:paraId="1454870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Left school prior to year 12:</w:t>
            </w:r>
            <w:r w:rsidRPr="000E3D9C">
              <w:rPr>
                <w:rFonts w:ascii="Times New Roman" w:hAnsi="Times New Roman" w:cs="Times New Roman"/>
              </w:rPr>
              <w:t xml:space="preserve"> 0 </w:t>
            </w:r>
          </w:p>
        </w:tc>
        <w:tc>
          <w:tcPr>
            <w:tcW w:w="3011" w:type="dxa"/>
          </w:tcPr>
          <w:p w14:paraId="09CDA66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0E3D9C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Highest level of education: </w:t>
            </w:r>
          </w:p>
          <w:p w14:paraId="3175D5D3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98C4A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Primary school:</w:t>
            </w:r>
            <w:r w:rsidRPr="000E3D9C">
              <w:rPr>
                <w:rFonts w:ascii="Times New Roman" w:hAnsi="Times New Roman" w:cs="Times New Roman"/>
              </w:rPr>
              <w:t xml:space="preserve"> 0</w:t>
            </w:r>
          </w:p>
          <w:p w14:paraId="4FBD6C66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High school:</w:t>
            </w:r>
            <w:r w:rsidRPr="000E3D9C">
              <w:rPr>
                <w:rFonts w:ascii="Times New Roman" w:hAnsi="Times New Roman" w:cs="Times New Roman"/>
              </w:rPr>
              <w:t xml:space="preserve">  8 (25%)</w:t>
            </w:r>
          </w:p>
          <w:p w14:paraId="30F45933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TAFE or college certificate or diploma:</w:t>
            </w:r>
            <w:r w:rsidRPr="000E3D9C">
              <w:rPr>
                <w:rFonts w:ascii="Times New Roman" w:hAnsi="Times New Roman" w:cs="Times New Roman"/>
              </w:rPr>
              <w:t xml:space="preserve"> 9 (28%)</w:t>
            </w:r>
          </w:p>
          <w:p w14:paraId="290ED2B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Trade/apprenticeship:</w:t>
            </w:r>
            <w:r w:rsidRPr="000E3D9C">
              <w:rPr>
                <w:rFonts w:ascii="Times New Roman" w:hAnsi="Times New Roman" w:cs="Times New Roman"/>
              </w:rPr>
              <w:t xml:space="preserve"> 0</w:t>
            </w:r>
          </w:p>
          <w:p w14:paraId="38B5AFF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University graduate:</w:t>
            </w:r>
            <w:r w:rsidRPr="000E3D9C">
              <w:rPr>
                <w:rFonts w:ascii="Times New Roman" w:hAnsi="Times New Roman" w:cs="Times New Roman"/>
              </w:rPr>
              <w:t xml:space="preserve"> 10 (31%)</w:t>
            </w:r>
          </w:p>
          <w:p w14:paraId="2D2D2EA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t>Postgraduate study:</w:t>
            </w:r>
            <w:r w:rsidRPr="000E3D9C">
              <w:rPr>
                <w:rFonts w:ascii="Times New Roman" w:hAnsi="Times New Roman" w:cs="Times New Roman"/>
              </w:rPr>
              <w:t xml:space="preserve"> 5 (16%)</w:t>
            </w:r>
          </w:p>
          <w:p w14:paraId="3963FA9D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  <w:b/>
                <w:bCs/>
              </w:rPr>
              <w:lastRenderedPageBreak/>
              <w:t>Other:</w:t>
            </w:r>
            <w:r w:rsidRPr="000E3D9C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0E3D9C" w:rsidRPr="000E3D9C" w14:paraId="4EAB294C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3F9A50DF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lastRenderedPageBreak/>
              <w:t>Have you learnt about genetics at school (</w:t>
            </w:r>
            <w:proofErr w:type="spellStart"/>
            <w:r w:rsidRPr="000E3D9C">
              <w:rPr>
                <w:rFonts w:ascii="Times New Roman" w:hAnsi="Times New Roman" w:cs="Times New Roman"/>
              </w:rPr>
              <w:t>e.g</w:t>
            </w:r>
            <w:proofErr w:type="spellEnd"/>
            <w:r w:rsidRPr="000E3D9C">
              <w:rPr>
                <w:rFonts w:ascii="Times New Roman" w:hAnsi="Times New Roman" w:cs="Times New Roman"/>
              </w:rPr>
              <w:t xml:space="preserve"> genes, chromosomes, Mendelian inheritance or punnet squares)?</w:t>
            </w:r>
          </w:p>
        </w:tc>
        <w:tc>
          <w:tcPr>
            <w:tcW w:w="3685" w:type="dxa"/>
          </w:tcPr>
          <w:p w14:paraId="1E1D4B0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Yes: 14 (47%)</w:t>
            </w:r>
          </w:p>
          <w:p w14:paraId="64D471C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No: 16 (53%)</w:t>
            </w:r>
          </w:p>
        </w:tc>
        <w:tc>
          <w:tcPr>
            <w:tcW w:w="3011" w:type="dxa"/>
          </w:tcPr>
          <w:p w14:paraId="451EEE5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E3D9C" w:rsidRPr="000E3D9C" w14:paraId="452337F0" w14:textId="77777777" w:rsidTr="00B87E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175C1557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Oral health rating </w:t>
            </w:r>
          </w:p>
          <w:p w14:paraId="42AB5E15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Excellent</w:t>
            </w:r>
          </w:p>
          <w:p w14:paraId="43451D4D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Very good</w:t>
            </w:r>
          </w:p>
          <w:p w14:paraId="4D81EC5D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Good</w:t>
            </w:r>
          </w:p>
          <w:p w14:paraId="0C557A04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Fair</w:t>
            </w:r>
          </w:p>
          <w:p w14:paraId="463690D8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3685" w:type="dxa"/>
          </w:tcPr>
          <w:p w14:paraId="365F7A7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E9484D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1B87602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14 (47%)</w:t>
            </w:r>
          </w:p>
          <w:p w14:paraId="337FA7A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10 (33%)</w:t>
            </w:r>
          </w:p>
          <w:p w14:paraId="434EBCE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(13%)</w:t>
            </w:r>
          </w:p>
          <w:p w14:paraId="3EB2D073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1" w:type="dxa"/>
          </w:tcPr>
          <w:p w14:paraId="6CF3AB62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02C61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 (16%)</w:t>
            </w:r>
          </w:p>
          <w:p w14:paraId="14771596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12 (39%)</w:t>
            </w:r>
          </w:p>
          <w:p w14:paraId="3783E72C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(19%)</w:t>
            </w:r>
          </w:p>
          <w:p w14:paraId="5A4847FE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7 (23%)</w:t>
            </w:r>
          </w:p>
          <w:p w14:paraId="21FEC04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1 (3%) </w:t>
            </w:r>
          </w:p>
        </w:tc>
      </w:tr>
      <w:tr w:rsidR="000E3D9C" w:rsidRPr="000E3D9C" w14:paraId="55BF3503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7325CB59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CHD type (broad categories)</w:t>
            </w:r>
          </w:p>
          <w:p w14:paraId="0BF71B62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ASD</w:t>
            </w:r>
          </w:p>
          <w:p w14:paraId="21E2306E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VSD</w:t>
            </w:r>
          </w:p>
          <w:p w14:paraId="7D68BDC7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AVSD and associated variants</w:t>
            </w:r>
          </w:p>
          <w:p w14:paraId="364588FC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Malformation of outflow tract</w:t>
            </w:r>
          </w:p>
          <w:p w14:paraId="24A4F19B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Obstructive </w:t>
            </w:r>
          </w:p>
          <w:p w14:paraId="66D59AC7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Functional single ventricle</w:t>
            </w:r>
          </w:p>
          <w:p w14:paraId="2B9FAB79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Heterotaxy</w:t>
            </w:r>
          </w:p>
          <w:p w14:paraId="2781F901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3685" w:type="dxa"/>
          </w:tcPr>
          <w:p w14:paraId="403A701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EBA65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1759D62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(20%)</w:t>
            </w:r>
          </w:p>
          <w:p w14:paraId="6C78D7D3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 (3%)</w:t>
            </w:r>
          </w:p>
          <w:p w14:paraId="72FCB50E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10 (33%)</w:t>
            </w:r>
          </w:p>
          <w:p w14:paraId="63BAE09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(10%)</w:t>
            </w:r>
          </w:p>
          <w:p w14:paraId="13468FC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(13%)</w:t>
            </w:r>
          </w:p>
          <w:p w14:paraId="150631A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0 </w:t>
            </w:r>
          </w:p>
          <w:p w14:paraId="29AC09F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(13%)</w:t>
            </w:r>
          </w:p>
        </w:tc>
        <w:tc>
          <w:tcPr>
            <w:tcW w:w="3011" w:type="dxa"/>
          </w:tcPr>
          <w:p w14:paraId="4807464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212F0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(6%)</w:t>
            </w:r>
          </w:p>
          <w:p w14:paraId="4615C95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(19%)</w:t>
            </w:r>
          </w:p>
          <w:p w14:paraId="4CDA692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(9%)</w:t>
            </w:r>
          </w:p>
          <w:p w14:paraId="720190E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9 (28%)</w:t>
            </w:r>
          </w:p>
          <w:p w14:paraId="4120D88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(13%)</w:t>
            </w:r>
          </w:p>
          <w:p w14:paraId="2420124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5 (16%)</w:t>
            </w:r>
          </w:p>
          <w:p w14:paraId="7D692592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0</w:t>
            </w:r>
          </w:p>
          <w:p w14:paraId="45D349B3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(9%)</w:t>
            </w:r>
          </w:p>
        </w:tc>
      </w:tr>
      <w:tr w:rsidR="000E3D9C" w:rsidRPr="000E3D9C" w14:paraId="7F30D670" w14:textId="77777777" w:rsidTr="00B87E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23619DE4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CHD lesion correctly identified </w:t>
            </w:r>
          </w:p>
          <w:p w14:paraId="72F2F995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Yes </w:t>
            </w:r>
          </w:p>
          <w:p w14:paraId="6E5DCD73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3685" w:type="dxa"/>
          </w:tcPr>
          <w:p w14:paraId="1F9FAC9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ACE16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24 (80%)</w:t>
            </w:r>
          </w:p>
          <w:p w14:paraId="42508111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(20%)</w:t>
            </w:r>
          </w:p>
        </w:tc>
        <w:tc>
          <w:tcPr>
            <w:tcW w:w="3011" w:type="dxa"/>
          </w:tcPr>
          <w:p w14:paraId="25742FAF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56237D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29 (91%)</w:t>
            </w:r>
          </w:p>
          <w:p w14:paraId="049C673A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(9%)</w:t>
            </w:r>
          </w:p>
        </w:tc>
      </w:tr>
      <w:tr w:rsidR="000E3D9C" w:rsidRPr="000E3D9C" w14:paraId="692197E0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0F9F73A3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Family history of CHD</w:t>
            </w:r>
          </w:p>
          <w:p w14:paraId="7323EBE2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Yes </w:t>
            </w:r>
          </w:p>
          <w:p w14:paraId="441D3BBB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3685" w:type="dxa"/>
          </w:tcPr>
          <w:p w14:paraId="30894DE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7D552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49389DA6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28 (93%)</w:t>
            </w:r>
          </w:p>
        </w:tc>
        <w:tc>
          <w:tcPr>
            <w:tcW w:w="3011" w:type="dxa"/>
          </w:tcPr>
          <w:p w14:paraId="1C04B309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552FE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4 (12%)</w:t>
            </w:r>
          </w:p>
          <w:p w14:paraId="0E1C276F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28 (88%)</w:t>
            </w:r>
          </w:p>
        </w:tc>
      </w:tr>
      <w:tr w:rsidR="000E3D9C" w:rsidRPr="000E3D9C" w14:paraId="7A6F1C02" w14:textId="77777777" w:rsidTr="00B87E6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48CC6250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Genetic diagnosis CHD causative </w:t>
            </w:r>
          </w:p>
          <w:p w14:paraId="63E46D27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Yes</w:t>
            </w:r>
          </w:p>
          <w:p w14:paraId="4D3C660E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685" w:type="dxa"/>
          </w:tcPr>
          <w:p w14:paraId="21240EB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553DF8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375BD8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3 (10%)</w:t>
            </w:r>
          </w:p>
          <w:p w14:paraId="5ACB0D9D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27 (90%)</w:t>
            </w:r>
          </w:p>
        </w:tc>
        <w:tc>
          <w:tcPr>
            <w:tcW w:w="3011" w:type="dxa"/>
          </w:tcPr>
          <w:p w14:paraId="3AD616F4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3B5D17" w14:textId="77777777" w:rsidR="000E3D9C" w:rsidRPr="000E3D9C" w:rsidRDefault="000E3D9C" w:rsidP="00B87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E3D9C" w:rsidRPr="000E3D9C" w14:paraId="45B6E5A9" w14:textId="77777777" w:rsidTr="00B87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</w:tcPr>
          <w:p w14:paraId="13928512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Genetics consult (CHW </w:t>
            </w:r>
            <w:proofErr w:type="spellStart"/>
            <w:r w:rsidRPr="000E3D9C">
              <w:rPr>
                <w:rFonts w:ascii="Times New Roman" w:hAnsi="Times New Roman" w:cs="Times New Roman"/>
              </w:rPr>
              <w:t>eMR</w:t>
            </w:r>
            <w:proofErr w:type="spellEnd"/>
            <w:r w:rsidRPr="000E3D9C">
              <w:rPr>
                <w:rFonts w:ascii="Times New Roman" w:hAnsi="Times New Roman" w:cs="Times New Roman"/>
              </w:rPr>
              <w:t>)</w:t>
            </w:r>
          </w:p>
          <w:p w14:paraId="7707BF41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Yes </w:t>
            </w:r>
          </w:p>
          <w:p w14:paraId="7F4117E5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No</w:t>
            </w:r>
          </w:p>
          <w:p w14:paraId="7F3EB2FC" w14:textId="77777777" w:rsidR="000E3D9C" w:rsidRPr="000E3D9C" w:rsidRDefault="000E3D9C" w:rsidP="00B87E60">
            <w:pPr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Genetics consult (</w:t>
            </w:r>
            <w:proofErr w:type="spellStart"/>
            <w:r w:rsidRPr="000E3D9C">
              <w:rPr>
                <w:rFonts w:ascii="Times New Roman" w:hAnsi="Times New Roman" w:cs="Times New Roman"/>
              </w:rPr>
              <w:t>self reported</w:t>
            </w:r>
            <w:proofErr w:type="spellEnd"/>
            <w:r w:rsidRPr="000E3D9C">
              <w:rPr>
                <w:rFonts w:ascii="Times New Roman" w:hAnsi="Times New Roman" w:cs="Times New Roman"/>
              </w:rPr>
              <w:t>)</w:t>
            </w:r>
          </w:p>
          <w:p w14:paraId="2365650F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Yes</w:t>
            </w:r>
          </w:p>
          <w:p w14:paraId="03E2BF81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Yes - not in relation to the heart condition</w:t>
            </w:r>
          </w:p>
          <w:p w14:paraId="2CD95D2E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No</w:t>
            </w:r>
          </w:p>
          <w:p w14:paraId="29D872B9" w14:textId="77777777" w:rsidR="000E3D9C" w:rsidRPr="000E3D9C" w:rsidRDefault="000E3D9C" w:rsidP="00B87E60">
            <w:pPr>
              <w:jc w:val="right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Unsure </w:t>
            </w:r>
          </w:p>
        </w:tc>
        <w:tc>
          <w:tcPr>
            <w:tcW w:w="3685" w:type="dxa"/>
          </w:tcPr>
          <w:p w14:paraId="6FB5E1D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A615F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7 (23%)</w:t>
            </w:r>
          </w:p>
          <w:p w14:paraId="11A5F11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23 (77%)</w:t>
            </w:r>
          </w:p>
          <w:p w14:paraId="261DB31A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6CC07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531F7A4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(7%)</w:t>
            </w:r>
          </w:p>
          <w:p w14:paraId="79A2DDB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20B33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17 (57%)</w:t>
            </w:r>
          </w:p>
          <w:p w14:paraId="1987F0A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9 (30%) </w:t>
            </w:r>
          </w:p>
        </w:tc>
        <w:tc>
          <w:tcPr>
            <w:tcW w:w="3011" w:type="dxa"/>
          </w:tcPr>
          <w:p w14:paraId="0F287FB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B7DCF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A552B0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620B0B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4E8E6C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6 (19%)</w:t>
            </w:r>
          </w:p>
          <w:p w14:paraId="3CBA8E84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2 (6%)</w:t>
            </w:r>
          </w:p>
          <w:p w14:paraId="5BFA2A27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300FF5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>19 (59%)</w:t>
            </w:r>
          </w:p>
          <w:p w14:paraId="79E0F228" w14:textId="77777777" w:rsidR="000E3D9C" w:rsidRPr="000E3D9C" w:rsidRDefault="000E3D9C" w:rsidP="00B87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3D9C">
              <w:rPr>
                <w:rFonts w:ascii="Times New Roman" w:hAnsi="Times New Roman" w:cs="Times New Roman"/>
              </w:rPr>
              <w:t xml:space="preserve">5 (16%) </w:t>
            </w:r>
          </w:p>
        </w:tc>
      </w:tr>
      <w:bookmarkEnd w:id="0"/>
    </w:tbl>
    <w:p w14:paraId="44BC9464" w14:textId="77777777" w:rsidR="000E3D9C" w:rsidRDefault="000E3D9C"/>
    <w:sectPr w:rsidR="000E3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9C"/>
    <w:rsid w:val="000E3D9C"/>
    <w:rsid w:val="005F491F"/>
    <w:rsid w:val="006670A0"/>
    <w:rsid w:val="00832297"/>
    <w:rsid w:val="00EE34CF"/>
    <w:rsid w:val="00F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E7C0"/>
  <w15:chartTrackingRefBased/>
  <w15:docId w15:val="{960C2FC6-E565-4C97-B5A0-182C214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9C"/>
  </w:style>
  <w:style w:type="paragraph" w:styleId="Heading1">
    <w:name w:val="heading 1"/>
    <w:basedOn w:val="Normal"/>
    <w:next w:val="Normal"/>
    <w:link w:val="Heading1Char"/>
    <w:uiPriority w:val="9"/>
    <w:qFormat/>
    <w:rsid w:val="000E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D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D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D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D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D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D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D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D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D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D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D9C"/>
    <w:rPr>
      <w:b/>
      <w:bCs/>
      <w:smallCaps/>
      <w:color w:val="2E74B5" w:themeColor="accent1" w:themeShade="BF"/>
      <w:spacing w:val="5"/>
    </w:rPr>
  </w:style>
  <w:style w:type="table" w:styleId="PlainTable2">
    <w:name w:val="Plain Table 2"/>
    <w:basedOn w:val="TableNormal"/>
    <w:uiPriority w:val="42"/>
    <w:rsid w:val="000E3D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3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D9C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E3D9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2178</Characters>
  <Application>Microsoft Office Word</Application>
  <DocSecurity>0</DocSecurity>
  <Lines>18</Lines>
  <Paragraphs>5</Paragraphs>
  <ScaleCrop>false</ScaleCrop>
  <Company>SCHN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O'Malley (SCHN)</dc:creator>
  <cp:keywords/>
  <dc:description/>
  <cp:lastModifiedBy>Bridget O'Malley (SCHN)</cp:lastModifiedBy>
  <cp:revision>2</cp:revision>
  <dcterms:created xsi:type="dcterms:W3CDTF">2025-03-24T22:42:00Z</dcterms:created>
  <dcterms:modified xsi:type="dcterms:W3CDTF">2025-03-25T02:52:00Z</dcterms:modified>
</cp:coreProperties>
</file>