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8F3A" w14:textId="50884AE4" w:rsidR="00735E41" w:rsidRPr="00735E41" w:rsidRDefault="00735E41" w:rsidP="00735E41">
      <w:pPr>
        <w:rPr>
          <w:b/>
          <w:bCs/>
          <w:color w:val="002060"/>
          <w:sz w:val="36"/>
          <w:szCs w:val="36"/>
        </w:rPr>
      </w:pPr>
      <w:r w:rsidRPr="00735E41">
        <w:rPr>
          <w:b/>
          <w:bCs/>
          <w:color w:val="002060"/>
          <w:sz w:val="36"/>
          <w:szCs w:val="36"/>
        </w:rPr>
        <w:t>Search Strategy</w:t>
      </w:r>
    </w:p>
    <w:p w14:paraId="17CD8481" w14:textId="77777777" w:rsidR="00735E41" w:rsidRDefault="00735E41" w:rsidP="00735E41"/>
    <w:p w14:paraId="426119F0" w14:textId="77777777" w:rsidR="00735E41" w:rsidRPr="00955D16" w:rsidRDefault="00735E41" w:rsidP="00735E41">
      <w:pPr>
        <w:rPr>
          <w:b/>
          <w:bCs/>
        </w:rPr>
      </w:pPr>
      <w:r w:rsidRPr="00955D16">
        <w:rPr>
          <w:b/>
          <w:bCs/>
        </w:rPr>
        <w:t>PubMed</w:t>
      </w:r>
      <w:r>
        <w:rPr>
          <w:b/>
          <w:bCs/>
        </w:rPr>
        <w:t>/MEDLINE</w:t>
      </w:r>
    </w:p>
    <w:p w14:paraId="222CD432" w14:textId="77777777" w:rsidR="00735E41" w:rsidRDefault="00735E41" w:rsidP="00735E41">
      <w:pPr>
        <w:rPr>
          <w:b/>
          <w:bCs/>
        </w:rPr>
      </w:pPr>
    </w:p>
    <w:p w14:paraId="2CD54AFF" w14:textId="77777777" w:rsidR="00735E41" w:rsidRDefault="00735E41" w:rsidP="00735E41">
      <w:r w:rsidRPr="009A3943">
        <w:t xml:space="preserve">(("adaptive clinical trial" or "clinical trial" or "clinical trial, phase </w:t>
      </w:r>
      <w:proofErr w:type="spellStart"/>
      <w:r w:rsidRPr="009A3943">
        <w:t>i</w:t>
      </w:r>
      <w:proofErr w:type="spellEnd"/>
      <w:r w:rsidRPr="009A3943">
        <w:t>" or "clinical trial, phase ii" or "clinical trial, phase iii" or "clinical trial, phase iv" or "controlled clinical trial" or "equivalence trial" or "</w:t>
      </w:r>
      <w:proofErr w:type="spellStart"/>
      <w:r w:rsidRPr="009A3943">
        <w:t>multicenter</w:t>
      </w:r>
      <w:proofErr w:type="spellEnd"/>
      <w:r w:rsidRPr="009A3943">
        <w:t xml:space="preserve"> study" or "pragmatic clinical trial" or "randomized controlled trial").pt. or "adaptive clinical trials as topic"/ or "Clinical Studies as Topic"/ or "clinical trials as topic"/ or "clinical trials, phase </w:t>
      </w:r>
      <w:proofErr w:type="spellStart"/>
      <w:r w:rsidRPr="009A3943">
        <w:t>i</w:t>
      </w:r>
      <w:proofErr w:type="spellEnd"/>
      <w:r w:rsidRPr="009A3943">
        <w:t xml:space="preserve"> as topic"/ or "clinical trials, phase ii as topic"/ or "clinical trials, phase iii as topic"/ or "clinical trials, phase iv as topic"/ or "controlled clinical trials as topic"/ or "double-blind method"/ or "early termination of clinical trials"/ or "equivalence trials as topic"/ or "intention to treat analysis"/ or "</w:t>
      </w:r>
      <w:proofErr w:type="spellStart"/>
      <w:r w:rsidRPr="009A3943">
        <w:t>multicenter</w:t>
      </w:r>
      <w:proofErr w:type="spellEnd"/>
      <w:r w:rsidRPr="009A3943">
        <w:t xml:space="preserve"> studies as topic"/ or "non-randomized controlled trials as topic"/ or "pragmatic clinical trials as topic"/ or "randomized controlled trials as topic"/ or (("2" or two or "3" or three or "4" or four) </w:t>
      </w:r>
      <w:proofErr w:type="spellStart"/>
      <w:r w:rsidRPr="009A3943">
        <w:t>adj</w:t>
      </w:r>
      <w:proofErr w:type="spellEnd"/>
      <w:r w:rsidRPr="009A3943">
        <w:t xml:space="preserve"> arm).</w:t>
      </w:r>
      <w:proofErr w:type="spellStart"/>
      <w:r w:rsidRPr="009A3943">
        <w:t>ti,ab,kf,kw</w:t>
      </w:r>
      <w:proofErr w:type="spellEnd"/>
      <w:r w:rsidRPr="009A3943">
        <w:t xml:space="preserve">. or ((clinical or controlled or (cross </w:t>
      </w:r>
      <w:proofErr w:type="spellStart"/>
      <w:r w:rsidRPr="009A3943">
        <w:t>adj</w:t>
      </w:r>
      <w:proofErr w:type="spellEnd"/>
      <w:r w:rsidRPr="009A3943">
        <w:t xml:space="preserve"> over) or crossover or equivalent or pragmatic or randomisation or randomised or randomization or randomized) adj3 (studies or study or trial or trials)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>. or (cluster* adj3 (randomised or randomized)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 xml:space="preserve">. or (stepped </w:t>
      </w:r>
      <w:proofErr w:type="spellStart"/>
      <w:r w:rsidRPr="009A3943">
        <w:t>adj</w:t>
      </w:r>
      <w:proofErr w:type="spellEnd"/>
      <w:r w:rsidRPr="009A3943">
        <w:t xml:space="preserve"> wedge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 xml:space="preserve">. or ((window </w:t>
      </w:r>
      <w:proofErr w:type="spellStart"/>
      <w:r w:rsidRPr="009A3943">
        <w:t>adj</w:t>
      </w:r>
      <w:proofErr w:type="spellEnd"/>
      <w:r w:rsidRPr="009A3943">
        <w:t xml:space="preserve"> opportunity) and trial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>. or (phase adj1 ("I" or "II" or "III" or "IV" or "1" or "2" or "3" or "4")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 xml:space="preserve">. or ((one or two or three or four or single or </w:t>
      </w:r>
      <w:proofErr w:type="spellStart"/>
      <w:r w:rsidRPr="009A3943">
        <w:t>doubl</w:t>
      </w:r>
      <w:proofErr w:type="spellEnd"/>
      <w:r w:rsidRPr="009A3943">
        <w:t xml:space="preserve">* or </w:t>
      </w:r>
      <w:proofErr w:type="spellStart"/>
      <w:r w:rsidRPr="009A3943">
        <w:t>tripl</w:t>
      </w:r>
      <w:proofErr w:type="spellEnd"/>
      <w:r w:rsidRPr="009A3943">
        <w:t>*) adj4 (blind or blinded or mask or masked)</w:t>
      </w:r>
      <w:proofErr w:type="gramStart"/>
      <w:r w:rsidRPr="009A3943">
        <w:t>).</w:t>
      </w:r>
      <w:proofErr w:type="spellStart"/>
      <w:r w:rsidRPr="009A3943">
        <w:t>ti</w:t>
      </w:r>
      <w:proofErr w:type="gramEnd"/>
      <w:r w:rsidRPr="009A3943">
        <w:t>,</w:t>
      </w:r>
      <w:proofErr w:type="gramStart"/>
      <w:r w:rsidRPr="009A3943">
        <w:t>ab,kf</w:t>
      </w:r>
      <w:proofErr w:type="gramEnd"/>
      <w:r w:rsidRPr="009A3943">
        <w:t>,kw</w:t>
      </w:r>
      <w:proofErr w:type="spellEnd"/>
      <w:r w:rsidRPr="009A3943">
        <w:t>. or (intervention or interventions).</w:t>
      </w:r>
      <w:proofErr w:type="spellStart"/>
      <w:r w:rsidRPr="009A3943">
        <w:t>ti</w:t>
      </w:r>
      <w:proofErr w:type="spellEnd"/>
      <w:r w:rsidRPr="009A3943">
        <w:t>.)</w:t>
      </w:r>
    </w:p>
    <w:p w14:paraId="0DAAE165" w14:textId="77777777" w:rsidR="00735E41" w:rsidRDefault="00735E41" w:rsidP="00735E41"/>
    <w:p w14:paraId="6F95A17A" w14:textId="77777777" w:rsidR="00735E41" w:rsidRDefault="00735E41" w:rsidP="00735E41">
      <w:r>
        <w:t>AND</w:t>
      </w:r>
    </w:p>
    <w:p w14:paraId="5A60B197" w14:textId="77777777" w:rsidR="00735E41" w:rsidRDefault="00735E41" w:rsidP="00735E41"/>
    <w:p w14:paraId="4A89D9D4" w14:textId="77777777" w:rsidR="00735E41" w:rsidRDefault="00735E41" w:rsidP="00735E41">
      <w:r w:rsidRPr="00EF2F7D">
        <w:t>exp Ophthalmologic Surgical Procedures/ or "eye surgery".</w:t>
      </w:r>
      <w:proofErr w:type="spellStart"/>
      <w:r w:rsidRPr="00EF2F7D">
        <w:t>mp</w:t>
      </w:r>
      <w:proofErr w:type="spellEnd"/>
      <w:r w:rsidRPr="00EF2F7D">
        <w:t>. or "ocular surgery".</w:t>
      </w:r>
      <w:proofErr w:type="spellStart"/>
      <w:r w:rsidRPr="00EF2F7D">
        <w:t>mp</w:t>
      </w:r>
      <w:proofErr w:type="spellEnd"/>
      <w:r w:rsidRPr="00EF2F7D">
        <w:t xml:space="preserve">. or "refractive </w:t>
      </w:r>
      <w:proofErr w:type="spellStart"/>
      <w:r w:rsidRPr="00EF2F7D">
        <w:t>surg</w:t>
      </w:r>
      <w:proofErr w:type="spellEnd"/>
      <w:r w:rsidRPr="00EF2F7D">
        <w:t>*".</w:t>
      </w:r>
      <w:proofErr w:type="spellStart"/>
      <w:r w:rsidRPr="00EF2F7D">
        <w:t>mp</w:t>
      </w:r>
      <w:proofErr w:type="spellEnd"/>
      <w:r w:rsidRPr="00EF2F7D">
        <w:t xml:space="preserve">. or "cataract </w:t>
      </w:r>
      <w:proofErr w:type="spellStart"/>
      <w:r w:rsidRPr="00EF2F7D">
        <w:t>surg</w:t>
      </w:r>
      <w:proofErr w:type="spellEnd"/>
      <w:r w:rsidRPr="00EF2F7D">
        <w:t>*".</w:t>
      </w:r>
      <w:proofErr w:type="spellStart"/>
      <w:r w:rsidRPr="00EF2F7D">
        <w:t>mp</w:t>
      </w:r>
      <w:proofErr w:type="spellEnd"/>
      <w:r w:rsidRPr="00EF2F7D">
        <w:t xml:space="preserve">. or "retinal </w:t>
      </w:r>
      <w:proofErr w:type="spellStart"/>
      <w:r w:rsidRPr="00EF2F7D">
        <w:t>surg</w:t>
      </w:r>
      <w:proofErr w:type="spellEnd"/>
      <w:r w:rsidRPr="00EF2F7D">
        <w:t>*".</w:t>
      </w:r>
      <w:proofErr w:type="spellStart"/>
      <w:r w:rsidRPr="00EF2F7D">
        <w:t>mp</w:t>
      </w:r>
      <w:proofErr w:type="spellEnd"/>
      <w:r w:rsidRPr="00EF2F7D">
        <w:t xml:space="preserve">. or "glaucoma </w:t>
      </w:r>
      <w:proofErr w:type="spellStart"/>
      <w:r w:rsidRPr="00EF2F7D">
        <w:t>surg</w:t>
      </w:r>
      <w:proofErr w:type="spellEnd"/>
      <w:r w:rsidRPr="00EF2F7D">
        <w:t>*".</w:t>
      </w:r>
      <w:proofErr w:type="spellStart"/>
      <w:r w:rsidRPr="00EF2F7D">
        <w:t>mp</w:t>
      </w:r>
      <w:proofErr w:type="spellEnd"/>
      <w:r w:rsidRPr="00EF2F7D">
        <w:t>. or "enucleation".</w:t>
      </w:r>
      <w:r>
        <w:t xml:space="preserve"> </w:t>
      </w:r>
      <w:r w:rsidRPr="00EF2F7D">
        <w:t>or "ophthalmological surgery".</w:t>
      </w:r>
      <w:proofErr w:type="spellStart"/>
      <w:r w:rsidRPr="00EF2F7D">
        <w:t>mp</w:t>
      </w:r>
      <w:proofErr w:type="spellEnd"/>
      <w:r w:rsidRPr="00EF2F7D">
        <w:t>. [</w:t>
      </w:r>
      <w:proofErr w:type="spellStart"/>
      <w:r w:rsidRPr="00EF2F7D">
        <w:t>mp</w:t>
      </w:r>
      <w:proofErr w:type="spellEnd"/>
      <w:r w:rsidRPr="00EF2F7D">
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anatomy supplementary concept word]</w:t>
      </w:r>
    </w:p>
    <w:p w14:paraId="25766A0A" w14:textId="77777777" w:rsidR="00735E41" w:rsidRDefault="00735E41" w:rsidP="00735E41"/>
    <w:p w14:paraId="4ACEDB2C" w14:textId="77777777" w:rsidR="00735E41" w:rsidRDefault="00735E41" w:rsidP="00735E41">
      <w:pPr>
        <w:rPr>
          <w:b/>
          <w:bCs/>
        </w:rPr>
      </w:pPr>
      <w:r>
        <w:rPr>
          <w:b/>
          <w:bCs/>
        </w:rPr>
        <w:t>Limited to Papers Published in 2023 and 2024</w:t>
      </w:r>
    </w:p>
    <w:p w14:paraId="7CBB0325" w14:textId="77777777" w:rsidR="00735E41" w:rsidRDefault="00735E41" w:rsidP="00735E41"/>
    <w:p w14:paraId="2D748C51" w14:textId="77777777" w:rsidR="00735E41" w:rsidRDefault="00735E41" w:rsidP="00735E41"/>
    <w:p w14:paraId="6B37CC3A" w14:textId="77777777" w:rsidR="00735E41" w:rsidRDefault="00735E41" w:rsidP="00735E41">
      <w:pPr>
        <w:rPr>
          <w:b/>
          <w:bCs/>
        </w:rPr>
      </w:pPr>
      <w:r w:rsidRPr="00955D16">
        <w:rPr>
          <w:b/>
          <w:bCs/>
        </w:rPr>
        <w:t>EMBASE</w:t>
      </w:r>
    </w:p>
    <w:p w14:paraId="56A2ADE0" w14:textId="77777777" w:rsidR="00735E41" w:rsidRDefault="00735E41" w:rsidP="00735E41">
      <w:pPr>
        <w:rPr>
          <w:b/>
          <w:bCs/>
        </w:rPr>
      </w:pPr>
    </w:p>
    <w:p w14:paraId="39F55E4A" w14:textId="77777777" w:rsidR="00735E41" w:rsidRDefault="00735E41" w:rsidP="00735E41">
      <w:r>
        <w:t xml:space="preserve">Same as above for </w:t>
      </w:r>
      <w:proofErr w:type="spellStart"/>
      <w:r>
        <w:t>PubMED</w:t>
      </w:r>
      <w:proofErr w:type="spellEnd"/>
      <w:r>
        <w:t>/MEDLINE</w:t>
      </w:r>
    </w:p>
    <w:p w14:paraId="152F16A6" w14:textId="77777777" w:rsidR="00735E41" w:rsidRDefault="00735E41" w:rsidP="00735E41"/>
    <w:p w14:paraId="4A84A902" w14:textId="77777777" w:rsidR="00735E41" w:rsidRPr="000B6935" w:rsidRDefault="00735E41" w:rsidP="00735E41">
      <w:pPr>
        <w:rPr>
          <w:b/>
          <w:bCs/>
        </w:rPr>
      </w:pPr>
      <w:r w:rsidRPr="000B6935">
        <w:rPr>
          <w:b/>
          <w:bCs/>
        </w:rPr>
        <w:t>Cochrane</w:t>
      </w:r>
    </w:p>
    <w:p w14:paraId="5E548F3C" w14:textId="77777777" w:rsidR="00735E41" w:rsidRDefault="00735E41" w:rsidP="00735E41"/>
    <w:p w14:paraId="6D07E502" w14:textId="77777777" w:rsidR="00735E41" w:rsidRDefault="00735E41" w:rsidP="00735E41">
      <w:r>
        <w:t xml:space="preserve">(("adaptive clinical trial" OR "clinical trial" OR "clinical trial phase </w:t>
      </w:r>
      <w:proofErr w:type="spellStart"/>
      <w:r>
        <w:t>i</w:t>
      </w:r>
      <w:proofErr w:type="spellEnd"/>
      <w:r>
        <w:t>" OR "clinical trial phase ii" OR "clinical trial phase iii" OR "clinical trial phase iv" OR "controlled clinical trial" OR "equivalence trial" OR "</w:t>
      </w:r>
      <w:proofErr w:type="spellStart"/>
      <w:r>
        <w:t>multicenter</w:t>
      </w:r>
      <w:proofErr w:type="spellEnd"/>
      <w:r>
        <w:t xml:space="preserve"> study" OR "pragmatic clinical trial" OR "randomized controlled trial") </w:t>
      </w:r>
    </w:p>
    <w:p w14:paraId="62E9735D" w14:textId="77777777" w:rsidR="00735E41" w:rsidRDefault="00735E41" w:rsidP="00735E41">
      <w:r>
        <w:lastRenderedPageBreak/>
        <w:t xml:space="preserve">OR "adaptive clinical trials as topic" OR "clinical studies as topic" OR "clinical trials as topic" OR "clinical trials phase </w:t>
      </w:r>
      <w:proofErr w:type="spellStart"/>
      <w:r>
        <w:t>i</w:t>
      </w:r>
      <w:proofErr w:type="spellEnd"/>
      <w:r>
        <w:t xml:space="preserve"> as topic" OR "clinical trials phase ii as topic" OR "clinical trials phase iii as topic" OR "clinical trials phase iv as topic" OR "controlled clinical trials as topic" OR "double-blind method" OR "early termination of clinical trials" OR "equivalence trials as topic" OR "intention to treat analysis" OR "</w:t>
      </w:r>
      <w:proofErr w:type="spellStart"/>
      <w:r>
        <w:t>multicenter</w:t>
      </w:r>
      <w:proofErr w:type="spellEnd"/>
      <w:r>
        <w:t xml:space="preserve"> studies as topic" OR "non-randomized controlled trials as topic" OR "pragmatic clinical trials as topic" OR "randomized controlled trials as topic" </w:t>
      </w:r>
    </w:p>
    <w:p w14:paraId="30FB975E" w14:textId="77777777" w:rsidR="00735E41" w:rsidRDefault="00735E41" w:rsidP="00735E41">
      <w:r>
        <w:t xml:space="preserve">OR (("2" OR "two" OR "3" OR "three" OR "4" OR "four") NEAR/3 arm) </w:t>
      </w:r>
    </w:p>
    <w:p w14:paraId="3EEAD028" w14:textId="77777777" w:rsidR="00735E41" w:rsidRDefault="00735E41" w:rsidP="00735E41">
      <w:r>
        <w:t xml:space="preserve">OR ((clinical OR controlled OR (cross NEAR/1 over) OR crossover OR equivalent OR pragmatic OR randomisation OR randomised OR randomization OR randomized) NEAR/3 (studies OR study OR trial OR trials)) </w:t>
      </w:r>
    </w:p>
    <w:p w14:paraId="514074A8" w14:textId="77777777" w:rsidR="00735E41" w:rsidRDefault="00735E41" w:rsidP="00735E41">
      <w:r>
        <w:t xml:space="preserve">OR (cluster* NEAR/3 (randomised OR randomized)) </w:t>
      </w:r>
    </w:p>
    <w:p w14:paraId="30C840FA" w14:textId="77777777" w:rsidR="00735E41" w:rsidRDefault="00735E41" w:rsidP="00735E41">
      <w:r>
        <w:t xml:space="preserve">OR (stepped NEAR/1 wedge) </w:t>
      </w:r>
    </w:p>
    <w:p w14:paraId="0D717889" w14:textId="77777777" w:rsidR="00735E41" w:rsidRDefault="00735E41" w:rsidP="00735E41">
      <w:r>
        <w:t xml:space="preserve">OR ((window NEAR/1 opportunity) AND trial) </w:t>
      </w:r>
    </w:p>
    <w:p w14:paraId="5529DEB5" w14:textId="77777777" w:rsidR="00735E41" w:rsidRDefault="00735E41" w:rsidP="00735E41">
      <w:r>
        <w:t xml:space="preserve">OR (phase NEAR/1 ("I" OR "II" OR "III" OR "IV" OR "1" OR "2" OR "3" OR "4")) </w:t>
      </w:r>
    </w:p>
    <w:p w14:paraId="4251B5C6" w14:textId="77777777" w:rsidR="00735E41" w:rsidRDefault="00735E41" w:rsidP="00735E41">
      <w:r>
        <w:t xml:space="preserve">OR ((one OR two OR three OR four OR single OR </w:t>
      </w:r>
      <w:proofErr w:type="spellStart"/>
      <w:r>
        <w:t>doubl</w:t>
      </w:r>
      <w:proofErr w:type="spellEnd"/>
      <w:r>
        <w:t xml:space="preserve">* OR </w:t>
      </w:r>
      <w:proofErr w:type="spellStart"/>
      <w:r>
        <w:t>tripl</w:t>
      </w:r>
      <w:proofErr w:type="spellEnd"/>
      <w:r>
        <w:t xml:space="preserve">*) NEAR/4 (blind OR blinded OR mask OR masked)) </w:t>
      </w:r>
    </w:p>
    <w:p w14:paraId="53B7359C" w14:textId="77777777" w:rsidR="00735E41" w:rsidRDefault="00735E41" w:rsidP="00735E41">
      <w:r>
        <w:t>OR (intervention OR interventions))</w:t>
      </w:r>
    </w:p>
    <w:p w14:paraId="369082DB" w14:textId="77777777" w:rsidR="00735E41" w:rsidRDefault="00735E41" w:rsidP="00735E41"/>
    <w:p w14:paraId="60F8D596" w14:textId="77777777" w:rsidR="00735E41" w:rsidRDefault="00735E41" w:rsidP="00735E41">
      <w:r>
        <w:t>AND</w:t>
      </w:r>
    </w:p>
    <w:p w14:paraId="4526C704" w14:textId="77777777" w:rsidR="00735E41" w:rsidRDefault="00735E41" w:rsidP="00735E41"/>
    <w:p w14:paraId="7BADB107" w14:textId="77777777" w:rsidR="00735E41" w:rsidRDefault="00735E41" w:rsidP="00735E41">
      <w:r>
        <w:t>("ophthalmologic surgical procedures" OR "eye surgery" OR "ocular surgery" OR "refractive surgery" OR "cataract surgery" OR "retinal surgery" OR "glaucoma surgery" OR "enucleation" OR "ophthalmological surgery")</w:t>
      </w:r>
    </w:p>
    <w:p w14:paraId="516D4BCF" w14:textId="77777777" w:rsidR="00735E41" w:rsidRDefault="00735E41" w:rsidP="00735E41"/>
    <w:p w14:paraId="69021E30" w14:textId="77777777" w:rsidR="00735E41" w:rsidRDefault="00735E41" w:rsidP="00735E41">
      <w:pPr>
        <w:rPr>
          <w:b/>
          <w:bCs/>
        </w:rPr>
      </w:pPr>
      <w:r>
        <w:rPr>
          <w:b/>
          <w:bCs/>
        </w:rPr>
        <w:t>Limited to Papers Published in 2023 and 2024</w:t>
      </w:r>
    </w:p>
    <w:p w14:paraId="114CF70D" w14:textId="77777777" w:rsidR="00735E41" w:rsidRDefault="00735E41" w:rsidP="00735E41">
      <w:pPr>
        <w:rPr>
          <w:b/>
          <w:bCs/>
        </w:rPr>
      </w:pPr>
    </w:p>
    <w:p w14:paraId="50AE5882" w14:textId="77777777" w:rsidR="00735E41" w:rsidRDefault="00735E41" w:rsidP="00735E41">
      <w:pPr>
        <w:rPr>
          <w:b/>
          <w:bCs/>
        </w:rPr>
      </w:pPr>
      <w:r>
        <w:rPr>
          <w:b/>
          <w:bCs/>
        </w:rPr>
        <w:t xml:space="preserve">Web of Science </w:t>
      </w:r>
    </w:p>
    <w:p w14:paraId="4B864233" w14:textId="77777777" w:rsidR="00735E41" w:rsidRDefault="00735E41" w:rsidP="00735E41">
      <w:pPr>
        <w:rPr>
          <w:b/>
          <w:bCs/>
        </w:rPr>
      </w:pPr>
    </w:p>
    <w:p w14:paraId="78A68999" w14:textId="77777777" w:rsidR="00735E41" w:rsidRDefault="00735E41" w:rsidP="00735E41">
      <w:r w:rsidRPr="000B6935">
        <w:t xml:space="preserve">TS=( ( "adaptive clinical trial" OR "clinical trial" OR "clinical trial phase </w:t>
      </w:r>
      <w:proofErr w:type="spellStart"/>
      <w:r w:rsidRPr="000B6935">
        <w:t>i</w:t>
      </w:r>
      <w:proofErr w:type="spellEnd"/>
      <w:r w:rsidRPr="000B6935">
        <w:t>" OR "clinical trial phase ii" OR "clinical trial phase iii" OR "clinical trial phase iv" OR "controlled clinical trial" OR "equivalence trial" OR "</w:t>
      </w:r>
      <w:proofErr w:type="spellStart"/>
      <w:r w:rsidRPr="000B6935">
        <w:t>multicenter</w:t>
      </w:r>
      <w:proofErr w:type="spellEnd"/>
      <w:r w:rsidRPr="000B6935">
        <w:t xml:space="preserve"> study" OR "pragmatic clinical trial" OR "randomized controlled trial" ) OR "adaptive clinical trials as topic" OR "clinical studies as topic" OR "clinical trials as topic" OR "clinical trials phase </w:t>
      </w:r>
      <w:proofErr w:type="spellStart"/>
      <w:r w:rsidRPr="000B6935">
        <w:t>i</w:t>
      </w:r>
      <w:proofErr w:type="spellEnd"/>
      <w:r w:rsidRPr="000B6935">
        <w:t xml:space="preserve"> as topic" OR "clinical trials phase ii as topic" OR "clinical trials phase iii as topic" OR "clinical trials phase iv as topic" OR "controlled clinical trials as topic" OR "double-blind method" OR "early termination of clinical trials" OR "equivalence trials as topic" OR "intention to treat analysis" OR "</w:t>
      </w:r>
      <w:proofErr w:type="spellStart"/>
      <w:r w:rsidRPr="000B6935">
        <w:t>multicenter</w:t>
      </w:r>
      <w:proofErr w:type="spellEnd"/>
      <w:r w:rsidRPr="000B6935">
        <w:t xml:space="preserve"> studies as topic" OR "non-randomized controlled trials as topic" OR "pragmatic clinical trials as topic" OR "randomized controlled trials as topic" OR ( ("2" OR "two" OR "3" OR "three" OR "4" OR "four") NEAR/3 arm ) OR ( (clinical OR controlled OR (cross NEAR/1 over) OR crossover OR equivalent OR pragmatic OR randomisation OR randomised OR randomization OR randomized) NEAR/3 (studies OR study OR trial OR trials) ) OR ( cluster* NEAR/3 (randomised OR randomized) ) OR ( stepped NEAR/1 wedge ) OR ( (window NEAR/1 opportunity) AND trial ) OR ( phase NEAR/1 ("I" OR "II" OR "III" OR "IV" OR "1" OR "2" OR "3" OR "4") ) OR ( (one OR two OR three OR four OR single OR </w:t>
      </w:r>
      <w:proofErr w:type="spellStart"/>
      <w:r w:rsidRPr="000B6935">
        <w:t>doubl</w:t>
      </w:r>
      <w:proofErr w:type="spellEnd"/>
      <w:r w:rsidRPr="000B6935">
        <w:t xml:space="preserve">* OR </w:t>
      </w:r>
      <w:proofErr w:type="spellStart"/>
      <w:r w:rsidRPr="000B6935">
        <w:t>tripl</w:t>
      </w:r>
      <w:proofErr w:type="spellEnd"/>
      <w:r w:rsidRPr="000B6935">
        <w:t>*) NEAR/4 (blind OR blinded OR mask OR masked) ) OR ( intervention OR interventions ) )</w:t>
      </w:r>
    </w:p>
    <w:p w14:paraId="27F9A214" w14:textId="77777777" w:rsidR="00735E41" w:rsidRDefault="00735E41" w:rsidP="00735E41"/>
    <w:p w14:paraId="2ECB9788" w14:textId="77777777" w:rsidR="00735E41" w:rsidRDefault="00735E41" w:rsidP="00735E41">
      <w:r>
        <w:t>AND</w:t>
      </w:r>
    </w:p>
    <w:p w14:paraId="53811412" w14:textId="77777777" w:rsidR="00735E41" w:rsidRDefault="00735E41" w:rsidP="00735E41"/>
    <w:p w14:paraId="19EBE450" w14:textId="77777777" w:rsidR="00735E41" w:rsidRDefault="00735E41" w:rsidP="00735E41">
      <w:r w:rsidRPr="000B6935">
        <w:t>TS</w:t>
      </w:r>
      <w:proofErr w:type="gramStart"/>
      <w:r w:rsidRPr="000B6935">
        <w:t>=(</w:t>
      </w:r>
      <w:proofErr w:type="gramEnd"/>
      <w:r w:rsidRPr="000B6935">
        <w:t>"ophthalmologic surgical procedures" OR "eye surgery" OR "ocular surgery" OR "refractive surgery" OR "cataract surgery" OR "retinal surgery" OR "glaucoma surgery" OR "enucleation" OR "ophthalmological surgery")</w:t>
      </w:r>
    </w:p>
    <w:p w14:paraId="09A28883" w14:textId="77777777" w:rsidR="00735E41" w:rsidRDefault="00735E41" w:rsidP="00735E41"/>
    <w:p w14:paraId="3B5BCCF3" w14:textId="77777777" w:rsidR="00735E41" w:rsidRDefault="00735E41" w:rsidP="00735E41">
      <w:pPr>
        <w:rPr>
          <w:b/>
          <w:bCs/>
        </w:rPr>
      </w:pPr>
      <w:r>
        <w:t xml:space="preserve"> </w:t>
      </w:r>
      <w:r>
        <w:rPr>
          <w:b/>
          <w:bCs/>
        </w:rPr>
        <w:t>Limited to Papers Published in 2023 and 2024</w:t>
      </w:r>
    </w:p>
    <w:p w14:paraId="4BD26B6E" w14:textId="77777777" w:rsidR="00735E41" w:rsidRPr="000B6935" w:rsidRDefault="00735E41" w:rsidP="00735E41"/>
    <w:p w14:paraId="281020EF" w14:textId="77777777" w:rsidR="00F978F7" w:rsidRDefault="00F978F7"/>
    <w:sectPr w:rsidR="00F97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41"/>
    <w:rsid w:val="0002033F"/>
    <w:rsid w:val="0004669B"/>
    <w:rsid w:val="000561AC"/>
    <w:rsid w:val="00095006"/>
    <w:rsid w:val="00120A14"/>
    <w:rsid w:val="002227E5"/>
    <w:rsid w:val="00234A7D"/>
    <w:rsid w:val="00286219"/>
    <w:rsid w:val="00321341"/>
    <w:rsid w:val="00324B47"/>
    <w:rsid w:val="003A6E8F"/>
    <w:rsid w:val="004A2FDF"/>
    <w:rsid w:val="004C1BEE"/>
    <w:rsid w:val="005A5B0E"/>
    <w:rsid w:val="005E0494"/>
    <w:rsid w:val="00661A7F"/>
    <w:rsid w:val="006637E2"/>
    <w:rsid w:val="0071797B"/>
    <w:rsid w:val="0072508A"/>
    <w:rsid w:val="00735E41"/>
    <w:rsid w:val="007C79D5"/>
    <w:rsid w:val="007F1148"/>
    <w:rsid w:val="00806CEA"/>
    <w:rsid w:val="008076FA"/>
    <w:rsid w:val="00867E6C"/>
    <w:rsid w:val="008947C1"/>
    <w:rsid w:val="008D4AFE"/>
    <w:rsid w:val="008F30E4"/>
    <w:rsid w:val="009367DE"/>
    <w:rsid w:val="00A028F3"/>
    <w:rsid w:val="00A16EAD"/>
    <w:rsid w:val="00A6455D"/>
    <w:rsid w:val="00AC117D"/>
    <w:rsid w:val="00AE7CD3"/>
    <w:rsid w:val="00B52776"/>
    <w:rsid w:val="00C064F8"/>
    <w:rsid w:val="00C242D8"/>
    <w:rsid w:val="00C30144"/>
    <w:rsid w:val="00C4078C"/>
    <w:rsid w:val="00C67C89"/>
    <w:rsid w:val="00C73691"/>
    <w:rsid w:val="00C87C57"/>
    <w:rsid w:val="00D24669"/>
    <w:rsid w:val="00D64B55"/>
    <w:rsid w:val="00E61799"/>
    <w:rsid w:val="00ED0527"/>
    <w:rsid w:val="00EE579C"/>
    <w:rsid w:val="00F03932"/>
    <w:rsid w:val="00F55B97"/>
    <w:rsid w:val="00F9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5B316"/>
  <w15:chartTrackingRefBased/>
  <w15:docId w15:val="{290CAF7C-C6CD-D049-80E6-D400182E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41"/>
  </w:style>
  <w:style w:type="paragraph" w:styleId="Heading1">
    <w:name w:val="heading 1"/>
    <w:basedOn w:val="Normal"/>
    <w:next w:val="Normal"/>
    <w:link w:val="Heading1Char"/>
    <w:uiPriority w:val="9"/>
    <w:qFormat/>
    <w:rsid w:val="0073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MILAD, Michael (WEST HERTFORDSHIRE TEACHING HOSPITALS NHS TRUST)</dc:creator>
  <cp:keywords/>
  <dc:description/>
  <cp:lastModifiedBy>Mark Mil</cp:lastModifiedBy>
  <cp:revision>2</cp:revision>
  <dcterms:created xsi:type="dcterms:W3CDTF">2025-07-19T21:43:00Z</dcterms:created>
  <dcterms:modified xsi:type="dcterms:W3CDTF">2025-07-19T21:43:00Z</dcterms:modified>
</cp:coreProperties>
</file>