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840387" w14:textId="38390B93" w:rsidR="00C814C8" w:rsidRPr="00C814C8" w:rsidRDefault="00C814C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814C8">
        <w:rPr>
          <w:rFonts w:ascii="Times New Roman" w:hAnsi="Times New Roman" w:cs="Times New Roman"/>
          <w:b/>
          <w:sz w:val="24"/>
          <w:szCs w:val="24"/>
          <w:lang w:val="en-GB"/>
        </w:rPr>
        <w:t>Supplement 4</w:t>
      </w:r>
      <w:r w:rsidRPr="00C814C8">
        <w:rPr>
          <w:rFonts w:ascii="Times New Roman" w:hAnsi="Times New Roman" w:cs="Times New Roman"/>
          <w:sz w:val="24"/>
          <w:szCs w:val="24"/>
          <w:lang w:val="en-GB"/>
        </w:rPr>
        <w:t>. Abbreviations and explanations used in Excel calculation table</w:t>
      </w:r>
      <w:r w:rsidR="00E94D1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1496B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bookmarkStart w:id="0" w:name="_GoBack"/>
      <w:bookmarkEnd w:id="0"/>
      <w:r w:rsidR="00E94D1C">
        <w:rPr>
          <w:rFonts w:ascii="Times New Roman" w:hAnsi="Times New Roman" w:cs="Times New Roman"/>
          <w:sz w:val="24"/>
          <w:szCs w:val="24"/>
          <w:lang w:val="en-GB"/>
        </w:rPr>
        <w:t>Supplement 3</w:t>
      </w:r>
      <w:r w:rsidRPr="00C814C8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38401F8" w14:textId="77777777" w:rsidR="00C814C8" w:rsidRPr="00C814C8" w:rsidRDefault="00C814C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7342BA0" w14:textId="7051F72A" w:rsidR="008B0489" w:rsidRPr="00C814C8" w:rsidRDefault="00757EF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814C8">
        <w:rPr>
          <w:rFonts w:ascii="Times New Roman" w:hAnsi="Times New Roman" w:cs="Times New Roman"/>
          <w:sz w:val="24"/>
          <w:szCs w:val="24"/>
          <w:lang w:val="en-GB"/>
        </w:rPr>
        <w:t xml:space="preserve">MIN – Minimal Rating Scale Score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RSS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Min</m:t>
            </m:r>
          </m:sub>
        </m:sSub>
      </m:oMath>
      <w:r w:rsidRPr="00C814C8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C814C8">
        <w:rPr>
          <w:rFonts w:ascii="Times New Roman" w:hAnsi="Times New Roman" w:cs="Times New Roman"/>
          <w:sz w:val="24"/>
          <w:szCs w:val="24"/>
          <w:lang w:val="en-GB"/>
        </w:rPr>
        <w:br/>
        <w:t xml:space="preserve">MAX – Maximal Rating Scale Score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RSS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Max</m:t>
            </m:r>
          </m:sub>
        </m:sSub>
      </m:oMath>
      <w:r w:rsidRPr="00C814C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67342BA1" w14:textId="77777777" w:rsidR="00757EFE" w:rsidRPr="00C814C8" w:rsidRDefault="00757EFE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hAnsi="Times New Roman" w:cs="Times New Roman"/>
          <w:sz w:val="24"/>
          <w:szCs w:val="24"/>
          <w:lang w:val="en-GB"/>
        </w:rPr>
        <w:t xml:space="preserve">POS – Code of Finding 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CoF</m:t>
        </m:r>
      </m:oMath>
    </w:p>
    <w:p w14:paraId="67342BA2" w14:textId="77777777" w:rsidR="00757EFE" w:rsidRPr="00C814C8" w:rsidRDefault="00757EFE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67342BA3" w14:textId="77777777" w:rsidR="00757EFE" w:rsidRPr="00C814C8" w:rsidRDefault="00757EFE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In the case of 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CoF=-1: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w:br/>
        </m:r>
      </m:oMath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  <w:lang w:val="en-GB"/>
            </w:rPr>
            <m:t>RSV=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RSS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Max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en-GB"/>
            </w:rPr>
            <m:t>-RSVA</m:t>
          </m:r>
        </m:oMath>
      </m:oMathPara>
    </w:p>
    <w:p w14:paraId="67342BA4" w14:textId="77777777" w:rsidR="00757EFE" w:rsidRPr="00C814C8" w:rsidRDefault="00757EFE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>Where:</w:t>
      </w:r>
    </w:p>
    <w:p w14:paraId="67342BA5" w14:textId="77777777" w:rsidR="00757EFE" w:rsidRPr="00C814C8" w:rsidRDefault="00757EFE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RSV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– Rating Scale Value</w:t>
      </w:r>
    </w:p>
    <w:p w14:paraId="67342BA6" w14:textId="77777777" w:rsidR="000068E4" w:rsidRPr="00C814C8" w:rsidRDefault="00757EFE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RS</w:t>
      </w:r>
      <w:r w:rsidR="000068E4"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V</w:t>
      </w: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A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-</w:t>
      </w:r>
      <w:r w:rsidR="000068E4"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Rating Scale Actual Value from the observation table</w:t>
      </w:r>
    </w:p>
    <w:p w14:paraId="67342BA7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67342BA8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In the case of 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CoF=1: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w:br/>
        </m:r>
      </m:oMath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  <w:lang w:val="en-GB"/>
            </w:rPr>
            <m:t>RSV=RSVA</m:t>
          </m:r>
        </m:oMath>
      </m:oMathPara>
    </w:p>
    <w:p w14:paraId="67342BA9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>Where:</w:t>
      </w:r>
    </w:p>
    <w:p w14:paraId="67342BAA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RSV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– Rating Scale Value</w:t>
      </w:r>
    </w:p>
    <w:p w14:paraId="67342BAB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RSVA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- Rating Scale Actual Value from the Observation Table</w:t>
      </w:r>
    </w:p>
    <w:p w14:paraId="67342BAC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67342BAD" w14:textId="77777777" w:rsidR="00757EFE" w:rsidRPr="00C814C8" w:rsidRDefault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Later on all the values were recalculated using proportions rated to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RSS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Max</m:t>
            </m:r>
          </m:sub>
        </m:sSub>
      </m:oMath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of the each observation criteria.</w:t>
      </w:r>
    </w:p>
    <w:p w14:paraId="67342BAE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In the case of 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CoF=-1: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w:br/>
        </m:r>
      </m:oMath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RSV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%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en-GB"/>
            </w:rPr>
            <m:t>=100×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(RSS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Max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en-GB"/>
            </w:rPr>
            <m:t>-RSVA)/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RSS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Max</m:t>
              </m:r>
            </m:sub>
          </m:sSub>
        </m:oMath>
      </m:oMathPara>
    </w:p>
    <w:p w14:paraId="67342BAF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>Where:</w:t>
      </w:r>
    </w:p>
    <w:p w14:paraId="67342BB0" w14:textId="77777777" w:rsidR="000068E4" w:rsidRPr="00C814C8" w:rsidRDefault="00B1496B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GB"/>
              </w:rPr>
              <m:t>RSV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GB"/>
              </w:rPr>
              <m:t>%</m:t>
            </m:r>
          </m:sub>
        </m:sSub>
      </m:oMath>
      <w:r w:rsidR="000068E4"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>– Rating Scale Value in %</w:t>
      </w:r>
    </w:p>
    <w:p w14:paraId="67342BB1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RSVA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- Rating Scale Actual Value from the Observation Table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GB"/>
            </w:rPr>
            <w:br/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RSS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Max</m:t>
              </m:r>
            </m:sub>
          </m:sSub>
        </m:oMath>
      </m:oMathPara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- </w:t>
      </w:r>
      <w:r w:rsidRPr="00C814C8">
        <w:rPr>
          <w:rFonts w:ascii="Times New Roman" w:hAnsi="Times New Roman" w:cs="Times New Roman"/>
          <w:sz w:val="24"/>
          <w:szCs w:val="24"/>
          <w:lang w:val="en-GB"/>
        </w:rPr>
        <w:t>Maximal Rating Scale Score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w:br/>
        </m:r>
      </m:oMath>
    </w:p>
    <w:p w14:paraId="67342BB2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67342BB3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In the case of 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CoF=1: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w:br/>
        </m:r>
      </m:oMath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RSV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%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en-GB"/>
            </w:rPr>
            <m:t>=100×RSVA/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RSS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GB"/>
                </w:rPr>
                <m:t>Max</m:t>
              </m:r>
            </m:sub>
          </m:sSub>
        </m:oMath>
      </m:oMathPara>
    </w:p>
    <w:p w14:paraId="67342BB4" w14:textId="77777777" w:rsidR="000068E4" w:rsidRPr="00C814C8" w:rsidRDefault="000068E4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>Where:</w:t>
      </w:r>
    </w:p>
    <w:p w14:paraId="67342BB5" w14:textId="77777777" w:rsidR="000068E4" w:rsidRPr="00C814C8" w:rsidRDefault="00B1496B" w:rsidP="000068E4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GB"/>
              </w:rPr>
              <m:t>RSV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GB"/>
              </w:rPr>
              <m:t>%</m:t>
            </m:r>
          </m:sub>
        </m:sSub>
      </m:oMath>
      <w:r w:rsidR="000068E4"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>– Rating Scale Value in %</w:t>
      </w:r>
    </w:p>
    <w:p w14:paraId="67342BB6" w14:textId="77777777" w:rsidR="000068E4" w:rsidRPr="00757EFE" w:rsidRDefault="000068E4">
      <w:pPr>
        <w:rPr>
          <w:rFonts w:eastAsiaTheme="minorEastAsia"/>
          <w:lang w:val="en-GB"/>
        </w:rPr>
      </w:pPr>
      <w:r w:rsidRPr="00C814C8">
        <w:rPr>
          <w:rFonts w:ascii="Times New Roman" w:eastAsiaTheme="minorEastAsia" w:hAnsi="Times New Roman" w:cs="Times New Roman"/>
          <w:i/>
          <w:sz w:val="24"/>
          <w:szCs w:val="24"/>
          <w:lang w:val="en-GB"/>
        </w:rPr>
        <w:t>RSVA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- Rating Scale Actual Value from the Observation Table</w:t>
      </w:r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GB"/>
            </w:rPr>
            <w:br/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RSS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Max</m:t>
              </m:r>
            </m:sub>
          </m:sSub>
        </m:oMath>
      </m:oMathPara>
      <w:r w:rsidRPr="00C814C8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- </w:t>
      </w:r>
      <w:r w:rsidRPr="00C814C8">
        <w:rPr>
          <w:rFonts w:ascii="Times New Roman" w:hAnsi="Times New Roman" w:cs="Times New Roman"/>
          <w:sz w:val="24"/>
          <w:szCs w:val="24"/>
          <w:lang w:val="en-GB"/>
        </w:rPr>
        <w:t>Maximal Rating Scale Score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GB"/>
          </w:rPr>
          <w:br/>
        </m:r>
      </m:oMath>
    </w:p>
    <w:sectPr w:rsidR="000068E4" w:rsidRPr="00757E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EFE"/>
    <w:rsid w:val="000068E4"/>
    <w:rsid w:val="00757EFE"/>
    <w:rsid w:val="008B0489"/>
    <w:rsid w:val="00B1496B"/>
    <w:rsid w:val="00C814C8"/>
    <w:rsid w:val="00E04BF7"/>
    <w:rsid w:val="00E94D1C"/>
    <w:rsid w:val="00FC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42BA0"/>
  <w15:chartTrackingRefBased/>
  <w15:docId w15:val="{49DA7518-AE29-4F71-A1E1-7EF99B480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7EF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12C573E53F8B46AABBC67ADEE23569" ma:contentTypeVersion="12" ma:contentTypeDescription="Skapa ett nytt dokument." ma:contentTypeScope="" ma:versionID="128861d41cc1315ef2b6e5035eb3df66">
  <xsd:schema xmlns:xsd="http://www.w3.org/2001/XMLSchema" xmlns:xs="http://www.w3.org/2001/XMLSchema" xmlns:p="http://schemas.microsoft.com/office/2006/metadata/properties" xmlns:ns3="45fbcc7e-bcc8-4c52-92bb-364e2225fda3" xmlns:ns4="3eacc1de-54be-40fb-ac49-da8087b8b6b2" targetNamespace="http://schemas.microsoft.com/office/2006/metadata/properties" ma:root="true" ma:fieldsID="fad354419280bead32be54cc151295eb" ns3:_="" ns4:_="">
    <xsd:import namespace="45fbcc7e-bcc8-4c52-92bb-364e2225fda3"/>
    <xsd:import namespace="3eacc1de-54be-40fb-ac49-da8087b8b6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fbcc7e-bcc8-4c52-92bb-364e2225fd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acc1de-54be-40fb-ac49-da8087b8b6b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22D6AB-EB8C-47E5-8F36-2D520B8132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fbcc7e-bcc8-4c52-92bb-364e2225fda3"/>
    <ds:schemaRef ds:uri="3eacc1de-54be-40fb-ac49-da8087b8b6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044750-3998-47D3-9567-52583D7EAD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8EEC52-442F-4730-AFA0-30D4BCA22F93}">
  <ds:schemaRefs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3eacc1de-54be-40fb-ac49-da8087b8b6b2"/>
    <ds:schemaRef ds:uri="http://purl.org/dc/elements/1.1/"/>
    <ds:schemaRef ds:uri="http://schemas.microsoft.com/office/infopath/2007/PartnerControls"/>
    <ds:schemaRef ds:uri="45fbcc7e-bcc8-4c52-92bb-364e2225fd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916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KSU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Antanas Romas</dc:creator>
  <cp:keywords/>
  <dc:description/>
  <cp:lastModifiedBy>Virginija Karrenbauer</cp:lastModifiedBy>
  <cp:revision>4</cp:revision>
  <dcterms:created xsi:type="dcterms:W3CDTF">2021-06-09T10:29:00Z</dcterms:created>
  <dcterms:modified xsi:type="dcterms:W3CDTF">2021-06-09T10:30:00Z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0x0101003812C573E53F8B46AABBC67ADEE23569</vt:lpwstr>
  </property>
</Properties>
</file>