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7ABC89" w14:textId="6D38084C" w:rsidR="00506F7D" w:rsidRPr="00506F7D" w:rsidRDefault="00506F7D" w:rsidP="00506F7D">
      <w:r>
        <w:rPr>
          <w:rFonts w:ascii="Arial" w:eastAsia="Arial" w:hAnsi="Arial" w:cs="Arial"/>
          <w:b/>
          <w:bCs/>
          <w:color w:val="000000" w:themeColor="text1"/>
        </w:rPr>
        <w:t xml:space="preserve">Supplemental </w:t>
      </w:r>
      <w:r>
        <w:rPr>
          <w:rFonts w:ascii="Arial" w:eastAsia="Arial" w:hAnsi="Arial" w:cs="Arial"/>
          <w:b/>
          <w:bCs/>
          <w:color w:val="000000" w:themeColor="text1"/>
        </w:rPr>
        <w:t>appendix</w:t>
      </w:r>
    </w:p>
    <w:p w14:paraId="4D9F88F8" w14:textId="77777777" w:rsidR="00506F7D" w:rsidRPr="00B87B5B" w:rsidRDefault="00506F7D" w:rsidP="00506F7D">
      <w:pPr>
        <w:rPr>
          <w:rFonts w:ascii="Arial" w:eastAsia="Arial" w:hAnsi="Arial" w:cs="Arial"/>
          <w:b/>
          <w:bCs/>
          <w:color w:val="000000" w:themeColor="text1"/>
        </w:rPr>
      </w:pPr>
      <w:r w:rsidRPr="00B87B5B">
        <w:rPr>
          <w:rFonts w:ascii="Arial" w:eastAsia="Arial" w:hAnsi="Arial" w:cs="Arial"/>
          <w:b/>
          <w:bCs/>
          <w:color w:val="000000" w:themeColor="text1"/>
        </w:rPr>
        <w:t xml:space="preserve">Table 4. Bivariate and Multivariate Correlates of Having </w:t>
      </w:r>
      <w:r>
        <w:rPr>
          <w:rFonts w:ascii="Arial" w:eastAsia="Arial" w:hAnsi="Arial" w:cs="Arial"/>
          <w:b/>
          <w:bCs/>
          <w:color w:val="000000" w:themeColor="text1"/>
        </w:rPr>
        <w:t xml:space="preserve">Moderate to Severe </w:t>
      </w:r>
      <w:r w:rsidRPr="00B87B5B">
        <w:rPr>
          <w:rFonts w:ascii="Arial" w:eastAsia="Arial" w:hAnsi="Arial" w:cs="Arial"/>
          <w:b/>
          <w:bCs/>
          <w:color w:val="000000" w:themeColor="text1"/>
        </w:rPr>
        <w:t>Symptoms</w:t>
      </w:r>
      <w:r>
        <w:rPr>
          <w:rFonts w:ascii="Arial" w:eastAsia="Arial" w:hAnsi="Arial" w:cs="Arial"/>
          <w:b/>
          <w:bCs/>
          <w:color w:val="000000" w:themeColor="text1"/>
        </w:rPr>
        <w:t xml:space="preserve"> of Generalized Anxiety Disorder</w:t>
      </w:r>
      <w:r w:rsidRPr="00B87B5B">
        <w:rPr>
          <w:rFonts w:ascii="Arial" w:eastAsia="Arial" w:hAnsi="Arial" w:cs="Arial"/>
          <w:b/>
          <w:bCs/>
          <w:color w:val="000000" w:themeColor="text1"/>
        </w:rPr>
        <w:t xml:space="preserve"> (N=2,551)</w:t>
      </w:r>
    </w:p>
    <w:p w14:paraId="7C566A95" w14:textId="77777777" w:rsidR="00506F7D" w:rsidRPr="00B87B5B" w:rsidRDefault="00506F7D" w:rsidP="00506F7D">
      <w:pPr>
        <w:rPr>
          <w:rFonts w:ascii="Arial" w:eastAsia="Arial" w:hAnsi="Arial" w:cs="Arial"/>
          <w:b/>
          <w:bCs/>
          <w:color w:val="000000" w:themeColor="text1"/>
        </w:rPr>
      </w:pPr>
    </w:p>
    <w:tbl>
      <w:tblPr>
        <w:tblStyle w:val="TableGrid"/>
        <w:tblW w:w="1439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14"/>
        <w:gridCol w:w="1253"/>
        <w:gridCol w:w="1342"/>
        <w:gridCol w:w="1673"/>
        <w:gridCol w:w="1297"/>
        <w:gridCol w:w="381"/>
        <w:gridCol w:w="1318"/>
        <w:gridCol w:w="1607"/>
        <w:gridCol w:w="1605"/>
      </w:tblGrid>
      <w:tr w:rsidR="00506F7D" w:rsidRPr="00B87B5B" w14:paraId="67AB3FCE" w14:textId="77777777" w:rsidTr="00A42E5A">
        <w:trPr>
          <w:trHeight w:val="215"/>
        </w:trPr>
        <w:tc>
          <w:tcPr>
            <w:tcW w:w="3914" w:type="dxa"/>
            <w:vMerge w:val="restart"/>
            <w:tcBorders>
              <w:top w:val="single" w:sz="4" w:space="0" w:color="auto"/>
              <w:bottom w:val="nil"/>
            </w:tcBorders>
            <w:shd w:val="clear" w:color="auto" w:fill="DEEAF6" w:themeFill="accent5" w:themeFillTint="33"/>
          </w:tcPr>
          <w:p w14:paraId="1A43C3D4" w14:textId="77777777" w:rsidR="00506F7D" w:rsidRPr="00B87B5B" w:rsidRDefault="00506F7D" w:rsidP="00A42E5A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1253" w:type="dxa"/>
            <w:vMerge w:val="restart"/>
            <w:tcBorders>
              <w:top w:val="single" w:sz="4" w:space="0" w:color="auto"/>
              <w:bottom w:val="nil"/>
            </w:tcBorders>
            <w:shd w:val="clear" w:color="auto" w:fill="DEEAF6" w:themeFill="accent5" w:themeFillTint="33"/>
          </w:tcPr>
          <w:p w14:paraId="34BC4C7F" w14:textId="77777777" w:rsidR="00506F7D" w:rsidRPr="00B87B5B" w:rsidRDefault="00506F7D" w:rsidP="00A42E5A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31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5" w:themeFillTint="33"/>
          </w:tcPr>
          <w:p w14:paraId="36CF6B9F" w14:textId="77777777" w:rsidR="00506F7D" w:rsidRPr="00B87B5B" w:rsidRDefault="00506F7D" w:rsidP="00A42E5A">
            <w:pPr>
              <w:jc w:val="center"/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Bivariate Associations</w:t>
            </w:r>
          </w:p>
        </w:tc>
        <w:tc>
          <w:tcPr>
            <w:tcW w:w="381" w:type="dxa"/>
            <w:tcBorders>
              <w:top w:val="single" w:sz="4" w:space="0" w:color="auto"/>
              <w:bottom w:val="nil"/>
            </w:tcBorders>
            <w:shd w:val="clear" w:color="auto" w:fill="DEEAF6" w:themeFill="accent5" w:themeFillTint="33"/>
          </w:tcPr>
          <w:p w14:paraId="4E60712D" w14:textId="77777777" w:rsidR="00506F7D" w:rsidRPr="00B87B5B" w:rsidRDefault="00506F7D" w:rsidP="00A42E5A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453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5" w:themeFillTint="33"/>
          </w:tcPr>
          <w:p w14:paraId="64E2B0F3" w14:textId="77777777" w:rsidR="00506F7D" w:rsidRPr="00B87B5B" w:rsidRDefault="00506F7D" w:rsidP="00A42E5A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Multivariate Analysis</w:t>
            </w:r>
          </w:p>
        </w:tc>
      </w:tr>
      <w:tr w:rsidR="00506F7D" w:rsidRPr="00B87B5B" w14:paraId="73D4A501" w14:textId="77777777" w:rsidTr="00A42E5A">
        <w:trPr>
          <w:trHeight w:val="103"/>
        </w:trPr>
        <w:tc>
          <w:tcPr>
            <w:tcW w:w="3914" w:type="dxa"/>
            <w:vMerge/>
            <w:tcBorders>
              <w:top w:val="nil"/>
              <w:bottom w:val="single" w:sz="4" w:space="0" w:color="auto"/>
            </w:tcBorders>
            <w:shd w:val="clear" w:color="auto" w:fill="DEEAF6" w:themeFill="accent5" w:themeFillTint="33"/>
          </w:tcPr>
          <w:p w14:paraId="2FBBA066" w14:textId="77777777" w:rsidR="00506F7D" w:rsidRPr="00B87B5B" w:rsidRDefault="00506F7D" w:rsidP="00A42E5A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253" w:type="dxa"/>
            <w:vMerge/>
            <w:tcBorders>
              <w:top w:val="nil"/>
              <w:bottom w:val="single" w:sz="4" w:space="0" w:color="auto"/>
            </w:tcBorders>
            <w:shd w:val="clear" w:color="auto" w:fill="DEEAF6" w:themeFill="accent5" w:themeFillTint="33"/>
          </w:tcPr>
          <w:p w14:paraId="4C05255F" w14:textId="77777777" w:rsidR="00506F7D" w:rsidRPr="00B87B5B" w:rsidRDefault="00506F7D" w:rsidP="00A42E5A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5" w:themeFillTint="33"/>
          </w:tcPr>
          <w:p w14:paraId="7C778FD0" w14:textId="77777777" w:rsidR="00506F7D" w:rsidRPr="00B87B5B" w:rsidRDefault="00506F7D" w:rsidP="00A42E5A">
            <w:pPr>
              <w:ind w:right="90"/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  <w:t>OR</w:t>
            </w: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5" w:themeFillTint="33"/>
          </w:tcPr>
          <w:p w14:paraId="11D52AC2" w14:textId="77777777" w:rsidR="00506F7D" w:rsidRPr="00B87B5B" w:rsidRDefault="00506F7D" w:rsidP="00A42E5A">
            <w:pPr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B87B5B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95% </w:t>
            </w:r>
            <w:r w:rsidRPr="00B87B5B"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  <w:t>CI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5" w:themeFillTint="33"/>
          </w:tcPr>
          <w:p w14:paraId="39D60242" w14:textId="77777777" w:rsidR="00506F7D" w:rsidRPr="00B87B5B" w:rsidRDefault="00506F7D" w:rsidP="00A42E5A">
            <w:pPr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B87B5B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-value</w:t>
            </w:r>
          </w:p>
        </w:tc>
        <w:tc>
          <w:tcPr>
            <w:tcW w:w="381" w:type="dxa"/>
            <w:tcBorders>
              <w:top w:val="nil"/>
              <w:bottom w:val="single" w:sz="4" w:space="0" w:color="auto"/>
            </w:tcBorders>
            <w:shd w:val="clear" w:color="auto" w:fill="DEEAF6" w:themeFill="accent5" w:themeFillTint="33"/>
          </w:tcPr>
          <w:p w14:paraId="62217724" w14:textId="77777777" w:rsidR="00506F7D" w:rsidRPr="00B87B5B" w:rsidRDefault="00506F7D" w:rsidP="00A42E5A">
            <w:pPr>
              <w:jc w:val="center"/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5" w:themeFillTint="33"/>
          </w:tcPr>
          <w:p w14:paraId="38E47FC3" w14:textId="77777777" w:rsidR="00506F7D" w:rsidRPr="00B87B5B" w:rsidRDefault="00506F7D" w:rsidP="00A42E5A">
            <w:pPr>
              <w:jc w:val="center"/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B87B5B"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  <w:t>aOR</w:t>
            </w:r>
            <w:proofErr w:type="spellEnd"/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5" w:themeFillTint="33"/>
          </w:tcPr>
          <w:p w14:paraId="310633F5" w14:textId="77777777" w:rsidR="00506F7D" w:rsidRPr="00B87B5B" w:rsidRDefault="00506F7D" w:rsidP="00A42E5A">
            <w:pPr>
              <w:jc w:val="center"/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B87B5B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95% </w:t>
            </w:r>
            <w:r w:rsidRPr="00B87B5B"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  <w:t>CI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5" w:themeFillTint="33"/>
          </w:tcPr>
          <w:p w14:paraId="560408DB" w14:textId="77777777" w:rsidR="00506F7D" w:rsidRPr="00B87B5B" w:rsidRDefault="00506F7D" w:rsidP="00A42E5A">
            <w:pPr>
              <w:jc w:val="center"/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B87B5B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-value</w:t>
            </w:r>
          </w:p>
        </w:tc>
      </w:tr>
      <w:tr w:rsidR="00506F7D" w:rsidRPr="00B87B5B" w14:paraId="78D44630" w14:textId="77777777" w:rsidTr="00A42E5A">
        <w:trPr>
          <w:trHeight w:val="261"/>
        </w:trPr>
        <w:tc>
          <w:tcPr>
            <w:tcW w:w="3914" w:type="dxa"/>
          </w:tcPr>
          <w:p w14:paraId="3FCB035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Age</w:t>
            </w: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(years; continuous)</w:t>
            </w:r>
          </w:p>
        </w:tc>
        <w:tc>
          <w:tcPr>
            <w:tcW w:w="1253" w:type="dxa"/>
          </w:tcPr>
          <w:p w14:paraId="6A4BCA5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</w:tcPr>
          <w:p w14:paraId="789E4C1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0.99</w:t>
            </w:r>
          </w:p>
        </w:tc>
        <w:tc>
          <w:tcPr>
            <w:tcW w:w="1673" w:type="dxa"/>
          </w:tcPr>
          <w:p w14:paraId="6BDACC9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0.98, 1.01</w:t>
            </w:r>
          </w:p>
        </w:tc>
        <w:tc>
          <w:tcPr>
            <w:tcW w:w="1297" w:type="dxa"/>
          </w:tcPr>
          <w:p w14:paraId="43E70DB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0.26</w:t>
            </w:r>
          </w:p>
        </w:tc>
        <w:tc>
          <w:tcPr>
            <w:tcW w:w="381" w:type="dxa"/>
          </w:tcPr>
          <w:p w14:paraId="120668D2" w14:textId="77777777" w:rsidR="00506F7D" w:rsidRPr="00B87B5B" w:rsidRDefault="00506F7D" w:rsidP="00A42E5A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318" w:type="dxa"/>
          </w:tcPr>
          <w:p w14:paraId="1AF0085F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057DF450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4C1265B2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55E1E20A" w14:textId="77777777" w:rsidTr="00A42E5A">
        <w:trPr>
          <w:trHeight w:val="261"/>
        </w:trPr>
        <w:tc>
          <w:tcPr>
            <w:tcW w:w="3914" w:type="dxa"/>
          </w:tcPr>
          <w:p w14:paraId="02958831" w14:textId="77777777" w:rsidR="00506F7D" w:rsidRPr="00B87B5B" w:rsidRDefault="00506F7D" w:rsidP="00A42E5A">
            <w:pP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Sex </w:t>
            </w:r>
          </w:p>
        </w:tc>
        <w:tc>
          <w:tcPr>
            <w:tcW w:w="1253" w:type="dxa"/>
          </w:tcPr>
          <w:p w14:paraId="3D9670E1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</w:tcPr>
          <w:p w14:paraId="4F75409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603C551F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059A65CD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0F400D4B" w14:textId="77777777" w:rsidR="00506F7D" w:rsidRPr="00B87B5B" w:rsidRDefault="00506F7D" w:rsidP="00A42E5A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318" w:type="dxa"/>
          </w:tcPr>
          <w:p w14:paraId="274AA2FB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755B3B84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480729F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09BCFBA9" w14:textId="77777777" w:rsidTr="00A42E5A">
        <w:trPr>
          <w:trHeight w:val="261"/>
        </w:trPr>
        <w:tc>
          <w:tcPr>
            <w:tcW w:w="3914" w:type="dxa"/>
          </w:tcPr>
          <w:p w14:paraId="55A97665" w14:textId="77777777" w:rsidR="00506F7D" w:rsidRPr="00B87B5B" w:rsidRDefault="00506F7D" w:rsidP="00A42E5A">
            <w:pP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Female</w:t>
            </w:r>
          </w:p>
        </w:tc>
        <w:tc>
          <w:tcPr>
            <w:tcW w:w="1253" w:type="dxa"/>
          </w:tcPr>
          <w:p w14:paraId="612FD595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1758</w:t>
            </w:r>
          </w:p>
        </w:tc>
        <w:tc>
          <w:tcPr>
            <w:tcW w:w="1342" w:type="dxa"/>
          </w:tcPr>
          <w:p w14:paraId="0321AD9E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1.05</w:t>
            </w:r>
          </w:p>
        </w:tc>
        <w:tc>
          <w:tcPr>
            <w:tcW w:w="1673" w:type="dxa"/>
          </w:tcPr>
          <w:p w14:paraId="3E0E3CDF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0.89, 1.25</w:t>
            </w:r>
          </w:p>
        </w:tc>
        <w:tc>
          <w:tcPr>
            <w:tcW w:w="1297" w:type="dxa"/>
          </w:tcPr>
          <w:p w14:paraId="434212E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0.05*</w:t>
            </w:r>
          </w:p>
        </w:tc>
        <w:tc>
          <w:tcPr>
            <w:tcW w:w="381" w:type="dxa"/>
          </w:tcPr>
          <w:p w14:paraId="58DB0061" w14:textId="77777777" w:rsidR="00506F7D" w:rsidRPr="00B87B5B" w:rsidRDefault="00506F7D" w:rsidP="00A42E5A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318" w:type="dxa"/>
          </w:tcPr>
          <w:p w14:paraId="64AA5D6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1607" w:type="dxa"/>
          </w:tcPr>
          <w:p w14:paraId="76CD51C3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0.61, 1.25</w:t>
            </w:r>
          </w:p>
        </w:tc>
        <w:tc>
          <w:tcPr>
            <w:tcW w:w="1605" w:type="dxa"/>
          </w:tcPr>
          <w:p w14:paraId="3DC6ABE3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0.46</w:t>
            </w:r>
          </w:p>
        </w:tc>
      </w:tr>
      <w:tr w:rsidR="00506F7D" w:rsidRPr="00B87B5B" w14:paraId="0CCAE3FA" w14:textId="77777777" w:rsidTr="00A42E5A">
        <w:trPr>
          <w:trHeight w:val="261"/>
        </w:trPr>
        <w:tc>
          <w:tcPr>
            <w:tcW w:w="3914" w:type="dxa"/>
          </w:tcPr>
          <w:p w14:paraId="320F2DDB" w14:textId="77777777" w:rsidR="00506F7D" w:rsidRPr="00B87B5B" w:rsidRDefault="00506F7D" w:rsidP="00A42E5A">
            <w:pP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Male (ref)</w:t>
            </w:r>
          </w:p>
        </w:tc>
        <w:tc>
          <w:tcPr>
            <w:tcW w:w="1253" w:type="dxa"/>
          </w:tcPr>
          <w:p w14:paraId="0B5EEB8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793</w:t>
            </w:r>
          </w:p>
        </w:tc>
        <w:tc>
          <w:tcPr>
            <w:tcW w:w="1342" w:type="dxa"/>
          </w:tcPr>
          <w:p w14:paraId="537E39A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2C76FB4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6B91FE4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5AD4A177" w14:textId="77777777" w:rsidR="00506F7D" w:rsidRPr="00B87B5B" w:rsidRDefault="00506F7D" w:rsidP="00A42E5A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318" w:type="dxa"/>
          </w:tcPr>
          <w:p w14:paraId="2A432A93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6DC502CC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3A092B32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31E083F8" w14:textId="77777777" w:rsidTr="00A42E5A">
        <w:tc>
          <w:tcPr>
            <w:tcW w:w="3914" w:type="dxa"/>
          </w:tcPr>
          <w:p w14:paraId="5E9893E2" w14:textId="77777777" w:rsidR="00506F7D" w:rsidRPr="00B87B5B" w:rsidRDefault="00506F7D" w:rsidP="00A42E5A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Educational level</w:t>
            </w:r>
          </w:p>
        </w:tc>
        <w:tc>
          <w:tcPr>
            <w:tcW w:w="1253" w:type="dxa"/>
          </w:tcPr>
          <w:p w14:paraId="1E6E296F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</w:tcPr>
          <w:p w14:paraId="0338431F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2073ADC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10DEFAB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5544671D" w14:textId="77777777" w:rsidR="00506F7D" w:rsidRPr="00B87B5B" w:rsidRDefault="00506F7D" w:rsidP="00A42E5A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318" w:type="dxa"/>
          </w:tcPr>
          <w:p w14:paraId="3C34A55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4AB6EFD7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671BD5A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55E5F3AE" w14:textId="77777777" w:rsidTr="00A42E5A">
        <w:tc>
          <w:tcPr>
            <w:tcW w:w="3914" w:type="dxa"/>
          </w:tcPr>
          <w:p w14:paraId="0D339731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College degree or above</w:t>
            </w:r>
          </w:p>
        </w:tc>
        <w:tc>
          <w:tcPr>
            <w:tcW w:w="1253" w:type="dxa"/>
          </w:tcPr>
          <w:p w14:paraId="0F3BDAF7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2284</w:t>
            </w:r>
          </w:p>
        </w:tc>
        <w:tc>
          <w:tcPr>
            <w:tcW w:w="1342" w:type="dxa"/>
          </w:tcPr>
          <w:p w14:paraId="064BF6FF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0.83</w:t>
            </w:r>
          </w:p>
        </w:tc>
        <w:tc>
          <w:tcPr>
            <w:tcW w:w="1673" w:type="dxa"/>
          </w:tcPr>
          <w:p w14:paraId="2B4F5022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0.53, 1.29</w:t>
            </w:r>
          </w:p>
        </w:tc>
        <w:tc>
          <w:tcPr>
            <w:tcW w:w="1297" w:type="dxa"/>
          </w:tcPr>
          <w:p w14:paraId="1CC1E45F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0.40</w:t>
            </w:r>
          </w:p>
        </w:tc>
        <w:tc>
          <w:tcPr>
            <w:tcW w:w="381" w:type="dxa"/>
          </w:tcPr>
          <w:p w14:paraId="5562D6F1" w14:textId="77777777" w:rsidR="00506F7D" w:rsidRPr="00B87B5B" w:rsidRDefault="00506F7D" w:rsidP="00A42E5A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318" w:type="dxa"/>
          </w:tcPr>
          <w:p w14:paraId="4BDCD1D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716BDDDA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522AFAD7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182B2F4F" w14:textId="77777777" w:rsidTr="00A42E5A">
        <w:tc>
          <w:tcPr>
            <w:tcW w:w="3914" w:type="dxa"/>
          </w:tcPr>
          <w:p w14:paraId="71C2316D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High school or less (ref)</w:t>
            </w:r>
          </w:p>
        </w:tc>
        <w:tc>
          <w:tcPr>
            <w:tcW w:w="1253" w:type="dxa"/>
          </w:tcPr>
          <w:p w14:paraId="41EF0CEC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267</w:t>
            </w:r>
          </w:p>
        </w:tc>
        <w:tc>
          <w:tcPr>
            <w:tcW w:w="1342" w:type="dxa"/>
          </w:tcPr>
          <w:p w14:paraId="0ACF89FC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673" w:type="dxa"/>
          </w:tcPr>
          <w:p w14:paraId="56ED50A0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297" w:type="dxa"/>
          </w:tcPr>
          <w:p w14:paraId="693B0049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381" w:type="dxa"/>
          </w:tcPr>
          <w:p w14:paraId="1786DB85" w14:textId="77777777" w:rsidR="00506F7D" w:rsidRPr="00B87B5B" w:rsidRDefault="00506F7D" w:rsidP="00A42E5A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318" w:type="dxa"/>
          </w:tcPr>
          <w:p w14:paraId="2BA03F7B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3DB01412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26FECDD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410B3179" w14:textId="77777777" w:rsidTr="00A42E5A">
        <w:tc>
          <w:tcPr>
            <w:tcW w:w="3914" w:type="dxa"/>
          </w:tcPr>
          <w:p w14:paraId="4BC2B5C0" w14:textId="77777777" w:rsidR="00506F7D" w:rsidRPr="00B87B5B" w:rsidRDefault="00506F7D" w:rsidP="00A42E5A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Marital status</w:t>
            </w:r>
          </w:p>
        </w:tc>
        <w:tc>
          <w:tcPr>
            <w:tcW w:w="1253" w:type="dxa"/>
          </w:tcPr>
          <w:p w14:paraId="07C36E9B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</w:tcPr>
          <w:p w14:paraId="6F76DA5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3DA337FD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39A7AC78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70903CFA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6880244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16FD83F4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16BBE349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58D83091" w14:textId="77777777" w:rsidTr="00A42E5A">
        <w:tc>
          <w:tcPr>
            <w:tcW w:w="3914" w:type="dxa"/>
          </w:tcPr>
          <w:p w14:paraId="6575D382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Married </w:t>
            </w: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  <w:vertAlign w:val="superscript"/>
              </w:rPr>
              <w:t>‡</w:t>
            </w:r>
          </w:p>
        </w:tc>
        <w:tc>
          <w:tcPr>
            <w:tcW w:w="1253" w:type="dxa"/>
          </w:tcPr>
          <w:p w14:paraId="7440194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1281</w:t>
            </w:r>
          </w:p>
        </w:tc>
        <w:tc>
          <w:tcPr>
            <w:tcW w:w="1342" w:type="dxa"/>
          </w:tcPr>
          <w:p w14:paraId="5A16F76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1.04</w:t>
            </w:r>
          </w:p>
        </w:tc>
        <w:tc>
          <w:tcPr>
            <w:tcW w:w="1673" w:type="dxa"/>
          </w:tcPr>
          <w:p w14:paraId="3E1E5495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0.77, 1.39</w:t>
            </w:r>
          </w:p>
        </w:tc>
        <w:tc>
          <w:tcPr>
            <w:tcW w:w="1297" w:type="dxa"/>
          </w:tcPr>
          <w:p w14:paraId="2C9F9F0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0.81</w:t>
            </w:r>
          </w:p>
        </w:tc>
        <w:tc>
          <w:tcPr>
            <w:tcW w:w="381" w:type="dxa"/>
          </w:tcPr>
          <w:p w14:paraId="02A4097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6A0CBA4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05523226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3D5AA0D0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5A136C54" w14:textId="77777777" w:rsidTr="00A42E5A">
        <w:tc>
          <w:tcPr>
            <w:tcW w:w="3914" w:type="dxa"/>
          </w:tcPr>
          <w:p w14:paraId="78CBFED1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Single (ref)</w:t>
            </w:r>
          </w:p>
        </w:tc>
        <w:tc>
          <w:tcPr>
            <w:tcW w:w="1253" w:type="dxa"/>
          </w:tcPr>
          <w:p w14:paraId="44FB9774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1270</w:t>
            </w:r>
          </w:p>
        </w:tc>
        <w:tc>
          <w:tcPr>
            <w:tcW w:w="1342" w:type="dxa"/>
          </w:tcPr>
          <w:p w14:paraId="02EE1CF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03DA628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6C01FE3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2381EDB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4A89787F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16E07303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3BA8E98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77C3352C" w14:textId="77777777" w:rsidTr="00A42E5A">
        <w:tc>
          <w:tcPr>
            <w:tcW w:w="3914" w:type="dxa"/>
          </w:tcPr>
          <w:p w14:paraId="362FCAA0" w14:textId="77777777" w:rsidR="00506F7D" w:rsidRPr="00B87B5B" w:rsidRDefault="00506F7D" w:rsidP="00A42E5A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Self-perceived health status</w:t>
            </w:r>
          </w:p>
        </w:tc>
        <w:tc>
          <w:tcPr>
            <w:tcW w:w="1253" w:type="dxa"/>
          </w:tcPr>
          <w:p w14:paraId="627D3C7B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</w:tcPr>
          <w:p w14:paraId="79862B2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2B32434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424C8311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0C4CEF7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7E8B0B8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37464ACE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1EB097FB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044FABBC" w14:textId="77777777" w:rsidTr="00A42E5A">
        <w:tc>
          <w:tcPr>
            <w:tcW w:w="3914" w:type="dxa"/>
          </w:tcPr>
          <w:p w14:paraId="16DBD3A5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Not good</w:t>
            </w:r>
          </w:p>
        </w:tc>
        <w:tc>
          <w:tcPr>
            <w:tcW w:w="1253" w:type="dxa"/>
          </w:tcPr>
          <w:p w14:paraId="0A5321C2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642</w:t>
            </w:r>
          </w:p>
        </w:tc>
        <w:tc>
          <w:tcPr>
            <w:tcW w:w="1342" w:type="dxa"/>
          </w:tcPr>
          <w:p w14:paraId="3242C78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2.25</w:t>
            </w:r>
          </w:p>
        </w:tc>
        <w:tc>
          <w:tcPr>
            <w:tcW w:w="1673" w:type="dxa"/>
          </w:tcPr>
          <w:p w14:paraId="46ED346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1.67, 3.04</w:t>
            </w:r>
          </w:p>
        </w:tc>
        <w:tc>
          <w:tcPr>
            <w:tcW w:w="1297" w:type="dxa"/>
          </w:tcPr>
          <w:p w14:paraId="1500FDC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&lt;0.01*</w:t>
            </w:r>
          </w:p>
        </w:tc>
        <w:tc>
          <w:tcPr>
            <w:tcW w:w="381" w:type="dxa"/>
          </w:tcPr>
          <w:p w14:paraId="6214C6BC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5218F569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1.73</w:t>
            </w:r>
          </w:p>
        </w:tc>
        <w:tc>
          <w:tcPr>
            <w:tcW w:w="1607" w:type="dxa"/>
          </w:tcPr>
          <w:p w14:paraId="228B923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1.20, 2.48</w:t>
            </w:r>
          </w:p>
        </w:tc>
        <w:tc>
          <w:tcPr>
            <w:tcW w:w="1605" w:type="dxa"/>
          </w:tcPr>
          <w:p w14:paraId="5F741B7E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&lt;0.01**</w:t>
            </w:r>
          </w:p>
        </w:tc>
      </w:tr>
      <w:tr w:rsidR="00506F7D" w:rsidRPr="00B87B5B" w14:paraId="2A665D3D" w14:textId="77777777" w:rsidTr="00A42E5A">
        <w:tc>
          <w:tcPr>
            <w:tcW w:w="3914" w:type="dxa"/>
          </w:tcPr>
          <w:p w14:paraId="7F7C018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Good (ref)</w:t>
            </w:r>
          </w:p>
        </w:tc>
        <w:tc>
          <w:tcPr>
            <w:tcW w:w="1253" w:type="dxa"/>
          </w:tcPr>
          <w:p w14:paraId="53541ED1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1909</w:t>
            </w:r>
          </w:p>
        </w:tc>
        <w:tc>
          <w:tcPr>
            <w:tcW w:w="1342" w:type="dxa"/>
          </w:tcPr>
          <w:p w14:paraId="5D2F125D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71E05CD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475682E4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5CE83620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53714689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3BABD89A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4AA155D3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099B7648" w14:textId="77777777" w:rsidTr="00A42E5A">
        <w:tc>
          <w:tcPr>
            <w:tcW w:w="3914" w:type="dxa"/>
          </w:tcPr>
          <w:p w14:paraId="3413C1FB" w14:textId="77777777" w:rsidR="00506F7D" w:rsidRPr="00B87B5B" w:rsidRDefault="00506F7D" w:rsidP="00A42E5A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Job</w:t>
            </w:r>
          </w:p>
        </w:tc>
        <w:tc>
          <w:tcPr>
            <w:tcW w:w="1253" w:type="dxa"/>
          </w:tcPr>
          <w:p w14:paraId="75058555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</w:tcPr>
          <w:p w14:paraId="6FD91532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760F212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3D7827C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459B6100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74E51710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13B2A764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47CC746E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012F89EE" w14:textId="77777777" w:rsidTr="00A42E5A">
        <w:tc>
          <w:tcPr>
            <w:tcW w:w="3914" w:type="dxa"/>
          </w:tcPr>
          <w:p w14:paraId="2C156539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Healthcare provider</w:t>
            </w:r>
          </w:p>
        </w:tc>
        <w:tc>
          <w:tcPr>
            <w:tcW w:w="1253" w:type="dxa"/>
          </w:tcPr>
          <w:p w14:paraId="4BD916F8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408</w:t>
            </w:r>
          </w:p>
        </w:tc>
        <w:tc>
          <w:tcPr>
            <w:tcW w:w="1342" w:type="dxa"/>
          </w:tcPr>
          <w:p w14:paraId="62530B12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0.79</w:t>
            </w:r>
          </w:p>
        </w:tc>
        <w:tc>
          <w:tcPr>
            <w:tcW w:w="1673" w:type="dxa"/>
          </w:tcPr>
          <w:p w14:paraId="26DCAFB8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0.52, 1.21</w:t>
            </w:r>
          </w:p>
        </w:tc>
        <w:tc>
          <w:tcPr>
            <w:tcW w:w="1297" w:type="dxa"/>
          </w:tcPr>
          <w:p w14:paraId="7B4DFB2F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381" w:type="dxa"/>
          </w:tcPr>
          <w:p w14:paraId="79AA360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11E6AEF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59D3E5AB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311EAF1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4FEC72F9" w14:textId="77777777" w:rsidTr="00A42E5A">
        <w:tc>
          <w:tcPr>
            <w:tcW w:w="3914" w:type="dxa"/>
          </w:tcPr>
          <w:p w14:paraId="17CB2603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Not healthcare provider (ref)</w:t>
            </w:r>
          </w:p>
        </w:tc>
        <w:tc>
          <w:tcPr>
            <w:tcW w:w="1253" w:type="dxa"/>
          </w:tcPr>
          <w:p w14:paraId="677DFD8E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2143</w:t>
            </w:r>
          </w:p>
        </w:tc>
        <w:tc>
          <w:tcPr>
            <w:tcW w:w="1342" w:type="dxa"/>
          </w:tcPr>
          <w:p w14:paraId="67752C54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15327EB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4D33F10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5CB32689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5FDA330E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50E57F6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0F55215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06926933" w14:textId="77777777" w:rsidTr="00A42E5A">
        <w:tc>
          <w:tcPr>
            <w:tcW w:w="3914" w:type="dxa"/>
          </w:tcPr>
          <w:p w14:paraId="3D03A408" w14:textId="77777777" w:rsidR="00506F7D" w:rsidRPr="00B87B5B" w:rsidRDefault="00506F7D" w:rsidP="00A42E5A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Annual income</w:t>
            </w:r>
          </w:p>
        </w:tc>
        <w:tc>
          <w:tcPr>
            <w:tcW w:w="1253" w:type="dxa"/>
          </w:tcPr>
          <w:p w14:paraId="4FB89E1F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</w:tcPr>
          <w:p w14:paraId="7896F595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52584BA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205BA06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7624B174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78B8B7E2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617345F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1E503873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125257B0" w14:textId="77777777" w:rsidTr="00A42E5A">
        <w:tc>
          <w:tcPr>
            <w:tcW w:w="3914" w:type="dxa"/>
          </w:tcPr>
          <w:p w14:paraId="39DA7FB4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</w:t>
            </w:r>
            <w:r w:rsidRPr="00B87B5B">
              <w:rPr>
                <w:rFonts w:ascii="Arial" w:eastAsia="Cambria Math" w:hAnsi="Arial" w:cs="Arial"/>
                <w:color w:val="000000" w:themeColor="text1"/>
                <w:sz w:val="20"/>
                <w:szCs w:val="20"/>
              </w:rPr>
              <w:t>≥</w:t>
            </w: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12</w:t>
            </w: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times of the international poverty threshold</w:t>
            </w:r>
          </w:p>
        </w:tc>
        <w:tc>
          <w:tcPr>
            <w:tcW w:w="1253" w:type="dxa"/>
          </w:tcPr>
          <w:p w14:paraId="0E61DC62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862</w:t>
            </w:r>
          </w:p>
        </w:tc>
        <w:tc>
          <w:tcPr>
            <w:tcW w:w="1342" w:type="dxa"/>
          </w:tcPr>
          <w:p w14:paraId="5B5053B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1.11</w:t>
            </w:r>
          </w:p>
        </w:tc>
        <w:tc>
          <w:tcPr>
            <w:tcW w:w="1673" w:type="dxa"/>
          </w:tcPr>
          <w:p w14:paraId="33A8BBE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0.75, 1.64</w:t>
            </w:r>
          </w:p>
        </w:tc>
        <w:tc>
          <w:tcPr>
            <w:tcW w:w="1297" w:type="dxa"/>
          </w:tcPr>
          <w:p w14:paraId="6B3E0CC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0.61</w:t>
            </w:r>
          </w:p>
        </w:tc>
        <w:tc>
          <w:tcPr>
            <w:tcW w:w="381" w:type="dxa"/>
          </w:tcPr>
          <w:p w14:paraId="467DD390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642A130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3D29CE76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07E25E8F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1E8CD9BA" w14:textId="77777777" w:rsidTr="00A42E5A">
        <w:tc>
          <w:tcPr>
            <w:tcW w:w="3914" w:type="dxa"/>
          </w:tcPr>
          <w:p w14:paraId="7BFAB634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9</w:t>
            </w: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– 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12</w:t>
            </w: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times</w:t>
            </w:r>
          </w:p>
        </w:tc>
        <w:tc>
          <w:tcPr>
            <w:tcW w:w="1253" w:type="dxa"/>
          </w:tcPr>
          <w:p w14:paraId="5C2CDCB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502</w:t>
            </w:r>
          </w:p>
        </w:tc>
        <w:tc>
          <w:tcPr>
            <w:tcW w:w="1342" w:type="dxa"/>
          </w:tcPr>
          <w:p w14:paraId="401CC4E1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0.95</w:t>
            </w:r>
          </w:p>
        </w:tc>
        <w:tc>
          <w:tcPr>
            <w:tcW w:w="1673" w:type="dxa"/>
          </w:tcPr>
          <w:p w14:paraId="2AB9C88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0.60, 1.51</w:t>
            </w:r>
          </w:p>
        </w:tc>
        <w:tc>
          <w:tcPr>
            <w:tcW w:w="1297" w:type="dxa"/>
          </w:tcPr>
          <w:p w14:paraId="344DAB65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0.84</w:t>
            </w:r>
          </w:p>
        </w:tc>
        <w:tc>
          <w:tcPr>
            <w:tcW w:w="381" w:type="dxa"/>
          </w:tcPr>
          <w:p w14:paraId="22B513D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17C5EF67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1F7DF7EB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3E9CC05F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13554908" w14:textId="77777777" w:rsidTr="00A42E5A">
        <w:tc>
          <w:tcPr>
            <w:tcW w:w="3914" w:type="dxa"/>
          </w:tcPr>
          <w:p w14:paraId="1C89668D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6</w:t>
            </w: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– 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9</w:t>
            </w: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times </w:t>
            </w:r>
          </w:p>
        </w:tc>
        <w:tc>
          <w:tcPr>
            <w:tcW w:w="1253" w:type="dxa"/>
          </w:tcPr>
          <w:p w14:paraId="5E2FE89E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583</w:t>
            </w:r>
          </w:p>
        </w:tc>
        <w:tc>
          <w:tcPr>
            <w:tcW w:w="1342" w:type="dxa"/>
          </w:tcPr>
          <w:p w14:paraId="6EFBD47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1.14</w:t>
            </w:r>
          </w:p>
        </w:tc>
        <w:tc>
          <w:tcPr>
            <w:tcW w:w="1673" w:type="dxa"/>
          </w:tcPr>
          <w:p w14:paraId="4E135FC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0.75, 1.75</w:t>
            </w:r>
          </w:p>
        </w:tc>
        <w:tc>
          <w:tcPr>
            <w:tcW w:w="1297" w:type="dxa"/>
          </w:tcPr>
          <w:p w14:paraId="584E411D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0.54</w:t>
            </w:r>
          </w:p>
        </w:tc>
        <w:tc>
          <w:tcPr>
            <w:tcW w:w="381" w:type="dxa"/>
          </w:tcPr>
          <w:p w14:paraId="4D24DDFC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1A64EE5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2D17E7EE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0929600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5FC003C1" w14:textId="77777777" w:rsidTr="00A42E5A">
        <w:tc>
          <w:tcPr>
            <w:tcW w:w="3914" w:type="dxa"/>
          </w:tcPr>
          <w:p w14:paraId="49DF67A3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&lt; 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6</w:t>
            </w: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times (ref)</w:t>
            </w:r>
          </w:p>
        </w:tc>
        <w:tc>
          <w:tcPr>
            <w:tcW w:w="1253" w:type="dxa"/>
          </w:tcPr>
          <w:p w14:paraId="1A97A6BE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604</w:t>
            </w:r>
          </w:p>
        </w:tc>
        <w:tc>
          <w:tcPr>
            <w:tcW w:w="1342" w:type="dxa"/>
          </w:tcPr>
          <w:p w14:paraId="46E4884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484D3A6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55C55741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0EB1456A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41C09D1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1557744B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57151B2A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25D5CE60" w14:textId="77777777" w:rsidTr="00A42E5A">
        <w:tc>
          <w:tcPr>
            <w:tcW w:w="3914" w:type="dxa"/>
          </w:tcPr>
          <w:p w14:paraId="645CF9B9" w14:textId="77777777" w:rsidR="00506F7D" w:rsidRPr="00B87B5B" w:rsidRDefault="00506F7D" w:rsidP="00A42E5A">
            <w:pP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From regions with different density of COVID-19 cases</w:t>
            </w:r>
          </w:p>
        </w:tc>
        <w:tc>
          <w:tcPr>
            <w:tcW w:w="1253" w:type="dxa"/>
          </w:tcPr>
          <w:p w14:paraId="5DE51CA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</w:tcPr>
          <w:p w14:paraId="39890278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58307A3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56CDEB98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34D40EF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464F1763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6340FBE4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4F0C4C3E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09E7E607" w14:textId="77777777" w:rsidTr="00A42E5A">
        <w:tc>
          <w:tcPr>
            <w:tcW w:w="3914" w:type="dxa"/>
          </w:tcPr>
          <w:p w14:paraId="165B094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Hubei (</w:t>
            </w:r>
            <w:r w:rsidRPr="00B87B5B">
              <w:rPr>
                <w:rFonts w:ascii="Arial" w:eastAsia="Cambria Math" w:hAnsi="Arial" w:cs="Arial"/>
                <w:color w:val="000000" w:themeColor="text1"/>
                <w:sz w:val="20"/>
                <w:szCs w:val="20"/>
              </w:rPr>
              <w:t>≥10,000 cases)</w:t>
            </w:r>
          </w:p>
        </w:tc>
        <w:tc>
          <w:tcPr>
            <w:tcW w:w="1253" w:type="dxa"/>
          </w:tcPr>
          <w:p w14:paraId="3D7F987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581</w:t>
            </w:r>
          </w:p>
        </w:tc>
        <w:tc>
          <w:tcPr>
            <w:tcW w:w="1342" w:type="dxa"/>
          </w:tcPr>
          <w:p w14:paraId="63083B55" w14:textId="77777777" w:rsidR="00506F7D" w:rsidRPr="00B87B5B" w:rsidRDefault="00506F7D" w:rsidP="00A42E5A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2.52</w:t>
            </w:r>
          </w:p>
        </w:tc>
        <w:tc>
          <w:tcPr>
            <w:tcW w:w="1673" w:type="dxa"/>
          </w:tcPr>
          <w:p w14:paraId="4DD917A0" w14:textId="77777777" w:rsidR="00506F7D" w:rsidRPr="00B87B5B" w:rsidRDefault="00506F7D" w:rsidP="00A42E5A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1.48, 4.29</w:t>
            </w:r>
          </w:p>
        </w:tc>
        <w:tc>
          <w:tcPr>
            <w:tcW w:w="1297" w:type="dxa"/>
          </w:tcPr>
          <w:p w14:paraId="1C6C369C" w14:textId="77777777" w:rsidR="00506F7D" w:rsidRPr="00B87B5B" w:rsidRDefault="00506F7D" w:rsidP="00A42E5A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&lt;0.01*</w:t>
            </w:r>
          </w:p>
        </w:tc>
        <w:tc>
          <w:tcPr>
            <w:tcW w:w="381" w:type="dxa"/>
          </w:tcPr>
          <w:p w14:paraId="7E77BE3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52C8F8A7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2.85</w:t>
            </w:r>
          </w:p>
        </w:tc>
        <w:tc>
          <w:tcPr>
            <w:tcW w:w="1607" w:type="dxa"/>
          </w:tcPr>
          <w:p w14:paraId="02F8132F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1.52, 5.34</w:t>
            </w:r>
          </w:p>
        </w:tc>
        <w:tc>
          <w:tcPr>
            <w:tcW w:w="1605" w:type="dxa"/>
          </w:tcPr>
          <w:p w14:paraId="0204B6D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&lt;0.01**</w:t>
            </w:r>
          </w:p>
        </w:tc>
      </w:tr>
      <w:tr w:rsidR="00506F7D" w:rsidRPr="00B87B5B" w14:paraId="5329E452" w14:textId="77777777" w:rsidTr="00A42E5A">
        <w:tc>
          <w:tcPr>
            <w:tcW w:w="3914" w:type="dxa"/>
          </w:tcPr>
          <w:p w14:paraId="2070455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2</w:t>
            </w: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  <w:vertAlign w:val="superscript"/>
              </w:rPr>
              <w:t>nd</w:t>
            </w: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highest region (1000-9999 cases)</w:t>
            </w:r>
          </w:p>
        </w:tc>
        <w:tc>
          <w:tcPr>
            <w:tcW w:w="1253" w:type="dxa"/>
          </w:tcPr>
          <w:p w14:paraId="0E204882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680</w:t>
            </w:r>
          </w:p>
        </w:tc>
        <w:tc>
          <w:tcPr>
            <w:tcW w:w="1342" w:type="dxa"/>
          </w:tcPr>
          <w:p w14:paraId="078A4BD7" w14:textId="77777777" w:rsidR="00506F7D" w:rsidRPr="00B87B5B" w:rsidRDefault="00506F7D" w:rsidP="00A42E5A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1.23</w:t>
            </w:r>
          </w:p>
        </w:tc>
        <w:tc>
          <w:tcPr>
            <w:tcW w:w="1673" w:type="dxa"/>
          </w:tcPr>
          <w:p w14:paraId="5F8C3BD0" w14:textId="77777777" w:rsidR="00506F7D" w:rsidRPr="00B87B5B" w:rsidRDefault="00506F7D" w:rsidP="00A42E5A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0.70, 2.14</w:t>
            </w:r>
          </w:p>
        </w:tc>
        <w:tc>
          <w:tcPr>
            <w:tcW w:w="1297" w:type="dxa"/>
          </w:tcPr>
          <w:p w14:paraId="21DF8A0F" w14:textId="77777777" w:rsidR="00506F7D" w:rsidRPr="00B87B5B" w:rsidRDefault="00506F7D" w:rsidP="00A42E5A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0.48</w:t>
            </w:r>
          </w:p>
        </w:tc>
        <w:tc>
          <w:tcPr>
            <w:tcW w:w="381" w:type="dxa"/>
          </w:tcPr>
          <w:p w14:paraId="17C01FB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408D8726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1.43</w:t>
            </w:r>
          </w:p>
        </w:tc>
        <w:tc>
          <w:tcPr>
            <w:tcW w:w="1607" w:type="dxa"/>
          </w:tcPr>
          <w:p w14:paraId="10868437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0.76, 2.71</w:t>
            </w:r>
          </w:p>
        </w:tc>
        <w:tc>
          <w:tcPr>
            <w:tcW w:w="1605" w:type="dxa"/>
          </w:tcPr>
          <w:p w14:paraId="138AE96E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0.27</w:t>
            </w:r>
          </w:p>
        </w:tc>
      </w:tr>
      <w:tr w:rsidR="00506F7D" w:rsidRPr="00B87B5B" w14:paraId="56777213" w14:textId="77777777" w:rsidTr="00A42E5A">
        <w:tc>
          <w:tcPr>
            <w:tcW w:w="3914" w:type="dxa"/>
          </w:tcPr>
          <w:p w14:paraId="092902F2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3</w:t>
            </w: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  <w:vertAlign w:val="superscript"/>
              </w:rPr>
              <w:t>rd</w:t>
            </w: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highest region (100-999 cases)</w:t>
            </w:r>
          </w:p>
        </w:tc>
        <w:tc>
          <w:tcPr>
            <w:tcW w:w="1253" w:type="dxa"/>
          </w:tcPr>
          <w:p w14:paraId="0562B9A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988</w:t>
            </w:r>
          </w:p>
        </w:tc>
        <w:tc>
          <w:tcPr>
            <w:tcW w:w="1342" w:type="dxa"/>
          </w:tcPr>
          <w:p w14:paraId="37784CC6" w14:textId="77777777" w:rsidR="00506F7D" w:rsidRPr="00B87B5B" w:rsidRDefault="00506F7D" w:rsidP="00A42E5A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0.82</w:t>
            </w:r>
          </w:p>
        </w:tc>
        <w:tc>
          <w:tcPr>
            <w:tcW w:w="1673" w:type="dxa"/>
          </w:tcPr>
          <w:p w14:paraId="1D26285D" w14:textId="77777777" w:rsidR="00506F7D" w:rsidRPr="00B87B5B" w:rsidRDefault="00506F7D" w:rsidP="00A42E5A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0.47, 1.44</w:t>
            </w:r>
          </w:p>
        </w:tc>
        <w:tc>
          <w:tcPr>
            <w:tcW w:w="1297" w:type="dxa"/>
          </w:tcPr>
          <w:p w14:paraId="5BE748DB" w14:textId="77777777" w:rsidR="00506F7D" w:rsidRPr="00B87B5B" w:rsidRDefault="00506F7D" w:rsidP="00A42E5A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0.49</w:t>
            </w:r>
          </w:p>
        </w:tc>
        <w:tc>
          <w:tcPr>
            <w:tcW w:w="381" w:type="dxa"/>
          </w:tcPr>
          <w:p w14:paraId="52E2E7E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65E85E4A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1.06</w:t>
            </w:r>
          </w:p>
        </w:tc>
        <w:tc>
          <w:tcPr>
            <w:tcW w:w="1607" w:type="dxa"/>
          </w:tcPr>
          <w:p w14:paraId="1E762C0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0.56, 1.99</w:t>
            </w:r>
          </w:p>
        </w:tc>
        <w:tc>
          <w:tcPr>
            <w:tcW w:w="1605" w:type="dxa"/>
          </w:tcPr>
          <w:p w14:paraId="3682E427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0.86</w:t>
            </w:r>
          </w:p>
        </w:tc>
      </w:tr>
      <w:tr w:rsidR="00506F7D" w:rsidRPr="00B87B5B" w14:paraId="0BB2AC07" w14:textId="77777777" w:rsidTr="00A42E5A">
        <w:tc>
          <w:tcPr>
            <w:tcW w:w="3914" w:type="dxa"/>
          </w:tcPr>
          <w:p w14:paraId="3F602ECD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Low density region (1-99 cases; ref)</w:t>
            </w:r>
          </w:p>
        </w:tc>
        <w:tc>
          <w:tcPr>
            <w:tcW w:w="1253" w:type="dxa"/>
          </w:tcPr>
          <w:p w14:paraId="67F0378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302</w:t>
            </w:r>
          </w:p>
        </w:tc>
        <w:tc>
          <w:tcPr>
            <w:tcW w:w="1342" w:type="dxa"/>
          </w:tcPr>
          <w:p w14:paraId="058F13B5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5CF3BC2D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0D86F7BF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0DDB155C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28CF1C07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2C72F576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513F7D3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45970D87" w14:textId="77777777" w:rsidTr="00A42E5A">
        <w:tc>
          <w:tcPr>
            <w:tcW w:w="3914" w:type="dxa"/>
          </w:tcPr>
          <w:p w14:paraId="607E393F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Living alone</w:t>
            </w:r>
          </w:p>
        </w:tc>
        <w:tc>
          <w:tcPr>
            <w:tcW w:w="1253" w:type="dxa"/>
          </w:tcPr>
          <w:p w14:paraId="65670245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</w:tcPr>
          <w:p w14:paraId="3BCF0FD8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119FB83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376A3121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7FEB8617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09842F06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2F0CA6AA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1362850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6DCE875D" w14:textId="77777777" w:rsidTr="00A42E5A">
        <w:tc>
          <w:tcPr>
            <w:tcW w:w="3914" w:type="dxa"/>
          </w:tcPr>
          <w:p w14:paraId="4EEECAA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Yes</w:t>
            </w:r>
          </w:p>
        </w:tc>
        <w:tc>
          <w:tcPr>
            <w:tcW w:w="1253" w:type="dxa"/>
          </w:tcPr>
          <w:p w14:paraId="39E18E5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177</w:t>
            </w:r>
          </w:p>
        </w:tc>
        <w:tc>
          <w:tcPr>
            <w:tcW w:w="1342" w:type="dxa"/>
          </w:tcPr>
          <w:p w14:paraId="1D1E440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2.12</w:t>
            </w:r>
          </w:p>
        </w:tc>
        <w:tc>
          <w:tcPr>
            <w:tcW w:w="1673" w:type="dxa"/>
          </w:tcPr>
          <w:p w14:paraId="2D24584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1.35, 3.33</w:t>
            </w:r>
          </w:p>
        </w:tc>
        <w:tc>
          <w:tcPr>
            <w:tcW w:w="1297" w:type="dxa"/>
          </w:tcPr>
          <w:p w14:paraId="665C255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&lt;0.01*</w:t>
            </w:r>
          </w:p>
        </w:tc>
        <w:tc>
          <w:tcPr>
            <w:tcW w:w="381" w:type="dxa"/>
          </w:tcPr>
          <w:p w14:paraId="78114A40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4A5A7CA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1.71</w:t>
            </w:r>
          </w:p>
        </w:tc>
        <w:tc>
          <w:tcPr>
            <w:tcW w:w="1607" w:type="dxa"/>
          </w:tcPr>
          <w:p w14:paraId="0C6DC36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0.99, 2.98</w:t>
            </w:r>
          </w:p>
        </w:tc>
        <w:tc>
          <w:tcPr>
            <w:tcW w:w="1605" w:type="dxa"/>
          </w:tcPr>
          <w:p w14:paraId="69EE15F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0.06</w:t>
            </w:r>
          </w:p>
        </w:tc>
      </w:tr>
      <w:tr w:rsidR="00506F7D" w:rsidRPr="00B87B5B" w14:paraId="23E3CEA1" w14:textId="77777777" w:rsidTr="00A42E5A">
        <w:tc>
          <w:tcPr>
            <w:tcW w:w="3914" w:type="dxa"/>
          </w:tcPr>
          <w:p w14:paraId="272BEFAD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No (ref)</w:t>
            </w:r>
          </w:p>
        </w:tc>
        <w:tc>
          <w:tcPr>
            <w:tcW w:w="1253" w:type="dxa"/>
          </w:tcPr>
          <w:p w14:paraId="5B96811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2374</w:t>
            </w:r>
          </w:p>
        </w:tc>
        <w:tc>
          <w:tcPr>
            <w:tcW w:w="1342" w:type="dxa"/>
          </w:tcPr>
          <w:p w14:paraId="37E3F10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3EA27BED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7A78F98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0E09A65C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233FC3B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6043B7A4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20E8F3F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66A50872" w14:textId="77777777" w:rsidTr="00A42E5A">
        <w:tc>
          <w:tcPr>
            <w:tcW w:w="3914" w:type="dxa"/>
          </w:tcPr>
          <w:p w14:paraId="757ABB0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lastRenderedPageBreak/>
              <w:t>Measures taken to control COVID-19 in your community</w:t>
            </w:r>
          </w:p>
        </w:tc>
        <w:tc>
          <w:tcPr>
            <w:tcW w:w="1253" w:type="dxa"/>
          </w:tcPr>
          <w:p w14:paraId="00669CE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</w:tcPr>
          <w:p w14:paraId="7B9EAA0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10EDB36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0A0824A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7572D0EA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50C58E54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45F206F4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7101A1B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34227271" w14:textId="77777777" w:rsidTr="00A42E5A">
        <w:tc>
          <w:tcPr>
            <w:tcW w:w="3914" w:type="dxa"/>
          </w:tcPr>
          <w:p w14:paraId="6441F51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Very strict</w:t>
            </w:r>
          </w:p>
        </w:tc>
        <w:tc>
          <w:tcPr>
            <w:tcW w:w="1253" w:type="dxa"/>
          </w:tcPr>
          <w:p w14:paraId="5163B6D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1249</w:t>
            </w:r>
          </w:p>
        </w:tc>
        <w:tc>
          <w:tcPr>
            <w:tcW w:w="1342" w:type="dxa"/>
          </w:tcPr>
          <w:p w14:paraId="79692C64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0.70</w:t>
            </w:r>
          </w:p>
        </w:tc>
        <w:tc>
          <w:tcPr>
            <w:tcW w:w="1673" w:type="dxa"/>
          </w:tcPr>
          <w:p w14:paraId="52D8E892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0.09, 5.68</w:t>
            </w:r>
          </w:p>
        </w:tc>
        <w:tc>
          <w:tcPr>
            <w:tcW w:w="1297" w:type="dxa"/>
          </w:tcPr>
          <w:p w14:paraId="665F06C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0.74</w:t>
            </w:r>
          </w:p>
        </w:tc>
        <w:tc>
          <w:tcPr>
            <w:tcW w:w="381" w:type="dxa"/>
          </w:tcPr>
          <w:p w14:paraId="6693BCAF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4CBA6ED9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273B5C8A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2B59EE94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7A6E8C62" w14:textId="77777777" w:rsidTr="00A42E5A">
        <w:tc>
          <w:tcPr>
            <w:tcW w:w="3914" w:type="dxa"/>
          </w:tcPr>
          <w:p w14:paraId="288D284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Strict</w:t>
            </w:r>
          </w:p>
        </w:tc>
        <w:tc>
          <w:tcPr>
            <w:tcW w:w="1253" w:type="dxa"/>
          </w:tcPr>
          <w:p w14:paraId="4A4DF8DD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1133</w:t>
            </w:r>
          </w:p>
        </w:tc>
        <w:tc>
          <w:tcPr>
            <w:tcW w:w="1342" w:type="dxa"/>
          </w:tcPr>
          <w:p w14:paraId="2C51196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0.53</w:t>
            </w:r>
          </w:p>
        </w:tc>
        <w:tc>
          <w:tcPr>
            <w:tcW w:w="1673" w:type="dxa"/>
          </w:tcPr>
          <w:p w14:paraId="3E48DD4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0.07, 4.27</w:t>
            </w:r>
          </w:p>
        </w:tc>
        <w:tc>
          <w:tcPr>
            <w:tcW w:w="1297" w:type="dxa"/>
          </w:tcPr>
          <w:p w14:paraId="0C5D2072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0.55</w:t>
            </w:r>
          </w:p>
        </w:tc>
        <w:tc>
          <w:tcPr>
            <w:tcW w:w="381" w:type="dxa"/>
          </w:tcPr>
          <w:p w14:paraId="6BB2655E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35E7AA94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1387CB1B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5B878E64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7E71A709" w14:textId="77777777" w:rsidTr="00A42E5A">
        <w:tc>
          <w:tcPr>
            <w:tcW w:w="3914" w:type="dxa"/>
          </w:tcPr>
          <w:p w14:paraId="7E0C87AE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Fairly strict</w:t>
            </w:r>
          </w:p>
        </w:tc>
        <w:tc>
          <w:tcPr>
            <w:tcW w:w="1253" w:type="dxa"/>
          </w:tcPr>
          <w:p w14:paraId="41BE169F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160</w:t>
            </w:r>
          </w:p>
        </w:tc>
        <w:tc>
          <w:tcPr>
            <w:tcW w:w="1342" w:type="dxa"/>
          </w:tcPr>
          <w:p w14:paraId="3476A7B5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1.41</w:t>
            </w:r>
          </w:p>
        </w:tc>
        <w:tc>
          <w:tcPr>
            <w:tcW w:w="1673" w:type="dxa"/>
          </w:tcPr>
          <w:p w14:paraId="470C8B58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0.17, 11.81</w:t>
            </w:r>
          </w:p>
        </w:tc>
        <w:tc>
          <w:tcPr>
            <w:tcW w:w="1297" w:type="dxa"/>
          </w:tcPr>
          <w:p w14:paraId="474A787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0.75</w:t>
            </w:r>
          </w:p>
        </w:tc>
        <w:tc>
          <w:tcPr>
            <w:tcW w:w="381" w:type="dxa"/>
          </w:tcPr>
          <w:p w14:paraId="0EFC9B1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0BD59E3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1D24537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15A1E24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3D11C15C" w14:textId="77777777" w:rsidTr="00A42E5A">
        <w:tc>
          <w:tcPr>
            <w:tcW w:w="3914" w:type="dxa"/>
          </w:tcPr>
          <w:p w14:paraId="6921F2C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Loose (ref)</w:t>
            </w:r>
          </w:p>
        </w:tc>
        <w:tc>
          <w:tcPr>
            <w:tcW w:w="1253" w:type="dxa"/>
          </w:tcPr>
          <w:p w14:paraId="566C063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342" w:type="dxa"/>
          </w:tcPr>
          <w:p w14:paraId="0937A68E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36FD5401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2F8C699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38BC1E79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23E9E68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5F3D38A2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4AB2812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1B003A11" w14:textId="77777777" w:rsidTr="00A42E5A">
        <w:tc>
          <w:tcPr>
            <w:tcW w:w="3914" w:type="dxa"/>
          </w:tcPr>
          <w:p w14:paraId="6D33BA7D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Traveled after the COVID-19 outbreak</w:t>
            </w:r>
          </w:p>
        </w:tc>
        <w:tc>
          <w:tcPr>
            <w:tcW w:w="1253" w:type="dxa"/>
          </w:tcPr>
          <w:p w14:paraId="748645F8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42" w:type="dxa"/>
          </w:tcPr>
          <w:p w14:paraId="5E371EF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03AC153F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7BB7BCBE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52D0C154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2D959A8B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5F5696F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17EA851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189258CF" w14:textId="77777777" w:rsidTr="00A42E5A">
        <w:tc>
          <w:tcPr>
            <w:tcW w:w="3914" w:type="dxa"/>
          </w:tcPr>
          <w:p w14:paraId="72C063EE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Yes</w:t>
            </w:r>
          </w:p>
        </w:tc>
        <w:tc>
          <w:tcPr>
            <w:tcW w:w="1253" w:type="dxa"/>
          </w:tcPr>
          <w:p w14:paraId="59C6A5C8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116</w:t>
            </w:r>
          </w:p>
        </w:tc>
        <w:tc>
          <w:tcPr>
            <w:tcW w:w="1342" w:type="dxa"/>
          </w:tcPr>
          <w:p w14:paraId="34D2E178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1.55</w:t>
            </w:r>
          </w:p>
        </w:tc>
        <w:tc>
          <w:tcPr>
            <w:tcW w:w="1673" w:type="dxa"/>
          </w:tcPr>
          <w:p w14:paraId="19207D15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0.86, 2.82</w:t>
            </w:r>
          </w:p>
        </w:tc>
        <w:tc>
          <w:tcPr>
            <w:tcW w:w="1297" w:type="dxa"/>
          </w:tcPr>
          <w:p w14:paraId="0E6B42D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381" w:type="dxa"/>
          </w:tcPr>
          <w:p w14:paraId="43F09630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7FBE85FA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4B26C02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28A68D9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5DD8F88C" w14:textId="77777777" w:rsidTr="00A42E5A">
        <w:tc>
          <w:tcPr>
            <w:tcW w:w="3914" w:type="dxa"/>
          </w:tcPr>
          <w:p w14:paraId="4165C235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No (ref)</w:t>
            </w:r>
          </w:p>
        </w:tc>
        <w:tc>
          <w:tcPr>
            <w:tcW w:w="1253" w:type="dxa"/>
          </w:tcPr>
          <w:p w14:paraId="77D85041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2435</w:t>
            </w:r>
          </w:p>
        </w:tc>
        <w:tc>
          <w:tcPr>
            <w:tcW w:w="1342" w:type="dxa"/>
          </w:tcPr>
          <w:p w14:paraId="408BC81F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4D89268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2196E32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3495232A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5872CD7C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4741F5F9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488628D3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7AF58E11" w14:textId="77777777" w:rsidTr="00A42E5A">
        <w:tc>
          <w:tcPr>
            <w:tcW w:w="3914" w:type="dxa"/>
          </w:tcPr>
          <w:p w14:paraId="67C40127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In quarantine</w:t>
            </w:r>
          </w:p>
        </w:tc>
        <w:tc>
          <w:tcPr>
            <w:tcW w:w="1253" w:type="dxa"/>
          </w:tcPr>
          <w:p w14:paraId="656D1D64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</w:tcPr>
          <w:p w14:paraId="260D7892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</w:tcPr>
          <w:p w14:paraId="6DD73A7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</w:tcPr>
          <w:p w14:paraId="74EA3D91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</w:tcPr>
          <w:p w14:paraId="5948E42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5C667FF7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</w:tcPr>
          <w:p w14:paraId="63481CF7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</w:tcPr>
          <w:p w14:paraId="608C21B2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2508D5B1" w14:textId="77777777" w:rsidTr="00A42E5A">
        <w:tc>
          <w:tcPr>
            <w:tcW w:w="3914" w:type="dxa"/>
          </w:tcPr>
          <w:p w14:paraId="39580B4D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Yes</w:t>
            </w:r>
          </w:p>
        </w:tc>
        <w:tc>
          <w:tcPr>
            <w:tcW w:w="1253" w:type="dxa"/>
          </w:tcPr>
          <w:p w14:paraId="01B65CD2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219</w:t>
            </w:r>
          </w:p>
        </w:tc>
        <w:tc>
          <w:tcPr>
            <w:tcW w:w="1342" w:type="dxa"/>
          </w:tcPr>
          <w:p w14:paraId="4C13A194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1.55</w:t>
            </w:r>
          </w:p>
        </w:tc>
        <w:tc>
          <w:tcPr>
            <w:tcW w:w="1673" w:type="dxa"/>
          </w:tcPr>
          <w:p w14:paraId="282A9AF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0.98, 2.43</w:t>
            </w:r>
          </w:p>
        </w:tc>
        <w:tc>
          <w:tcPr>
            <w:tcW w:w="1297" w:type="dxa"/>
          </w:tcPr>
          <w:p w14:paraId="0586B07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0.06*</w:t>
            </w:r>
          </w:p>
        </w:tc>
        <w:tc>
          <w:tcPr>
            <w:tcW w:w="381" w:type="dxa"/>
          </w:tcPr>
          <w:p w14:paraId="1B2BD54A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</w:tcPr>
          <w:p w14:paraId="7BA2437B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1.30</w:t>
            </w:r>
          </w:p>
        </w:tc>
        <w:tc>
          <w:tcPr>
            <w:tcW w:w="1607" w:type="dxa"/>
          </w:tcPr>
          <w:p w14:paraId="1B03D074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0.75, 2.26</w:t>
            </w:r>
          </w:p>
        </w:tc>
        <w:tc>
          <w:tcPr>
            <w:tcW w:w="1605" w:type="dxa"/>
          </w:tcPr>
          <w:p w14:paraId="7C60B4E6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0.35</w:t>
            </w:r>
          </w:p>
        </w:tc>
      </w:tr>
      <w:tr w:rsidR="00506F7D" w:rsidRPr="00B87B5B" w14:paraId="061FA358" w14:textId="77777777" w:rsidTr="00A42E5A">
        <w:tc>
          <w:tcPr>
            <w:tcW w:w="3914" w:type="dxa"/>
            <w:tcBorders>
              <w:bottom w:val="nil"/>
            </w:tcBorders>
          </w:tcPr>
          <w:p w14:paraId="5EFA9DC6" w14:textId="77777777" w:rsidR="00506F7D" w:rsidRPr="00B87B5B" w:rsidRDefault="00506F7D" w:rsidP="00A42E5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No (ref)</w:t>
            </w:r>
          </w:p>
        </w:tc>
        <w:tc>
          <w:tcPr>
            <w:tcW w:w="1253" w:type="dxa"/>
            <w:tcBorders>
              <w:bottom w:val="nil"/>
            </w:tcBorders>
          </w:tcPr>
          <w:p w14:paraId="4F8390C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2332</w:t>
            </w:r>
          </w:p>
        </w:tc>
        <w:tc>
          <w:tcPr>
            <w:tcW w:w="1342" w:type="dxa"/>
            <w:tcBorders>
              <w:bottom w:val="nil"/>
            </w:tcBorders>
          </w:tcPr>
          <w:p w14:paraId="055689C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  <w:tcBorders>
              <w:bottom w:val="nil"/>
            </w:tcBorders>
          </w:tcPr>
          <w:p w14:paraId="63EF4198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  <w:tcBorders>
              <w:bottom w:val="nil"/>
            </w:tcBorders>
          </w:tcPr>
          <w:p w14:paraId="6CB462E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  <w:tcBorders>
              <w:bottom w:val="nil"/>
            </w:tcBorders>
          </w:tcPr>
          <w:p w14:paraId="5F43D77E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bottom w:val="nil"/>
            </w:tcBorders>
          </w:tcPr>
          <w:p w14:paraId="48AEDC02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bottom w:val="nil"/>
            </w:tcBorders>
          </w:tcPr>
          <w:p w14:paraId="773B0D64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bottom w:val="nil"/>
            </w:tcBorders>
          </w:tcPr>
          <w:p w14:paraId="2F7DBF46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115A1C77" w14:textId="77777777" w:rsidTr="00A42E5A">
        <w:trPr>
          <w:trHeight w:val="113"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06CA2251" w14:textId="77777777" w:rsidR="00506F7D" w:rsidRPr="00B87B5B" w:rsidRDefault="00506F7D" w:rsidP="00A42E5A">
            <w:pP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Depression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3932B82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0FF8E8E8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5B0BB51E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6B30198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2F4F99B9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1BC90DA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0B1E538F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257840C9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614A7F8B" w14:textId="77777777" w:rsidTr="00A42E5A">
        <w:trPr>
          <w:trHeight w:val="113"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4902B29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Yes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78AD90D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381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74B57B0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25.53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713E6575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18.06, 36.09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01C71B24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&lt;0.01*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4E68DB44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27B09979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24.20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3CFC724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16.88, 34.69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3BB9C86B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&lt;0.01**</w:t>
            </w:r>
          </w:p>
        </w:tc>
      </w:tr>
      <w:tr w:rsidR="00506F7D" w:rsidRPr="00B87B5B" w14:paraId="217D66C6" w14:textId="77777777" w:rsidTr="00A42E5A">
        <w:trPr>
          <w:trHeight w:val="113"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020BED1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No (ref)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E923211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2170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699772F1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7221844E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0ADD8EBD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70B99970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1B40410C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0B0C1772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69EC18B9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529A1B08" w14:textId="77777777" w:rsidTr="00A42E5A">
        <w:trPr>
          <w:trHeight w:val="113"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62DC6D2E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Wearing face </w:t>
            </w:r>
            <w:proofErr w:type="gramStart"/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masks</w:t>
            </w:r>
            <w:proofErr w:type="gramEnd"/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D5560D7" w14:textId="77777777" w:rsidR="00506F7D" w:rsidRPr="00B87B5B" w:rsidRDefault="00506F7D" w:rsidP="00A42E5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0F70FDDD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7CC7AE05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136BF28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2F42D59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3207F6F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7699382A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6F0CA16F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4CE1A829" w14:textId="77777777" w:rsidTr="00A42E5A">
        <w:trPr>
          <w:trHeight w:val="113"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7D0BD78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 Yes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A59074D" w14:textId="77777777" w:rsidR="00506F7D" w:rsidRPr="00B87B5B" w:rsidRDefault="00506F7D" w:rsidP="00A42E5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2543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5479EF1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0.58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64D6F2B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0.07, 4.75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252A45C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0.61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61C2A679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037953FE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6097D73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3C275B2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1D8320DB" w14:textId="77777777" w:rsidTr="00A42E5A">
        <w:trPr>
          <w:trHeight w:val="113"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07FD0C6F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 No (ref)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1D2A225" w14:textId="77777777" w:rsidR="00506F7D" w:rsidRPr="00B87B5B" w:rsidRDefault="00506F7D" w:rsidP="00A42E5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58A3122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02FD0CB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40DC623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61B11DF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62D6935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5CDF8D47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073BD5BB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5215914D" w14:textId="77777777" w:rsidTr="00A42E5A">
        <w:trPr>
          <w:trHeight w:val="113"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4A9034B2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Wearing face masks </w:t>
            </w: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94260E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28CB91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0BA57728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65D8FE2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509B79C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779BD667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307D2B13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4CEA42E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19AC505D" w14:textId="77777777" w:rsidTr="00A42E5A">
        <w:trPr>
          <w:trHeight w:val="113"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20741AB4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 Yes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1313C2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1156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78DDE9C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0.78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745D6A6D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0.58, 1.05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3EC8C538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3742C54B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1797A0D2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2F015236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60BBA4C0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1647BD9C" w14:textId="77777777" w:rsidTr="00A42E5A">
        <w:trPr>
          <w:trHeight w:val="113"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0293C7DF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 No (ref)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A675F72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1395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6AC5836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364F52C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1C26501E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04DC438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11164C9C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1F85BE9C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68EE3A84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06716D8E" w14:textId="77777777" w:rsidTr="00A42E5A">
        <w:trPr>
          <w:trHeight w:val="113"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5941D37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Practicing social distancing </w:t>
            </w: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D5AC5F0" w14:textId="77777777" w:rsidR="00506F7D" w:rsidRPr="00B87B5B" w:rsidRDefault="00506F7D" w:rsidP="00A42E5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E686121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7562F9C4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7114B8AE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42FDDB61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1FD5EEEF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6D3C005E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31E7032C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289BD2E2" w14:textId="77777777" w:rsidTr="00A42E5A">
        <w:trPr>
          <w:trHeight w:val="113"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4884876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 Yes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F4B3158" w14:textId="77777777" w:rsidR="00506F7D" w:rsidRPr="00B87B5B" w:rsidRDefault="00506F7D" w:rsidP="00A42E5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2481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2B0B5E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1.08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703FADA4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0.43, 2.73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55F5726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0.86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44329CC7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64B56372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1DB4EE7F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412E4F0F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5E1A98A6" w14:textId="77777777" w:rsidTr="00A42E5A">
        <w:trPr>
          <w:trHeight w:val="113"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7CF5F92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 No (ref)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364FB5C" w14:textId="77777777" w:rsidR="00506F7D" w:rsidRPr="00B87B5B" w:rsidRDefault="00506F7D" w:rsidP="00A42E5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hAnsi="Arial" w:cs="Arial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540B9AF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5C44C574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5557D72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25E6794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15C70E1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1073F01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4ACE0EC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348CD5A5" w14:textId="77777777" w:rsidTr="00A42E5A">
        <w:trPr>
          <w:trHeight w:val="113"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3D5F11C4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Practicing social distancing </w:t>
            </w: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339508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48D38AC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768013E4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2A87FEA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3E401013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3AB57B79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5F4EB13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68F25AA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7BB6C5F4" w14:textId="77777777" w:rsidTr="00A42E5A">
        <w:trPr>
          <w:trHeight w:val="113"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19ECE30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 Yes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FCE2CF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1830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13A05DD2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0.72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0A3C0374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0.53, 0.98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3B5D3B8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0.04*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02C18157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548B8B2B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0.84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0866E30B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0.58, 1.21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6E20CF1F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0.35</w:t>
            </w:r>
          </w:p>
        </w:tc>
      </w:tr>
      <w:tr w:rsidR="00506F7D" w:rsidRPr="00B87B5B" w14:paraId="07950DEE" w14:textId="77777777" w:rsidTr="00A42E5A">
        <w:trPr>
          <w:trHeight w:val="113"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2DD51ED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 No (ref)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640D326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721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6952EBB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2D29869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2D1D817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5FFD4D1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13831312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267F575B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7E471246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62A764A3" w14:textId="77777777" w:rsidTr="00A42E5A">
        <w:trPr>
          <w:trHeight w:val="113"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7C4418B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Washing </w:t>
            </w:r>
            <w:proofErr w:type="gramStart"/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hands</w:t>
            </w:r>
            <w:proofErr w:type="gramEnd"/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B87B5B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(number; continuous)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B75C3C1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4FE3ACD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1.02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6C6A72E5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1.00, 1.03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4AC69D46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0.09*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408C576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6302D7FF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1.02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7F2544F3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1.00, 1.05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53D30D0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0.03**</w:t>
            </w:r>
          </w:p>
        </w:tc>
      </w:tr>
      <w:tr w:rsidR="00506F7D" w:rsidRPr="00B87B5B" w14:paraId="129D1B38" w14:textId="77777777" w:rsidTr="00A42E5A"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4ACCA9A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Washing hands </w:t>
            </w: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B87B5B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(number; continuous)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895C08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1408498C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1.01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1CFA4A6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0.98, 1.04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49059415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0.69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760EBFB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2EDDEABC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1282EF90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442D22CE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2AECA16D" w14:textId="77777777" w:rsidTr="00A42E5A"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3029F9C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Spitting </w:t>
            </w: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B87B5B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(number; continuous)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560173E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62687818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1.15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5CD4110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1.04, 1.28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4E9D168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&lt;0.01*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7B74FCBF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521119D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1.12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7518D053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0.98, 1.29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53FCF916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0.09</w:t>
            </w:r>
          </w:p>
        </w:tc>
      </w:tr>
      <w:tr w:rsidR="00506F7D" w:rsidRPr="00B87B5B" w14:paraId="39C593BE" w14:textId="77777777" w:rsidTr="00A42E5A"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52F9A3A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Spitting </w:t>
            </w: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B87B5B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(number; continuous)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E08C57D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418D3B9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6234721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0.99, 1.12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1108B7F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168644A4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38040D1D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0E77DA9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2709B08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06F33F57" w14:textId="77777777" w:rsidTr="00A42E5A"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6BC1A70E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Going outside </w:t>
            </w: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B87B5B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(number; continuous)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F32A56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5500D1E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0.96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1B81C1F8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0.90, 1.01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5BFB1744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4AB8732E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21277FA2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03582E1E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68EDD437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3187B6C1" w14:textId="77777777" w:rsidTr="00A42E5A"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3CD19BA9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Going outside </w:t>
            </w: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B87B5B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(number; continuous)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04D7EEE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480B56D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1.02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760E480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0.99, 1.04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1CEED013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10B128F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777D712E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226BEFAB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21D633A3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6F7D" w:rsidRPr="00B87B5B" w14:paraId="50DCF7AB" w14:textId="77777777" w:rsidTr="00A42E5A">
        <w:tc>
          <w:tcPr>
            <w:tcW w:w="3914" w:type="dxa"/>
            <w:tcBorders>
              <w:top w:val="nil"/>
              <w:left w:val="nil"/>
              <w:bottom w:val="nil"/>
              <w:right w:val="nil"/>
            </w:tcBorders>
          </w:tcPr>
          <w:p w14:paraId="3E7AC8FB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Taking </w:t>
            </w:r>
            <w:proofErr w:type="gramStart"/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shower</w:t>
            </w:r>
            <w:proofErr w:type="gramEnd"/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B87B5B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(number; continuous)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77D07E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62A3C2D0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1.08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3F75865F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1.02, 1.14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1AB0B811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&lt;0.01*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</w:tcPr>
          <w:p w14:paraId="0892179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679F537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1.09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 w14:paraId="6652001A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0.97, 1.23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72DAD9A8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0.16</w:t>
            </w:r>
          </w:p>
        </w:tc>
      </w:tr>
      <w:tr w:rsidR="00506F7D" w:rsidRPr="00B87B5B" w14:paraId="4264E41A" w14:textId="77777777" w:rsidTr="00A42E5A">
        <w:tc>
          <w:tcPr>
            <w:tcW w:w="39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163BD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Taking shower </w:t>
            </w:r>
            <w:r w:rsidRPr="00B87B5B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B87B5B">
              <w:rPr>
                <w:rFonts w:ascii="Arial" w:eastAsia="Arial" w:hAnsi="Arial" w:cs="Arial"/>
                <w:bCs/>
                <w:color w:val="000000" w:themeColor="text1"/>
                <w:sz w:val="20"/>
                <w:szCs w:val="20"/>
              </w:rPr>
              <w:t xml:space="preserve"> (number; continuous)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030725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2551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35CDF7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1.06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2B470E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1.00, 1.13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51EB7A" w14:textId="77777777" w:rsidR="00506F7D" w:rsidRPr="00B87B5B" w:rsidRDefault="00506F7D" w:rsidP="00A42E5A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0.05*</w:t>
            </w:r>
          </w:p>
        </w:tc>
        <w:tc>
          <w:tcPr>
            <w:tcW w:w="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C3B036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4C026E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0.94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05DE45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0.83, 1.07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2CF2A0" w14:textId="77777777" w:rsidR="00506F7D" w:rsidRPr="00B87B5B" w:rsidRDefault="00506F7D" w:rsidP="00A42E5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87B5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0.37</w:t>
            </w:r>
          </w:p>
        </w:tc>
      </w:tr>
    </w:tbl>
    <w:p w14:paraId="338F9C94" w14:textId="77777777" w:rsidR="00506F7D" w:rsidRPr="00B87B5B" w:rsidRDefault="00506F7D" w:rsidP="00506F7D">
      <w:pPr>
        <w:rPr>
          <w:rFonts w:ascii="Arial" w:hAnsi="Arial" w:cs="Arial"/>
          <w:color w:val="000000" w:themeColor="text1"/>
          <w:sz w:val="18"/>
          <w:szCs w:val="18"/>
        </w:rPr>
      </w:pPr>
      <w:r w:rsidRPr="00B87B5B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OR </w:t>
      </w:r>
      <w:r w:rsidRPr="00B87B5B">
        <w:rPr>
          <w:rFonts w:ascii="Arial" w:hAnsi="Arial" w:cs="Arial"/>
          <w:color w:val="000000" w:themeColor="text1"/>
          <w:sz w:val="18"/>
          <w:szCs w:val="18"/>
        </w:rPr>
        <w:t xml:space="preserve">odds ratio, </w:t>
      </w:r>
      <w:proofErr w:type="spellStart"/>
      <w:r w:rsidRPr="00B87B5B">
        <w:rPr>
          <w:rFonts w:ascii="Arial" w:hAnsi="Arial" w:cs="Arial"/>
          <w:i/>
          <w:iCs/>
          <w:color w:val="000000" w:themeColor="text1"/>
          <w:sz w:val="18"/>
          <w:szCs w:val="18"/>
        </w:rPr>
        <w:t>aOR</w:t>
      </w:r>
      <w:proofErr w:type="spellEnd"/>
      <w:r w:rsidRPr="00B87B5B">
        <w:rPr>
          <w:rFonts w:ascii="Arial" w:hAnsi="Arial" w:cs="Arial"/>
          <w:color w:val="000000" w:themeColor="text1"/>
          <w:sz w:val="18"/>
          <w:szCs w:val="18"/>
        </w:rPr>
        <w:t xml:space="preserve"> adjusted odds ratio </w:t>
      </w:r>
      <w:r w:rsidRPr="00B87B5B">
        <w:rPr>
          <w:rFonts w:ascii="Arial" w:hAnsi="Arial" w:cs="Arial"/>
          <w:i/>
          <w:iCs/>
          <w:color w:val="000000" w:themeColor="text1"/>
          <w:sz w:val="18"/>
          <w:szCs w:val="18"/>
        </w:rPr>
        <w:t>CI</w:t>
      </w:r>
      <w:r w:rsidRPr="00B87B5B">
        <w:rPr>
          <w:rFonts w:ascii="Arial" w:hAnsi="Arial" w:cs="Arial"/>
          <w:color w:val="000000" w:themeColor="text1"/>
          <w:sz w:val="18"/>
          <w:szCs w:val="18"/>
        </w:rPr>
        <w:t xml:space="preserve"> confidence interval, </w:t>
      </w:r>
      <w:r w:rsidRPr="00B87B5B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ref </w:t>
      </w:r>
      <w:r w:rsidRPr="00B87B5B">
        <w:rPr>
          <w:rFonts w:ascii="Arial" w:hAnsi="Arial" w:cs="Arial"/>
          <w:color w:val="000000" w:themeColor="text1"/>
          <w:sz w:val="18"/>
          <w:szCs w:val="18"/>
        </w:rPr>
        <w:t>reference group.</w:t>
      </w:r>
    </w:p>
    <w:p w14:paraId="27769928" w14:textId="77777777" w:rsidR="00506F7D" w:rsidRPr="00B87B5B" w:rsidRDefault="00506F7D" w:rsidP="00506F7D">
      <w:pPr>
        <w:autoSpaceDE w:val="0"/>
        <w:autoSpaceDN w:val="0"/>
        <w:adjustRightInd w:val="0"/>
        <w:rPr>
          <w:rFonts w:ascii="Arial" w:hAnsi="Arial" w:cs="Arial"/>
          <w:color w:val="000000" w:themeColor="text1"/>
          <w:sz w:val="18"/>
          <w:szCs w:val="18"/>
        </w:rPr>
      </w:pPr>
      <w:r w:rsidRPr="00B87B5B">
        <w:rPr>
          <w:rFonts w:ascii="Arial" w:hAnsi="Arial" w:cs="Arial"/>
          <w:color w:val="000000" w:themeColor="text1"/>
          <w:sz w:val="18"/>
          <w:szCs w:val="18"/>
        </w:rPr>
        <w:t xml:space="preserve">* In bivariate logistic regression models, those variables whose </w:t>
      </w:r>
      <w:r w:rsidRPr="00B87B5B">
        <w:rPr>
          <w:rFonts w:ascii="Arial" w:hAnsi="Arial" w:cs="Arial"/>
          <w:i/>
          <w:iCs/>
          <w:color w:val="000000" w:themeColor="text1"/>
          <w:sz w:val="18"/>
          <w:szCs w:val="18"/>
        </w:rPr>
        <w:t>P</w:t>
      </w:r>
      <w:r w:rsidRPr="00B87B5B">
        <w:rPr>
          <w:rFonts w:ascii="Arial" w:hAnsi="Arial" w:cs="Arial"/>
          <w:color w:val="000000" w:themeColor="text1"/>
          <w:sz w:val="18"/>
          <w:szCs w:val="18"/>
        </w:rPr>
        <w:t>-value is less than 0.1 was included in the multiple logistic regression.</w:t>
      </w:r>
    </w:p>
    <w:p w14:paraId="0BDE60A3" w14:textId="77777777" w:rsidR="00506F7D" w:rsidRPr="00B87B5B" w:rsidRDefault="00506F7D" w:rsidP="00506F7D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18"/>
          <w:szCs w:val="18"/>
        </w:rPr>
      </w:pPr>
      <w:r w:rsidRPr="00B87B5B">
        <w:rPr>
          <w:rFonts w:ascii="Arial" w:hAnsi="Arial" w:cs="Arial"/>
          <w:bCs/>
          <w:color w:val="000000" w:themeColor="text1"/>
          <w:sz w:val="18"/>
          <w:szCs w:val="18"/>
        </w:rPr>
        <w:t>** Variables that have been significant at 0.05 level in multiple logistic regression model.</w:t>
      </w:r>
    </w:p>
    <w:p w14:paraId="6D2DFD2B" w14:textId="77777777" w:rsidR="00506F7D" w:rsidRPr="00B87B5B" w:rsidRDefault="00506F7D" w:rsidP="00506F7D">
      <w:pPr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</w:pPr>
      <w:r w:rsidRPr="00B87B5B">
        <w:rPr>
          <w:rFonts w:ascii="Arial" w:eastAsia="Arial" w:hAnsi="Arial" w:cs="Arial"/>
          <w:color w:val="000000" w:themeColor="text1"/>
          <w:sz w:val="18"/>
          <w:szCs w:val="18"/>
          <w:vertAlign w:val="superscript"/>
        </w:rPr>
        <w:lastRenderedPageBreak/>
        <w:t>‡</w:t>
      </w:r>
      <w:r w:rsidRPr="00B87B5B">
        <w:rPr>
          <w:rFonts w:ascii="Arial" w:eastAsia="Arial" w:hAnsi="Arial" w:cs="Arial"/>
          <w:color w:val="000000" w:themeColor="text1"/>
          <w:sz w:val="18"/>
          <w:szCs w:val="18"/>
        </w:rPr>
        <w:t xml:space="preserve"> Participants who divorced or lost spouse were categorized into the categorize of Married.</w:t>
      </w:r>
    </w:p>
    <w:p w14:paraId="18563E0E" w14:textId="77777777" w:rsidR="00506F7D" w:rsidRPr="00B87B5B" w:rsidRDefault="00506F7D" w:rsidP="00506F7D">
      <w:pPr>
        <w:rPr>
          <w:rFonts w:ascii="Arial" w:eastAsia="Arial" w:hAnsi="Arial" w:cs="Arial"/>
          <w:color w:val="000000" w:themeColor="text1"/>
          <w:sz w:val="18"/>
          <w:szCs w:val="18"/>
        </w:rPr>
      </w:pPr>
      <w:r w:rsidRPr="00B87B5B">
        <w:rPr>
          <w:rFonts w:ascii="Arial" w:eastAsia="Arial" w:hAnsi="Arial" w:cs="Arial"/>
          <w:b/>
          <w:bCs/>
          <w:color w:val="000000" w:themeColor="text1"/>
          <w:sz w:val="18"/>
          <w:szCs w:val="18"/>
          <w:vertAlign w:val="superscript"/>
        </w:rPr>
        <w:t xml:space="preserve">A </w:t>
      </w:r>
      <w:r w:rsidRPr="00B87B5B">
        <w:rPr>
          <w:rFonts w:ascii="Arial" w:eastAsia="Arial" w:hAnsi="Arial" w:cs="Arial"/>
          <w:color w:val="000000" w:themeColor="text1"/>
          <w:sz w:val="18"/>
          <w:szCs w:val="18"/>
        </w:rPr>
        <w:t>Health-related behavior after the COVID-19 outbreak.</w:t>
      </w:r>
    </w:p>
    <w:p w14:paraId="3F975410" w14:textId="77777777" w:rsidR="00506F7D" w:rsidRPr="00BD1011" w:rsidRDefault="00506F7D" w:rsidP="00506F7D">
      <w:pPr>
        <w:rPr>
          <w:rFonts w:ascii="Arial" w:eastAsia="Arial" w:hAnsi="Arial" w:cs="Arial"/>
          <w:i/>
          <w:iCs/>
          <w:color w:val="000000" w:themeColor="text1"/>
          <w:sz w:val="18"/>
          <w:szCs w:val="18"/>
        </w:rPr>
      </w:pPr>
      <w:r w:rsidRPr="00B87B5B">
        <w:rPr>
          <w:rFonts w:ascii="Arial" w:eastAsia="Arial" w:hAnsi="Arial" w:cs="Arial"/>
          <w:b/>
          <w:bCs/>
          <w:color w:val="000000" w:themeColor="text1"/>
          <w:sz w:val="18"/>
          <w:szCs w:val="18"/>
          <w:vertAlign w:val="superscript"/>
        </w:rPr>
        <w:t xml:space="preserve">B </w:t>
      </w:r>
      <w:r w:rsidRPr="00B87B5B">
        <w:rPr>
          <w:rFonts w:ascii="Arial" w:eastAsia="Arial" w:hAnsi="Arial" w:cs="Arial"/>
          <w:color w:val="000000" w:themeColor="text1"/>
          <w:sz w:val="18"/>
          <w:szCs w:val="18"/>
        </w:rPr>
        <w:t>Health-related behavior before the COVID-19 outbreak.</w:t>
      </w:r>
    </w:p>
    <w:p w14:paraId="2B80AD66" w14:textId="77777777" w:rsidR="00506F7D" w:rsidRPr="00BD1011" w:rsidRDefault="00506F7D" w:rsidP="00506F7D">
      <w:pPr>
        <w:rPr>
          <w:rFonts w:ascii="Arial" w:eastAsia="Arial" w:hAnsi="Arial" w:cs="Arial"/>
          <w:color w:val="000000" w:themeColor="text1"/>
          <w:sz w:val="18"/>
          <w:szCs w:val="18"/>
        </w:rPr>
      </w:pPr>
    </w:p>
    <w:p w14:paraId="0288F5C1" w14:textId="77777777" w:rsidR="00506F7D" w:rsidRPr="001600D2" w:rsidRDefault="00506F7D" w:rsidP="00506F7D">
      <w:pPr>
        <w:rPr>
          <w:rFonts w:ascii="Arial" w:eastAsia="Arial" w:hAnsi="Arial" w:cs="Arial"/>
          <w:i/>
          <w:iCs/>
          <w:color w:val="000000" w:themeColor="text1"/>
          <w:sz w:val="18"/>
          <w:szCs w:val="18"/>
        </w:rPr>
      </w:pPr>
    </w:p>
    <w:p w14:paraId="5B489C77" w14:textId="77777777" w:rsidR="00506F7D" w:rsidRPr="00BD1011" w:rsidRDefault="00506F7D" w:rsidP="00506F7D">
      <w:pPr>
        <w:rPr>
          <w:rFonts w:ascii="Arial" w:eastAsia="Arial" w:hAnsi="Arial" w:cs="Arial"/>
          <w:color w:val="000000" w:themeColor="text1"/>
          <w:sz w:val="18"/>
          <w:szCs w:val="18"/>
        </w:rPr>
      </w:pPr>
    </w:p>
    <w:p w14:paraId="0BA779A5" w14:textId="77777777" w:rsidR="00506F7D" w:rsidRPr="001600D2" w:rsidRDefault="00506F7D" w:rsidP="00506F7D">
      <w:pPr>
        <w:rPr>
          <w:rFonts w:ascii="Arial" w:eastAsia="Arial" w:hAnsi="Arial" w:cs="Arial"/>
          <w:i/>
          <w:iCs/>
          <w:color w:val="000000" w:themeColor="text1"/>
          <w:sz w:val="18"/>
          <w:szCs w:val="18"/>
        </w:rPr>
      </w:pPr>
    </w:p>
    <w:p w14:paraId="32F27573" w14:textId="77777777" w:rsidR="00506F7D" w:rsidRPr="001600D2" w:rsidRDefault="00506F7D" w:rsidP="00506F7D">
      <w:pPr>
        <w:rPr>
          <w:rFonts w:ascii="Arial" w:eastAsia="Arial" w:hAnsi="Arial" w:cs="Arial"/>
          <w:color w:val="000000" w:themeColor="text1"/>
          <w:sz w:val="18"/>
          <w:szCs w:val="18"/>
        </w:rPr>
      </w:pPr>
    </w:p>
    <w:p w14:paraId="0F0DFB9F" w14:textId="77777777" w:rsidR="00506F7D" w:rsidRDefault="00506F7D"/>
    <w:sectPr w:rsidR="00506F7D" w:rsidSect="00506F7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F7D"/>
    <w:rsid w:val="00506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5215B"/>
  <w15:chartTrackingRefBased/>
  <w15:docId w15:val="{171BD093-0EE7-474F-BD39-10DDE8ACB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6F7D"/>
    <w:pPr>
      <w:spacing w:after="0" w:line="240" w:lineRule="auto"/>
    </w:pPr>
    <w:rPr>
      <w:rFonts w:eastAsiaTheme="minorEastAsia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551</Words>
  <Characters>3142</Characters>
  <Application>Microsoft Office Word</Application>
  <DocSecurity>0</DocSecurity>
  <Lines>26</Lines>
  <Paragraphs>7</Paragraphs>
  <ScaleCrop>false</ScaleCrop>
  <Company/>
  <LinksUpToDate>false</LinksUpToDate>
  <CharactersWithSpaces>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2020-09-08T18:43:00Z</dcterms:created>
  <dcterms:modified xsi:type="dcterms:W3CDTF">2020-09-08T18:44:00Z</dcterms:modified>
</cp:coreProperties>
</file>