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E493D" w14:textId="663B96E6" w:rsidR="00E51A85" w:rsidRPr="00E51A85" w:rsidRDefault="00E51A85" w:rsidP="00E51A8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  <w:r w:rsidRPr="00E51A85">
        <w:rPr>
          <w:rFonts w:ascii="Times New Roman" w:hAnsi="Times New Roman" w:cs="Times New Roman"/>
          <w:b/>
          <w:color w:val="000000" w:themeColor="text1"/>
          <w:sz w:val="28"/>
          <w:szCs w:val="24"/>
        </w:rPr>
        <w:t>Graphical abstract</w:t>
      </w:r>
    </w:p>
    <w:p w14:paraId="56BCD37D" w14:textId="01EB418C" w:rsidR="00E51A85" w:rsidRPr="00E51A85" w:rsidRDefault="00E51A85" w:rsidP="00E51A8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51A85">
        <w:rPr>
          <w:rFonts w:ascii="Times New Roman" w:eastAsia="맑은 고딕" w:hAnsi="Times New Roman" w:cs="Times New Roman"/>
          <w:color w:val="000000"/>
          <w:sz w:val="28"/>
          <w:szCs w:val="28"/>
        </w:rPr>
        <w:t xml:space="preserve">Focused ultrasound-mediated blood-brain barrier opening enhances the delivery of </w:t>
      </w:r>
      <w:proofErr w:type="spellStart"/>
      <w:r w:rsidRPr="00E51A85">
        <w:rPr>
          <w:rFonts w:ascii="Times New Roman" w:eastAsia="맑은 고딕" w:hAnsi="Times New Roman" w:cs="Times New Roman"/>
          <w:color w:val="000000"/>
          <w:sz w:val="28"/>
          <w:szCs w:val="28"/>
        </w:rPr>
        <w:t>lazertinib</w:t>
      </w:r>
      <w:proofErr w:type="spellEnd"/>
      <w:r w:rsidRPr="00E51A85">
        <w:rPr>
          <w:rFonts w:ascii="Times New Roman" w:eastAsia="맑은 고딕" w:hAnsi="Times New Roman" w:cs="Times New Roman"/>
          <w:color w:val="000000"/>
          <w:sz w:val="28"/>
          <w:szCs w:val="28"/>
        </w:rPr>
        <w:t>, a third-generation EGFR-TKI, in metastatic brain tumors. This strategy markedly improves drug penetration into the tumor microenvironment, thereby augmenting therapeutic efficacy and offering a potential avenue for optimizing targeted treatment in EGFR-mutant non-small cell lung cancer with brain metastases.</w:t>
      </w:r>
    </w:p>
    <w:p w14:paraId="257626D8" w14:textId="250A367B" w:rsidR="00116E11" w:rsidRPr="00E51A85" w:rsidRDefault="00116E11">
      <w:pPr>
        <w:rPr>
          <w:rFonts w:hint="eastAsia"/>
        </w:rPr>
      </w:pPr>
    </w:p>
    <w:sectPr w:rsidR="00116E11" w:rsidRPr="00E51A8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A85"/>
    <w:rsid w:val="00116E11"/>
    <w:rsid w:val="00422632"/>
    <w:rsid w:val="00B211A3"/>
    <w:rsid w:val="00E51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87242"/>
  <w15:chartTrackingRefBased/>
  <w15:docId w15:val="{E52D0CFC-7D59-41F7-A016-F276DBB2F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1A85"/>
    <w:pPr>
      <w:widowControl w:val="0"/>
      <w:wordWrap w:val="0"/>
      <w:autoSpaceDE w:val="0"/>
      <w:autoSpaceDN w:val="0"/>
      <w:spacing w:line="259" w:lineRule="auto"/>
      <w:jc w:val="both"/>
    </w:pPr>
    <w:rPr>
      <w:sz w:val="20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E51A85"/>
    <w:pPr>
      <w:keepNext/>
      <w:keepLines/>
      <w:spacing w:before="280" w:after="80" w:line="240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51A85"/>
    <w:pPr>
      <w:keepNext/>
      <w:keepLines/>
      <w:spacing w:before="160" w:after="80" w:line="240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51A85"/>
    <w:pPr>
      <w:keepNext/>
      <w:keepLines/>
      <w:spacing w:before="160" w:after="80" w:line="240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51A85"/>
    <w:pPr>
      <w:keepNext/>
      <w:keepLines/>
      <w:spacing w:before="80" w:after="40" w:line="240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51A85"/>
    <w:pPr>
      <w:keepNext/>
      <w:keepLines/>
      <w:spacing w:before="80" w:after="40" w:line="240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51A85"/>
    <w:pPr>
      <w:keepNext/>
      <w:keepLines/>
      <w:spacing w:before="80" w:after="40" w:line="240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51A85"/>
    <w:pPr>
      <w:keepNext/>
      <w:keepLines/>
      <w:spacing w:before="80" w:after="40" w:line="240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51A85"/>
    <w:pPr>
      <w:keepNext/>
      <w:keepLines/>
      <w:spacing w:before="80" w:after="40" w:line="240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51A85"/>
    <w:pPr>
      <w:keepNext/>
      <w:keepLines/>
      <w:spacing w:before="80" w:after="40" w:line="240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E51A8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E51A8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E51A8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E51A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E51A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E51A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E51A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E51A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E51A8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E51A8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E51A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E51A85"/>
    <w:pPr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E51A8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E51A85"/>
    <w:pPr>
      <w:spacing w:before="160" w:line="240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E51A85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E51A85"/>
    <w:pPr>
      <w:spacing w:line="240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7">
    <w:name w:val="Intense Emphasis"/>
    <w:basedOn w:val="a0"/>
    <w:uiPriority w:val="21"/>
    <w:qFormat/>
    <w:rsid w:val="00E51A85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E51A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E51A85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E51A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Kong, Chanho</dc:creator>
  <cp:keywords/>
  <dc:description/>
  <cp:lastModifiedBy>Kong, Chanho</cp:lastModifiedBy>
  <cp:revision>1</cp:revision>
  <dcterms:created xsi:type="dcterms:W3CDTF">2025-05-13T21:08:00Z</dcterms:created>
  <dcterms:modified xsi:type="dcterms:W3CDTF">2025-05-13T21:09:00Z</dcterms:modified>
</cp:coreProperties>
</file>