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6E83" w14:textId="5077A8C2" w:rsidR="003324B2" w:rsidRPr="00A40461" w:rsidRDefault="00A40461" w:rsidP="00A40461">
      <w:pPr>
        <w:jc w:val="left"/>
        <w:rPr>
          <w:rFonts w:ascii="Times New Roman" w:hAnsi="Times New Roman" w:cs="Times New Roman"/>
        </w:rPr>
      </w:pPr>
      <w:r w:rsidRPr="00A40461">
        <w:rPr>
          <w:rFonts w:ascii="Times New Roman" w:hAnsi="Times New Roman" w:cs="Times New Roman"/>
        </w:rPr>
        <w:t>Table 1 T</w:t>
      </w:r>
      <w:r w:rsidRPr="00A40461">
        <w:rPr>
          <w:rFonts w:ascii="Times New Roman" w:hAnsi="Times New Roman" w:cs="Times New Roman"/>
        </w:rPr>
        <w:t>he characteristics of the included studies</w:t>
      </w:r>
    </w:p>
    <w:tbl>
      <w:tblPr>
        <w:tblW w:w="14884" w:type="dxa"/>
        <w:tblLook w:val="04A0" w:firstRow="1" w:lastRow="0" w:firstColumn="1" w:lastColumn="0" w:noHBand="0" w:noVBand="1"/>
      </w:tblPr>
      <w:tblGrid>
        <w:gridCol w:w="1843"/>
        <w:gridCol w:w="1559"/>
        <w:gridCol w:w="1418"/>
        <w:gridCol w:w="1984"/>
        <w:gridCol w:w="1985"/>
        <w:gridCol w:w="1134"/>
        <w:gridCol w:w="1417"/>
        <w:gridCol w:w="1691"/>
        <w:gridCol w:w="1853"/>
      </w:tblGrid>
      <w:tr w:rsidR="00A40461" w:rsidRPr="00A40461" w14:paraId="2BABCFD8" w14:textId="77777777" w:rsidTr="00160A45">
        <w:trPr>
          <w:trHeight w:val="276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A947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ECA2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country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D74E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D4F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patients</w:t>
            </w:r>
          </w:p>
        </w:tc>
        <w:tc>
          <w:tcPr>
            <w:tcW w:w="622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96A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680F109" w14:textId="77777777" w:rsidR="00A40461" w:rsidRPr="00A40461" w:rsidRDefault="00A40461" w:rsidP="00160A4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outcome</w:t>
            </w:r>
          </w:p>
        </w:tc>
      </w:tr>
      <w:tr w:rsidR="00A40461" w:rsidRPr="00A40461" w14:paraId="4D0ED8FC" w14:textId="77777777" w:rsidTr="00160A45">
        <w:trPr>
          <w:trHeight w:val="276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5168A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29EBE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4BA6C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AF4E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2AB2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D7BA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C5C0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52A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F/M</w:t>
            </w:r>
          </w:p>
        </w:tc>
        <w:tc>
          <w:tcPr>
            <w:tcW w:w="185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F59A4AA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2351B778" w14:textId="77777777" w:rsidTr="00160A45">
        <w:trPr>
          <w:trHeight w:val="2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237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E. Indhumathi 2020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B05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India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320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E4A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haemodialysis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C2E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981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AB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57.1±10.6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791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33/30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E81A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5234F662" w14:textId="77777777" w:rsidTr="00160A45">
        <w:trPr>
          <w:trHeight w:val="2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8467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4353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9A39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4DAC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BE3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2D5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FE4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57.2±9.7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048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20/12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3FF3F8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3E823535" w14:textId="77777777" w:rsidTr="00160A45">
        <w:trPr>
          <w:trHeight w:val="20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ED5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Serhat Celik 2020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C18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Turkey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5EF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C8D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2F2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AVFs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BA1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286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58 ± 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B5E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30/25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0D74BC2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2D1D19C7" w14:textId="77777777" w:rsidTr="00160A45">
        <w:trPr>
          <w:trHeight w:val="300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0030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0F60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BB6F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64F8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0AB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proofErr w:type="spellStart"/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tCVC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076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4DC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63 ± 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27E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38/17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396D959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0BBBCA93" w14:textId="77777777" w:rsidTr="00160A45">
        <w:trPr>
          <w:trHeight w:val="300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B71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Saurav Chopra2021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D85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DD3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961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hospitalizations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EE0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B40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EFD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53.5±17.7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FF8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13097/11317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B5CA1E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In-hospital mortality</w:t>
            </w:r>
          </w:p>
        </w:tc>
      </w:tr>
      <w:tr w:rsidR="00A40461" w:rsidRPr="00A40461" w14:paraId="615215F3" w14:textId="77777777" w:rsidTr="00160A45">
        <w:trPr>
          <w:trHeight w:val="276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730F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E12C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2313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78A5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E04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F83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D39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53.8±17.2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024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4433/4410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DAB57B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7159FCDF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E3E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Yit</w:t>
            </w:r>
            <w:r w:rsidRPr="00E003C7">
              <w:rPr>
                <w:rFonts w:ascii="Times New Roman" w:eastAsia="MS Gothic" w:hAnsi="Times New Roman" w:cs="Times New Roman"/>
                <w:color w:val="000000"/>
                <w:kern w:val="0"/>
                <w:sz w:val="22"/>
              </w:rPr>
              <w:noBreakHyphen/>
            </w: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Sheung Yap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83A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F9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220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D82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552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15E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66.5 ± 12.3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437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68/59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5121270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overall mortality</w:t>
            </w:r>
          </w:p>
        </w:tc>
      </w:tr>
      <w:tr w:rsidR="00A40461" w:rsidRPr="00A40461" w14:paraId="0DC4128D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DAF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1B8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110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BF0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B9E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5DE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683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62.4 ± 12.7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465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146/228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FB855E5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0EC3BAF7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757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Johannes W 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Drouven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A36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CD2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2AD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43E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Lower-arm 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F22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36F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65.6</w:t>
            </w: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3EF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10/36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376DEA5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4B561A84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416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556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23D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7C8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E79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Upper-arm 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78C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2E8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58.5</w:t>
            </w: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097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10/22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821FF8F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0114628A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26A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83D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32B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29B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054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PTFE 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A24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5E3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71.9</w:t>
            </w: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4.93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823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12/10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4FFB6C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2A745836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04F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Ahmet Murt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B1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06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3D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A3B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Fistula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72E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1C8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63.1 ± 12.3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61D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33/39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400B6E0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In hospital mortality</w:t>
            </w:r>
          </w:p>
        </w:tc>
      </w:tr>
      <w:tr w:rsidR="00A40461" w:rsidRPr="00A40461" w14:paraId="47B92898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E93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5F9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FD1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426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33E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Catheters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ED4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AE8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58.6 ± 16.7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67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18/14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403FACC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3B2B62CF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29C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kern w:val="0"/>
                <w:sz w:val="22"/>
              </w:rPr>
              <w:t>Derek J. Roberts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B4D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FF8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E2E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46A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Fistula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98F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BC4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 (57, 78)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F9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206/359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115C4C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537D308F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68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E5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5A1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754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285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Catheters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506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14C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 (53, 74)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C0D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520/747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9D74BA0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6B8A7585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CC7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Aiko Okubo 2025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EE5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264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1A8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D27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Fistula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953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59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05C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32E8AAA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CVD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lastRenderedPageBreak/>
              <w:t>cardiovascular events</w:t>
            </w:r>
          </w:p>
        </w:tc>
      </w:tr>
      <w:tr w:rsidR="00A40461" w:rsidRPr="00A40461" w14:paraId="090F4E63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606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6D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9F4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722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3C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EB6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9FF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AC0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F1378D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015C1A93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D8A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Masataka </w:t>
            </w:r>
            <w:proofErr w:type="spellStart"/>
            <w:r w:rsidRPr="00E003C7">
              <w:rPr>
                <w:rFonts w:ascii="Times New Roman" w:eastAsia="等线" w:hAnsi="Times New Roman" w:cs="Times New Roman"/>
                <w:kern w:val="0"/>
                <w:sz w:val="22"/>
              </w:rPr>
              <w:t>Banshodani</w:t>
            </w:r>
            <w:proofErr w:type="spellEnd"/>
            <w:r w:rsidRPr="00E003C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2023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2F7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C58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5E5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A27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E40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C61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38D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800CA41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CVD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infectious mortality</w:t>
            </w:r>
          </w:p>
        </w:tc>
      </w:tr>
      <w:tr w:rsidR="00A40461" w:rsidRPr="00A40461" w14:paraId="64791A8B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2FA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E0A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3F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47B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E37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17B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6B0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4FF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093E30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3C962B4B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3DA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kern w:val="0"/>
                <w:sz w:val="22"/>
              </w:rPr>
              <w:t>Luis Coentrão2012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425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29A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8C8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eritoneal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dialysis (PD) over 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40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3D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4CC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62.8 ± 14.3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4F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24/35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04545D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3E2173AC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A7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F52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45B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421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14F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32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91C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66.1 ± 15.4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891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23/28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991EC43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4F10511A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633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Samuel N Steerman 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93E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340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DD3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88E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04E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A70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53.2±17.0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9FF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14/6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1838EF7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748258E4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353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CEC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70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692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F23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AA7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FDC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58.2±14.2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B83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30/29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5980847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0AAEA53E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1F8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Beini Lyu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A1A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854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713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95E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FAC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ACC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C5A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7A25BF5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56ADEADF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E9D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4D9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A96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489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613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2F7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949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2CB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2642361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33B7832E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546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Elsa A.P. Gonçalves 2004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4A7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768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9EF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50B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392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2BC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55.1 ±13.2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F5C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12/17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75C1C53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4F4C4B4D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4C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841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1D4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E60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B8A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093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1FC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49.3 ± 17.2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257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27/45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08EBF4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2B47400D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9A4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Manuel 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Praga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25F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CAA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328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027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fistulas+Graft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BB3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D53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64.2±15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B3D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1060/2274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8DD425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5E8CE0D3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05E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ED7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E9A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185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A06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13A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749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67±14.6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870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2083/1251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348146F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142673F5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F01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Tanushree Banerjee 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A2B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D95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95E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C0C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3D2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FD3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57.9 ±15.2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988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69/90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A92FDFC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1670DAEF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357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668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21A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E5B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C7A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F1E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957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60.7 ±13.7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FE6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131/104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B033E11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6F830E7E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C49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80F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897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E0D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465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2DD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F18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56.6 ±14.7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2F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71/118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D70128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68A366CD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EEF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Vanessa Grubbs 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131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0F2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353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737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AVF, n = 15 653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6DD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307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75.8±5.8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0B0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5648/10 015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74B23A7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6B5CD72A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BBF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9F0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1D5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77F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CF2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8F8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A90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76.2±5.9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449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3141/2314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1F55222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0CD4DA6C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46F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44E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435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40A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684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8AE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74540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EBC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76.6±6.0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0B8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35807/38 733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E826E79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6D4C5054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192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Yee-Yung Ng 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F42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95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4F1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140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352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F6E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B89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D24F15C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12738C73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94A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F1D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5B6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901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537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FF8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DAB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A88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954BA1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1C0DEB7E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E2E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A56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D58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BBB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122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130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912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E24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4B698B9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6D9A22E5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0508" w14:textId="6A50B212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Caitlin W Hicks 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EFF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3AA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2E4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E99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9F4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418,932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053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63.26±0.02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052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186006/232926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33F472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28C06130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A91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F76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DD9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C64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CAB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B36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71,316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9EB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64.16±0.05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5E3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26244/45072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3A995E38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7296C3CA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35E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5D2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60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3B2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2E2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4AD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17,543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B8B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65.56±0.10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C8F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9807/7736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88CF4C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2CEE7048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0C4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Gustavo Laham 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D46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705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183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E8E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fistula or PTFE graft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71A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543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 ± 12.0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2E7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25/60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4BDB5A5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5492F271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3F0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538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F1B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5EC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EB9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catheters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CE5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20C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 ± 15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09B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21/32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F8CB89A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593243B5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B4B1" w14:textId="34CC50E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Toshikazu Ozeki 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A36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434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5EE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47B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47D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C45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67.8±12.8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2C1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280/695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73FE49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4CFEA4AA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6D7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571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4C3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0C8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91E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E0A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0DB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69.9±12.6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A49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45/45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CFDBB1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3BB88E11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E2A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Tarek Saleh 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F2C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0C3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9C4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4B3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C39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8,940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261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70.2±11.5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F69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7844/96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BA95F4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CVD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infectious mortality</w:t>
            </w:r>
          </w:p>
        </w:tc>
      </w:tr>
      <w:tr w:rsidR="00A40461" w:rsidRPr="00A40461" w14:paraId="146C3EC8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FE4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333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C8B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ADC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E72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CBA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1,090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3D0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70.7±11.9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F9D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989/91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3C33F9D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04D51D4C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42D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Tayebeh 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Soleymanian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17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Iran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412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A3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85B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9E9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F00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55.7±15.1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6A0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153/231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B8628BA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26EBE1DE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A92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0E0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88F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547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103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414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347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63.5±13.1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17D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22/15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F965FF3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7E5D2FBC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CD6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B46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679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46E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A16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D1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EA9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58.2±17.1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83D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50/46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E5357D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5EA8B069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49B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Karl Emil 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Nelveg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-Kristensen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D1A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096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7E9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609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212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434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93A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65.9 ±14.0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80C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145/289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1D33518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39C1133B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8C0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BBB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4CE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19F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3A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catheters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3AB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479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AA5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65.0 ±16.4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A5D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183/296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8705D88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725B75E8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9CB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John J Sim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1F7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316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60E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6C9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AVF/AVG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C14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103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1F9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746/1128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48F8E85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212EFDFD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2D3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21B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828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5F3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A99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Catheter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82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2,785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A23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09A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1174/1611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0896EDD7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5C19E247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A52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Isibor J. 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Arhuidese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C07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28A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F6D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9F2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7D3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19,173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176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82.0±6.4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5FE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6751/12422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864BFA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165EDD54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B1D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064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FAC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68C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9AF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312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7D5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82.2±6.3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DE2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2641/2199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395F417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352AB525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9F5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369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BC4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3C0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51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Catheter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B1B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59,824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9C8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82.3±</w:t>
            </w: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128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27786/32038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D18A2C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34474086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0D1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Courtenay M Holscher 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954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C82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F6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BB7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BEE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AB5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249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8D1661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175E843A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344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CC0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1DE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BD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93B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D1E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6F2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0C6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36F95C81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59499D19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63D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D10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E44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A4F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F5B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35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58160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C55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842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C9989D5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78E4E45B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B77F" w14:textId="1D488B22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Gang 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Jee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Ko 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872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USA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0BD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BF5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9DE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DE2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1511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BCC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proofErr w:type="gramStart"/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84.6  ±</w:t>
            </w:r>
            <w:proofErr w:type="gramEnd"/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  3.1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487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499/1012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4847763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38B5692A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7DA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6C0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D03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96E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0BF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E4F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489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904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proofErr w:type="gramStart"/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84.7  ±</w:t>
            </w:r>
            <w:proofErr w:type="gramEnd"/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  3.2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B92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284/205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C991B34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16F3876F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50D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271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69A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685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935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6FB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2245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229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proofErr w:type="gramStart"/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85.3  ±</w:t>
            </w:r>
            <w:proofErr w:type="gramEnd"/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  3.5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C39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1235/1010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3AB1FE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</w:p>
        </w:tc>
      </w:tr>
      <w:tr w:rsidR="00A40461" w:rsidRPr="00A40461" w14:paraId="4DABE133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6EB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Yang Yu 2020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121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D67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8D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4BB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BB6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A8F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±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0.75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04E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/46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70B793BE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Cardiovascular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7404D5B4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410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CCF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FF5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A3D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887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CFE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211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402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±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1.5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644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/97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3254A32D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40461" w:rsidRPr="00A40461" w14:paraId="7E3666D2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61D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Hyangkyoung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Kim 2023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1E5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05B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042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515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87E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28,467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176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F77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BB9B3DF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5173AB3C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8D5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F5D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8F9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A27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BC4A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4AA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13,522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FED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BEC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F8C3901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7F4BBB6B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0EC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Minoru Murakami 2023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333F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BAA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461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239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25C8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166,493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3FE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64.0 ±12.6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370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62746/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103747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A3F73D6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Infection-related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Cardiovascular mortality</w:t>
            </w:r>
          </w:p>
        </w:tc>
      </w:tr>
      <w:tr w:rsidR="00A40461" w:rsidRPr="00A40461" w14:paraId="0A55FFAE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008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93F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187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52E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8BE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1B0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12,667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838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66.9±11.7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B84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6718/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5949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18943F88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</w:p>
        </w:tc>
      </w:tr>
      <w:tr w:rsidR="00A40461" w:rsidRPr="00A40461" w14:paraId="2C44BF73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5D5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0BF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381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1A9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979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CD53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b/>
                <w:bCs/>
                <w:color w:val="1B1B1B"/>
                <w:kern w:val="0"/>
                <w:sz w:val="20"/>
                <w:szCs w:val="20"/>
              </w:rPr>
              <w:t>669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CAB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71.6±12.5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6EA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426/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243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2B4C70B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</w:p>
        </w:tc>
      </w:tr>
      <w:tr w:rsidR="00A40461" w:rsidRPr="00A40461" w14:paraId="73F6C5AC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591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Erwin Campos 2024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ED8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Dominican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C2F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215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2B59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9FAB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2EA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73B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75506E8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A40461" w:rsidRPr="00A40461" w14:paraId="1F564D3E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5E0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219D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7EC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136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F791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4DA4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6FD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184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25FE141C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0461" w:rsidRPr="00A40461" w14:paraId="59B32532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F98C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Jie Ding 2025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4846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8C27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B592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7030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CC95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66B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  <w:t>65.45 ± 3.53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4F2E" w14:textId="77777777" w:rsidR="00A40461" w:rsidRPr="00E003C7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49/74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54F86E7A" w14:textId="77777777" w:rsidR="00A40461" w:rsidRPr="00A40461" w:rsidRDefault="00A40461" w:rsidP="00160A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Cardiovascular events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Cerebrovascular events mortality</w:t>
            </w:r>
            <w:r w:rsidRPr="00A40461">
              <w:rPr>
                <w:rFonts w:ascii="Times New Roman" w:hAnsi="Times New Roman" w:cs="Times New Roman"/>
              </w:rPr>
              <w:t>、</w:t>
            </w:r>
            <w:r w:rsidRPr="00A40461">
              <w:rPr>
                <w:rFonts w:ascii="Times New Roman" w:hAnsi="Times New Roman" w:cs="Times New Roman"/>
              </w:rPr>
              <w:t>Infections mortality</w:t>
            </w:r>
          </w:p>
        </w:tc>
      </w:tr>
      <w:tr w:rsidR="00E278EC" w:rsidRPr="00A40461" w14:paraId="7691EDEC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D810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Jesús Venegas-Ramírez 2025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C30A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3FAF" w14:textId="43FBF0B8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E960" w14:textId="334E9FAE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E8AE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4F20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5877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  <w:t>65.58 ± 3.56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9EE7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58/88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817DD4E" w14:textId="77777777" w:rsidR="00E278EC" w:rsidRPr="00A40461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278EC" w:rsidRPr="00A40461" w14:paraId="17237811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68D9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3F3F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3BBC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920E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1F78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CVC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0626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CB8D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  <w:t>65.89 ± 3.58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C1DA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20/34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6EFDBC08" w14:textId="77777777" w:rsidR="00E278EC" w:rsidRPr="00A40461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278EC" w:rsidRPr="00A40461" w14:paraId="4E1BF696" w14:textId="77777777" w:rsidTr="00160A45">
        <w:trPr>
          <w:trHeight w:val="300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F313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Jesús Venegas-Ramí</w:t>
            </w:r>
            <w:proofErr w:type="spellStart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rez</w:t>
            </w:r>
            <w:proofErr w:type="spellEnd"/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2025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0402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8DFA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Cohort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9412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Hemodialysis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7817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  <w:t>AVF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E671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5FF5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2"/>
              </w:rPr>
              <w:t>51.75± 15.59</w:t>
            </w:r>
          </w:p>
        </w:tc>
        <w:tc>
          <w:tcPr>
            <w:tcW w:w="16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0ADA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E003C7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31/</w:t>
            </w:r>
            <w:r w:rsidRPr="00A40461"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  <w:t>88</w:t>
            </w:r>
          </w:p>
        </w:tc>
        <w:tc>
          <w:tcPr>
            <w:tcW w:w="1853" w:type="dxa"/>
            <w:tcBorders>
              <w:top w:val="nil"/>
              <w:left w:val="nil"/>
              <w:right w:val="nil"/>
            </w:tcBorders>
          </w:tcPr>
          <w:p w14:paraId="061426AA" w14:textId="77777777" w:rsidR="00E278EC" w:rsidRPr="00A40461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1B1B1B"/>
                <w:kern w:val="0"/>
                <w:sz w:val="20"/>
                <w:szCs w:val="20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  <w:tr w:rsidR="00E278EC" w:rsidRPr="00A40461" w14:paraId="06CA9BF1" w14:textId="77777777" w:rsidTr="00160A45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FC67D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212121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E75C3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89733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D65CE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7675A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4C788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76C18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60.78 ±14.99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ABDB1" w14:textId="77777777" w:rsidR="00E278EC" w:rsidRPr="00E003C7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00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97/</w:t>
            </w:r>
            <w:r w:rsidRPr="00A404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4C1B92" w14:textId="77777777" w:rsidR="00E278EC" w:rsidRPr="00A40461" w:rsidRDefault="00E278EC" w:rsidP="00E278E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461">
              <w:rPr>
                <w:rFonts w:ascii="Times New Roman" w:hAnsi="Times New Roman" w:cs="Times New Roman"/>
              </w:rPr>
              <w:t>All-cause mortality</w:t>
            </w:r>
          </w:p>
        </w:tc>
      </w:tr>
    </w:tbl>
    <w:p w14:paraId="25CD0F3F" w14:textId="77777777" w:rsidR="00A40461" w:rsidRPr="00A40461" w:rsidRDefault="00A40461" w:rsidP="00A40461">
      <w:pPr>
        <w:jc w:val="center"/>
        <w:rPr>
          <w:rFonts w:ascii="Times New Roman" w:hAnsi="Times New Roman" w:cs="Times New Roman"/>
        </w:rPr>
      </w:pPr>
    </w:p>
    <w:p w14:paraId="7680FCAE" w14:textId="77777777" w:rsidR="00A40461" w:rsidRPr="00A40461" w:rsidRDefault="00A40461" w:rsidP="00A40461">
      <w:pPr>
        <w:jc w:val="center"/>
        <w:rPr>
          <w:rFonts w:ascii="Times New Roman" w:hAnsi="Times New Roman" w:cs="Times New Roman"/>
        </w:rPr>
      </w:pPr>
    </w:p>
    <w:sectPr w:rsidR="00A40461" w:rsidRPr="00A40461" w:rsidSect="00E003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4B2"/>
    <w:rsid w:val="003324B2"/>
    <w:rsid w:val="00A40461"/>
    <w:rsid w:val="00E003C7"/>
    <w:rsid w:val="00E2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97AB4"/>
  <w15:chartTrackingRefBased/>
  <w15:docId w15:val="{A8262AF8-D8BC-44B9-8CD4-698371A1F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6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730</Words>
  <Characters>4165</Characters>
  <Application>Microsoft Office Word</Application>
  <DocSecurity>0</DocSecurity>
  <Lines>34</Lines>
  <Paragraphs>9</Paragraphs>
  <ScaleCrop>false</ScaleCrop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</dc:creator>
  <cp:keywords/>
  <dc:description/>
  <cp:lastModifiedBy>Jia</cp:lastModifiedBy>
  <cp:revision>1</cp:revision>
  <dcterms:created xsi:type="dcterms:W3CDTF">2025-06-18T02:25:00Z</dcterms:created>
  <dcterms:modified xsi:type="dcterms:W3CDTF">2025-06-18T03:35:00Z</dcterms:modified>
</cp:coreProperties>
</file>