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6047" w14:textId="57375BF3" w:rsidR="00406E58" w:rsidRPr="00211ECE" w:rsidRDefault="00AB706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11ECE">
        <w:rPr>
          <w:rFonts w:ascii="Times New Roman" w:hAnsi="Times New Roman" w:cs="Times New Roman"/>
          <w:b/>
          <w:bCs/>
          <w:sz w:val="20"/>
          <w:szCs w:val="20"/>
        </w:rPr>
        <w:t>Electronic Supplementary Table 7</w:t>
      </w:r>
      <w:r w:rsidR="0021249F" w:rsidRPr="00211ECE">
        <w:rPr>
          <w:rFonts w:ascii="Times New Roman" w:hAnsi="Times New Roman" w:cs="Times New Roman"/>
          <w:b/>
          <w:bCs/>
          <w:sz w:val="20"/>
          <w:szCs w:val="20"/>
        </w:rPr>
        <w:t>: Weekly Schedule of Physical Rehabilitation, Archery Practice, and Psychosocial Training for a Wheelchair Paralympian</w:t>
      </w:r>
    </w:p>
    <w:tbl>
      <w:tblPr>
        <w:tblW w:w="15624" w:type="dxa"/>
        <w:tblInd w:w="-572" w:type="dxa"/>
        <w:tblLook w:val="04A0" w:firstRow="1" w:lastRow="0" w:firstColumn="1" w:lastColumn="0" w:noHBand="0" w:noVBand="1"/>
      </w:tblPr>
      <w:tblGrid>
        <w:gridCol w:w="1269"/>
        <w:gridCol w:w="999"/>
        <w:gridCol w:w="1985"/>
        <w:gridCol w:w="2410"/>
        <w:gridCol w:w="1648"/>
        <w:gridCol w:w="2746"/>
        <w:gridCol w:w="1843"/>
        <w:gridCol w:w="2724"/>
      </w:tblGrid>
      <w:tr w:rsidR="005D5BC9" w:rsidRPr="00211ECE" w14:paraId="6C1EA858" w14:textId="77777777" w:rsidTr="00CE46C0">
        <w:trPr>
          <w:trHeight w:val="300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A8775E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Day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F8032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Session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9CC26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Warm-up (15 min)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DA1FB1" w14:textId="0F290946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Strength/Conditioning (30</w:t>
            </w:r>
            <w:r w:rsidR="00152A9E"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 min)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FE86F8" w14:textId="3FED0183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Cooling Down (5</w:t>
            </w:r>
            <w:r w:rsidR="00152A9E"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-10</w:t>
            </w: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min)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8C9E6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Game-Specific Exercises (10 min)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19D11BF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Game Practice</w:t>
            </w:r>
          </w:p>
          <w:p w14:paraId="0EA4B141" w14:textId="36C2EA17" w:rsidR="00DE15E2" w:rsidRPr="00211ECE" w:rsidRDefault="00DE15E2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 Hours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30BF10" w14:textId="6075FD1F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PST / CBT / Recreation (30</w:t>
            </w:r>
            <w:r w:rsidR="00152A9E"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  <w:r w:rsidRPr="00211E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 min)</w:t>
            </w:r>
          </w:p>
        </w:tc>
      </w:tr>
      <w:tr w:rsidR="005D5BC9" w:rsidRPr="00211ECE" w14:paraId="0988B65B" w14:textId="77777777" w:rsidTr="00CE46C0">
        <w:trPr>
          <w:trHeight w:val="300"/>
        </w:trPr>
        <w:tc>
          <w:tcPr>
            <w:tcW w:w="126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2D288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Monday</w:t>
            </w:r>
          </w:p>
        </w:tc>
        <w:tc>
          <w:tcPr>
            <w:tcW w:w="99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77FCD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2B701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Arm circles, wrist rolls, shoulder mobility drills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77EDB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Strength training: rows, presses, band pulls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E814C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Neck stretches, breathing exercises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72A53C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Anchor drills, bow hold, target focus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39C17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Technical drills, scoring rounds</w:t>
            </w:r>
          </w:p>
        </w:tc>
        <w:tc>
          <w:tcPr>
            <w:tcW w:w="27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BEF34E" w14:textId="6C8784B0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Concentration, </w:t>
            </w:r>
            <w:proofErr w:type="spellStart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Behavioral</w:t>
            </w:r>
            <w:proofErr w:type="spellEnd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Reconstruction</w:t>
            </w:r>
            <w:r w:rsidR="00E0650C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 Goal Setting</w:t>
            </w:r>
          </w:p>
        </w:tc>
      </w:tr>
      <w:tr w:rsidR="005D5BC9" w:rsidRPr="00211ECE" w14:paraId="506E3D73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5CC86B5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Monday</w:t>
            </w:r>
          </w:p>
        </w:tc>
        <w:tc>
          <w:tcPr>
            <w:tcW w:w="999" w:type="dxa"/>
            <w:noWrap/>
            <w:vAlign w:val="bottom"/>
            <w:hideMark/>
          </w:tcPr>
          <w:p w14:paraId="0FC9ED5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50A350E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Dynamic trunk rotations, band pulls</w:t>
            </w:r>
          </w:p>
        </w:tc>
        <w:tc>
          <w:tcPr>
            <w:tcW w:w="2410" w:type="dxa"/>
            <w:noWrap/>
            <w:vAlign w:val="bottom"/>
            <w:hideMark/>
          </w:tcPr>
          <w:p w14:paraId="2463015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Core control: med ball throws, planks</w:t>
            </w:r>
          </w:p>
        </w:tc>
        <w:tc>
          <w:tcPr>
            <w:tcW w:w="1648" w:type="dxa"/>
            <w:noWrap/>
            <w:vAlign w:val="bottom"/>
            <w:hideMark/>
          </w:tcPr>
          <w:p w14:paraId="0537172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Relaxation poses</w:t>
            </w:r>
          </w:p>
        </w:tc>
        <w:tc>
          <w:tcPr>
            <w:tcW w:w="2746" w:type="dxa"/>
            <w:noWrap/>
            <w:vAlign w:val="bottom"/>
            <w:hideMark/>
          </w:tcPr>
          <w:p w14:paraId="2D804E5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Release and focus drills</w:t>
            </w:r>
          </w:p>
        </w:tc>
        <w:tc>
          <w:tcPr>
            <w:tcW w:w="1843" w:type="dxa"/>
            <w:noWrap/>
            <w:vAlign w:val="bottom"/>
            <w:hideMark/>
          </w:tcPr>
          <w:p w14:paraId="2E4A66A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Simulated match sessions</w:t>
            </w:r>
          </w:p>
        </w:tc>
        <w:tc>
          <w:tcPr>
            <w:tcW w:w="2724" w:type="dxa"/>
            <w:noWrap/>
            <w:vAlign w:val="bottom"/>
            <w:hideMark/>
          </w:tcPr>
          <w:p w14:paraId="774FEE19" w14:textId="1F2B3E8B" w:rsidR="005D5BC9" w:rsidRPr="00211ECE" w:rsidRDefault="00E0650C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Activities</w:t>
            </w:r>
          </w:p>
        </w:tc>
      </w:tr>
      <w:tr w:rsidR="005D5BC9" w:rsidRPr="00211ECE" w14:paraId="7271040B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3038551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Tuesday</w:t>
            </w:r>
          </w:p>
        </w:tc>
        <w:tc>
          <w:tcPr>
            <w:tcW w:w="999" w:type="dxa"/>
            <w:noWrap/>
            <w:vAlign w:val="bottom"/>
            <w:hideMark/>
          </w:tcPr>
          <w:p w14:paraId="7C255E45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noWrap/>
            <w:vAlign w:val="bottom"/>
            <w:hideMark/>
          </w:tcPr>
          <w:p w14:paraId="409E742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Light cardio, upper limb stretches</w:t>
            </w:r>
          </w:p>
        </w:tc>
        <w:tc>
          <w:tcPr>
            <w:tcW w:w="2410" w:type="dxa"/>
            <w:noWrap/>
            <w:vAlign w:val="bottom"/>
            <w:hideMark/>
          </w:tcPr>
          <w:p w14:paraId="19D9E198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Resistance training in gym</w:t>
            </w:r>
          </w:p>
        </w:tc>
        <w:tc>
          <w:tcPr>
            <w:tcW w:w="1648" w:type="dxa"/>
            <w:noWrap/>
            <w:vAlign w:val="bottom"/>
            <w:hideMark/>
          </w:tcPr>
          <w:p w14:paraId="56B0424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Cooling with stretches and breathing</w:t>
            </w:r>
          </w:p>
        </w:tc>
        <w:tc>
          <w:tcPr>
            <w:tcW w:w="2746" w:type="dxa"/>
            <w:noWrap/>
            <w:vAlign w:val="bottom"/>
            <w:hideMark/>
          </w:tcPr>
          <w:p w14:paraId="42EAC71A" w14:textId="025FE1F3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Draw </w:t>
            </w:r>
            <w:r w:rsidR="00152A9E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 </w:t>
            </w: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simulation, posture alignment</w:t>
            </w:r>
          </w:p>
        </w:tc>
        <w:tc>
          <w:tcPr>
            <w:tcW w:w="1843" w:type="dxa"/>
            <w:noWrap/>
            <w:vAlign w:val="bottom"/>
            <w:hideMark/>
          </w:tcPr>
          <w:p w14:paraId="43E5043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Skill work, scoring exercises</w:t>
            </w:r>
          </w:p>
        </w:tc>
        <w:tc>
          <w:tcPr>
            <w:tcW w:w="2724" w:type="dxa"/>
            <w:noWrap/>
            <w:vAlign w:val="bottom"/>
            <w:hideMark/>
          </w:tcPr>
          <w:p w14:paraId="43DF8EA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Motivation class, focus training</w:t>
            </w:r>
          </w:p>
        </w:tc>
      </w:tr>
      <w:tr w:rsidR="005D5BC9" w:rsidRPr="00211ECE" w14:paraId="1F7F9D48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74B5169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Tuesday</w:t>
            </w:r>
          </w:p>
        </w:tc>
        <w:tc>
          <w:tcPr>
            <w:tcW w:w="999" w:type="dxa"/>
            <w:noWrap/>
            <w:vAlign w:val="bottom"/>
            <w:hideMark/>
          </w:tcPr>
          <w:p w14:paraId="6230EE7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0A39CB1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Mobility drills, postural alignment</w:t>
            </w:r>
          </w:p>
        </w:tc>
        <w:tc>
          <w:tcPr>
            <w:tcW w:w="2410" w:type="dxa"/>
            <w:noWrap/>
            <w:vAlign w:val="bottom"/>
            <w:hideMark/>
          </w:tcPr>
          <w:p w14:paraId="6631D69F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Tratak</w:t>
            </w:r>
            <w:proofErr w:type="spellEnd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yoga, balance training</w:t>
            </w:r>
          </w:p>
        </w:tc>
        <w:tc>
          <w:tcPr>
            <w:tcW w:w="1648" w:type="dxa"/>
            <w:noWrap/>
            <w:vAlign w:val="bottom"/>
            <w:hideMark/>
          </w:tcPr>
          <w:p w14:paraId="21038FB8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Mindful breathing</w:t>
            </w:r>
          </w:p>
        </w:tc>
        <w:tc>
          <w:tcPr>
            <w:tcW w:w="2746" w:type="dxa"/>
            <w:noWrap/>
            <w:vAlign w:val="bottom"/>
            <w:hideMark/>
          </w:tcPr>
          <w:p w14:paraId="20AD464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Consistency and visualization</w:t>
            </w:r>
          </w:p>
        </w:tc>
        <w:tc>
          <w:tcPr>
            <w:tcW w:w="1843" w:type="dxa"/>
            <w:noWrap/>
            <w:vAlign w:val="bottom"/>
            <w:hideMark/>
          </w:tcPr>
          <w:p w14:paraId="326E1A1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Routine gameplay + meditation</w:t>
            </w:r>
          </w:p>
        </w:tc>
        <w:tc>
          <w:tcPr>
            <w:tcW w:w="2724" w:type="dxa"/>
            <w:noWrap/>
            <w:vAlign w:val="bottom"/>
            <w:hideMark/>
          </w:tcPr>
          <w:p w14:paraId="44EBA757" w14:textId="4253ADBD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Tratak</w:t>
            </w:r>
            <w:proofErr w:type="spellEnd"/>
            <w:r w:rsidR="00E0650C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Yoga, Recreational game</w:t>
            </w:r>
          </w:p>
        </w:tc>
      </w:tr>
      <w:tr w:rsidR="005D5BC9" w:rsidRPr="00211ECE" w14:paraId="033D60C3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7DC1A37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Wednesday</w:t>
            </w:r>
          </w:p>
        </w:tc>
        <w:tc>
          <w:tcPr>
            <w:tcW w:w="999" w:type="dxa"/>
            <w:noWrap/>
            <w:vAlign w:val="bottom"/>
            <w:hideMark/>
          </w:tcPr>
          <w:p w14:paraId="08A974B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noWrap/>
            <w:vAlign w:val="bottom"/>
            <w:hideMark/>
          </w:tcPr>
          <w:p w14:paraId="67F01C0C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Basic joint mobility, shoulder rolls</w:t>
            </w:r>
          </w:p>
        </w:tc>
        <w:tc>
          <w:tcPr>
            <w:tcW w:w="2410" w:type="dxa"/>
            <w:noWrap/>
            <w:vAlign w:val="bottom"/>
            <w:hideMark/>
          </w:tcPr>
          <w:p w14:paraId="0170EAB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Circuit training routine</w:t>
            </w:r>
          </w:p>
        </w:tc>
        <w:tc>
          <w:tcPr>
            <w:tcW w:w="1648" w:type="dxa"/>
            <w:noWrap/>
            <w:vAlign w:val="bottom"/>
            <w:hideMark/>
          </w:tcPr>
          <w:p w14:paraId="63E8B5E8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Light stretching routine</w:t>
            </w:r>
          </w:p>
        </w:tc>
        <w:tc>
          <w:tcPr>
            <w:tcW w:w="2746" w:type="dxa"/>
            <w:noWrap/>
            <w:vAlign w:val="bottom"/>
            <w:hideMark/>
          </w:tcPr>
          <w:p w14:paraId="7197802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Shooting form + anchor</w:t>
            </w:r>
          </w:p>
        </w:tc>
        <w:tc>
          <w:tcPr>
            <w:tcW w:w="1843" w:type="dxa"/>
            <w:noWrap/>
            <w:vAlign w:val="bottom"/>
            <w:hideMark/>
          </w:tcPr>
          <w:p w14:paraId="5C1CAC5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Standard archery set</w:t>
            </w:r>
          </w:p>
        </w:tc>
        <w:tc>
          <w:tcPr>
            <w:tcW w:w="2724" w:type="dxa"/>
            <w:noWrap/>
            <w:vAlign w:val="bottom"/>
            <w:hideMark/>
          </w:tcPr>
          <w:p w14:paraId="418AC1E6" w14:textId="47FCCD74" w:rsidR="005D5BC9" w:rsidRPr="00211ECE" w:rsidRDefault="00152A9E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Meditation and Mindfulness</w:t>
            </w:r>
          </w:p>
        </w:tc>
      </w:tr>
      <w:tr w:rsidR="005D5BC9" w:rsidRPr="00211ECE" w14:paraId="3BEC18AB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64B5C1E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Wednesday</w:t>
            </w:r>
          </w:p>
        </w:tc>
        <w:tc>
          <w:tcPr>
            <w:tcW w:w="999" w:type="dxa"/>
            <w:noWrap/>
            <w:vAlign w:val="bottom"/>
            <w:hideMark/>
          </w:tcPr>
          <w:p w14:paraId="2BDC831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459D5DAC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Dynamic warm-up for archery</w:t>
            </w:r>
          </w:p>
        </w:tc>
        <w:tc>
          <w:tcPr>
            <w:tcW w:w="2410" w:type="dxa"/>
            <w:noWrap/>
            <w:vAlign w:val="bottom"/>
            <w:hideMark/>
          </w:tcPr>
          <w:p w14:paraId="411F6D4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game warm-up</w:t>
            </w:r>
          </w:p>
        </w:tc>
        <w:tc>
          <w:tcPr>
            <w:tcW w:w="1648" w:type="dxa"/>
            <w:noWrap/>
            <w:vAlign w:val="bottom"/>
            <w:hideMark/>
          </w:tcPr>
          <w:p w14:paraId="6DB0BFF8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recovery</w:t>
            </w:r>
          </w:p>
        </w:tc>
        <w:tc>
          <w:tcPr>
            <w:tcW w:w="2746" w:type="dxa"/>
            <w:noWrap/>
            <w:vAlign w:val="bottom"/>
            <w:hideMark/>
          </w:tcPr>
          <w:p w14:paraId="30C1724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Form correction</w:t>
            </w:r>
          </w:p>
        </w:tc>
        <w:tc>
          <w:tcPr>
            <w:tcW w:w="1843" w:type="dxa"/>
            <w:noWrap/>
            <w:vAlign w:val="bottom"/>
            <w:hideMark/>
          </w:tcPr>
          <w:p w14:paraId="0848BD1F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Target drills + gameplay</w:t>
            </w:r>
          </w:p>
        </w:tc>
        <w:tc>
          <w:tcPr>
            <w:tcW w:w="2724" w:type="dxa"/>
            <w:noWrap/>
            <w:vAlign w:val="bottom"/>
            <w:hideMark/>
          </w:tcPr>
          <w:p w14:paraId="698C06C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activities with peers</w:t>
            </w:r>
          </w:p>
        </w:tc>
      </w:tr>
      <w:tr w:rsidR="005D5BC9" w:rsidRPr="00211ECE" w14:paraId="35D9B6D4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6B7B29F1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Thursday</w:t>
            </w:r>
          </w:p>
        </w:tc>
        <w:tc>
          <w:tcPr>
            <w:tcW w:w="999" w:type="dxa"/>
            <w:noWrap/>
            <w:vAlign w:val="bottom"/>
            <w:hideMark/>
          </w:tcPr>
          <w:p w14:paraId="6F04E9E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noWrap/>
            <w:vAlign w:val="bottom"/>
            <w:hideMark/>
          </w:tcPr>
          <w:p w14:paraId="2A8D22CC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Upper limb mobility, band exercises</w:t>
            </w:r>
          </w:p>
        </w:tc>
        <w:tc>
          <w:tcPr>
            <w:tcW w:w="2410" w:type="dxa"/>
            <w:noWrap/>
            <w:vAlign w:val="bottom"/>
            <w:hideMark/>
          </w:tcPr>
          <w:p w14:paraId="037CBFA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Concurrent training: strength + endurance</w:t>
            </w:r>
          </w:p>
        </w:tc>
        <w:tc>
          <w:tcPr>
            <w:tcW w:w="1648" w:type="dxa"/>
            <w:noWrap/>
            <w:vAlign w:val="bottom"/>
            <w:hideMark/>
          </w:tcPr>
          <w:p w14:paraId="63D157D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Stretching + breath control</w:t>
            </w:r>
          </w:p>
        </w:tc>
        <w:tc>
          <w:tcPr>
            <w:tcW w:w="2746" w:type="dxa"/>
            <w:noWrap/>
            <w:vAlign w:val="bottom"/>
            <w:hideMark/>
          </w:tcPr>
          <w:p w14:paraId="7122A0D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Stance, grip + release</w:t>
            </w:r>
          </w:p>
        </w:tc>
        <w:tc>
          <w:tcPr>
            <w:tcW w:w="1843" w:type="dxa"/>
            <w:noWrap/>
            <w:vAlign w:val="bottom"/>
            <w:hideMark/>
          </w:tcPr>
          <w:p w14:paraId="5881A05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Structured gameplay</w:t>
            </w:r>
          </w:p>
        </w:tc>
        <w:tc>
          <w:tcPr>
            <w:tcW w:w="2724" w:type="dxa"/>
            <w:noWrap/>
            <w:vAlign w:val="bottom"/>
            <w:hideMark/>
          </w:tcPr>
          <w:p w14:paraId="7FF00416" w14:textId="4359EC58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PST, Goal Setting, </w:t>
            </w:r>
            <w:proofErr w:type="spellStart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Behavioral</w:t>
            </w:r>
            <w:proofErr w:type="spellEnd"/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training, </w:t>
            </w:r>
          </w:p>
        </w:tc>
      </w:tr>
      <w:tr w:rsidR="005D5BC9" w:rsidRPr="00211ECE" w14:paraId="66497FE4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7C47C02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Thursday</w:t>
            </w:r>
          </w:p>
        </w:tc>
        <w:tc>
          <w:tcPr>
            <w:tcW w:w="999" w:type="dxa"/>
            <w:noWrap/>
            <w:vAlign w:val="bottom"/>
            <w:hideMark/>
          </w:tcPr>
          <w:p w14:paraId="67A3698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0314B72B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Trunk mobility and seated stretches</w:t>
            </w:r>
          </w:p>
        </w:tc>
        <w:tc>
          <w:tcPr>
            <w:tcW w:w="2410" w:type="dxa"/>
            <w:noWrap/>
            <w:vAlign w:val="bottom"/>
            <w:hideMark/>
          </w:tcPr>
          <w:p w14:paraId="4CC38C8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Mindfulness yoga, mobility work</w:t>
            </w:r>
          </w:p>
        </w:tc>
        <w:tc>
          <w:tcPr>
            <w:tcW w:w="1648" w:type="dxa"/>
            <w:noWrap/>
            <w:vAlign w:val="bottom"/>
            <w:hideMark/>
          </w:tcPr>
          <w:p w14:paraId="04F3728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Meditative wind-down</w:t>
            </w:r>
          </w:p>
        </w:tc>
        <w:tc>
          <w:tcPr>
            <w:tcW w:w="2746" w:type="dxa"/>
            <w:noWrap/>
            <w:vAlign w:val="bottom"/>
            <w:hideMark/>
          </w:tcPr>
          <w:p w14:paraId="0A7CD70C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Breathing and hold drills</w:t>
            </w:r>
          </w:p>
        </w:tc>
        <w:tc>
          <w:tcPr>
            <w:tcW w:w="1843" w:type="dxa"/>
            <w:noWrap/>
            <w:vAlign w:val="bottom"/>
            <w:hideMark/>
          </w:tcPr>
          <w:p w14:paraId="7252977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Match simulation</w:t>
            </w:r>
          </w:p>
        </w:tc>
        <w:tc>
          <w:tcPr>
            <w:tcW w:w="2724" w:type="dxa"/>
            <w:noWrap/>
            <w:vAlign w:val="bottom"/>
            <w:hideMark/>
          </w:tcPr>
          <w:p w14:paraId="65897B3B" w14:textId="0A0FA813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Meditation + </w:t>
            </w:r>
            <w:r w:rsidR="00E0650C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games</w:t>
            </w:r>
          </w:p>
        </w:tc>
      </w:tr>
      <w:tr w:rsidR="005D5BC9" w:rsidRPr="00211ECE" w14:paraId="3D18DEB9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2CBC388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Friday</w:t>
            </w:r>
          </w:p>
        </w:tc>
        <w:tc>
          <w:tcPr>
            <w:tcW w:w="999" w:type="dxa"/>
            <w:noWrap/>
            <w:vAlign w:val="bottom"/>
            <w:hideMark/>
          </w:tcPr>
          <w:p w14:paraId="4BD15FB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noWrap/>
            <w:vAlign w:val="bottom"/>
            <w:hideMark/>
          </w:tcPr>
          <w:p w14:paraId="3A51028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Dynamic stretching, light mobility</w:t>
            </w:r>
          </w:p>
        </w:tc>
        <w:tc>
          <w:tcPr>
            <w:tcW w:w="2410" w:type="dxa"/>
            <w:noWrap/>
            <w:vAlign w:val="bottom"/>
            <w:hideMark/>
          </w:tcPr>
          <w:p w14:paraId="50DB179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Resistance + weight training</w:t>
            </w:r>
          </w:p>
        </w:tc>
        <w:tc>
          <w:tcPr>
            <w:tcW w:w="1648" w:type="dxa"/>
            <w:noWrap/>
            <w:vAlign w:val="bottom"/>
            <w:hideMark/>
          </w:tcPr>
          <w:p w14:paraId="0023C855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Stretching + 10 min rest</w:t>
            </w:r>
          </w:p>
        </w:tc>
        <w:tc>
          <w:tcPr>
            <w:tcW w:w="2746" w:type="dxa"/>
            <w:noWrap/>
            <w:vAlign w:val="bottom"/>
            <w:hideMark/>
          </w:tcPr>
          <w:p w14:paraId="77C9104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Shooting warm-up</w:t>
            </w:r>
          </w:p>
        </w:tc>
        <w:tc>
          <w:tcPr>
            <w:tcW w:w="1843" w:type="dxa"/>
            <w:noWrap/>
            <w:vAlign w:val="bottom"/>
            <w:hideMark/>
          </w:tcPr>
          <w:p w14:paraId="7781BAB2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Free shooting + practice</w:t>
            </w:r>
          </w:p>
        </w:tc>
        <w:tc>
          <w:tcPr>
            <w:tcW w:w="2724" w:type="dxa"/>
            <w:noWrap/>
            <w:vAlign w:val="bottom"/>
            <w:hideMark/>
          </w:tcPr>
          <w:p w14:paraId="46E43D84" w14:textId="15AF8EB0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PST lecture (30 min), </w:t>
            </w:r>
          </w:p>
        </w:tc>
      </w:tr>
      <w:tr w:rsidR="005D5BC9" w:rsidRPr="00211ECE" w14:paraId="4A1932B0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7E253D0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Friday</w:t>
            </w:r>
          </w:p>
        </w:tc>
        <w:tc>
          <w:tcPr>
            <w:tcW w:w="999" w:type="dxa"/>
            <w:noWrap/>
            <w:vAlign w:val="bottom"/>
            <w:hideMark/>
          </w:tcPr>
          <w:p w14:paraId="75A2AC2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7CB41F9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Game-specific dynamic stretches</w:t>
            </w:r>
          </w:p>
        </w:tc>
        <w:tc>
          <w:tcPr>
            <w:tcW w:w="2410" w:type="dxa"/>
            <w:noWrap/>
            <w:vAlign w:val="bottom"/>
            <w:hideMark/>
          </w:tcPr>
          <w:p w14:paraId="252C338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warm-up</w:t>
            </w:r>
          </w:p>
        </w:tc>
        <w:tc>
          <w:tcPr>
            <w:tcW w:w="1648" w:type="dxa"/>
            <w:noWrap/>
            <w:vAlign w:val="bottom"/>
            <w:hideMark/>
          </w:tcPr>
          <w:p w14:paraId="2BC195E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None</w:t>
            </w:r>
          </w:p>
        </w:tc>
        <w:tc>
          <w:tcPr>
            <w:tcW w:w="2746" w:type="dxa"/>
            <w:noWrap/>
            <w:vAlign w:val="bottom"/>
            <w:hideMark/>
          </w:tcPr>
          <w:p w14:paraId="3CA0091F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Shooting rhythm + grip</w:t>
            </w:r>
          </w:p>
        </w:tc>
        <w:tc>
          <w:tcPr>
            <w:tcW w:w="1843" w:type="dxa"/>
            <w:noWrap/>
            <w:vAlign w:val="bottom"/>
            <w:hideMark/>
          </w:tcPr>
          <w:p w14:paraId="628AB410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Practice sets</w:t>
            </w:r>
          </w:p>
        </w:tc>
        <w:tc>
          <w:tcPr>
            <w:tcW w:w="2724" w:type="dxa"/>
            <w:noWrap/>
            <w:vAlign w:val="bottom"/>
            <w:hideMark/>
          </w:tcPr>
          <w:p w14:paraId="7E2AC6CA" w14:textId="40F9F235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Recreational games</w:t>
            </w:r>
          </w:p>
        </w:tc>
      </w:tr>
      <w:tr w:rsidR="005D5BC9" w:rsidRPr="00211ECE" w14:paraId="0B0EE504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43BA54C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Saturday</w:t>
            </w:r>
          </w:p>
        </w:tc>
        <w:tc>
          <w:tcPr>
            <w:tcW w:w="999" w:type="dxa"/>
            <w:noWrap/>
            <w:vAlign w:val="bottom"/>
            <w:hideMark/>
          </w:tcPr>
          <w:p w14:paraId="5E53B4D4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Morning</w:t>
            </w:r>
          </w:p>
        </w:tc>
        <w:tc>
          <w:tcPr>
            <w:tcW w:w="1985" w:type="dxa"/>
            <w:noWrap/>
            <w:vAlign w:val="bottom"/>
            <w:hideMark/>
          </w:tcPr>
          <w:p w14:paraId="4C4D14F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Joint warm-up, seated rotations</w:t>
            </w:r>
          </w:p>
        </w:tc>
        <w:tc>
          <w:tcPr>
            <w:tcW w:w="2410" w:type="dxa"/>
            <w:noWrap/>
            <w:vAlign w:val="bottom"/>
            <w:hideMark/>
          </w:tcPr>
          <w:p w14:paraId="442AFDEF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Circuit training</w:t>
            </w:r>
          </w:p>
        </w:tc>
        <w:tc>
          <w:tcPr>
            <w:tcW w:w="1648" w:type="dxa"/>
            <w:noWrap/>
            <w:vAlign w:val="bottom"/>
            <w:hideMark/>
          </w:tcPr>
          <w:p w14:paraId="405C935D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Cooling + stretching</w:t>
            </w:r>
          </w:p>
        </w:tc>
        <w:tc>
          <w:tcPr>
            <w:tcW w:w="2746" w:type="dxa"/>
            <w:noWrap/>
            <w:vAlign w:val="bottom"/>
            <w:hideMark/>
          </w:tcPr>
          <w:p w14:paraId="3A8E32F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Form and anchor lock-ins</w:t>
            </w:r>
          </w:p>
        </w:tc>
        <w:tc>
          <w:tcPr>
            <w:tcW w:w="1843" w:type="dxa"/>
            <w:noWrap/>
            <w:vAlign w:val="bottom"/>
            <w:hideMark/>
          </w:tcPr>
          <w:p w14:paraId="7C4557C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Game drills</w:t>
            </w:r>
          </w:p>
        </w:tc>
        <w:tc>
          <w:tcPr>
            <w:tcW w:w="2724" w:type="dxa"/>
            <w:noWrap/>
            <w:vAlign w:val="bottom"/>
            <w:hideMark/>
          </w:tcPr>
          <w:p w14:paraId="0B45AD1D" w14:textId="5CE65956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PST, mindfulness + yoga,</w:t>
            </w:r>
          </w:p>
        </w:tc>
      </w:tr>
      <w:tr w:rsidR="005D5BC9" w:rsidRPr="00211ECE" w14:paraId="1F055909" w14:textId="77777777" w:rsidTr="00CE46C0">
        <w:trPr>
          <w:trHeight w:val="300"/>
        </w:trPr>
        <w:tc>
          <w:tcPr>
            <w:tcW w:w="1269" w:type="dxa"/>
            <w:noWrap/>
            <w:vAlign w:val="bottom"/>
            <w:hideMark/>
          </w:tcPr>
          <w:p w14:paraId="557475C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Saturday</w:t>
            </w:r>
          </w:p>
        </w:tc>
        <w:tc>
          <w:tcPr>
            <w:tcW w:w="999" w:type="dxa"/>
            <w:noWrap/>
            <w:vAlign w:val="bottom"/>
            <w:hideMark/>
          </w:tcPr>
          <w:p w14:paraId="6FD6933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noWrap/>
            <w:vAlign w:val="bottom"/>
            <w:hideMark/>
          </w:tcPr>
          <w:p w14:paraId="15DB0CA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Archery posture drills, warm-up sets</w:t>
            </w:r>
          </w:p>
        </w:tc>
        <w:tc>
          <w:tcPr>
            <w:tcW w:w="2410" w:type="dxa"/>
            <w:noWrap/>
            <w:vAlign w:val="bottom"/>
            <w:hideMark/>
          </w:tcPr>
          <w:p w14:paraId="0F817B2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Mobility yoga + balance exercises</w:t>
            </w:r>
          </w:p>
        </w:tc>
        <w:tc>
          <w:tcPr>
            <w:tcW w:w="1648" w:type="dxa"/>
            <w:noWrap/>
            <w:vAlign w:val="bottom"/>
            <w:hideMark/>
          </w:tcPr>
          <w:p w14:paraId="755E2CC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Stretch-down routine</w:t>
            </w:r>
          </w:p>
        </w:tc>
        <w:tc>
          <w:tcPr>
            <w:tcW w:w="2746" w:type="dxa"/>
            <w:noWrap/>
            <w:vAlign w:val="bottom"/>
            <w:hideMark/>
          </w:tcPr>
          <w:p w14:paraId="38E8D58A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Hold and release drill</w:t>
            </w:r>
          </w:p>
        </w:tc>
        <w:tc>
          <w:tcPr>
            <w:tcW w:w="1843" w:type="dxa"/>
            <w:noWrap/>
            <w:vAlign w:val="bottom"/>
            <w:hideMark/>
          </w:tcPr>
          <w:p w14:paraId="5754E3BA" w14:textId="6F6EF6F5" w:rsidR="005D5BC9" w:rsidRPr="00211ECE" w:rsidRDefault="00152A9E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Intermural Competition between Peers</w:t>
            </w:r>
          </w:p>
        </w:tc>
        <w:tc>
          <w:tcPr>
            <w:tcW w:w="2724" w:type="dxa"/>
            <w:noWrap/>
            <w:vAlign w:val="bottom"/>
            <w:hideMark/>
          </w:tcPr>
          <w:p w14:paraId="6EB1332E" w14:textId="6187B208" w:rsidR="005D5BC9" w:rsidRPr="00211ECE" w:rsidRDefault="00E0650C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Goal </w:t>
            </w:r>
            <w:r w:rsidRPr="00211ECE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  <w:r w:rsidR="00E602FE" w:rsidRPr="00211ECE">
              <w:rPr>
                <w:sz w:val="20"/>
                <w:szCs w:val="20"/>
              </w:rPr>
              <w:t xml:space="preserve"> </w:t>
            </w:r>
            <w:r w:rsidR="00E602FE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+ Tactical Training</w:t>
            </w:r>
          </w:p>
        </w:tc>
      </w:tr>
      <w:tr w:rsidR="005D5BC9" w:rsidRPr="00211ECE" w14:paraId="239E8215" w14:textId="77777777" w:rsidTr="00CE46C0">
        <w:trPr>
          <w:trHeight w:val="300"/>
        </w:trPr>
        <w:tc>
          <w:tcPr>
            <w:tcW w:w="126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B356259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Sunday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0AAD0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Evening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69C9DF7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64DDF5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None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5A3AF96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None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93CE15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Imagery training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55D0A3" w14:textId="77777777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None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31C6A5" w14:textId="0F0515CF" w:rsidR="005D5BC9" w:rsidRPr="00211ECE" w:rsidRDefault="005D5BC9" w:rsidP="0015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Imagery, meditation, </w:t>
            </w:r>
            <w:r w:rsidR="00152A9E"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and </w:t>
            </w:r>
            <w:r w:rsidRPr="00211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concentration</w:t>
            </w:r>
          </w:p>
        </w:tc>
      </w:tr>
    </w:tbl>
    <w:p w14:paraId="34DA7F55" w14:textId="40C996FF" w:rsidR="005D5BC9" w:rsidRPr="00CE46C0" w:rsidRDefault="00CE46C0" w:rsidP="00CE46C0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E46C0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CE46C0">
        <w:rPr>
          <w:rFonts w:ascii="Times New Roman" w:hAnsi="Times New Roman" w:cs="Times New Roman"/>
          <w:sz w:val="20"/>
          <w:szCs w:val="20"/>
        </w:rPr>
        <w:t xml:space="preserve"> This weekly schedule is sustained throughout the year during regular training periods. However, during intensive sports camps or coaching sessions conducted by external institutions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E46C0">
        <w:rPr>
          <w:rFonts w:ascii="Times New Roman" w:hAnsi="Times New Roman" w:cs="Times New Roman"/>
          <w:sz w:val="20"/>
          <w:szCs w:val="20"/>
        </w:rPr>
        <w:t>such as the Sports Authority of India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E46C0">
        <w:rPr>
          <w:rFonts w:ascii="Times New Roman" w:hAnsi="Times New Roman" w:cs="Times New Roman"/>
          <w:sz w:val="20"/>
          <w:szCs w:val="20"/>
        </w:rPr>
        <w:t>training routines may vary depending on institutional guidelines and program objectives.</w:t>
      </w:r>
    </w:p>
    <w:sectPr w:rsidR="005D5BC9" w:rsidRPr="00CE46C0" w:rsidSect="005D5B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EF"/>
    <w:rsid w:val="00152A9E"/>
    <w:rsid w:val="00211ECE"/>
    <w:rsid w:val="0021249F"/>
    <w:rsid w:val="00406E58"/>
    <w:rsid w:val="004D2375"/>
    <w:rsid w:val="005B0391"/>
    <w:rsid w:val="005D5BC9"/>
    <w:rsid w:val="006759F1"/>
    <w:rsid w:val="006B02FD"/>
    <w:rsid w:val="00816206"/>
    <w:rsid w:val="009D3B3E"/>
    <w:rsid w:val="00AB706A"/>
    <w:rsid w:val="00CE46C0"/>
    <w:rsid w:val="00DE15E2"/>
    <w:rsid w:val="00DF2BED"/>
    <w:rsid w:val="00E0650C"/>
    <w:rsid w:val="00E602FE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E0843"/>
  <w15:chartTrackingRefBased/>
  <w15:docId w15:val="{05A174FD-069C-495E-A4DE-BF6EA74A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2597</Characters>
  <Application>Microsoft Office Word</Application>
  <DocSecurity>0</DocSecurity>
  <Lines>185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bogia</dc:creator>
  <cp:keywords/>
  <dc:description/>
  <cp:lastModifiedBy>priyanka bogia</cp:lastModifiedBy>
  <cp:revision>42</cp:revision>
  <dcterms:created xsi:type="dcterms:W3CDTF">2025-06-05T12:07:00Z</dcterms:created>
  <dcterms:modified xsi:type="dcterms:W3CDTF">2025-07-18T14:42:00Z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a627b84f-e7e6-4d1d-b9bf-72f67e6bec4f</vt:lpwstr>
  </property>
</Properties>
</file>